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43" w:rsidRDefault="00B10243" w:rsidP="00B10243">
      <w:pPr>
        <w:jc w:val="both"/>
        <w:rPr>
          <w:color w:val="000000"/>
          <w:sz w:val="28"/>
          <w:szCs w:val="28"/>
        </w:rPr>
      </w:pPr>
      <w:bookmarkStart w:id="0" w:name="_GoBack"/>
      <w:r w:rsidRPr="007B026D">
        <w:rPr>
          <w:sz w:val="28"/>
          <w:szCs w:val="28"/>
        </w:rPr>
        <w:t>Обобщенная информация</w:t>
      </w:r>
      <w:r w:rsidRPr="007B026D">
        <w:t xml:space="preserve"> </w:t>
      </w:r>
      <w:r>
        <w:rPr>
          <w:bCs/>
          <w:color w:val="000000"/>
          <w:sz w:val="28"/>
          <w:szCs w:val="28"/>
        </w:rPr>
        <w:t>п</w:t>
      </w:r>
      <w:r w:rsidRPr="00A0594A">
        <w:rPr>
          <w:bCs/>
          <w:color w:val="000000"/>
          <w:sz w:val="28"/>
          <w:szCs w:val="28"/>
        </w:rPr>
        <w:t>роверк</w:t>
      </w:r>
      <w:r>
        <w:rPr>
          <w:bCs/>
          <w:color w:val="000000"/>
          <w:sz w:val="28"/>
          <w:szCs w:val="28"/>
        </w:rPr>
        <w:t>и</w:t>
      </w:r>
      <w:r w:rsidRPr="00A0594A">
        <w:rPr>
          <w:bCs/>
          <w:color w:val="000000"/>
          <w:sz w:val="28"/>
          <w:szCs w:val="28"/>
        </w:rPr>
        <w:t xml:space="preserve"> использования </w:t>
      </w:r>
      <w:r w:rsidRPr="00A0594A">
        <w:rPr>
          <w:sz w:val="28"/>
          <w:szCs w:val="28"/>
        </w:rPr>
        <w:t>м</w:t>
      </w:r>
      <w:r w:rsidRPr="00A0594A">
        <w:rPr>
          <w:color w:val="000000"/>
          <w:sz w:val="28"/>
          <w:szCs w:val="28"/>
        </w:rPr>
        <w:t>ежбюджетных трансфертов бюджет</w:t>
      </w:r>
      <w:r>
        <w:rPr>
          <w:color w:val="000000"/>
          <w:sz w:val="28"/>
          <w:szCs w:val="28"/>
        </w:rPr>
        <w:t>у</w:t>
      </w:r>
      <w:r w:rsidRPr="00A0594A">
        <w:rPr>
          <w:color w:val="000000"/>
          <w:sz w:val="28"/>
          <w:szCs w:val="28"/>
        </w:rPr>
        <w:t xml:space="preserve"> муниципальн</w:t>
      </w:r>
      <w:r>
        <w:rPr>
          <w:color w:val="000000"/>
          <w:sz w:val="28"/>
          <w:szCs w:val="28"/>
        </w:rPr>
        <w:t>ого</w:t>
      </w:r>
      <w:r w:rsidRPr="00A0594A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  <w:r w:rsidRPr="00A0594A">
        <w:rPr>
          <w:color w:val="000000"/>
          <w:sz w:val="28"/>
          <w:szCs w:val="28"/>
        </w:rPr>
        <w:t xml:space="preserve"> из бюджетов </w:t>
      </w:r>
      <w:r>
        <w:rPr>
          <w:color w:val="000000"/>
          <w:sz w:val="28"/>
          <w:szCs w:val="28"/>
        </w:rPr>
        <w:t xml:space="preserve">сельских </w:t>
      </w:r>
      <w:r w:rsidRPr="00A0594A">
        <w:rPr>
          <w:color w:val="000000"/>
          <w:sz w:val="28"/>
          <w:szCs w:val="28"/>
        </w:rPr>
        <w:t>поселений</w:t>
      </w:r>
      <w:r>
        <w:rPr>
          <w:color w:val="000000"/>
          <w:sz w:val="28"/>
          <w:szCs w:val="28"/>
        </w:rPr>
        <w:t>,</w:t>
      </w:r>
      <w:r w:rsidRPr="00A0594A">
        <w:rPr>
          <w:color w:val="000000"/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заключенными соглашениями в сфере культуры</w:t>
      </w:r>
      <w:bookmarkEnd w:id="0"/>
      <w:r>
        <w:rPr>
          <w:color w:val="000000"/>
          <w:sz w:val="28"/>
          <w:szCs w:val="28"/>
        </w:rPr>
        <w:t>.</w:t>
      </w:r>
    </w:p>
    <w:p w:rsidR="00B10243" w:rsidRPr="00625DF4" w:rsidRDefault="00B10243" w:rsidP="00B10243">
      <w:pPr>
        <w:ind w:firstLine="540"/>
        <w:rPr>
          <w:b/>
          <w:sz w:val="28"/>
          <w:szCs w:val="28"/>
          <w:u w:val="single"/>
        </w:rPr>
      </w:pPr>
      <w:r w:rsidRPr="007B026D">
        <w:rPr>
          <w:bCs/>
          <w:color w:val="000000"/>
          <w:sz w:val="28"/>
          <w:szCs w:val="28"/>
        </w:rPr>
        <w:t xml:space="preserve"> </w:t>
      </w:r>
      <w:r w:rsidRPr="00625DF4">
        <w:rPr>
          <w:b/>
          <w:sz w:val="28"/>
          <w:szCs w:val="28"/>
          <w:u w:val="single"/>
        </w:rPr>
        <w:t>Основание для проведения проверки:</w:t>
      </w:r>
    </w:p>
    <w:p w:rsidR="00B10243" w:rsidRDefault="00B10243" w:rsidP="00B10243">
      <w:pPr>
        <w:ind w:firstLine="540"/>
        <w:jc w:val="both"/>
        <w:rPr>
          <w:sz w:val="28"/>
          <w:szCs w:val="28"/>
        </w:rPr>
      </w:pPr>
      <w:r w:rsidRPr="00625DF4">
        <w:rPr>
          <w:sz w:val="28"/>
          <w:szCs w:val="28"/>
        </w:rPr>
        <w:t xml:space="preserve">план работы </w:t>
      </w:r>
      <w:r>
        <w:rPr>
          <w:sz w:val="28"/>
          <w:szCs w:val="28"/>
        </w:rPr>
        <w:t>Контрольной комиссии</w:t>
      </w:r>
      <w:r w:rsidRPr="00625DF4">
        <w:rPr>
          <w:sz w:val="28"/>
          <w:szCs w:val="28"/>
        </w:rPr>
        <w:t xml:space="preserve"> на 20</w:t>
      </w:r>
      <w:r>
        <w:rPr>
          <w:sz w:val="28"/>
          <w:szCs w:val="28"/>
        </w:rPr>
        <w:t>23</w:t>
      </w:r>
      <w:r w:rsidRPr="00625DF4">
        <w:rPr>
          <w:sz w:val="28"/>
          <w:szCs w:val="28"/>
        </w:rPr>
        <w:t xml:space="preserve"> год, утвержденный</w:t>
      </w:r>
      <w:r>
        <w:rPr>
          <w:sz w:val="28"/>
          <w:szCs w:val="28"/>
        </w:rPr>
        <w:t xml:space="preserve"> приказом Контрольной комиссии от 23</w:t>
      </w:r>
      <w:r w:rsidRPr="0074257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42572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742572">
        <w:rPr>
          <w:sz w:val="28"/>
          <w:szCs w:val="28"/>
        </w:rPr>
        <w:t xml:space="preserve"> № </w:t>
      </w:r>
      <w:r>
        <w:rPr>
          <w:sz w:val="28"/>
          <w:szCs w:val="28"/>
        </w:rPr>
        <w:t>107</w:t>
      </w:r>
      <w:r w:rsidRPr="00742572">
        <w:rPr>
          <w:sz w:val="28"/>
          <w:szCs w:val="28"/>
        </w:rPr>
        <w:t>-</w:t>
      </w:r>
      <w:r>
        <w:rPr>
          <w:sz w:val="28"/>
          <w:szCs w:val="28"/>
        </w:rPr>
        <w:t>од (пункт 2.1),</w:t>
      </w:r>
      <w:r w:rsidRPr="005E55F4">
        <w:t xml:space="preserve"> </w:t>
      </w:r>
      <w:r w:rsidRPr="005E55F4">
        <w:rPr>
          <w:sz w:val="28"/>
          <w:szCs w:val="28"/>
        </w:rPr>
        <w:t>удостоверение на право проведения проверки от</w:t>
      </w:r>
      <w:r>
        <w:rPr>
          <w:sz w:val="28"/>
          <w:szCs w:val="28"/>
        </w:rPr>
        <w:t xml:space="preserve"> 13.01.2023 №01 </w:t>
      </w:r>
    </w:p>
    <w:p w:rsidR="00B10243" w:rsidRDefault="00B10243" w:rsidP="00B10243">
      <w:pPr>
        <w:ind w:firstLine="5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E63919">
        <w:rPr>
          <w:b/>
          <w:sz w:val="28"/>
          <w:szCs w:val="28"/>
          <w:u w:val="single"/>
        </w:rPr>
        <w:t xml:space="preserve">Цель проверки: </w:t>
      </w:r>
    </w:p>
    <w:p w:rsidR="00B10243" w:rsidRPr="00724F4C" w:rsidRDefault="00B10243" w:rsidP="00B10243">
      <w:pPr>
        <w:jc w:val="both"/>
        <w:rPr>
          <w:rFonts w:eastAsia="Times New Roman"/>
          <w:sz w:val="28"/>
          <w:szCs w:val="28"/>
        </w:rPr>
      </w:pPr>
      <w:r w:rsidRPr="00724F4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Соблюдение органами местного самоуправления законности, эффективности, результативности и экономности использования межбюджетных трансфертов предоставленных </w:t>
      </w:r>
      <w:r w:rsidRPr="00A0594A">
        <w:rPr>
          <w:color w:val="000000"/>
          <w:sz w:val="28"/>
          <w:szCs w:val="28"/>
        </w:rPr>
        <w:t>из бюджетов поселений</w:t>
      </w:r>
      <w:r>
        <w:rPr>
          <w:color w:val="000000"/>
          <w:sz w:val="28"/>
          <w:szCs w:val="28"/>
        </w:rPr>
        <w:t>,</w:t>
      </w:r>
      <w:r w:rsidRPr="00A0594A">
        <w:rPr>
          <w:color w:val="000000"/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заключенными соглашениями в сфере культуры</w:t>
      </w:r>
      <w:r>
        <w:rPr>
          <w:color w:val="000000"/>
          <w:sz w:val="28"/>
          <w:szCs w:val="28"/>
        </w:rPr>
        <w:t>, соблюдение условий получения межбюджетных трансфертов.</w:t>
      </w:r>
    </w:p>
    <w:p w:rsidR="00B10243" w:rsidRPr="00CD3CDB" w:rsidRDefault="00B10243" w:rsidP="00B10243">
      <w:pPr>
        <w:ind w:firstLine="5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</w:t>
      </w:r>
      <w:r w:rsidRPr="003211DB">
        <w:rPr>
          <w:b/>
          <w:sz w:val="28"/>
          <w:szCs w:val="28"/>
          <w:u w:val="single"/>
        </w:rPr>
        <w:t>Пр</w:t>
      </w:r>
      <w:r w:rsidRPr="00CD3CDB">
        <w:rPr>
          <w:b/>
          <w:sz w:val="28"/>
          <w:szCs w:val="28"/>
          <w:u w:val="single"/>
        </w:rPr>
        <w:t xml:space="preserve">едмет проверки: </w:t>
      </w:r>
    </w:p>
    <w:p w:rsidR="00B10243" w:rsidRDefault="00B10243" w:rsidP="00B10243">
      <w:pPr>
        <w:ind w:firstLine="540"/>
        <w:jc w:val="both"/>
        <w:rPr>
          <w:rStyle w:val="fontstyle01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351D2A">
        <w:rPr>
          <w:color w:val="000000"/>
          <w:sz w:val="28"/>
          <w:szCs w:val="28"/>
        </w:rPr>
        <w:t>ормативные правовые акты и иные документы, регламентирующие использование средств бюджетов поселений муниципального образования Адамовский район в форме иных межбюджетных трансфертов по созданию условий для организации досуга и обеспечению жителей поселения услугами организаций культуры, в соответствии с заключенными соглашениями.</w:t>
      </w:r>
      <w:r w:rsidRPr="00351D2A">
        <w:rPr>
          <w:rStyle w:val="fontstyle01"/>
          <w:sz w:val="28"/>
          <w:szCs w:val="28"/>
        </w:rPr>
        <w:t xml:space="preserve"> </w:t>
      </w:r>
      <w:r>
        <w:rPr>
          <w:rStyle w:val="fontstyle01"/>
          <w:sz w:val="28"/>
          <w:szCs w:val="28"/>
        </w:rPr>
        <w:t>С</w:t>
      </w:r>
      <w:r w:rsidRPr="00F02714">
        <w:rPr>
          <w:rStyle w:val="fontstyle01"/>
          <w:sz w:val="28"/>
          <w:szCs w:val="28"/>
        </w:rPr>
        <w:t>редства</w:t>
      </w:r>
      <w:r>
        <w:rPr>
          <w:rStyle w:val="fontstyle01"/>
          <w:sz w:val="28"/>
          <w:szCs w:val="28"/>
        </w:rPr>
        <w:t>,</w:t>
      </w:r>
      <w:r w:rsidRPr="00F02714">
        <w:rPr>
          <w:rStyle w:val="fontstyle0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предоставленные </w:t>
      </w:r>
      <w:r w:rsidRPr="00A0594A">
        <w:rPr>
          <w:color w:val="000000"/>
          <w:sz w:val="28"/>
          <w:szCs w:val="28"/>
        </w:rPr>
        <w:t>из бюджетов поселений</w:t>
      </w:r>
      <w:r>
        <w:rPr>
          <w:color w:val="000000"/>
          <w:sz w:val="28"/>
          <w:szCs w:val="28"/>
        </w:rPr>
        <w:t>,</w:t>
      </w:r>
      <w:r w:rsidRPr="00A0594A">
        <w:rPr>
          <w:color w:val="000000"/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заключенными соглашениями в сфере культуры</w:t>
      </w:r>
      <w:r w:rsidRPr="00F02714">
        <w:rPr>
          <w:rStyle w:val="fontstyle01"/>
          <w:sz w:val="28"/>
          <w:szCs w:val="28"/>
        </w:rPr>
        <w:t>.</w:t>
      </w:r>
    </w:p>
    <w:p w:rsidR="00B10243" w:rsidRDefault="00B10243" w:rsidP="00B10243">
      <w:pPr>
        <w:ind w:firstLine="5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4. </w:t>
      </w:r>
      <w:r w:rsidRPr="00FC0A1B">
        <w:rPr>
          <w:b/>
          <w:sz w:val="28"/>
          <w:szCs w:val="28"/>
          <w:u w:val="single"/>
        </w:rPr>
        <w:t>Объекты проверки:</w:t>
      </w:r>
    </w:p>
    <w:p w:rsidR="00B10243" w:rsidRDefault="00B10243" w:rsidP="00B10243">
      <w:pPr>
        <w:ind w:firstLine="540"/>
        <w:jc w:val="both"/>
      </w:pPr>
      <w:r>
        <w:rPr>
          <w:rStyle w:val="fontstyle01"/>
          <w:sz w:val="28"/>
          <w:szCs w:val="28"/>
        </w:rPr>
        <w:t>А</w:t>
      </w:r>
      <w:r w:rsidRPr="00484AB9">
        <w:rPr>
          <w:rStyle w:val="fontstyle01"/>
          <w:sz w:val="28"/>
          <w:szCs w:val="28"/>
        </w:rPr>
        <w:t>дминистрации муниципальн</w:t>
      </w:r>
      <w:r>
        <w:rPr>
          <w:rStyle w:val="fontstyle01"/>
          <w:sz w:val="28"/>
          <w:szCs w:val="28"/>
        </w:rPr>
        <w:t>ых</w:t>
      </w:r>
      <w:r w:rsidRPr="00484AB9">
        <w:rPr>
          <w:rStyle w:val="fontstyle01"/>
          <w:sz w:val="28"/>
          <w:szCs w:val="28"/>
        </w:rPr>
        <w:t xml:space="preserve"> образовани</w:t>
      </w:r>
      <w:r>
        <w:rPr>
          <w:rStyle w:val="fontstyle01"/>
          <w:sz w:val="28"/>
          <w:szCs w:val="28"/>
        </w:rPr>
        <w:t>й</w:t>
      </w:r>
      <w:r w:rsidRPr="00484AB9">
        <w:rPr>
          <w:rStyle w:val="fontstyle01"/>
          <w:sz w:val="28"/>
          <w:szCs w:val="28"/>
        </w:rPr>
        <w:t xml:space="preserve"> Адамовск</w:t>
      </w:r>
      <w:r>
        <w:rPr>
          <w:rStyle w:val="fontstyle01"/>
          <w:sz w:val="28"/>
          <w:szCs w:val="28"/>
        </w:rPr>
        <w:t>ого</w:t>
      </w:r>
      <w:r w:rsidRPr="00484AB9">
        <w:rPr>
          <w:rStyle w:val="fontstyle01"/>
          <w:sz w:val="28"/>
          <w:szCs w:val="28"/>
        </w:rPr>
        <w:t xml:space="preserve"> район</w:t>
      </w:r>
      <w:r>
        <w:rPr>
          <w:rStyle w:val="fontstyle01"/>
          <w:sz w:val="28"/>
          <w:szCs w:val="28"/>
        </w:rPr>
        <w:t>а</w:t>
      </w:r>
      <w:r w:rsidRPr="00A356B5">
        <w:rPr>
          <w:rStyle w:val="fontstyle01"/>
        </w:rPr>
        <w:t xml:space="preserve"> </w:t>
      </w:r>
      <w:r w:rsidRPr="00A356B5">
        <w:rPr>
          <w:rStyle w:val="fontstyle01"/>
          <w:sz w:val="28"/>
          <w:szCs w:val="28"/>
        </w:rPr>
        <w:t>-</w:t>
      </w:r>
      <w:r>
        <w:rPr>
          <w:sz w:val="28"/>
          <w:szCs w:val="28"/>
        </w:rPr>
        <w:t xml:space="preserve"> МО Адамовский поссовет, МО Брацлавский сельсовет, МО Елизаветинский сельсовет, МО Теренсайский сельсовет, МО Шильдинский поссовет, Юбилейный сельсовет, МКУ «Центр бюджетного учета и отчетности</w:t>
      </w:r>
      <w:r w:rsidRPr="00AA1A9D">
        <w:rPr>
          <w:sz w:val="28"/>
          <w:szCs w:val="28"/>
        </w:rPr>
        <w:t>»</w:t>
      </w:r>
      <w:r>
        <w:rPr>
          <w:sz w:val="28"/>
          <w:szCs w:val="28"/>
        </w:rPr>
        <w:t>, администрация муниципального образования Адамовский район.</w:t>
      </w:r>
    </w:p>
    <w:p w:rsidR="00B10243" w:rsidRDefault="00B10243" w:rsidP="00B10243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5.</w:t>
      </w:r>
      <w:r w:rsidRPr="004B3C6B">
        <w:rPr>
          <w:b/>
          <w:bCs/>
          <w:sz w:val="28"/>
          <w:szCs w:val="28"/>
          <w:u w:val="single"/>
        </w:rPr>
        <w:t>Проверяемый период</w:t>
      </w:r>
      <w:r w:rsidRPr="004B3C6B">
        <w:rPr>
          <w:sz w:val="28"/>
          <w:szCs w:val="28"/>
        </w:rPr>
        <w:t>:</w:t>
      </w:r>
      <w:r>
        <w:rPr>
          <w:sz w:val="28"/>
          <w:szCs w:val="28"/>
        </w:rPr>
        <w:t xml:space="preserve"> 2022 год</w:t>
      </w:r>
      <w:r w:rsidRPr="004B3C6B">
        <w:rPr>
          <w:sz w:val="28"/>
          <w:szCs w:val="28"/>
        </w:rPr>
        <w:t>.</w:t>
      </w:r>
    </w:p>
    <w:p w:rsidR="00B10243" w:rsidRPr="00B10243" w:rsidRDefault="00B10243" w:rsidP="00B10243">
      <w:pPr>
        <w:ind w:firstLine="709"/>
        <w:jc w:val="both"/>
        <w:rPr>
          <w:bCs/>
          <w:sz w:val="28"/>
          <w:szCs w:val="28"/>
        </w:rPr>
      </w:pPr>
      <w:r w:rsidRPr="00B10243">
        <w:rPr>
          <w:sz w:val="28"/>
          <w:szCs w:val="28"/>
          <w:shd w:val="clear" w:color="auto" w:fill="FFFFFF"/>
        </w:rPr>
        <w:t>По результатам контрольного мероприятия выявлено следующее:</w:t>
      </w:r>
    </w:p>
    <w:p w:rsidR="00B10243" w:rsidRDefault="00B10243" w:rsidP="00B10243">
      <w:pPr>
        <w:widowControl w:val="0"/>
        <w:tabs>
          <w:tab w:val="left" w:pos="144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администрациях</w:t>
      </w:r>
      <w:r w:rsidRPr="00A85D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сельских</w:t>
      </w:r>
      <w:r w:rsidRPr="00A85D59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й муниципального образования Адамовский район</w:t>
      </w:r>
      <w:r w:rsidRPr="00A85D59">
        <w:rPr>
          <w:b/>
          <w:sz w:val="28"/>
          <w:szCs w:val="28"/>
        </w:rPr>
        <w:t>:</w:t>
      </w:r>
    </w:p>
    <w:p w:rsidR="00B10243" w:rsidRPr="00AE02C7" w:rsidRDefault="00B10243" w:rsidP="00B10243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Не р</w:t>
      </w:r>
      <w:r w:rsidRPr="00AE02C7">
        <w:rPr>
          <w:sz w:val="28"/>
          <w:szCs w:val="28"/>
        </w:rPr>
        <w:t>азработа</w:t>
      </w:r>
      <w:r>
        <w:rPr>
          <w:sz w:val="28"/>
          <w:szCs w:val="28"/>
        </w:rPr>
        <w:t>ны</w:t>
      </w:r>
      <w:r w:rsidRPr="00AE02C7">
        <w:rPr>
          <w:sz w:val="28"/>
          <w:szCs w:val="28"/>
        </w:rPr>
        <w:t xml:space="preserve"> нормативные правовые акты и </w:t>
      </w:r>
      <w:r>
        <w:rPr>
          <w:sz w:val="28"/>
          <w:szCs w:val="28"/>
        </w:rPr>
        <w:t xml:space="preserve">не </w:t>
      </w:r>
      <w:r w:rsidRPr="00AE02C7">
        <w:rPr>
          <w:sz w:val="28"/>
          <w:szCs w:val="28"/>
        </w:rPr>
        <w:t>утвер</w:t>
      </w:r>
      <w:r>
        <w:rPr>
          <w:sz w:val="28"/>
          <w:szCs w:val="28"/>
        </w:rPr>
        <w:t>ж</w:t>
      </w:r>
      <w:r w:rsidRPr="00AE02C7">
        <w:rPr>
          <w:sz w:val="28"/>
          <w:szCs w:val="28"/>
        </w:rPr>
        <w:t>д</w:t>
      </w:r>
      <w:r>
        <w:rPr>
          <w:sz w:val="28"/>
          <w:szCs w:val="28"/>
        </w:rPr>
        <w:t>ен</w:t>
      </w:r>
      <w:r w:rsidRPr="00AE02C7">
        <w:rPr>
          <w:sz w:val="28"/>
          <w:szCs w:val="28"/>
        </w:rPr>
        <w:t xml:space="preserve">  Порядок и условия предоставления иных межбюджетных трансфертов из бюджета муниципального образования Теренсайский сельсовет.</w:t>
      </w:r>
      <w:r w:rsidRPr="00AE02C7">
        <w:rPr>
          <w:b/>
          <w:i/>
          <w:sz w:val="28"/>
          <w:szCs w:val="28"/>
        </w:rPr>
        <w:t xml:space="preserve"> </w:t>
      </w:r>
    </w:p>
    <w:p w:rsidR="00B10243" w:rsidRPr="00591869" w:rsidRDefault="00B10243" w:rsidP="00B10243">
      <w:pPr>
        <w:pStyle w:val="21"/>
        <w:numPr>
          <w:ilvl w:val="0"/>
          <w:numId w:val="1"/>
        </w:numPr>
        <w:ind w:left="0" w:firstLine="708"/>
        <w:rPr>
          <w:szCs w:val="28"/>
        </w:rPr>
      </w:pPr>
      <w:r>
        <w:rPr>
          <w:szCs w:val="28"/>
        </w:rPr>
        <w:t>Не р</w:t>
      </w:r>
      <w:r w:rsidRPr="00591869">
        <w:rPr>
          <w:szCs w:val="28"/>
        </w:rPr>
        <w:t>азработа</w:t>
      </w:r>
      <w:r>
        <w:rPr>
          <w:szCs w:val="28"/>
        </w:rPr>
        <w:t>ны</w:t>
      </w:r>
      <w:r w:rsidRPr="00591869">
        <w:rPr>
          <w:szCs w:val="28"/>
        </w:rPr>
        <w:t xml:space="preserve"> и </w:t>
      </w:r>
      <w:r>
        <w:rPr>
          <w:szCs w:val="28"/>
        </w:rPr>
        <w:t xml:space="preserve">не </w:t>
      </w:r>
      <w:r w:rsidRPr="00591869">
        <w:rPr>
          <w:szCs w:val="28"/>
        </w:rPr>
        <w:t>утвер</w:t>
      </w:r>
      <w:r>
        <w:rPr>
          <w:szCs w:val="28"/>
        </w:rPr>
        <w:t>ждены</w:t>
      </w:r>
      <w:r w:rsidRPr="00591869">
        <w:rPr>
          <w:szCs w:val="28"/>
        </w:rPr>
        <w:t xml:space="preserve"> Методик</w:t>
      </w:r>
      <w:r>
        <w:rPr>
          <w:szCs w:val="28"/>
        </w:rPr>
        <w:t>и</w:t>
      </w:r>
      <w:r w:rsidRPr="00591869">
        <w:rPr>
          <w:szCs w:val="28"/>
        </w:rPr>
        <w:t xml:space="preserve"> расчета объемов межбюджетных трансфертов на осуществление части полномочий по созданию условий для организации досуга и обеспечения жителей поселения услугами организаций культуры (Брацлавский сельсовет, Теренсайский сельсовет, Шильдинский поссовет, Юбилейный сельсовет).</w:t>
      </w:r>
      <w:r w:rsidRPr="00591869">
        <w:rPr>
          <w:b/>
          <w:i/>
          <w:szCs w:val="28"/>
        </w:rPr>
        <w:t xml:space="preserve"> </w:t>
      </w:r>
    </w:p>
    <w:p w:rsidR="00B10243" w:rsidRPr="00A85D59" w:rsidRDefault="00B10243" w:rsidP="00B10243">
      <w:pPr>
        <w:pStyle w:val="a3"/>
        <w:numPr>
          <w:ilvl w:val="0"/>
          <w:numId w:val="1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A85D59">
        <w:rPr>
          <w:sz w:val="28"/>
          <w:szCs w:val="28"/>
        </w:rPr>
        <w:t>решени</w:t>
      </w:r>
      <w:r>
        <w:rPr>
          <w:sz w:val="28"/>
          <w:szCs w:val="28"/>
        </w:rPr>
        <w:t>ях</w:t>
      </w:r>
      <w:r w:rsidRPr="00A85D59">
        <w:rPr>
          <w:sz w:val="28"/>
          <w:szCs w:val="28"/>
        </w:rPr>
        <w:t xml:space="preserve">  Совет</w:t>
      </w:r>
      <w:r>
        <w:rPr>
          <w:sz w:val="28"/>
          <w:szCs w:val="28"/>
        </w:rPr>
        <w:t>ов</w:t>
      </w:r>
      <w:r w:rsidRPr="00A85D59">
        <w:rPr>
          <w:sz w:val="28"/>
          <w:szCs w:val="28"/>
        </w:rPr>
        <w:t xml:space="preserve">  депутатов </w:t>
      </w:r>
      <w:r>
        <w:rPr>
          <w:sz w:val="28"/>
          <w:szCs w:val="28"/>
        </w:rPr>
        <w:t xml:space="preserve">сельских </w:t>
      </w:r>
      <w:r w:rsidRPr="00A85D59">
        <w:rPr>
          <w:sz w:val="28"/>
          <w:szCs w:val="28"/>
        </w:rPr>
        <w:t>поселени</w:t>
      </w:r>
      <w:r>
        <w:rPr>
          <w:sz w:val="28"/>
          <w:szCs w:val="28"/>
        </w:rPr>
        <w:t>й</w:t>
      </w:r>
      <w:r w:rsidRPr="00A85D59">
        <w:rPr>
          <w:sz w:val="28"/>
          <w:szCs w:val="28"/>
        </w:rPr>
        <w:t xml:space="preserve"> направл</w:t>
      </w:r>
      <w:r>
        <w:rPr>
          <w:sz w:val="28"/>
          <w:szCs w:val="28"/>
        </w:rPr>
        <w:t>енных</w:t>
      </w:r>
      <w:r w:rsidRPr="00A85D59">
        <w:rPr>
          <w:sz w:val="28"/>
          <w:szCs w:val="28"/>
        </w:rPr>
        <w:t xml:space="preserve"> в адрес администрации района </w:t>
      </w:r>
      <w:r>
        <w:rPr>
          <w:sz w:val="28"/>
          <w:szCs w:val="28"/>
        </w:rPr>
        <w:t>не</w:t>
      </w:r>
      <w:r w:rsidRPr="00A85D59">
        <w:rPr>
          <w:sz w:val="28"/>
          <w:szCs w:val="28"/>
        </w:rPr>
        <w:t xml:space="preserve"> содержат</w:t>
      </w:r>
      <w:r>
        <w:rPr>
          <w:sz w:val="28"/>
          <w:szCs w:val="28"/>
        </w:rPr>
        <w:t>ся</w:t>
      </w:r>
      <w:r w:rsidRPr="00A85D59">
        <w:rPr>
          <w:sz w:val="28"/>
          <w:szCs w:val="28"/>
        </w:rPr>
        <w:t xml:space="preserve"> следующие сведения:</w:t>
      </w:r>
    </w:p>
    <w:p w:rsidR="00B10243" w:rsidRPr="00A85D59" w:rsidRDefault="00B10243" w:rsidP="00B10243">
      <w:pPr>
        <w:pStyle w:val="a3"/>
        <w:ind w:left="1068"/>
        <w:jc w:val="both"/>
        <w:rPr>
          <w:sz w:val="28"/>
          <w:szCs w:val="28"/>
        </w:rPr>
      </w:pPr>
      <w:r w:rsidRPr="00A85D59">
        <w:rPr>
          <w:sz w:val="28"/>
          <w:szCs w:val="28"/>
        </w:rPr>
        <w:t xml:space="preserve"> - срок, на который заключается соглашение;</w:t>
      </w:r>
    </w:p>
    <w:p w:rsidR="00B10243" w:rsidRDefault="00B10243" w:rsidP="00B10243">
      <w:pPr>
        <w:pStyle w:val="a3"/>
        <w:ind w:left="0" w:firstLine="1068"/>
        <w:jc w:val="both"/>
        <w:rPr>
          <w:sz w:val="28"/>
          <w:szCs w:val="28"/>
        </w:rPr>
      </w:pPr>
      <w:r w:rsidRPr="00A85D59">
        <w:rPr>
          <w:sz w:val="28"/>
          <w:szCs w:val="28"/>
        </w:rPr>
        <w:t>- сведения о передаче финансовых средств и материальных ресурсов, необходимых для осуществления передаваемых полномочий.</w:t>
      </w:r>
    </w:p>
    <w:p w:rsidR="00B10243" w:rsidRPr="000B74CF" w:rsidRDefault="00B10243" w:rsidP="00B1024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5. </w:t>
      </w:r>
      <w:r w:rsidRPr="00591869">
        <w:rPr>
          <w:sz w:val="28"/>
          <w:szCs w:val="28"/>
        </w:rPr>
        <w:t xml:space="preserve">Имущество, предназначенное для осуществления отдельных полномочий органов местного самоуправления </w:t>
      </w:r>
      <w:r>
        <w:rPr>
          <w:color w:val="000000"/>
          <w:sz w:val="28"/>
          <w:szCs w:val="28"/>
        </w:rPr>
        <w:t>в</w:t>
      </w:r>
      <w:r w:rsidRPr="000B74CF">
        <w:rPr>
          <w:color w:val="000000"/>
          <w:sz w:val="28"/>
          <w:szCs w:val="28"/>
        </w:rPr>
        <w:t xml:space="preserve"> муниципальную собственность муниципального образования Адамовский район от муниципальных образований сельских поселений не передавалось, передаточные акты к проверке не представлены.</w:t>
      </w:r>
    </w:p>
    <w:p w:rsidR="00B10243" w:rsidRPr="00C9589A" w:rsidRDefault="00B10243" w:rsidP="00B10243">
      <w:pPr>
        <w:ind w:firstLine="54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6. Установлено неправомерные расходование бюджетных средств в муниципальном образовании Адамовский поссовет на  сумму 884 619,43 рублей, в результате </w:t>
      </w:r>
      <w:r w:rsidRPr="000B74CF">
        <w:rPr>
          <w:sz w:val="28"/>
          <w:szCs w:val="28"/>
        </w:rPr>
        <w:t>содержани</w:t>
      </w:r>
      <w:r>
        <w:rPr>
          <w:sz w:val="28"/>
          <w:szCs w:val="28"/>
        </w:rPr>
        <w:t xml:space="preserve">я </w:t>
      </w:r>
      <w:r w:rsidRPr="000B74CF">
        <w:rPr>
          <w:sz w:val="28"/>
          <w:szCs w:val="28"/>
        </w:rPr>
        <w:t>имущества</w:t>
      </w:r>
      <w:r>
        <w:rPr>
          <w:sz w:val="28"/>
          <w:szCs w:val="28"/>
        </w:rPr>
        <w:t>, принадлежащего</w:t>
      </w:r>
      <w:r w:rsidRPr="000B74CF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му</w:t>
      </w:r>
      <w:r w:rsidRPr="000B74C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0B74CF">
        <w:rPr>
          <w:sz w:val="28"/>
          <w:szCs w:val="28"/>
        </w:rPr>
        <w:t xml:space="preserve"> Адамовский район.</w:t>
      </w:r>
      <w:r w:rsidRPr="00C9589A">
        <w:rPr>
          <w:rFonts w:eastAsia="Times New Roman"/>
          <w:b/>
          <w:i/>
          <w:sz w:val="28"/>
          <w:szCs w:val="28"/>
        </w:rPr>
        <w:t xml:space="preserve"> </w:t>
      </w:r>
      <w:r w:rsidRPr="00C9589A">
        <w:rPr>
          <w:rFonts w:eastAsia="Times New Roman"/>
          <w:sz w:val="28"/>
          <w:szCs w:val="28"/>
        </w:rPr>
        <w:t>Предложения о передаче либо приеме имущества в муниципальную собственность с приложением перечня муниципального имущества в муниципальное образование Адамовский поссовет не направлялись.</w:t>
      </w:r>
    </w:p>
    <w:p w:rsidR="00B10243" w:rsidRPr="00BB1F19" w:rsidRDefault="00B10243" w:rsidP="00B10243">
      <w:pPr>
        <w:ind w:firstLine="540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4E2AD5">
        <w:rPr>
          <w:rFonts w:ascii="TimesNewRomanPSMT" w:hAnsi="TimesNewRomanPSMT"/>
          <w:color w:val="000000"/>
          <w:sz w:val="28"/>
          <w:szCs w:val="28"/>
        </w:rPr>
        <w:t>Пункт 3.1.2 Соглашений предусм</w:t>
      </w:r>
      <w:r>
        <w:rPr>
          <w:rFonts w:ascii="TimesNewRomanPSMT" w:hAnsi="TimesNewRomanPSMT"/>
          <w:color w:val="000000"/>
          <w:sz w:val="28"/>
          <w:szCs w:val="28"/>
        </w:rPr>
        <w:t>атривающий</w:t>
      </w:r>
      <w:r w:rsidRPr="004E2AD5">
        <w:rPr>
          <w:rFonts w:ascii="TimesNewRomanPSMT" w:hAnsi="TimesNewRomanPSMT"/>
          <w:color w:val="000000"/>
          <w:sz w:val="28"/>
          <w:szCs w:val="28"/>
        </w:rPr>
        <w:t xml:space="preserve"> права и обязанности Администраци</w:t>
      </w:r>
      <w:r>
        <w:rPr>
          <w:rFonts w:ascii="TimesNewRomanPSMT" w:hAnsi="TimesNewRomanPSMT"/>
          <w:color w:val="000000"/>
          <w:sz w:val="28"/>
          <w:szCs w:val="28"/>
        </w:rPr>
        <w:t>й</w:t>
      </w:r>
      <w:r w:rsidRPr="004E2AD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сельских </w:t>
      </w:r>
      <w:r w:rsidRPr="004E2AD5">
        <w:rPr>
          <w:rFonts w:ascii="TimesNewRomanPSMT" w:hAnsi="TimesNewRomanPSMT"/>
          <w:color w:val="000000"/>
          <w:sz w:val="28"/>
          <w:szCs w:val="28"/>
        </w:rPr>
        <w:t>поселени</w:t>
      </w:r>
      <w:r>
        <w:rPr>
          <w:rFonts w:ascii="TimesNewRomanPSMT" w:hAnsi="TimesNewRomanPSMT"/>
          <w:color w:val="000000"/>
          <w:sz w:val="28"/>
          <w:szCs w:val="28"/>
        </w:rPr>
        <w:t>й</w:t>
      </w:r>
      <w:r w:rsidRPr="004E2AD5">
        <w:rPr>
          <w:rFonts w:ascii="TimesNewRomanPSMT" w:hAnsi="TimesNewRomanPSMT"/>
          <w:color w:val="000000"/>
          <w:sz w:val="28"/>
          <w:szCs w:val="28"/>
        </w:rPr>
        <w:t xml:space="preserve"> по осуществлению контроля за исполнением передаваемых полномочий, а также за целевым использованием финансовых средств, предоставленных на эти цели</w:t>
      </w:r>
      <w:r>
        <w:rPr>
          <w:rFonts w:ascii="TimesNewRomanPSMT" w:hAnsi="TimesNewRomanPSMT"/>
          <w:color w:val="000000"/>
          <w:sz w:val="28"/>
          <w:szCs w:val="28"/>
        </w:rPr>
        <w:t xml:space="preserve"> в</w:t>
      </w:r>
      <w:r w:rsidRPr="00A220A1">
        <w:rPr>
          <w:rFonts w:ascii="TimesNewRomanPSMT" w:hAnsi="TimesNewRomanPSMT"/>
          <w:b/>
          <w:i/>
          <w:color w:val="000000"/>
          <w:sz w:val="28"/>
          <w:szCs w:val="28"/>
        </w:rPr>
        <w:t xml:space="preserve"> </w:t>
      </w:r>
      <w:r w:rsidRPr="00BB1F19">
        <w:rPr>
          <w:rFonts w:ascii="TimesNewRomanPSMT" w:hAnsi="TimesNewRomanPSMT"/>
          <w:color w:val="000000"/>
          <w:sz w:val="28"/>
          <w:szCs w:val="28"/>
        </w:rPr>
        <w:t xml:space="preserve">проверяемом периоде не </w:t>
      </w:r>
      <w:r>
        <w:rPr>
          <w:rFonts w:ascii="TimesNewRomanPSMT" w:hAnsi="TimesNewRomanPSMT"/>
          <w:color w:val="000000"/>
          <w:sz w:val="28"/>
          <w:szCs w:val="28"/>
        </w:rPr>
        <w:t xml:space="preserve">выполнялся. </w:t>
      </w:r>
      <w:r w:rsidRPr="00BB1F19">
        <w:rPr>
          <w:rFonts w:ascii="TimesNewRomanPSMT" w:hAnsi="TimesNewRomanPSMT"/>
          <w:color w:val="000000"/>
          <w:sz w:val="28"/>
          <w:szCs w:val="28"/>
        </w:rPr>
        <w:t>В проверяемом периоде проверки не проводились.</w:t>
      </w:r>
    </w:p>
    <w:p w:rsidR="00B10243" w:rsidRDefault="00B10243" w:rsidP="00B10243">
      <w:pPr>
        <w:jc w:val="both"/>
        <w:rPr>
          <w:sz w:val="28"/>
          <w:szCs w:val="28"/>
          <w:shd w:val="clear" w:color="auto" w:fill="FFFFFF"/>
        </w:rPr>
      </w:pPr>
      <w:r>
        <w:rPr>
          <w:rFonts w:eastAsia="Times New Roman"/>
          <w:i/>
          <w:sz w:val="28"/>
          <w:szCs w:val="28"/>
        </w:rPr>
        <w:t xml:space="preserve">      </w:t>
      </w:r>
      <w:r>
        <w:rPr>
          <w:rFonts w:eastAsia="Times New Roman"/>
          <w:sz w:val="28"/>
          <w:szCs w:val="28"/>
        </w:rPr>
        <w:t xml:space="preserve">8. В </w:t>
      </w:r>
      <w:r>
        <w:rPr>
          <w:sz w:val="28"/>
          <w:szCs w:val="28"/>
          <w:shd w:val="clear" w:color="auto" w:fill="FFFFFF"/>
        </w:rPr>
        <w:t>сельских поселениях (Брацлавский, Елизаветинский, Теренсайский, Шильдинский)  начисленная заработная плата работникам культуры ниже среднемесячной по Оренбургской области в 2022 году 32 771,52 рубль.</w:t>
      </w:r>
    </w:p>
    <w:p w:rsidR="00B10243" w:rsidRPr="00635DAA" w:rsidRDefault="00B10243" w:rsidP="00B10243">
      <w:pPr>
        <w:jc w:val="both"/>
        <w:rPr>
          <w:rFonts w:eastAsia="Times New Roman"/>
          <w:sz w:val="28"/>
          <w:szCs w:val="28"/>
        </w:rPr>
      </w:pPr>
    </w:p>
    <w:p w:rsidR="00B10243" w:rsidRDefault="00B10243" w:rsidP="00B10243">
      <w:pPr>
        <w:jc w:val="both"/>
        <w:rPr>
          <w:b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     </w:t>
      </w:r>
      <w:r w:rsidRPr="00B10243">
        <w:rPr>
          <w:rFonts w:eastAsia="Times New Roman"/>
          <w:b/>
          <w:sz w:val="28"/>
          <w:szCs w:val="28"/>
        </w:rPr>
        <w:t>В а</w:t>
      </w:r>
      <w:r w:rsidRPr="00B10243">
        <w:rPr>
          <w:b/>
          <w:sz w:val="28"/>
          <w:szCs w:val="28"/>
        </w:rPr>
        <w:t>дминистрации</w:t>
      </w:r>
      <w:r>
        <w:rPr>
          <w:b/>
          <w:sz w:val="28"/>
          <w:szCs w:val="28"/>
        </w:rPr>
        <w:t xml:space="preserve"> муниципального образования Адамовский район</w:t>
      </w:r>
    </w:p>
    <w:p w:rsidR="00B10243" w:rsidRDefault="00B10243" w:rsidP="00315888">
      <w:pPr>
        <w:pStyle w:val="21"/>
        <w:ind w:firstLine="0"/>
        <w:rPr>
          <w:i/>
          <w:szCs w:val="28"/>
        </w:rPr>
      </w:pPr>
      <w:r>
        <w:rPr>
          <w:szCs w:val="28"/>
        </w:rPr>
        <w:t xml:space="preserve">     </w:t>
      </w:r>
    </w:p>
    <w:p w:rsidR="00B10243" w:rsidRPr="00050EBC" w:rsidRDefault="00B10243" w:rsidP="00B10243">
      <w:pPr>
        <w:ind w:firstLine="540"/>
        <w:jc w:val="both"/>
        <w:rPr>
          <w:rFonts w:eastAsia="Times New Roman"/>
        </w:rPr>
      </w:pPr>
      <w:r>
        <w:rPr>
          <w:sz w:val="28"/>
          <w:szCs w:val="28"/>
        </w:rPr>
        <w:t xml:space="preserve">1. </w:t>
      </w:r>
      <w:r w:rsidR="00315888" w:rsidRPr="00BB1F19">
        <w:rPr>
          <w:sz w:val="28"/>
          <w:szCs w:val="28"/>
        </w:rPr>
        <w:t xml:space="preserve">В нарушении Порядка №421 </w:t>
      </w:r>
      <w:r w:rsidR="00315888">
        <w:rPr>
          <w:sz w:val="28"/>
          <w:szCs w:val="28"/>
        </w:rPr>
        <w:t>п</w:t>
      </w:r>
      <w:r w:rsidR="00315888" w:rsidRPr="00AB6784">
        <w:rPr>
          <w:sz w:val="28"/>
          <w:szCs w:val="28"/>
        </w:rPr>
        <w:t>ри подготовке, рассмотрении и заключении Соглашени</w:t>
      </w:r>
      <w:r w:rsidR="00315888">
        <w:rPr>
          <w:sz w:val="28"/>
          <w:szCs w:val="28"/>
        </w:rPr>
        <w:t>й</w:t>
      </w:r>
      <w:r w:rsidR="00315888" w:rsidRPr="00AB6784">
        <w:rPr>
          <w:sz w:val="28"/>
          <w:szCs w:val="28"/>
        </w:rPr>
        <w:t xml:space="preserve"> </w:t>
      </w:r>
      <w:r w:rsidR="00315888" w:rsidRPr="00A0594A">
        <w:rPr>
          <w:color w:val="000000"/>
          <w:sz w:val="28"/>
          <w:szCs w:val="28"/>
        </w:rPr>
        <w:t>на осуществление части полномочий по решению вопросов местного значения</w:t>
      </w:r>
      <w:r w:rsidR="00315888">
        <w:rPr>
          <w:color w:val="000000"/>
          <w:sz w:val="28"/>
          <w:szCs w:val="28"/>
        </w:rPr>
        <w:t>, в Соглашениях не содержатся</w:t>
      </w:r>
      <w:r w:rsidR="00315888" w:rsidRPr="00A0594A">
        <w:rPr>
          <w:color w:val="000000"/>
          <w:sz w:val="28"/>
          <w:szCs w:val="28"/>
        </w:rPr>
        <w:t xml:space="preserve"> </w:t>
      </w:r>
      <w:r w:rsidRPr="00AB6784">
        <w:rPr>
          <w:sz w:val="28"/>
          <w:szCs w:val="28"/>
        </w:rPr>
        <w:t>следующие условия:</w:t>
      </w:r>
    </w:p>
    <w:p w:rsidR="00B10243" w:rsidRPr="007D08C8" w:rsidRDefault="00B10243" w:rsidP="00B102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08C8">
        <w:rPr>
          <w:sz w:val="28"/>
          <w:szCs w:val="28"/>
        </w:rPr>
        <w:t xml:space="preserve">        - перечень имущества, передаваемого для обеспечения осуществления передаваемых полномочий, порядок владения, пользования и распоряжения этим имуществом (указываются перечень имущества, порядок и условия его передачи и использования, если для осуществления передаваемых полномочий требуется передача имущества);</w:t>
      </w:r>
    </w:p>
    <w:p w:rsidR="00B10243" w:rsidRDefault="00B10243" w:rsidP="00B102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08C8">
        <w:rPr>
          <w:sz w:val="28"/>
          <w:szCs w:val="28"/>
        </w:rPr>
        <w:t xml:space="preserve">         - порядок отчетности соответствующих органов местного самоуправления о выполнении ими передаваемых полномочий (указываются </w:t>
      </w:r>
      <w:r>
        <w:rPr>
          <w:sz w:val="28"/>
          <w:szCs w:val="28"/>
        </w:rPr>
        <w:t>виды, формы и сроки отчетности);</w:t>
      </w:r>
    </w:p>
    <w:p w:rsidR="00B10243" w:rsidRPr="00A27156" w:rsidRDefault="00B10243" w:rsidP="00B10243">
      <w:pPr>
        <w:tabs>
          <w:tab w:val="left" w:pos="14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е</w:t>
      </w:r>
      <w:r w:rsidRPr="00A27156">
        <w:rPr>
          <w:sz w:val="28"/>
          <w:szCs w:val="28"/>
        </w:rPr>
        <w:t>жеквартально, не позднее 15 числа, следующего за отчетным периодом, представлят</w:t>
      </w:r>
      <w:r>
        <w:rPr>
          <w:sz w:val="28"/>
          <w:szCs w:val="28"/>
        </w:rPr>
        <w:t>ь</w:t>
      </w:r>
      <w:r w:rsidRPr="00A27156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ям</w:t>
      </w:r>
      <w:r w:rsidRPr="00A2715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й</w:t>
      </w:r>
      <w:r w:rsidRPr="00A27156">
        <w:rPr>
          <w:sz w:val="28"/>
          <w:szCs w:val="28"/>
        </w:rPr>
        <w:t xml:space="preserve"> отчет об использовании финансовых средств</w:t>
      </w:r>
      <w:r>
        <w:rPr>
          <w:sz w:val="28"/>
          <w:szCs w:val="28"/>
        </w:rPr>
        <w:t>,</w:t>
      </w:r>
      <w:r w:rsidRPr="00A27156">
        <w:rPr>
          <w:sz w:val="28"/>
          <w:szCs w:val="28"/>
        </w:rPr>
        <w:t xml:space="preserve"> для исполнения переданных по настоящему соглашению полномочий.</w:t>
      </w:r>
    </w:p>
    <w:p w:rsidR="00B10243" w:rsidRPr="00BB1F19" w:rsidRDefault="00B10243" w:rsidP="00B102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27156">
        <w:rPr>
          <w:b/>
          <w:i/>
          <w:sz w:val="28"/>
          <w:szCs w:val="28"/>
        </w:rPr>
        <w:lastRenderedPageBreak/>
        <w:t xml:space="preserve">        </w:t>
      </w:r>
    </w:p>
    <w:p w:rsidR="00B10243" w:rsidRDefault="00B10243" w:rsidP="00B10243">
      <w:pPr>
        <w:pStyle w:val="a3"/>
        <w:numPr>
          <w:ilvl w:val="0"/>
          <w:numId w:val="2"/>
        </w:numPr>
        <w:ind w:left="0"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Администрацией района не в полном объеме приняты меры по передаче муниципального имущества в оперативное управление МБУ «МТС», а именно объекты газовых котельных, </w:t>
      </w:r>
      <w:r w:rsidRPr="00C9589A">
        <w:rPr>
          <w:color w:val="000000"/>
          <w:sz w:val="28"/>
          <w:szCs w:val="28"/>
        </w:rPr>
        <w:t xml:space="preserve">а именно </w:t>
      </w:r>
      <w:r>
        <w:rPr>
          <w:color w:val="000000"/>
          <w:sz w:val="28"/>
          <w:szCs w:val="28"/>
        </w:rPr>
        <w:t xml:space="preserve">только </w:t>
      </w:r>
      <w:r w:rsidRPr="00C9589A">
        <w:rPr>
          <w:color w:val="000000"/>
          <w:sz w:val="28"/>
          <w:szCs w:val="28"/>
        </w:rPr>
        <w:t>пять газовых котельных принято к учету, а большая часть в учете не отражены и не закреплены за МБУ «МТС».</w:t>
      </w:r>
    </w:p>
    <w:p w:rsidR="00B10243" w:rsidRDefault="00B10243" w:rsidP="00B10243">
      <w:pPr>
        <w:pStyle w:val="a3"/>
        <w:numPr>
          <w:ilvl w:val="0"/>
          <w:numId w:val="2"/>
        </w:numPr>
        <w:ind w:left="0"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А</w:t>
      </w:r>
      <w:r w:rsidRPr="00C533F0">
        <w:rPr>
          <w:sz w:val="28"/>
          <w:szCs w:val="28"/>
        </w:rPr>
        <w:t xml:space="preserve">дминистрацией муниципального образования Адамовский район </w:t>
      </w:r>
      <w:r>
        <w:rPr>
          <w:sz w:val="28"/>
          <w:szCs w:val="28"/>
        </w:rPr>
        <w:t xml:space="preserve">показатель </w:t>
      </w:r>
      <w:r w:rsidRPr="00C533F0">
        <w:rPr>
          <w:sz w:val="28"/>
          <w:szCs w:val="28"/>
        </w:rPr>
        <w:t>о достижении целевых показателей и реализации мероприятий региональных проектов на территории муниципального образования Адамовский район</w:t>
      </w:r>
      <w:r>
        <w:rPr>
          <w:sz w:val="28"/>
          <w:szCs w:val="28"/>
        </w:rPr>
        <w:t xml:space="preserve">  на 2022 год по доведению показателя «Уровень соотношения средней заработной платы работников муниципальных учреждений культуры» до среднемесячной по Оренбургской области не выполнен.</w:t>
      </w:r>
      <w:r w:rsidRPr="00576EC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 итоге в сельских поселениях (Брацлавский, Елизаветинский, Теренсайский, Шильдинский)  начисленная заработная плата работникам культуры ниже среднемесячной по Оренбургской области в 2022 году 32 771,52 руб.</w:t>
      </w:r>
    </w:p>
    <w:p w:rsidR="00B10243" w:rsidRPr="00635DAA" w:rsidRDefault="00B10243" w:rsidP="00B10243">
      <w:pPr>
        <w:pStyle w:val="a3"/>
        <w:numPr>
          <w:ilvl w:val="0"/>
          <w:numId w:val="2"/>
        </w:numPr>
        <w:ind w:left="0" w:firstLine="568"/>
        <w:jc w:val="both"/>
        <w:rPr>
          <w:sz w:val="28"/>
          <w:szCs w:val="28"/>
          <w:shd w:val="clear" w:color="auto" w:fill="FFFFFF"/>
        </w:rPr>
      </w:pPr>
      <w:r w:rsidRPr="00635DAA">
        <w:rPr>
          <w:sz w:val="28"/>
          <w:szCs w:val="28"/>
          <w:shd w:val="clear" w:color="auto" w:fill="FFFFFF"/>
        </w:rPr>
        <w:t>Предоставление межбюджетных трансфертов на повышение заработной платы работникам муниципальных учреждений культуры сельским поселениям в 2022 году не предоставлялись.</w:t>
      </w:r>
    </w:p>
    <w:p w:rsidR="00B10243" w:rsidRPr="00635DAA" w:rsidRDefault="00B10243" w:rsidP="00B10243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5.</w:t>
      </w:r>
      <w:r w:rsidRPr="00635DAA">
        <w:rPr>
          <w:sz w:val="28"/>
          <w:szCs w:val="28"/>
          <w:shd w:val="clear" w:color="auto" w:fill="FFFFFF"/>
        </w:rPr>
        <w:t>Соглашения между администрацией Адамовского района и администрациями сельских поселений о предоставлении межбюджетных трансфертов на повышение заработной платы работникам муниципальных учреждений культуры в 2022 году не заключались.</w:t>
      </w:r>
      <w:r w:rsidRPr="00635DAA">
        <w:rPr>
          <w:sz w:val="28"/>
          <w:szCs w:val="28"/>
        </w:rPr>
        <w:t xml:space="preserve">  </w:t>
      </w:r>
    </w:p>
    <w:p w:rsidR="00B10243" w:rsidRDefault="00B10243" w:rsidP="00B10243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 xml:space="preserve"> </w:t>
      </w:r>
      <w:r w:rsidRPr="00635DAA">
        <w:rPr>
          <w:rFonts w:eastAsia="Times New Roman"/>
          <w:b/>
          <w:i/>
          <w:sz w:val="28"/>
          <w:szCs w:val="28"/>
        </w:rPr>
        <w:t xml:space="preserve">     </w:t>
      </w:r>
      <w:r w:rsidRPr="00635D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6.  Н</w:t>
      </w:r>
      <w:r w:rsidRPr="00635DAA">
        <w:rPr>
          <w:rFonts w:eastAsia="Times New Roman"/>
          <w:sz w:val="28"/>
          <w:szCs w:val="28"/>
        </w:rPr>
        <w:t xml:space="preserve">а </w:t>
      </w:r>
      <w:r>
        <w:rPr>
          <w:rFonts w:eastAsia="Times New Roman"/>
          <w:sz w:val="28"/>
          <w:szCs w:val="28"/>
        </w:rPr>
        <w:t>01.01.2023 года за сельскими поселениями</w:t>
      </w:r>
      <w:r w:rsidRPr="00635DAA">
        <w:rPr>
          <w:rFonts w:eastAsia="Times New Roman"/>
          <w:sz w:val="28"/>
          <w:szCs w:val="28"/>
        </w:rPr>
        <w:t xml:space="preserve"> образовалась кредиторская задолженность</w:t>
      </w:r>
      <w:r>
        <w:rPr>
          <w:rFonts w:eastAsia="Times New Roman"/>
          <w:sz w:val="28"/>
          <w:szCs w:val="28"/>
        </w:rPr>
        <w:t xml:space="preserve"> в сумме 586 437,97 рублей</w:t>
      </w:r>
      <w:r w:rsidRPr="00635DAA">
        <w:rPr>
          <w:rFonts w:eastAsia="Times New Roman"/>
          <w:sz w:val="28"/>
          <w:szCs w:val="28"/>
        </w:rPr>
        <w:t>, информация</w:t>
      </w:r>
      <w:r w:rsidRPr="00635D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</w:t>
      </w:r>
      <w:r w:rsidRPr="00635DAA">
        <w:rPr>
          <w:color w:val="000000"/>
          <w:sz w:val="28"/>
          <w:szCs w:val="28"/>
        </w:rPr>
        <w:t>невозможности надлежащего исполнения переданных полномочий Администраци</w:t>
      </w:r>
      <w:r>
        <w:rPr>
          <w:color w:val="000000"/>
          <w:sz w:val="28"/>
          <w:szCs w:val="28"/>
        </w:rPr>
        <w:t>ей</w:t>
      </w:r>
      <w:r w:rsidRPr="00635DAA">
        <w:rPr>
          <w:color w:val="000000"/>
          <w:sz w:val="28"/>
          <w:szCs w:val="28"/>
        </w:rPr>
        <w:t xml:space="preserve"> района в письменной форме Администраци</w:t>
      </w:r>
      <w:r>
        <w:rPr>
          <w:color w:val="000000"/>
          <w:sz w:val="28"/>
          <w:szCs w:val="28"/>
        </w:rPr>
        <w:t>ям</w:t>
      </w:r>
      <w:r w:rsidRPr="00635DAA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й</w:t>
      </w:r>
      <w:r w:rsidRPr="00635DAA">
        <w:rPr>
          <w:color w:val="000000"/>
          <w:sz w:val="28"/>
          <w:szCs w:val="28"/>
        </w:rPr>
        <w:t xml:space="preserve"> </w:t>
      </w:r>
      <w:r w:rsidRPr="00635DAA">
        <w:rPr>
          <w:rFonts w:eastAsia="Times New Roman"/>
          <w:sz w:val="28"/>
          <w:szCs w:val="28"/>
        </w:rPr>
        <w:t>не доводилась.</w:t>
      </w:r>
    </w:p>
    <w:p w:rsidR="00B10243" w:rsidRDefault="00B10243" w:rsidP="00B10243">
      <w:pPr>
        <w:ind w:firstLine="708"/>
        <w:jc w:val="both"/>
        <w:rPr>
          <w:rFonts w:eastAsia="Times New Roman"/>
          <w:sz w:val="28"/>
          <w:szCs w:val="28"/>
        </w:rPr>
      </w:pPr>
    </w:p>
    <w:p w:rsidR="00B10243" w:rsidRPr="00983318" w:rsidRDefault="00315888" w:rsidP="00B10243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</w:t>
      </w:r>
      <w:r w:rsidR="00B10243" w:rsidRPr="00983318">
        <w:rPr>
          <w:sz w:val="28"/>
          <w:szCs w:val="28"/>
        </w:rPr>
        <w:t>:</w:t>
      </w:r>
    </w:p>
    <w:p w:rsidR="00B10243" w:rsidRPr="00983318" w:rsidRDefault="00B10243" w:rsidP="00B10243">
      <w:pPr>
        <w:pStyle w:val="1"/>
        <w:numPr>
          <w:ilvl w:val="0"/>
          <w:numId w:val="3"/>
        </w:numPr>
        <w:ind w:left="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проверки </w:t>
      </w:r>
      <w:r w:rsidR="00315888" w:rsidRPr="00983318">
        <w:rPr>
          <w:sz w:val="28"/>
          <w:szCs w:val="28"/>
        </w:rPr>
        <w:t>направ</w:t>
      </w:r>
      <w:r w:rsidR="00315888">
        <w:rPr>
          <w:sz w:val="28"/>
          <w:szCs w:val="28"/>
        </w:rPr>
        <w:t xml:space="preserve">лен </w:t>
      </w:r>
      <w:r>
        <w:rPr>
          <w:sz w:val="28"/>
          <w:szCs w:val="28"/>
        </w:rPr>
        <w:t>главам сельских поселений</w:t>
      </w:r>
      <w:r w:rsidRPr="00983318">
        <w:rPr>
          <w:sz w:val="28"/>
          <w:szCs w:val="28"/>
        </w:rPr>
        <w:t xml:space="preserve"> с рекомендациями устранения выявленных нарушений;</w:t>
      </w:r>
    </w:p>
    <w:p w:rsidR="00B10243" w:rsidRPr="00983318" w:rsidRDefault="00B10243" w:rsidP="00B10243">
      <w:pPr>
        <w:pStyle w:val="1"/>
        <w:numPr>
          <w:ilvl w:val="0"/>
          <w:numId w:val="3"/>
        </w:numPr>
        <w:ind w:left="284" w:right="-1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 проверки </w:t>
      </w:r>
      <w:r w:rsidR="00315888" w:rsidRPr="00983318">
        <w:rPr>
          <w:sz w:val="28"/>
          <w:szCs w:val="28"/>
        </w:rPr>
        <w:t>направ</w:t>
      </w:r>
      <w:r w:rsidR="00315888">
        <w:rPr>
          <w:sz w:val="28"/>
          <w:szCs w:val="28"/>
        </w:rPr>
        <w:t xml:space="preserve">лен </w:t>
      </w:r>
      <w:r>
        <w:rPr>
          <w:sz w:val="28"/>
          <w:szCs w:val="28"/>
        </w:rPr>
        <w:t>главе муниципального образования Адамовский</w:t>
      </w:r>
      <w:r w:rsidRPr="00983318">
        <w:rPr>
          <w:sz w:val="28"/>
          <w:szCs w:val="28"/>
        </w:rPr>
        <w:t xml:space="preserve"> район</w:t>
      </w:r>
      <w:r w:rsidRPr="00B60C17">
        <w:rPr>
          <w:sz w:val="28"/>
          <w:szCs w:val="28"/>
        </w:rPr>
        <w:t xml:space="preserve"> </w:t>
      </w:r>
      <w:r w:rsidRPr="00983318">
        <w:rPr>
          <w:sz w:val="28"/>
          <w:szCs w:val="28"/>
        </w:rPr>
        <w:t>с рекомендациями устранения выявленных нарушений;</w:t>
      </w:r>
    </w:p>
    <w:p w:rsidR="00B10243" w:rsidRDefault="00B10243" w:rsidP="00B10243">
      <w:pPr>
        <w:pStyle w:val="1"/>
        <w:numPr>
          <w:ilvl w:val="0"/>
          <w:numId w:val="3"/>
        </w:numPr>
        <w:ind w:left="284" w:right="-1" w:hanging="284"/>
        <w:jc w:val="both"/>
        <w:rPr>
          <w:sz w:val="28"/>
          <w:szCs w:val="28"/>
        </w:rPr>
      </w:pPr>
      <w:r w:rsidRPr="00983318">
        <w:rPr>
          <w:sz w:val="28"/>
          <w:szCs w:val="28"/>
        </w:rPr>
        <w:t xml:space="preserve">начальнику </w:t>
      </w:r>
      <w:r>
        <w:rPr>
          <w:sz w:val="28"/>
          <w:szCs w:val="28"/>
        </w:rPr>
        <w:t>Отдела культуры а</w:t>
      </w:r>
      <w:r w:rsidRPr="00983318">
        <w:rPr>
          <w:sz w:val="28"/>
          <w:szCs w:val="28"/>
        </w:rPr>
        <w:t>дминистрации муниципального</w:t>
      </w:r>
      <w:r>
        <w:rPr>
          <w:sz w:val="28"/>
          <w:szCs w:val="28"/>
        </w:rPr>
        <w:t xml:space="preserve"> образования Адамовский </w:t>
      </w:r>
      <w:r w:rsidRPr="00983318">
        <w:rPr>
          <w:sz w:val="28"/>
          <w:szCs w:val="28"/>
        </w:rPr>
        <w:t>район</w:t>
      </w:r>
      <w:r>
        <w:rPr>
          <w:sz w:val="28"/>
          <w:szCs w:val="28"/>
        </w:rPr>
        <w:t>;</w:t>
      </w:r>
    </w:p>
    <w:p w:rsidR="00B10243" w:rsidRPr="00141623" w:rsidRDefault="00B10243" w:rsidP="00B10243">
      <w:pPr>
        <w:pStyle w:val="10"/>
        <w:widowControl w:val="0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41623">
        <w:rPr>
          <w:rFonts w:ascii="Times New Roman" w:hAnsi="Times New Roman" w:cs="Times New Roman"/>
          <w:iCs/>
          <w:sz w:val="28"/>
          <w:szCs w:val="28"/>
          <w:lang w:val="ru-RU" w:eastAsia="ru-RU"/>
        </w:rPr>
        <w:t xml:space="preserve">прокурору Адамовского района о допущенных </w:t>
      </w:r>
      <w:r w:rsidRPr="00141623">
        <w:rPr>
          <w:rFonts w:ascii="Times New Roman" w:hAnsi="Times New Roman" w:cs="Times New Roman"/>
          <w:iCs/>
          <w:sz w:val="28"/>
          <w:szCs w:val="28"/>
          <w:lang w:val="ru-RU"/>
        </w:rPr>
        <w:t>нарушениях требований федерального законодательства для возможного применения мер прокурорского реагирования.</w:t>
      </w:r>
    </w:p>
    <w:p w:rsidR="00B10243" w:rsidRDefault="00B10243"/>
    <w:sectPr w:rsidR="00B10243" w:rsidSect="0057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41EA9"/>
    <w:multiLevelType w:val="hybridMultilevel"/>
    <w:tmpl w:val="01906A0E"/>
    <w:lvl w:ilvl="0" w:tplc="0CD822E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6323789"/>
    <w:multiLevelType w:val="hybridMultilevel"/>
    <w:tmpl w:val="E9CA9E48"/>
    <w:lvl w:ilvl="0" w:tplc="AA56301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E42CA4"/>
    <w:multiLevelType w:val="hybridMultilevel"/>
    <w:tmpl w:val="3B661C1E"/>
    <w:lvl w:ilvl="0" w:tplc="9878DAB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43"/>
    <w:rsid w:val="00315888"/>
    <w:rsid w:val="00573CA3"/>
    <w:rsid w:val="006C5EDC"/>
    <w:rsid w:val="00851598"/>
    <w:rsid w:val="00B1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43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243"/>
    <w:pPr>
      <w:ind w:left="720"/>
      <w:contextualSpacing/>
    </w:pPr>
  </w:style>
  <w:style w:type="paragraph" w:customStyle="1" w:styleId="21">
    <w:name w:val="Основной текст 21"/>
    <w:basedOn w:val="a"/>
    <w:rsid w:val="00B10243"/>
    <w:pPr>
      <w:widowControl w:val="0"/>
      <w:overflowPunct w:val="0"/>
      <w:autoSpaceDE w:val="0"/>
      <w:autoSpaceDN w:val="0"/>
      <w:adjustRightInd w:val="0"/>
      <w:ind w:firstLine="1122"/>
      <w:jc w:val="both"/>
    </w:pPr>
    <w:rPr>
      <w:rFonts w:eastAsia="Times New Roman"/>
      <w:sz w:val="28"/>
      <w:szCs w:val="20"/>
    </w:rPr>
  </w:style>
  <w:style w:type="paragraph" w:customStyle="1" w:styleId="1">
    <w:name w:val="Абзац списка1"/>
    <w:basedOn w:val="a"/>
    <w:rsid w:val="00B10243"/>
    <w:pPr>
      <w:ind w:left="720"/>
      <w:contextualSpacing/>
    </w:pPr>
    <w:rPr>
      <w:sz w:val="20"/>
      <w:szCs w:val="20"/>
    </w:rPr>
  </w:style>
  <w:style w:type="paragraph" w:customStyle="1" w:styleId="10">
    <w:name w:val="Знак Знак1 Знак"/>
    <w:basedOn w:val="a"/>
    <w:rsid w:val="00B10243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B10243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43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243"/>
    <w:pPr>
      <w:ind w:left="720"/>
      <w:contextualSpacing/>
    </w:pPr>
  </w:style>
  <w:style w:type="paragraph" w:customStyle="1" w:styleId="21">
    <w:name w:val="Основной текст 21"/>
    <w:basedOn w:val="a"/>
    <w:rsid w:val="00B10243"/>
    <w:pPr>
      <w:widowControl w:val="0"/>
      <w:overflowPunct w:val="0"/>
      <w:autoSpaceDE w:val="0"/>
      <w:autoSpaceDN w:val="0"/>
      <w:adjustRightInd w:val="0"/>
      <w:ind w:firstLine="1122"/>
      <w:jc w:val="both"/>
    </w:pPr>
    <w:rPr>
      <w:rFonts w:eastAsia="Times New Roman"/>
      <w:sz w:val="28"/>
      <w:szCs w:val="20"/>
    </w:rPr>
  </w:style>
  <w:style w:type="paragraph" w:customStyle="1" w:styleId="1">
    <w:name w:val="Абзац списка1"/>
    <w:basedOn w:val="a"/>
    <w:rsid w:val="00B10243"/>
    <w:pPr>
      <w:ind w:left="720"/>
      <w:contextualSpacing/>
    </w:pPr>
    <w:rPr>
      <w:sz w:val="20"/>
      <w:szCs w:val="20"/>
    </w:rPr>
  </w:style>
  <w:style w:type="paragraph" w:customStyle="1" w:styleId="10">
    <w:name w:val="Знак Знак1 Знак"/>
    <w:basedOn w:val="a"/>
    <w:rsid w:val="00B10243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B10243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Пользователь Windows</cp:lastModifiedBy>
  <cp:revision>2</cp:revision>
  <dcterms:created xsi:type="dcterms:W3CDTF">2023-07-12T04:41:00Z</dcterms:created>
  <dcterms:modified xsi:type="dcterms:W3CDTF">2023-07-12T04:41:00Z</dcterms:modified>
</cp:coreProperties>
</file>