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</w:t>
      </w:r>
      <w:proofErr w:type="spellEnd"/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10.11.2015 № 1314-п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37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072374" w:rsidRPr="00072374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72374">
        <w:rPr>
          <w:rFonts w:ascii="Times New Roman" w:eastAsia="Calibri" w:hAnsi="Times New Roman" w:cs="Times New Roman"/>
          <w:sz w:val="24"/>
          <w:szCs w:val="24"/>
        </w:rPr>
        <w:t>о проведении публичных консультаций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Настоящим</w:t>
      </w:r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="00F95F7C" w:rsidRPr="00A5093A">
        <w:rPr>
          <w:rFonts w:ascii="Times New Roman" w:eastAsia="Calibri" w:hAnsi="Times New Roman" w:cs="Times New Roman"/>
          <w:u w:val="single"/>
        </w:rPr>
        <w:t>У</w:t>
      </w:r>
      <w:r w:rsidRPr="00A5093A">
        <w:rPr>
          <w:rFonts w:ascii="Times New Roman" w:eastAsia="Calibri" w:hAnsi="Times New Roman" w:cs="Times New Roman"/>
          <w:u w:val="single"/>
        </w:rPr>
        <w:t xml:space="preserve">правление сельского хозяйства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r w:rsidRPr="00A5093A">
        <w:rPr>
          <w:rFonts w:ascii="Times New Roman" w:eastAsia="Calibri" w:hAnsi="Times New Roman" w:cs="Times New Roman"/>
        </w:rPr>
        <w:t>_________________________________________________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(наименование разработчика проекта нормативного правового акта)</w:t>
      </w:r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уведомляет о проведении публичных консультаций в целях оценки </w:t>
      </w:r>
      <w:proofErr w:type="gramStart"/>
      <w:r w:rsidRPr="00A5093A">
        <w:rPr>
          <w:rFonts w:ascii="Times New Roman" w:eastAsia="Calibri" w:hAnsi="Times New Roman" w:cs="Times New Roman"/>
        </w:rPr>
        <w:t>регулирующего</w:t>
      </w:r>
      <w:proofErr w:type="gramEnd"/>
    </w:p>
    <w:p w:rsidR="00072374" w:rsidRPr="00A5093A" w:rsidRDefault="00072374" w:rsidP="006443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воздействия   проекта    нормативного    правового акта/   экспертизы   НПА</w:t>
      </w:r>
      <w:r w:rsidR="00644351" w:rsidRPr="00A5093A">
        <w:rPr>
          <w:rFonts w:ascii="Times New Roman" w:eastAsia="Calibri" w:hAnsi="Times New Roman" w:cs="Times New Roman"/>
        </w:rPr>
        <w:t>:</w:t>
      </w:r>
    </w:p>
    <w:p w:rsidR="00D30003" w:rsidRPr="00A5093A" w:rsidRDefault="00072374" w:rsidP="00D30003">
      <w:pPr>
        <w:ind w:right="2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Calibri" w:hAnsi="Times New Roman" w:cs="Times New Roman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proofErr w:type="gramStart"/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="00D30003" w:rsidRPr="00A5093A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="00D30003"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="00D30003"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072374" w:rsidRPr="00A5093A" w:rsidRDefault="00D30003" w:rsidP="00D30003">
      <w:pPr>
        <w:spacing w:line="240" w:lineRule="auto"/>
        <w:ind w:right="28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="00644351"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="00072374" w:rsidRPr="00A5093A">
        <w:rPr>
          <w:rFonts w:ascii="Times New Roman" w:eastAsia="Calibri" w:hAnsi="Times New Roman" w:cs="Times New Roman"/>
        </w:rPr>
        <w:t>(вид нормативного правового акта, наименование)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Срок проведения публичных консультаций </w:t>
      </w:r>
      <w:r w:rsidRPr="00A5093A">
        <w:rPr>
          <w:rFonts w:ascii="Times New Roman" w:eastAsia="Calibri" w:hAnsi="Times New Roman" w:cs="Times New Roman"/>
          <w:u w:val="single"/>
        </w:rPr>
        <w:t xml:space="preserve">с </w:t>
      </w:r>
      <w:r w:rsidR="003355AA">
        <w:rPr>
          <w:rFonts w:ascii="Times New Roman" w:eastAsia="Calibri" w:hAnsi="Times New Roman" w:cs="Times New Roman"/>
          <w:u w:val="single"/>
        </w:rPr>
        <w:t>17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3355AA">
        <w:rPr>
          <w:rFonts w:ascii="Times New Roman" w:eastAsia="Calibri" w:hAnsi="Times New Roman" w:cs="Times New Roman"/>
          <w:u w:val="single"/>
        </w:rPr>
        <w:t>10</w:t>
      </w:r>
      <w:r w:rsidRPr="00A5093A">
        <w:rPr>
          <w:rFonts w:ascii="Times New Roman" w:eastAsia="Calibri" w:hAnsi="Times New Roman" w:cs="Times New Roman"/>
          <w:u w:val="single"/>
        </w:rPr>
        <w:t>.20</w:t>
      </w:r>
      <w:r w:rsidR="00644351" w:rsidRPr="00A5093A">
        <w:rPr>
          <w:rFonts w:ascii="Times New Roman" w:eastAsia="Calibri" w:hAnsi="Times New Roman" w:cs="Times New Roman"/>
          <w:u w:val="single"/>
        </w:rPr>
        <w:t>2</w:t>
      </w:r>
      <w:r w:rsidR="008A154E">
        <w:rPr>
          <w:rFonts w:ascii="Times New Roman" w:eastAsia="Calibri" w:hAnsi="Times New Roman" w:cs="Times New Roman"/>
          <w:u w:val="single"/>
        </w:rPr>
        <w:t>5</w:t>
      </w:r>
      <w:r w:rsidRPr="00A5093A">
        <w:rPr>
          <w:rFonts w:ascii="Times New Roman" w:eastAsia="Calibri" w:hAnsi="Times New Roman" w:cs="Times New Roman"/>
          <w:u w:val="single"/>
        </w:rPr>
        <w:t xml:space="preserve"> г. по </w:t>
      </w:r>
      <w:r w:rsidR="00497612">
        <w:rPr>
          <w:rFonts w:ascii="Times New Roman" w:eastAsia="Calibri" w:hAnsi="Times New Roman" w:cs="Times New Roman"/>
          <w:u w:val="single"/>
        </w:rPr>
        <w:t>26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3355AA">
        <w:rPr>
          <w:rFonts w:ascii="Times New Roman" w:eastAsia="Calibri" w:hAnsi="Times New Roman" w:cs="Times New Roman"/>
          <w:u w:val="single"/>
        </w:rPr>
        <w:t>10</w:t>
      </w:r>
      <w:r w:rsidRPr="00A5093A">
        <w:rPr>
          <w:rFonts w:ascii="Times New Roman" w:eastAsia="Calibri" w:hAnsi="Times New Roman" w:cs="Times New Roman"/>
          <w:u w:val="single"/>
        </w:rPr>
        <w:t>.20</w:t>
      </w:r>
      <w:r w:rsidR="00644351" w:rsidRPr="00A5093A">
        <w:rPr>
          <w:rFonts w:ascii="Times New Roman" w:eastAsia="Calibri" w:hAnsi="Times New Roman" w:cs="Times New Roman"/>
          <w:u w:val="single"/>
        </w:rPr>
        <w:t>2</w:t>
      </w:r>
      <w:r w:rsidR="008A154E">
        <w:rPr>
          <w:rFonts w:ascii="Times New Roman" w:eastAsia="Calibri" w:hAnsi="Times New Roman" w:cs="Times New Roman"/>
          <w:u w:val="single"/>
        </w:rPr>
        <w:t>5</w:t>
      </w:r>
      <w:r w:rsidRPr="00A5093A">
        <w:rPr>
          <w:rFonts w:ascii="Times New Roman" w:eastAsia="Calibri" w:hAnsi="Times New Roman" w:cs="Times New Roman"/>
          <w:u w:val="single"/>
        </w:rPr>
        <w:t xml:space="preserve"> г.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                                                                   (даты начала и окончания)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Способ  направления  участниками публичных консультаций своих предложений и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A5093A">
        <w:rPr>
          <w:rFonts w:ascii="Times New Roman" w:eastAsia="Calibri" w:hAnsi="Times New Roman" w:cs="Times New Roman"/>
        </w:rPr>
        <w:t>замечаний</w:t>
      </w:r>
      <w:r w:rsidRPr="00A5093A">
        <w:rPr>
          <w:rFonts w:ascii="Times New Roman" w:eastAsia="Calibri" w:hAnsi="Times New Roman" w:cs="Times New Roman"/>
          <w:u w:val="single"/>
        </w:rPr>
        <w:t xml:space="preserve">: предложения и замечания направляются по прилагаемой форме опросного </w:t>
      </w:r>
      <w:hyperlink r:id="rId7" w:anchor="Par166" w:history="1">
        <w:r w:rsidRPr="00A5093A">
          <w:rPr>
            <w:rFonts w:ascii="Times New Roman" w:eastAsia="Calibri" w:hAnsi="Times New Roman" w:cs="Times New Roman"/>
            <w:u w:val="single"/>
          </w:rPr>
          <w:t>листа</w:t>
        </w:r>
      </w:hyperlink>
      <w:r w:rsidRPr="00A5093A">
        <w:rPr>
          <w:rFonts w:ascii="Times New Roman" w:eastAsia="Calibri" w:hAnsi="Times New Roman" w:cs="Times New Roman"/>
          <w:u w:val="single"/>
        </w:rPr>
        <w:t xml:space="preserve"> в электронном виде по адресу: 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ad</w:t>
      </w:r>
      <w:r w:rsidRPr="00A5093A">
        <w:rPr>
          <w:rFonts w:ascii="Times New Roman" w:eastAsia="Calibri" w:hAnsi="Times New Roman" w:cs="Times New Roman"/>
          <w:u w:val="single"/>
        </w:rPr>
        <w:t>_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agro</w:t>
      </w:r>
      <w:r w:rsidRPr="00A5093A">
        <w:rPr>
          <w:rFonts w:ascii="Times New Roman" w:eastAsia="Calibri" w:hAnsi="Times New Roman" w:cs="Times New Roman"/>
          <w:u w:val="single"/>
        </w:rPr>
        <w:t>@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mail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Pr="00A5093A">
        <w:rPr>
          <w:rFonts w:ascii="Times New Roman" w:eastAsia="Calibri" w:hAnsi="Times New Roman" w:cs="Times New Roman"/>
          <w:u w:val="single"/>
          <w:lang w:val="en-US"/>
        </w:rPr>
        <w:t>orb</w:t>
      </w:r>
      <w:r w:rsidRPr="00A5093A">
        <w:rPr>
          <w:rFonts w:ascii="Times New Roman" w:eastAsia="Calibri" w:hAnsi="Times New Roman" w:cs="Times New Roman"/>
          <w:u w:val="single"/>
        </w:rPr>
        <w:t>.</w:t>
      </w:r>
      <w:proofErr w:type="spellStart"/>
      <w:r w:rsidRPr="00A5093A">
        <w:rPr>
          <w:rFonts w:ascii="Times New Roman" w:eastAsia="Calibri" w:hAnsi="Times New Roman" w:cs="Times New Roman"/>
          <w:u w:val="single"/>
          <w:lang w:val="en-US"/>
        </w:rPr>
        <w:t>ru</w:t>
      </w:r>
      <w:proofErr w:type="spellEnd"/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(адрес электронной почты ответственного исполнителя)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или на бумажном носителе по адресу: </w:t>
      </w:r>
      <w:r w:rsidRPr="00A5093A">
        <w:rPr>
          <w:rFonts w:ascii="Times New Roman" w:eastAsia="Calibri" w:hAnsi="Times New Roman" w:cs="Times New Roman"/>
          <w:u w:val="single"/>
        </w:rPr>
        <w:t>Оренбургская область п. Адамовка, ул. Советская, д. 81</w:t>
      </w:r>
      <w:r w:rsidR="00A5093A" w:rsidRPr="00A5093A">
        <w:rPr>
          <w:rFonts w:ascii="Times New Roman" w:eastAsia="Calibri" w:hAnsi="Times New Roman" w:cs="Times New Roman"/>
        </w:rPr>
        <w:t>_________________________________________________________________________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(адрес разработчика проекта    нормативного правового акта)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Контактное лицо по вопросам публичных консультаций: 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И.</w:t>
      </w:r>
      <w:r w:rsidR="00644351" w:rsidRPr="00A5093A">
        <w:rPr>
          <w:rFonts w:ascii="Times New Roman" w:eastAsia="Calibri" w:hAnsi="Times New Roman" w:cs="Times New Roman"/>
          <w:u w:val="single"/>
        </w:rPr>
        <w:t>Н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644351" w:rsidRPr="00A5093A">
        <w:rPr>
          <w:rFonts w:ascii="Times New Roman" w:eastAsia="Calibri" w:hAnsi="Times New Roman" w:cs="Times New Roman"/>
          <w:u w:val="single"/>
        </w:rPr>
        <w:t>Зарудняк</w:t>
      </w:r>
      <w:proofErr w:type="spellEnd"/>
      <w:r w:rsidRPr="00A5093A">
        <w:rPr>
          <w:rFonts w:ascii="Times New Roman" w:eastAsia="Calibri" w:hAnsi="Times New Roman" w:cs="Times New Roman"/>
        </w:rPr>
        <w:t>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                                                                                 </w:t>
      </w:r>
      <w:r w:rsidR="00A5093A">
        <w:rPr>
          <w:rFonts w:ascii="Times New Roman" w:eastAsia="Calibri" w:hAnsi="Times New Roman" w:cs="Times New Roman"/>
        </w:rPr>
        <w:t xml:space="preserve">     </w:t>
      </w:r>
      <w:r w:rsidRPr="00A5093A">
        <w:rPr>
          <w:rFonts w:ascii="Times New Roman" w:eastAsia="Calibri" w:hAnsi="Times New Roman" w:cs="Times New Roman"/>
        </w:rPr>
        <w:t xml:space="preserve"> (ФИО ответственного исполнителя)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Номер рабочего телефона: _</w:t>
      </w:r>
      <w:r w:rsidRPr="00A5093A">
        <w:rPr>
          <w:rFonts w:ascii="Times New Roman" w:eastAsia="Calibri" w:hAnsi="Times New Roman" w:cs="Times New Roman"/>
          <w:u w:val="single"/>
        </w:rPr>
        <w:t>8(35365) 2-27-</w:t>
      </w:r>
      <w:r w:rsidR="00644351" w:rsidRPr="00A5093A">
        <w:rPr>
          <w:rFonts w:ascii="Times New Roman" w:eastAsia="Calibri" w:hAnsi="Times New Roman" w:cs="Times New Roman"/>
          <w:u w:val="single"/>
        </w:rPr>
        <w:t>17</w:t>
      </w:r>
      <w:r w:rsidRPr="00A5093A">
        <w:rPr>
          <w:rFonts w:ascii="Times New Roman" w:eastAsia="Calibri" w:hAnsi="Times New Roman" w:cs="Times New Roman"/>
        </w:rPr>
        <w:t>__________________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график работы: с  </w:t>
      </w:r>
      <w:r w:rsidRPr="00A5093A">
        <w:rPr>
          <w:rFonts w:ascii="Times New Roman" w:eastAsia="Calibri" w:hAnsi="Times New Roman" w:cs="Times New Roman"/>
          <w:u w:val="single"/>
        </w:rPr>
        <w:t xml:space="preserve">9-00  </w:t>
      </w:r>
      <w:r w:rsidRPr="00A5093A">
        <w:rPr>
          <w:rFonts w:ascii="Times New Roman" w:eastAsia="Calibri" w:hAnsi="Times New Roman" w:cs="Times New Roman"/>
        </w:rPr>
        <w:t xml:space="preserve"> до </w:t>
      </w:r>
      <w:r w:rsidRPr="00A5093A">
        <w:rPr>
          <w:rFonts w:ascii="Times New Roman" w:eastAsia="Calibri" w:hAnsi="Times New Roman" w:cs="Times New Roman"/>
          <w:u w:val="single"/>
        </w:rPr>
        <w:t xml:space="preserve">17-00  </w:t>
      </w:r>
      <w:r w:rsidRPr="00A5093A">
        <w:rPr>
          <w:rFonts w:ascii="Times New Roman" w:eastAsia="Calibri" w:hAnsi="Times New Roman" w:cs="Times New Roman"/>
        </w:rPr>
        <w:t xml:space="preserve"> по рабочим дням.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>_____</w:t>
      </w:r>
      <w:r w:rsidR="00497612">
        <w:rPr>
          <w:noProof/>
          <w:lang w:eastAsia="ru-RU"/>
        </w:rPr>
        <w:drawing>
          <wp:inline distT="0" distB="0" distL="0" distR="0" wp14:anchorId="74B266E3" wp14:editId="7B220A92">
            <wp:extent cx="586740" cy="4433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/>
                    <a:stretch/>
                  </pic:blipFill>
                  <pic:spPr bwMode="auto">
                    <a:xfrm>
                      <a:off x="0" y="0"/>
                      <a:ext cx="586740" cy="44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Pr="00A5093A">
        <w:rPr>
          <w:rFonts w:ascii="Times New Roman" w:eastAsia="Calibri" w:hAnsi="Times New Roman" w:cs="Times New Roman"/>
        </w:rPr>
        <w:t xml:space="preserve">___________               </w:t>
      </w:r>
      <w:r w:rsidR="00A5093A">
        <w:rPr>
          <w:rFonts w:ascii="Times New Roman" w:eastAsia="Calibri" w:hAnsi="Times New Roman" w:cs="Times New Roman"/>
        </w:rPr>
        <w:t xml:space="preserve">       </w:t>
      </w:r>
      <w:r w:rsidRPr="00A5093A">
        <w:rPr>
          <w:rFonts w:ascii="Times New Roman" w:eastAsia="Calibri" w:hAnsi="Times New Roman" w:cs="Times New Roman"/>
        </w:rPr>
        <w:t>_____</w:t>
      </w:r>
      <w:proofErr w:type="spellStart"/>
      <w:r w:rsidR="00400B0F" w:rsidRPr="00A5093A">
        <w:rPr>
          <w:rFonts w:ascii="Times New Roman" w:eastAsia="Calibri" w:hAnsi="Times New Roman" w:cs="Times New Roman"/>
          <w:u w:val="single"/>
        </w:rPr>
        <w:t>Бертаев</w:t>
      </w:r>
      <w:proofErr w:type="spellEnd"/>
      <w:r w:rsidR="00400B0F" w:rsidRPr="00A5093A">
        <w:rPr>
          <w:rFonts w:ascii="Times New Roman" w:eastAsia="Calibri" w:hAnsi="Times New Roman" w:cs="Times New Roman"/>
          <w:u w:val="single"/>
        </w:rPr>
        <w:t xml:space="preserve"> К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="00400B0F" w:rsidRPr="00A5093A">
        <w:rPr>
          <w:rFonts w:ascii="Times New Roman" w:eastAsia="Calibri" w:hAnsi="Times New Roman" w:cs="Times New Roman"/>
          <w:u w:val="single"/>
        </w:rPr>
        <w:t>М</w:t>
      </w:r>
      <w:r w:rsidRPr="00A5093A">
        <w:rPr>
          <w:rFonts w:ascii="Times New Roman" w:eastAsia="Calibri" w:hAnsi="Times New Roman" w:cs="Times New Roman"/>
          <w:u w:val="single"/>
        </w:rPr>
        <w:t>.</w:t>
      </w:r>
      <w:r w:rsidRPr="00A5093A">
        <w:rPr>
          <w:rFonts w:ascii="Times New Roman" w:eastAsia="Calibri" w:hAnsi="Times New Roman" w:cs="Times New Roman"/>
        </w:rPr>
        <w:t>________________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 (подпись)                                   </w:t>
      </w:r>
      <w:r w:rsidR="00A5093A">
        <w:rPr>
          <w:rFonts w:ascii="Times New Roman" w:eastAsia="Calibri" w:hAnsi="Times New Roman" w:cs="Times New Roman"/>
        </w:rPr>
        <w:t xml:space="preserve">             </w:t>
      </w:r>
      <w:r w:rsidRPr="00A5093A">
        <w:rPr>
          <w:rFonts w:ascii="Times New Roman" w:eastAsia="Calibri" w:hAnsi="Times New Roman" w:cs="Times New Roman"/>
        </w:rPr>
        <w:t>(ФИО руководителя)</w:t>
      </w: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072374" w:rsidRPr="00A5093A" w:rsidRDefault="00072374" w:rsidP="000723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Прилагаемые к уведомлению материалы:</w:t>
      </w:r>
    </w:p>
    <w:p w:rsidR="00A5093A" w:rsidRPr="00A5093A" w:rsidRDefault="00072374" w:rsidP="00A5093A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A5093A">
        <w:rPr>
          <w:rFonts w:ascii="Times New Roman" w:eastAsia="Calibri" w:hAnsi="Times New Roman" w:cs="Times New Roman"/>
        </w:rPr>
        <w:t xml:space="preserve">    1) </w:t>
      </w:r>
      <w:r w:rsidR="00A5093A" w:rsidRPr="00A5093A">
        <w:rPr>
          <w:rFonts w:ascii="Times New Roman" w:eastAsia="Calibri" w:hAnsi="Times New Roman" w:cs="Times New Roman"/>
        </w:rPr>
        <w:t xml:space="preserve">проект постановления администрации муниципального образования </w:t>
      </w:r>
      <w:proofErr w:type="spellStart"/>
      <w:r w:rsidR="00A5093A" w:rsidRPr="00A5093A">
        <w:rPr>
          <w:rFonts w:ascii="Times New Roman" w:eastAsia="Calibri" w:hAnsi="Times New Roman" w:cs="Times New Roman"/>
        </w:rPr>
        <w:t>Адамовский</w:t>
      </w:r>
      <w:proofErr w:type="spellEnd"/>
      <w:r w:rsidR="00A5093A" w:rsidRPr="00A5093A">
        <w:rPr>
          <w:rFonts w:ascii="Times New Roman" w:eastAsia="Calibri" w:hAnsi="Times New Roman" w:cs="Times New Roman"/>
        </w:rPr>
        <w:t xml:space="preserve"> район «</w:t>
      </w:r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5093A" w:rsidRPr="00A5093A">
        <w:rPr>
          <w:rFonts w:ascii="Times New Roman" w:eastAsia="Times New Roman" w:hAnsi="Times New Roman" w:cs="Times New Roman"/>
          <w:lang w:eastAsia="ru-RU"/>
        </w:rPr>
        <w:t>Адамовский</w:t>
      </w:r>
      <w:proofErr w:type="spellEnd"/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A5093A" w:rsidRPr="00A5093A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="00A5093A" w:rsidRPr="00A5093A">
        <w:rPr>
          <w:rFonts w:ascii="Times New Roman" w:eastAsia="Times New Roman" w:hAnsi="Times New Roman" w:cs="Times New Roman"/>
          <w:lang w:eastAsia="ru-RU"/>
        </w:rPr>
        <w:t xml:space="preserve"> района»».</w:t>
      </w:r>
    </w:p>
    <w:p w:rsidR="00A5093A" w:rsidRDefault="00072374" w:rsidP="00A5093A">
      <w:pPr>
        <w:ind w:right="28"/>
        <w:jc w:val="both"/>
        <w:rPr>
          <w:rFonts w:ascii="Times New Roman" w:eastAsia="Calibri" w:hAnsi="Times New Roman" w:cs="Times New Roman"/>
        </w:rPr>
      </w:pPr>
      <w:r w:rsidRPr="00A5093A">
        <w:rPr>
          <w:rFonts w:ascii="Times New Roman" w:eastAsia="Calibri" w:hAnsi="Times New Roman" w:cs="Times New Roman"/>
        </w:rPr>
        <w:t xml:space="preserve">    2) опросный лист для участников публичных консультаций.</w:t>
      </w:r>
    </w:p>
    <w:p w:rsidR="00072374" w:rsidRPr="00072374" w:rsidRDefault="00072374" w:rsidP="00A5093A">
      <w:pPr>
        <w:ind w:right="28"/>
        <w:jc w:val="both"/>
        <w:rPr>
          <w:rFonts w:ascii="Times New Roman" w:eastAsia="Times New Roman" w:hAnsi="Times New Roman" w:cs="Times New Roman"/>
          <w:lang w:eastAsia="ru-RU"/>
        </w:rPr>
      </w:pPr>
      <w:r w:rsidRPr="00A5093A">
        <w:rPr>
          <w:rFonts w:ascii="Times New Roman" w:eastAsia="Times New Roman" w:hAnsi="Times New Roman" w:cs="Times New Roman"/>
          <w:lang w:eastAsia="ru-RU"/>
        </w:rPr>
        <w:t xml:space="preserve">Примечание. </w:t>
      </w:r>
      <w:proofErr w:type="gramStart"/>
      <w:r w:rsidRPr="00A5093A">
        <w:rPr>
          <w:rFonts w:ascii="Times New Roman" w:eastAsia="Times New Roman" w:hAnsi="Times New Roman" w:cs="Times New Roman"/>
          <w:lang w:eastAsia="ru-RU"/>
        </w:rPr>
        <w:t xml:space="preserve">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proofErr w:type="spellStart"/>
      <w:r w:rsidRPr="00A5093A">
        <w:rPr>
          <w:rFonts w:ascii="Times New Roman" w:eastAsia="Times New Roman" w:hAnsi="Times New Roman" w:cs="Times New Roman"/>
          <w:lang w:eastAsia="ru-RU"/>
        </w:rPr>
        <w:t>Адамовского</w:t>
      </w:r>
      <w:proofErr w:type="spellEnd"/>
      <w:r w:rsidRPr="00A5093A">
        <w:rPr>
          <w:rFonts w:ascii="Times New Roman" w:eastAsia="Times New Roman" w:hAnsi="Times New Roman" w:cs="Times New Roman"/>
          <w:lang w:eastAsia="ru-RU"/>
        </w:rPr>
        <w:t xml:space="preserve"> района.</w:t>
      </w:r>
      <w:proofErr w:type="gramEnd"/>
      <w:r w:rsidRPr="00A5093A">
        <w:rPr>
          <w:rFonts w:ascii="Times New Roman" w:eastAsia="Times New Roman" w:hAnsi="Times New Roman" w:cs="Times New Roman"/>
          <w:lang w:eastAsia="ru-RU"/>
        </w:rPr>
        <w:t xml:space="preserve"> Все заинтересованные лица могут направить свои предложения и замечания по проекту нормативного</w:t>
      </w:r>
      <w:r w:rsidRPr="00072374">
        <w:rPr>
          <w:rFonts w:ascii="Times New Roman" w:eastAsia="Times New Roman" w:hAnsi="Times New Roman" w:cs="Times New Roman"/>
          <w:lang w:eastAsia="ru-RU"/>
        </w:rPr>
        <w:t xml:space="preserve">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r:id="rId9" w:anchor="Par166" w:history="1">
        <w:r w:rsidRPr="00072374">
          <w:rPr>
            <w:rFonts w:ascii="Times New Roman" w:eastAsia="Times New Roman" w:hAnsi="Times New Roman" w:cs="Times New Roman"/>
            <w:lang w:eastAsia="ru-RU"/>
          </w:rPr>
          <w:t>листа</w:t>
        </w:r>
      </w:hyperlink>
      <w:r w:rsidRPr="00072374">
        <w:rPr>
          <w:rFonts w:ascii="Times New Roman" w:eastAsia="Times New Roman" w:hAnsi="Times New Roman" w:cs="Times New Roman"/>
          <w:lang w:eastAsia="ru-RU"/>
        </w:rPr>
        <w:t>, рассмотрению не подлежат.</w:t>
      </w:r>
    </w:p>
    <w:p w:rsidR="0024425D" w:rsidRDefault="0024425D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66"/>
      <w:bookmarkEnd w:id="1"/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Адамовский район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ind w:left="55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10.11.2015 № 1314-п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ОПРОСНЫЙ ЛИСТ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для участников 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по проекту нормативного правового акта (НПА)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5093A" w:rsidRPr="00A5093A" w:rsidRDefault="00A5093A" w:rsidP="00A5093A">
      <w:pPr>
        <w:ind w:right="28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A5093A">
        <w:rPr>
          <w:rFonts w:ascii="Times New Roman" w:eastAsia="Calibri" w:hAnsi="Times New Roman" w:cs="Times New Roman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Pr="00A5093A">
        <w:rPr>
          <w:rFonts w:ascii="Times New Roman" w:eastAsia="Calibri" w:hAnsi="Times New Roman" w:cs="Times New Roman"/>
          <w:u w:val="single"/>
        </w:rPr>
        <w:t>Адамовский</w:t>
      </w:r>
      <w:proofErr w:type="spellEnd"/>
      <w:r w:rsidRPr="00A5093A">
        <w:rPr>
          <w:rFonts w:ascii="Times New Roman" w:eastAsia="Calibri" w:hAnsi="Times New Roman" w:cs="Times New Roman"/>
          <w:u w:val="single"/>
        </w:rPr>
        <w:t xml:space="preserve"> район</w:t>
      </w:r>
      <w:proofErr w:type="gramStart"/>
      <w:r w:rsidRPr="00A5093A">
        <w:rPr>
          <w:rFonts w:ascii="Times New Roman" w:eastAsia="Calibri" w:hAnsi="Times New Roman" w:cs="Times New Roman"/>
          <w:u w:val="single"/>
        </w:rPr>
        <w:t xml:space="preserve"> </w:t>
      </w:r>
      <w:r w:rsidRPr="00A5093A">
        <w:rPr>
          <w:rFonts w:ascii="Times New Roman" w:eastAsia="Times New Roman" w:hAnsi="Times New Roman" w:cs="Times New Roman"/>
          <w:lang w:eastAsia="ru-RU"/>
        </w:rPr>
        <w:t>О</w:t>
      </w:r>
      <w:proofErr w:type="gramEnd"/>
      <w:r w:rsidRPr="00A5093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внесении изменений в постановление администрации муниципального образования </w:t>
      </w:r>
      <w:proofErr w:type="spellStart"/>
      <w:r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Адамовский</w:t>
      </w:r>
      <w:proofErr w:type="spellEnd"/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  от 28.12.2022  № 1098-п  «Об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Pr="00A5093A">
        <w:rPr>
          <w:rFonts w:ascii="Times New Roman" w:eastAsia="Times New Roman" w:hAnsi="Times New Roman" w:cs="Times New Roman"/>
          <w:u w:val="single"/>
          <w:lang w:eastAsia="ru-RU"/>
        </w:rPr>
        <w:t>Адамовского</w:t>
      </w:r>
      <w:proofErr w:type="spellEnd"/>
      <w:r w:rsidRPr="00A5093A">
        <w:rPr>
          <w:rFonts w:ascii="Times New Roman" w:eastAsia="Times New Roman" w:hAnsi="Times New Roman" w:cs="Times New Roman"/>
          <w:u w:val="single"/>
          <w:lang w:eastAsia="ru-RU"/>
        </w:rPr>
        <w:t xml:space="preserve"> района»»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5093A">
        <w:rPr>
          <w:rFonts w:ascii="Times New Roman" w:eastAsia="Calibri" w:hAnsi="Times New Roman" w:cs="Times New Roman"/>
        </w:rPr>
        <w:t>(вид нормативного правового акта, наименование)</w:t>
      </w:r>
    </w:p>
    <w:p w:rsidR="001568B6" w:rsidRPr="00A5093A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Наименование участника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Сфера деятельности участника 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ФИО контактного лица 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Номер контактного телефона 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Адрес электронной почты 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Перечень вопросов,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обсуждаемых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в ходе проведения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публичных консультаций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1. На решение какой проблемы, на Ваш взгляд, направлен проект  нормативного правового  акта   (далее - правовой  акт)?  Актуальна  ли  данная  проблема сегодня?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2. Насколько  корректно   разработчик   обосновал  необходимость  правового вмешательства? Насколько цель предлагаемого правового  акта  соотносится   с проблемой, на решение которой он направлен? Достигнет ли,  на  Ваш  взгляд, предлагаемое правовое регулирование тех целей, на которые он направлен?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 числе с точки зрения выгод и издержек для общества в целом)? Существуют  ли  иные варианты достижения заявленных  целей  правового  регулирования?  Если  да, выделите те из них, которые, по Вашему мнению, были бы менее </w:t>
      </w:r>
      <w:proofErr w:type="spellStart"/>
      <w:r w:rsidRPr="001568B6">
        <w:rPr>
          <w:rFonts w:ascii="Times New Roman" w:eastAsia="Calibri" w:hAnsi="Times New Roman" w:cs="Times New Roman"/>
          <w:sz w:val="24"/>
          <w:szCs w:val="24"/>
        </w:rPr>
        <w:t>затратны</w:t>
      </w:r>
      <w:proofErr w:type="spell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и/или более эффективны.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предлагаемым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правовым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5. Повлияет   ли   введение   предлагаемого   правового   регулирования  н конкурентную среду в отрасли,  будет  ли   способствовать   необоснованному изменению расстановки  сил  в  отрасли?  Если  да,  то как?  Приведите,  по возможности, количественные оценки __________________________________________________________________________________________________________________________________________________________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6. Оцените, насколько полно и точно отражены  обязанности,  ответственность субъектов правового регулирования,  а  также  насколько  понятно  прописаны административные    процедуры,    реализуемые    ответственными    органами исполнительной власти, насколько точно и недвусмысленно прописаны  властные функции и полномочия? Считаете   ли   Вы,   что   предлагаемые   нормы  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 необоснованно затрудняют ведение предпринимательской и  иной  экономической деятельности?  Приведите  обоснования  по  каждому   указанному  положению, дополнительно определив: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 существующей проблеме  либо  положение  не  способствует  достижению  целей регулирования;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имеются ли технические ошибки;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 избыточных обязанностей субъектов предпринимательской и иной  экономической 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 субъектами    предпринимательской   и   иной   экономической   деятельности существующих или возможных поставщиков или потребителей;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 ведения предпринимательской и иной экономической деятельности, способствует ли возникновению необоснованных  прав  органов  местного  самоуправления  и должностных лиц, допускает ли возможность избирательного применения норм;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 предпринимательской и иной экономической деятельности  (например,  в  связи с отсутствием   требуемой    новым    правовым     актом    инфраструктуры, организационных   или   технических   условий,   технологий),   вводит   ли неоптимальный режим осуществления операционной деятельности;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8. К  каким  последствиям может привести  принятие  правового  акта в части невозможности   исполнения    субъектами    предпринимательской    и   иной экономической деятельности   дополнительных   обязанностей,   возникновения избыточных   административных   и   иных   ограничений   и обязанностей для вышеуказанных субъектов? Приведите конкретные примеры.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lastRenderedPageBreak/>
        <w:t>9. Оцените издержки/упущенную выгоду (прямого, административного характера) субъектами   предпринимательской   и   иной   экономической   деятельности, возникающие   при  вступлении  в  силу  правового  акта.  Отдельно  укажите временные  издержки,  которые  понесут  субъекты предпринимательской и иной экономической     деятельности    вследствие    необходимости    соблюдения административных   процедур,   предусмотренных  правовым  актом.  Какие  из указанных  издержек  Вы  считаете  избыточными/бесполезными  и почему? Если возможно,   оцените   затраты   по  выполнению  вновь  вводимых  требований количественно (в часах рабочего времени, в денежном эквиваленте и другом)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правовым актом? Является ли правовой акт недискриминационным по отношению ко всем его адресатам, то есть все  ли потенциальные адресаты правового акта окажутся в одинаковых условиях  после его вступления   в  силу?  Предусмотрен  ли  в  нем  механизм  защиты  прав хозяйствующих субъектов? Существуют ли,  на  Ваш  взгляд,  особенности  при контроле  соблюдения  требований  вновь  вводимого  правового регулирования различными группами адресатов регулирования? 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1568B6">
        <w:rPr>
          <w:rFonts w:ascii="Times New Roman" w:eastAsia="Calibri" w:hAnsi="Times New Roman" w:cs="Times New Roman"/>
          <w:sz w:val="24"/>
          <w:szCs w:val="24"/>
        </w:rPr>
        <w:t>а(</w:t>
      </w:r>
      <w:proofErr w:type="gramEnd"/>
      <w:r w:rsidRPr="001568B6">
        <w:rPr>
          <w:rFonts w:ascii="Times New Roman" w:eastAsia="Calibri" w:hAnsi="Times New Roman" w:cs="Times New Roman"/>
          <w:sz w:val="24"/>
          <w:szCs w:val="24"/>
        </w:rPr>
        <w:t>если  да,  какова  его  продолжительность),  какие  ограничения  по срокам введения правового акта необходимо учесть? 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12. Какие  исключения  по  введению  правового  регулирования  в  отношении отдельных  групп  лиц  целесообразно  применить?  Приведите соответствующее обоснование 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13. Специальные вопросы, касающиеся конкретных положений и  норм  правового акта, отношение к которым разработчику необходимо прояснить 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14. Иные предложения и замечания, которые, по Вашему мнению,  целесообразно учесть в рамках оценки регулирующего воздействия правового акта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68B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22D2" w:rsidRPr="001568B6" w:rsidRDefault="00AB22D2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156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8B6" w:rsidRPr="001568B6" w:rsidRDefault="001568B6" w:rsidP="00FF2A3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568B6" w:rsidRPr="001568B6" w:rsidSect="003355AA">
      <w:headerReference w:type="default" r:id="rId10"/>
      <w:pgSz w:w="11906" w:h="16838"/>
      <w:pgMar w:top="0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53F" w:rsidRDefault="0075353F">
      <w:pPr>
        <w:spacing w:after="0" w:line="240" w:lineRule="auto"/>
      </w:pPr>
      <w:r>
        <w:separator/>
      </w:r>
    </w:p>
  </w:endnote>
  <w:endnote w:type="continuationSeparator" w:id="0">
    <w:p w:rsidR="0075353F" w:rsidRDefault="0075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53F" w:rsidRDefault="0075353F">
      <w:pPr>
        <w:spacing w:after="0" w:line="240" w:lineRule="auto"/>
      </w:pPr>
      <w:r>
        <w:separator/>
      </w:r>
    </w:p>
  </w:footnote>
  <w:footnote w:type="continuationSeparator" w:id="0">
    <w:p w:rsidR="0075353F" w:rsidRDefault="0075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1568B6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497612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7535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98A"/>
    <w:rsid w:val="00072374"/>
    <w:rsid w:val="00084577"/>
    <w:rsid w:val="00111223"/>
    <w:rsid w:val="001219B3"/>
    <w:rsid w:val="001464F8"/>
    <w:rsid w:val="001568B6"/>
    <w:rsid w:val="00190959"/>
    <w:rsid w:val="00192D54"/>
    <w:rsid w:val="001F135C"/>
    <w:rsid w:val="0024425D"/>
    <w:rsid w:val="002E32DA"/>
    <w:rsid w:val="003355AA"/>
    <w:rsid w:val="003F5946"/>
    <w:rsid w:val="00400B0F"/>
    <w:rsid w:val="00497612"/>
    <w:rsid w:val="004A2249"/>
    <w:rsid w:val="004A4FB9"/>
    <w:rsid w:val="004F5A49"/>
    <w:rsid w:val="00565303"/>
    <w:rsid w:val="00601572"/>
    <w:rsid w:val="00625F93"/>
    <w:rsid w:val="00641EF2"/>
    <w:rsid w:val="00644351"/>
    <w:rsid w:val="006F7464"/>
    <w:rsid w:val="00717868"/>
    <w:rsid w:val="0075353F"/>
    <w:rsid w:val="0080389A"/>
    <w:rsid w:val="008069D4"/>
    <w:rsid w:val="00811265"/>
    <w:rsid w:val="008473B8"/>
    <w:rsid w:val="008A154E"/>
    <w:rsid w:val="00921F4D"/>
    <w:rsid w:val="009451E2"/>
    <w:rsid w:val="0098298A"/>
    <w:rsid w:val="009A1A9E"/>
    <w:rsid w:val="00A0433F"/>
    <w:rsid w:val="00A5093A"/>
    <w:rsid w:val="00A658AB"/>
    <w:rsid w:val="00AB22D2"/>
    <w:rsid w:val="00C27DB2"/>
    <w:rsid w:val="00C61F5C"/>
    <w:rsid w:val="00CB2180"/>
    <w:rsid w:val="00CB3245"/>
    <w:rsid w:val="00D30003"/>
    <w:rsid w:val="00D55E10"/>
    <w:rsid w:val="00D80112"/>
    <w:rsid w:val="00DA2018"/>
    <w:rsid w:val="00DB5794"/>
    <w:rsid w:val="00DD742B"/>
    <w:rsid w:val="00E02B5D"/>
    <w:rsid w:val="00E37DE5"/>
    <w:rsid w:val="00E86F5C"/>
    <w:rsid w:val="00F2104C"/>
    <w:rsid w:val="00F758BB"/>
    <w:rsid w:val="00F95F7C"/>
    <w:rsid w:val="00FA2882"/>
    <w:rsid w:val="00FF0FB4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68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1568B6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192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2D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8;&#1040;%20&#1050;&#1086;&#1088;&#1085;&#1080;&#1083;&#1086;&#1074;&#1072;\Desktop\&#1091;&#1074;&#1077;&#1076;&#1086;&#1084;&#1083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1896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ИА</dc:creator>
  <cp:keywords/>
  <dc:description/>
  <cp:lastModifiedBy>ТА Корнилова</cp:lastModifiedBy>
  <cp:revision>39</cp:revision>
  <cp:lastPrinted>2025-10-20T11:39:00Z</cp:lastPrinted>
  <dcterms:created xsi:type="dcterms:W3CDTF">2017-07-21T07:15:00Z</dcterms:created>
  <dcterms:modified xsi:type="dcterms:W3CDTF">2025-10-21T03:59:00Z</dcterms:modified>
</cp:coreProperties>
</file>