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E86F17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E86F17">
      <w:pPr>
        <w:spacing w:line="240" w:lineRule="auto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E86F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 xml:space="preserve">Р Е Ш Е Н И </w:t>
      </w:r>
      <w:r w:rsidR="00350CC8">
        <w:rPr>
          <w:rFonts w:ascii="Times New Roman" w:hAnsi="Times New Roman"/>
          <w:b/>
          <w:bCs/>
          <w:sz w:val="28"/>
          <w:szCs w:val="28"/>
        </w:rPr>
        <w:t>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35108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1D7E2C" w:rsidRDefault="003C06EC" w:rsidP="003C06EC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  <w:r w:rsidR="004C1D9F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B2510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>августа</w:t>
            </w:r>
            <w:r w:rsidR="00600F4C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 w:rsidRP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1D7E2C" w:rsidRDefault="00600F4C" w:rsidP="003C06EC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  <w:r w:rsidR="003C06EC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264D82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9348BC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3C06EC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 w:rsidRP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3C06E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C56386" w:rsidRDefault="005C3F54" w:rsidP="003C0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1039">
        <w:rPr>
          <w:rFonts w:ascii="Times New Roman" w:hAnsi="Times New Roman"/>
          <w:sz w:val="28"/>
          <w:szCs w:val="28"/>
        </w:rPr>
        <w:t xml:space="preserve"> </w:t>
      </w:r>
    </w:p>
    <w:p w:rsidR="00B21E92" w:rsidRPr="0035108D" w:rsidRDefault="00B21E92" w:rsidP="003C06EC">
      <w:pPr>
        <w:pStyle w:val="ae"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AB103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признании утратившим силу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решения территориальной избирательной комиссии Адамовского района Оренбургской области от 8 августа 2022 года </w:t>
      </w:r>
      <w:r w:rsidRPr="00480DC2">
        <w:rPr>
          <w:rFonts w:ascii="Times New Roman" w:hAnsi="Times New Roman"/>
          <w:bCs/>
          <w:sz w:val="28"/>
          <w:szCs w:val="28"/>
        </w:rPr>
        <w:t>№ 39/178-5</w:t>
      </w:r>
      <w:r>
        <w:rPr>
          <w:rFonts w:ascii="Times New Roman" w:hAnsi="Times New Roman"/>
          <w:sz w:val="28"/>
          <w:szCs w:val="28"/>
        </w:rPr>
        <w:t xml:space="preserve"> «О </w:t>
      </w:r>
      <w:r w:rsidRPr="00AB1039">
        <w:rPr>
          <w:rFonts w:ascii="Times New Roman" w:hAnsi="Times New Roman"/>
          <w:sz w:val="28"/>
          <w:szCs w:val="28"/>
        </w:rPr>
        <w:t>заверении списка кандидатов по одномандатным (многомандатным) избирательным округам, выдвинут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AB1039">
        <w:rPr>
          <w:rFonts w:ascii="Times New Roman" w:hAnsi="Times New Roman"/>
          <w:sz w:val="28"/>
          <w:szCs w:val="28"/>
        </w:rPr>
        <w:t xml:space="preserve">избирательным </w:t>
      </w:r>
      <w:r>
        <w:rPr>
          <w:rFonts w:ascii="Times New Roman" w:hAnsi="Times New Roman"/>
          <w:sz w:val="28"/>
          <w:szCs w:val="28"/>
        </w:rPr>
        <w:t>о</w:t>
      </w:r>
      <w:r w:rsidRPr="00AB1039">
        <w:rPr>
          <w:rFonts w:ascii="Times New Roman" w:hAnsi="Times New Roman"/>
          <w:sz w:val="28"/>
          <w:szCs w:val="28"/>
        </w:rPr>
        <w:t>бъединением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3D86">
        <w:rPr>
          <w:rFonts w:ascii="Times New Roman" w:hAnsi="Times New Roman"/>
          <w:sz w:val="28"/>
        </w:rPr>
        <w:t>«Оренбургское областное отделение Коммунистическая партия Российской Федерации»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проведении </w:t>
      </w:r>
      <w:r w:rsidRPr="0035108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дополнительных выборов депутатов Совета депутатов муниципального образования Адамовский район Оренбургской области пятого созыва по трехмандатному избирательному округу № 4»</w:t>
      </w:r>
    </w:p>
    <w:p w:rsidR="00B21E92" w:rsidRPr="00AB1039" w:rsidRDefault="00B21E92" w:rsidP="003C0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1E92" w:rsidRDefault="00B21E92" w:rsidP="003C06EC">
      <w:pPr>
        <w:pStyle w:val="ae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решения Адамовского районного суда от 5 августа 2022 года по делу № 2а-592/2022 и документов, </w:t>
      </w:r>
      <w:r w:rsidRPr="00AB1039">
        <w:rPr>
          <w:rFonts w:ascii="Times New Roman" w:hAnsi="Times New Roman"/>
          <w:sz w:val="28"/>
          <w:szCs w:val="28"/>
        </w:rPr>
        <w:t>представленны</w:t>
      </w:r>
      <w:r>
        <w:rPr>
          <w:rFonts w:ascii="Times New Roman" w:hAnsi="Times New Roman"/>
          <w:sz w:val="28"/>
          <w:szCs w:val="28"/>
        </w:rPr>
        <w:t>х</w:t>
      </w:r>
      <w:r w:rsidRPr="00AB1039">
        <w:rPr>
          <w:rFonts w:ascii="Times New Roman" w:hAnsi="Times New Roman"/>
          <w:sz w:val="28"/>
          <w:szCs w:val="28"/>
        </w:rPr>
        <w:t xml:space="preserve"> в территориальную избирательную комиссию</w:t>
      </w:r>
      <w:r>
        <w:rPr>
          <w:rFonts w:ascii="Times New Roman" w:hAnsi="Times New Roman"/>
          <w:sz w:val="28"/>
          <w:szCs w:val="28"/>
        </w:rPr>
        <w:t xml:space="preserve"> Адамовского района</w:t>
      </w:r>
      <w:r w:rsidRPr="005C3F54">
        <w:rPr>
          <w:rFonts w:ascii="Times New Roman" w:hAnsi="Times New Roman"/>
          <w:sz w:val="28"/>
          <w:szCs w:val="28"/>
        </w:rPr>
        <w:t xml:space="preserve"> </w:t>
      </w:r>
      <w:r w:rsidRPr="00AB1039">
        <w:rPr>
          <w:rFonts w:ascii="Times New Roman" w:hAnsi="Times New Roman"/>
          <w:sz w:val="28"/>
          <w:szCs w:val="28"/>
        </w:rPr>
        <w:t>для заверения списка кандидатов в депутаты</w:t>
      </w:r>
      <w:r w:rsidRPr="005C3F5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Совета депутатов муниципального образования Адамовский район Оренбургской области пятого созыва по трехмандатному избирательному округу № 4,</w:t>
      </w:r>
      <w:r w:rsidRPr="005C3F54">
        <w:rPr>
          <w:rFonts w:ascii="Times New Roman" w:hAnsi="Times New Roman"/>
          <w:sz w:val="28"/>
          <w:szCs w:val="28"/>
        </w:rPr>
        <w:t xml:space="preserve"> </w:t>
      </w:r>
      <w:r w:rsidRPr="00893D86">
        <w:rPr>
          <w:rFonts w:ascii="Times New Roman" w:hAnsi="Times New Roman"/>
          <w:sz w:val="28"/>
        </w:rPr>
        <w:t>выдвинутых избирательным объединением «Оренбургское областное отделение Коммунистическая партия Российской Федерации»</w:t>
      </w:r>
      <w:r>
        <w:rPr>
          <w:rFonts w:ascii="Times New Roman" w:hAnsi="Times New Roman"/>
          <w:sz w:val="28"/>
        </w:rPr>
        <w:t xml:space="preserve"> </w:t>
      </w:r>
      <w:r w:rsidRPr="00AB1039">
        <w:rPr>
          <w:rFonts w:ascii="Times New Roman" w:hAnsi="Times New Roman"/>
          <w:sz w:val="28"/>
          <w:szCs w:val="28"/>
        </w:rPr>
        <w:t>по одномандатным (многомандатным)</w:t>
      </w:r>
      <w:r>
        <w:rPr>
          <w:rFonts w:ascii="Times New Roman" w:hAnsi="Times New Roman"/>
          <w:sz w:val="28"/>
          <w:szCs w:val="28"/>
        </w:rPr>
        <w:t xml:space="preserve"> избирательным округам</w:t>
      </w:r>
      <w:r w:rsidRPr="00AB1039">
        <w:rPr>
          <w:rFonts w:ascii="Times New Roman" w:hAnsi="Times New Roman"/>
          <w:sz w:val="28"/>
          <w:szCs w:val="28"/>
        </w:rPr>
        <w:t xml:space="preserve">, </w:t>
      </w:r>
      <w:r w:rsidRPr="007107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>ерриториальн</w:t>
      </w:r>
      <w:r>
        <w:rPr>
          <w:rFonts w:ascii="Times New Roman" w:hAnsi="Times New Roman"/>
          <w:sz w:val="28"/>
          <w:szCs w:val="28"/>
        </w:rPr>
        <w:t>ой</w:t>
      </w:r>
      <w:r w:rsidRPr="00592F9D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592F9D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ей</w:t>
      </w:r>
      <w:r w:rsidRPr="00592F9D">
        <w:rPr>
          <w:rFonts w:ascii="Times New Roman" w:hAnsi="Times New Roman"/>
          <w:sz w:val="28"/>
          <w:szCs w:val="28"/>
        </w:rPr>
        <w:t xml:space="preserve"> Адамовского района</w:t>
      </w:r>
      <w:r>
        <w:rPr>
          <w:rFonts w:ascii="Times New Roman" w:hAnsi="Times New Roman"/>
          <w:sz w:val="28"/>
          <w:szCs w:val="28"/>
        </w:rPr>
        <w:t xml:space="preserve"> Оренбургской области 8 августа 2022 года принято решение № </w:t>
      </w:r>
      <w:r w:rsidRPr="00480DC2">
        <w:rPr>
          <w:rFonts w:ascii="Times New Roman" w:hAnsi="Times New Roman"/>
          <w:bCs/>
          <w:sz w:val="28"/>
          <w:szCs w:val="28"/>
        </w:rPr>
        <w:t>39/178-5</w:t>
      </w:r>
      <w:r>
        <w:rPr>
          <w:rFonts w:ascii="Times New Roman" w:hAnsi="Times New Roman"/>
          <w:sz w:val="28"/>
          <w:szCs w:val="28"/>
        </w:rPr>
        <w:t xml:space="preserve"> «О </w:t>
      </w:r>
      <w:r w:rsidRPr="00AB1039">
        <w:rPr>
          <w:rFonts w:ascii="Times New Roman" w:hAnsi="Times New Roman"/>
          <w:sz w:val="28"/>
          <w:szCs w:val="28"/>
        </w:rPr>
        <w:t>заверении списка кандидатов по одномандатным (многомандатным) избирательным округам, выдвинут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AB1039">
        <w:rPr>
          <w:rFonts w:ascii="Times New Roman" w:hAnsi="Times New Roman"/>
          <w:sz w:val="28"/>
          <w:szCs w:val="28"/>
        </w:rPr>
        <w:t xml:space="preserve">избирательным </w:t>
      </w:r>
      <w:r>
        <w:rPr>
          <w:rFonts w:ascii="Times New Roman" w:hAnsi="Times New Roman"/>
          <w:sz w:val="28"/>
          <w:szCs w:val="28"/>
        </w:rPr>
        <w:t>о</w:t>
      </w:r>
      <w:r w:rsidRPr="00AB1039">
        <w:rPr>
          <w:rFonts w:ascii="Times New Roman" w:hAnsi="Times New Roman"/>
          <w:sz w:val="28"/>
          <w:szCs w:val="28"/>
        </w:rPr>
        <w:t>бъединением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3D86">
        <w:rPr>
          <w:rFonts w:ascii="Times New Roman" w:hAnsi="Times New Roman"/>
          <w:sz w:val="28"/>
        </w:rPr>
        <w:t>«Оренбургское областное отделение Коммунистическая партия Российской Федерации»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проведении </w:t>
      </w:r>
      <w:r w:rsidRPr="0035108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дополнительных выборов депутатов Совета депутатов муниципального образования Адамовский район Оренбургской области пятого созыва по трехмандатному избирательному округу № 4». </w:t>
      </w:r>
    </w:p>
    <w:p w:rsidR="00B21E92" w:rsidRDefault="00B21E92" w:rsidP="003C06EC">
      <w:pPr>
        <w:pStyle w:val="ae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18 августа 2022 года апелляционным определением Оренбургского областного суда решение </w:t>
      </w:r>
      <w:r>
        <w:rPr>
          <w:rFonts w:ascii="Times New Roman" w:hAnsi="Times New Roman"/>
          <w:sz w:val="28"/>
          <w:szCs w:val="28"/>
        </w:rPr>
        <w:t>Адамовского районного суда от 5 августа 2022 года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 административному делу </w:t>
      </w:r>
      <w:r>
        <w:rPr>
          <w:rFonts w:ascii="Times New Roman" w:hAnsi="Times New Roman"/>
          <w:sz w:val="28"/>
          <w:szCs w:val="28"/>
        </w:rPr>
        <w:t>№ 2а-592/2022 признано незаконным и отменено.</w:t>
      </w:r>
    </w:p>
    <w:p w:rsidR="00B21E92" w:rsidRPr="00592F9D" w:rsidRDefault="00B21E92" w:rsidP="003C06E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19D1">
        <w:rPr>
          <w:rFonts w:ascii="Times New Roman" w:hAnsi="Times New Roman"/>
          <w:sz w:val="28"/>
          <w:szCs w:val="28"/>
        </w:rPr>
        <w:t xml:space="preserve">На основании вышеизложенного, руководствуясь </w:t>
      </w:r>
      <w:r>
        <w:rPr>
          <w:rFonts w:ascii="Times New Roman" w:hAnsi="Times New Roman"/>
          <w:sz w:val="28"/>
          <w:szCs w:val="28"/>
        </w:rPr>
        <w:t xml:space="preserve">статьями 25, 26, </w:t>
      </w:r>
      <w:r w:rsidRPr="008019D1">
        <w:rPr>
          <w:rFonts w:ascii="Times New Roman" w:hAnsi="Times New Roman"/>
          <w:sz w:val="28"/>
        </w:rPr>
        <w:t xml:space="preserve">пунктом 14.2 статьи 35 Федерального закона «Об основных гарантиях избирательных прав и права на участие в референдуме граждан Российской Федерации», частью 2 статьи 31 Закона Оренбургской области </w:t>
      </w:r>
      <w:r w:rsidRPr="008019D1">
        <w:rPr>
          <w:rFonts w:ascii="Times New Roman" w:hAnsi="Times New Roman"/>
          <w:bCs/>
          <w:sz w:val="28"/>
          <w:szCs w:val="28"/>
        </w:rPr>
        <w:t>«О выборах депутатов представительных органов муниципальных образований в Оренбургской области»</w:t>
      </w:r>
      <w:r w:rsidRPr="008019D1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территориальная </w:t>
      </w:r>
      <w:r w:rsidRPr="00AB1039">
        <w:rPr>
          <w:rFonts w:ascii="Times New Roman" w:hAnsi="Times New Roman"/>
          <w:sz w:val="28"/>
          <w:szCs w:val="28"/>
        </w:rPr>
        <w:t xml:space="preserve">избирательная комиссия </w:t>
      </w:r>
      <w:r>
        <w:rPr>
          <w:rFonts w:ascii="Times New Roman" w:hAnsi="Times New Roman"/>
          <w:sz w:val="28"/>
          <w:szCs w:val="28"/>
        </w:rPr>
        <w:t xml:space="preserve">Адамовского района Оренбургской области </w:t>
      </w:r>
      <w:r>
        <w:rPr>
          <w:rFonts w:ascii="Times New Roman" w:hAnsi="Times New Roman"/>
          <w:b/>
          <w:sz w:val="28"/>
          <w:szCs w:val="28"/>
        </w:rPr>
        <w:t>р е ш и л а</w:t>
      </w:r>
      <w:r w:rsidRPr="00592F9D">
        <w:rPr>
          <w:rFonts w:ascii="Times New Roman" w:hAnsi="Times New Roman"/>
          <w:b/>
          <w:sz w:val="28"/>
          <w:szCs w:val="28"/>
        </w:rPr>
        <w:t>:</w:t>
      </w:r>
    </w:p>
    <w:p w:rsidR="00B21E92" w:rsidRPr="008019D1" w:rsidRDefault="00B21E92" w:rsidP="00B21E92">
      <w:pPr>
        <w:pStyle w:val="ad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территориальной избирательной комиссии Адамовского района Оренбургской области № </w:t>
      </w:r>
      <w:r w:rsidRPr="00480DC2">
        <w:rPr>
          <w:rFonts w:ascii="Times New Roman" w:hAnsi="Times New Roman"/>
          <w:bCs/>
          <w:sz w:val="28"/>
          <w:szCs w:val="28"/>
        </w:rPr>
        <w:t>39/178-5</w:t>
      </w:r>
      <w:r>
        <w:rPr>
          <w:rFonts w:ascii="Times New Roman" w:hAnsi="Times New Roman"/>
          <w:sz w:val="28"/>
          <w:szCs w:val="28"/>
        </w:rPr>
        <w:t xml:space="preserve"> от 8 августа 2022 года «О </w:t>
      </w:r>
      <w:r w:rsidRPr="00AB1039">
        <w:rPr>
          <w:rFonts w:ascii="Times New Roman" w:hAnsi="Times New Roman"/>
          <w:sz w:val="28"/>
          <w:szCs w:val="28"/>
        </w:rPr>
        <w:t>заверении списка кандидатов по одномандатным (многомандатным) избирательным округам, выдвинут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AB1039">
        <w:rPr>
          <w:rFonts w:ascii="Times New Roman" w:hAnsi="Times New Roman"/>
          <w:sz w:val="28"/>
          <w:szCs w:val="28"/>
        </w:rPr>
        <w:t xml:space="preserve">избирательным </w:t>
      </w:r>
      <w:r>
        <w:rPr>
          <w:rFonts w:ascii="Times New Roman" w:hAnsi="Times New Roman"/>
          <w:sz w:val="28"/>
          <w:szCs w:val="28"/>
        </w:rPr>
        <w:t>о</w:t>
      </w:r>
      <w:r w:rsidRPr="00AB1039">
        <w:rPr>
          <w:rFonts w:ascii="Times New Roman" w:hAnsi="Times New Roman"/>
          <w:sz w:val="28"/>
          <w:szCs w:val="28"/>
        </w:rPr>
        <w:t>бъединением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3D86">
        <w:rPr>
          <w:rFonts w:ascii="Times New Roman" w:hAnsi="Times New Roman"/>
          <w:sz w:val="28"/>
        </w:rPr>
        <w:t>«Оренбургское областное отделение Коммунистическая партия Российской Федерации»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проведении </w:t>
      </w:r>
      <w:r w:rsidRPr="0035108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дополнительных выборов депутатов Совета депутатов муниципального образования Адамовский район Оренбургской области пятого созыва по трехмандатному избирательному округу № 4» признать утратившим силу.</w:t>
      </w:r>
    </w:p>
    <w:p w:rsidR="00B21E92" w:rsidRPr="00685603" w:rsidRDefault="00B21E92" w:rsidP="00B21E92">
      <w:pPr>
        <w:pStyle w:val="ad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6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85603">
        <w:rPr>
          <w:rFonts w:ascii="Times New Roman" w:hAnsi="Times New Roman"/>
          <w:sz w:val="28"/>
          <w:szCs w:val="28"/>
        </w:rPr>
        <w:t>Выдать уполномоченному представителю указанного избирательного объединения настоящее решени</w:t>
      </w:r>
      <w:r>
        <w:rPr>
          <w:rFonts w:ascii="Times New Roman" w:hAnsi="Times New Roman"/>
          <w:sz w:val="28"/>
          <w:szCs w:val="28"/>
        </w:rPr>
        <w:t>я</w:t>
      </w:r>
      <w:r w:rsidRPr="00685603">
        <w:rPr>
          <w:rFonts w:ascii="Times New Roman" w:hAnsi="Times New Roman"/>
          <w:sz w:val="28"/>
          <w:szCs w:val="28"/>
        </w:rPr>
        <w:t>.</w:t>
      </w:r>
    </w:p>
    <w:p w:rsidR="00B21E92" w:rsidRDefault="00B21E92" w:rsidP="00B21E9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603">
        <w:rPr>
          <w:rFonts w:ascii="Times New Roman" w:hAnsi="Times New Roman"/>
          <w:sz w:val="28"/>
          <w:szCs w:val="28"/>
        </w:rPr>
        <w:t>Р</w:t>
      </w:r>
      <w:r w:rsidRPr="00300F18">
        <w:rPr>
          <w:rFonts w:ascii="Times New Roman" w:hAnsi="Times New Roman"/>
          <w:sz w:val="28"/>
          <w:szCs w:val="28"/>
        </w:rPr>
        <w:t>азместить настоящее решение на сайте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Адамовский район</w:t>
      </w:r>
      <w:r w:rsidRPr="00B469F6">
        <w:rPr>
          <w:rFonts w:ascii="Times New Roman" w:hAnsi="Times New Roman"/>
          <w:sz w:val="28"/>
          <w:szCs w:val="28"/>
        </w:rPr>
        <w:t>.</w:t>
      </w:r>
    </w:p>
    <w:p w:rsidR="00B21E92" w:rsidRPr="00B469F6" w:rsidRDefault="00B21E92" w:rsidP="00B21E9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F18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секретаря </w:t>
      </w:r>
      <w:r>
        <w:rPr>
          <w:rFonts w:ascii="Times New Roman" w:hAnsi="Times New Roman"/>
          <w:sz w:val="28"/>
          <w:szCs w:val="28"/>
        </w:rPr>
        <w:t>комиссии Ягодкину Г.Д.</w:t>
      </w:r>
    </w:p>
    <w:p w:rsidR="003C06EC" w:rsidRDefault="003C06EC" w:rsidP="00B21E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E92" w:rsidRDefault="00B21E92" w:rsidP="00B21E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                                            С.А. Емельянов</w:t>
      </w:r>
    </w:p>
    <w:p w:rsidR="00B21E92" w:rsidRDefault="00B21E92" w:rsidP="00B21E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D5A" w:rsidRDefault="00B21E92" w:rsidP="003C06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</w:t>
      </w:r>
      <w:r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Г.Д. Ягодкина</w:t>
      </w:r>
    </w:p>
    <w:sectPr w:rsidR="00342D5A" w:rsidSect="00F43BCB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680" w:rsidRDefault="00490680" w:rsidP="00393FAB">
      <w:pPr>
        <w:spacing w:after="0" w:line="240" w:lineRule="auto"/>
      </w:pPr>
      <w:r>
        <w:separator/>
      </w:r>
    </w:p>
  </w:endnote>
  <w:endnote w:type="continuationSeparator" w:id="0">
    <w:p w:rsidR="00490680" w:rsidRDefault="00490680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680" w:rsidRDefault="00490680" w:rsidP="00393FAB">
      <w:pPr>
        <w:spacing w:after="0" w:line="240" w:lineRule="auto"/>
      </w:pPr>
      <w:r>
        <w:separator/>
      </w:r>
    </w:p>
  </w:footnote>
  <w:footnote w:type="continuationSeparator" w:id="0">
    <w:p w:rsidR="00490680" w:rsidRDefault="00490680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C3A47F5"/>
    <w:multiLevelType w:val="hybridMultilevel"/>
    <w:tmpl w:val="694C2854"/>
    <w:lvl w:ilvl="0" w:tplc="31CA9A72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27DED"/>
    <w:multiLevelType w:val="hybridMultilevel"/>
    <w:tmpl w:val="55FAA8E8"/>
    <w:lvl w:ilvl="0" w:tplc="7BD2CA2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7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7D0F74FD"/>
    <w:multiLevelType w:val="hybridMultilevel"/>
    <w:tmpl w:val="44A4C6F0"/>
    <w:lvl w:ilvl="0" w:tplc="995CE0C0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32D8"/>
    <w:rsid w:val="0001046D"/>
    <w:rsid w:val="00024BD2"/>
    <w:rsid w:val="00046FA4"/>
    <w:rsid w:val="0007695B"/>
    <w:rsid w:val="00083BA6"/>
    <w:rsid w:val="00084020"/>
    <w:rsid w:val="000875E1"/>
    <w:rsid w:val="000C34C4"/>
    <w:rsid w:val="000F671A"/>
    <w:rsid w:val="000F6D8C"/>
    <w:rsid w:val="00114653"/>
    <w:rsid w:val="00117033"/>
    <w:rsid w:val="00132FBA"/>
    <w:rsid w:val="001541E8"/>
    <w:rsid w:val="0017427F"/>
    <w:rsid w:val="00182077"/>
    <w:rsid w:val="00183102"/>
    <w:rsid w:val="001864E6"/>
    <w:rsid w:val="00193ADA"/>
    <w:rsid w:val="001941A8"/>
    <w:rsid w:val="001B172F"/>
    <w:rsid w:val="001C7D58"/>
    <w:rsid w:val="001D7E2C"/>
    <w:rsid w:val="001E4B59"/>
    <w:rsid w:val="001F36CD"/>
    <w:rsid w:val="0020141D"/>
    <w:rsid w:val="00206266"/>
    <w:rsid w:val="00211399"/>
    <w:rsid w:val="00223792"/>
    <w:rsid w:val="00241658"/>
    <w:rsid w:val="00264D82"/>
    <w:rsid w:val="00276D36"/>
    <w:rsid w:val="00290D50"/>
    <w:rsid w:val="002A6D73"/>
    <w:rsid w:val="002E369F"/>
    <w:rsid w:val="002E4752"/>
    <w:rsid w:val="0030130B"/>
    <w:rsid w:val="00315590"/>
    <w:rsid w:val="0032319A"/>
    <w:rsid w:val="0033189D"/>
    <w:rsid w:val="00331E69"/>
    <w:rsid w:val="00342D5A"/>
    <w:rsid w:val="00350CC8"/>
    <w:rsid w:val="0035108D"/>
    <w:rsid w:val="00362B9F"/>
    <w:rsid w:val="003873EC"/>
    <w:rsid w:val="00393FAB"/>
    <w:rsid w:val="003A11CB"/>
    <w:rsid w:val="003C06EC"/>
    <w:rsid w:val="003C3BE8"/>
    <w:rsid w:val="003F477F"/>
    <w:rsid w:val="004125FC"/>
    <w:rsid w:val="00422AEE"/>
    <w:rsid w:val="004234C4"/>
    <w:rsid w:val="00426C46"/>
    <w:rsid w:val="00452E6D"/>
    <w:rsid w:val="00461140"/>
    <w:rsid w:val="00473591"/>
    <w:rsid w:val="00476A18"/>
    <w:rsid w:val="00490680"/>
    <w:rsid w:val="004A45AA"/>
    <w:rsid w:val="004A644F"/>
    <w:rsid w:val="004B2F05"/>
    <w:rsid w:val="004B3C17"/>
    <w:rsid w:val="004B4796"/>
    <w:rsid w:val="004C0876"/>
    <w:rsid w:val="004C1D9F"/>
    <w:rsid w:val="004C347A"/>
    <w:rsid w:val="004C4F3E"/>
    <w:rsid w:val="004D2234"/>
    <w:rsid w:val="004D7C38"/>
    <w:rsid w:val="004E63A7"/>
    <w:rsid w:val="00506761"/>
    <w:rsid w:val="00510CC9"/>
    <w:rsid w:val="005621B6"/>
    <w:rsid w:val="00590E17"/>
    <w:rsid w:val="00592616"/>
    <w:rsid w:val="00592F9D"/>
    <w:rsid w:val="00597733"/>
    <w:rsid w:val="005C3F54"/>
    <w:rsid w:val="005D40EC"/>
    <w:rsid w:val="005D5B06"/>
    <w:rsid w:val="005E7EE0"/>
    <w:rsid w:val="00600F4C"/>
    <w:rsid w:val="006011E4"/>
    <w:rsid w:val="00610194"/>
    <w:rsid w:val="0061392E"/>
    <w:rsid w:val="006155B2"/>
    <w:rsid w:val="006209E2"/>
    <w:rsid w:val="00634ED7"/>
    <w:rsid w:val="006525F0"/>
    <w:rsid w:val="00661C06"/>
    <w:rsid w:val="00662728"/>
    <w:rsid w:val="00665985"/>
    <w:rsid w:val="00694E82"/>
    <w:rsid w:val="00696601"/>
    <w:rsid w:val="006A40F7"/>
    <w:rsid w:val="006B4346"/>
    <w:rsid w:val="006B67EB"/>
    <w:rsid w:val="006B6D4A"/>
    <w:rsid w:val="00702F9B"/>
    <w:rsid w:val="0070384B"/>
    <w:rsid w:val="007107BA"/>
    <w:rsid w:val="0073668F"/>
    <w:rsid w:val="00743D57"/>
    <w:rsid w:val="007533BF"/>
    <w:rsid w:val="00763666"/>
    <w:rsid w:val="007970CA"/>
    <w:rsid w:val="007A0C4B"/>
    <w:rsid w:val="007D08E6"/>
    <w:rsid w:val="007D0C55"/>
    <w:rsid w:val="007D71AD"/>
    <w:rsid w:val="007D7234"/>
    <w:rsid w:val="007E36C4"/>
    <w:rsid w:val="00830552"/>
    <w:rsid w:val="00850D2C"/>
    <w:rsid w:val="00864280"/>
    <w:rsid w:val="00884B99"/>
    <w:rsid w:val="00887294"/>
    <w:rsid w:val="008A6D38"/>
    <w:rsid w:val="008B64E8"/>
    <w:rsid w:val="008C567D"/>
    <w:rsid w:val="008E0B4D"/>
    <w:rsid w:val="008F6ACB"/>
    <w:rsid w:val="00902B09"/>
    <w:rsid w:val="00911956"/>
    <w:rsid w:val="00931A80"/>
    <w:rsid w:val="009334D7"/>
    <w:rsid w:val="009348BC"/>
    <w:rsid w:val="00937FA1"/>
    <w:rsid w:val="00940654"/>
    <w:rsid w:val="00944DEE"/>
    <w:rsid w:val="009468DD"/>
    <w:rsid w:val="00986878"/>
    <w:rsid w:val="009A3A4E"/>
    <w:rsid w:val="009A70DD"/>
    <w:rsid w:val="009B2510"/>
    <w:rsid w:val="009C1509"/>
    <w:rsid w:val="009D1C1B"/>
    <w:rsid w:val="009F52D0"/>
    <w:rsid w:val="00A23B61"/>
    <w:rsid w:val="00A30DC3"/>
    <w:rsid w:val="00A3176E"/>
    <w:rsid w:val="00A331E4"/>
    <w:rsid w:val="00A3447C"/>
    <w:rsid w:val="00A57AAF"/>
    <w:rsid w:val="00A6222B"/>
    <w:rsid w:val="00A71DB9"/>
    <w:rsid w:val="00AD3ADD"/>
    <w:rsid w:val="00AF169D"/>
    <w:rsid w:val="00B00C99"/>
    <w:rsid w:val="00B017D5"/>
    <w:rsid w:val="00B03065"/>
    <w:rsid w:val="00B03231"/>
    <w:rsid w:val="00B12B57"/>
    <w:rsid w:val="00B21E92"/>
    <w:rsid w:val="00B343EE"/>
    <w:rsid w:val="00B469F6"/>
    <w:rsid w:val="00B669DB"/>
    <w:rsid w:val="00B7074D"/>
    <w:rsid w:val="00B72421"/>
    <w:rsid w:val="00B73AF8"/>
    <w:rsid w:val="00B764B8"/>
    <w:rsid w:val="00B86C22"/>
    <w:rsid w:val="00B929FA"/>
    <w:rsid w:val="00BA086B"/>
    <w:rsid w:val="00BF394C"/>
    <w:rsid w:val="00C02D29"/>
    <w:rsid w:val="00C148F8"/>
    <w:rsid w:val="00C16A4B"/>
    <w:rsid w:val="00C31FD9"/>
    <w:rsid w:val="00C56386"/>
    <w:rsid w:val="00C565CB"/>
    <w:rsid w:val="00C801D3"/>
    <w:rsid w:val="00CC60E2"/>
    <w:rsid w:val="00CD3316"/>
    <w:rsid w:val="00D03CA4"/>
    <w:rsid w:val="00D17E3B"/>
    <w:rsid w:val="00D85B5D"/>
    <w:rsid w:val="00D94052"/>
    <w:rsid w:val="00DA7265"/>
    <w:rsid w:val="00DB72DB"/>
    <w:rsid w:val="00DF585D"/>
    <w:rsid w:val="00DF7846"/>
    <w:rsid w:val="00E1676A"/>
    <w:rsid w:val="00E209FC"/>
    <w:rsid w:val="00E5767C"/>
    <w:rsid w:val="00E75F4C"/>
    <w:rsid w:val="00E810B7"/>
    <w:rsid w:val="00E86045"/>
    <w:rsid w:val="00E86F17"/>
    <w:rsid w:val="00E87DA2"/>
    <w:rsid w:val="00EC43BB"/>
    <w:rsid w:val="00EC497F"/>
    <w:rsid w:val="00EC5B2E"/>
    <w:rsid w:val="00ED4E5F"/>
    <w:rsid w:val="00ED50C4"/>
    <w:rsid w:val="00EF0FEB"/>
    <w:rsid w:val="00F05E99"/>
    <w:rsid w:val="00F15C48"/>
    <w:rsid w:val="00F21247"/>
    <w:rsid w:val="00F43BCB"/>
    <w:rsid w:val="00F53361"/>
    <w:rsid w:val="00F63D16"/>
    <w:rsid w:val="00F917EF"/>
    <w:rsid w:val="00F97381"/>
    <w:rsid w:val="00FA0449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  <w:style w:type="paragraph" w:styleId="22">
    <w:name w:val="Body Text Indent 2"/>
    <w:basedOn w:val="a"/>
    <w:link w:val="23"/>
    <w:uiPriority w:val="99"/>
    <w:semiHidden/>
    <w:unhideWhenUsed/>
    <w:rsid w:val="004125F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125FC"/>
    <w:rPr>
      <w:sz w:val="22"/>
      <w:szCs w:val="22"/>
    </w:rPr>
  </w:style>
  <w:style w:type="table" w:styleId="af5">
    <w:name w:val="Table Grid"/>
    <w:basedOn w:val="a1"/>
    <w:uiPriority w:val="59"/>
    <w:rsid w:val="00342D5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82C47-060A-4ED8-BC11-A9567063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5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2022-08-22T10:18:00Z</cp:lastPrinted>
  <dcterms:created xsi:type="dcterms:W3CDTF">2022-08-22T10:18:00Z</dcterms:created>
  <dcterms:modified xsi:type="dcterms:W3CDTF">2022-08-22T10:29:00Z</dcterms:modified>
</cp:coreProperties>
</file>