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AF3" w:rsidRDefault="00BC3A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3AF3" w:rsidRDefault="00FC59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982402" cy="3235148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1657613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2982402" cy="32351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34.8pt;height:254.7pt;mso-wrap-distance-left:0.0pt;mso-wrap-distance-top:0.0pt;mso-wrap-distance-right:0.0pt;mso-wrap-distance-bottom:0.0pt;" stroked="false">
                <v:path textboxrect="0,0,0,0"/>
                <v:imagedata r:id="rId10" o:title=""/>
              </v:shape>
            </w:pict>
          </mc:Fallback>
        </mc:AlternateContent>
      </w:r>
    </w:p>
    <w:p w:rsidR="00BC3AF3" w:rsidRDefault="00BC3A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3AF3" w:rsidRDefault="00BC3A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3AF3" w:rsidRDefault="00BC3A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3AF3" w:rsidRDefault="00FC59F8">
      <w:pPr>
        <w:jc w:val="center"/>
        <w:rPr>
          <w:rFonts w:ascii="Roboto Medium" w:hAnsi="Roboto Medium" w:cs="Roboto Medium"/>
          <w:b/>
          <w:bCs/>
          <w:sz w:val="28"/>
          <w:szCs w:val="28"/>
        </w:rPr>
      </w:pPr>
      <w:proofErr w:type="gramStart"/>
      <w:r>
        <w:rPr>
          <w:rFonts w:ascii="Roboto Medium" w:hAnsi="Roboto Medium" w:cs="Roboto Medium"/>
          <w:b/>
          <w:bCs/>
          <w:sz w:val="28"/>
          <w:szCs w:val="28"/>
        </w:rPr>
        <w:t>КОНТРОЛЬ ЗА</w:t>
      </w:r>
      <w:proofErr w:type="gramEnd"/>
      <w:r>
        <w:rPr>
          <w:rFonts w:ascii="Roboto Medium" w:hAnsi="Roboto Medium" w:cs="Roboto Medium"/>
          <w:b/>
          <w:bCs/>
          <w:sz w:val="28"/>
          <w:szCs w:val="28"/>
        </w:rPr>
        <w:t xml:space="preserve"> СООТВЕТСТВИЕМ</w:t>
      </w:r>
    </w:p>
    <w:p w:rsidR="00BC3AF3" w:rsidRDefault="00FC59F8">
      <w:pPr>
        <w:jc w:val="center"/>
        <w:rPr>
          <w:rFonts w:ascii="Roboto Medium" w:hAnsi="Roboto Medium" w:cs="Roboto Medium"/>
          <w:b/>
          <w:bCs/>
          <w:sz w:val="28"/>
          <w:szCs w:val="28"/>
        </w:rPr>
      </w:pPr>
      <w:r>
        <w:rPr>
          <w:rFonts w:ascii="Roboto Medium" w:hAnsi="Roboto Medium" w:cs="Roboto Medium"/>
          <w:b/>
          <w:bCs/>
          <w:sz w:val="28"/>
          <w:szCs w:val="28"/>
        </w:rPr>
        <w:t>РАСХОДОВ ГОСУДАРСТВЕННЫХ</w:t>
      </w:r>
    </w:p>
    <w:p w:rsidR="00BC3AF3" w:rsidRDefault="00FC59F8">
      <w:pPr>
        <w:jc w:val="center"/>
        <w:rPr>
          <w:rFonts w:ascii="Roboto Medium" w:hAnsi="Roboto Medium" w:cs="Roboto Medium"/>
          <w:b/>
          <w:bCs/>
          <w:sz w:val="28"/>
          <w:szCs w:val="28"/>
        </w:rPr>
      </w:pPr>
      <w:r>
        <w:rPr>
          <w:rFonts w:ascii="Roboto Medium" w:hAnsi="Roboto Medium" w:cs="Roboto Medium"/>
          <w:b/>
          <w:bCs/>
          <w:sz w:val="28"/>
          <w:szCs w:val="28"/>
        </w:rPr>
        <w:t>И МУНИЦИПАЛЬНЫХ</w:t>
      </w:r>
    </w:p>
    <w:p w:rsidR="00BC3AF3" w:rsidRDefault="00FC59F8">
      <w:pPr>
        <w:jc w:val="center"/>
        <w:rPr>
          <w:rFonts w:ascii="Roboto Medium" w:hAnsi="Roboto Medium" w:cs="Roboto Medium"/>
          <w:b/>
          <w:bCs/>
          <w:sz w:val="28"/>
          <w:szCs w:val="28"/>
        </w:rPr>
      </w:pPr>
      <w:r>
        <w:rPr>
          <w:rFonts w:ascii="Roboto Medium" w:hAnsi="Roboto Medium" w:cs="Roboto Medium"/>
          <w:b/>
          <w:bCs/>
          <w:sz w:val="28"/>
          <w:szCs w:val="28"/>
        </w:rPr>
        <w:t>СЛУЖАЩИХ ИХ ДОХОДАМ</w:t>
      </w:r>
    </w:p>
    <w:p w:rsidR="00BC3AF3" w:rsidRDefault="00BC3A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C3AF3" w:rsidRDefault="00BC3A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C3AF3" w:rsidRDefault="00BC3A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C3AF3" w:rsidRDefault="00BC3AF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C3AF3" w:rsidRDefault="00FC59F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ПАМЯТКА ДЛЯ СЛУЖАЩИХ</w:t>
      </w:r>
    </w:p>
    <w:p w:rsidR="00BC3AF3" w:rsidRDefault="00BC3A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C3AF3" w:rsidRDefault="00BC3A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C3AF3" w:rsidRDefault="00BC3A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C3AF3" w:rsidRDefault="00FC59F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Институт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расходами чиновников введен в действие с 1 января 2013 г. Федеральным законом от 03.12.2012 </w:t>
      </w:r>
      <w:proofErr w:type="spellStart"/>
      <w:r>
        <w:rPr>
          <w:rFonts w:ascii="Times New Roman" w:hAnsi="Times New Roman" w:cs="Times New Roman"/>
          <w:sz w:val="28"/>
          <w:szCs w:val="28"/>
        </w:rPr>
        <w:t>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230-ФЗ «О кон</w:t>
      </w:r>
      <w:r>
        <w:rPr>
          <w:rFonts w:ascii="Times New Roman" w:hAnsi="Times New Roman" w:cs="Times New Roman"/>
          <w:sz w:val="28"/>
          <w:szCs w:val="28"/>
        </w:rPr>
        <w:t>троле за соответствием расходов лиц, замещающих государственные должности, и иных лиц их доходам».</w:t>
      </w:r>
    </w:p>
    <w:p w:rsidR="00BC3AF3" w:rsidRDefault="00FC59F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чиновник или члены его семьи (супруг/супруга, несовершеннолетние дети) в течение отчетного года расходуют на совершение сделок по приобретению</w:t>
      </w:r>
      <w:r>
        <w:rPr>
          <w:rFonts w:ascii="Times New Roman" w:hAnsi="Times New Roman" w:cs="Times New Roman"/>
          <w:sz w:val="28"/>
          <w:szCs w:val="28"/>
        </w:rPr>
        <w:t xml:space="preserve"> недвижимости, транспортных средств, ценных бумаг сумму, превышающую общий доход данного лица, его супруги (супруга) за три последних года, то в отношении его принимается решение об осуществлении контроля за расходами.</w:t>
      </w:r>
    </w:p>
    <w:p w:rsidR="00BC3AF3" w:rsidRDefault="00FC59F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Законом установлен порядок осуществле</w:t>
      </w:r>
      <w:r>
        <w:rPr>
          <w:rFonts w:ascii="Times New Roman" w:hAnsi="Times New Roman" w:cs="Times New Roman"/>
          <w:sz w:val="28"/>
          <w:szCs w:val="28"/>
        </w:rPr>
        <w:t xml:space="preserve">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расходами чиновников, их супруг (супругов) и несовершеннолетних детей, а также механизм обращения в доход государства имущества, в отношении которого не представлено сведений, подтверждающих его приобретение на законные доходы.</w:t>
      </w:r>
    </w:p>
    <w:p w:rsidR="00BC3AF3" w:rsidRDefault="00BC3AF3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C3AF3" w:rsidRDefault="00FC59F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055042" cy="4683687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7950208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055041" cy="4683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98.0pt;height:368.8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</w:r>
    </w:p>
    <w:p w:rsidR="00BC3AF3" w:rsidRDefault="00BC3AF3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C3AF3" w:rsidRDefault="00BC3AF3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C3AF3" w:rsidRDefault="00BC3AF3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C3AF3" w:rsidRDefault="00FC59F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ЛИЦА, </w:t>
      </w:r>
      <w:r>
        <w:rPr>
          <w:rFonts w:ascii="Times New Roman" w:hAnsi="Times New Roman" w:cs="Times New Roman"/>
          <w:b/>
          <w:bCs/>
          <w:sz w:val="28"/>
          <w:szCs w:val="28"/>
        </w:rPr>
        <w:t>ЧЬИ РАСХОДЫ ПОДЛЕЖАТ КОНТРОЛЮ:</w:t>
      </w:r>
    </w:p>
    <w:p w:rsidR="00BC3AF3" w:rsidRDefault="00FC59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Занимающие (замещающие):</w:t>
      </w:r>
    </w:p>
    <w:p w:rsidR="00BC3AF3" w:rsidRDefault="00FC59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государственные должности Российской Федерации, в отношении которых федеральными конституционными законами или федеральными законами не установлен иной порядок осуществления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расходами;</w:t>
      </w:r>
    </w:p>
    <w:p w:rsidR="00BC3AF3" w:rsidRDefault="00FC59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должности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членов Совета директоров Центрального банка Российской Федерации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BC3AF3" w:rsidRDefault="00FC59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государственные должности субъектов Российской Федерации;</w:t>
      </w:r>
    </w:p>
    <w:p w:rsidR="00BC3AF3" w:rsidRDefault="00FC59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муниципальные должности;</w:t>
      </w:r>
    </w:p>
    <w:p w:rsidR="00BC3AF3" w:rsidRDefault="00FC59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должности федеральной государственной службы, включенные в перечни, установленные нормати</w:t>
      </w:r>
      <w:r>
        <w:rPr>
          <w:rFonts w:ascii="Times New Roman" w:hAnsi="Times New Roman" w:cs="Times New Roman"/>
          <w:sz w:val="28"/>
          <w:szCs w:val="28"/>
        </w:rPr>
        <w:t>вными правовыми актами Президента РФ;</w:t>
      </w:r>
    </w:p>
    <w:p w:rsidR="00BC3AF3" w:rsidRDefault="00FC59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должности государственной гражданской службы субъектов Российской Федерации, включенные в перечни, установленные законами и иными нормативными правовыми актами субъектов РФ;</w:t>
      </w:r>
    </w:p>
    <w:p w:rsidR="00BC3AF3" w:rsidRDefault="00FC59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должности муниципальной службы, включенн</w:t>
      </w:r>
      <w:r>
        <w:rPr>
          <w:rFonts w:ascii="Times New Roman" w:hAnsi="Times New Roman" w:cs="Times New Roman"/>
          <w:sz w:val="28"/>
          <w:szCs w:val="28"/>
        </w:rPr>
        <w:t>ые в перечни, установленные законами, иными нормативными правовыми актами субъектов РФ и муниципальными нормативными правовыми актами;</w:t>
      </w:r>
    </w:p>
    <w:p w:rsidR="00BC3AF3" w:rsidRDefault="00FC59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должности в Банке России, перечень которых утвержден Советом директоров Банка России;</w:t>
      </w:r>
    </w:p>
    <w:p w:rsidR="00BC3AF3" w:rsidRDefault="00FC59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должности в государственных кор</w:t>
      </w:r>
      <w:r>
        <w:rPr>
          <w:rFonts w:ascii="Times New Roman" w:hAnsi="Times New Roman" w:cs="Times New Roman"/>
          <w:sz w:val="28"/>
          <w:szCs w:val="28"/>
        </w:rPr>
        <w:t>порациях, включенные в перечни, установленные нормативными правовыми актами РФ;</w:t>
      </w:r>
    </w:p>
    <w:p w:rsidR="00BC3AF3" w:rsidRDefault="00FC59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должности в ПФР, ФСС, ФФОМС, включенные в перечни, установленные нормативными правовыми актами РФ;</w:t>
      </w:r>
    </w:p>
    <w:p w:rsidR="00BC3AF3" w:rsidRDefault="00FC59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должности в иных организациях, созданных РФ на основании</w:t>
      </w:r>
      <w:r>
        <w:rPr>
          <w:rFonts w:ascii="Times New Roman" w:hAnsi="Times New Roman" w:cs="Times New Roman"/>
          <w:sz w:val="28"/>
          <w:szCs w:val="28"/>
        </w:rPr>
        <w:t xml:space="preserve"> федеральных законов, включенные в перечни, установленные нормативными правовыми актами РФ;</w:t>
      </w:r>
    </w:p>
    <w:p w:rsidR="00BC3AF3" w:rsidRDefault="00FC59F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• отдельные должности на основании трудового договора в организациях, создаваемых для выполнения задач, поставленных перед федеральными государственными органами, в</w:t>
      </w:r>
      <w:r>
        <w:rPr>
          <w:rFonts w:ascii="Times New Roman" w:hAnsi="Times New Roman" w:cs="Times New Roman"/>
          <w:sz w:val="28"/>
          <w:szCs w:val="28"/>
        </w:rPr>
        <w:t>ключенные в перечни, установленные нормативными правовыми актами федеральных государственных органов.</w:t>
      </w:r>
      <w:proofErr w:type="gramEnd"/>
    </w:p>
    <w:p w:rsidR="00BC3AF3" w:rsidRDefault="00BC3AF3">
      <w:pPr>
        <w:jc w:val="both"/>
      </w:pPr>
    </w:p>
    <w:p w:rsidR="00BC3AF3" w:rsidRDefault="00FC59F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ЭТИ ЛИЦА ПРЕДСТАВЛЯЮТ СВЕДЕНИЯ О РАСХОДАХ</w:t>
      </w:r>
    </w:p>
    <w:p w:rsidR="00BC3AF3" w:rsidRDefault="00FC59F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 ОБ ИСТОЧНИКАХ ПОЛУЧЕНИЯ СРЕДСТВ ЕЖЕГОДНО</w:t>
      </w:r>
    </w:p>
    <w:p w:rsidR="00BC3AF3" w:rsidRDefault="00FC59F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ОТНОШЕНИИ КАЖДОЙ СДЕЛКИ ПО ПРИОБРЕТЕНИЮ:</w:t>
      </w:r>
    </w:p>
    <w:p w:rsidR="00BC3AF3" w:rsidRDefault="00BC3AF3">
      <w:pPr>
        <w:sectPr w:rsidR="00BC3AF3">
          <w:headerReference w:type="default" r:id="rId13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BC3AF3" w:rsidRDefault="00FC59F8">
      <w:pPr>
        <w:pStyle w:val="af9"/>
        <w:numPr>
          <w:ilvl w:val="0"/>
          <w:numId w:val="6"/>
        </w:numPr>
        <w:spacing w:after="176"/>
        <w:ind w:left="371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5200" distR="115200" simplePos="0" relativeHeight="251641344" behindDoc="0" locked="0" layoutInCell="1" allowOverlap="1">
                <wp:simplePos x="0" y="0"/>
                <wp:positionH relativeFrom="column">
                  <wp:posOffset>-288585</wp:posOffset>
                </wp:positionH>
                <wp:positionV relativeFrom="paragraph">
                  <wp:posOffset>1187417</wp:posOffset>
                </wp:positionV>
                <wp:extent cx="2025625" cy="1462951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8319536" name="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2025625" cy="14629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16384;o:allowoverlap:true;o:allowincell:true;mso-position-horizontal-relative:text;margin-left:-22.7pt;mso-position-horizontal:absolute;mso-position-vertical-relative:text;margin-top:93.5pt;mso-position-vertical:absolute;width:159.5pt;height:115.2pt;mso-wrap-distance-left:9.1pt;mso-wrap-distance-top:0.0pt;mso-wrap-distance-right:9.1pt;mso-wrap-distance-bottom:0.0pt;" wrapcoords="0 0 100000 0 100000 100000 0 100000" stroked="false">
                <v:path textboxrect="0,0,0,0"/>
                <w10:wrap type="tight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объектов недвижимости (земельные участки, квартиры дома и др.);</w:t>
      </w:r>
    </w:p>
    <w:p w:rsidR="00BC3AF3" w:rsidRDefault="00FC59F8">
      <w:pPr>
        <w:pStyle w:val="af9"/>
        <w:numPr>
          <w:ilvl w:val="0"/>
          <w:numId w:val="5"/>
        </w:numPr>
      </w:pPr>
      <w:r>
        <w:lastRenderedPageBreak/>
        <w:t xml:space="preserve">транспортных </w:t>
      </w:r>
      <w:r>
        <w:t xml:space="preserve">средств (автомобиль, мотоцикл, лодка, </w:t>
      </w:r>
      <w:proofErr w:type="spellStart"/>
      <w:r>
        <w:t>катер</w:t>
      </w:r>
      <w:proofErr w:type="gramStart"/>
      <w:r>
        <w:t>,с</w:t>
      </w:r>
      <w:proofErr w:type="gramEnd"/>
      <w:r>
        <w:t>амолет,вертолет</w:t>
      </w:r>
      <w:proofErr w:type="spellEnd"/>
      <w:r>
        <w:t xml:space="preserve"> и др.);</w:t>
      </w:r>
    </w:p>
    <w:p w:rsidR="00BC3AF3" w:rsidRDefault="00FC59F8">
      <w:pPr>
        <w:pStyle w:val="af9"/>
        <w:numPr>
          <w:ilvl w:val="0"/>
          <w:numId w:val="5"/>
        </w:numPr>
        <w:sectPr w:rsidR="00BC3AF3">
          <w:type w:val="continuous"/>
          <w:pgSz w:w="11906" w:h="16838"/>
          <w:pgMar w:top="1134" w:right="850" w:bottom="1134" w:left="1701" w:header="709" w:footer="709" w:gutter="0"/>
          <w:cols w:num="3" w:space="709"/>
          <w:docGrid w:linePitch="360"/>
        </w:sectPr>
      </w:pPr>
      <w:r>
        <w:lastRenderedPageBreak/>
        <w:t>ценных бумаг (долей участия, паев в уставных (складочных) капиталах организаций);</w:t>
      </w:r>
    </w:p>
    <w:p w:rsidR="00BC3AF3" w:rsidRDefault="00FC59F8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5200" distR="115200" simplePos="0" relativeHeight="251643392" behindDoc="0" locked="0" layoutInCell="1" allowOverlap="1">
                <wp:simplePos x="0" y="0"/>
                <wp:positionH relativeFrom="column">
                  <wp:posOffset>4352925</wp:posOffset>
                </wp:positionH>
                <wp:positionV relativeFrom="paragraph">
                  <wp:posOffset>299101</wp:posOffset>
                </wp:positionV>
                <wp:extent cx="1983657" cy="1115807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2745567" name="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1983656" cy="11158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28672;o:allowoverlap:true;o:allowincell:true;mso-position-horizontal-relative:text;margin-left:342.8pt;mso-position-horizontal:absolute;mso-position-vertical-relative:text;margin-top:23.6pt;mso-position-vertical:absolute;width:156.2pt;height:87.9pt;mso-wrap-distance-left:9.1pt;mso-wrap-distance-top:0.0pt;mso-wrap-distance-right:9.1pt;mso-wrap-distance-bottom:0.0pt;" wrapcoords="0 0 100000 0 100000 100000 0 100000" stroked="false">
                <v:path textboxrect="0,0,0,0"/>
                <w10:wrap type="tight"/>
                <v:imagedata r:id="rId1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42368" behindDoc="0" locked="0" layoutInCell="1" allowOverlap="1">
                <wp:simplePos x="0" y="0"/>
                <wp:positionH relativeFrom="column">
                  <wp:posOffset>2169407</wp:posOffset>
                </wp:positionH>
                <wp:positionV relativeFrom="paragraph">
                  <wp:posOffset>13868</wp:posOffset>
                </wp:positionV>
                <wp:extent cx="2008690" cy="1339127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1575967" name="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2008689" cy="1339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23552;o:allowoverlap:true;o:allowincell:true;mso-position-horizontal-relative:text;margin-left:170.8pt;mso-position-horizontal:absolute;mso-position-vertical-relative:text;margin-top:1.1pt;mso-position-vertical:absolute;width:158.2pt;height:105.4pt;mso-wrap-distance-left:9.1pt;mso-wrap-distance-top:0.0pt;mso-wrap-distance-right:9.1pt;mso-wrap-distance-bottom:0.0pt;" wrapcoords="0 0 100000 0 100000 100000 0 100000" stroked="false">
                <v:path textboxrect="0,0,0,0"/>
                <w10:wrap type="tight"/>
                <v:imagedata r:id="rId19" o:title=""/>
              </v:shape>
            </w:pict>
          </mc:Fallback>
        </mc:AlternateContent>
      </w:r>
    </w:p>
    <w:p w:rsidR="00BC3AF3" w:rsidRDefault="00BC3AF3"/>
    <w:p w:rsidR="00BC3AF3" w:rsidRDefault="00BC3AF3"/>
    <w:p w:rsidR="00BC3AF3" w:rsidRDefault="00BC3AF3"/>
    <w:p w:rsidR="00BC3AF3" w:rsidRDefault="00BC3AF3"/>
    <w:p w:rsidR="00BC3AF3" w:rsidRDefault="00BC3AF3"/>
    <w:p w:rsidR="00BC3AF3" w:rsidRDefault="00BC3AF3"/>
    <w:p w:rsidR="00BC3AF3" w:rsidRDefault="00FC59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случаях:</w:t>
      </w:r>
    </w:p>
    <w:p w:rsidR="00BC3AF3" w:rsidRDefault="00FC59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сделка совершена в течение календарного года;</w:t>
      </w:r>
    </w:p>
    <w:p w:rsidR="00BC3AF3" w:rsidRDefault="00FC59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общая сумма таких </w:t>
      </w:r>
      <w:r>
        <w:rPr>
          <w:rFonts w:ascii="Times New Roman" w:hAnsi="Times New Roman" w:cs="Times New Roman"/>
          <w:sz w:val="24"/>
          <w:szCs w:val="24"/>
        </w:rPr>
        <w:t>сделок превышает общий доход супругов за последние три года, предшествующие совершению контролируемой сделки.</w:t>
      </w:r>
    </w:p>
    <w:p w:rsidR="00BC3AF3" w:rsidRDefault="00BC3AF3"/>
    <w:p w:rsidR="00BC3AF3" w:rsidRDefault="00BC3AF3"/>
    <w:p w:rsidR="00BC3AF3" w:rsidRDefault="00FC59F8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40320" behindDoc="0" locked="0" layoutInCell="1" allowOverlap="1">
                <wp:simplePos x="0" y="0"/>
                <wp:positionH relativeFrom="column">
                  <wp:posOffset>-107610</wp:posOffset>
                </wp:positionH>
                <wp:positionV relativeFrom="paragraph">
                  <wp:posOffset>244420</wp:posOffset>
                </wp:positionV>
                <wp:extent cx="6105525" cy="895350"/>
                <wp:effectExtent l="6350" t="6350" r="6350" b="635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05524" cy="89534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3AF3" w:rsidRDefault="00FC59F8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>ВАЖНО! Обязанность по представлению сведений о расходах по контролируемым сделкам возникает в отношении сделок, совершенных с 1 января 2012 г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BC3AF3" w:rsidRDefault="00BC3AF3"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5" o:spid="_x0000_s5" o:spt="2" type="#_x0000_t2" style="position:absolute;z-index:9216;o:allowoverlap:true;o:allowincell:true;mso-position-horizontal-relative:text;margin-left:-8.5pt;mso-position-horizontal:absolute;mso-position-vertical-relative:text;margin-top:19.2pt;mso-position-vertical:absolute;width:480.8pt;height:70.5pt;mso-wrap-distance-left:9.1pt;mso-wrap-distance-top:0.0pt;mso-wrap-distance-right:9.1pt;mso-wrap-distance-bottom:0.0pt;v-text-anchor:middle;visibility:visible;" fillcolor="#5B9BD5" strokecolor="#2D4D6A" strokeweight="1.00pt">
                <v:textbox inset="0,0,0,0">
                  <w:txbxContent>
                    <w:p>
                      <w:pP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  <w:highlight w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В</w:t>
                      </w: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АЖНО! Обязанность по представлению сведений</w:t>
                      </w: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 о расходах по контролируемым сделкам возникает в отношении</w:t>
                      </w: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 сделок, совершенных с 1 января 2012 г.</w:t>
                      </w: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  <w:highlight w:val="none"/>
                        </w:rPr>
                      </w:r>
                      <w:r/>
                    </w:p>
                    <w:p>
                      <w:pPr>
                        <w:jc w:val="center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</w:p>
    <w:p w:rsidR="00BC3AF3" w:rsidRDefault="00BC3AF3"/>
    <w:p w:rsidR="00BC3AF3" w:rsidRDefault="00BC3AF3"/>
    <w:p w:rsidR="00BC3AF3" w:rsidRDefault="00BC3AF3"/>
    <w:p w:rsidR="00BC3AF3" w:rsidRDefault="00BC3AF3"/>
    <w:p w:rsidR="00BC3AF3" w:rsidRDefault="00FC59F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ОСНОВАНИЕМ</w:t>
      </w:r>
      <w:r>
        <w:rPr>
          <w:rFonts w:ascii="Times New Roman" w:hAnsi="Times New Roman" w:cs="Times New Roman"/>
          <w:sz w:val="28"/>
          <w:szCs w:val="28"/>
        </w:rPr>
        <w:t xml:space="preserve"> для принятия решения об осуществлении контроля за расходами является достаточная информация о том, что лицом, его супругом (супругой) или несовершеннолетними детьми совершена</w:t>
      </w:r>
      <w:r>
        <w:rPr>
          <w:rFonts w:ascii="Times New Roman" w:hAnsi="Times New Roman" w:cs="Times New Roman"/>
          <w:sz w:val="28"/>
          <w:szCs w:val="28"/>
        </w:rPr>
        <w:t xml:space="preserve"> сделка по приобретению имущества на сумму, превышающую доход за три последних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44416" behindDoc="0" locked="0" layoutInCell="1" allowOverlap="1">
                <wp:simplePos x="0" y="0"/>
                <wp:positionH relativeFrom="column">
                  <wp:posOffset>444840</wp:posOffset>
                </wp:positionH>
                <wp:positionV relativeFrom="paragraph">
                  <wp:posOffset>1273203</wp:posOffset>
                </wp:positionV>
                <wp:extent cx="5181260" cy="3945578"/>
                <wp:effectExtent l="0" t="0" r="0" b="0"/>
                <wp:wrapNone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21601" name="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181259" cy="39455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31744;o:allowoverlap:true;o:allowincell:true;mso-position-horizontal-relative:text;margin-left:35.0pt;mso-position-horizontal:absolute;mso-position-vertical-relative:text;margin-top:100.3pt;mso-position-vertical:absolute;width:408.0pt;height:310.7pt;mso-wrap-distance-left:9.1pt;mso-wrap-distance-top:0.0pt;mso-wrap-distance-right:9.1pt;mso-wrap-distance-bottom:0.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ода.</w:t>
      </w:r>
    </w:p>
    <w:p w:rsidR="00BC3AF3" w:rsidRDefault="00BC3AF3"/>
    <w:p w:rsidR="00BC3AF3" w:rsidRDefault="00FC59F8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45440" behindDoc="0" locked="0" layoutInCell="1" allowOverlap="1">
                <wp:simplePos x="0" y="0"/>
                <wp:positionH relativeFrom="column">
                  <wp:posOffset>1140165</wp:posOffset>
                </wp:positionH>
                <wp:positionV relativeFrom="paragraph">
                  <wp:posOffset>-307635</wp:posOffset>
                </wp:positionV>
                <wp:extent cx="1466850" cy="1466850"/>
                <wp:effectExtent l="0" t="0" r="0" b="0"/>
                <wp:wrapNone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8103680" name="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1466849" cy="14668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z-index:35840;o:allowoverlap:true;o:allowincell:true;mso-position-horizontal-relative:text;margin-left:89.8pt;mso-position-horizontal:absolute;mso-position-vertical-relative:text;margin-top:-24.2pt;mso-position-vertical:absolute;width:115.5pt;height:115.5pt;mso-wrap-distance-left:9.1pt;mso-wrap-distance-top:0.0pt;mso-wrap-distance-right:9.1pt;mso-wrap-distance-bottom:0.0pt;" stroked="false">
                <v:path textboxrect="0,0,0,0"/>
                <v:imagedata r:id="rId23" o:title=""/>
              </v:shape>
            </w:pict>
          </mc:Fallback>
        </mc:AlternateContent>
      </w:r>
    </w:p>
    <w:p w:rsidR="00BC3AF3" w:rsidRDefault="00BC3AF3"/>
    <w:p w:rsidR="00BC3AF3" w:rsidRDefault="00BC3AF3"/>
    <w:p w:rsidR="00BC3AF3" w:rsidRDefault="00BC3AF3"/>
    <w:p w:rsidR="00BC3AF3" w:rsidRDefault="00FC59F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ЭТА ИНФОРМАЦИЯ В ПИСЬМЕННОЙ ФОРМЕ</w:t>
      </w:r>
    </w:p>
    <w:p w:rsidR="00BC3AF3" w:rsidRDefault="00FC59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МОЖЕТ БЫТЬ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ПРЕДСТАВЛЕНА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BC3AF3" w:rsidRDefault="00FC59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правоохранительными органами, иными государственными</w:t>
      </w:r>
      <w:r>
        <w:rPr>
          <w:rFonts w:ascii="Times New Roman" w:hAnsi="Times New Roman" w:cs="Times New Roman"/>
          <w:sz w:val="28"/>
          <w:szCs w:val="28"/>
        </w:rPr>
        <w:t xml:space="preserve"> органами, органами местного самоуправления, работниками подразделений по профилактике коррупционных правонарушений, должностными лицами Банка России, государственной корпорации, ПФР, ФСС, ФОМС;</w:t>
      </w:r>
    </w:p>
    <w:p w:rsidR="00BC3AF3" w:rsidRDefault="00FC59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руководящими органами политических партий и общероссийских</w:t>
      </w:r>
      <w:r>
        <w:rPr>
          <w:rFonts w:ascii="Times New Roman" w:hAnsi="Times New Roman" w:cs="Times New Roman"/>
          <w:sz w:val="28"/>
          <w:szCs w:val="28"/>
        </w:rPr>
        <w:t xml:space="preserve"> общественных объединений;</w:t>
      </w:r>
    </w:p>
    <w:p w:rsidR="00BC3AF3" w:rsidRDefault="00FC59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Общественной палатой Российской Федерации;</w:t>
      </w:r>
    </w:p>
    <w:p w:rsidR="00BC3AF3" w:rsidRDefault="00FC59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общероссийскими СМИ</w:t>
      </w:r>
    </w:p>
    <w:p w:rsidR="00BC3AF3" w:rsidRDefault="00FC59F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ПРОЦЕДУРА ОСУЩЕСТВЛЕНИЯ КОНТРОЛЯ</w:t>
      </w:r>
    </w:p>
    <w:p w:rsidR="00BC3AF3" w:rsidRDefault="00FC59F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48512" behindDoc="0" locked="0" layoutInCell="1" allowOverlap="1">
                <wp:simplePos x="0" y="0"/>
                <wp:positionH relativeFrom="column">
                  <wp:posOffset>1606890</wp:posOffset>
                </wp:positionH>
                <wp:positionV relativeFrom="paragraph">
                  <wp:posOffset>361377</wp:posOffset>
                </wp:positionV>
                <wp:extent cx="2447925" cy="4419600"/>
                <wp:effectExtent l="6350" t="6350" r="6350" b="635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47924" cy="441959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3AF3" w:rsidRDefault="00FC59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Проверка достоверности и полноты представленных сведений.</w:t>
                            </w:r>
                          </w:p>
                          <w:p w:rsidR="00BC3AF3" w:rsidRDefault="00FC59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Может проводиться самостоятельно или путем направления запроса в ф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едеральные органы исполнительной власти, уполномоченные на осуществление оперативно-розыскной деятельности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8" o:spid="_x0000_s8" o:spt="2" type="#_x0000_t2" style="position:absolute;z-index:47104;o:allowoverlap:true;o:allowincell:true;mso-position-horizontal-relative:text;margin-left:126.5pt;mso-position-horizontal:absolute;mso-position-vertical-relative:text;margin-top:28.5pt;mso-position-vertical:absolute;width:192.8pt;height:348.0pt;mso-wrap-distance-left:9.1pt;mso-wrap-distance-top:0.0pt;mso-wrap-distance-right:9.1pt;mso-wrap-distance-bottom:0.0pt;v-text-anchor:middle;visibility:visible;" fillcolor="#0070C0" strokecolor="#000000" strokeweight="1.00pt">
                <v:stroke dashstyle="solid"/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highlight w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Проверка достоверности и полноты представленных сведений.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r>
                      <w:r/>
                    </w:p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highlight w:val="none"/>
                        </w:rPr>
                        <w:t xml:space="preserve">Может проводиться самостоятельно или путем направления запроса в федеральные органы исполнительной власти, уполномоченные на осуществление оперативно-розыскной деятельности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highlight w:val="none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47488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361377</wp:posOffset>
                </wp:positionV>
                <wp:extent cx="2245065" cy="4333737"/>
                <wp:effectExtent l="6350" t="6350" r="6350" b="635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45064" cy="433373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>
                            <a:alpha val="99999"/>
                          </a:srgbClr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3AF3" w:rsidRDefault="00FC59F8">
                            <w:pPr>
                              <w:spacing w:after="96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Истребование от лица сведений:</w:t>
                            </w:r>
                          </w:p>
                          <w:p w:rsidR="00BC3AF3" w:rsidRDefault="00FC59F8">
                            <w:pPr>
                              <w:pStyle w:val="af9"/>
                              <w:numPr>
                                <w:ilvl w:val="0"/>
                                <w:numId w:val="10"/>
                              </w:numPr>
                              <w:spacing w:after="96"/>
                              <w:ind w:left="283" w:hanging="142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О его расходах, а также о расходах его супруги (супруга), несовершеннолетних детей по каждой сделке, если общая сумма таких сделок превышает общий доход за три года;</w:t>
                            </w:r>
                          </w:p>
                          <w:p w:rsidR="00BC3AF3" w:rsidRDefault="00FC59F8">
                            <w:pPr>
                              <w:pStyle w:val="af9"/>
                              <w:numPr>
                                <w:ilvl w:val="0"/>
                                <w:numId w:val="10"/>
                              </w:numPr>
                              <w:spacing w:after="96"/>
                              <w:ind w:left="283" w:hanging="142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Об источниках получения средств, за счет которых совершена такая сделка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9" o:spid="_x0000_s9" o:spt="2" type="#_x0000_t2" style="position:absolute;z-index:40960;o:allowoverlap:true;o:allowincell:true;mso-position-horizontal-relative:text;margin-left:-62.2pt;mso-position-horizontal:absolute;mso-position-vertical-relative:text;margin-top:28.5pt;mso-position-vertical:absolute;width:176.8pt;height:341.2pt;mso-wrap-distance-left:9.1pt;mso-wrap-distance-top:0.0pt;mso-wrap-distance-right:9.1pt;mso-wrap-distance-bottom:0.0pt;v-text-anchor:middle;visibility:visible;" fillcolor="#0070C0" strokecolor="#000000" strokeweight="1.00pt">
                <v:fill opacity="-65178f"/>
                <v:stroke dashstyle="solid"/>
                <v:textbox inset="0,0,0,0">
                  <w:txbxContent>
                    <w:p>
                      <w:pPr>
                        <w:ind w:firstLine="0"/>
                        <w:jc w:val="center"/>
                        <w:spacing w:after="96" w:afterAutospacing="0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highlight w:val="none"/>
                        </w:rPr>
                        <w:suppressLineNumbers w:val="0"/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Истребование от лица сведений: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highlight w:val="none"/>
                        </w:rPr>
                      </w:r>
                      <w:r/>
                    </w:p>
                    <w:p>
                      <w:pPr>
                        <w:pStyle w:val="847"/>
                        <w:numPr>
                          <w:ilvl w:val="0"/>
                          <w:numId w:val="10"/>
                        </w:numPr>
                        <w:ind w:left="283" w:right="0" w:hanging="142"/>
                        <w:jc w:val="left"/>
                        <w:spacing w:after="96" w:afterAutospacing="0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suppressLineNumbers w:val="0"/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highlight w:val="none"/>
                        </w:rPr>
                        <w:t xml:space="preserve">О его расходах, а также о расходах его супруги (супруга), несовершеннолетних детей по каждой сделке, если общая сумма таких сделок превышает общий доход за три года;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r>
                      <w:r/>
                    </w:p>
                    <w:p>
                      <w:pPr>
                        <w:pStyle w:val="847"/>
                        <w:numPr>
                          <w:ilvl w:val="0"/>
                          <w:numId w:val="10"/>
                        </w:numPr>
                        <w:ind w:left="283" w:right="0" w:hanging="142"/>
                        <w:jc w:val="left"/>
                        <w:spacing w:after="96" w:afterAutospacing="0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suppressLineNumbers w:val="0"/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highlight w:val="none"/>
                        </w:rPr>
                        <w:t xml:space="preserve">Об источниках получения средств, за счет которых совершена такая сделка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28"/>
        </w:rPr>
        <w:t>ЗА РАСХОДАМИ ВКЛЮЧАЕТ В СЕБЯ:</w:t>
      </w:r>
    </w:p>
    <w:p w:rsidR="00BC3AF3" w:rsidRDefault="00FC59F8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49536" behindDoc="0" locked="0" layoutInCell="1" allowOverlap="1">
                <wp:simplePos x="0" y="0"/>
                <wp:positionH relativeFrom="column">
                  <wp:posOffset>4254840</wp:posOffset>
                </wp:positionH>
                <wp:positionV relativeFrom="paragraph">
                  <wp:posOffset>65794</wp:posOffset>
                </wp:positionV>
                <wp:extent cx="2181225" cy="4352925"/>
                <wp:effectExtent l="6350" t="6350" r="6350" b="635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81224" cy="43529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3AF3" w:rsidRDefault="00FC59F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Определение соответствия расходов лица, а также расходов супруги (супруга) и несовершеннолетних детей по каждой сделке их общему доходу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10" o:spid="_x0000_s10" o:spt="2" type="#_x0000_t2" style="position:absolute;z-index:49152;o:allowoverlap:true;o:allowincell:true;mso-position-horizontal-relative:text;margin-left:335.0pt;mso-position-horizontal:absolute;mso-position-vertical-relative:text;margin-top:5.2pt;mso-position-vertical:absolute;width:171.8pt;height:342.8pt;mso-wrap-distance-left:9.1pt;mso-wrap-distance-top:0.0pt;mso-wrap-distance-right:9.1pt;mso-wrap-distance-bottom:0.0pt;v-text-anchor:middle;visibility:visible;" fillcolor="#0070C0" strokecolor="#000000" strokeweight="1.00pt">
                <v:stroke dashstyle="solid"/>
                <v:textbox inset="0,0,0,0">
                  <w:txbxContent>
                    <w:p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Определение соответствия расходов лица, а также расходов супруги (супруга) и несовершеннолетних детей по каждой сделке их общему доходу</w:t>
                      </w:r>
                      <w:r>
                        <w:rPr>
                          <w:color w:val="ffffff" w:themeColor="background1"/>
                        </w:rPr>
                      </w:r>
                      <w:r>
                        <w:rPr>
                          <w:color w:val="ffffff" w:themeColor="background1"/>
                        </w:rPr>
                      </w:r>
                    </w:p>
                  </w:txbxContent>
                </v:textbox>
              </v:shape>
            </w:pict>
          </mc:Fallback>
        </mc:AlternateContent>
      </w:r>
    </w:p>
    <w:p w:rsidR="00BC3AF3" w:rsidRDefault="00BC3AF3"/>
    <w:p w:rsidR="00BC3AF3" w:rsidRDefault="00BC3AF3"/>
    <w:p w:rsidR="00BC3AF3" w:rsidRDefault="00BC3AF3"/>
    <w:p w:rsidR="00BC3AF3" w:rsidRDefault="00BC3AF3"/>
    <w:p w:rsidR="00BC3AF3" w:rsidRDefault="00BC3AF3"/>
    <w:p w:rsidR="00BC3AF3" w:rsidRDefault="00BC3AF3"/>
    <w:p w:rsidR="00BC3AF3" w:rsidRDefault="00BC3AF3"/>
    <w:p w:rsidR="00BC3AF3" w:rsidRDefault="00BC3AF3"/>
    <w:p w:rsidR="00BC3AF3" w:rsidRDefault="00BC3AF3"/>
    <w:p w:rsidR="00BC3AF3" w:rsidRDefault="00BC3AF3"/>
    <w:p w:rsidR="00BC3AF3" w:rsidRDefault="00BC3AF3"/>
    <w:p w:rsidR="00BC3AF3" w:rsidRDefault="00BC3AF3"/>
    <w:p w:rsidR="00BC3AF3" w:rsidRDefault="00BC3AF3"/>
    <w:p w:rsidR="00BC3AF3" w:rsidRDefault="00FC59F8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46464" behindDoc="0" locked="0" layoutInCell="1" allowOverlap="1">
                <wp:simplePos x="0" y="0"/>
                <wp:positionH relativeFrom="column">
                  <wp:posOffset>-388597</wp:posOffset>
                </wp:positionH>
                <wp:positionV relativeFrom="paragraph">
                  <wp:posOffset>111268</wp:posOffset>
                </wp:positionV>
                <wp:extent cx="6438900" cy="866775"/>
                <wp:effectExtent l="6350" t="6350" r="6350" b="635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438899" cy="86677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3AF3" w:rsidRDefault="00FC59F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C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 xml:space="preserve">ВАЖНО! Информация анонимного характера не может служить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 xml:space="preserve">основанием для принятия решения об осуществлении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>контроля за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 xml:space="preserve"> расходами должностных лиц, их супруг (супругов) и несовершеннолетних детей.</w:t>
                            </w:r>
                          </w:p>
                          <w:p w:rsidR="00BC3AF3" w:rsidRDefault="00BC3AF3"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11" o:spid="_x0000_s11" o:spt="2" type="#_x0000_t2" style="position:absolute;z-index:38912;o:allowoverlap:true;o:allowincell:true;mso-position-horizontal-relative:text;margin-left:-30.6pt;mso-position-horizontal:absolute;mso-position-vertical-relative:text;margin-top:8.8pt;mso-position-vertical:absolute;width:507.0pt;height:68.2pt;mso-wrap-distance-left:9.1pt;mso-wrap-distance-top:0.0pt;mso-wrap-distance-right:9.1pt;mso-wrap-distance-bottom:0.0pt;v-text-anchor:middle;visibility:visible;" fillcolor="#FFFFFF" strokecolor="#000000" strokeweight="1.00pt">
                <v:stroke dashstyle="solid"/>
                <v:textbox inset="0,0,0,0">
                  <w:txbxContent>
                    <w:p>
                      <w:pPr>
                        <w:jc w:val="both"/>
                        <w:rPr>
                          <w:rFonts w:ascii="Times New Roman" w:hAnsi="Times New Roman" w:cs="Times New Roman"/>
                          <w:color w:val="c0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ВАЖНО! Информация анонимного характера не может служить </w:t>
                      </w: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основанием для принятия решения об осуществлении контроля</w:t>
                      </w: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за расходами должностных лиц, их супруг (супругов) и несовер</w:t>
                      </w: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шеннолетних детей.</w:t>
                      </w:r>
                      <w:r>
                        <w:rPr>
                          <w:color w:val="c00000"/>
                        </w:rPr>
                      </w:r>
                      <w:r/>
                    </w:p>
                    <w:p>
                      <w:pPr>
                        <w:jc w:val="center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</w:p>
    <w:p w:rsidR="00BC3AF3" w:rsidRDefault="00BC3AF3"/>
    <w:p w:rsidR="00BC3AF3" w:rsidRDefault="00BC3AF3"/>
    <w:p w:rsidR="00B826AE" w:rsidRDefault="00B826A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C3AF3" w:rsidRDefault="00FC59F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РЕШЕНИЕ ОБ ОСУЩЕСТВЛЕНИИ КОНТРОЛЯ</w:t>
      </w:r>
    </w:p>
    <w:p w:rsidR="00BC3AF3" w:rsidRDefault="00FC59F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 РАСХОДАМИ ПРИНИМАЕТСЯ:</w:t>
      </w:r>
    </w:p>
    <w:p w:rsidR="00BC3AF3" w:rsidRDefault="00FC59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должностным лицом, определяемым Президентом Российск</w:t>
      </w:r>
      <w:r>
        <w:rPr>
          <w:rFonts w:ascii="Times New Roman" w:hAnsi="Times New Roman" w:cs="Times New Roman"/>
          <w:sz w:val="28"/>
          <w:szCs w:val="28"/>
        </w:rPr>
        <w:t>ой Федерации;</w:t>
      </w:r>
    </w:p>
    <w:p w:rsidR="00BC3AF3" w:rsidRDefault="00FC59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 руководителем федерального государственного органа либо уполномоченным им должностным лицом;</w:t>
      </w:r>
    </w:p>
    <w:p w:rsidR="00BC3AF3" w:rsidRDefault="00FC59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высшим должностным лицом субъекта Российской Федерации;</w:t>
      </w:r>
    </w:p>
    <w:p w:rsidR="00BC3AF3" w:rsidRDefault="00FC59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 Председателем Банка России либо уполномоченным им должностным лицом;</w:t>
      </w:r>
    </w:p>
    <w:p w:rsidR="00BC3AF3" w:rsidRDefault="00FC59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руководителем го</w:t>
      </w:r>
      <w:r>
        <w:rPr>
          <w:rFonts w:ascii="Times New Roman" w:hAnsi="Times New Roman" w:cs="Times New Roman"/>
          <w:sz w:val="28"/>
          <w:szCs w:val="28"/>
        </w:rPr>
        <w:t>сударственной корпорации, ПФР, ФСС, ФОМС.</w:t>
      </w:r>
    </w:p>
    <w:p w:rsidR="00BC3AF3" w:rsidRDefault="00BC3A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3AF3" w:rsidRDefault="00BC3A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3AF3" w:rsidRDefault="00FC59F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51584" behindDoc="0" locked="0" layoutInCell="1" allowOverlap="1">
                <wp:simplePos x="0" y="0"/>
                <wp:positionH relativeFrom="column">
                  <wp:posOffset>-783885</wp:posOffset>
                </wp:positionH>
                <wp:positionV relativeFrom="paragraph">
                  <wp:posOffset>499405</wp:posOffset>
                </wp:positionV>
                <wp:extent cx="4114800" cy="1476375"/>
                <wp:effectExtent l="6350" t="6350" r="6350" b="311147"/>
                <wp:wrapNone/>
                <wp:docPr id="13" name="Скругленная прямоугольная выноск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114800" cy="1476374"/>
                        </a:xfrm>
                        <a:prstGeom prst="wedgeRoundRectCallout">
                          <a:avLst>
                            <a:gd name="adj1" fmla="val 19053"/>
                            <a:gd name="adj2" fmla="val 7064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3AF3" w:rsidRDefault="00FC59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Обращаться с ходатайством в орган, подразделение или должностному лицу, ответственным за профилактику коррупционных правонарушений, о проведении с ним беседы по вопросам, связанным с осуществлением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контроля за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его расходами. Ходатайство подлежит обязательному удовлетворению.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12" o:spid="_x0000_s12" o:spt="62" type="#_x0000_t62" style="position:absolute;z-index:55296;o:allowoverlap:true;o:allowincell:true;mso-position-horizontal-relative:text;margin-left:-61.7pt;mso-position-horizontal:absolute;mso-position-vertical-relative:text;margin-top:39.3pt;mso-position-vertical:absolute;width:324.0pt;height:116.2pt;mso-wrap-distance-left:9.1pt;mso-wrap-distance-top:0.0pt;mso-wrap-distance-right:9.1pt;mso-wrap-distance-bottom:0.0pt;v-text-anchor:middle;visibility:visible;" fillcolor="#FFFFFF" strokecolor="#2D4D6A" strokeweight="1.00pt"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Обращаться с ходата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йством в орган, подразделение или должностному лицу, ответственным за профилактику коррупционных правонарушений, о проведении с ним беседы по вопросам, связанным с осуществлением контроля за его расходами. Ходатайство подлежит обязательному удовлетворению.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52608" behindDoc="0" locked="0" layoutInCell="1" allowOverlap="1">
                <wp:simplePos x="0" y="0"/>
                <wp:positionH relativeFrom="column">
                  <wp:posOffset>3588090</wp:posOffset>
                </wp:positionH>
                <wp:positionV relativeFrom="paragraph">
                  <wp:posOffset>556555</wp:posOffset>
                </wp:positionV>
                <wp:extent cx="2667000" cy="1828800"/>
                <wp:effectExtent l="6350" t="6350" r="6350" b="330194"/>
                <wp:wrapNone/>
                <wp:docPr id="14" name="Овальная выноск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66999" cy="1828799"/>
                        </a:xfrm>
                        <a:prstGeom prst="wedgeEllipseCallout">
                          <a:avLst>
                            <a:gd name="adj1" fmla="val -47500"/>
                            <a:gd name="adj2" fmla="val 67708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3AF3" w:rsidRDefault="00FC59F8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Давать пояснения в письменной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форме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в том числе об источниках получения средств, за счет которых совершена сделка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13" o:spid="_x0000_s13" o:spt="63" type="#_x0000_t63" style="position:absolute;z-index:63488;o:allowoverlap:true;o:allowincell:true;mso-position-horizontal-relative:text;margin-left:282.5pt;mso-position-horizontal:absolute;mso-position-vertical-relative:text;margin-top:43.8pt;mso-position-vertical:absolute;width:210.0pt;height:144.0pt;mso-wrap-distance-left:9.1pt;mso-wrap-distance-top:0.0pt;mso-wrap-distance-right:9.1pt;mso-wrap-distance-bottom:0.0pt;v-text-anchor:middle;visibility:visible;" fillcolor="#FFFFFF" strokecolor="#2D4D6A" strokeweight="1.00pt">
                <v:textbox inset="0,0,0,0">
                  <w:txbxContent>
                    <w:p>
                      <w:pPr>
                        <w:ind w:firstLine="0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vertAlign w:val="baseline"/>
                        </w:rPr>
                        <w:suppressLineNumbers w:val="0"/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vertAlign w:val="baseline"/>
                        </w:rPr>
                        <w:t xml:space="preserve">Давать пояснения в письменной форме в том числе об источниках получения средств, за счет которых совершена сделка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vertAlign w:val="baseline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Лицо, в связи с осуществлением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расходами, а так</w:t>
      </w:r>
      <w:r>
        <w:rPr>
          <w:rFonts w:ascii="Times New Roman" w:hAnsi="Times New Roman" w:cs="Times New Roman"/>
          <w:sz w:val="28"/>
          <w:szCs w:val="28"/>
        </w:rPr>
        <w:t xml:space="preserve">же за расходами его супруги (супруга) и несовершеннолетних детей </w:t>
      </w:r>
      <w:r>
        <w:rPr>
          <w:rFonts w:ascii="Times New Roman" w:hAnsi="Times New Roman" w:cs="Times New Roman"/>
          <w:color w:val="C00000"/>
          <w:sz w:val="28"/>
          <w:szCs w:val="28"/>
        </w:rPr>
        <w:t>вправе:</w:t>
      </w:r>
    </w:p>
    <w:p w:rsidR="00BC3AF3" w:rsidRDefault="00BC3AF3"/>
    <w:p w:rsidR="00BC3AF3" w:rsidRDefault="00BC3AF3"/>
    <w:p w:rsidR="00BC3AF3" w:rsidRDefault="00BC3AF3"/>
    <w:p w:rsidR="00BC3AF3" w:rsidRDefault="00BC3AF3"/>
    <w:p w:rsidR="00BC3AF3" w:rsidRDefault="00BC3AF3"/>
    <w:p w:rsidR="00BC3AF3" w:rsidRDefault="00FC59F8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50560" behindDoc="0" locked="0" layoutInCell="1" allowOverlap="1">
                <wp:simplePos x="0" y="0"/>
                <wp:positionH relativeFrom="column">
                  <wp:posOffset>1894070</wp:posOffset>
                </wp:positionH>
                <wp:positionV relativeFrom="paragraph">
                  <wp:posOffset>59577</wp:posOffset>
                </wp:positionV>
                <wp:extent cx="1611899" cy="1613690"/>
                <wp:effectExtent l="0" t="0" r="0" b="0"/>
                <wp:wrapNone/>
                <wp:docPr id="15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2453944" name="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1611899" cy="16136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position:absolute;z-index:50176;o:allowoverlap:true;o:allowincell:true;mso-position-horizontal-relative:text;margin-left:149.1pt;mso-position-horizontal:absolute;mso-position-vertical-relative:text;margin-top:4.7pt;mso-position-vertical:absolute;width:126.9pt;height:127.1pt;mso-wrap-distance-left:9.1pt;mso-wrap-distance-top:0.0pt;mso-wrap-distance-right:9.1pt;mso-wrap-distance-bottom:0.0pt;" stroked="false">
                <v:path textboxrect="0,0,0,0"/>
                <v:imagedata r:id="rId25" o:title=""/>
              </v:shape>
            </w:pict>
          </mc:Fallback>
        </mc:AlternateContent>
      </w:r>
    </w:p>
    <w:p w:rsidR="00BC3AF3" w:rsidRDefault="00BC3AF3"/>
    <w:p w:rsidR="00BC3AF3" w:rsidRDefault="00BC3AF3"/>
    <w:p w:rsidR="00BC3AF3" w:rsidRDefault="00BC3AF3"/>
    <w:p w:rsidR="00BC3AF3" w:rsidRDefault="00BC3AF3"/>
    <w:p w:rsidR="00BC3AF3" w:rsidRDefault="00FC59F8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5200" distR="115200" simplePos="0" relativeHeight="251653632" behindDoc="0" locked="0" layoutInCell="1" allowOverlap="1">
                <wp:simplePos x="0" y="0"/>
                <wp:positionH relativeFrom="column">
                  <wp:posOffset>2883240</wp:posOffset>
                </wp:positionH>
                <wp:positionV relativeFrom="paragraph">
                  <wp:posOffset>23288</wp:posOffset>
                </wp:positionV>
                <wp:extent cx="3238500" cy="1638300"/>
                <wp:effectExtent l="197720" t="9573" r="7873" b="12339"/>
                <wp:wrapNone/>
                <wp:docPr id="16" name="Выноска-облак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38499" cy="1638299"/>
                        </a:xfrm>
                        <a:prstGeom prst="cloudCallout">
                          <a:avLst>
                            <a:gd name="adj1" fmla="val -54504"/>
                            <a:gd name="adj2" fmla="val -47419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3AF3" w:rsidRDefault="00FC59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Представлять дополнительные материалы и давать по ним пояснения в письменной форме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15" o:spid="_x0000_s15" o:spt="106" type="#_x0000_t106" style="position:absolute;z-index:67584;o:allowoverlap:true;o:allowincell:true;mso-position-horizontal-relative:text;margin-left:227.0pt;mso-position-horizontal:absolute;mso-position-vertical-relative:text;margin-top:1.8pt;mso-position-vertical:absolute;width:255.0pt;height:129.0pt;mso-wrap-distance-left:9.1pt;mso-wrap-distance-top:0.0pt;mso-wrap-distance-right:9.1pt;mso-wrap-distance-bottom:0.0pt;v-text-anchor:middle;visibility:visible;" filled="f" strokecolor="#2D4D6A" strokeweight="1.00pt"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Представлять дополнительные материалы и давать по ним пояснения в письменной форме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</w:p>
    <w:p w:rsidR="00BC3AF3" w:rsidRDefault="00BC3AF3"/>
    <w:p w:rsidR="00BC3AF3" w:rsidRDefault="00BC3AF3"/>
    <w:p w:rsidR="00BC3AF3" w:rsidRDefault="00BC3AF3"/>
    <w:p w:rsidR="00BC3AF3" w:rsidRDefault="00BC3AF3"/>
    <w:p w:rsidR="00BC3AF3" w:rsidRDefault="00BC3AF3"/>
    <w:p w:rsidR="00BC3AF3" w:rsidRDefault="00BC3AF3"/>
    <w:p w:rsidR="00BC3AF3" w:rsidRDefault="00FC59F8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ЛИЦО, ПРИНЯВШЕЕ РЕШЕНИЕ ОБ ОСУЩЕСТВЛЕНИИ</w:t>
      </w:r>
    </w:p>
    <w:p w:rsidR="00BC3AF3" w:rsidRDefault="00FC59F8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РАСХОДАМИ, ПО РЕЗУЛЬТАТАМ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КОНТРОЛЯ:</w:t>
      </w:r>
    </w:p>
    <w:p w:rsidR="00BC3AF3" w:rsidRDefault="00FC59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информирует в установленном порядке руководителя государственного органа о результатах осуществленного контроля;</w:t>
      </w:r>
    </w:p>
    <w:p w:rsidR="00BC3AF3" w:rsidRDefault="00FC59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вносит в случае необходимости предложения о применении к лицу мер юридической ответственности и (или) о направлении материалов в </w:t>
      </w:r>
      <w:r>
        <w:rPr>
          <w:rFonts w:ascii="Times New Roman" w:hAnsi="Times New Roman" w:cs="Times New Roman"/>
          <w:sz w:val="28"/>
          <w:szCs w:val="28"/>
        </w:rPr>
        <w:t>органы прокуратуры и (или) иные государственные органы;</w:t>
      </w:r>
    </w:p>
    <w:p w:rsidR="00BC3AF3" w:rsidRDefault="00FC59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вносит предложение комиссии по соблюдению требований к служебному поведению и урегулированию конфликта интересов рассмотреть результаты осуществленного контроля.</w:t>
      </w:r>
    </w:p>
    <w:p w:rsidR="00BC3AF3" w:rsidRDefault="00BC3AF3"/>
    <w:p w:rsidR="00BC3AF3" w:rsidRDefault="00BC3AF3"/>
    <w:p w:rsidR="00BC3AF3" w:rsidRDefault="00FC59F8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54656" behindDoc="0" locked="0" layoutInCell="1" allowOverlap="1">
                <wp:simplePos x="0" y="0"/>
                <wp:positionH relativeFrom="column">
                  <wp:posOffset>-818493</wp:posOffset>
                </wp:positionH>
                <wp:positionV relativeFrom="paragraph">
                  <wp:posOffset>-216733</wp:posOffset>
                </wp:positionV>
                <wp:extent cx="6895213" cy="4338225"/>
                <wp:effectExtent l="0" t="0" r="0" b="0"/>
                <wp:wrapNone/>
                <wp:docPr id="1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6500509" name=""/>
                        <pic:cNvPicPr>
                          <a:picLocks noChangeAspect="1"/>
                        </pic:cNvPicPr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895212" cy="43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position:absolute;z-index:72704;o:allowoverlap:true;o:allowincell:true;mso-position-horizontal-relative:text;margin-left:-64.4pt;mso-position-horizontal:absolute;mso-position-vertical-relative:text;margin-top:-17.1pt;mso-position-vertical:absolute;width:542.9pt;height:341.6pt;mso-wrap-distance-left:9.1pt;mso-wrap-distance-top:0.0pt;mso-wrap-distance-right:9.1pt;mso-wrap-distance-bottom:0.0pt;" stroked="false">
                <v:path textboxrect="0,0,0,0"/>
                <v:imagedata r:id="rId27" o:title=""/>
              </v:shape>
            </w:pict>
          </mc:Fallback>
        </mc:AlternateContent>
      </w:r>
    </w:p>
    <w:p w:rsidR="00BC3AF3" w:rsidRDefault="00BC3AF3"/>
    <w:p w:rsidR="00BC3AF3" w:rsidRDefault="00BC3AF3"/>
    <w:p w:rsidR="00BC3AF3" w:rsidRDefault="00BC3AF3"/>
    <w:p w:rsidR="00BC3AF3" w:rsidRDefault="00BC3AF3"/>
    <w:p w:rsidR="00BC3AF3" w:rsidRDefault="00BC3AF3"/>
    <w:p w:rsidR="00BC3AF3" w:rsidRDefault="00BC3AF3"/>
    <w:p w:rsidR="00BC3AF3" w:rsidRDefault="00BC3AF3"/>
    <w:p w:rsidR="00BC3AF3" w:rsidRDefault="00BC3AF3"/>
    <w:p w:rsidR="00BC3AF3" w:rsidRDefault="00BC3AF3"/>
    <w:p w:rsidR="00BC3AF3" w:rsidRDefault="00BC3AF3"/>
    <w:p w:rsidR="00BC3AF3" w:rsidRDefault="00BC3AF3">
      <w:bookmarkStart w:id="0" w:name="_GoBack"/>
      <w:bookmarkEnd w:id="0"/>
    </w:p>
    <w:p w:rsidR="00BC3AF3" w:rsidRDefault="00BC3AF3"/>
    <w:p w:rsidR="00BC3AF3" w:rsidRDefault="00FC59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57728" behindDoc="0" locked="0" layoutInCell="1" allowOverlap="1">
                <wp:simplePos x="0" y="0"/>
                <wp:positionH relativeFrom="column">
                  <wp:posOffset>2683215</wp:posOffset>
                </wp:positionH>
                <wp:positionV relativeFrom="paragraph">
                  <wp:posOffset>449722</wp:posOffset>
                </wp:positionV>
                <wp:extent cx="0" cy="933450"/>
                <wp:effectExtent l="9524" t="9524" r="9524" b="9524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933449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0000"/>
                          </a:solidFill>
                          <a:prstDash val="solid"/>
                          <a:tailEnd type="arrow" len="me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line id="shape 17" o:spid="_x0000_s17" style="position:absolute;left:0;text-align:left;z-index:81920;mso-wrap-distance-left:9.1pt;mso-wrap-distance-top:0.0pt;mso-wrap-distance-right:9.1pt;mso-wrap-distance-bottom:0.0pt;visibility:visible;" from="211.3pt,35.4pt" to="211.3pt,108.9pt" filled="f" strokecolor="#FF0000" strokeweight="1.50pt">
                <v:stroke dashstyle="solid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55680" behindDoc="0" locked="0" layoutInCell="1" allowOverlap="1">
                <wp:simplePos x="0" y="0"/>
                <wp:positionH relativeFrom="column">
                  <wp:posOffset>1102065</wp:posOffset>
                </wp:positionH>
                <wp:positionV relativeFrom="paragraph">
                  <wp:posOffset>449722</wp:posOffset>
                </wp:positionV>
                <wp:extent cx="1428750" cy="900112"/>
                <wp:effectExtent l="9524" t="9524" r="9524" b="9524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428750" cy="900112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0000"/>
                          </a:solidFill>
                          <a:prstDash val="solid"/>
                          <a:tailEnd type="arrow" len="me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line id="shape 18" o:spid="_x0000_s18" style="position:absolute;left:0;text-align:left;z-index:77824;mso-wrap-distance-left:9.1pt;mso-wrap-distance-top:0.0pt;mso-wrap-distance-right:9.1pt;mso-wrap-distance-bottom:0.0pt;flip:x;visibility:visible;" from="86.8pt,35.4pt" to="199.3pt,106.3pt" filled="f" strokecolor="#FF000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28"/>
        </w:rPr>
        <w:t>ОТВЕТСТВЕННОСТЬ</w:t>
      </w:r>
      <w:r>
        <w:rPr>
          <w:rFonts w:ascii="Times New Roman" w:hAnsi="Times New Roman" w:cs="Times New Roman"/>
          <w:sz w:val="28"/>
          <w:szCs w:val="28"/>
        </w:rPr>
        <w:t xml:space="preserve"> за непредставление сведений о расходах и об источниках получения средств, за счет которых совершена сделка:</w:t>
      </w:r>
    </w:p>
    <w:p w:rsidR="00BC3AF3" w:rsidRDefault="00FC59F8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56704" behindDoc="0" locked="0" layoutInCell="1" allowOverlap="1">
                <wp:simplePos x="0" y="0"/>
                <wp:positionH relativeFrom="column">
                  <wp:posOffset>3329827</wp:posOffset>
                </wp:positionH>
                <wp:positionV relativeFrom="paragraph">
                  <wp:posOffset>-517906</wp:posOffset>
                </wp:positionV>
                <wp:extent cx="988012" cy="1728787"/>
                <wp:effectExtent l="9524" t="9524" r="9524" b="9524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16199969" flipH="1">
                          <a:off x="0" y="0"/>
                          <a:ext cx="988012" cy="1728787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0000"/>
                          </a:solidFill>
                          <a:prstDash val="solid"/>
                          <a:tailEnd type="arrow" len="me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line id="shape 19" o:spid="_x0000_s19" style="position:absolute;left:0;text-align:left;z-index:77824;mso-wrap-distance-left:9.1pt;mso-wrap-distance-top:0.0pt;mso-wrap-distance-right:9.1pt;mso-wrap-distance-bottom:0.0pt;rotation:269;flip:x;visibility:visible;" from="262.2pt,-40.8pt" to="340.0pt,95.3pt" filled="f" strokecolor="#FF0000" strokeweight="1.50pt">
                <v:stroke dashstyle="solid"/>
              </v:line>
            </w:pict>
          </mc:Fallback>
        </mc:AlternateContent>
      </w:r>
    </w:p>
    <w:p w:rsidR="00BC3AF3" w:rsidRDefault="00BC3AF3"/>
    <w:p w:rsidR="00BC3AF3" w:rsidRDefault="00FC59F8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62848" behindDoc="0" locked="0" layoutInCell="1" allowOverlap="1">
                <wp:simplePos x="0" y="0"/>
                <wp:positionH relativeFrom="column">
                  <wp:posOffset>1321140</wp:posOffset>
                </wp:positionH>
                <wp:positionV relativeFrom="paragraph">
                  <wp:posOffset>217019</wp:posOffset>
                </wp:positionV>
                <wp:extent cx="2705100" cy="1152525"/>
                <wp:effectExtent l="6350" t="6350" r="6350" b="6350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05099" cy="11525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3AF3" w:rsidRDefault="00FC59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Если в ходе процедуры контроля выявлено, что расходы лица не соответствуют полученным доходам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20" o:spid="_x0000_s20" o:spt="2" type="#_x0000_t2" style="position:absolute;z-index:82944;o:allowoverlap:true;o:allowincell:true;mso-position-horizontal-relative:text;margin-left:104.0pt;mso-position-horizontal:absolute;mso-position-vertical-relative:text;margin-top:17.1pt;mso-position-vertical:absolute;width:213.0pt;height:90.8pt;mso-wrap-distance-left:9.1pt;mso-wrap-distance-top:0.0pt;mso-wrap-distance-right:9.1pt;mso-wrap-distance-bottom:0.0pt;rotation:0;v-text-anchor:middle;visibility:visible;" filled="f" strokecolor="#2D4D6A" strokeweight="1.00pt"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Если в ходе процедуры контроля выявлено, что расходы лица не соответствуют полученным доходам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63872" behindDoc="0" locked="0" layoutInCell="1" allowOverlap="1">
                <wp:simplePos x="0" y="0"/>
                <wp:positionH relativeFrom="column">
                  <wp:posOffset>4216740</wp:posOffset>
                </wp:positionH>
                <wp:positionV relativeFrom="paragraph">
                  <wp:posOffset>274169</wp:posOffset>
                </wp:positionV>
                <wp:extent cx="2152650" cy="1345612"/>
                <wp:effectExtent l="6350" t="6350" r="6350" b="635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2649" cy="134561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3AF3" w:rsidRDefault="00FC59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Если в ходе процедуры контроля выявлены признаки преступления, административного или иного правонарушения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21" o:spid="_x0000_s21" o:spt="2" type="#_x0000_t2" style="position:absolute;z-index:82944;o:allowoverlap:true;o:allowincell:true;mso-position-horizontal-relative:text;margin-left:332.0pt;mso-position-horizontal:absolute;mso-position-vertical-relative:text;margin-top:21.6pt;mso-position-vertical:absolute;width:169.5pt;height:106.0pt;mso-wrap-distance-left:9.1pt;mso-wrap-distance-top:0.0pt;mso-wrap-distance-right:9.1pt;mso-wrap-distance-bottom:0.0pt;v-text-anchor:middle;visibility:visible;" filled="f" strokecolor="#2D4D6A" strokeweight="1.00pt"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Если в ходе процедуры контроля выявлены признаки преступления, административного или иного правонарушения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64896" behindDoc="0" locked="0" layoutInCell="1" allowOverlap="1">
                <wp:simplePos x="0" y="0"/>
                <wp:positionH relativeFrom="column">
                  <wp:posOffset>-783885</wp:posOffset>
                </wp:positionH>
                <wp:positionV relativeFrom="paragraph">
                  <wp:posOffset>143406</wp:posOffset>
                </wp:positionV>
                <wp:extent cx="1933575" cy="942975"/>
                <wp:effectExtent l="6350" t="6350" r="6350" b="6350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33574" cy="942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3AF3" w:rsidRDefault="00FC59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Освобождение от должности, увольнение со службы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22" o:spid="_x0000_s22" o:spt="2" type="#_x0000_t2" style="position:absolute;z-index:82944;o:allowoverlap:true;o:allowincell:true;mso-position-horizontal-relative:text;margin-left:-61.7pt;mso-position-horizontal:absolute;mso-position-vertical-relative:text;margin-top:11.3pt;mso-position-vertical:absolute;width:152.2pt;height:74.2pt;mso-wrap-distance-left:9.1pt;mso-wrap-distance-top:0.0pt;mso-wrap-distance-right:9.1pt;mso-wrap-distance-bottom:0.0pt;rotation:0;v-text-anchor:middle;visibility:visible;" filled="f" strokecolor="#2D4D6A" strokeweight="1.00pt"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Освобождение от должности, увольнение со службы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</w:p>
    <w:p w:rsidR="00BC3AF3" w:rsidRDefault="00BC3AF3"/>
    <w:p w:rsidR="00BC3AF3" w:rsidRDefault="00BC3AF3"/>
    <w:p w:rsidR="00BC3AF3" w:rsidRDefault="00FC59F8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71040" behindDoc="0" locked="0" layoutInCell="1" allowOverlap="1">
                <wp:simplePos x="0" y="0"/>
                <wp:positionH relativeFrom="column">
                  <wp:posOffset>-932032</wp:posOffset>
                </wp:positionH>
                <wp:positionV relativeFrom="paragraph">
                  <wp:posOffset>189586</wp:posOffset>
                </wp:positionV>
                <wp:extent cx="1864065" cy="1491252"/>
                <wp:effectExtent l="0" t="0" r="0" b="0"/>
                <wp:wrapNone/>
                <wp:docPr id="24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72698290" name="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1864064" cy="14912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position:absolute;z-index:119808;o:allowoverlap:true;o:allowincell:true;mso-position-horizontal-relative:text;margin-left:-73.4pt;mso-position-horizontal:absolute;mso-position-vertical-relative:text;margin-top:14.9pt;mso-position-vertical:absolute;width:146.8pt;height:117.4pt;mso-wrap-distance-left:9.1pt;mso-wrap-distance-top:0.0pt;mso-wrap-distance-right:9.1pt;mso-wrap-distance-bottom:0.0pt;" stroked="false">
                <v:path textboxrect="0,0,0,0"/>
                <v:imagedata r:id="rId29" o:title=""/>
              </v:shape>
            </w:pict>
          </mc:Fallback>
        </mc:AlternateContent>
      </w:r>
    </w:p>
    <w:p w:rsidR="00BC3AF3" w:rsidRDefault="00FC59F8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58752" behindDoc="0" locked="0" layoutInCell="1" allowOverlap="1">
                <wp:simplePos x="0" y="0"/>
                <wp:positionH relativeFrom="column">
                  <wp:posOffset>2700020</wp:posOffset>
                </wp:positionH>
                <wp:positionV relativeFrom="paragraph">
                  <wp:posOffset>122593</wp:posOffset>
                </wp:positionV>
                <wp:extent cx="0" cy="828675"/>
                <wp:effectExtent l="0" t="0" r="0" b="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28673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0000"/>
                          </a:solidFill>
                          <a:prstDash val="solid"/>
                          <a:tailEnd type="arrow" len="me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line id="shape 24" o:spid="_x0000_s24" style="position:absolute;left:0;text-align:left;z-index:81920;mso-wrap-distance-left:9.1pt;mso-wrap-distance-top:0.0pt;mso-wrap-distance-right:9.1pt;mso-wrap-distance-bottom:0.0pt;rotation:0;visibility:visible;" from="212.6pt,9.7pt" to="212.6pt,74.9pt" filled="f" strokecolor="#FF0000" strokeweight="1.50pt">
                <v:stroke dashstyle="solid"/>
              </v:line>
            </w:pict>
          </mc:Fallback>
        </mc:AlternateContent>
      </w:r>
    </w:p>
    <w:p w:rsidR="00BC3AF3" w:rsidRDefault="00FC59F8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59776" behindDoc="0" locked="0" layoutInCell="1" allowOverlap="1">
                <wp:simplePos x="0" y="0"/>
                <wp:positionH relativeFrom="column">
                  <wp:posOffset>5302590</wp:posOffset>
                </wp:positionH>
                <wp:positionV relativeFrom="paragraph">
                  <wp:posOffset>61093</wp:posOffset>
                </wp:positionV>
                <wp:extent cx="0" cy="690562"/>
                <wp:effectExtent l="9524" t="9524" r="9524" b="9524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690562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0000"/>
                          </a:solidFill>
                          <a:prstDash val="solid"/>
                          <a:tailEnd type="arrow" len="me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line id="shape 25" o:spid="_x0000_s25" style="position:absolute;left:0;text-align:left;z-index:81920;mso-wrap-distance-left:9.1pt;mso-wrap-distance-top:0.0pt;mso-wrap-distance-right:9.1pt;mso-wrap-distance-bottom:0.0pt;rotation:0;visibility:visible;" from="417.5pt,4.8pt" to="417.5pt,59.2pt" filled="f" strokecolor="#FF0000" strokeweight="1.50pt">
                <v:stroke dashstyle="solid"/>
              </v:line>
            </w:pict>
          </mc:Fallback>
        </mc:AlternateContent>
      </w:r>
    </w:p>
    <w:p w:rsidR="00BC3AF3" w:rsidRDefault="00BC3AF3"/>
    <w:p w:rsidR="00BC3AF3" w:rsidRDefault="00FC59F8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65920" behindDoc="0" locked="0" layoutInCell="1" allowOverlap="1">
                <wp:simplePos x="0" y="0"/>
                <wp:positionH relativeFrom="column">
                  <wp:posOffset>1756909</wp:posOffset>
                </wp:positionH>
                <wp:positionV relativeFrom="paragraph">
                  <wp:posOffset>16056</wp:posOffset>
                </wp:positionV>
                <wp:extent cx="2066925" cy="821737"/>
                <wp:effectExtent l="6350" t="6350" r="6350" b="6350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66924" cy="82173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3AF3" w:rsidRDefault="00FC59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Направление материалов проверки в 3-дневный срок в органы прокуратуры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26" o:spid="_x0000_s26" o:spt="2" type="#_x0000_t2" style="position:absolute;z-index:82944;o:allowoverlap:true;o:allowincell:true;mso-position-horizontal-relative:text;margin-left:138.3pt;mso-position-horizontal:absolute;mso-position-vertical-relative:text;margin-top:1.3pt;mso-position-vertical:absolute;width:162.8pt;height:64.7pt;mso-wrap-distance-left:9.1pt;mso-wrap-distance-top:0.0pt;mso-wrap-distance-right:9.1pt;mso-wrap-distance-bottom:0.0pt;rotation:0;v-text-anchor:middle;visibility:visible;" filled="f" strokecolor="#2D4D6A" strokeweight="1.00pt"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Направление материалов проверки в 3-дневный срок в органы прокуратуры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66944" behindDoc="0" locked="0" layoutInCell="1" allowOverlap="1">
                <wp:simplePos x="0" y="0"/>
                <wp:positionH relativeFrom="column">
                  <wp:posOffset>4026240</wp:posOffset>
                </wp:positionH>
                <wp:positionV relativeFrom="paragraph">
                  <wp:posOffset>128181</wp:posOffset>
                </wp:positionV>
                <wp:extent cx="2238375" cy="1328737"/>
                <wp:effectExtent l="6350" t="6350" r="6350" b="6350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38374" cy="132873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3AF3" w:rsidRDefault="00FC59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Направление материалов в 3-дневный срок в государственные органы в соответствии с их компетенцией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27" o:spid="_x0000_s27" o:spt="2" type="#_x0000_t2" style="position:absolute;z-index:82944;o:allowoverlap:true;o:allowincell:true;mso-position-horizontal-relative:text;margin-left:317.0pt;mso-position-horizontal:absolute;mso-position-vertical-relative:text;margin-top:10.1pt;mso-position-vertical:absolute;width:176.2pt;height:104.6pt;mso-wrap-distance-left:9.1pt;mso-wrap-distance-top:0.0pt;mso-wrap-distance-right:9.1pt;mso-wrap-distance-bottom:0.0pt;rotation:0;v-text-anchor:middle;visibility:visible;" filled="f" strokecolor="#2D4D6A" strokeweight="1.00pt"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Направление материалов в 3-дневный срок в государственные органы в соответствии с их компетенцией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</w:p>
    <w:p w:rsidR="00BC3AF3" w:rsidRDefault="00FC59F8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72064" behindDoc="0" locked="0" layoutInCell="1" allowOverlap="1">
                <wp:simplePos x="0" y="0"/>
                <wp:positionH relativeFrom="column">
                  <wp:posOffset>-932032</wp:posOffset>
                </wp:positionH>
                <wp:positionV relativeFrom="paragraph">
                  <wp:posOffset>185325</wp:posOffset>
                </wp:positionV>
                <wp:extent cx="2269748" cy="1276733"/>
                <wp:effectExtent l="0" t="0" r="0" b="0"/>
                <wp:wrapNone/>
                <wp:docPr id="29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2590296" name=""/>
                        <pic:cNvPicPr>
                          <a:picLocks noChangeAspect="1"/>
                        </pic:cNvPicPr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2269748" cy="12767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position:absolute;z-index:123904;o:allowoverlap:true;o:allowincell:true;mso-position-horizontal-relative:text;margin-left:-73.4pt;mso-position-horizontal:absolute;mso-position-vertical-relative:text;margin-top:14.6pt;mso-position-vertical:absolute;width:178.7pt;height:100.5pt;mso-wrap-distance-left:9.1pt;mso-wrap-distance-top:0.0pt;mso-wrap-distance-right:9.1pt;mso-wrap-distance-bottom:0.0pt;" stroked="false">
                <v:path textboxrect="0,0,0,0"/>
                <v:imagedata r:id="rId31" o:title=""/>
              </v:shape>
            </w:pict>
          </mc:Fallback>
        </mc:AlternateContent>
      </w:r>
    </w:p>
    <w:p w:rsidR="00BC3AF3" w:rsidRDefault="00FC59F8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60800" behindDoc="0" locked="0" layoutInCell="1" allowOverlap="1">
                <wp:simplePos x="0" y="0"/>
                <wp:positionH relativeFrom="column">
                  <wp:posOffset>2683215</wp:posOffset>
                </wp:positionH>
                <wp:positionV relativeFrom="paragraph">
                  <wp:posOffset>214318</wp:posOffset>
                </wp:positionV>
                <wp:extent cx="0" cy="828675"/>
                <wp:effectExtent l="0" t="0" r="0" b="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28675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0000"/>
                          </a:solidFill>
                          <a:prstDash val="solid"/>
                          <a:tailEnd type="arrow" len="me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line id="shape 29" o:spid="_x0000_s29" style="position:absolute;left:0;text-align:left;z-index:81920;mso-wrap-distance-left:9.1pt;mso-wrap-distance-top:0.0pt;mso-wrap-distance-right:9.1pt;mso-wrap-distance-bottom:0.0pt;rotation:0;visibility:visible;" from="211.3pt,16.9pt" to="211.3pt,82.1pt" filled="f" strokecolor="#FF0000" strokeweight="1.50pt">
                <v:stroke dashstyle="solid"/>
              </v:line>
            </w:pict>
          </mc:Fallback>
        </mc:AlternateContent>
      </w:r>
    </w:p>
    <w:p w:rsidR="00BC3AF3" w:rsidRDefault="00BC3AF3"/>
    <w:p w:rsidR="00BC3AF3" w:rsidRDefault="00FC59F8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61824" behindDoc="0" locked="0" layoutInCell="1" allowOverlap="1">
                <wp:simplePos x="0" y="0"/>
                <wp:positionH relativeFrom="column">
                  <wp:posOffset>5302590</wp:posOffset>
                </wp:positionH>
                <wp:positionV relativeFrom="paragraph">
                  <wp:posOffset>209968</wp:posOffset>
                </wp:positionV>
                <wp:extent cx="0" cy="828675"/>
                <wp:effectExtent l="0" t="0" r="0" b="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28675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0000"/>
                          </a:solidFill>
                          <a:prstDash val="solid"/>
                          <a:tailEnd type="arrow" len="me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line id="shape 30" o:spid="_x0000_s30" style="position:absolute;left:0;text-align:left;z-index:81920;mso-wrap-distance-left:9.1pt;mso-wrap-distance-top:0.0pt;mso-wrap-distance-right:9.1pt;mso-wrap-distance-bottom:0.0pt;rotation:0;visibility:visible;" from="417.5pt,16.5pt" to="417.5pt,81.8pt" filled="f" strokecolor="#FF0000" strokeweight="1.50pt">
                <v:stroke dashstyle="solid"/>
              </v:line>
            </w:pict>
          </mc:Fallback>
        </mc:AlternateContent>
      </w:r>
    </w:p>
    <w:p w:rsidR="00BC3AF3" w:rsidRDefault="00FC59F8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67968" behindDoc="0" locked="0" layoutInCell="1" allowOverlap="1">
                <wp:simplePos x="0" y="0"/>
                <wp:positionH relativeFrom="column">
                  <wp:posOffset>1483065</wp:posOffset>
                </wp:positionH>
                <wp:positionV relativeFrom="paragraph">
                  <wp:posOffset>107780</wp:posOffset>
                </wp:positionV>
                <wp:extent cx="2381250" cy="2228850"/>
                <wp:effectExtent l="6350" t="6350" r="6350" b="6350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81249" cy="222884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3AF3" w:rsidRDefault="00FC59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Органы прокуратуры принимают решение о направлении в суд заявления об обращении в доход государства имущества, приобретенного на неподтвержденные д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оходы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31" o:spid="_x0000_s31" o:spt="2" type="#_x0000_t2" style="position:absolute;z-index:82944;o:allowoverlap:true;o:allowincell:true;mso-position-horizontal-relative:text;margin-left:116.8pt;mso-position-horizontal:absolute;mso-position-vertical-relative:text;margin-top:8.5pt;mso-position-vertical:absolute;width:187.5pt;height:175.5pt;mso-wrap-distance-left:9.1pt;mso-wrap-distance-top:0.0pt;mso-wrap-distance-right:9.1pt;mso-wrap-distance-bottom:0.0pt;rotation:0;v-text-anchor:middle;visibility:visible;" filled="f" strokecolor="#2D4D6A" strokeweight="1.00pt"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Органы прокуратуры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принимают решение о направлении в суд заявления об обращении в доход государства имущества, приобретенного на неподтвержденные доходы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</w:p>
    <w:p w:rsidR="00BC3AF3" w:rsidRDefault="00BC3AF3"/>
    <w:p w:rsidR="00BC3AF3" w:rsidRDefault="00FC59F8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70016" behindDoc="0" locked="0" layoutInCell="1" allowOverlap="1">
                <wp:simplePos x="0" y="0"/>
                <wp:positionH relativeFrom="column">
                  <wp:posOffset>-993012</wp:posOffset>
                </wp:positionH>
                <wp:positionV relativeFrom="paragraph">
                  <wp:posOffset>39213</wp:posOffset>
                </wp:positionV>
                <wp:extent cx="2391708" cy="1264366"/>
                <wp:effectExtent l="0" t="0" r="0" b="0"/>
                <wp:wrapNone/>
                <wp:docPr id="33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2577813" name=""/>
                        <pic:cNvPicPr>
                          <a:picLocks noChangeAspect="1"/>
                        </pic:cNvPicPr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2391708" cy="12643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position:absolute;z-index:116736;o:allowoverlap:true;o:allowincell:true;mso-position-horizontal-relative:text;margin-left:-78.2pt;mso-position-horizontal:absolute;mso-position-vertical-relative:text;margin-top:3.1pt;mso-position-vertical:absolute;width:188.3pt;height:99.6pt;mso-wrap-distance-left:9.1pt;mso-wrap-distance-top:0.0pt;mso-wrap-distance-right:9.1pt;mso-wrap-distance-bottom:0.0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68992" behindDoc="0" locked="0" layoutInCell="1" allowOverlap="1">
                <wp:simplePos x="0" y="0"/>
                <wp:positionH relativeFrom="column">
                  <wp:posOffset>4197690</wp:posOffset>
                </wp:positionH>
                <wp:positionV relativeFrom="paragraph">
                  <wp:posOffset>103430</wp:posOffset>
                </wp:positionV>
                <wp:extent cx="2066925" cy="1471087"/>
                <wp:effectExtent l="6350" t="6350" r="6350" b="6350"/>
                <wp:wrapNone/>
                <wp:docPr id="34" name="Скругленный 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66924" cy="147108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3AF3" w:rsidRDefault="00FC59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Решение вопроса о привлечении лица к уголовной или административной ответственности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33" o:spid="_x0000_s33" o:spt="2" type="#_x0000_t2" style="position:absolute;z-index:82944;o:allowoverlap:true;o:allowincell:true;mso-position-horizontal-relative:text;margin-left:330.5pt;mso-position-horizontal:absolute;mso-position-vertical-relative:text;margin-top:8.1pt;mso-position-vertical:absolute;width:162.8pt;height:115.8pt;mso-wrap-distance-left:9.1pt;mso-wrap-distance-top:0.0pt;mso-wrap-distance-right:9.1pt;mso-wrap-distance-bottom:0.0pt;rotation:0;v-text-anchor:middle;visibility:visible;" filled="f" strokecolor="#2D4D6A" strokeweight="1.00pt"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Решение вопроса о привлечении лица к уголовной или административной ответственности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</w:p>
    <w:p w:rsidR="00BC3AF3" w:rsidRDefault="00BC3AF3"/>
    <w:p w:rsidR="00BC3AF3" w:rsidRDefault="00BC3AF3"/>
    <w:p w:rsidR="00BC3AF3" w:rsidRDefault="00BC3AF3"/>
    <w:p w:rsidR="00BC3AF3" w:rsidRDefault="00BC3AF3"/>
    <w:p w:rsidR="00BC3AF3" w:rsidRDefault="00FC59F8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73088" behindDoc="0" locked="0" layoutInCell="1" allowOverlap="1">
                <wp:simplePos x="0" y="0"/>
                <wp:positionH relativeFrom="column">
                  <wp:posOffset>-931957</wp:posOffset>
                </wp:positionH>
                <wp:positionV relativeFrom="paragraph">
                  <wp:posOffset>15829</wp:posOffset>
                </wp:positionV>
                <wp:extent cx="2369670" cy="1908615"/>
                <wp:effectExtent l="0" t="0" r="0" b="0"/>
                <wp:wrapNone/>
                <wp:docPr id="35" name="Рисунок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2594406" name=""/>
                        <pic:cNvPicPr>
                          <a:picLocks noChangeAspect="1"/>
                        </pic:cNvPicPr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2369670" cy="19086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position:absolute;z-index:126976;o:allowoverlap:true;o:allowincell:true;mso-position-horizontal-relative:text;margin-left:-73.4pt;mso-position-horizontal:absolute;mso-position-vertical-relative:text;margin-top:1.2pt;mso-position-vertical:absolute;width:186.6pt;height:150.3pt;mso-wrap-distance-left:9.1pt;mso-wrap-distance-top:0.0pt;mso-wrap-distance-right:9.1pt;mso-wrap-distance-bottom:0.0pt;" stroked="false">
                <v:path textboxrect="0,0,0,0"/>
                <v:imagedata r:id="rId35" o:title=""/>
              </v:shape>
            </w:pict>
          </mc:Fallback>
        </mc:AlternateContent>
      </w:r>
    </w:p>
    <w:p w:rsidR="00BC3AF3" w:rsidRDefault="00BC3AF3"/>
    <w:p w:rsidR="00BC3AF3" w:rsidRDefault="00BC3AF3"/>
    <w:p w:rsidR="00BC3AF3" w:rsidRDefault="00BC3AF3"/>
    <w:p w:rsidR="00BC3AF3" w:rsidRDefault="00BC3AF3"/>
    <w:p w:rsidR="00BC3AF3" w:rsidRDefault="00BC3AF3"/>
    <w:p w:rsidR="00BC3AF3" w:rsidRDefault="00FC59F8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74112" behindDoc="0" locked="0" layoutInCell="1" allowOverlap="1">
                <wp:simplePos x="0" y="0"/>
                <wp:positionH relativeFrom="column">
                  <wp:posOffset>-871446</wp:posOffset>
                </wp:positionH>
                <wp:positionV relativeFrom="paragraph">
                  <wp:posOffset>286840</wp:posOffset>
                </wp:positionV>
                <wp:extent cx="1952442" cy="1366710"/>
                <wp:effectExtent l="0" t="0" r="0" b="0"/>
                <wp:wrapNone/>
                <wp:docPr id="36" name="Рисунок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9526049" name=""/>
                        <pic:cNvPicPr>
                          <a:picLocks noChangeAspect="1"/>
                        </pic:cNvPicPr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1952442" cy="13667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position:absolute;z-index:131072;o:allowoverlap:true;o:allowincell:true;mso-position-horizontal-relative:text;margin-left:-68.6pt;mso-position-horizontal:absolute;mso-position-vertical-relative:text;margin-top:22.6pt;mso-position-vertical:absolute;width:153.7pt;height:107.6pt;mso-wrap-distance-left:9.1pt;mso-wrap-distance-top:0.0pt;mso-wrap-distance-right:9.1pt;mso-wrap-distance-bottom:0.0pt;" stroked="false">
                <v:path textboxrect="0,0,0,0"/>
                <v:imagedata r:id="rId37" o:title=""/>
              </v:shape>
            </w:pict>
          </mc:Fallback>
        </mc:AlternateContent>
      </w:r>
    </w:p>
    <w:p w:rsidR="00BC3AF3" w:rsidRDefault="00FC59F8">
      <w:pPr>
        <w:tabs>
          <w:tab w:val="left" w:pos="1826"/>
        </w:tabs>
        <w:jc w:val="both"/>
        <w:rPr>
          <w:rFonts w:ascii="Times New Roman" w:hAnsi="Times New Roman" w:cs="Times New Roman"/>
          <w:sz w:val="26"/>
          <w:szCs w:val="26"/>
        </w:rPr>
      </w:pPr>
      <w:r>
        <w:tab/>
      </w:r>
      <w:r>
        <w:rPr>
          <w:rFonts w:ascii="Times New Roman" w:hAnsi="Times New Roman" w:cs="Times New Roman"/>
          <w:sz w:val="26"/>
          <w:szCs w:val="26"/>
        </w:rPr>
        <w:t xml:space="preserve">Законом Оренбургской области от 12.09.2013 № 1747/523-V-ОЗ «О </w:t>
      </w:r>
      <w:r>
        <w:rPr>
          <w:rFonts w:ascii="Times New Roman" w:hAnsi="Times New Roman" w:cs="Times New Roman"/>
          <w:sz w:val="26"/>
          <w:szCs w:val="26"/>
        </w:rPr>
        <w:tab/>
        <w:t xml:space="preserve">представлении сведений о расходах лицами, замещающими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государственные должности Оренбургской области, и иными </w:t>
      </w:r>
      <w:r>
        <w:rPr>
          <w:rFonts w:ascii="Times New Roman" w:hAnsi="Times New Roman" w:cs="Times New Roman"/>
          <w:sz w:val="26"/>
          <w:szCs w:val="26"/>
        </w:rPr>
        <w:tab/>
        <w:t xml:space="preserve">лицами и о </w:t>
      </w:r>
      <w:proofErr w:type="gramStart"/>
      <w:r>
        <w:rPr>
          <w:rFonts w:ascii="Times New Roman" w:hAnsi="Times New Roman" w:cs="Times New Roman"/>
          <w:sz w:val="26"/>
          <w:szCs w:val="26"/>
        </w:rPr>
        <w:t>контроле за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расходами указанных лиц» закрепляет </w:t>
      </w:r>
      <w:r>
        <w:rPr>
          <w:rFonts w:ascii="Times New Roman" w:hAnsi="Times New Roman" w:cs="Times New Roman"/>
          <w:sz w:val="26"/>
          <w:szCs w:val="26"/>
        </w:rPr>
        <w:tab/>
        <w:t xml:space="preserve">полномочие осуществления контроля за расходами лиц за </w:t>
      </w:r>
      <w:r>
        <w:rPr>
          <w:rFonts w:ascii="Times New Roman" w:hAnsi="Times New Roman" w:cs="Times New Roman"/>
          <w:sz w:val="26"/>
          <w:szCs w:val="26"/>
        </w:rPr>
        <w:tab/>
        <w:t xml:space="preserve">комитетом по профилактике коррупционных правонарушений </w:t>
      </w:r>
      <w:r>
        <w:rPr>
          <w:rFonts w:ascii="Times New Roman" w:hAnsi="Times New Roman" w:cs="Times New Roman"/>
          <w:sz w:val="26"/>
          <w:szCs w:val="26"/>
        </w:rPr>
        <w:tab/>
        <w:t>Оренбургской области</w:t>
      </w:r>
    </w:p>
    <w:p w:rsidR="00BC3AF3" w:rsidRDefault="00BC3AF3"/>
    <w:p w:rsidR="00BC3AF3" w:rsidRDefault="00BC3AF3"/>
    <w:p w:rsidR="00BC3AF3" w:rsidRDefault="00FC59F8">
      <w:pPr>
        <w:ind w:left="2835" w:hanging="3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75136" behindDoc="0" locked="0" layoutInCell="1" allowOverlap="1">
                <wp:simplePos x="0" y="0"/>
                <wp:positionH relativeFrom="column">
                  <wp:posOffset>-938121</wp:posOffset>
                </wp:positionH>
                <wp:positionV relativeFrom="paragraph">
                  <wp:posOffset>35617</wp:posOffset>
                </wp:positionV>
                <wp:extent cx="2530947" cy="2530947"/>
                <wp:effectExtent l="0" t="0" r="0" b="0"/>
                <wp:wrapNone/>
                <wp:docPr id="37" name="Рисуно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3754910" name=""/>
                        <pic:cNvPicPr>
                          <a:picLocks noChangeAspect="1"/>
                        </pic:cNvPicPr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2530947" cy="25309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position:absolute;z-index:161792;o:allowoverlap:true;o:allowincell:true;mso-position-horizontal-relative:text;margin-left:-73.9pt;mso-position-horizontal:absolute;mso-position-vertical-relative:text;margin-top:2.8pt;mso-position-vertical:absolute;width:199.3pt;height:199.3pt;mso-wrap-distance-left:9.1pt;mso-wrap-distance-top:0.0pt;mso-wrap-distance-right:9.1pt;mso-wrap-distance-bottom:0.0pt;" stroked="false">
                <v:path textboxrect="0,0,0,0"/>
                <v:imagedata r:id="rId3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6"/>
          <w:szCs w:val="26"/>
        </w:rPr>
        <w:t>Гене</w:t>
      </w:r>
      <w:r>
        <w:rPr>
          <w:rFonts w:ascii="Times New Roman" w:hAnsi="Times New Roman" w:cs="Times New Roman"/>
          <w:sz w:val="26"/>
          <w:szCs w:val="26"/>
        </w:rPr>
        <w:t xml:space="preserve">ральным прокурором издан приказ от 14.04.2015 № 179 «О реализации прокурорами полномочий, предусмотренных Федеральным законом от 03.12.2012 № 230-ФЗ «О </w:t>
      </w:r>
      <w:proofErr w:type="gramStart"/>
      <w:r>
        <w:rPr>
          <w:rFonts w:ascii="Times New Roman" w:hAnsi="Times New Roman" w:cs="Times New Roman"/>
          <w:sz w:val="26"/>
          <w:szCs w:val="26"/>
        </w:rPr>
        <w:t>контроле за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соответствием расходов лиц, замещающих государственные должности, и иных лиц их доходам», и </w:t>
      </w:r>
      <w:r>
        <w:rPr>
          <w:rFonts w:ascii="Times New Roman" w:hAnsi="Times New Roman" w:cs="Times New Roman"/>
          <w:sz w:val="26"/>
          <w:szCs w:val="26"/>
        </w:rPr>
        <w:t>об организации прокурорского надзора за исполнением данного Федерального закона».</w:t>
      </w:r>
    </w:p>
    <w:p w:rsidR="00BC3AF3" w:rsidRDefault="00FC59F8">
      <w:pPr>
        <w:ind w:left="2835" w:hanging="3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В соответствии со ст. 17 Федерального закона от 03.12.2012 № 230-ФЗ «О контроле за соответствием расходов лиц, замещающих государственные должности, и иных лиц их доходам» Ге</w:t>
      </w:r>
      <w:r>
        <w:rPr>
          <w:rFonts w:ascii="Times New Roman" w:hAnsi="Times New Roman" w:cs="Times New Roman"/>
          <w:sz w:val="26"/>
          <w:szCs w:val="26"/>
        </w:rPr>
        <w:t xml:space="preserve">неральный прокурор Российской Федерации или подчиненные ему прокуроры при получении материалов по результатам осуществления контроля за расходами (свидетельствующих о несоответствии расходов должностного лица, его супруги/супруга, несовершеннолетних детей </w:t>
      </w:r>
      <w:r>
        <w:rPr>
          <w:rFonts w:ascii="Times New Roman" w:hAnsi="Times New Roman" w:cs="Times New Roman"/>
          <w:sz w:val="26"/>
          <w:szCs w:val="26"/>
        </w:rPr>
        <w:t>их общему доходу) обращаются в суд с заявлением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об обращении в доход Российской Федерации имущества, в отношении которого не представлено сведений, подтверждающих его приобретение на законные доходы.</w:t>
      </w:r>
    </w:p>
    <w:p w:rsidR="00BC3AF3" w:rsidRDefault="00FC59F8">
      <w:pPr>
        <w:ind w:left="2835" w:hanging="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Органами прокуратуры Российской Федерации приняты меры п</w:t>
      </w:r>
      <w:r>
        <w:rPr>
          <w:rFonts w:ascii="Times New Roman" w:hAnsi="Times New Roman" w:cs="Times New Roman"/>
          <w:sz w:val="26"/>
          <w:szCs w:val="26"/>
        </w:rPr>
        <w:t xml:space="preserve">о  повышению эффективности работы и реализации прокурорских полномочий по </w:t>
      </w:r>
      <w:proofErr w:type="gramStart"/>
      <w:r>
        <w:rPr>
          <w:rFonts w:ascii="Times New Roman" w:hAnsi="Times New Roman" w:cs="Times New Roman"/>
          <w:sz w:val="26"/>
          <w:szCs w:val="26"/>
        </w:rPr>
        <w:t>контролю за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расходами чиновников и обращению в доход Российской Федерации имущества, в отношении которого не представлены доказательства его приобретения на законные доходы.</w:t>
      </w:r>
    </w:p>
    <w:sectPr w:rsidR="00BC3AF3">
      <w:type w:val="continuous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9F8" w:rsidRDefault="00FC59F8">
      <w:pPr>
        <w:spacing w:after="0" w:line="240" w:lineRule="auto"/>
      </w:pPr>
      <w:r>
        <w:separator/>
      </w:r>
    </w:p>
  </w:endnote>
  <w:endnote w:type="continuationSeparator" w:id="0">
    <w:p w:rsidR="00FC59F8" w:rsidRDefault="00FC5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 Medium">
    <w:altName w:val="Times New Roman"/>
    <w:charset w:val="00"/>
    <w:family w:val="auto"/>
    <w:pitch w:val="default"/>
  </w:font>
  <w:font w:name="PT Astra Sans">
    <w:altName w:val="Trebuchet MS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9F8" w:rsidRDefault="00FC59F8">
      <w:pPr>
        <w:spacing w:after="0" w:line="240" w:lineRule="auto"/>
      </w:pPr>
      <w:r>
        <w:separator/>
      </w:r>
    </w:p>
  </w:footnote>
  <w:footnote w:type="continuationSeparator" w:id="0">
    <w:p w:rsidR="00FC59F8" w:rsidRDefault="00FC59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AF3" w:rsidRDefault="00FC59F8">
    <w:pPr>
      <w:pStyle w:val="a9"/>
      <w:jc w:val="center"/>
      <w:rPr>
        <w:rFonts w:ascii="PT Astra Sans" w:hAnsi="PT Astra Sans" w:cs="PT Astra Sans"/>
        <w:color w:val="ED7D31" w:themeColor="accent2"/>
        <w:sz w:val="24"/>
        <w:szCs w:val="24"/>
      </w:rPr>
    </w:pPr>
    <w:r>
      <w:rPr>
        <w:rFonts w:ascii="PT Astra Sans" w:hAnsi="PT Astra Sans" w:cs="PT Astra Sans"/>
        <w:color w:val="ED7D31" w:themeColor="accent2"/>
        <w:sz w:val="24"/>
        <w:szCs w:val="24"/>
      </w:rPr>
      <w:t>Комитет по профилактике коррупционных правонарушений Оренбургской области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D0198"/>
    <w:multiLevelType w:val="hybridMultilevel"/>
    <w:tmpl w:val="B7C24296"/>
    <w:lvl w:ilvl="0" w:tplc="C2D60D22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302A2D3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B858BA0E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22A69E0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89B6964C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49C2127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DF24FD3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5DCA7C44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CB76F196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">
    <w:nsid w:val="39053CF5"/>
    <w:multiLevelType w:val="hybridMultilevel"/>
    <w:tmpl w:val="A9A49700"/>
    <w:lvl w:ilvl="0" w:tplc="75BAF73A">
      <w:start w:val="1"/>
      <w:numFmt w:val="bullet"/>
      <w:lvlText w:val="ü"/>
      <w:lvlJc w:val="left"/>
      <w:pPr>
        <w:ind w:left="709" w:hanging="360"/>
      </w:pPr>
      <w:rPr>
        <w:rFonts w:ascii="Wingdings" w:eastAsia="Wingdings" w:hAnsi="Wingdings" w:cs="Wingdings"/>
      </w:rPr>
    </w:lvl>
    <w:lvl w:ilvl="1" w:tplc="31B67D9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DC8749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704530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29CC19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FF0C14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DC0832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E2A845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A422F9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>
    <w:nsid w:val="4F251743"/>
    <w:multiLevelType w:val="hybridMultilevel"/>
    <w:tmpl w:val="4FE0CA9C"/>
    <w:lvl w:ilvl="0" w:tplc="5F14FD98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517A3AA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B305E0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D80A9E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570103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464B77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958C25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D4CEFD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14E537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>
    <w:nsid w:val="51F27A88"/>
    <w:multiLevelType w:val="hybridMultilevel"/>
    <w:tmpl w:val="1B341778"/>
    <w:lvl w:ilvl="0" w:tplc="BFC2EB7A">
      <w:start w:val="1"/>
      <w:numFmt w:val="bullet"/>
      <w:lvlText w:val="ü"/>
      <w:lvlJc w:val="left"/>
      <w:pPr>
        <w:ind w:left="709" w:hanging="360"/>
      </w:pPr>
      <w:rPr>
        <w:rFonts w:ascii="Wingdings" w:eastAsia="Wingdings" w:hAnsi="Wingdings" w:cs="Wingdings"/>
      </w:rPr>
    </w:lvl>
    <w:lvl w:ilvl="1" w:tplc="3918C7B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14E457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BC6899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E02AEF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9C430E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56630A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F32FB5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9DACE9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>
    <w:nsid w:val="55F2767A"/>
    <w:multiLevelType w:val="hybridMultilevel"/>
    <w:tmpl w:val="DD68960A"/>
    <w:lvl w:ilvl="0" w:tplc="82E8685C">
      <w:start w:val="1"/>
      <w:numFmt w:val="bullet"/>
      <w:lvlText w:val="ü"/>
      <w:lvlJc w:val="left"/>
      <w:pPr>
        <w:ind w:left="709" w:hanging="360"/>
      </w:pPr>
      <w:rPr>
        <w:rFonts w:ascii="Wingdings" w:eastAsia="Wingdings" w:hAnsi="Wingdings" w:cs="Wingdings"/>
      </w:rPr>
    </w:lvl>
    <w:lvl w:ilvl="1" w:tplc="FDC2A26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3004C7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C7C1A1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0AA818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97E5DE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EB05A4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E80303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066C77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>
    <w:nsid w:val="57065616"/>
    <w:multiLevelType w:val="hybridMultilevel"/>
    <w:tmpl w:val="8E0E27B6"/>
    <w:lvl w:ilvl="0" w:tplc="FA3A110A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/>
      </w:rPr>
    </w:lvl>
    <w:lvl w:ilvl="1" w:tplc="20F26274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9C4ED944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94920A8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8FD68AC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A5961A1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A140B9A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0D28FF92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1F045C1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6">
    <w:nsid w:val="610E2BDA"/>
    <w:multiLevelType w:val="hybridMultilevel"/>
    <w:tmpl w:val="21C615CA"/>
    <w:lvl w:ilvl="0" w:tplc="512215C4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8100808C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D9F87FC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969EC10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B574A16C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4A483CB0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9892A4B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E922699E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5D98F7C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7">
    <w:nsid w:val="66245273"/>
    <w:multiLevelType w:val="hybridMultilevel"/>
    <w:tmpl w:val="93907D26"/>
    <w:lvl w:ilvl="0" w:tplc="7CF441DA">
      <w:start w:val="1"/>
      <w:numFmt w:val="bullet"/>
      <w:lvlText w:val="ü"/>
      <w:lvlJc w:val="left"/>
      <w:pPr>
        <w:ind w:left="709" w:hanging="360"/>
      </w:pPr>
      <w:rPr>
        <w:rFonts w:ascii="Wingdings" w:eastAsia="Wingdings" w:hAnsi="Wingdings" w:cs="Wingdings"/>
      </w:rPr>
    </w:lvl>
    <w:lvl w:ilvl="1" w:tplc="B420E5F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DB4788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478253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1F8F17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0BE981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EA4AB3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5229D4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9E8178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>
    <w:nsid w:val="678E007F"/>
    <w:multiLevelType w:val="hybridMultilevel"/>
    <w:tmpl w:val="5E38162A"/>
    <w:lvl w:ilvl="0" w:tplc="D194BF26">
      <w:start w:val="1"/>
      <w:numFmt w:val="bullet"/>
      <w:lvlText w:val="§"/>
      <w:lvlJc w:val="left"/>
      <w:pPr>
        <w:ind w:left="709" w:hanging="360"/>
      </w:pPr>
      <w:rPr>
        <w:rFonts w:ascii="Wingdings" w:eastAsia="Wingdings" w:hAnsi="Wingdings" w:cs="Wingdings"/>
      </w:rPr>
    </w:lvl>
    <w:lvl w:ilvl="1" w:tplc="9362916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9D4ED3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67C009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3FA59D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2049B8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4780C7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FF0079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C8015A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">
    <w:nsid w:val="798F373B"/>
    <w:multiLevelType w:val="hybridMultilevel"/>
    <w:tmpl w:val="31C2570A"/>
    <w:lvl w:ilvl="0" w:tplc="B518E56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8DC68AE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ED268B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A92C75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CE6FAB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58CA00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7884E2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4FAC5E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70EC93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6"/>
  </w:num>
  <w:num w:numId="2">
    <w:abstractNumId w:val="9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7"/>
  </w:num>
  <w:num w:numId="8">
    <w:abstractNumId w:val="4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AF3"/>
    <w:rsid w:val="00B826AE"/>
    <w:rsid w:val="00BC3AF3"/>
    <w:rsid w:val="00FC5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styleId="afa">
    <w:name w:val="Balloon Text"/>
    <w:basedOn w:val="a"/>
    <w:link w:val="afb"/>
    <w:uiPriority w:val="99"/>
    <w:semiHidden/>
    <w:unhideWhenUsed/>
    <w:rsid w:val="00B82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B826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styleId="afa">
    <w:name w:val="Balloon Text"/>
    <w:basedOn w:val="a"/>
    <w:link w:val="afb"/>
    <w:uiPriority w:val="99"/>
    <w:semiHidden/>
    <w:unhideWhenUsed/>
    <w:rsid w:val="00B82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B826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5.jpg"/><Relationship Id="rId26" Type="http://schemas.openxmlformats.org/officeDocument/2006/relationships/image" Target="media/image9.jpg"/><Relationship Id="rId39" Type="http://schemas.openxmlformats.org/officeDocument/2006/relationships/image" Target="media/image150.jpg"/><Relationship Id="rId21" Type="http://schemas.openxmlformats.org/officeDocument/2006/relationships/image" Target="media/image60.jpg"/><Relationship Id="rId34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40.png"/><Relationship Id="rId25" Type="http://schemas.openxmlformats.org/officeDocument/2006/relationships/image" Target="media/image80.png"/><Relationship Id="rId33" Type="http://schemas.openxmlformats.org/officeDocument/2006/relationships/image" Target="media/image120.jpg"/><Relationship Id="rId38" Type="http://schemas.openxmlformats.org/officeDocument/2006/relationships/image" Target="media/image15.jp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jpg"/><Relationship Id="rId29" Type="http://schemas.openxmlformats.org/officeDocument/2006/relationships/image" Target="media/image100.jp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8.png"/><Relationship Id="rId32" Type="http://schemas.openxmlformats.org/officeDocument/2006/relationships/image" Target="media/image12.jpg"/><Relationship Id="rId37" Type="http://schemas.openxmlformats.org/officeDocument/2006/relationships/image" Target="media/image140.jp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23" Type="http://schemas.openxmlformats.org/officeDocument/2006/relationships/image" Target="media/image70.jpg"/><Relationship Id="rId28" Type="http://schemas.openxmlformats.org/officeDocument/2006/relationships/image" Target="media/image10.jpg"/><Relationship Id="rId36" Type="http://schemas.openxmlformats.org/officeDocument/2006/relationships/image" Target="media/image14.jpg"/><Relationship Id="rId10" Type="http://schemas.openxmlformats.org/officeDocument/2006/relationships/image" Target="media/image13.jpg"/><Relationship Id="rId19" Type="http://schemas.openxmlformats.org/officeDocument/2006/relationships/image" Target="media/image50.jpg"/><Relationship Id="rId31" Type="http://schemas.openxmlformats.org/officeDocument/2006/relationships/image" Target="media/image110.jpg"/><Relationship Id="rId4" Type="http://schemas.openxmlformats.org/officeDocument/2006/relationships/settings" Target="settings.xml"/><Relationship Id="rId14" Type="http://schemas.openxmlformats.org/officeDocument/2006/relationships/image" Target="media/image3.png"/><Relationship Id="rId22" Type="http://schemas.openxmlformats.org/officeDocument/2006/relationships/image" Target="media/image7.jpg"/><Relationship Id="rId27" Type="http://schemas.openxmlformats.org/officeDocument/2006/relationships/image" Target="media/image90.jpg"/><Relationship Id="rId30" Type="http://schemas.openxmlformats.org/officeDocument/2006/relationships/image" Target="media/image11.jpg"/><Relationship Id="rId35" Type="http://schemas.openxmlformats.org/officeDocument/2006/relationships/image" Target="media/image130.png"/><Relationship Id="rId8" Type="http://schemas.openxmlformats.org/officeDocument/2006/relationships/image" Target="media/image1.jp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1043</Words>
  <Characters>5949</Characters>
  <Application>Microsoft Office Word</Application>
  <DocSecurity>0</DocSecurity>
  <Lines>49</Lines>
  <Paragraphs>13</Paragraphs>
  <ScaleCrop>false</ScaleCrop>
  <Company/>
  <LinksUpToDate>false</LinksUpToDate>
  <CharactersWithSpaces>6979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Шараха АА</cp:lastModifiedBy>
  <cp:revision>4</cp:revision>
  <dcterms:created xsi:type="dcterms:W3CDTF">2024-07-15T12:36:00Z</dcterms:created>
  <dcterms:modified xsi:type="dcterms:W3CDTF">2024-07-15T12:37:00Z</dcterms:modified>
</cp:coreProperties>
</file>