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E86F17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E86F17">
      <w:pPr>
        <w:spacing w:line="240" w:lineRule="auto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E86F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 xml:space="preserve">Р Е Ш Е Н И </w:t>
      </w:r>
      <w:r w:rsidR="00350CC8">
        <w:rPr>
          <w:rFonts w:ascii="Times New Roman" w:hAnsi="Times New Roman"/>
          <w:b/>
          <w:bCs/>
          <w:sz w:val="28"/>
          <w:szCs w:val="28"/>
        </w:rPr>
        <w:t>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35108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1D7E2C" w:rsidRDefault="003C06EC" w:rsidP="003C06E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  <w:r w:rsidR="004C1D9F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B2510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августа</w:t>
            </w:r>
            <w:r w:rsidR="00600F4C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 w:rsidRP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1D7E2C" w:rsidRDefault="00600F4C" w:rsidP="000D2065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  <w:r w:rsidR="003C06EC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264D82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9348BC"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0D2065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Pr="001D7E2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1D7E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3C06E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C56386" w:rsidRDefault="005C3F54" w:rsidP="003C0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1039">
        <w:rPr>
          <w:rFonts w:ascii="Times New Roman" w:hAnsi="Times New Roman"/>
          <w:sz w:val="28"/>
          <w:szCs w:val="28"/>
        </w:rPr>
        <w:t xml:space="preserve"> </w:t>
      </w:r>
    </w:p>
    <w:p w:rsidR="000D2065" w:rsidRPr="000D2065" w:rsidRDefault="000D2065" w:rsidP="000D206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D2065">
        <w:rPr>
          <w:rFonts w:ascii="Times New Roman" w:hAnsi="Times New Roman"/>
          <w:bCs/>
          <w:sz w:val="28"/>
          <w:szCs w:val="28"/>
        </w:rPr>
        <w:t xml:space="preserve">Об отказе в регистрации кандидатов в депутаты Совета депутатов муниципального образования </w:t>
      </w:r>
      <w:r w:rsidRPr="000D2065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Адамовский район Оренбургской области пятого созыва по трехмандатному избирательному округу № 4</w:t>
      </w:r>
      <w:r w:rsidRPr="000D2065">
        <w:rPr>
          <w:rFonts w:ascii="Times New Roman" w:hAnsi="Times New Roman"/>
          <w:sz w:val="28"/>
        </w:rPr>
        <w:t xml:space="preserve"> выдвинутых избирательным объединением «Оренбургское областное отделение Коммунистическая партия Российской Федерации»</w:t>
      </w:r>
      <w:r w:rsidRPr="000D2065">
        <w:rPr>
          <w:rFonts w:ascii="Times New Roman" w:hAnsi="Times New Roman"/>
          <w:sz w:val="28"/>
          <w:szCs w:val="28"/>
        </w:rPr>
        <w:t xml:space="preserve">  при проведении </w:t>
      </w:r>
      <w:r w:rsidRPr="000D2065">
        <w:rPr>
          <w:rFonts w:ascii="Times New Roman" w:hAnsi="Times New Roman"/>
          <w:bCs/>
          <w:color w:val="000000"/>
          <w:sz w:val="28"/>
          <w:szCs w:val="28"/>
        </w:rPr>
        <w:t xml:space="preserve"> дополнительных выборов депутатов Совета депутатов муниципального образования Адамовский район Оренбургской области пятого созыва по трехмандатному избирательному округу № 4</w:t>
      </w:r>
    </w:p>
    <w:p w:rsidR="000D2065" w:rsidRPr="000D2065" w:rsidRDefault="000D2065" w:rsidP="000D2065">
      <w:pPr>
        <w:pStyle w:val="af0"/>
        <w:spacing w:after="0" w:line="360" w:lineRule="auto"/>
        <w:jc w:val="center"/>
        <w:rPr>
          <w:rFonts w:ascii="Times New Roman" w:hAnsi="Times New Roman"/>
          <w:bCs/>
          <w:sz w:val="18"/>
          <w:szCs w:val="28"/>
        </w:rPr>
      </w:pPr>
    </w:p>
    <w:p w:rsidR="000D2065" w:rsidRPr="000D2065" w:rsidRDefault="000D2065" w:rsidP="000D20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065">
        <w:rPr>
          <w:rFonts w:ascii="Times New Roman" w:hAnsi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 по порядку выдвижения кандидатом в депутаты Совета депутатов муниципального образования </w:t>
      </w:r>
      <w:r w:rsidRPr="000D2065">
        <w:rPr>
          <w:rFonts w:ascii="Times New Roman" w:hAnsi="Times New Roman"/>
          <w:bCs/>
          <w:color w:val="000000"/>
          <w:sz w:val="28"/>
          <w:szCs w:val="28"/>
        </w:rPr>
        <w:t>Адамовский район Оренбургской области пятого созыва по трехмандатному избирательному округу № 4</w:t>
      </w:r>
      <w:r w:rsidRPr="000D2065">
        <w:rPr>
          <w:rFonts w:ascii="Times New Roman" w:hAnsi="Times New Roman"/>
          <w:sz w:val="28"/>
        </w:rPr>
        <w:t xml:space="preserve"> </w:t>
      </w:r>
      <w:r w:rsidRPr="000D2065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и</w:t>
      </w:r>
      <w:r w:rsidRPr="000D2065">
        <w:rPr>
          <w:rFonts w:ascii="Times New Roman" w:hAnsi="Times New Roman"/>
          <w:sz w:val="28"/>
          <w:szCs w:val="28"/>
        </w:rPr>
        <w:t>нт</w:t>
      </w:r>
      <w:r>
        <w:rPr>
          <w:rFonts w:ascii="Times New Roman" w:hAnsi="Times New Roman"/>
          <w:sz w:val="28"/>
          <w:szCs w:val="28"/>
        </w:rPr>
        <w:t>е</w:t>
      </w:r>
      <w:r w:rsidRPr="000D2065">
        <w:rPr>
          <w:rFonts w:ascii="Times New Roman" w:hAnsi="Times New Roman"/>
          <w:sz w:val="28"/>
          <w:szCs w:val="28"/>
        </w:rPr>
        <w:t>мировой Сауле Утегеновной, территориальная избирательная комиссия Адамовского района Оренбургской области установила следующее:</w:t>
      </w:r>
    </w:p>
    <w:p w:rsidR="000D2065" w:rsidRPr="000D2065" w:rsidRDefault="000D2065" w:rsidP="000D20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065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инте</w:t>
      </w:r>
      <w:r w:rsidRPr="000D2065">
        <w:rPr>
          <w:rFonts w:ascii="Times New Roman" w:hAnsi="Times New Roman"/>
          <w:sz w:val="28"/>
          <w:szCs w:val="28"/>
        </w:rPr>
        <w:t xml:space="preserve">мирова Сауле Утегеновна представила в территориальную избирательную комиссию Адамовского района Оренбургской области 11.08.2022 г. документы о своем выдвижении кандидатом в депутаты Совета депутатов муниципального образования </w:t>
      </w:r>
      <w:r w:rsidRPr="000D2065">
        <w:rPr>
          <w:rFonts w:ascii="Times New Roman" w:hAnsi="Times New Roman"/>
          <w:bCs/>
          <w:color w:val="000000"/>
          <w:sz w:val="28"/>
          <w:szCs w:val="28"/>
        </w:rPr>
        <w:t xml:space="preserve">Адамовский район Оренбургской области пятого созыва по трехмандатному избирательному округу № 4, как кандидат выдвинутый </w:t>
      </w:r>
      <w:r w:rsidRPr="000D2065">
        <w:rPr>
          <w:rFonts w:ascii="Times New Roman" w:hAnsi="Times New Roman"/>
          <w:spacing w:val="-6"/>
          <w:sz w:val="28"/>
          <w:szCs w:val="28"/>
        </w:rPr>
        <w:t xml:space="preserve">избирательным объединением </w:t>
      </w:r>
      <w:r w:rsidRPr="000D2065">
        <w:rPr>
          <w:rFonts w:ascii="Times New Roman" w:hAnsi="Times New Roman"/>
          <w:sz w:val="28"/>
          <w:szCs w:val="28"/>
        </w:rPr>
        <w:t xml:space="preserve">«Оренбургское </w:t>
      </w:r>
      <w:r w:rsidRPr="000D2065">
        <w:rPr>
          <w:rFonts w:ascii="Times New Roman" w:hAnsi="Times New Roman"/>
          <w:sz w:val="28"/>
          <w:szCs w:val="28"/>
        </w:rPr>
        <w:lastRenderedPageBreak/>
        <w:t>областное отделение политической партии Коммунистическая партия Российской Федерации».</w:t>
      </w:r>
    </w:p>
    <w:p w:rsidR="000D2065" w:rsidRPr="000D2065" w:rsidRDefault="000D2065" w:rsidP="000D2065">
      <w:pPr>
        <w:pStyle w:val="af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2065">
        <w:rPr>
          <w:rFonts w:ascii="Times New Roman" w:hAnsi="Times New Roman"/>
          <w:spacing w:val="-6"/>
          <w:sz w:val="28"/>
          <w:szCs w:val="28"/>
        </w:rPr>
        <w:t xml:space="preserve">26 июля 2022 года избирательным объединением </w:t>
      </w:r>
      <w:r w:rsidRPr="000D2065">
        <w:rPr>
          <w:rFonts w:ascii="Times New Roman" w:hAnsi="Times New Roman"/>
          <w:sz w:val="28"/>
          <w:szCs w:val="28"/>
        </w:rPr>
        <w:t>«Оренбургское областное отделение политической партии Коммунистическая партия Российской Федерации» (далее – Оренбургское областное отделение КПРФ) в территориальную избирательную комиссию Адамовского района</w:t>
      </w:r>
      <w:r w:rsidRPr="000D2065">
        <w:rPr>
          <w:rFonts w:ascii="Times New Roman" w:hAnsi="Times New Roman"/>
          <w:spacing w:val="-6"/>
          <w:sz w:val="28"/>
          <w:szCs w:val="28"/>
        </w:rPr>
        <w:t xml:space="preserve"> представлен список кандидатов </w:t>
      </w:r>
      <w:r w:rsidRPr="000D2065">
        <w:rPr>
          <w:rFonts w:ascii="Times New Roman" w:hAnsi="Times New Roman"/>
          <w:sz w:val="28"/>
          <w:szCs w:val="28"/>
        </w:rPr>
        <w:t>в депутаты</w:t>
      </w:r>
      <w:r w:rsidRPr="000D2065">
        <w:rPr>
          <w:rFonts w:ascii="Times New Roman" w:hAnsi="Times New Roman"/>
          <w:bCs/>
          <w:color w:val="000000"/>
          <w:sz w:val="28"/>
          <w:szCs w:val="28"/>
        </w:rPr>
        <w:t xml:space="preserve"> Совета депутатов муниципального образования Адамовский район Оренбургской области пятого созыва по трехмандатному избирательному округу № 4</w:t>
      </w:r>
      <w:r w:rsidRPr="000D2065">
        <w:rPr>
          <w:rFonts w:ascii="Times New Roman" w:hAnsi="Times New Roman"/>
          <w:spacing w:val="-6"/>
          <w:sz w:val="28"/>
          <w:szCs w:val="28"/>
        </w:rPr>
        <w:t xml:space="preserve"> и иные документы в соответствии с частью 1 статьи 31 Закона Оренбургской области «О выборах депутатов представительных органов муниципальных образований в Оренбургской области» (далее – Закон Оренбургской области)</w:t>
      </w:r>
      <w:r w:rsidRPr="000D2065">
        <w:rPr>
          <w:rFonts w:ascii="Times New Roman" w:hAnsi="Times New Roman"/>
          <w:sz w:val="28"/>
          <w:szCs w:val="28"/>
        </w:rPr>
        <w:t>.</w:t>
      </w:r>
    </w:p>
    <w:p w:rsidR="000D2065" w:rsidRPr="000D2065" w:rsidRDefault="000D2065" w:rsidP="000D20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065">
        <w:rPr>
          <w:rFonts w:ascii="Times New Roman" w:hAnsi="Times New Roman"/>
          <w:sz w:val="28"/>
          <w:szCs w:val="28"/>
        </w:rPr>
        <w:t xml:space="preserve">22 июля 2022 года было проведено заседание Бюро Комитета Оренбургского областного отделения КПРФ. В представленной выписке из заседание Бюро Комитета Оренбургского областного отделения КПРФ в повестке заседания седьмым указан вопрос «О выдвижении </w:t>
      </w:r>
      <w:r w:rsidRPr="000D2065">
        <w:rPr>
          <w:rFonts w:ascii="Times New Roman" w:hAnsi="Times New Roman"/>
          <w:spacing w:val="-6"/>
          <w:sz w:val="28"/>
          <w:szCs w:val="28"/>
        </w:rPr>
        <w:t xml:space="preserve">кандидатов в депутаты </w:t>
      </w:r>
      <w:r w:rsidRPr="000D2065">
        <w:rPr>
          <w:rFonts w:ascii="Times New Roman" w:hAnsi="Times New Roman"/>
          <w:sz w:val="28"/>
          <w:szCs w:val="28"/>
        </w:rPr>
        <w:t>Совета депутатов муниципального образования</w:t>
      </w:r>
      <w:r w:rsidRPr="000D2065">
        <w:rPr>
          <w:rFonts w:ascii="Times New Roman" w:hAnsi="Times New Roman"/>
          <w:bCs/>
          <w:color w:val="000000"/>
          <w:sz w:val="28"/>
          <w:szCs w:val="28"/>
        </w:rPr>
        <w:t xml:space="preserve"> Адамовский район Оренбургской области пятого созыва по трехмандатному избирательному округу № 4</w:t>
      </w:r>
      <w:r w:rsidRPr="000D2065">
        <w:rPr>
          <w:rFonts w:ascii="Times New Roman" w:hAnsi="Times New Roman"/>
          <w:sz w:val="28"/>
          <w:szCs w:val="28"/>
        </w:rPr>
        <w:t xml:space="preserve"> на дополнительных выборах 10 и 11 сентября 2022 года списком».</w:t>
      </w:r>
    </w:p>
    <w:p w:rsidR="000D2065" w:rsidRPr="000D2065" w:rsidRDefault="000D2065" w:rsidP="000D20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065">
        <w:rPr>
          <w:rFonts w:ascii="Times New Roman" w:hAnsi="Times New Roman"/>
          <w:sz w:val="28"/>
          <w:szCs w:val="28"/>
        </w:rPr>
        <w:t xml:space="preserve">Согласно пункта «в» части 1 статьи 27 Федерального закона «О политических партиях» политическая партия, ее региональные отделения и иные структурные подразделения обязаны: извещать избирательную комиссию соответствующего уровня о проведении мероприятий, связанных с выдвижением своих кандидатов (списков кандидатов) в депутаты и на иные выборные должности в органах государственной власти, органах публичной власти федеральных территорий и органах местного самоуправления, не позднее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</w:t>
      </w:r>
      <w:r w:rsidRPr="000D2065">
        <w:rPr>
          <w:rFonts w:ascii="Times New Roman" w:hAnsi="Times New Roman"/>
          <w:sz w:val="28"/>
          <w:szCs w:val="28"/>
        </w:rPr>
        <w:lastRenderedPageBreak/>
        <w:t xml:space="preserve">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мероприятия. Следовательно, не позднее чем 18 июля 2022 года Оренбургское областное отделение КПРФ обязано было известить территориальную избирательную комиссию Адамовского района.  В нарушение, обозначенных Федеральным законом «О политических партиях», сроков территориальная избирательная комиссия Адамовского района извещена о проведении заседания Бюро Комитета Оренбургского областного отделения КПРФ 19 июля 2022 года (исх. № 63-22 от 18.07.2022) посредством направления извещения на электронную почту комиссии. 21 июля 2022 года извещение представлено в избирательную комиссию почтовой службой, о чем свидетельствует штамп на конверте. </w:t>
      </w:r>
    </w:p>
    <w:p w:rsidR="000D2065" w:rsidRPr="000D2065" w:rsidRDefault="000D2065" w:rsidP="000D20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065">
        <w:rPr>
          <w:rFonts w:ascii="Times New Roman" w:hAnsi="Times New Roman"/>
          <w:sz w:val="28"/>
          <w:szCs w:val="28"/>
        </w:rPr>
        <w:t>Таким образом, избирательным объединением при осуществлении выдвижения кандидатов на дополнительных выборах депутатов Совета депутатов муниципального образования</w:t>
      </w:r>
      <w:r w:rsidRPr="000D2065">
        <w:rPr>
          <w:rFonts w:ascii="Times New Roman" w:hAnsi="Times New Roman"/>
          <w:bCs/>
          <w:color w:val="000000"/>
          <w:sz w:val="28"/>
          <w:szCs w:val="28"/>
        </w:rPr>
        <w:t xml:space="preserve"> Адамовский район Оренбургской области пятого созыва по трехмандатному избирательному округу № 4 </w:t>
      </w:r>
      <w:r w:rsidRPr="000D2065">
        <w:rPr>
          <w:rFonts w:ascii="Times New Roman" w:hAnsi="Times New Roman"/>
          <w:sz w:val="28"/>
          <w:szCs w:val="28"/>
        </w:rPr>
        <w:t>нарушен порядок выдвижения, предусмотренный Законом Оренбургской области, Федеральным законом «Об основных гарантиях избирательных прав и права на участие в референдуме граждан Российской Федерации», Федеральным законом «О политических партиях».</w:t>
      </w:r>
    </w:p>
    <w:p w:rsidR="000D2065" w:rsidRPr="000D2065" w:rsidRDefault="000D2065" w:rsidP="000D20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065">
        <w:rPr>
          <w:rFonts w:ascii="Times New Roman" w:hAnsi="Times New Roman"/>
          <w:sz w:val="28"/>
          <w:szCs w:val="28"/>
        </w:rPr>
        <w:t>Согласно подпункта «б» пункта 24 статьи 38 Федерального закона «Об основных гарантиях избирательных прав и права на участие в референдуме граждан Российской Федерации», пункта 2 части 7 статьи 37 Закона Оренбургской области «О выборах депутатов представительных органов муниципальных образований в Оренбургской области» нарушение порядка выдвижения кандидатов – самостоятельное основание, предусматривающее отказ в регистрации кандидатов в депутаты на соответствующих выборах.</w:t>
      </w:r>
    </w:p>
    <w:p w:rsidR="000D2065" w:rsidRPr="000D2065" w:rsidRDefault="000D2065" w:rsidP="000D2065">
      <w:pPr>
        <w:spacing w:after="0" w:line="360" w:lineRule="auto"/>
        <w:ind w:firstLine="709"/>
        <w:jc w:val="both"/>
        <w:rPr>
          <w:rFonts w:ascii="Times New Roman" w:hAnsi="Times New Roman"/>
          <w:b/>
          <w:shadow/>
          <w:sz w:val="28"/>
          <w:szCs w:val="28"/>
        </w:rPr>
      </w:pPr>
      <w:r w:rsidRPr="000D2065">
        <w:rPr>
          <w:rFonts w:ascii="Times New Roman" w:hAnsi="Times New Roman"/>
          <w:sz w:val="28"/>
          <w:szCs w:val="28"/>
        </w:rPr>
        <w:t xml:space="preserve">На основании вышеизложенного, руководствуясь подпунктом                      «б» пункта 24 статьи 38 Федерального закона «Об основных гарантиях избирательных прав и права на участие в референдуме граждан Российской </w:t>
      </w:r>
      <w:r w:rsidRPr="000D2065">
        <w:rPr>
          <w:rFonts w:ascii="Times New Roman" w:hAnsi="Times New Roman"/>
          <w:sz w:val="28"/>
          <w:szCs w:val="28"/>
        </w:rPr>
        <w:lastRenderedPageBreak/>
        <w:t xml:space="preserve">Федерации», пунктом 2 части 7 статьи 37 Закона Оренбургской области «О выборах депутатов представительных органов муниципальных образований в Оренбургской области», апелляционного определения Оренбургского областного суда от 18 августа 2022 года по административному делу                 № 2а-592/2022 (№ 33а-6545/2022), решения территориальной избирательной комиссии Адамовского района Оренбургской области от 27 июля 2022 года               № 37/171-5 территориальная избирательная комиссия Адамовского района Оренбургской области  </w:t>
      </w:r>
      <w:r>
        <w:rPr>
          <w:rFonts w:ascii="Times New Roman" w:hAnsi="Times New Roman"/>
          <w:b/>
          <w:shadow/>
          <w:sz w:val="28"/>
          <w:szCs w:val="28"/>
        </w:rPr>
        <w:t>р е ш и л а</w:t>
      </w:r>
      <w:r w:rsidRPr="000D2065">
        <w:rPr>
          <w:rFonts w:ascii="Times New Roman" w:hAnsi="Times New Roman"/>
          <w:b/>
          <w:shadow/>
          <w:sz w:val="28"/>
          <w:szCs w:val="28"/>
        </w:rPr>
        <w:t>:</w:t>
      </w:r>
    </w:p>
    <w:p w:rsidR="000D2065" w:rsidRPr="000D2065" w:rsidRDefault="000D2065" w:rsidP="000D2065">
      <w:pPr>
        <w:pStyle w:val="ad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2065">
        <w:rPr>
          <w:rFonts w:ascii="Times New Roman" w:hAnsi="Times New Roman"/>
          <w:sz w:val="28"/>
          <w:szCs w:val="28"/>
        </w:rPr>
        <w:t>Отказать Ш</w:t>
      </w:r>
      <w:r>
        <w:rPr>
          <w:rFonts w:ascii="Times New Roman" w:hAnsi="Times New Roman"/>
          <w:sz w:val="28"/>
          <w:szCs w:val="28"/>
        </w:rPr>
        <w:t>интемировой</w:t>
      </w:r>
      <w:r w:rsidRPr="000D2065">
        <w:rPr>
          <w:rFonts w:ascii="Times New Roman" w:hAnsi="Times New Roman"/>
          <w:sz w:val="28"/>
          <w:szCs w:val="28"/>
        </w:rPr>
        <w:t xml:space="preserve"> Сауле Утегеновне, 1969 года рождения, проживающей в п. Юбилейный, ул. Школьная 2Б, выдвинутой </w:t>
      </w:r>
      <w:r w:rsidRPr="000D2065">
        <w:rPr>
          <w:rFonts w:ascii="Times New Roman" w:hAnsi="Times New Roman"/>
          <w:spacing w:val="-6"/>
          <w:sz w:val="28"/>
          <w:szCs w:val="28"/>
        </w:rPr>
        <w:t xml:space="preserve">избирательным объединением </w:t>
      </w:r>
      <w:r w:rsidRPr="000D2065">
        <w:rPr>
          <w:rFonts w:ascii="Times New Roman" w:hAnsi="Times New Roman"/>
          <w:sz w:val="28"/>
          <w:szCs w:val="28"/>
        </w:rPr>
        <w:t xml:space="preserve">«Оренбургское областное отделение политической партии Коммунистическая партия Российской Федерации» в регистрации кандидатом в депутаты Совета депутатов </w:t>
      </w:r>
      <w:r w:rsidRPr="000D2065">
        <w:rPr>
          <w:rFonts w:ascii="Times New Roman" w:hAnsi="Times New Roman"/>
          <w:bCs/>
          <w:color w:val="000000"/>
          <w:sz w:val="28"/>
          <w:szCs w:val="28"/>
        </w:rPr>
        <w:t>Адамовский район Оренбургской области пятого созыва по трехмандатному избирательному округу № 4</w:t>
      </w:r>
      <w:r w:rsidRPr="000D2065">
        <w:rPr>
          <w:rFonts w:ascii="Times New Roman" w:hAnsi="Times New Roman"/>
          <w:sz w:val="28"/>
          <w:szCs w:val="28"/>
        </w:rPr>
        <w:t xml:space="preserve">, 22 августа  2022 года, </w:t>
      </w:r>
      <w:r>
        <w:rPr>
          <w:rFonts w:ascii="Times New Roman" w:hAnsi="Times New Roman"/>
          <w:sz w:val="28"/>
          <w:szCs w:val="28"/>
        </w:rPr>
        <w:t>15</w:t>
      </w:r>
      <w:r w:rsidRPr="000D2065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30</w:t>
      </w:r>
      <w:r w:rsidRPr="000D2065">
        <w:rPr>
          <w:rFonts w:ascii="Times New Roman" w:hAnsi="Times New Roman"/>
          <w:sz w:val="28"/>
          <w:szCs w:val="28"/>
        </w:rPr>
        <w:t xml:space="preserve"> минут.</w:t>
      </w:r>
    </w:p>
    <w:p w:rsidR="000D2065" w:rsidRPr="000D2065" w:rsidRDefault="000D2065" w:rsidP="000D2065">
      <w:pPr>
        <w:pStyle w:val="ad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2065">
        <w:rPr>
          <w:rFonts w:ascii="Times New Roman" w:hAnsi="Times New Roman"/>
          <w:sz w:val="28"/>
          <w:szCs w:val="28"/>
        </w:rPr>
        <w:t>Выдать Ш</w:t>
      </w:r>
      <w:r>
        <w:rPr>
          <w:rFonts w:ascii="Times New Roman" w:hAnsi="Times New Roman"/>
          <w:sz w:val="28"/>
          <w:szCs w:val="28"/>
        </w:rPr>
        <w:t>интемировой</w:t>
      </w:r>
      <w:r w:rsidRPr="000D2065">
        <w:rPr>
          <w:rFonts w:ascii="Times New Roman" w:hAnsi="Times New Roman"/>
          <w:sz w:val="28"/>
          <w:szCs w:val="28"/>
        </w:rPr>
        <w:t xml:space="preserve"> Сауле Утегеновне копию настоящего решения.</w:t>
      </w:r>
    </w:p>
    <w:p w:rsidR="000D2065" w:rsidRPr="000D2065" w:rsidRDefault="000D2065" w:rsidP="000D2065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2065">
        <w:rPr>
          <w:rFonts w:ascii="Times New Roman" w:hAnsi="Times New Roman"/>
          <w:sz w:val="28"/>
          <w:szCs w:val="28"/>
        </w:rPr>
        <w:t>Разместить настоящее решение на сайте  администрации муниципального образования Адамовский район.</w:t>
      </w:r>
    </w:p>
    <w:p w:rsidR="000D2065" w:rsidRPr="000D2065" w:rsidRDefault="000D2065" w:rsidP="000D2065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2065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секретаря </w:t>
      </w:r>
      <w:r>
        <w:rPr>
          <w:rFonts w:ascii="Times New Roman" w:hAnsi="Times New Roman"/>
          <w:sz w:val="28"/>
          <w:szCs w:val="28"/>
        </w:rPr>
        <w:t>комиссии</w:t>
      </w:r>
      <w:r w:rsidRPr="000D20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Ягодкину </w:t>
      </w:r>
      <w:r w:rsidRPr="000D2065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Д</w:t>
      </w:r>
      <w:r w:rsidRPr="000D2065">
        <w:rPr>
          <w:rFonts w:ascii="Times New Roman" w:hAnsi="Times New Roman"/>
          <w:sz w:val="28"/>
          <w:szCs w:val="28"/>
        </w:rPr>
        <w:t>.</w:t>
      </w:r>
    </w:p>
    <w:p w:rsidR="000D2065" w:rsidRPr="000D2065" w:rsidRDefault="000D2065" w:rsidP="000D20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C06EC" w:rsidRDefault="003C06EC" w:rsidP="00B21E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E92" w:rsidRDefault="00B21E92" w:rsidP="00B21E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                                            С.А. Емельянов</w:t>
      </w:r>
    </w:p>
    <w:p w:rsidR="00B21E92" w:rsidRDefault="00B21E92" w:rsidP="00B21E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D5A" w:rsidRDefault="00B21E92" w:rsidP="003C06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</w:t>
      </w:r>
      <w:r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231F4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Г.Д. Ягодкина</w:t>
      </w:r>
    </w:p>
    <w:sectPr w:rsidR="00342D5A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49F" w:rsidRDefault="004F449F" w:rsidP="00393FAB">
      <w:pPr>
        <w:spacing w:after="0" w:line="240" w:lineRule="auto"/>
      </w:pPr>
      <w:r>
        <w:separator/>
      </w:r>
    </w:p>
  </w:endnote>
  <w:endnote w:type="continuationSeparator" w:id="0">
    <w:p w:rsidR="004F449F" w:rsidRDefault="004F449F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49F" w:rsidRDefault="004F449F" w:rsidP="00393FAB">
      <w:pPr>
        <w:spacing w:after="0" w:line="240" w:lineRule="auto"/>
      </w:pPr>
      <w:r>
        <w:separator/>
      </w:r>
    </w:p>
  </w:footnote>
  <w:footnote w:type="continuationSeparator" w:id="0">
    <w:p w:rsidR="004F449F" w:rsidRDefault="004F449F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C3A47F5"/>
    <w:multiLevelType w:val="hybridMultilevel"/>
    <w:tmpl w:val="694C2854"/>
    <w:lvl w:ilvl="0" w:tplc="31CA9A72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7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4D54E11"/>
    <w:multiLevelType w:val="hybridMultilevel"/>
    <w:tmpl w:val="A2B20FA4"/>
    <w:lvl w:ilvl="0" w:tplc="56708D9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0F74FD"/>
    <w:multiLevelType w:val="hybridMultilevel"/>
    <w:tmpl w:val="44A4C6F0"/>
    <w:lvl w:ilvl="0" w:tplc="995CE0C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1046D"/>
    <w:rsid w:val="00024BD2"/>
    <w:rsid w:val="00046FA4"/>
    <w:rsid w:val="0007695B"/>
    <w:rsid w:val="00083BA6"/>
    <w:rsid w:val="00084020"/>
    <w:rsid w:val="000875E1"/>
    <w:rsid w:val="000C34C4"/>
    <w:rsid w:val="000D2065"/>
    <w:rsid w:val="000F671A"/>
    <w:rsid w:val="000F6D8C"/>
    <w:rsid w:val="00114653"/>
    <w:rsid w:val="00117033"/>
    <w:rsid w:val="00132FBA"/>
    <w:rsid w:val="001541E8"/>
    <w:rsid w:val="0017427F"/>
    <w:rsid w:val="00182077"/>
    <w:rsid w:val="00183102"/>
    <w:rsid w:val="001864E6"/>
    <w:rsid w:val="00193ADA"/>
    <w:rsid w:val="001941A8"/>
    <w:rsid w:val="001B172F"/>
    <w:rsid w:val="001C7D58"/>
    <w:rsid w:val="001D7E2C"/>
    <w:rsid w:val="001E4B59"/>
    <w:rsid w:val="001F36CD"/>
    <w:rsid w:val="0020141D"/>
    <w:rsid w:val="00206266"/>
    <w:rsid w:val="00211399"/>
    <w:rsid w:val="00223792"/>
    <w:rsid w:val="00231F41"/>
    <w:rsid w:val="00241658"/>
    <w:rsid w:val="00264D82"/>
    <w:rsid w:val="00276D36"/>
    <w:rsid w:val="00290D50"/>
    <w:rsid w:val="002A6D73"/>
    <w:rsid w:val="002E369F"/>
    <w:rsid w:val="002E4752"/>
    <w:rsid w:val="0030130B"/>
    <w:rsid w:val="00315590"/>
    <w:rsid w:val="0032319A"/>
    <w:rsid w:val="0033189D"/>
    <w:rsid w:val="00331E69"/>
    <w:rsid w:val="00342D5A"/>
    <w:rsid w:val="00350CC8"/>
    <w:rsid w:val="0035108D"/>
    <w:rsid w:val="00362B9F"/>
    <w:rsid w:val="003873EC"/>
    <w:rsid w:val="00393FAB"/>
    <w:rsid w:val="003A11CB"/>
    <w:rsid w:val="003C06EC"/>
    <w:rsid w:val="003C3BE8"/>
    <w:rsid w:val="003F477F"/>
    <w:rsid w:val="004125FC"/>
    <w:rsid w:val="00422AEE"/>
    <w:rsid w:val="004234C4"/>
    <w:rsid w:val="00426C46"/>
    <w:rsid w:val="00452E6D"/>
    <w:rsid w:val="00461140"/>
    <w:rsid w:val="00473591"/>
    <w:rsid w:val="00476A18"/>
    <w:rsid w:val="004A45AA"/>
    <w:rsid w:val="004A644F"/>
    <w:rsid w:val="004B2F05"/>
    <w:rsid w:val="004B3C17"/>
    <w:rsid w:val="004B4796"/>
    <w:rsid w:val="004C0876"/>
    <w:rsid w:val="004C1D9F"/>
    <w:rsid w:val="004C347A"/>
    <w:rsid w:val="004C4F3E"/>
    <w:rsid w:val="004D2234"/>
    <w:rsid w:val="004D7C38"/>
    <w:rsid w:val="004E63A7"/>
    <w:rsid w:val="004F449F"/>
    <w:rsid w:val="00506761"/>
    <w:rsid w:val="00510CC9"/>
    <w:rsid w:val="005621B6"/>
    <w:rsid w:val="00590E17"/>
    <w:rsid w:val="00592616"/>
    <w:rsid w:val="00592F9D"/>
    <w:rsid w:val="00597733"/>
    <w:rsid w:val="005C3F54"/>
    <w:rsid w:val="005D40EC"/>
    <w:rsid w:val="005D5B06"/>
    <w:rsid w:val="005E7EE0"/>
    <w:rsid w:val="00600F4C"/>
    <w:rsid w:val="006011E4"/>
    <w:rsid w:val="00610194"/>
    <w:rsid w:val="0061392E"/>
    <w:rsid w:val="006155B2"/>
    <w:rsid w:val="006209E2"/>
    <w:rsid w:val="00634ED7"/>
    <w:rsid w:val="006525F0"/>
    <w:rsid w:val="00661C06"/>
    <w:rsid w:val="00662728"/>
    <w:rsid w:val="00665985"/>
    <w:rsid w:val="00694E82"/>
    <w:rsid w:val="00696601"/>
    <w:rsid w:val="006A40F7"/>
    <w:rsid w:val="006B4346"/>
    <w:rsid w:val="006B67EB"/>
    <w:rsid w:val="006B6D4A"/>
    <w:rsid w:val="00702F9B"/>
    <w:rsid w:val="0070384B"/>
    <w:rsid w:val="007107BA"/>
    <w:rsid w:val="0073668F"/>
    <w:rsid w:val="00743D57"/>
    <w:rsid w:val="007533BF"/>
    <w:rsid w:val="00763666"/>
    <w:rsid w:val="007970CA"/>
    <w:rsid w:val="007A0C4B"/>
    <w:rsid w:val="007D08E6"/>
    <w:rsid w:val="007D0C55"/>
    <w:rsid w:val="007D71AD"/>
    <w:rsid w:val="007D7234"/>
    <w:rsid w:val="007E36C4"/>
    <w:rsid w:val="00830552"/>
    <w:rsid w:val="00850D2C"/>
    <w:rsid w:val="00864280"/>
    <w:rsid w:val="00884B99"/>
    <w:rsid w:val="00887294"/>
    <w:rsid w:val="008A6D38"/>
    <w:rsid w:val="008B64E8"/>
    <w:rsid w:val="008C567D"/>
    <w:rsid w:val="008E0B4D"/>
    <w:rsid w:val="008F6ACB"/>
    <w:rsid w:val="00902B09"/>
    <w:rsid w:val="00911956"/>
    <w:rsid w:val="00931A80"/>
    <w:rsid w:val="009334D7"/>
    <w:rsid w:val="009348BC"/>
    <w:rsid w:val="00937FA1"/>
    <w:rsid w:val="00940654"/>
    <w:rsid w:val="00944DEE"/>
    <w:rsid w:val="009468DD"/>
    <w:rsid w:val="00986878"/>
    <w:rsid w:val="009A3A4E"/>
    <w:rsid w:val="009A70DD"/>
    <w:rsid w:val="009B2510"/>
    <w:rsid w:val="009C1509"/>
    <w:rsid w:val="009D1C1B"/>
    <w:rsid w:val="009F52D0"/>
    <w:rsid w:val="00A23B61"/>
    <w:rsid w:val="00A30DC3"/>
    <w:rsid w:val="00A3176E"/>
    <w:rsid w:val="00A331E4"/>
    <w:rsid w:val="00A3447C"/>
    <w:rsid w:val="00A57AAF"/>
    <w:rsid w:val="00A6222B"/>
    <w:rsid w:val="00A71DB9"/>
    <w:rsid w:val="00AD3ADD"/>
    <w:rsid w:val="00AF169D"/>
    <w:rsid w:val="00B00C99"/>
    <w:rsid w:val="00B017D5"/>
    <w:rsid w:val="00B03065"/>
    <w:rsid w:val="00B03231"/>
    <w:rsid w:val="00B12B57"/>
    <w:rsid w:val="00B21E92"/>
    <w:rsid w:val="00B343EE"/>
    <w:rsid w:val="00B469F6"/>
    <w:rsid w:val="00B669DB"/>
    <w:rsid w:val="00B7074D"/>
    <w:rsid w:val="00B72421"/>
    <w:rsid w:val="00B73AF8"/>
    <w:rsid w:val="00B764B8"/>
    <w:rsid w:val="00B86C22"/>
    <w:rsid w:val="00B929FA"/>
    <w:rsid w:val="00BA086B"/>
    <w:rsid w:val="00BF394C"/>
    <w:rsid w:val="00C02D29"/>
    <w:rsid w:val="00C148F8"/>
    <w:rsid w:val="00C16A4B"/>
    <w:rsid w:val="00C31FD9"/>
    <w:rsid w:val="00C56386"/>
    <w:rsid w:val="00C565CB"/>
    <w:rsid w:val="00C801D3"/>
    <w:rsid w:val="00CC60E2"/>
    <w:rsid w:val="00CD3316"/>
    <w:rsid w:val="00D03CA4"/>
    <w:rsid w:val="00D17E3B"/>
    <w:rsid w:val="00D85B5D"/>
    <w:rsid w:val="00D94052"/>
    <w:rsid w:val="00DA7265"/>
    <w:rsid w:val="00DB72DB"/>
    <w:rsid w:val="00DF585D"/>
    <w:rsid w:val="00DF7846"/>
    <w:rsid w:val="00E1676A"/>
    <w:rsid w:val="00E209FC"/>
    <w:rsid w:val="00E5767C"/>
    <w:rsid w:val="00E75F4C"/>
    <w:rsid w:val="00E810B7"/>
    <w:rsid w:val="00E86045"/>
    <w:rsid w:val="00E86F17"/>
    <w:rsid w:val="00E87DA2"/>
    <w:rsid w:val="00EC43BB"/>
    <w:rsid w:val="00EC497F"/>
    <w:rsid w:val="00EC5B2E"/>
    <w:rsid w:val="00ED4E5F"/>
    <w:rsid w:val="00ED50C4"/>
    <w:rsid w:val="00EF0FEB"/>
    <w:rsid w:val="00F05E99"/>
    <w:rsid w:val="00F15C48"/>
    <w:rsid w:val="00F21247"/>
    <w:rsid w:val="00F43BCB"/>
    <w:rsid w:val="00F53361"/>
    <w:rsid w:val="00F63D16"/>
    <w:rsid w:val="00F917EF"/>
    <w:rsid w:val="00F97381"/>
    <w:rsid w:val="00FA0449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  <w:style w:type="paragraph" w:styleId="22">
    <w:name w:val="Body Text Indent 2"/>
    <w:basedOn w:val="a"/>
    <w:link w:val="23"/>
    <w:uiPriority w:val="99"/>
    <w:semiHidden/>
    <w:unhideWhenUsed/>
    <w:rsid w:val="004125F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125FC"/>
    <w:rPr>
      <w:sz w:val="22"/>
      <w:szCs w:val="22"/>
    </w:rPr>
  </w:style>
  <w:style w:type="table" w:styleId="af5">
    <w:name w:val="Table Grid"/>
    <w:basedOn w:val="a1"/>
    <w:uiPriority w:val="59"/>
    <w:rsid w:val="00342D5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2400-E7E0-444F-8252-E59C63FC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4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2022-08-22T10:33:00Z</cp:lastPrinted>
  <dcterms:created xsi:type="dcterms:W3CDTF">2022-08-22T10:34:00Z</dcterms:created>
  <dcterms:modified xsi:type="dcterms:W3CDTF">2022-08-22T10:34:00Z</dcterms:modified>
</cp:coreProperties>
</file>