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E9C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</w:p>
    <w:p w:rsidR="007B4E9C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</w:t>
      </w:r>
    </w:p>
    <w:p w:rsidR="00C33560" w:rsidRPr="002222F9" w:rsidRDefault="007E6CE3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Адамовский</w:t>
      </w:r>
      <w:r w:rsidR="007B4E9C" w:rsidRPr="002222F9">
        <w:rPr>
          <w:rFonts w:ascii="Times New Roman" w:hAnsi="Times New Roman" w:cs="Times New Roman"/>
          <w:b/>
          <w:sz w:val="32"/>
          <w:szCs w:val="32"/>
        </w:rPr>
        <w:t xml:space="preserve"> район </w:t>
      </w:r>
    </w:p>
    <w:p w:rsidR="000632CB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Pr="007D3EFE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B4E9C" w:rsidRDefault="00171BCD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6A1F9C" wp14:editId="364B769E">
                <wp:extent cx="304800" cy="304800"/>
                <wp:effectExtent l="0" t="0" r="0" b="0"/>
                <wp:docPr id="1" name="Прямоугольник 1" descr="https://opt-1288592.ssl.1c-bitrix-cdn.ru/upload/iblock/411/42dcb17180b3e50585e804ae2e1d2b23.jpg?16304640071889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opt-1288592.ssl.1c-bitrix-cdn.ru/upload/iblock/411/42dcb17180b3e50585e804ae2e1d2b23.jpg?16304640071889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yN54sy&#10;AwAAQ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171B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2682A" wp14:editId="4532C1CA">
            <wp:extent cx="5909948" cy="32541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417" t="10866" r="26397" b="14449"/>
                    <a:stretch/>
                  </pic:blipFill>
                  <pic:spPr bwMode="auto">
                    <a:xfrm>
                      <a:off x="0" y="0"/>
                      <a:ext cx="5916979" cy="325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bookmarkStart w:id="0" w:name="_GoBack"/>
      <w:r w:rsidRPr="00C33560">
        <w:rPr>
          <w:rFonts w:ascii="Times New Roman" w:hAnsi="Times New Roman" w:cs="Times New Roman"/>
          <w:b/>
          <w:sz w:val="50"/>
          <w:szCs w:val="50"/>
        </w:rPr>
        <w:t>ПАМЯТКА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об основах антикоррупционного поведения 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муниципального служащего администрации 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муниципального образования </w:t>
      </w:r>
    </w:p>
    <w:p w:rsidR="007B4E9C" w:rsidRDefault="007E6CE3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0"/>
          <w:szCs w:val="50"/>
        </w:rPr>
        <w:t>Адамовский район</w:t>
      </w:r>
    </w:p>
    <w:bookmarkEnd w:id="0"/>
    <w:p w:rsidR="007B4E9C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560" w:rsidRDefault="00C33560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E9C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560">
        <w:rPr>
          <w:rFonts w:ascii="Times New Roman" w:hAnsi="Times New Roman" w:cs="Times New Roman"/>
          <w:b/>
          <w:sz w:val="28"/>
          <w:szCs w:val="28"/>
        </w:rPr>
        <w:t>2022</w:t>
      </w:r>
      <w:r w:rsidR="00EC1494" w:rsidRPr="00C3356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E6CE3" w:rsidRPr="00C33560" w:rsidRDefault="007E6CE3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EFE" w:rsidRPr="00DD32C3" w:rsidRDefault="007D3EFE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lastRenderedPageBreak/>
        <w:t>О</w:t>
      </w:r>
      <w:r w:rsidR="007B4E9C" w:rsidRPr="00DD32C3">
        <w:rPr>
          <w:rFonts w:ascii="Times New Roman" w:hAnsi="Times New Roman" w:cs="Times New Roman"/>
          <w:b/>
          <w:sz w:val="20"/>
          <w:szCs w:val="20"/>
        </w:rPr>
        <w:t xml:space="preserve">ГРАНИЧЕНИЯ,  </w:t>
      </w:r>
    </w:p>
    <w:p w:rsidR="007B4E9C" w:rsidRPr="00DD32C3" w:rsidRDefault="007B4E9C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СВЯЗАННЫЕ</w:t>
      </w:r>
      <w:proofErr w:type="gramEnd"/>
      <w:r w:rsidRPr="00DD32C3">
        <w:rPr>
          <w:rFonts w:ascii="Times New Roman" w:hAnsi="Times New Roman" w:cs="Times New Roman"/>
          <w:b/>
          <w:sz w:val="20"/>
          <w:szCs w:val="20"/>
        </w:rPr>
        <w:t xml:space="preserve">  С  МУНИЦИПАЛЬНОЙ  СЛУЖБОЙ</w:t>
      </w:r>
    </w:p>
    <w:p w:rsidR="007D3EFE" w:rsidRPr="003C7D33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13 Федеральный закон от 02.03.2007 № 25-ФЗ «О муниципальной службе в Российской Федерации»)</w:t>
      </w:r>
    </w:p>
    <w:p w:rsidR="0073412B" w:rsidRPr="0073412B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897840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Гражданин не может быть принят на муниципальную службу,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а муниципальный служащий не может находиться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 муниципальной службе в случае: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недееспособным или ограниченно дееспособным решением суда, вступившим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осуждения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к наказанию, исключающему возможность исполнения должностных обязанностей по должности муниципальной службы, по приговору суда, вступившему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отказа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от прохождения процедуры оформления допуска к сведениям, составляющим государственную и иную охраняемую федеральными законами тайну, если исполнение должностных обязанностей по</w:t>
      </w:r>
      <w:r w:rsidR="003C1AB4" w:rsidRPr="00DD32C3">
        <w:rPr>
          <w:rFonts w:ascii="Times New Roman" w:hAnsi="Times New Roman" w:cs="Times New Roman"/>
          <w:sz w:val="20"/>
          <w:szCs w:val="20"/>
        </w:rPr>
        <w:t xml:space="preserve"> должности муниципальной службы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связано с использованием таких сведений;</w:t>
      </w:r>
    </w:p>
    <w:p w:rsidR="003C1AB4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заболевания</w:t>
      </w:r>
      <w:r w:rsidRPr="00DD32C3">
        <w:rPr>
          <w:rFonts w:ascii="Times New Roman" w:hAnsi="Times New Roman" w:cs="Times New Roman"/>
          <w:sz w:val="20"/>
          <w:szCs w:val="20"/>
        </w:rPr>
        <w:t>, препятствующего поступлению на муниципальную службу или ее прохождению и подтвержденного заключением медицинской организации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близкого родства или свойства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(родители, супруги, дети, братья, сестры, а также братья, сестры, родители, дети супругов и супруги детей) с главой муниципального образования, который возглавляет местную администрацию, если замещение должности муниципальной службы связано с непосредственной подчиненностью или подконтрольностью этому должностному лицу, или с муниципальным служащим, если замещение должности муниципальной службы связано с непосредственной подчиненностью или подконтрольностью одного из них другому;</w:t>
      </w:r>
      <w:proofErr w:type="gramEnd"/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прекращения гражданства Российской Федерации</w:t>
      </w:r>
      <w:r w:rsidRPr="00DD32C3">
        <w:rPr>
          <w:rFonts w:ascii="Times New Roman" w:hAnsi="Times New Roman" w:cs="Times New Roman"/>
          <w:sz w:val="20"/>
          <w:szCs w:val="20"/>
        </w:rPr>
        <w:t xml:space="preserve"> либо гражданства (подданства) иностранного государства -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гражданства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подданства) иностранного государства </w:t>
      </w:r>
      <w:r w:rsidRPr="00DD32C3">
        <w:rPr>
          <w:rFonts w:ascii="Times New Roman" w:hAnsi="Times New Roman" w:cs="Times New Roman"/>
          <w:sz w:val="20"/>
          <w:szCs w:val="20"/>
        </w:rPr>
        <w:t>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представления подложных документов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заведомо ложных сведений при поступлении на муниципальную службу;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непредставления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предусмотренных настоящим Федеральным </w:t>
      </w:r>
      <w:hyperlink r:id="rId8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, Федеральным </w:t>
      </w:r>
      <w:hyperlink r:id="rId9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</w:t>
      </w:r>
      <w:r w:rsidR="003C1AB4" w:rsidRPr="00DD32C3">
        <w:rPr>
          <w:rFonts w:ascii="Times New Roman" w:hAnsi="Times New Roman" w:cs="Times New Roman"/>
          <w:sz w:val="20"/>
          <w:szCs w:val="20"/>
        </w:rPr>
        <w:t>№</w:t>
      </w:r>
      <w:r w:rsidRPr="00DD32C3">
        <w:rPr>
          <w:rFonts w:ascii="Times New Roman" w:hAnsi="Times New Roman" w:cs="Times New Roman"/>
          <w:sz w:val="20"/>
          <w:szCs w:val="20"/>
        </w:rPr>
        <w:t xml:space="preserve"> 273-ФЗ </w:t>
      </w:r>
      <w:r w:rsidR="003C1AB4" w:rsidRPr="00DD32C3">
        <w:rPr>
          <w:rFonts w:ascii="Times New Roman" w:hAnsi="Times New Roman" w:cs="Times New Roman"/>
          <w:sz w:val="20"/>
          <w:szCs w:val="20"/>
        </w:rPr>
        <w:t>«</w:t>
      </w:r>
      <w:r w:rsidRPr="00DD32C3">
        <w:rPr>
          <w:rFonts w:ascii="Times New Roman" w:hAnsi="Times New Roman" w:cs="Times New Roman"/>
          <w:sz w:val="20"/>
          <w:szCs w:val="20"/>
        </w:rPr>
        <w:t>О противодействии коррупции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»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другими федеральными </w:t>
      </w:r>
      <w:hyperlink r:id="rId10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сведений или представления заведомо недостоверных или неполных сведений при поступлении на муниципальную службу;</w:t>
      </w:r>
    </w:p>
    <w:p w:rsidR="007B4E9C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</w:t>
      </w:r>
      <w:r w:rsidR="003C1AB4" w:rsidRPr="00DD32C3">
        <w:rPr>
          <w:rFonts w:ascii="Times New Roman" w:hAnsi="Times New Roman" w:cs="Times New Roman"/>
          <w:sz w:val="20"/>
          <w:szCs w:val="20"/>
        </w:rPr>
        <w:t>их военную службу по контракту);</w:t>
      </w:r>
    </w:p>
    <w:p w:rsidR="003C1AB4" w:rsidRPr="00DD32C3" w:rsidRDefault="003C1AB4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достижения им возраста 65 лет</w:t>
      </w:r>
      <w:r w:rsidRPr="00DD32C3">
        <w:rPr>
          <w:rFonts w:ascii="Times New Roman" w:hAnsi="Times New Roman" w:cs="Times New Roman"/>
          <w:sz w:val="20"/>
          <w:szCs w:val="20"/>
        </w:rPr>
        <w:t xml:space="preserve"> - предельного возраста, установленного для замещения должности муниципальной службы.</w:t>
      </w:r>
    </w:p>
    <w:p w:rsidR="007D3EFE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ЗАПРЕТЫ,  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СВЯЗАННЫЕ</w:t>
      </w:r>
      <w:proofErr w:type="gramEnd"/>
      <w:r w:rsidRPr="00DD32C3">
        <w:rPr>
          <w:rFonts w:ascii="Times New Roman" w:hAnsi="Times New Roman" w:cs="Times New Roman"/>
          <w:b/>
          <w:sz w:val="20"/>
          <w:szCs w:val="20"/>
        </w:rPr>
        <w:t xml:space="preserve">  С  МУНИЦИПАЛЬНОЙ  СЛУЖБОЙ</w:t>
      </w:r>
    </w:p>
    <w:p w:rsidR="0073412B" w:rsidRPr="003C7D33" w:rsidRDefault="0073412B" w:rsidP="00734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 Федеральный закон от 02.03.2007 № 25-ФЗ «О муниципальной службе в Российской Федерации»)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В связи с прохождением муниципальной службы муниципальному служащему запрещается: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замещать должность муниципальной службы в случае: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государственную должность Российской Федерации либо на государственную должность субъекта Российской Федерации, а также в случае назначения на должность государственной службы;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муниципальную должность;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на оплачиваемую выборную должность в органе профессионального союза, в том числе в выборном органе первичной профсоюзной организации, созданной в органе местного самоуправления, аппарате избирательной комиссии муниципального образования;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участвовать в управлении коммерческой или некоммерческой организацией, за исключением следующих случаев: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  <w:proofErr w:type="gramEnd"/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 порядке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DD32C3">
        <w:rPr>
          <w:rFonts w:ascii="Times New Roman" w:hAnsi="Times New Roman" w:cs="Times New Roman"/>
          <w:sz w:val="20"/>
          <w:szCs w:val="20"/>
        </w:rPr>
        <w:t>установленном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 xml:space="preserve"> законом субъекта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lastRenderedPageBreak/>
        <w:t>иные случаи, предусмотренные федеральными законами;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предпринимательской деятельностью лично или через доверенных лиц;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быть поверенным или представителем по делам третьих лиц в органе местного самоуправления, избирательной комиссии муниципального образования, в которых он замещает должность муниципальной службы либо которые непосредственно подчинены или подконтрольны ему, если иное не предусмотрено федеральными </w:t>
      </w:r>
      <w:hyperlink r:id="rId11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>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получать в связи с должностным положением или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</w:t>
      </w:r>
      <w:r w:rsidR="006E4607" w:rsidRPr="00DD32C3">
        <w:rPr>
          <w:rFonts w:ascii="Times New Roman" w:hAnsi="Times New Roman" w:cs="Times New Roman"/>
          <w:sz w:val="20"/>
          <w:szCs w:val="20"/>
        </w:rPr>
        <w:t>асходов и иные вознаграждения);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sz w:val="20"/>
          <w:szCs w:val="20"/>
        </w:rPr>
        <w:t>выезжать в командировки за счет средств физических и юридических лиц, за исключением командировок, осуществляемых на взаимной основе по договоренности органа местного самоуправления, избирательной комиссии муниципального образования с органами местного самоуправления, избирательными комиссиями других муниципальных образований, а также с органами государственной власти и органами местного самоуправления иностранных государств, международными и иностранными некоммерческими организациями;</w:t>
      </w:r>
      <w:proofErr w:type="gramEnd"/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в целях, не связанных с исполнением должностных обязанностей, средства материально-технического, финансового и иного обеспечения, другое муниципальное имущество;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разглашать или использовать в целях, не связанных с муниципальной службой, сведения, отнесенные в соответствии с федеральными законами к </w:t>
      </w:r>
      <w:hyperlink r:id="rId12" w:history="1">
        <w:r w:rsidRPr="00DD32C3">
          <w:rPr>
            <w:rFonts w:ascii="Times New Roman" w:hAnsi="Times New Roman" w:cs="Times New Roman"/>
            <w:sz w:val="20"/>
            <w:szCs w:val="20"/>
          </w:rPr>
          <w:t>сведениям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конфиденциального характера, или служебную информацию, ставшие ему известными в связи с исполнением должностных обязанностей;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допускать публичные высказывания, суждения и оценки, в том числе в средствах массовой информации, в отношении деятельности органа местного самоуправления, избирательной комиссии муниципального образования и их руководителей, если это не входит в его должностные обязанности;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принимать без письменного разрешения главы муниципального образования награды, почетные и специальные звания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преимущества должностного положения для предвыборной агитации, а также для агитации по вопросам референдума;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свое должностное положение в интересах политических партий, религиозных и других общественных объединений, а также публично выражать отношение к указанным объединениям в качестве муниципального служащего;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создавать в органах местного самоуправления, иных муниципальных органах структуры политических партий, религиозных и других общественных объединений (за исключением профессиональных союзов, а также ветеранских и иных органов общественной самодеятельности) или способствовать созданию указанных структур;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прекращать исполнение должностных обязанностей в целях урегулирования трудового спора;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без письменного разрешения представителя нанимателя (работодателя)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Гражданин </w:t>
      </w:r>
      <w:r w:rsidRPr="00DD32C3">
        <w:rPr>
          <w:rFonts w:ascii="Times New Roman" w:hAnsi="Times New Roman" w:cs="Times New Roman"/>
          <w:b/>
          <w:sz w:val="20"/>
          <w:szCs w:val="20"/>
        </w:rPr>
        <w:t>после увольнения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 муниципальной службы </w:t>
      </w:r>
      <w:r w:rsidRPr="00DD32C3">
        <w:rPr>
          <w:rFonts w:ascii="Times New Roman" w:hAnsi="Times New Roman" w:cs="Times New Roman"/>
          <w:b/>
          <w:sz w:val="20"/>
          <w:szCs w:val="20"/>
        </w:rPr>
        <w:t>не вправе разглашать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использовать в интересах организаций либо физических лиц </w:t>
      </w:r>
      <w:r w:rsidRPr="00DD32C3">
        <w:rPr>
          <w:rFonts w:ascii="Times New Roman" w:hAnsi="Times New Roman" w:cs="Times New Roman"/>
          <w:b/>
          <w:sz w:val="20"/>
          <w:szCs w:val="20"/>
        </w:rPr>
        <w:t>сведения конфиденциального характера или служебную информацию</w:t>
      </w:r>
      <w:r w:rsidRPr="00DD32C3">
        <w:rPr>
          <w:rFonts w:ascii="Times New Roman" w:hAnsi="Times New Roman" w:cs="Times New Roman"/>
          <w:sz w:val="20"/>
          <w:szCs w:val="20"/>
        </w:rPr>
        <w:t>, ставшие ему известными в связи с исполнением должностных обязанностей.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Гражданин,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>замещавший должность муниципальной службы, включенную в перечень должностей</w:t>
      </w:r>
      <w:r w:rsidRPr="00DD32C3">
        <w:rPr>
          <w:rFonts w:ascii="Times New Roman" w:hAnsi="Times New Roman" w:cs="Times New Roman"/>
          <w:sz w:val="20"/>
          <w:szCs w:val="20"/>
        </w:rPr>
        <w:t xml:space="preserve">, установленный нормативными правовыми актами Российской Федерации, </w:t>
      </w:r>
      <w:r w:rsidRPr="00DD32C3">
        <w:rPr>
          <w:rFonts w:ascii="Times New Roman" w:hAnsi="Times New Roman" w:cs="Times New Roman"/>
          <w:b/>
          <w:sz w:val="20"/>
          <w:szCs w:val="20"/>
        </w:rPr>
        <w:t>в течение двух лет после увольнения с муниципальной службы не вправе замещать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на условиях трудового договора должности в организации и (или) выполнять в данной организации работу на условиях гражданско-правового договора в случаях, предусмотренных федеральными законами, если отдельные функции муниципального (административного) управления данной организацией входили в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 xml:space="preserve"> должностные (служебные) обязанности муниципального служащего, </w:t>
      </w:r>
      <w:r w:rsidRPr="00DD32C3">
        <w:rPr>
          <w:rFonts w:ascii="Times New Roman" w:hAnsi="Times New Roman" w:cs="Times New Roman"/>
          <w:b/>
          <w:sz w:val="20"/>
          <w:szCs w:val="20"/>
        </w:rPr>
        <w:t>без согласия комиссии по соблюдению требований к служебному поведению муниципальных служащих</w:t>
      </w:r>
      <w:r w:rsidR="00827F36" w:rsidRPr="00DD32C3">
        <w:rPr>
          <w:rFonts w:ascii="Times New Roman" w:hAnsi="Times New Roman" w:cs="Times New Roman"/>
          <w:sz w:val="20"/>
          <w:szCs w:val="20"/>
        </w:rPr>
        <w:t xml:space="preserve"> органов местного самоуправления муниципального образования Оренбургский район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урегулированию конфликта интересов, которое дается в </w:t>
      </w:r>
      <w:hyperlink r:id="rId13" w:history="1">
        <w:r w:rsidRPr="00DD32C3">
          <w:rPr>
            <w:rFonts w:ascii="Times New Roman" w:hAnsi="Times New Roman" w:cs="Times New Roman"/>
            <w:sz w:val="20"/>
            <w:szCs w:val="20"/>
          </w:rPr>
          <w:t>порядке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>, устанавливаемом нормативными правовыми актами Российской Федерации.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D32C3">
        <w:rPr>
          <w:rFonts w:ascii="Times New Roman" w:hAnsi="Times New Roman" w:cs="Times New Roman"/>
          <w:b/>
          <w:bCs/>
          <w:sz w:val="20"/>
          <w:szCs w:val="20"/>
        </w:rPr>
        <w:tab/>
        <w:t>ТРЕБОВАНИЯ  К  СЛУЖЕБНОМУ  ПОВЕДЕНИЮ  МУНИЦИПАЛЬНОГО  СЛУЖАЩЕГО</w:t>
      </w:r>
    </w:p>
    <w:p w:rsidR="003C7D33" w:rsidRPr="003C7D33" w:rsidRDefault="003C7D33" w:rsidP="003C7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14.2 Федеральный закон от 02.03.2007 № 25-ФЗ «О муниципальной службе в Российской Федерации»)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220E3" w:rsidRPr="00DD32C3" w:rsidRDefault="002220E3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исполнять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должностные обязанности добросовестно, на высоком профессиональном уровне;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обеспечивать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равное, беспристрастное отношение ко всем физическим и юридическим лицам и организациям, не оказывать предпочтение каким-либо общественным или религиозным объединениям, профессиональным или социальным группам, гражданам и организациям и не допускать предвзятости в отношении таких объединений, групп, организаций и граждан;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совершать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lastRenderedPageBreak/>
        <w:t>соблюдать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нейтральность, исключающую возможность влияния на свою профессиональную служебную деятельность решений политических партий, других общественных и религиозных объединений и иных организаций;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3C7D33">
        <w:rPr>
          <w:rFonts w:ascii="Times New Roman" w:hAnsi="Times New Roman" w:cs="Times New Roman"/>
          <w:b/>
          <w:sz w:val="20"/>
          <w:szCs w:val="20"/>
        </w:rPr>
        <w:t>корректность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в обращении с гражданами;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 уважение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 нравственным обычаям и традициям народов Российской Федерации;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 xml:space="preserve">учитывать </w:t>
      </w:r>
      <w:r w:rsidRPr="00DD32C3">
        <w:rPr>
          <w:rFonts w:ascii="Times New Roman" w:hAnsi="Times New Roman" w:cs="Times New Roman"/>
          <w:sz w:val="20"/>
          <w:szCs w:val="20"/>
        </w:rPr>
        <w:t>культурные и иные особенности различных этнических и социальных групп, а также конфессий;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способствовать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межнациональному и межконфессиональному согласию;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допускать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конфликтных ситуаций, способных нанести ущерб его репутации или авторитету муниципального органа.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Муниципальный служащий, являющийся руководителем, обязан не допускать случаи принуждения муниципальных служащих к участию в деятельности политических партий, других общественных и религиозных объединений.</w:t>
      </w:r>
    </w:p>
    <w:p w:rsidR="00810552" w:rsidRPr="00C33560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222F9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ОТВЕТСТВЕННОСТЬ  </w:t>
      </w:r>
    </w:p>
    <w:p w:rsidR="00810552" w:rsidRPr="00DD32C3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ЗА  НЕСОБЛЮДЕНИЕ  ЗАПРЕТОВ, ОГРАНИЧЕНИЙ  И  ОБЗЯАННОСТЕЙ</w:t>
      </w:r>
    </w:p>
    <w:p w:rsidR="00DD32C3" w:rsidRPr="00DD32C3" w:rsidRDefault="00DD32C3" w:rsidP="00DD32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УГОЛОВНАЯ  ОТВЕТСТВЕННОСТЬ</w:t>
      </w:r>
    </w:p>
    <w:p w:rsidR="00810552" w:rsidRPr="00DD32C3" w:rsidRDefault="005D5240" w:rsidP="00DD32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290 Уголовного кодекса Российской Федерации получение должностным лицом, иностранным должностным лицом либо должностными лицом публичной международной организации взятки за незаконные действия (бездействие) наказывается штрафом в размере от пятисот тысяч  до двух миллионов рублей, или в размере заработной платы или иного дохода осужденного за период от шести месяцев до двух лет, или в размере от </w:t>
      </w:r>
      <w:proofErr w:type="spellStart"/>
      <w:r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Pr="00DD32C3">
        <w:rPr>
          <w:rFonts w:ascii="Times New Roman" w:hAnsi="Times New Roman" w:cs="Times New Roman"/>
          <w:sz w:val="20"/>
          <w:szCs w:val="20"/>
        </w:rPr>
        <w:t xml:space="preserve"> до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D32C3">
        <w:rPr>
          <w:rFonts w:ascii="Times New Roman" w:hAnsi="Times New Roman" w:cs="Times New Roman"/>
          <w:sz w:val="20"/>
          <w:szCs w:val="20"/>
        </w:rPr>
        <w:t>семидесятикратной суммы взятки с лишением права занимать определенные должности или заниматься определенной деятельностью на срок до пяти либо лишением свободы на срок от трех до восьми лет со штрафо</w:t>
      </w:r>
      <w:r w:rsidR="003B7F8C" w:rsidRPr="00DD32C3">
        <w:rPr>
          <w:rFonts w:ascii="Times New Roman" w:hAnsi="Times New Roman" w:cs="Times New Roman"/>
          <w:sz w:val="20"/>
          <w:szCs w:val="20"/>
        </w:rPr>
        <w:t xml:space="preserve">м в размере до </w:t>
      </w:r>
      <w:proofErr w:type="spellStart"/>
      <w:r w:rsidR="003B7F8C"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="003B7F8C" w:rsidRPr="00DD32C3">
        <w:rPr>
          <w:rFonts w:ascii="Times New Roman" w:hAnsi="Times New Roman" w:cs="Times New Roman"/>
          <w:sz w:val="20"/>
          <w:szCs w:val="20"/>
        </w:rPr>
        <w:t xml:space="preserve">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такового. </w:t>
      </w:r>
      <w:proofErr w:type="gramEnd"/>
    </w:p>
    <w:p w:rsidR="003B7F8C" w:rsidRPr="00DD32C3" w:rsidRDefault="003B7F8C" w:rsidP="0081055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D32C3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АД</w:t>
      </w:r>
      <w:r w:rsidR="00DD32C3" w:rsidRPr="00DD32C3">
        <w:rPr>
          <w:rFonts w:ascii="Times New Roman" w:hAnsi="Times New Roman" w:cs="Times New Roman"/>
          <w:b/>
          <w:sz w:val="20"/>
          <w:szCs w:val="20"/>
        </w:rPr>
        <w:t>МИНИСТРАТИВНАЯ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19.29 Кодекса Российской Федерации об административных правонарушениях </w:t>
      </w:r>
      <w:hyperlink r:id="rId14" w:history="1">
        <w:r w:rsidRPr="00DD32C3">
          <w:rPr>
            <w:rFonts w:ascii="Times New Roman" w:hAnsi="Times New Roman" w:cs="Times New Roman"/>
            <w:sz w:val="20"/>
            <w:szCs w:val="20"/>
          </w:rPr>
          <w:t>привлечение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</w:t>
      </w:r>
      <w:hyperlink r:id="rId15" w:history="1">
        <w:r w:rsidRPr="00DD32C3">
          <w:rPr>
            <w:rFonts w:ascii="Times New Roman" w:hAnsi="Times New Roman" w:cs="Times New Roman"/>
            <w:sz w:val="20"/>
            <w:szCs w:val="20"/>
          </w:rPr>
          <w:t>перечень</w:t>
        </w:r>
      </w:hyperlink>
      <w:r w:rsidRPr="00DD32C3">
        <w:rPr>
          <w:rFonts w:ascii="Times New Roman" w:hAnsi="Times New Roman" w:cs="Times New Roman"/>
          <w:sz w:val="20"/>
          <w:szCs w:val="20"/>
        </w:rPr>
        <w:t>, установленный нормативными правовыми актами, либо бывшего государственного или муниципального служащего, замещавшего такую должность, с нарушением требований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 xml:space="preserve">, предусмотренных Федеральным </w:t>
      </w:r>
      <w:hyperlink r:id="rId16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N 273-ФЗ "О противодействии коррупции", - влечет наложение административного штрафа на граждан в размере от двух тысяч до четырех тысяч рублей; на </w:t>
      </w:r>
      <w:hyperlink r:id="rId17" w:history="1">
        <w:r w:rsidRPr="00DD32C3">
          <w:rPr>
            <w:rFonts w:ascii="Times New Roman" w:hAnsi="Times New Roman" w:cs="Times New Roman"/>
            <w:sz w:val="20"/>
            <w:szCs w:val="20"/>
          </w:rPr>
          <w:t>должностных лиц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- от двадцати тысяч до пятидесяти тысяч рублей; на юридических лиц - от ста тысяч до пятисот тысяч рублей.</w:t>
      </w:r>
    </w:p>
    <w:p w:rsidR="00DD32C3" w:rsidRPr="00DD32C3" w:rsidRDefault="00DD32C3" w:rsidP="00DD3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ДИСЦИПЛИНАРНАЯ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коррупции: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замечание;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выговор</w:t>
      </w:r>
      <w:r w:rsidR="0026017B" w:rsidRPr="00DD32C3">
        <w:rPr>
          <w:rFonts w:ascii="Times New Roman" w:hAnsi="Times New Roman" w:cs="Times New Roman"/>
          <w:sz w:val="20"/>
          <w:szCs w:val="20"/>
        </w:rPr>
        <w:t>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увольнение с муниципальной службы по соответствующим основаниям</w:t>
      </w:r>
      <w:r w:rsidR="0026017B" w:rsidRPr="00DD32C3">
        <w:rPr>
          <w:rFonts w:ascii="Times New Roman" w:hAnsi="Times New Roman" w:cs="Times New Roman"/>
          <w:sz w:val="20"/>
          <w:szCs w:val="20"/>
        </w:rPr>
        <w:t>.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ТРЕБОВАНИЯ  ПО  ПРЕДУПРЕЖДЕНИЮ  КОРРУПЦИОННЫХ  ПРАВОНАРУШЕНИЙ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 уведомлять</w:t>
      </w:r>
      <w:r w:rsidR="007341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в письменной форме </w:t>
      </w:r>
      <w:r w:rsidR="0073412B">
        <w:rPr>
          <w:rFonts w:ascii="Times New Roman" w:hAnsi="Times New Roman" w:cs="Times New Roman"/>
          <w:b/>
          <w:sz w:val="20"/>
          <w:szCs w:val="20"/>
        </w:rPr>
        <w:t>работодателя</w:t>
      </w:r>
      <w:r w:rsidRPr="00DD32C3">
        <w:rPr>
          <w:rFonts w:ascii="Times New Roman" w:hAnsi="Times New Roman" w:cs="Times New Roman"/>
          <w:b/>
          <w:sz w:val="20"/>
          <w:szCs w:val="20"/>
        </w:rPr>
        <w:t>: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обо всех случаях обращения к нему каких-либо лиц в целях склонения его к совершению коррупционных правонарушений;</w:t>
      </w: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 возникшем конфликте интересов или о возможности его возникновения, как только станет об этом известно;</w:t>
      </w:r>
    </w:p>
    <w:p w:rsidR="002E677D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 осуществлении иной оплачиваемой работы при условии, что характер данной</w:t>
      </w:r>
      <w:r w:rsidR="002E677D" w:rsidRPr="00DD32C3">
        <w:rPr>
          <w:rFonts w:ascii="Times New Roman" w:hAnsi="Times New Roman" w:cs="Times New Roman"/>
          <w:sz w:val="20"/>
          <w:szCs w:val="20"/>
        </w:rPr>
        <w:t xml:space="preserve"> деятельности не повлечет конфликт интересов, а также с учетом того, что должностные обязанности должны осуществляться в течение всего отведенного для этого служебного времени, в полном объеме и о получении подарка в связи с его должностным положением или исполнением служебных обязанностей.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принимать меры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по недопущению любой возможности возникновения конфликта интересов;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получать разрешение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представителя нанимателя на участие на безвозмездной основе в управлении некоммерческой организацией;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C7D33">
        <w:rPr>
          <w:rFonts w:ascii="Times New Roman" w:hAnsi="Times New Roman" w:cs="Times New Roman"/>
          <w:b/>
          <w:sz w:val="20"/>
          <w:szCs w:val="20"/>
        </w:rPr>
        <w:t>представлять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представителю нанимателя сведения о своих доходах, расходах, об имуществе и обязательствах имущественного характера, а также о доходах, об имуществе и обязательствах имущественного характера членов своей семьи (супруги (супруга) и несовершеннолетних детей) ежегодно, не позднее 30 апреля (в случае если замещаемая должность, включена в перечень должностей, замещение которых связано с коррупционными рисками);</w:t>
      </w:r>
      <w:proofErr w:type="gramEnd"/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передавать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принадлежащие ему ценные бумаги в доверительное управление, если владение ими приводит или может привести к конфликту интересов;</w:t>
      </w:r>
    </w:p>
    <w:p w:rsidR="007B4E9C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уведомлять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комиссию по соблюдению требований к служебному поведению муниципальных служащих органов местного самоуправления муниципального образования Оренбургский район и урегулированию конфликта интересов в течение двух лет после увольнения с должности о намерении замещать на условиях трудового договора должности в организации </w:t>
      </w:r>
      <w:proofErr w:type="gramStart"/>
      <w:r w:rsidRPr="00DD32C3">
        <w:rPr>
          <w:rFonts w:ascii="Times New Roman" w:hAnsi="Times New Roman" w:cs="Times New Roman"/>
          <w:sz w:val="20"/>
          <w:szCs w:val="20"/>
        </w:rPr>
        <w:t>и(</w:t>
      </w:r>
      <w:proofErr w:type="gramEnd"/>
      <w:r w:rsidRPr="00DD32C3">
        <w:rPr>
          <w:rFonts w:ascii="Times New Roman" w:hAnsi="Times New Roman" w:cs="Times New Roman"/>
          <w:sz w:val="20"/>
          <w:szCs w:val="20"/>
        </w:rPr>
        <w:t>или) выполнять в данной организации работы (оказывать данной организации услуги) в течение месяца стоимостью более 100 тысяч рублей на условиях гражданско-правового договора (гражданско-правовых договоров).</w:t>
      </w:r>
    </w:p>
    <w:sectPr w:rsidR="007B4E9C" w:rsidRPr="00DD32C3" w:rsidSect="007D1395">
      <w:pgSz w:w="11906" w:h="16838"/>
      <w:pgMar w:top="678" w:right="56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5501F"/>
    <w:multiLevelType w:val="hybridMultilevel"/>
    <w:tmpl w:val="05F0464A"/>
    <w:lvl w:ilvl="0" w:tplc="0419000B">
      <w:start w:val="1"/>
      <w:numFmt w:val="bullet"/>
      <w:lvlText w:val="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>
    <w:nsid w:val="30F42FC5"/>
    <w:multiLevelType w:val="hybridMultilevel"/>
    <w:tmpl w:val="4FAA946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2493580"/>
    <w:multiLevelType w:val="hybridMultilevel"/>
    <w:tmpl w:val="62C23B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43F059B"/>
    <w:multiLevelType w:val="hybridMultilevel"/>
    <w:tmpl w:val="86781104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676008B2"/>
    <w:multiLevelType w:val="hybridMultilevel"/>
    <w:tmpl w:val="7BC4B5C8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5AA5239"/>
    <w:multiLevelType w:val="hybridMultilevel"/>
    <w:tmpl w:val="3578A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CC"/>
    <w:rsid w:val="000875EC"/>
    <w:rsid w:val="00171BCD"/>
    <w:rsid w:val="002220E3"/>
    <w:rsid w:val="002222F9"/>
    <w:rsid w:val="0026017B"/>
    <w:rsid w:val="002E5A3B"/>
    <w:rsid w:val="002E677D"/>
    <w:rsid w:val="00343D49"/>
    <w:rsid w:val="003B7F8C"/>
    <w:rsid w:val="003C1AB4"/>
    <w:rsid w:val="003C7D33"/>
    <w:rsid w:val="004364D8"/>
    <w:rsid w:val="0052519A"/>
    <w:rsid w:val="005D5240"/>
    <w:rsid w:val="006E4607"/>
    <w:rsid w:val="0073412B"/>
    <w:rsid w:val="007A4EEA"/>
    <w:rsid w:val="007B4E9C"/>
    <w:rsid w:val="007D1395"/>
    <w:rsid w:val="007D3EFE"/>
    <w:rsid w:val="007E6CE3"/>
    <w:rsid w:val="00810552"/>
    <w:rsid w:val="00827F36"/>
    <w:rsid w:val="00897840"/>
    <w:rsid w:val="009547F7"/>
    <w:rsid w:val="009A1AB4"/>
    <w:rsid w:val="00BB245E"/>
    <w:rsid w:val="00BB4815"/>
    <w:rsid w:val="00BD31C3"/>
    <w:rsid w:val="00C264FD"/>
    <w:rsid w:val="00C33560"/>
    <w:rsid w:val="00CC4ECC"/>
    <w:rsid w:val="00D070A2"/>
    <w:rsid w:val="00D5575D"/>
    <w:rsid w:val="00DD32C3"/>
    <w:rsid w:val="00DF65AE"/>
    <w:rsid w:val="00EC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F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F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A7BA6C636538626872DB38EFA939EF3810D55E574FCD23B6800769FF9E94BD88F80C7DADBA6A8D3114E2268D3F58C20784E91F81E6EB1D6DF5M" TargetMode="External"/><Relationship Id="rId13" Type="http://schemas.openxmlformats.org/officeDocument/2006/relationships/hyperlink" Target="consultantplus://offline/ref=E07B94144C5763F44EC1DEB68C532AF69BBE3D95170F44DF4F331E6BB798D4A430930C8E265474E90AE86E8FA8BB4511001CDADAd1c2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E07B94144C5763F44EC1DEB68C532AF69EB73C97100F44DF4F331E6BB798D4A430930C8C265F20B94FB637DEEFF048191D00DAD00E13AD24d8cFM" TargetMode="External"/><Relationship Id="rId17" Type="http://schemas.openxmlformats.org/officeDocument/2006/relationships/hyperlink" Target="consultantplus://offline/ref=FA2F015914D2A10FFF2D15AD6509BBF9C5B08F0DE04D77162E78A912496F4456D1153E22E154E64157C8ECD80FEBD1265BE45E6A244C5A0AvCO7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A2F015914D2A10FFF2D15AD6509BBF9C3B18408E04177162E78A912496F4456D1153E20E25FB2151A96B5884AA0DC2F44F85E60v3O8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07B94144C5763F44EC1DEB68C532AF69CB73D95110F44DF4F331E6BB798D4A430930C8C265F22B046B637DEEFF048191D00DAD00E13AD24d8cF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A2F015914D2A10FFF2D15AD6509BBF9C6B0850AED4677162E78A912496F4456D1153E22E154E64459C8ECD80FEBD1265BE45E6A244C5A0AvCO7G" TargetMode="External"/><Relationship Id="rId10" Type="http://schemas.openxmlformats.org/officeDocument/2006/relationships/hyperlink" Target="consultantplus://offline/ref=64A7BA6C636538626872DB38EFA939EF3F19D55E5743CD23B6800769FF9E94BD88F80C7DADBA6B8C3014E2268D3F58C20784E91F81E6EB1D6DF5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64A7BA6C636538626872DB38EFA939EF3F19D55E514FCD23B6800769FF9E94BD88F80C7DACB13FDF734ABB77CA7455CA1A98E91569FDM" TargetMode="External"/><Relationship Id="rId14" Type="http://schemas.openxmlformats.org/officeDocument/2006/relationships/hyperlink" Target="consultantplus://offline/ref=FA2F015914D2A10FFF2D15AD6509BBF9C3B2850DE04577162E78A912496F4456D1153E22E655E54F0A92FCDC46BFDD395AF240603A4Cv5O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30514-50A1-4041-AB9B-11D2129D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2681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Наталия Сергеевна</dc:creator>
  <cp:lastModifiedBy>Гулагина НА</cp:lastModifiedBy>
  <cp:revision>2</cp:revision>
  <cp:lastPrinted>2022-08-11T08:02:00Z</cp:lastPrinted>
  <dcterms:created xsi:type="dcterms:W3CDTF">2023-12-15T09:47:00Z</dcterms:created>
  <dcterms:modified xsi:type="dcterms:W3CDTF">2023-12-15T09:47:00Z</dcterms:modified>
</cp:coreProperties>
</file>