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423D99">
        <w:rPr>
          <w:rFonts w:ascii="Georgia" w:hAnsi="Georgia"/>
          <w:b/>
          <w:sz w:val="24"/>
          <w:szCs w:val="24"/>
        </w:rPr>
        <w:t>3</w:t>
      </w:r>
      <w:r w:rsidR="00991A90">
        <w:rPr>
          <w:rFonts w:ascii="Georgia" w:hAnsi="Georgia"/>
          <w:b/>
          <w:sz w:val="24"/>
          <w:szCs w:val="24"/>
        </w:rPr>
        <w:t>6</w:t>
      </w:r>
      <w:r w:rsidR="007322DB">
        <w:rPr>
          <w:rFonts w:ascii="Georgia" w:hAnsi="Georgia"/>
          <w:b/>
          <w:sz w:val="24"/>
          <w:szCs w:val="24"/>
        </w:rPr>
        <w:t xml:space="preserve"> (</w:t>
      </w:r>
      <w:r w:rsidR="00423D99">
        <w:rPr>
          <w:rFonts w:ascii="Georgia" w:hAnsi="Georgia"/>
          <w:b/>
          <w:sz w:val="24"/>
          <w:szCs w:val="24"/>
        </w:rPr>
        <w:t>4</w:t>
      </w:r>
      <w:r w:rsidR="00991A90">
        <w:rPr>
          <w:rFonts w:ascii="Georgia" w:hAnsi="Georgia"/>
          <w:b/>
          <w:sz w:val="24"/>
          <w:szCs w:val="24"/>
        </w:rPr>
        <w:t>6</w:t>
      </w:r>
      <w:r w:rsidR="007322DB">
        <w:rPr>
          <w:rFonts w:ascii="Georgia" w:hAnsi="Georgia"/>
          <w:b/>
          <w:sz w:val="24"/>
          <w:szCs w:val="24"/>
        </w:rPr>
        <w:t>)</w:t>
      </w:r>
      <w:r>
        <w:rPr>
          <w:rFonts w:ascii="Georgia" w:hAnsi="Georgia"/>
          <w:b/>
          <w:sz w:val="24"/>
          <w:szCs w:val="24"/>
        </w:rPr>
        <w:t xml:space="preserve"> (</w:t>
      </w:r>
      <w:r w:rsidR="00991A90">
        <w:rPr>
          <w:rFonts w:ascii="Georgia" w:hAnsi="Georgia"/>
          <w:b/>
          <w:sz w:val="24"/>
          <w:szCs w:val="24"/>
        </w:rPr>
        <w:t>27</w:t>
      </w:r>
      <w:r w:rsidR="00F377D4">
        <w:rPr>
          <w:rFonts w:ascii="Georgia" w:hAnsi="Georgia"/>
          <w:b/>
          <w:sz w:val="24"/>
          <w:szCs w:val="24"/>
        </w:rPr>
        <w:t xml:space="preserve"> сентября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Default="001110CF" w:rsidP="00B248F9">
      <w:pPr>
        <w:tabs>
          <w:tab w:val="left" w:pos="2775"/>
        </w:tabs>
        <w:spacing w:line="240" w:lineRule="auto"/>
        <w:rPr>
          <w:rFonts w:cs="Times New Roman"/>
          <w:b/>
          <w:sz w:val="16"/>
          <w:szCs w:val="16"/>
        </w:rPr>
      </w:pPr>
    </w:p>
    <w:p w:rsidR="00DE755A" w:rsidRPr="001110CF" w:rsidRDefault="00DE755A" w:rsidP="00B248F9">
      <w:pPr>
        <w:tabs>
          <w:tab w:val="left" w:pos="2775"/>
        </w:tabs>
        <w:spacing w:line="240" w:lineRule="auto"/>
        <w:rPr>
          <w:rFonts w:cs="Times New Roman"/>
          <w:b/>
          <w:sz w:val="16"/>
          <w:szCs w:val="16"/>
        </w:rPr>
      </w:pPr>
    </w:p>
    <w:p w:rsidR="00991A90" w:rsidRDefault="00991A90" w:rsidP="00991A90">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0277F">
        <w:rPr>
          <w:rFonts w:cs="Times New Roman"/>
          <w:b/>
          <w:sz w:val="22"/>
        </w:rPr>
        <w:t xml:space="preserve"> Совета депутатов</w:t>
      </w:r>
    </w:p>
    <w:p w:rsidR="00D578A4" w:rsidRDefault="00D578A4" w:rsidP="00991A90">
      <w:pPr>
        <w:pStyle w:val="a9"/>
        <w:tabs>
          <w:tab w:val="left" w:pos="2775"/>
        </w:tabs>
        <w:spacing w:line="240" w:lineRule="auto"/>
        <w:ind w:left="0" w:firstLine="0"/>
        <w:jc w:val="center"/>
        <w:rPr>
          <w:rFonts w:cs="Times New Roman"/>
          <w:b/>
          <w:sz w:val="22"/>
        </w:rPr>
      </w:pPr>
    </w:p>
    <w:p w:rsidR="00D578A4" w:rsidRDefault="00D578A4" w:rsidP="00991A90">
      <w:pPr>
        <w:pStyle w:val="a9"/>
        <w:tabs>
          <w:tab w:val="left" w:pos="2775"/>
        </w:tabs>
        <w:spacing w:line="240" w:lineRule="auto"/>
        <w:ind w:left="0" w:firstLine="0"/>
        <w:jc w:val="center"/>
        <w:rPr>
          <w:rFonts w:cs="Times New Roman"/>
          <w:b/>
          <w:sz w:val="2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536"/>
      </w:tblGrid>
      <w:tr w:rsidR="00D578A4" w:rsidRPr="00D578A4" w:rsidTr="00535077">
        <w:tblPrEx>
          <w:tblCellMar>
            <w:top w:w="0" w:type="dxa"/>
            <w:bottom w:w="0" w:type="dxa"/>
          </w:tblCellMar>
        </w:tblPrEx>
        <w:trPr>
          <w:trHeight w:val="853"/>
        </w:trPr>
        <w:tc>
          <w:tcPr>
            <w:tcW w:w="4536" w:type="dxa"/>
          </w:tcPr>
          <w:p w:rsidR="00D578A4" w:rsidRPr="00D578A4" w:rsidRDefault="00D578A4" w:rsidP="00D578A4">
            <w:pPr>
              <w:spacing w:line="240" w:lineRule="auto"/>
              <w:ind w:firstLine="0"/>
              <w:jc w:val="center"/>
              <w:rPr>
                <w:rFonts w:eastAsia="Times New Roman" w:cs="Times New Roman"/>
                <w:sz w:val="12"/>
                <w:szCs w:val="12"/>
                <w:lang w:eastAsia="ru-RU"/>
              </w:rPr>
            </w:pPr>
            <w:r w:rsidRPr="00D578A4">
              <w:rPr>
                <w:rFonts w:eastAsia="Times New Roman" w:cs="Times New Roman"/>
                <w:noProof/>
                <w:sz w:val="12"/>
                <w:szCs w:val="12"/>
                <w:lang w:eastAsia="ru-RU"/>
              </w:rPr>
              <w:drawing>
                <wp:inline distT="0" distB="0" distL="0" distR="0" wp14:anchorId="2AB2368D" wp14:editId="11E39731">
                  <wp:extent cx="320040" cy="400050"/>
                  <wp:effectExtent l="0" t="0" r="381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028" cy="401285"/>
                          </a:xfrm>
                          <a:prstGeom prst="rect">
                            <a:avLst/>
                          </a:prstGeom>
                          <a:noFill/>
                          <a:ln>
                            <a:noFill/>
                          </a:ln>
                        </pic:spPr>
                      </pic:pic>
                    </a:graphicData>
                  </a:graphic>
                </wp:inline>
              </w:drawing>
            </w:r>
          </w:p>
        </w:tc>
      </w:tr>
      <w:tr w:rsidR="00D578A4" w:rsidRPr="00D578A4" w:rsidTr="00D578A4">
        <w:tblPrEx>
          <w:tblCellMar>
            <w:top w:w="0" w:type="dxa"/>
            <w:bottom w:w="0" w:type="dxa"/>
          </w:tblCellMar>
        </w:tblPrEx>
        <w:trPr>
          <w:trHeight w:val="1595"/>
        </w:trPr>
        <w:tc>
          <w:tcPr>
            <w:tcW w:w="4536" w:type="dxa"/>
          </w:tcPr>
          <w:p w:rsidR="00D578A4" w:rsidRPr="00D578A4" w:rsidRDefault="00D578A4" w:rsidP="00D578A4">
            <w:pPr>
              <w:spacing w:line="240" w:lineRule="auto"/>
              <w:ind w:firstLine="0"/>
              <w:jc w:val="center"/>
              <w:rPr>
                <w:rFonts w:eastAsia="Times New Roman" w:cs="Times New Roman"/>
                <w:b/>
                <w:sz w:val="12"/>
                <w:szCs w:val="12"/>
                <w:lang w:eastAsia="ru-RU"/>
              </w:rPr>
            </w:pPr>
            <w:r w:rsidRPr="00D578A4">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2F150845" wp14:editId="54EB18C1">
                      <wp:simplePos x="0" y="0"/>
                      <wp:positionH relativeFrom="column">
                        <wp:posOffset>5779135</wp:posOffset>
                      </wp:positionH>
                      <wp:positionV relativeFrom="paragraph">
                        <wp:posOffset>198755</wp:posOffset>
                      </wp:positionV>
                      <wp:extent cx="635" cy="635"/>
                      <wp:effectExtent l="10795" t="6985" r="7620"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4gzNx9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r w:rsidRPr="00D578A4">
              <w:rPr>
                <w:rFonts w:eastAsia="Times New Roman" w:cs="Times New Roman"/>
                <w:b/>
                <w:sz w:val="12"/>
                <w:szCs w:val="12"/>
                <w:lang w:eastAsia="ru-RU"/>
              </w:rPr>
              <w:t xml:space="preserve">  </w:t>
            </w:r>
          </w:p>
          <w:p w:rsidR="00D578A4" w:rsidRPr="00D578A4" w:rsidRDefault="00D578A4" w:rsidP="00D578A4">
            <w:pPr>
              <w:spacing w:line="240" w:lineRule="auto"/>
              <w:ind w:firstLine="0"/>
              <w:jc w:val="center"/>
              <w:rPr>
                <w:rFonts w:eastAsia="Times New Roman" w:cs="Times New Roman"/>
                <w:b/>
                <w:sz w:val="12"/>
                <w:szCs w:val="12"/>
                <w:lang w:eastAsia="ru-RU"/>
              </w:rPr>
            </w:pPr>
            <w:r w:rsidRPr="00D578A4">
              <w:rPr>
                <w:rFonts w:eastAsia="Times New Roman" w:cs="Times New Roman"/>
                <w:b/>
                <w:sz w:val="12"/>
                <w:szCs w:val="12"/>
                <w:lang w:eastAsia="ru-RU"/>
              </w:rPr>
              <w:t>СОВЕТ  ДЕПУТАТОВ</w:t>
            </w:r>
            <w:r w:rsidRPr="00D578A4">
              <w:rPr>
                <w:rFonts w:eastAsia="Times New Roman" w:cs="Times New Roman"/>
                <w:b/>
                <w:sz w:val="12"/>
                <w:szCs w:val="12"/>
                <w:lang w:eastAsia="ru-RU"/>
              </w:rPr>
              <w:br/>
              <w:t>МУНИЦИПАЛЬНОГО ОБРАЗОВАНИЯ</w:t>
            </w:r>
          </w:p>
          <w:p w:rsidR="00D578A4" w:rsidRPr="00D578A4" w:rsidRDefault="00D578A4" w:rsidP="00D578A4">
            <w:pPr>
              <w:spacing w:line="240" w:lineRule="auto"/>
              <w:ind w:firstLine="0"/>
              <w:jc w:val="center"/>
              <w:rPr>
                <w:rFonts w:eastAsia="Times New Roman" w:cs="Times New Roman"/>
                <w:b/>
                <w:sz w:val="12"/>
                <w:szCs w:val="12"/>
                <w:lang w:eastAsia="ru-RU"/>
              </w:rPr>
            </w:pPr>
            <w:r w:rsidRPr="00D578A4">
              <w:rPr>
                <w:rFonts w:eastAsia="Times New Roman" w:cs="Times New Roman"/>
                <w:b/>
                <w:sz w:val="12"/>
                <w:szCs w:val="12"/>
                <w:lang w:eastAsia="ru-RU"/>
              </w:rPr>
              <w:t>АДАМОВСКИЙ  РАЙОН</w:t>
            </w:r>
          </w:p>
          <w:p w:rsidR="00D578A4" w:rsidRPr="00D578A4" w:rsidRDefault="00D578A4" w:rsidP="00D578A4">
            <w:pPr>
              <w:keepNext/>
              <w:spacing w:line="240" w:lineRule="auto"/>
              <w:ind w:firstLine="0"/>
              <w:jc w:val="center"/>
              <w:outlineLvl w:val="2"/>
              <w:rPr>
                <w:rFonts w:eastAsia="Times New Roman" w:cs="Times New Roman"/>
                <w:b/>
                <w:sz w:val="12"/>
                <w:szCs w:val="12"/>
                <w:lang w:eastAsia="ru-RU"/>
              </w:rPr>
            </w:pPr>
            <w:r w:rsidRPr="00D578A4">
              <w:rPr>
                <w:rFonts w:eastAsia="Times New Roman" w:cs="Times New Roman"/>
                <w:b/>
                <w:sz w:val="12"/>
                <w:szCs w:val="12"/>
                <w:lang w:eastAsia="ru-RU"/>
              </w:rPr>
              <w:t>ОРЕНБУРГСКОЙ ОБЛАСТИ</w:t>
            </w:r>
          </w:p>
          <w:p w:rsidR="00D578A4" w:rsidRPr="00D578A4" w:rsidRDefault="00D578A4" w:rsidP="00D578A4">
            <w:pPr>
              <w:keepNext/>
              <w:spacing w:line="240" w:lineRule="auto"/>
              <w:ind w:firstLine="0"/>
              <w:jc w:val="center"/>
              <w:outlineLvl w:val="0"/>
              <w:rPr>
                <w:rFonts w:eastAsia="Times New Roman" w:cs="Times New Roman"/>
                <w:b/>
                <w:bCs/>
                <w:sz w:val="12"/>
                <w:szCs w:val="12"/>
                <w:lang w:eastAsia="ru-RU"/>
              </w:rPr>
            </w:pPr>
            <w:r w:rsidRPr="00D578A4">
              <w:rPr>
                <w:rFonts w:eastAsia="Times New Roman" w:cs="Times New Roman"/>
                <w:b/>
                <w:bCs/>
                <w:sz w:val="12"/>
                <w:szCs w:val="12"/>
                <w:lang w:eastAsia="ru-RU"/>
              </w:rPr>
              <w:t>пятый созыв</w:t>
            </w:r>
          </w:p>
          <w:p w:rsidR="00D578A4" w:rsidRPr="00D578A4" w:rsidRDefault="00D578A4" w:rsidP="00D578A4">
            <w:pPr>
              <w:spacing w:line="240" w:lineRule="auto"/>
              <w:ind w:firstLine="0"/>
              <w:jc w:val="left"/>
              <w:rPr>
                <w:rFonts w:eastAsia="Times New Roman" w:cs="Times New Roman"/>
                <w:sz w:val="12"/>
                <w:szCs w:val="12"/>
                <w:lang w:eastAsia="ru-RU"/>
              </w:rPr>
            </w:pPr>
          </w:p>
          <w:p w:rsidR="00D578A4" w:rsidRPr="00D578A4" w:rsidRDefault="00D578A4" w:rsidP="00D578A4">
            <w:pPr>
              <w:keepNext/>
              <w:spacing w:line="240" w:lineRule="auto"/>
              <w:ind w:firstLine="0"/>
              <w:jc w:val="center"/>
              <w:outlineLvl w:val="3"/>
              <w:rPr>
                <w:rFonts w:eastAsia="Times New Roman" w:cs="Times New Roman"/>
                <w:b/>
                <w:sz w:val="12"/>
                <w:szCs w:val="12"/>
                <w:lang w:eastAsia="ru-RU"/>
              </w:rPr>
            </w:pPr>
            <w:proofErr w:type="gramStart"/>
            <w:r w:rsidRPr="00D578A4">
              <w:rPr>
                <w:rFonts w:eastAsia="Times New Roman" w:cs="Times New Roman"/>
                <w:b/>
                <w:sz w:val="12"/>
                <w:szCs w:val="12"/>
                <w:lang w:eastAsia="ru-RU"/>
              </w:rPr>
              <w:t>Р</w:t>
            </w:r>
            <w:proofErr w:type="gramEnd"/>
            <w:r w:rsidRPr="00D578A4">
              <w:rPr>
                <w:rFonts w:eastAsia="Times New Roman" w:cs="Times New Roman"/>
                <w:b/>
                <w:sz w:val="12"/>
                <w:szCs w:val="12"/>
                <w:lang w:eastAsia="ru-RU"/>
              </w:rPr>
              <w:t xml:space="preserve"> Е Ш Е Н И Е</w:t>
            </w:r>
          </w:p>
          <w:p w:rsidR="00D578A4" w:rsidRPr="00D578A4" w:rsidRDefault="00D578A4" w:rsidP="00D578A4">
            <w:pPr>
              <w:spacing w:line="240" w:lineRule="auto"/>
              <w:ind w:firstLine="0"/>
              <w:jc w:val="left"/>
              <w:rPr>
                <w:rFonts w:eastAsia="Times New Roman" w:cs="Times New Roman"/>
                <w:b/>
                <w:sz w:val="12"/>
                <w:szCs w:val="12"/>
                <w:lang w:eastAsia="ru-RU"/>
              </w:rPr>
            </w:pPr>
          </w:p>
          <w:p w:rsidR="00D578A4" w:rsidRPr="00D578A4" w:rsidRDefault="00D578A4" w:rsidP="00D578A4">
            <w:pPr>
              <w:spacing w:line="240" w:lineRule="auto"/>
              <w:ind w:firstLine="0"/>
              <w:jc w:val="center"/>
              <w:rPr>
                <w:rFonts w:eastAsia="Times New Roman" w:cs="Times New Roman"/>
                <w:sz w:val="12"/>
                <w:szCs w:val="12"/>
                <w:u w:val="single"/>
                <w:lang w:eastAsia="ru-RU"/>
              </w:rPr>
            </w:pPr>
            <w:r w:rsidRPr="00D578A4">
              <w:rPr>
                <w:rFonts w:eastAsia="Times New Roman" w:cs="Times New Roman"/>
                <w:sz w:val="12"/>
                <w:szCs w:val="12"/>
                <w:lang w:eastAsia="ru-RU"/>
              </w:rPr>
              <w:t xml:space="preserve">от  </w:t>
            </w:r>
            <w:r w:rsidRPr="00D578A4">
              <w:rPr>
                <w:rFonts w:eastAsia="Times New Roman" w:cs="Times New Roman"/>
                <w:sz w:val="12"/>
                <w:szCs w:val="12"/>
                <w:u w:val="single"/>
                <w:lang w:eastAsia="ru-RU"/>
              </w:rPr>
              <w:t>27 сентября 2024 года</w:t>
            </w:r>
            <w:r w:rsidRPr="00D578A4">
              <w:rPr>
                <w:rFonts w:eastAsia="Times New Roman" w:cs="Times New Roman"/>
                <w:sz w:val="12"/>
                <w:szCs w:val="12"/>
                <w:lang w:eastAsia="ru-RU"/>
              </w:rPr>
              <w:t xml:space="preserve">  №  </w:t>
            </w:r>
            <w:r w:rsidRPr="00D578A4">
              <w:rPr>
                <w:rFonts w:eastAsia="Times New Roman" w:cs="Times New Roman"/>
                <w:sz w:val="12"/>
                <w:szCs w:val="12"/>
                <w:u w:val="single"/>
                <w:lang w:eastAsia="ru-RU"/>
              </w:rPr>
              <w:t>323</w:t>
            </w:r>
          </w:p>
          <w:p w:rsidR="00D578A4" w:rsidRPr="00D578A4" w:rsidRDefault="00D578A4" w:rsidP="00D578A4">
            <w:pPr>
              <w:spacing w:line="240" w:lineRule="auto"/>
              <w:ind w:firstLine="0"/>
              <w:jc w:val="center"/>
              <w:rPr>
                <w:rFonts w:eastAsia="Times New Roman" w:cs="Times New Roman"/>
                <w:b/>
                <w:sz w:val="12"/>
                <w:szCs w:val="12"/>
                <w:lang w:eastAsia="ru-RU"/>
              </w:rPr>
            </w:pPr>
            <w:r w:rsidRPr="00D578A4">
              <w:rPr>
                <w:rFonts w:eastAsia="Times New Roman" w:cs="Times New Roman"/>
                <w:sz w:val="12"/>
                <w:szCs w:val="12"/>
                <w:lang w:eastAsia="ru-RU"/>
              </w:rPr>
              <w:t>п. Адамовка</w:t>
            </w:r>
          </w:p>
        </w:tc>
      </w:tr>
    </w:tbl>
    <w:p w:rsidR="00D578A4" w:rsidRPr="00D578A4" w:rsidRDefault="00D578A4" w:rsidP="00D578A4">
      <w:pPr>
        <w:spacing w:line="240" w:lineRule="auto"/>
        <w:ind w:firstLine="0"/>
        <w:jc w:val="left"/>
        <w:rPr>
          <w:rFonts w:eastAsia="Times New Roman" w:cs="Times New Roman"/>
          <w:sz w:val="12"/>
          <w:szCs w:val="12"/>
          <w:lang w:eastAsia="ru-RU"/>
        </w:rPr>
      </w:pPr>
      <w:r w:rsidRPr="00D578A4">
        <w:rPr>
          <w:rFonts w:eastAsia="Times New Roman" w:cs="Times New Roman"/>
          <w:sz w:val="12"/>
          <w:szCs w:val="12"/>
          <w:lang w:eastAsia="ru-RU"/>
        </w:rPr>
        <w:t xml:space="preserve">                                          </w:t>
      </w:r>
      <w:r w:rsidRPr="00D578A4">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78"/>
      </w:tblGrid>
      <w:tr w:rsidR="00D578A4" w:rsidRPr="00D578A4" w:rsidTr="00535077">
        <w:tblPrEx>
          <w:tblCellMar>
            <w:top w:w="0" w:type="dxa"/>
            <w:bottom w:w="0" w:type="dxa"/>
          </w:tblCellMar>
        </w:tblPrEx>
        <w:tc>
          <w:tcPr>
            <w:tcW w:w="4644" w:type="dxa"/>
            <w:tcBorders>
              <w:top w:val="nil"/>
              <w:left w:val="nil"/>
              <w:bottom w:val="nil"/>
              <w:right w:val="nil"/>
            </w:tcBorders>
          </w:tcPr>
          <w:p w:rsidR="00D578A4" w:rsidRPr="00D578A4" w:rsidRDefault="00D578A4" w:rsidP="00D578A4">
            <w:pPr>
              <w:spacing w:line="240" w:lineRule="auto"/>
              <w:ind w:firstLine="0"/>
              <w:rPr>
                <w:rFonts w:eastAsia="Times New Roman" w:cs="Times New Roman"/>
                <w:sz w:val="12"/>
                <w:szCs w:val="12"/>
                <w:lang w:eastAsia="ru-RU"/>
              </w:rPr>
            </w:pPr>
            <w:r w:rsidRPr="00D578A4">
              <w:rPr>
                <w:rFonts w:eastAsia="Times New Roman" w:cs="Times New Roman"/>
                <w:sz w:val="12"/>
                <w:szCs w:val="12"/>
                <w:lang w:eastAsia="ru-RU"/>
              </w:rPr>
              <w:t>О проведении публичных слушаний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на  2025 год  и на плановый период  2026 и 2027 годов»</w:t>
            </w:r>
          </w:p>
        </w:tc>
        <w:tc>
          <w:tcPr>
            <w:tcW w:w="4878" w:type="dxa"/>
            <w:tcBorders>
              <w:top w:val="nil"/>
              <w:left w:val="nil"/>
              <w:bottom w:val="nil"/>
              <w:right w:val="nil"/>
            </w:tcBorders>
          </w:tcPr>
          <w:p w:rsidR="00D578A4" w:rsidRPr="00D578A4" w:rsidRDefault="00D578A4" w:rsidP="00D578A4">
            <w:pPr>
              <w:spacing w:line="240" w:lineRule="auto"/>
              <w:ind w:firstLine="0"/>
              <w:jc w:val="left"/>
              <w:rPr>
                <w:rFonts w:eastAsia="Times New Roman" w:cs="Times New Roman"/>
                <w:sz w:val="12"/>
                <w:szCs w:val="12"/>
                <w:lang w:eastAsia="ru-RU"/>
              </w:rPr>
            </w:pPr>
          </w:p>
        </w:tc>
      </w:tr>
    </w:tbl>
    <w:p w:rsidR="00D578A4" w:rsidRDefault="00D578A4" w:rsidP="00D578A4">
      <w:pPr>
        <w:spacing w:line="240" w:lineRule="auto"/>
        <w:ind w:firstLine="0"/>
        <w:rPr>
          <w:rFonts w:eastAsia="Times New Roman" w:cs="Times New Roman"/>
          <w:sz w:val="12"/>
          <w:szCs w:val="12"/>
          <w:lang w:eastAsia="ru-RU"/>
        </w:rPr>
      </w:pPr>
    </w:p>
    <w:p w:rsidR="00363BF4" w:rsidRPr="00D578A4" w:rsidRDefault="00363BF4" w:rsidP="00D578A4">
      <w:pPr>
        <w:spacing w:line="240" w:lineRule="auto"/>
        <w:ind w:firstLine="0"/>
        <w:rPr>
          <w:rFonts w:eastAsia="Times New Roman" w:cs="Times New Roman"/>
          <w:sz w:val="12"/>
          <w:szCs w:val="12"/>
          <w:lang w:eastAsia="ru-RU"/>
        </w:rPr>
      </w:pPr>
    </w:p>
    <w:p w:rsidR="00D578A4" w:rsidRPr="00D578A4" w:rsidRDefault="00D578A4" w:rsidP="00D578A4">
      <w:pPr>
        <w:spacing w:line="240" w:lineRule="auto"/>
        <w:ind w:firstLine="0"/>
        <w:rPr>
          <w:rFonts w:eastAsia="Times New Roman" w:cs="Times New Roman"/>
          <w:sz w:val="12"/>
          <w:szCs w:val="12"/>
          <w:lang w:eastAsia="ru-RU"/>
        </w:rPr>
      </w:pPr>
    </w:p>
    <w:p w:rsidR="00D578A4" w:rsidRPr="00D578A4" w:rsidRDefault="00D578A4" w:rsidP="00D578A4">
      <w:pPr>
        <w:spacing w:line="240" w:lineRule="auto"/>
        <w:rPr>
          <w:rFonts w:eastAsia="Times New Roman" w:cs="Times New Roman"/>
          <w:sz w:val="12"/>
          <w:szCs w:val="12"/>
          <w:lang w:eastAsia="ru-RU"/>
        </w:rPr>
      </w:pPr>
      <w:proofErr w:type="gramStart"/>
      <w:r w:rsidRPr="00D578A4">
        <w:rPr>
          <w:rFonts w:eastAsia="Times New Roman" w:cs="Times New Roman"/>
          <w:sz w:val="12"/>
          <w:szCs w:val="12"/>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Адамовский район Оренбургской области»,  от 25 декабря 2019 года  № 524 «Об утверждении Положения «О публичных слушаниях на территории</w:t>
      </w:r>
      <w:proofErr w:type="gramEnd"/>
      <w:r w:rsidRPr="00D578A4">
        <w:rPr>
          <w:rFonts w:eastAsia="Times New Roman" w:cs="Times New Roman"/>
          <w:sz w:val="12"/>
          <w:szCs w:val="12"/>
          <w:lang w:eastAsia="ru-RU"/>
        </w:rPr>
        <w:t xml:space="preserve">  муниципального образования Адамовский район»,    руководствуясь статьей 20 Устава муниципального образования Адамовский район,  в целях  обеспечения открытости для общества  и средств массовой информации процедур рассмотрения и принятия решения по внесению изменений и дополнений в Устав муниципального образования Адамовский  район и проекту районного бюджета,  Совет депутатов муниципального образования Адамовский район</w:t>
      </w: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РЕШИЛ:</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1. Назначить проведение публичных слушаний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на 2025 год и на плановый период 2026 и 2027 годов  на 29 ноября 2024 года на 10.00 часов.</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2. Определить местом проведения публичных слушаний зал заседания администрации Адамовского района  по адресу: п. Адамовка,  ул. Советская, 81.</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 xml:space="preserve">3. </w:t>
      </w:r>
      <w:proofErr w:type="gramStart"/>
      <w:r w:rsidRPr="00D578A4">
        <w:rPr>
          <w:rFonts w:eastAsia="Times New Roman" w:cs="Times New Roman"/>
          <w:sz w:val="12"/>
          <w:szCs w:val="12"/>
          <w:lang w:eastAsia="ru-RU"/>
        </w:rPr>
        <w:t>Исполнительному секретарю Совета депутатов в  целях ознакомления жителей Адамовского района с проектом решения «О внесении изменений и дополнений в Устав муниципального образования Адамовский район Оренбургской области»  и проектом районного бюджета на 2025 год и на плановый период 2026 и 2027 годов  указанные проекты нормативных правовых актов разместить  в  Муниципальном информационном центре и на сайте Адамовского района в сроки,  установленные Положением</w:t>
      </w:r>
      <w:proofErr w:type="gramEnd"/>
      <w:r w:rsidRPr="00D578A4">
        <w:rPr>
          <w:rFonts w:eastAsia="Times New Roman" w:cs="Times New Roman"/>
          <w:sz w:val="12"/>
          <w:szCs w:val="12"/>
          <w:lang w:eastAsia="ru-RU"/>
        </w:rPr>
        <w:t xml:space="preserve"> «О публичных слушаниях на территории  муниципального образования Адамовский район».     </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4. Предложить жителям Адамовского района, предприятиям, учреждениям, организациям, общественным объединениям, расположенным на территории Адамовского района, принять участие в данных публичных слушаниях.</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bCs/>
          <w:sz w:val="12"/>
          <w:szCs w:val="12"/>
          <w:lang w:eastAsia="ru-RU"/>
        </w:rPr>
      </w:pPr>
      <w:r w:rsidRPr="00D578A4">
        <w:rPr>
          <w:rFonts w:eastAsia="Times New Roman" w:cs="Times New Roman"/>
          <w:sz w:val="12"/>
          <w:szCs w:val="12"/>
          <w:lang w:eastAsia="ru-RU"/>
        </w:rPr>
        <w:t xml:space="preserve">5. Предложения, замечания, конкретизированные и обоснованные, принимаются в письменной форме до 26 ноября 2024 года  организационно-правовым отделом администрации Адамовского района в соответствии с </w:t>
      </w:r>
      <w:r w:rsidRPr="00D578A4">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363BF4" w:rsidRPr="00D578A4" w:rsidRDefault="00363BF4" w:rsidP="00D578A4">
      <w:pPr>
        <w:spacing w:line="240" w:lineRule="auto"/>
        <w:rPr>
          <w:rFonts w:eastAsia="Times New Roman" w:cs="Times New Roman"/>
          <w:bCs/>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bCs/>
          <w:sz w:val="12"/>
          <w:szCs w:val="12"/>
          <w:lang w:eastAsia="ru-RU"/>
        </w:rPr>
        <w:t>6.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w:t>
      </w:r>
      <w:r w:rsidRPr="00D578A4">
        <w:rPr>
          <w:rFonts w:eastAsia="Times New Roman" w:cs="Times New Roman"/>
          <w:sz w:val="12"/>
          <w:szCs w:val="12"/>
          <w:lang w:eastAsia="ru-RU"/>
        </w:rPr>
        <w:t xml:space="preserve">  проекту бюджета муниципального образования Адамовский район  на  2025 год  и на плановый период  2026 и 2027 годов.</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7. Организационно-правовому отделу администрации района  провести необходимые организационные и технические мероприятия по подготовке к проведению публичных слушаний.</w:t>
      </w:r>
    </w:p>
    <w:p w:rsidR="00363BF4" w:rsidRPr="00D578A4" w:rsidRDefault="00363BF4" w:rsidP="00D578A4">
      <w:pPr>
        <w:spacing w:line="240" w:lineRule="auto"/>
        <w:rPr>
          <w:rFonts w:eastAsia="Times New Roman" w:cs="Times New Roman"/>
          <w:sz w:val="12"/>
          <w:szCs w:val="12"/>
          <w:lang w:eastAsia="ru-RU"/>
        </w:rPr>
      </w:pPr>
    </w:p>
    <w:p w:rsidR="00D578A4" w:rsidRDefault="00D578A4" w:rsidP="00D578A4">
      <w:pPr>
        <w:spacing w:line="240" w:lineRule="auto"/>
        <w:rPr>
          <w:rFonts w:eastAsia="Times New Roman" w:cs="Times New Roman"/>
          <w:sz w:val="12"/>
          <w:szCs w:val="12"/>
          <w:lang w:eastAsia="ru-RU"/>
        </w:rPr>
      </w:pPr>
      <w:r w:rsidRPr="00D578A4">
        <w:rPr>
          <w:rFonts w:eastAsia="Times New Roman" w:cs="Times New Roman"/>
          <w:sz w:val="12"/>
          <w:szCs w:val="12"/>
          <w:lang w:eastAsia="ru-RU"/>
        </w:rPr>
        <w:t xml:space="preserve">8. Возложить </w:t>
      </w:r>
      <w:proofErr w:type="gramStart"/>
      <w:r w:rsidRPr="00D578A4">
        <w:rPr>
          <w:rFonts w:eastAsia="Times New Roman" w:cs="Times New Roman"/>
          <w:sz w:val="12"/>
          <w:szCs w:val="12"/>
          <w:lang w:eastAsia="ru-RU"/>
        </w:rPr>
        <w:t>контроль за</w:t>
      </w:r>
      <w:proofErr w:type="gramEnd"/>
      <w:r w:rsidRPr="00D578A4">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363BF4" w:rsidRPr="00D578A4" w:rsidRDefault="00363BF4" w:rsidP="00D578A4">
      <w:pPr>
        <w:spacing w:line="240" w:lineRule="auto"/>
        <w:rPr>
          <w:rFonts w:eastAsia="Times New Roman" w:cs="Times New Roman"/>
          <w:sz w:val="12"/>
          <w:szCs w:val="12"/>
          <w:lang w:eastAsia="ru-RU"/>
        </w:rPr>
      </w:pPr>
    </w:p>
    <w:p w:rsidR="00D578A4" w:rsidRPr="00D578A4" w:rsidRDefault="00D578A4" w:rsidP="00D578A4">
      <w:pPr>
        <w:spacing w:line="240" w:lineRule="auto"/>
        <w:textAlignment w:val="baseline"/>
        <w:rPr>
          <w:rFonts w:eastAsia="Times New Roman" w:cs="Times New Roman"/>
          <w:color w:val="000000"/>
          <w:sz w:val="12"/>
          <w:szCs w:val="12"/>
          <w:lang w:eastAsia="ru-RU"/>
        </w:rPr>
      </w:pPr>
      <w:r w:rsidRPr="00D578A4">
        <w:rPr>
          <w:rFonts w:eastAsia="Times New Roman" w:cs="Times New Roman"/>
          <w:sz w:val="12"/>
          <w:szCs w:val="12"/>
          <w:lang w:eastAsia="ru-RU"/>
        </w:rPr>
        <w:t xml:space="preserve">9. Настоящее решение вступает в  силу  со дня его принятия и подлежит официальному обнародованию </w:t>
      </w:r>
      <w:r w:rsidRPr="00D578A4">
        <w:rPr>
          <w:rFonts w:eastAsia="Times New Roman" w:cs="Times New Roman"/>
          <w:color w:val="000000"/>
          <w:sz w:val="12"/>
          <w:szCs w:val="12"/>
          <w:lang w:eastAsia="ru-RU"/>
        </w:rPr>
        <w:t>в информационном бюллетене «Адамовский вестник»</w:t>
      </w:r>
      <w:r w:rsidRPr="00D578A4">
        <w:rPr>
          <w:rFonts w:eastAsia="Times New Roman" w:cs="Times New Roman"/>
          <w:sz w:val="12"/>
          <w:szCs w:val="12"/>
          <w:lang w:eastAsia="ru-RU"/>
        </w:rPr>
        <w:t xml:space="preserve">, а также размещению </w:t>
      </w:r>
      <w:r w:rsidRPr="00D578A4">
        <w:rPr>
          <w:rFonts w:eastAsia="Times New Roman" w:cs="Times New Roman"/>
          <w:color w:val="000000"/>
          <w:sz w:val="12"/>
          <w:szCs w:val="12"/>
          <w:lang w:eastAsia="ru-RU"/>
        </w:rPr>
        <w:t xml:space="preserve"> на официальном сайте в информационно-телекоммуникационной сети  «Интернет» и </w:t>
      </w:r>
      <w:r w:rsidRPr="00D578A4">
        <w:rPr>
          <w:rFonts w:eastAsia="Times New Roman" w:cs="Times New Roman"/>
          <w:sz w:val="12"/>
          <w:szCs w:val="12"/>
          <w:lang w:eastAsia="ru-RU"/>
        </w:rPr>
        <w:t xml:space="preserve">в районной газете «Целина». </w:t>
      </w:r>
    </w:p>
    <w:p w:rsidR="00D578A4" w:rsidRDefault="00D578A4" w:rsidP="00D578A4">
      <w:pPr>
        <w:spacing w:line="240" w:lineRule="auto"/>
        <w:ind w:firstLine="0"/>
        <w:rPr>
          <w:rFonts w:eastAsia="Times New Roman" w:cs="Times New Roman"/>
          <w:sz w:val="12"/>
          <w:szCs w:val="12"/>
          <w:lang w:eastAsia="ru-RU"/>
        </w:rPr>
      </w:pPr>
      <w:r w:rsidRPr="00D578A4">
        <w:rPr>
          <w:rFonts w:eastAsia="Times New Roman" w:cs="Times New Roman"/>
          <w:sz w:val="12"/>
          <w:szCs w:val="12"/>
          <w:lang w:eastAsia="ru-RU"/>
        </w:rPr>
        <w:t xml:space="preserve">     </w:t>
      </w:r>
    </w:p>
    <w:p w:rsidR="00363BF4" w:rsidRDefault="00363BF4" w:rsidP="00D578A4">
      <w:pPr>
        <w:spacing w:line="240" w:lineRule="auto"/>
        <w:ind w:firstLine="0"/>
        <w:rPr>
          <w:rFonts w:eastAsia="Times New Roman" w:cs="Times New Roman"/>
          <w:sz w:val="12"/>
          <w:szCs w:val="12"/>
          <w:lang w:eastAsia="ru-RU"/>
        </w:rPr>
      </w:pPr>
    </w:p>
    <w:p w:rsidR="00363BF4" w:rsidRDefault="00363BF4" w:rsidP="00D578A4">
      <w:pPr>
        <w:spacing w:line="240" w:lineRule="auto"/>
        <w:ind w:firstLine="0"/>
        <w:rPr>
          <w:rFonts w:eastAsia="Times New Roman" w:cs="Times New Roman"/>
          <w:sz w:val="12"/>
          <w:szCs w:val="12"/>
          <w:lang w:eastAsia="ru-RU"/>
        </w:rPr>
      </w:pPr>
    </w:p>
    <w:p w:rsidR="00D578A4" w:rsidRPr="00D578A4" w:rsidRDefault="00D578A4" w:rsidP="00D578A4">
      <w:pPr>
        <w:spacing w:line="240" w:lineRule="auto"/>
        <w:ind w:firstLine="0"/>
        <w:rPr>
          <w:rFonts w:eastAsia="Times New Roman" w:cs="Times New Roman"/>
          <w:sz w:val="12"/>
          <w:szCs w:val="12"/>
          <w:lang w:eastAsia="ru-RU"/>
        </w:rPr>
      </w:pPr>
    </w:p>
    <w:p w:rsidR="00D578A4" w:rsidRPr="00D578A4" w:rsidRDefault="00D578A4" w:rsidP="00D578A4">
      <w:pPr>
        <w:spacing w:line="240" w:lineRule="auto"/>
        <w:ind w:firstLine="0"/>
        <w:rPr>
          <w:rFonts w:eastAsia="Times New Roman" w:cs="Times New Roman"/>
          <w:sz w:val="12"/>
          <w:szCs w:val="12"/>
          <w:lang w:eastAsia="ru-RU"/>
        </w:rPr>
      </w:pPr>
      <w:r w:rsidRPr="00D578A4">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D578A4">
        <w:rPr>
          <w:rFonts w:eastAsia="Times New Roman" w:cs="Times New Roman"/>
          <w:sz w:val="12"/>
          <w:szCs w:val="12"/>
          <w:lang w:eastAsia="ru-RU"/>
        </w:rPr>
        <w:t xml:space="preserve">               </w:t>
      </w:r>
      <w:proofErr w:type="spellStart"/>
      <w:r w:rsidRPr="00D578A4">
        <w:rPr>
          <w:rFonts w:eastAsia="Times New Roman" w:cs="Times New Roman"/>
          <w:sz w:val="12"/>
          <w:szCs w:val="12"/>
          <w:lang w:eastAsia="ru-RU"/>
        </w:rPr>
        <w:t>Т.А.Кожина</w:t>
      </w:r>
      <w:proofErr w:type="spellEnd"/>
      <w:r w:rsidRPr="00D578A4">
        <w:rPr>
          <w:rFonts w:eastAsia="Times New Roman" w:cs="Times New Roman"/>
          <w:sz w:val="12"/>
          <w:szCs w:val="12"/>
          <w:lang w:eastAsia="ru-RU"/>
        </w:rPr>
        <w:t xml:space="preserve">                                                    </w:t>
      </w:r>
    </w:p>
    <w:p w:rsidR="00D578A4" w:rsidRPr="00D578A4" w:rsidRDefault="00D578A4" w:rsidP="00D578A4">
      <w:pPr>
        <w:spacing w:line="240" w:lineRule="auto"/>
        <w:ind w:firstLine="0"/>
        <w:rPr>
          <w:rFonts w:eastAsia="Times New Roman" w:cs="Times New Roman"/>
          <w:sz w:val="12"/>
          <w:szCs w:val="12"/>
          <w:lang w:eastAsia="ru-RU"/>
        </w:rPr>
      </w:pPr>
      <w:r w:rsidRPr="00D578A4">
        <w:rPr>
          <w:rFonts w:eastAsia="Times New Roman" w:cs="Times New Roman"/>
          <w:sz w:val="12"/>
          <w:szCs w:val="12"/>
          <w:lang w:eastAsia="ru-RU"/>
        </w:rPr>
        <w:t xml:space="preserve">                            </w:t>
      </w:r>
    </w:p>
    <w:p w:rsidR="00D578A4" w:rsidRPr="00D578A4" w:rsidRDefault="00D578A4" w:rsidP="00991A90">
      <w:pPr>
        <w:pStyle w:val="a9"/>
        <w:tabs>
          <w:tab w:val="left" w:pos="2775"/>
        </w:tabs>
        <w:spacing w:line="240" w:lineRule="auto"/>
        <w:ind w:left="0" w:firstLine="0"/>
        <w:jc w:val="center"/>
        <w:rPr>
          <w:rFonts w:cs="Times New Roman"/>
          <w:b/>
          <w:sz w:val="12"/>
          <w:szCs w:val="12"/>
        </w:rPr>
      </w:pPr>
    </w:p>
    <w:p w:rsidR="00DE755A" w:rsidRDefault="00DE755A" w:rsidP="00DE755A">
      <w:pPr>
        <w:pStyle w:val="a9"/>
        <w:tabs>
          <w:tab w:val="left" w:pos="2775"/>
        </w:tabs>
        <w:spacing w:line="240" w:lineRule="auto"/>
        <w:ind w:left="0" w:firstLine="0"/>
        <w:jc w:val="center"/>
        <w:rPr>
          <w:rFonts w:cs="Times New Roman"/>
          <w:b/>
          <w:sz w:val="12"/>
          <w:szCs w:val="12"/>
        </w:rPr>
      </w:pPr>
    </w:p>
    <w:p w:rsidR="00535077" w:rsidRDefault="00535077" w:rsidP="00DE755A">
      <w:pPr>
        <w:pStyle w:val="a9"/>
        <w:tabs>
          <w:tab w:val="left" w:pos="2775"/>
        </w:tabs>
        <w:spacing w:line="240" w:lineRule="auto"/>
        <w:ind w:left="0" w:firstLine="0"/>
        <w:jc w:val="center"/>
        <w:rPr>
          <w:rFonts w:cs="Times New Roman"/>
          <w:b/>
          <w:sz w:val="12"/>
          <w:szCs w:val="12"/>
        </w:rPr>
      </w:pPr>
    </w:p>
    <w:p w:rsidR="00535077" w:rsidRDefault="00535077" w:rsidP="00DE755A">
      <w:pPr>
        <w:pStyle w:val="a9"/>
        <w:tabs>
          <w:tab w:val="left" w:pos="2775"/>
        </w:tabs>
        <w:spacing w:line="240" w:lineRule="auto"/>
        <w:ind w:left="0" w:firstLine="0"/>
        <w:jc w:val="center"/>
        <w:rPr>
          <w:rFonts w:cs="Times New Roman"/>
          <w:b/>
          <w:sz w:val="12"/>
          <w:szCs w:val="12"/>
        </w:rPr>
      </w:pPr>
    </w:p>
    <w:p w:rsidR="00535077" w:rsidRDefault="00535077" w:rsidP="00DE755A">
      <w:pPr>
        <w:pStyle w:val="a9"/>
        <w:tabs>
          <w:tab w:val="left" w:pos="2775"/>
        </w:tabs>
        <w:spacing w:line="240" w:lineRule="auto"/>
        <w:ind w:left="0" w:firstLine="0"/>
        <w:jc w:val="center"/>
        <w:rPr>
          <w:rFonts w:cs="Times New Roman"/>
          <w:b/>
          <w:sz w:val="12"/>
          <w:szCs w:val="12"/>
        </w:rPr>
      </w:pPr>
    </w:p>
    <w:p w:rsidR="00535077" w:rsidRDefault="00535077" w:rsidP="00DE755A">
      <w:pPr>
        <w:pStyle w:val="a9"/>
        <w:tabs>
          <w:tab w:val="left" w:pos="2775"/>
        </w:tabs>
        <w:spacing w:line="240" w:lineRule="auto"/>
        <w:ind w:left="0" w:firstLine="0"/>
        <w:jc w:val="center"/>
        <w:rPr>
          <w:rFonts w:cs="Times New Roman"/>
          <w:b/>
          <w:sz w:val="12"/>
          <w:szCs w:val="12"/>
        </w:rPr>
      </w:pPr>
    </w:p>
    <w:p w:rsidR="00535077" w:rsidRPr="00D578A4" w:rsidRDefault="00535077" w:rsidP="00DE755A">
      <w:pPr>
        <w:pStyle w:val="a9"/>
        <w:tabs>
          <w:tab w:val="left" w:pos="2775"/>
        </w:tabs>
        <w:spacing w:line="240" w:lineRule="auto"/>
        <w:ind w:left="0" w:firstLine="0"/>
        <w:jc w:val="center"/>
        <w:rPr>
          <w:rFonts w:cs="Times New Roman"/>
          <w:b/>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363BF4" w:rsidRPr="00363BF4" w:rsidTr="00535077">
        <w:tblPrEx>
          <w:tblCellMar>
            <w:top w:w="0" w:type="dxa"/>
            <w:bottom w:w="0" w:type="dxa"/>
          </w:tblCellMar>
        </w:tblPrEx>
        <w:trPr>
          <w:trHeight w:val="853"/>
        </w:trPr>
        <w:tc>
          <w:tcPr>
            <w:tcW w:w="4820" w:type="dxa"/>
          </w:tcPr>
          <w:p w:rsidR="00363BF4" w:rsidRPr="00363BF4" w:rsidRDefault="00363BF4" w:rsidP="00363BF4">
            <w:pPr>
              <w:spacing w:line="240" w:lineRule="auto"/>
              <w:ind w:right="-212" w:firstLine="0"/>
              <w:jc w:val="center"/>
              <w:rPr>
                <w:rFonts w:eastAsia="Times New Roman" w:cs="Times New Roman"/>
                <w:sz w:val="12"/>
                <w:szCs w:val="12"/>
                <w:lang w:eastAsia="ru-RU"/>
              </w:rPr>
            </w:pPr>
            <w:r w:rsidRPr="00363BF4">
              <w:rPr>
                <w:rFonts w:eastAsia="Times New Roman" w:cs="Times New Roman"/>
                <w:noProof/>
                <w:sz w:val="12"/>
                <w:szCs w:val="12"/>
                <w:lang w:eastAsia="ru-RU"/>
              </w:rPr>
              <w:drawing>
                <wp:inline distT="0" distB="0" distL="0" distR="0" wp14:anchorId="5FEC0675" wp14:editId="7CC0B1E8">
                  <wp:extent cx="381000" cy="450695"/>
                  <wp:effectExtent l="0" t="0" r="0" b="6985"/>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450695"/>
                          </a:xfrm>
                          <a:prstGeom prst="rect">
                            <a:avLst/>
                          </a:prstGeom>
                          <a:noFill/>
                          <a:ln>
                            <a:noFill/>
                          </a:ln>
                        </pic:spPr>
                      </pic:pic>
                    </a:graphicData>
                  </a:graphic>
                </wp:inline>
              </w:drawing>
            </w:r>
          </w:p>
        </w:tc>
      </w:tr>
      <w:tr w:rsidR="00363BF4" w:rsidRPr="00363BF4" w:rsidTr="00363BF4">
        <w:tblPrEx>
          <w:tblCellMar>
            <w:top w:w="0" w:type="dxa"/>
            <w:bottom w:w="0" w:type="dxa"/>
          </w:tblCellMar>
        </w:tblPrEx>
        <w:trPr>
          <w:trHeight w:val="1576"/>
        </w:trPr>
        <w:tc>
          <w:tcPr>
            <w:tcW w:w="4820" w:type="dxa"/>
          </w:tcPr>
          <w:p w:rsidR="00363BF4" w:rsidRPr="00363BF4" w:rsidRDefault="00363BF4" w:rsidP="00363BF4">
            <w:pPr>
              <w:spacing w:line="240" w:lineRule="auto"/>
              <w:ind w:right="-212" w:firstLine="0"/>
              <w:jc w:val="left"/>
              <w:rPr>
                <w:rFonts w:eastAsia="Times New Roman" w:cs="Times New Roman"/>
                <w:b/>
                <w:sz w:val="12"/>
                <w:szCs w:val="12"/>
                <w:lang w:eastAsia="ru-RU"/>
              </w:rPr>
            </w:pPr>
            <w:r w:rsidRPr="00363BF4">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132EEF6B" wp14:editId="0AA38EAD">
                      <wp:simplePos x="0" y="0"/>
                      <wp:positionH relativeFrom="column">
                        <wp:posOffset>5779135</wp:posOffset>
                      </wp:positionH>
                      <wp:positionV relativeFrom="paragraph">
                        <wp:posOffset>198755</wp:posOffset>
                      </wp:positionV>
                      <wp:extent cx="635" cy="635"/>
                      <wp:effectExtent l="11430" t="9525" r="6985" b="889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NS90j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363BF4" w:rsidRPr="00363BF4" w:rsidRDefault="00363BF4" w:rsidP="00363BF4">
            <w:pPr>
              <w:spacing w:line="240" w:lineRule="auto"/>
              <w:ind w:right="-212" w:firstLine="0"/>
              <w:jc w:val="center"/>
              <w:rPr>
                <w:rFonts w:eastAsia="Times New Roman" w:cs="Times New Roman"/>
                <w:b/>
                <w:sz w:val="12"/>
                <w:szCs w:val="12"/>
                <w:lang w:eastAsia="ru-RU"/>
              </w:rPr>
            </w:pPr>
            <w:r w:rsidRPr="00363BF4">
              <w:rPr>
                <w:rFonts w:eastAsia="Times New Roman" w:cs="Times New Roman"/>
                <w:b/>
                <w:sz w:val="12"/>
                <w:szCs w:val="12"/>
                <w:lang w:eastAsia="ru-RU"/>
              </w:rPr>
              <w:t>СОВЕТ  ДЕПУТАТОВ</w:t>
            </w:r>
            <w:r w:rsidRPr="00363BF4">
              <w:rPr>
                <w:rFonts w:eastAsia="Times New Roman" w:cs="Times New Roman"/>
                <w:b/>
                <w:sz w:val="12"/>
                <w:szCs w:val="12"/>
                <w:lang w:eastAsia="ru-RU"/>
              </w:rPr>
              <w:br/>
              <w:t>МУНИЦИПАЛЬНОГО  ОБРАЗОВАНИЯ</w:t>
            </w:r>
          </w:p>
          <w:p w:rsidR="00363BF4" w:rsidRDefault="00363BF4" w:rsidP="00363BF4">
            <w:pPr>
              <w:spacing w:line="240" w:lineRule="auto"/>
              <w:ind w:right="-212" w:firstLine="0"/>
              <w:jc w:val="center"/>
              <w:rPr>
                <w:rFonts w:eastAsia="Times New Roman" w:cs="Times New Roman"/>
                <w:b/>
                <w:sz w:val="12"/>
                <w:szCs w:val="12"/>
                <w:lang w:eastAsia="ru-RU"/>
              </w:rPr>
            </w:pPr>
            <w:r w:rsidRPr="00363BF4">
              <w:rPr>
                <w:rFonts w:eastAsia="Times New Roman" w:cs="Times New Roman"/>
                <w:b/>
                <w:sz w:val="12"/>
                <w:szCs w:val="12"/>
                <w:lang w:eastAsia="ru-RU"/>
              </w:rPr>
              <w:t>АДАМОВСКИЙ  РАЙОН</w:t>
            </w:r>
          </w:p>
          <w:p w:rsidR="00363BF4" w:rsidRPr="00363BF4" w:rsidRDefault="00363BF4" w:rsidP="00363BF4">
            <w:pPr>
              <w:spacing w:line="240" w:lineRule="auto"/>
              <w:ind w:right="-212" w:firstLine="0"/>
              <w:jc w:val="center"/>
              <w:rPr>
                <w:rFonts w:eastAsia="Times New Roman" w:cs="Times New Roman"/>
                <w:b/>
                <w:sz w:val="12"/>
                <w:szCs w:val="12"/>
                <w:lang w:eastAsia="ru-RU"/>
              </w:rPr>
            </w:pPr>
            <w:r w:rsidRPr="00363BF4">
              <w:rPr>
                <w:rFonts w:eastAsia="Times New Roman" w:cs="Times New Roman"/>
                <w:b/>
                <w:sz w:val="12"/>
                <w:szCs w:val="12"/>
                <w:lang w:eastAsia="ru-RU"/>
              </w:rPr>
              <w:t>ОРЕНБУРГСКОЙ ОБЛАСТИ</w:t>
            </w:r>
          </w:p>
          <w:p w:rsidR="00363BF4" w:rsidRPr="00363BF4" w:rsidRDefault="00363BF4" w:rsidP="00363BF4">
            <w:pPr>
              <w:spacing w:line="240" w:lineRule="auto"/>
              <w:ind w:right="-212" w:firstLine="0"/>
              <w:jc w:val="center"/>
              <w:rPr>
                <w:rFonts w:eastAsia="Times New Roman" w:cs="Times New Roman"/>
                <w:b/>
                <w:sz w:val="12"/>
                <w:szCs w:val="12"/>
                <w:lang w:eastAsia="ru-RU"/>
              </w:rPr>
            </w:pPr>
            <w:r w:rsidRPr="00363BF4">
              <w:rPr>
                <w:rFonts w:eastAsia="Times New Roman" w:cs="Times New Roman"/>
                <w:b/>
                <w:sz w:val="12"/>
                <w:szCs w:val="12"/>
                <w:lang w:eastAsia="ru-RU"/>
              </w:rPr>
              <w:t>пятый созыв</w:t>
            </w:r>
          </w:p>
          <w:p w:rsidR="00363BF4" w:rsidRPr="00363BF4" w:rsidRDefault="00363BF4" w:rsidP="00363BF4">
            <w:pPr>
              <w:spacing w:line="240" w:lineRule="auto"/>
              <w:ind w:right="-212" w:firstLine="0"/>
              <w:jc w:val="center"/>
              <w:rPr>
                <w:rFonts w:eastAsia="Times New Roman" w:cs="Times New Roman"/>
                <w:b/>
                <w:bCs/>
                <w:sz w:val="12"/>
                <w:szCs w:val="12"/>
                <w:lang w:eastAsia="ru-RU"/>
              </w:rPr>
            </w:pPr>
          </w:p>
          <w:p w:rsidR="00363BF4" w:rsidRPr="00363BF4" w:rsidRDefault="00363BF4" w:rsidP="00363BF4">
            <w:pPr>
              <w:keepNext/>
              <w:spacing w:line="240" w:lineRule="auto"/>
              <w:ind w:right="-212" w:firstLine="0"/>
              <w:jc w:val="center"/>
              <w:outlineLvl w:val="3"/>
              <w:rPr>
                <w:rFonts w:eastAsia="Times New Roman" w:cs="Times New Roman"/>
                <w:b/>
                <w:sz w:val="12"/>
                <w:szCs w:val="12"/>
                <w:lang w:eastAsia="ru-RU"/>
              </w:rPr>
            </w:pPr>
            <w:proofErr w:type="gramStart"/>
            <w:r w:rsidRPr="00363BF4">
              <w:rPr>
                <w:rFonts w:eastAsia="Times New Roman" w:cs="Times New Roman"/>
                <w:b/>
                <w:bCs/>
                <w:sz w:val="12"/>
                <w:szCs w:val="12"/>
                <w:lang w:eastAsia="ru-RU"/>
              </w:rPr>
              <w:t>Р</w:t>
            </w:r>
            <w:proofErr w:type="gramEnd"/>
            <w:r w:rsidRPr="00363BF4">
              <w:rPr>
                <w:rFonts w:eastAsia="Times New Roman" w:cs="Times New Roman"/>
                <w:b/>
                <w:bCs/>
                <w:sz w:val="12"/>
                <w:szCs w:val="12"/>
                <w:lang w:eastAsia="ru-RU"/>
              </w:rPr>
              <w:t xml:space="preserve"> Е Ш Е Н И Е</w:t>
            </w:r>
          </w:p>
          <w:p w:rsidR="00363BF4" w:rsidRPr="00363BF4" w:rsidRDefault="00363BF4" w:rsidP="00363BF4">
            <w:pPr>
              <w:spacing w:line="240" w:lineRule="auto"/>
              <w:ind w:right="-212" w:firstLine="0"/>
              <w:jc w:val="left"/>
              <w:rPr>
                <w:rFonts w:eastAsia="Times New Roman" w:cs="Times New Roman"/>
                <w:b/>
                <w:sz w:val="12"/>
                <w:szCs w:val="12"/>
                <w:lang w:eastAsia="ru-RU"/>
              </w:rPr>
            </w:pPr>
          </w:p>
          <w:p w:rsidR="00363BF4" w:rsidRPr="00363BF4" w:rsidRDefault="00363BF4" w:rsidP="00363BF4">
            <w:pPr>
              <w:spacing w:line="240" w:lineRule="auto"/>
              <w:ind w:right="-212" w:firstLine="0"/>
              <w:jc w:val="center"/>
              <w:rPr>
                <w:rFonts w:eastAsia="Times New Roman" w:cs="Times New Roman"/>
                <w:color w:val="000000"/>
                <w:sz w:val="12"/>
                <w:szCs w:val="12"/>
                <w:u w:val="single"/>
                <w:lang w:eastAsia="ru-RU"/>
              </w:rPr>
            </w:pPr>
            <w:r w:rsidRPr="00363BF4">
              <w:rPr>
                <w:rFonts w:eastAsia="Times New Roman" w:cs="Times New Roman"/>
                <w:sz w:val="12"/>
                <w:szCs w:val="12"/>
                <w:lang w:eastAsia="ru-RU"/>
              </w:rPr>
              <w:t xml:space="preserve">от  </w:t>
            </w:r>
            <w:r w:rsidRPr="00363BF4">
              <w:rPr>
                <w:rFonts w:eastAsia="Times New Roman" w:cs="Times New Roman"/>
                <w:sz w:val="12"/>
                <w:szCs w:val="12"/>
                <w:u w:val="single"/>
                <w:lang w:eastAsia="ru-RU"/>
              </w:rPr>
              <w:t>27 сентября 2024 года</w:t>
            </w:r>
            <w:r w:rsidRPr="00363BF4">
              <w:rPr>
                <w:rFonts w:eastAsia="Times New Roman" w:cs="Times New Roman"/>
                <w:sz w:val="12"/>
                <w:szCs w:val="12"/>
                <w:lang w:eastAsia="ru-RU"/>
              </w:rPr>
              <w:t xml:space="preserve">  № </w:t>
            </w:r>
            <w:r w:rsidRPr="00363BF4">
              <w:rPr>
                <w:rFonts w:eastAsia="Times New Roman" w:cs="Times New Roman"/>
                <w:color w:val="000000"/>
                <w:sz w:val="12"/>
                <w:szCs w:val="12"/>
                <w:lang w:eastAsia="ru-RU"/>
              </w:rPr>
              <w:t xml:space="preserve"> </w:t>
            </w:r>
            <w:r w:rsidRPr="00363BF4">
              <w:rPr>
                <w:rFonts w:eastAsia="Times New Roman" w:cs="Times New Roman"/>
                <w:color w:val="000000"/>
                <w:sz w:val="12"/>
                <w:szCs w:val="12"/>
                <w:u w:val="single"/>
                <w:lang w:eastAsia="ru-RU"/>
              </w:rPr>
              <w:t>324</w:t>
            </w:r>
          </w:p>
          <w:p w:rsidR="00363BF4" w:rsidRPr="00363BF4" w:rsidRDefault="00363BF4" w:rsidP="00363BF4">
            <w:pPr>
              <w:spacing w:line="240" w:lineRule="auto"/>
              <w:ind w:right="-212" w:firstLine="0"/>
              <w:jc w:val="center"/>
              <w:rPr>
                <w:rFonts w:eastAsia="Times New Roman" w:cs="Times New Roman"/>
                <w:sz w:val="12"/>
                <w:szCs w:val="12"/>
                <w:lang w:eastAsia="ru-RU"/>
              </w:rPr>
            </w:pPr>
            <w:r w:rsidRPr="00363BF4">
              <w:rPr>
                <w:rFonts w:eastAsia="Times New Roman" w:cs="Times New Roman"/>
                <w:sz w:val="12"/>
                <w:szCs w:val="12"/>
                <w:lang w:eastAsia="ru-RU"/>
              </w:rPr>
              <w:t>п. Адамовка</w:t>
            </w:r>
          </w:p>
        </w:tc>
      </w:tr>
    </w:tbl>
    <w:p w:rsidR="00363BF4" w:rsidRPr="00363BF4" w:rsidRDefault="00363BF4" w:rsidP="00363BF4">
      <w:pPr>
        <w:spacing w:line="240" w:lineRule="auto"/>
        <w:rPr>
          <w:rFonts w:eastAsia="Times New Roman" w:cs="Times New Roman"/>
          <w:sz w:val="12"/>
          <w:szCs w:val="12"/>
          <w:lang w:eastAsia="ru-RU"/>
        </w:rPr>
      </w:pPr>
      <w:r w:rsidRPr="00363BF4">
        <w:rPr>
          <w:rFonts w:eastAsia="Times New Roman" w:cs="Times New Roman"/>
          <w:sz w:val="12"/>
          <w:szCs w:val="12"/>
          <w:lang w:eastAsia="ru-RU"/>
        </w:rPr>
        <w:t xml:space="preserve">                               </w:t>
      </w:r>
      <w:r w:rsidRPr="00363BF4">
        <w:rPr>
          <w:rFonts w:eastAsia="Times New Roman" w:cs="Times New Roman"/>
          <w:sz w:val="12"/>
          <w:szCs w:val="12"/>
          <w:lang w:eastAsia="ru-RU"/>
        </w:rPr>
        <w:br w:type="textWrapping" w:clear="all"/>
      </w:r>
    </w:p>
    <w:p w:rsidR="00363BF4" w:rsidRPr="00363BF4" w:rsidRDefault="00363BF4" w:rsidP="00363BF4">
      <w:pPr>
        <w:spacing w:line="240" w:lineRule="auto"/>
        <w:rPr>
          <w:rFonts w:eastAsia="Times New Roman" w:cs="Times New Roman"/>
          <w:b/>
          <w:sz w:val="12"/>
          <w:szCs w:val="12"/>
          <w:lang w:eastAsia="ru-RU"/>
        </w:rPr>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363BF4" w:rsidRPr="00363BF4" w:rsidTr="00535077">
        <w:tblPrEx>
          <w:tblCellMar>
            <w:top w:w="0" w:type="dxa"/>
            <w:bottom w:w="0" w:type="dxa"/>
          </w:tblCellMar>
        </w:tblPrEx>
        <w:trPr>
          <w:trHeight w:val="760"/>
        </w:trPr>
        <w:tc>
          <w:tcPr>
            <w:tcW w:w="4962" w:type="dxa"/>
            <w:tcBorders>
              <w:top w:val="nil"/>
              <w:left w:val="nil"/>
              <w:bottom w:val="nil"/>
              <w:right w:val="nil"/>
            </w:tcBorders>
          </w:tcPr>
          <w:p w:rsidR="00363BF4" w:rsidRPr="00363BF4" w:rsidRDefault="00363BF4" w:rsidP="00363BF4">
            <w:pPr>
              <w:spacing w:line="240" w:lineRule="auto"/>
              <w:ind w:right="-108" w:firstLine="0"/>
              <w:rPr>
                <w:rFonts w:eastAsia="Times New Roman" w:cs="Times New Roman"/>
                <w:bCs/>
                <w:sz w:val="12"/>
                <w:szCs w:val="12"/>
                <w:lang w:eastAsia="ru-RU"/>
              </w:rPr>
            </w:pPr>
            <w:r w:rsidRPr="00363BF4">
              <w:rPr>
                <w:rFonts w:eastAsia="Times New Roman" w:cs="Times New Roman"/>
                <w:bCs/>
                <w:sz w:val="12"/>
                <w:szCs w:val="12"/>
                <w:lang w:eastAsia="ru-RU"/>
              </w:rPr>
              <w:t xml:space="preserve">О внесении изменений в </w:t>
            </w:r>
            <w:r w:rsidRPr="00363BF4">
              <w:rPr>
                <w:rFonts w:eastAsia="Times New Roman" w:cs="Times New Roman"/>
                <w:sz w:val="12"/>
                <w:szCs w:val="12"/>
                <w:lang w:eastAsia="ru-RU"/>
              </w:rPr>
              <w:t>решение Совета депутатов муниципального образования Адамовский район № 168 от 17 июня 2016 года   «Об утверждении Положения «О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образования Адамовский район»</w:t>
            </w:r>
          </w:p>
        </w:tc>
      </w:tr>
    </w:tbl>
    <w:p w:rsidR="00363BF4" w:rsidRPr="00363BF4" w:rsidRDefault="00363BF4" w:rsidP="00363BF4">
      <w:pPr>
        <w:spacing w:line="240" w:lineRule="auto"/>
        <w:ind w:firstLine="0"/>
        <w:rPr>
          <w:rFonts w:eastAsia="Times New Roman" w:cs="Times New Roman"/>
          <w:sz w:val="12"/>
          <w:szCs w:val="12"/>
          <w:lang w:eastAsia="ru-RU"/>
        </w:rPr>
      </w:pPr>
      <w:r w:rsidRPr="00363BF4">
        <w:rPr>
          <w:rFonts w:eastAsia="Times New Roman" w:cs="Times New Roman"/>
          <w:sz w:val="12"/>
          <w:szCs w:val="12"/>
          <w:lang w:eastAsia="ru-RU"/>
        </w:rPr>
        <w:t xml:space="preserve"> </w:t>
      </w:r>
    </w:p>
    <w:p w:rsidR="00363BF4" w:rsidRPr="00363BF4" w:rsidRDefault="00363BF4" w:rsidP="00363BF4">
      <w:pPr>
        <w:spacing w:line="240" w:lineRule="auto"/>
        <w:ind w:firstLine="0"/>
        <w:rPr>
          <w:rFonts w:eastAsia="Times New Roman" w:cs="Times New Roman"/>
          <w:sz w:val="12"/>
          <w:szCs w:val="12"/>
          <w:lang w:eastAsia="ru-RU"/>
        </w:rPr>
      </w:pPr>
    </w:p>
    <w:p w:rsidR="00363BF4" w:rsidRPr="00363BF4" w:rsidRDefault="00363BF4" w:rsidP="00363BF4">
      <w:pPr>
        <w:spacing w:line="240" w:lineRule="auto"/>
        <w:ind w:firstLine="0"/>
        <w:rPr>
          <w:rFonts w:eastAsia="Times New Roman" w:cs="Times New Roman"/>
          <w:sz w:val="12"/>
          <w:szCs w:val="12"/>
          <w:lang w:eastAsia="ru-RU"/>
        </w:rPr>
      </w:pPr>
    </w:p>
    <w:p w:rsidR="00363BF4" w:rsidRPr="00363BF4" w:rsidRDefault="00363BF4" w:rsidP="00363BF4">
      <w:pPr>
        <w:spacing w:line="240" w:lineRule="auto"/>
        <w:rPr>
          <w:rFonts w:eastAsia="Times New Roman" w:cs="Times New Roman"/>
          <w:sz w:val="12"/>
          <w:szCs w:val="12"/>
          <w:lang w:eastAsia="ru-RU"/>
        </w:rPr>
      </w:pPr>
      <w:proofErr w:type="gramStart"/>
      <w:r w:rsidRPr="00363BF4">
        <w:rPr>
          <w:rFonts w:eastAsia="Times New Roman" w:cs="Times New Roman"/>
          <w:sz w:val="12"/>
          <w:szCs w:val="12"/>
          <w:lang w:eastAsia="ru-RU"/>
        </w:rPr>
        <w:t xml:space="preserve">В соответствии  с  федеральными  законами  от  25 июля 2002 года  № 114-ФЗ «О противодействии экстремистской деятельности», от 06 октября 2003 года № 131-ФЗ «Об общих принципах организации местного самоуправления в Российской Федерации», от 06 марта 2006 года № 35-ФЗ «О противодействии терроризму», руководствуясь статьей  20 Устава муниципального образования Адамовский район, Совет депутатов муниципального образования Адамовский район </w:t>
      </w:r>
      <w:proofErr w:type="gramEnd"/>
    </w:p>
    <w:p w:rsidR="00363BF4" w:rsidRPr="00363BF4" w:rsidRDefault="00363BF4" w:rsidP="00363BF4">
      <w:pPr>
        <w:spacing w:line="240" w:lineRule="auto"/>
        <w:rPr>
          <w:rFonts w:eastAsia="Times New Roman" w:cs="Times New Roman"/>
          <w:sz w:val="12"/>
          <w:szCs w:val="12"/>
          <w:lang w:eastAsia="ru-RU"/>
        </w:rPr>
      </w:pPr>
      <w:r w:rsidRPr="00363BF4">
        <w:rPr>
          <w:rFonts w:eastAsia="Times New Roman" w:cs="Times New Roman"/>
          <w:sz w:val="12"/>
          <w:szCs w:val="12"/>
          <w:lang w:eastAsia="ru-RU"/>
        </w:rPr>
        <w:t>РЕШИЛ:</w:t>
      </w:r>
    </w:p>
    <w:p w:rsidR="00363BF4" w:rsidRPr="00363BF4" w:rsidRDefault="00363BF4" w:rsidP="00363BF4">
      <w:pPr>
        <w:spacing w:line="240" w:lineRule="auto"/>
        <w:rPr>
          <w:rFonts w:eastAsia="Times New Roman" w:cs="Times New Roman"/>
          <w:sz w:val="12"/>
          <w:szCs w:val="12"/>
          <w:lang w:eastAsia="ru-RU"/>
        </w:rPr>
      </w:pPr>
    </w:p>
    <w:p w:rsidR="00363BF4" w:rsidRPr="00363BF4" w:rsidRDefault="00363BF4" w:rsidP="00363BF4">
      <w:pPr>
        <w:spacing w:line="240" w:lineRule="auto"/>
        <w:rPr>
          <w:rFonts w:eastAsia="Times New Roman" w:cs="Times New Roman"/>
          <w:sz w:val="12"/>
          <w:szCs w:val="12"/>
          <w:lang w:eastAsia="ru-RU"/>
        </w:rPr>
      </w:pPr>
      <w:r w:rsidRPr="00363BF4">
        <w:rPr>
          <w:rFonts w:eastAsia="Times New Roman" w:cs="Times New Roman"/>
          <w:sz w:val="12"/>
          <w:szCs w:val="12"/>
          <w:lang w:eastAsia="ru-RU"/>
        </w:rPr>
        <w:t>1. Внести в решение Совета депутатов муниципального образования Адамовский район от 17 июня 2016 года № 168 «Об утверждении Положения «О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образования Адамовский район» изменения.</w:t>
      </w:r>
    </w:p>
    <w:p w:rsidR="00363BF4" w:rsidRPr="00363BF4" w:rsidRDefault="00363BF4" w:rsidP="00363BF4">
      <w:pPr>
        <w:spacing w:line="240" w:lineRule="auto"/>
        <w:rPr>
          <w:rFonts w:eastAsia="Times New Roman" w:cs="Times New Roman"/>
          <w:b/>
          <w:bCs/>
          <w:sz w:val="12"/>
          <w:szCs w:val="12"/>
          <w:lang w:eastAsia="ru-RU"/>
        </w:rPr>
      </w:pPr>
      <w:r w:rsidRPr="00363BF4">
        <w:rPr>
          <w:rFonts w:eastAsia="Times New Roman" w:cs="Times New Roman"/>
          <w:b/>
          <w:bCs/>
          <w:sz w:val="12"/>
          <w:szCs w:val="12"/>
          <w:lang w:eastAsia="ru-RU"/>
        </w:rPr>
        <w:t>Преамбулу решения изложить в следующей редакции:</w:t>
      </w:r>
    </w:p>
    <w:p w:rsidR="00363BF4" w:rsidRPr="00363BF4" w:rsidRDefault="00363BF4" w:rsidP="00363BF4">
      <w:pPr>
        <w:spacing w:line="240" w:lineRule="auto"/>
        <w:rPr>
          <w:rFonts w:eastAsia="Times New Roman" w:cs="Times New Roman"/>
          <w:sz w:val="12"/>
          <w:szCs w:val="12"/>
          <w:lang w:eastAsia="ru-RU"/>
        </w:rPr>
      </w:pPr>
      <w:proofErr w:type="gramStart"/>
      <w:r w:rsidRPr="00363BF4">
        <w:rPr>
          <w:rFonts w:eastAsia="Times New Roman" w:cs="Times New Roman"/>
          <w:bCs/>
          <w:sz w:val="12"/>
          <w:szCs w:val="12"/>
          <w:lang w:eastAsia="ru-RU"/>
        </w:rPr>
        <w:t>«</w:t>
      </w:r>
      <w:r w:rsidRPr="00363BF4">
        <w:rPr>
          <w:rFonts w:eastAsia="Times New Roman" w:cs="Times New Roman"/>
          <w:sz w:val="12"/>
          <w:szCs w:val="12"/>
          <w:lang w:eastAsia="ru-RU"/>
        </w:rPr>
        <w:t>В соответствии  с  федеральными  законами  от  25 июля 2002 года  № 114-ФЗ «О противодействии экстремистской деятельности», от 06 октября 2003 года  № 131-ФЗ «Об общих принципах организации местного самоуправления в Российской Федерации»,  от 06 марта 2006 года № 35-ФЗ «О противодействии терроризму»,  на основании Указа Президента Российской Федерации от 02 июля 2021 года № 400 «О Стратегии национальной безопасности Российской Федерации»,  руководствуясь статьей  20</w:t>
      </w:r>
      <w:proofErr w:type="gramEnd"/>
      <w:r w:rsidRPr="00363BF4">
        <w:rPr>
          <w:rFonts w:eastAsia="Times New Roman" w:cs="Times New Roman"/>
          <w:sz w:val="12"/>
          <w:szCs w:val="12"/>
          <w:lang w:eastAsia="ru-RU"/>
        </w:rPr>
        <w:t xml:space="preserve"> Устава муниципального образования Адамовский район,  Совет депутатов муниципального образования Адамовский район</w:t>
      </w:r>
      <w:r w:rsidRPr="00363BF4">
        <w:rPr>
          <w:rFonts w:eastAsia="Times New Roman" w:cs="Times New Roman"/>
          <w:bCs/>
          <w:sz w:val="12"/>
          <w:szCs w:val="12"/>
          <w:lang w:eastAsia="ru-RU"/>
        </w:rPr>
        <w:t>».</w:t>
      </w:r>
    </w:p>
    <w:p w:rsidR="00363BF4" w:rsidRPr="00363BF4" w:rsidRDefault="00363BF4" w:rsidP="00363BF4">
      <w:pPr>
        <w:suppressAutoHyphens/>
        <w:spacing w:line="240" w:lineRule="auto"/>
        <w:ind w:firstLine="0"/>
        <w:rPr>
          <w:rFonts w:eastAsia="Times New Roman" w:cs="Times New Roman"/>
          <w:bCs/>
          <w:sz w:val="12"/>
          <w:szCs w:val="12"/>
          <w:lang w:eastAsia="ru-RU"/>
        </w:rPr>
      </w:pPr>
    </w:p>
    <w:p w:rsidR="00363BF4" w:rsidRPr="00363BF4" w:rsidRDefault="00363BF4" w:rsidP="00363BF4">
      <w:pPr>
        <w:suppressAutoHyphens/>
        <w:spacing w:line="240" w:lineRule="auto"/>
        <w:rPr>
          <w:rFonts w:eastAsia="Times New Roman" w:cs="Times New Roman"/>
          <w:sz w:val="12"/>
          <w:szCs w:val="12"/>
          <w:lang w:eastAsia="ru-RU"/>
        </w:rPr>
      </w:pPr>
      <w:r w:rsidRPr="00363BF4">
        <w:rPr>
          <w:rFonts w:eastAsia="Times New Roman" w:cs="Times New Roman"/>
          <w:sz w:val="12"/>
          <w:szCs w:val="12"/>
          <w:lang w:eastAsia="ru-RU"/>
        </w:rPr>
        <w:t>2</w:t>
      </w:r>
      <w:r w:rsidRPr="00363BF4">
        <w:rPr>
          <w:rFonts w:eastAsia="Times New Roman" w:cs="Times New Roman"/>
          <w:bCs/>
          <w:sz w:val="12"/>
          <w:szCs w:val="12"/>
          <w:lang w:eastAsia="ru-RU"/>
        </w:rPr>
        <w:t xml:space="preserve">. </w:t>
      </w:r>
      <w:r w:rsidRPr="00363BF4">
        <w:rPr>
          <w:rFonts w:eastAsia="Times New Roman" w:cs="Times New Roman"/>
          <w:sz w:val="12"/>
          <w:szCs w:val="12"/>
          <w:lang w:eastAsia="ru-RU"/>
        </w:rPr>
        <w:t xml:space="preserve">Возложить </w:t>
      </w:r>
      <w:proofErr w:type="gramStart"/>
      <w:r w:rsidRPr="00363BF4">
        <w:rPr>
          <w:rFonts w:eastAsia="Times New Roman" w:cs="Times New Roman"/>
          <w:sz w:val="12"/>
          <w:szCs w:val="12"/>
          <w:lang w:eastAsia="ru-RU"/>
        </w:rPr>
        <w:t>контроль за</w:t>
      </w:r>
      <w:proofErr w:type="gramEnd"/>
      <w:r w:rsidRPr="00363BF4">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363BF4" w:rsidRPr="00363BF4" w:rsidRDefault="00363BF4" w:rsidP="00363BF4">
      <w:pPr>
        <w:suppressAutoHyphens/>
        <w:spacing w:line="240" w:lineRule="auto"/>
        <w:rPr>
          <w:rFonts w:eastAsia="Times New Roman" w:cs="Times New Roman"/>
          <w:b/>
          <w:bCs/>
          <w:sz w:val="12"/>
          <w:szCs w:val="12"/>
          <w:lang w:eastAsia="ru-RU"/>
        </w:rPr>
      </w:pPr>
    </w:p>
    <w:p w:rsidR="00363BF4" w:rsidRPr="00363BF4" w:rsidRDefault="00363BF4" w:rsidP="00363BF4">
      <w:pPr>
        <w:spacing w:line="240" w:lineRule="auto"/>
        <w:ind w:right="-1"/>
        <w:rPr>
          <w:rFonts w:eastAsia="Times New Roman" w:cs="Times New Roman"/>
          <w:sz w:val="12"/>
          <w:szCs w:val="12"/>
          <w:lang w:eastAsia="ru-RU"/>
        </w:rPr>
      </w:pPr>
      <w:r w:rsidRPr="00363BF4">
        <w:rPr>
          <w:rFonts w:eastAsia="Times New Roman" w:cs="Times New Roman"/>
          <w:sz w:val="12"/>
          <w:szCs w:val="12"/>
          <w:lang w:eastAsia="ru-RU"/>
        </w:rPr>
        <w:t xml:space="preserve">3.  Настоящее решение вступает в силу после его официального обнародования.   </w:t>
      </w:r>
    </w:p>
    <w:p w:rsidR="00363BF4" w:rsidRPr="00363BF4" w:rsidRDefault="00363BF4" w:rsidP="00363BF4">
      <w:pPr>
        <w:spacing w:line="240" w:lineRule="auto"/>
        <w:ind w:right="-1" w:firstLine="0"/>
        <w:rPr>
          <w:rFonts w:eastAsia="Times New Roman" w:cs="Times New Roman"/>
          <w:sz w:val="12"/>
          <w:szCs w:val="12"/>
          <w:lang w:eastAsia="ru-RU"/>
        </w:rPr>
      </w:pPr>
      <w:r w:rsidRPr="00363BF4">
        <w:rPr>
          <w:rFonts w:eastAsia="Times New Roman" w:cs="Times New Roman"/>
          <w:sz w:val="12"/>
          <w:szCs w:val="12"/>
          <w:lang w:eastAsia="ru-RU"/>
        </w:rPr>
        <w:t xml:space="preserve"> </w:t>
      </w:r>
    </w:p>
    <w:p w:rsidR="00363BF4" w:rsidRPr="00363BF4" w:rsidRDefault="00363BF4" w:rsidP="00363BF4">
      <w:pPr>
        <w:spacing w:line="240" w:lineRule="auto"/>
        <w:ind w:right="-1" w:firstLine="0"/>
        <w:rPr>
          <w:rFonts w:eastAsia="Times New Roman" w:cs="Times New Roman"/>
          <w:sz w:val="12"/>
          <w:szCs w:val="12"/>
          <w:lang w:eastAsia="ru-RU"/>
        </w:rPr>
      </w:pPr>
    </w:p>
    <w:p w:rsidR="00363BF4" w:rsidRPr="00363BF4" w:rsidRDefault="00363BF4" w:rsidP="00363BF4">
      <w:pPr>
        <w:spacing w:line="240" w:lineRule="auto"/>
        <w:ind w:right="-1" w:firstLine="0"/>
        <w:rPr>
          <w:rFonts w:eastAsia="Times New Roman" w:cs="Times New Roman"/>
          <w:sz w:val="12"/>
          <w:szCs w:val="12"/>
          <w:lang w:eastAsia="ru-RU"/>
        </w:rPr>
      </w:pPr>
      <w:r w:rsidRPr="00363BF4">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363BF4">
        <w:rPr>
          <w:rFonts w:eastAsia="Times New Roman" w:cs="Times New Roman"/>
          <w:sz w:val="12"/>
          <w:szCs w:val="12"/>
          <w:lang w:eastAsia="ru-RU"/>
        </w:rPr>
        <w:t xml:space="preserve">                      </w:t>
      </w:r>
      <w:proofErr w:type="spellStart"/>
      <w:r w:rsidRPr="00363BF4">
        <w:rPr>
          <w:rFonts w:eastAsia="Times New Roman" w:cs="Times New Roman"/>
          <w:sz w:val="12"/>
          <w:szCs w:val="12"/>
          <w:lang w:eastAsia="ru-RU"/>
        </w:rPr>
        <w:t>Т.А.Кожина</w:t>
      </w:r>
      <w:proofErr w:type="spellEnd"/>
      <w:r w:rsidRPr="00363BF4">
        <w:rPr>
          <w:rFonts w:eastAsia="Times New Roman" w:cs="Times New Roman"/>
          <w:sz w:val="12"/>
          <w:szCs w:val="12"/>
          <w:lang w:eastAsia="ru-RU"/>
        </w:rPr>
        <w:t xml:space="preserve">       </w:t>
      </w:r>
    </w:p>
    <w:p w:rsidR="00363BF4" w:rsidRPr="00363BF4" w:rsidRDefault="00363BF4" w:rsidP="00363BF4">
      <w:pPr>
        <w:spacing w:line="240" w:lineRule="auto"/>
        <w:ind w:right="-1" w:firstLine="0"/>
        <w:rPr>
          <w:rFonts w:eastAsia="Times New Roman" w:cs="Times New Roman"/>
          <w:sz w:val="12"/>
          <w:szCs w:val="12"/>
          <w:lang w:eastAsia="ru-RU"/>
        </w:rPr>
      </w:pPr>
    </w:p>
    <w:p w:rsidR="00363BF4" w:rsidRPr="00363BF4" w:rsidRDefault="00363BF4" w:rsidP="00363BF4">
      <w:pPr>
        <w:spacing w:line="240" w:lineRule="auto"/>
        <w:ind w:right="-1" w:firstLine="0"/>
        <w:rPr>
          <w:rFonts w:eastAsia="Times New Roman" w:cs="Times New Roman"/>
          <w:sz w:val="12"/>
          <w:szCs w:val="12"/>
          <w:lang w:eastAsia="ru-RU"/>
        </w:rPr>
      </w:pPr>
      <w:r w:rsidRPr="00363BF4">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363BF4">
        <w:rPr>
          <w:rFonts w:eastAsia="Times New Roman" w:cs="Times New Roman"/>
          <w:sz w:val="12"/>
          <w:szCs w:val="12"/>
          <w:lang w:eastAsia="ru-RU"/>
        </w:rPr>
        <w:t xml:space="preserve">               </w:t>
      </w:r>
      <w:proofErr w:type="spellStart"/>
      <w:r w:rsidRPr="00363BF4">
        <w:rPr>
          <w:rFonts w:eastAsia="Times New Roman" w:cs="Times New Roman"/>
          <w:sz w:val="12"/>
          <w:szCs w:val="12"/>
          <w:lang w:eastAsia="ru-RU"/>
        </w:rPr>
        <w:t>С.В.Чехович</w:t>
      </w:r>
      <w:proofErr w:type="spellEnd"/>
    </w:p>
    <w:p w:rsidR="00363BF4" w:rsidRPr="00363BF4" w:rsidRDefault="00363BF4" w:rsidP="00363BF4">
      <w:pPr>
        <w:spacing w:line="240" w:lineRule="auto"/>
        <w:ind w:right="-1" w:firstLine="0"/>
        <w:rPr>
          <w:rFonts w:eastAsia="Times New Roman" w:cs="Times New Roman"/>
          <w:sz w:val="12"/>
          <w:szCs w:val="12"/>
          <w:lang w:eastAsia="ru-RU"/>
        </w:rPr>
      </w:pPr>
    </w:p>
    <w:p w:rsidR="006A5B0F" w:rsidRPr="00CC15BF" w:rsidRDefault="006A5B0F" w:rsidP="00EF68C7">
      <w:pPr>
        <w:tabs>
          <w:tab w:val="left" w:pos="2775"/>
        </w:tabs>
        <w:spacing w:line="240" w:lineRule="auto"/>
        <w:ind w:firstLine="0"/>
        <w:rPr>
          <w:rFonts w:cs="Times New Roman"/>
          <w:sz w:val="12"/>
          <w:szCs w:val="12"/>
        </w:rPr>
      </w:pPr>
    </w:p>
    <w:p w:rsidR="006A5B0F" w:rsidRDefault="006A5B0F" w:rsidP="00EF68C7">
      <w:pPr>
        <w:tabs>
          <w:tab w:val="left" w:pos="2775"/>
        </w:tabs>
        <w:spacing w:line="240" w:lineRule="auto"/>
        <w:ind w:firstLine="0"/>
        <w:rPr>
          <w:rFonts w:cs="Times New Roman"/>
          <w:sz w:val="12"/>
          <w:szCs w:val="12"/>
        </w:rPr>
      </w:pPr>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535077" w:rsidRPr="00535077" w:rsidTr="00CC15BF">
        <w:tblPrEx>
          <w:tblCellMar>
            <w:top w:w="0" w:type="dxa"/>
            <w:bottom w:w="0" w:type="dxa"/>
          </w:tblCellMar>
        </w:tblPrEx>
        <w:trPr>
          <w:trHeight w:val="712"/>
        </w:trPr>
        <w:tc>
          <w:tcPr>
            <w:tcW w:w="4570" w:type="dxa"/>
          </w:tcPr>
          <w:p w:rsidR="00535077" w:rsidRPr="00535077" w:rsidRDefault="00535077" w:rsidP="00535077">
            <w:pPr>
              <w:widowControl w:val="0"/>
              <w:suppressAutoHyphens/>
              <w:autoSpaceDE w:val="0"/>
              <w:spacing w:line="240" w:lineRule="auto"/>
              <w:ind w:firstLine="214"/>
              <w:jc w:val="center"/>
              <w:rPr>
                <w:rFonts w:eastAsia="Times New Roman" w:cs="Times New Roman"/>
                <w:sz w:val="12"/>
                <w:szCs w:val="12"/>
                <w:lang w:eastAsia="ar-SA"/>
              </w:rPr>
            </w:pPr>
            <w:r w:rsidRPr="00535077">
              <w:rPr>
                <w:rFonts w:eastAsia="Times New Roman" w:cs="Times New Roman"/>
                <w:noProof/>
                <w:sz w:val="12"/>
                <w:szCs w:val="12"/>
                <w:lang w:eastAsia="ru-RU"/>
              </w:rPr>
              <w:drawing>
                <wp:inline distT="0" distB="0" distL="0" distR="0" wp14:anchorId="67862B99" wp14:editId="21436992">
                  <wp:extent cx="323850" cy="406021"/>
                  <wp:effectExtent l="0" t="0" r="0"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406021"/>
                          </a:xfrm>
                          <a:prstGeom prst="rect">
                            <a:avLst/>
                          </a:prstGeom>
                          <a:noFill/>
                          <a:ln>
                            <a:noFill/>
                          </a:ln>
                        </pic:spPr>
                      </pic:pic>
                    </a:graphicData>
                  </a:graphic>
                </wp:inline>
              </w:drawing>
            </w:r>
          </w:p>
        </w:tc>
      </w:tr>
      <w:tr w:rsidR="00535077" w:rsidRPr="00535077" w:rsidTr="00CC15BF">
        <w:tblPrEx>
          <w:tblCellMar>
            <w:top w:w="0" w:type="dxa"/>
            <w:bottom w:w="0" w:type="dxa"/>
          </w:tblCellMar>
        </w:tblPrEx>
        <w:trPr>
          <w:trHeight w:val="1831"/>
        </w:trPr>
        <w:tc>
          <w:tcPr>
            <w:tcW w:w="4570" w:type="dxa"/>
          </w:tcPr>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7DD762C3" wp14:editId="4AF4BB70">
                      <wp:simplePos x="0" y="0"/>
                      <wp:positionH relativeFrom="column">
                        <wp:posOffset>5779135</wp:posOffset>
                      </wp:positionH>
                      <wp:positionV relativeFrom="paragraph">
                        <wp:posOffset>198755</wp:posOffset>
                      </wp:positionV>
                      <wp:extent cx="635" cy="635"/>
                      <wp:effectExtent l="10795" t="5715" r="7620" b="127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d1gIAAMc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" o:allowincell="f">
                      <v:stroke startarrowwidth="narrow" startarrowlength="short" endarrowwidth="narrow" endarrowlength="short"/>
                    </v:line>
                  </w:pict>
                </mc:Fallback>
              </mc:AlternateContent>
            </w:r>
            <w:r w:rsidRPr="00535077">
              <w:rPr>
                <w:rFonts w:eastAsia="Times New Roman" w:cs="Times New Roman"/>
                <w:b/>
                <w:sz w:val="12"/>
                <w:szCs w:val="12"/>
                <w:lang w:eastAsia="ar-SA"/>
              </w:rPr>
              <w:t xml:space="preserve">  </w:t>
            </w:r>
          </w:p>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b/>
                <w:sz w:val="12"/>
                <w:szCs w:val="12"/>
                <w:lang w:eastAsia="ar-SA"/>
              </w:rPr>
              <w:t>СОВЕТ  ДЕПУТАТОВ</w:t>
            </w:r>
            <w:r w:rsidRPr="00535077">
              <w:rPr>
                <w:rFonts w:eastAsia="Times New Roman" w:cs="Times New Roman"/>
                <w:b/>
                <w:sz w:val="12"/>
                <w:szCs w:val="12"/>
                <w:lang w:eastAsia="ar-SA"/>
              </w:rPr>
              <w:br/>
              <w:t>МУНИЦИПАЛЬНОГО ОБРАЗОВАНИЯ</w:t>
            </w:r>
          </w:p>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b/>
                <w:sz w:val="12"/>
                <w:szCs w:val="12"/>
                <w:lang w:eastAsia="ar-SA"/>
              </w:rPr>
              <w:t>АДАМОВСКИЙ  РАЙОН</w:t>
            </w:r>
          </w:p>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b/>
                <w:sz w:val="12"/>
                <w:szCs w:val="12"/>
                <w:lang w:eastAsia="ar-SA"/>
              </w:rPr>
              <w:t>ОРЕНБУРГСКОЙ ОБЛАСТИ</w:t>
            </w:r>
          </w:p>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b/>
                <w:sz w:val="12"/>
                <w:szCs w:val="12"/>
                <w:lang w:eastAsia="ar-SA"/>
              </w:rPr>
              <w:t>пятый созыв</w:t>
            </w:r>
          </w:p>
          <w:p w:rsidR="00535077" w:rsidRPr="00535077" w:rsidRDefault="00535077" w:rsidP="00535077">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535077">
              <w:rPr>
                <w:rFonts w:eastAsia="Times New Roman" w:cs="Times New Roman"/>
                <w:b/>
                <w:bCs/>
                <w:sz w:val="12"/>
                <w:szCs w:val="12"/>
                <w:lang w:eastAsia="ar-SA"/>
              </w:rPr>
              <w:t>Р</w:t>
            </w:r>
            <w:proofErr w:type="gramEnd"/>
            <w:r w:rsidRPr="00535077">
              <w:rPr>
                <w:rFonts w:eastAsia="Times New Roman" w:cs="Times New Roman"/>
                <w:b/>
                <w:bCs/>
                <w:sz w:val="12"/>
                <w:szCs w:val="12"/>
                <w:lang w:eastAsia="ar-SA"/>
              </w:rPr>
              <w:t xml:space="preserve"> Е Ш Е Н И Е</w:t>
            </w:r>
          </w:p>
          <w:p w:rsidR="00535077" w:rsidRPr="00535077" w:rsidRDefault="00535077" w:rsidP="00535077">
            <w:pPr>
              <w:widowControl w:val="0"/>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142"/>
              <w:jc w:val="center"/>
              <w:rPr>
                <w:rFonts w:eastAsia="Times New Roman" w:cs="Times New Roman"/>
                <w:sz w:val="12"/>
                <w:szCs w:val="12"/>
                <w:lang w:eastAsia="ar-SA"/>
              </w:rPr>
            </w:pPr>
            <w:r w:rsidRPr="00535077">
              <w:rPr>
                <w:rFonts w:eastAsia="Times New Roman" w:cs="Times New Roman"/>
                <w:sz w:val="12"/>
                <w:szCs w:val="12"/>
                <w:lang w:eastAsia="ar-SA"/>
              </w:rPr>
              <w:t xml:space="preserve">от  </w:t>
            </w:r>
            <w:r w:rsidRPr="00535077">
              <w:rPr>
                <w:rFonts w:eastAsia="Times New Roman" w:cs="Times New Roman"/>
                <w:sz w:val="12"/>
                <w:szCs w:val="12"/>
                <w:u w:val="single"/>
                <w:lang w:eastAsia="ar-SA"/>
              </w:rPr>
              <w:t>27 сентября 2024 года</w:t>
            </w:r>
            <w:r w:rsidRPr="00535077">
              <w:rPr>
                <w:rFonts w:eastAsia="Times New Roman" w:cs="Times New Roman"/>
                <w:sz w:val="12"/>
                <w:szCs w:val="12"/>
                <w:lang w:eastAsia="ar-SA"/>
              </w:rPr>
              <w:t xml:space="preserve">  №  </w:t>
            </w:r>
            <w:r w:rsidRPr="00535077">
              <w:rPr>
                <w:rFonts w:eastAsia="Times New Roman" w:cs="Times New Roman"/>
                <w:sz w:val="12"/>
                <w:szCs w:val="12"/>
                <w:u w:val="single"/>
                <w:lang w:eastAsia="ar-SA"/>
              </w:rPr>
              <w:t xml:space="preserve">325    </w:t>
            </w:r>
          </w:p>
          <w:p w:rsidR="00535077" w:rsidRPr="00535077" w:rsidRDefault="00535077" w:rsidP="00535077">
            <w:pPr>
              <w:widowControl w:val="0"/>
              <w:suppressAutoHyphens/>
              <w:autoSpaceDE w:val="0"/>
              <w:spacing w:line="240" w:lineRule="auto"/>
              <w:ind w:firstLine="142"/>
              <w:jc w:val="center"/>
              <w:rPr>
                <w:rFonts w:eastAsia="Times New Roman" w:cs="Times New Roman"/>
                <w:b/>
                <w:sz w:val="12"/>
                <w:szCs w:val="12"/>
                <w:lang w:eastAsia="ar-SA"/>
              </w:rPr>
            </w:pPr>
            <w:r w:rsidRPr="00535077">
              <w:rPr>
                <w:rFonts w:eastAsia="Times New Roman" w:cs="Times New Roman"/>
                <w:sz w:val="12"/>
                <w:szCs w:val="12"/>
                <w:lang w:eastAsia="ar-SA"/>
              </w:rPr>
              <w:t>п. Адамовка</w:t>
            </w:r>
          </w:p>
          <w:p w:rsidR="00535077" w:rsidRPr="00535077" w:rsidRDefault="00535077" w:rsidP="00535077">
            <w:pPr>
              <w:widowControl w:val="0"/>
              <w:suppressAutoHyphens/>
              <w:autoSpaceDE w:val="0"/>
              <w:spacing w:line="240" w:lineRule="auto"/>
              <w:ind w:firstLine="142"/>
              <w:jc w:val="left"/>
              <w:rPr>
                <w:rFonts w:eastAsia="Times New Roman" w:cs="Times New Roman"/>
                <w:b/>
                <w:sz w:val="12"/>
                <w:szCs w:val="12"/>
                <w:lang w:eastAsia="ar-SA"/>
              </w:rPr>
            </w:pPr>
            <w:r w:rsidRPr="00535077">
              <w:rPr>
                <w:rFonts w:eastAsia="Times New Roman" w:cs="Times New Roman"/>
                <w:b/>
                <w:sz w:val="12"/>
                <w:szCs w:val="12"/>
                <w:lang w:eastAsia="ar-SA"/>
              </w:rPr>
              <w:t xml:space="preserve">        </w:t>
            </w:r>
          </w:p>
        </w:tc>
      </w:tr>
    </w:tbl>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535077">
        <w:rPr>
          <w:rFonts w:eastAsia="Times New Roman" w:cs="Times New Roman"/>
          <w:sz w:val="12"/>
          <w:szCs w:val="12"/>
          <w:lang w:eastAsia="ar-SA"/>
        </w:rPr>
        <w:t xml:space="preserve">                                                              </w:t>
      </w: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r w:rsidRPr="00535077">
        <w:rPr>
          <w:rFonts w:eastAsia="Times New Roman" w:cs="Times New Roman"/>
          <w:b/>
          <w:sz w:val="12"/>
          <w:szCs w:val="12"/>
          <w:lang w:eastAsia="ar-SA"/>
        </w:rPr>
        <w:t xml:space="preserve">                                     </w:t>
      </w: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535077" w:rsidRPr="00535077" w:rsidRDefault="00535077" w:rsidP="00535077">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535077">
        <w:rPr>
          <w:rFonts w:eastAsia="Times New Roman" w:cs="Times New Roman"/>
          <w:b/>
          <w:sz w:val="12"/>
          <w:szCs w:val="12"/>
          <w:lang w:eastAsia="ar-SA"/>
        </w:rPr>
        <w:br/>
      </w:r>
    </w:p>
    <w:p w:rsidR="00535077" w:rsidRPr="00535077" w:rsidRDefault="00535077" w:rsidP="00535077">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535077" w:rsidRPr="00535077" w:rsidRDefault="00535077" w:rsidP="00535077">
      <w:pPr>
        <w:widowControl w:val="0"/>
        <w:suppressAutoHyphens/>
        <w:autoSpaceDE w:val="0"/>
        <w:spacing w:line="240" w:lineRule="auto"/>
        <w:ind w:firstLine="142"/>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535077" w:rsidRPr="00535077" w:rsidTr="00535077">
        <w:tblPrEx>
          <w:tblCellMar>
            <w:top w:w="0" w:type="dxa"/>
            <w:bottom w:w="0" w:type="dxa"/>
          </w:tblCellMar>
        </w:tblPrEx>
        <w:tc>
          <w:tcPr>
            <w:tcW w:w="4608" w:type="dxa"/>
            <w:tcBorders>
              <w:top w:val="nil"/>
              <w:left w:val="nil"/>
              <w:bottom w:val="nil"/>
              <w:right w:val="nil"/>
            </w:tcBorders>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      внесении       изменений     в решение   Совета   депутатов        Адамовского района от 22 декабря 2023 года     №  268  «О   бюджете муниципального        образования   Адамовский     район    на     2024 год и на плановый период 2025 и</w:t>
            </w:r>
            <w:r w:rsidR="00CC15BF">
              <w:rPr>
                <w:rFonts w:eastAsia="Times New Roman" w:cs="Times New Roman"/>
                <w:sz w:val="12"/>
                <w:szCs w:val="12"/>
                <w:lang w:eastAsia="ar-SA"/>
              </w:rPr>
              <w:t xml:space="preserve"> 2026 годов</w:t>
            </w:r>
            <w:r w:rsidRPr="00535077">
              <w:rPr>
                <w:rFonts w:eastAsia="Times New Roman" w:cs="Times New Roman"/>
                <w:sz w:val="12"/>
                <w:szCs w:val="12"/>
                <w:lang w:eastAsia="ar-SA"/>
              </w:rPr>
              <w:t>»</w:t>
            </w:r>
          </w:p>
        </w:tc>
        <w:tc>
          <w:tcPr>
            <w:tcW w:w="5148" w:type="dxa"/>
            <w:tcBorders>
              <w:top w:val="nil"/>
              <w:left w:val="nil"/>
              <w:bottom w:val="nil"/>
              <w:right w:val="nil"/>
            </w:tcBorders>
          </w:tcPr>
          <w:p w:rsidR="00535077" w:rsidRPr="00535077" w:rsidRDefault="00535077" w:rsidP="00535077">
            <w:pPr>
              <w:widowControl w:val="0"/>
              <w:suppressAutoHyphens/>
              <w:autoSpaceDE w:val="0"/>
              <w:spacing w:line="240" w:lineRule="auto"/>
              <w:ind w:firstLine="142"/>
              <w:rPr>
                <w:rFonts w:eastAsia="Times New Roman" w:cs="Times New Roman"/>
                <w:sz w:val="12"/>
                <w:szCs w:val="12"/>
                <w:lang w:eastAsia="ar-SA"/>
              </w:rPr>
            </w:pPr>
          </w:p>
        </w:tc>
      </w:tr>
    </w:tbl>
    <w:p w:rsidR="00535077" w:rsidRPr="00535077" w:rsidRDefault="00535077" w:rsidP="00535077">
      <w:pPr>
        <w:widowControl w:val="0"/>
        <w:tabs>
          <w:tab w:val="left" w:pos="709"/>
          <w:tab w:val="left" w:pos="1134"/>
        </w:tabs>
        <w:suppressAutoHyphens/>
        <w:autoSpaceDE w:val="0"/>
        <w:spacing w:line="240" w:lineRule="auto"/>
        <w:ind w:firstLine="0"/>
        <w:jc w:val="left"/>
        <w:rPr>
          <w:rFonts w:eastAsia="Times New Roman" w:cs="Times New Roman"/>
          <w:sz w:val="12"/>
          <w:szCs w:val="12"/>
          <w:lang w:eastAsia="ar-SA"/>
        </w:rPr>
      </w:pPr>
    </w:p>
    <w:p w:rsidR="00535077" w:rsidRPr="00535077" w:rsidRDefault="00535077" w:rsidP="00535077">
      <w:pPr>
        <w:widowControl w:val="0"/>
        <w:tabs>
          <w:tab w:val="left" w:pos="709"/>
          <w:tab w:val="left" w:pos="1134"/>
        </w:tabs>
        <w:suppressAutoHyphens/>
        <w:autoSpaceDE w:val="0"/>
        <w:spacing w:line="240" w:lineRule="auto"/>
        <w:ind w:firstLine="0"/>
        <w:jc w:val="left"/>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rPr>
          <w:rFonts w:eastAsia="Times New Roman" w:cs="Times New Roman"/>
          <w:sz w:val="12"/>
          <w:szCs w:val="12"/>
          <w:lang w:eastAsia="ar-SA"/>
        </w:rPr>
      </w:pPr>
      <w:r w:rsidRPr="00535077">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 </w:t>
      </w: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 xml:space="preserve">               РЕШИЛ:</w:t>
      </w: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tabs>
          <w:tab w:val="left" w:pos="720"/>
        </w:tabs>
        <w:suppressAutoHyphens/>
        <w:autoSpaceDE w:val="0"/>
        <w:spacing w:line="240" w:lineRule="auto"/>
        <w:rPr>
          <w:rFonts w:eastAsia="Times New Roman" w:cs="Times New Roman"/>
          <w:sz w:val="12"/>
          <w:szCs w:val="12"/>
          <w:lang w:eastAsia="ar-SA"/>
        </w:rPr>
      </w:pPr>
      <w:r w:rsidRPr="00535077">
        <w:rPr>
          <w:rFonts w:eastAsia="Times New Roman" w:cs="Times New Roman"/>
          <w:b/>
          <w:sz w:val="12"/>
          <w:szCs w:val="12"/>
          <w:lang w:eastAsia="ar-SA"/>
        </w:rPr>
        <w:t>1.</w:t>
      </w:r>
      <w:r w:rsidRPr="00535077">
        <w:rPr>
          <w:rFonts w:eastAsia="Times New Roman" w:cs="Times New Roman"/>
          <w:sz w:val="12"/>
          <w:szCs w:val="12"/>
          <w:lang w:eastAsia="ar-SA"/>
        </w:rPr>
        <w:t xml:space="preserve"> </w:t>
      </w:r>
      <w:r w:rsidRPr="00535077">
        <w:rPr>
          <w:rFonts w:eastAsia="Times New Roman" w:cs="Times New Roman"/>
          <w:b/>
          <w:sz w:val="12"/>
          <w:szCs w:val="12"/>
          <w:lang w:eastAsia="ar-SA"/>
        </w:rPr>
        <w:t xml:space="preserve">  </w:t>
      </w:r>
      <w:r w:rsidRPr="00535077">
        <w:rPr>
          <w:rFonts w:eastAsia="Times New Roman" w:cs="Times New Roman"/>
          <w:sz w:val="12"/>
          <w:szCs w:val="12"/>
          <w:lang w:eastAsia="ar-SA"/>
        </w:rPr>
        <w:t xml:space="preserve">Внести в решение Совета депутатов Адамовского района от 22 декабря 2023 года № 268 «О  бюджете  муниципального  образования  Адамовский  район на  2024 год и на плановый период 2025 и 2026 годов»  изменения: </w:t>
      </w:r>
    </w:p>
    <w:p w:rsidR="00535077" w:rsidRPr="00535077" w:rsidRDefault="00535077" w:rsidP="009103BC">
      <w:pPr>
        <w:widowControl w:val="0"/>
        <w:numPr>
          <w:ilvl w:val="1"/>
          <w:numId w:val="2"/>
        </w:numPr>
        <w:tabs>
          <w:tab w:val="left" w:pos="720"/>
          <w:tab w:val="left" w:pos="900"/>
          <w:tab w:val="num" w:pos="1050"/>
          <w:tab w:val="left" w:pos="1080"/>
        </w:tabs>
        <w:suppressAutoHyphens/>
        <w:autoSpaceDE w:val="0"/>
        <w:spacing w:line="240" w:lineRule="auto"/>
        <w:ind w:left="0" w:firstLine="709"/>
        <w:jc w:val="left"/>
        <w:rPr>
          <w:rFonts w:eastAsia="Times New Roman" w:cs="Times New Roman"/>
          <w:b/>
          <w:bCs/>
          <w:iCs/>
          <w:sz w:val="12"/>
          <w:szCs w:val="12"/>
          <w:lang w:eastAsia="ar-SA"/>
        </w:rPr>
      </w:pPr>
      <w:r w:rsidRPr="00535077">
        <w:rPr>
          <w:rFonts w:eastAsia="Times New Roman" w:cs="Times New Roman"/>
          <w:b/>
          <w:bCs/>
          <w:iCs/>
          <w:sz w:val="12"/>
          <w:szCs w:val="12"/>
          <w:lang w:eastAsia="ar-SA"/>
        </w:rPr>
        <w:t xml:space="preserve">В пункте 1 </w:t>
      </w:r>
    </w:p>
    <w:p w:rsidR="00535077" w:rsidRPr="00535077" w:rsidRDefault="00535077" w:rsidP="00535077">
      <w:pPr>
        <w:widowControl w:val="0"/>
        <w:tabs>
          <w:tab w:val="left" w:pos="720"/>
          <w:tab w:val="left" w:pos="900"/>
          <w:tab w:val="left" w:pos="1080"/>
          <w:tab w:val="num" w:pos="1353"/>
        </w:tabs>
        <w:suppressAutoHyphens/>
        <w:autoSpaceDE w:val="0"/>
        <w:spacing w:line="240" w:lineRule="auto"/>
        <w:ind w:left="709" w:firstLine="0"/>
        <w:rPr>
          <w:rFonts w:eastAsia="Times New Roman" w:cs="Times New Roman"/>
          <w:bCs/>
          <w:iCs/>
          <w:sz w:val="12"/>
          <w:szCs w:val="12"/>
          <w:lang w:eastAsia="ar-SA"/>
        </w:rPr>
      </w:pPr>
      <w:r w:rsidRPr="00535077">
        <w:rPr>
          <w:rFonts w:eastAsia="Times New Roman" w:cs="Times New Roman"/>
          <w:b/>
          <w:bCs/>
          <w:iCs/>
          <w:sz w:val="12"/>
          <w:szCs w:val="12"/>
          <w:lang w:eastAsia="ar-SA"/>
        </w:rPr>
        <w:t xml:space="preserve">- в подпункте «а» </w:t>
      </w:r>
      <w:r w:rsidRPr="00535077">
        <w:rPr>
          <w:rFonts w:eastAsia="Times New Roman" w:cs="Times New Roman"/>
          <w:bCs/>
          <w:iCs/>
          <w:sz w:val="12"/>
          <w:szCs w:val="12"/>
          <w:lang w:eastAsia="ar-SA"/>
        </w:rPr>
        <w:t>слова «в сумме 856 497,0 тыс. рублей» заменить словами «в сумме 881 668,7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Cs/>
          <w:iCs/>
          <w:sz w:val="12"/>
          <w:szCs w:val="12"/>
          <w:lang w:eastAsia="ar-SA"/>
        </w:rPr>
        <w:t xml:space="preserve">- </w:t>
      </w:r>
      <w:r w:rsidRPr="00535077">
        <w:rPr>
          <w:rFonts w:eastAsia="Times New Roman" w:cs="Times New Roman"/>
          <w:b/>
          <w:bCs/>
          <w:iCs/>
          <w:sz w:val="12"/>
          <w:szCs w:val="12"/>
          <w:lang w:eastAsia="ar-SA"/>
        </w:rPr>
        <w:t>в подпункте «б»</w:t>
      </w:r>
      <w:r w:rsidRPr="00535077">
        <w:rPr>
          <w:rFonts w:eastAsia="Times New Roman" w:cs="Times New Roman"/>
          <w:bCs/>
          <w:iCs/>
          <w:sz w:val="12"/>
          <w:szCs w:val="12"/>
          <w:lang w:eastAsia="ar-SA"/>
        </w:rPr>
        <w:t xml:space="preserve"> слова «в сумме 879 301,1 тыс. рублей» заменить словами «в сумме 907 472,8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Cs/>
          <w:iCs/>
          <w:sz w:val="12"/>
          <w:szCs w:val="12"/>
          <w:lang w:eastAsia="ar-SA"/>
        </w:rPr>
        <w:t xml:space="preserve">- </w:t>
      </w:r>
      <w:r w:rsidRPr="00535077">
        <w:rPr>
          <w:rFonts w:eastAsia="Times New Roman" w:cs="Times New Roman"/>
          <w:b/>
          <w:bCs/>
          <w:iCs/>
          <w:sz w:val="12"/>
          <w:szCs w:val="12"/>
          <w:lang w:eastAsia="ar-SA"/>
        </w:rPr>
        <w:t xml:space="preserve">в подпункте «в» </w:t>
      </w:r>
      <w:r w:rsidRPr="00535077">
        <w:rPr>
          <w:rFonts w:eastAsia="Times New Roman" w:cs="Times New Roman"/>
          <w:bCs/>
          <w:iCs/>
          <w:sz w:val="12"/>
          <w:szCs w:val="12"/>
          <w:lang w:eastAsia="ar-SA"/>
        </w:rPr>
        <w:t>слова «в сумме 22 804,1 тыс. рублей» заменить словами «25 804,1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535077">
        <w:rPr>
          <w:rFonts w:eastAsia="Times New Roman" w:cs="Times New Roman"/>
          <w:b/>
          <w:bCs/>
          <w:iCs/>
          <w:sz w:val="12"/>
          <w:szCs w:val="12"/>
          <w:lang w:eastAsia="ar-SA"/>
        </w:rPr>
        <w:t>1.2. В пункте 2</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
          <w:bCs/>
          <w:iCs/>
          <w:sz w:val="12"/>
          <w:szCs w:val="12"/>
          <w:lang w:eastAsia="ar-SA"/>
        </w:rPr>
        <w:t>- в подпункте «а»</w:t>
      </w:r>
      <w:r w:rsidRPr="00535077">
        <w:rPr>
          <w:rFonts w:eastAsia="Times New Roman" w:cs="Times New Roman"/>
          <w:bCs/>
          <w:iCs/>
          <w:sz w:val="12"/>
          <w:szCs w:val="12"/>
          <w:lang w:eastAsia="ar-SA"/>
        </w:rPr>
        <w:t xml:space="preserve"> слова «на 2025 год в сумме 792 694,7 тыс. рублей» заменить словами «на 2025 год в сумме 793 280,6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
          <w:bCs/>
          <w:iCs/>
          <w:sz w:val="12"/>
          <w:szCs w:val="12"/>
          <w:lang w:eastAsia="ar-SA"/>
        </w:rPr>
        <w:t>- в подпункте «б»</w:t>
      </w:r>
      <w:r w:rsidRPr="00535077">
        <w:rPr>
          <w:rFonts w:eastAsia="Times New Roman" w:cs="Times New Roman"/>
          <w:bCs/>
          <w:iCs/>
          <w:sz w:val="12"/>
          <w:szCs w:val="12"/>
          <w:lang w:eastAsia="ar-SA"/>
        </w:rPr>
        <w:t xml:space="preserve"> слова «на 2025 год в сумме 792 694,7 тыс. рублей» заменить словами «на 2025 год в сумме 793 280,6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535077">
        <w:rPr>
          <w:rFonts w:eastAsia="Times New Roman" w:cs="Times New Roman"/>
          <w:b/>
          <w:bCs/>
          <w:iCs/>
          <w:sz w:val="12"/>
          <w:szCs w:val="12"/>
          <w:lang w:eastAsia="ar-SA"/>
        </w:rPr>
        <w:t>1.3. В пункте 12</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Cs/>
          <w:iCs/>
          <w:sz w:val="12"/>
          <w:szCs w:val="12"/>
          <w:lang w:eastAsia="ar-SA"/>
        </w:rPr>
        <w:t>слова «на 2024 год в сумме 21 264,5 тыс. рублей» заменить словами «на 2024 год в сумме 21 655,2 тыс. рублей».</w:t>
      </w:r>
    </w:p>
    <w:p w:rsidR="00535077" w:rsidRPr="00535077" w:rsidRDefault="00535077" w:rsidP="0053507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535077">
        <w:rPr>
          <w:rFonts w:eastAsia="Times New Roman" w:cs="Times New Roman"/>
          <w:b/>
          <w:bCs/>
          <w:iCs/>
          <w:sz w:val="12"/>
          <w:szCs w:val="12"/>
          <w:lang w:eastAsia="ar-SA"/>
        </w:rPr>
        <w:t>1.4. В пункте 23</w:t>
      </w:r>
    </w:p>
    <w:p w:rsidR="00CC15BF" w:rsidRDefault="00535077" w:rsidP="00CC15BF">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roofErr w:type="gramStart"/>
      <w:r w:rsidRPr="00535077">
        <w:rPr>
          <w:rFonts w:eastAsia="Times New Roman" w:cs="Times New Roman"/>
          <w:bCs/>
          <w:iCs/>
          <w:sz w:val="12"/>
          <w:szCs w:val="12"/>
          <w:lang w:eastAsia="ar-SA"/>
        </w:rPr>
        <w:t>слова «на 2024 год: расходы на оплату труда с начислениями в сумме 316 511,1 тыс. рублей, оплату коммунальных услуг в сумме 51 624,9 тыс. рублей» заменить словами «на 2024 год: расходы на оплату труда с начислениями в сумме 323 283,6 тыс. рублей, оплату коммунальных услуг</w:t>
      </w:r>
      <w:r w:rsidR="00CC15BF">
        <w:rPr>
          <w:rFonts w:eastAsia="Times New Roman" w:cs="Times New Roman"/>
          <w:bCs/>
          <w:iCs/>
          <w:sz w:val="12"/>
          <w:szCs w:val="12"/>
          <w:lang w:eastAsia="ar-SA"/>
        </w:rPr>
        <w:t xml:space="preserve"> в сумме 50 315,5 тыс. рублей».</w:t>
      </w:r>
      <w:proofErr w:type="gramEnd"/>
    </w:p>
    <w:p w:rsidR="00535077" w:rsidRPr="00535077" w:rsidRDefault="00535077" w:rsidP="00CC15BF">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535077">
        <w:rPr>
          <w:rFonts w:eastAsia="Times New Roman" w:cs="Times New Roman"/>
          <w:b/>
          <w:bCs/>
          <w:iCs/>
          <w:sz w:val="12"/>
          <w:szCs w:val="12"/>
          <w:lang w:eastAsia="ar-SA"/>
        </w:rPr>
        <w:t xml:space="preserve">1.5.  Приложения 1, 2, 3, 4, 5, 6, 7, 8, 9, 15, 17 </w:t>
      </w:r>
      <w:r w:rsidRPr="00535077">
        <w:rPr>
          <w:rFonts w:eastAsia="Times New Roman" w:cs="Times New Roman"/>
          <w:bCs/>
          <w:iCs/>
          <w:sz w:val="12"/>
          <w:szCs w:val="12"/>
          <w:lang w:eastAsia="ar-SA"/>
        </w:rPr>
        <w:t>изложить в новой редакции (прилагаются).</w:t>
      </w:r>
    </w:p>
    <w:p w:rsidR="00535077" w:rsidRPr="00535077" w:rsidRDefault="00535077" w:rsidP="00535077">
      <w:pPr>
        <w:widowControl w:val="0"/>
        <w:tabs>
          <w:tab w:val="left" w:pos="720"/>
          <w:tab w:val="left" w:pos="900"/>
          <w:tab w:val="left" w:pos="1080"/>
        </w:tabs>
        <w:suppressAutoHyphens/>
        <w:autoSpaceDE w:val="0"/>
        <w:spacing w:line="240" w:lineRule="auto"/>
        <w:ind w:firstLine="0"/>
        <w:rPr>
          <w:rFonts w:eastAsia="Times New Roman" w:cs="Times New Roman"/>
          <w:bCs/>
          <w:iCs/>
          <w:sz w:val="12"/>
          <w:szCs w:val="12"/>
          <w:lang w:eastAsia="ar-SA"/>
        </w:rPr>
      </w:pPr>
    </w:p>
    <w:p w:rsidR="00535077" w:rsidRPr="00535077" w:rsidRDefault="00535077" w:rsidP="00535077">
      <w:pPr>
        <w:widowControl w:val="0"/>
        <w:suppressAutoHyphens/>
        <w:autoSpaceDE w:val="0"/>
        <w:spacing w:line="240" w:lineRule="auto"/>
        <w:rPr>
          <w:rFonts w:eastAsia="Times New Roman" w:cs="Times New Roman"/>
          <w:bCs/>
          <w:iCs/>
          <w:sz w:val="12"/>
          <w:szCs w:val="12"/>
          <w:lang w:eastAsia="ar-SA"/>
        </w:rPr>
      </w:pPr>
      <w:r w:rsidRPr="00535077">
        <w:rPr>
          <w:rFonts w:eastAsia="Times New Roman" w:cs="Times New Roman"/>
          <w:b/>
          <w:bCs/>
          <w:iCs/>
          <w:sz w:val="12"/>
          <w:szCs w:val="12"/>
          <w:lang w:eastAsia="ar-SA"/>
        </w:rPr>
        <w:t>2.</w:t>
      </w:r>
      <w:r w:rsidRPr="00535077">
        <w:rPr>
          <w:rFonts w:eastAsia="Times New Roman" w:cs="Times New Roman"/>
          <w:bCs/>
          <w:iCs/>
          <w:sz w:val="12"/>
          <w:szCs w:val="12"/>
          <w:lang w:eastAsia="ar-SA"/>
        </w:rPr>
        <w:t xml:space="preserve">  Возложить </w:t>
      </w:r>
      <w:proofErr w:type="gramStart"/>
      <w:r w:rsidRPr="00535077">
        <w:rPr>
          <w:rFonts w:eastAsia="Times New Roman" w:cs="Times New Roman"/>
          <w:bCs/>
          <w:iCs/>
          <w:sz w:val="12"/>
          <w:szCs w:val="12"/>
          <w:lang w:eastAsia="ar-SA"/>
        </w:rPr>
        <w:t>контроль за</w:t>
      </w:r>
      <w:proofErr w:type="gramEnd"/>
      <w:r w:rsidRPr="00535077">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535077" w:rsidRPr="00535077" w:rsidRDefault="00535077" w:rsidP="00535077">
      <w:pPr>
        <w:widowControl w:val="0"/>
        <w:suppressAutoHyphens/>
        <w:autoSpaceDE w:val="0"/>
        <w:spacing w:line="240" w:lineRule="auto"/>
        <w:rPr>
          <w:rFonts w:eastAsia="Times New Roman" w:cs="Times New Roman"/>
          <w:bCs/>
          <w:iCs/>
          <w:sz w:val="12"/>
          <w:szCs w:val="12"/>
          <w:lang w:eastAsia="ar-SA"/>
        </w:rPr>
      </w:pPr>
    </w:p>
    <w:p w:rsidR="00535077" w:rsidRPr="00535077" w:rsidRDefault="00535077" w:rsidP="00535077">
      <w:pPr>
        <w:widowControl w:val="0"/>
        <w:suppressAutoHyphens/>
        <w:autoSpaceDE w:val="0"/>
        <w:spacing w:line="240" w:lineRule="auto"/>
        <w:rPr>
          <w:rFonts w:eastAsia="Times New Roman" w:cs="Times New Roman"/>
          <w:bCs/>
          <w:iCs/>
          <w:sz w:val="12"/>
          <w:szCs w:val="12"/>
          <w:lang w:eastAsia="ar-SA"/>
        </w:rPr>
      </w:pPr>
      <w:r w:rsidRPr="00535077">
        <w:rPr>
          <w:rFonts w:eastAsia="Times New Roman" w:cs="Times New Roman"/>
          <w:b/>
          <w:bCs/>
          <w:iCs/>
          <w:sz w:val="12"/>
          <w:szCs w:val="12"/>
          <w:lang w:eastAsia="ar-SA"/>
        </w:rPr>
        <w:t>3.</w:t>
      </w:r>
      <w:r w:rsidRPr="00535077">
        <w:rPr>
          <w:rFonts w:eastAsia="Times New Roman" w:cs="Times New Roman"/>
          <w:bCs/>
          <w:iCs/>
          <w:sz w:val="12"/>
          <w:szCs w:val="12"/>
          <w:lang w:eastAsia="ar-SA"/>
        </w:rPr>
        <w:t xml:space="preserve">   Настоящее решение вступает в силу после его официального обнародования.</w:t>
      </w:r>
    </w:p>
    <w:p w:rsidR="00535077" w:rsidRPr="00535077" w:rsidRDefault="00535077" w:rsidP="00535077">
      <w:pPr>
        <w:widowControl w:val="0"/>
        <w:suppressAutoHyphens/>
        <w:autoSpaceDE w:val="0"/>
        <w:spacing w:line="240" w:lineRule="auto"/>
        <w:ind w:firstLine="0"/>
        <w:rPr>
          <w:rFonts w:eastAsia="Times New Roman" w:cs="Times New Roman"/>
          <w:bCs/>
          <w:iCs/>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bCs/>
          <w:iCs/>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bCs/>
          <w:iCs/>
          <w:sz w:val="12"/>
          <w:szCs w:val="12"/>
          <w:lang w:eastAsia="ar-SA"/>
        </w:rPr>
      </w:pPr>
      <w:r w:rsidRPr="00535077">
        <w:rPr>
          <w:rFonts w:eastAsia="Times New Roman" w:cs="Times New Roman"/>
          <w:bCs/>
          <w:iCs/>
          <w:sz w:val="12"/>
          <w:szCs w:val="12"/>
          <w:lang w:eastAsia="ar-SA"/>
        </w:rPr>
        <w:t xml:space="preserve">Председатель Совета депутатов                                                                                                    </w:t>
      </w:r>
      <w:r w:rsidR="00CC15BF">
        <w:rPr>
          <w:rFonts w:eastAsia="Times New Roman" w:cs="Times New Roman"/>
          <w:bCs/>
          <w:iCs/>
          <w:sz w:val="12"/>
          <w:szCs w:val="12"/>
          <w:lang w:eastAsia="ar-SA"/>
        </w:rPr>
        <w:t xml:space="preserve">                                                                                                                             </w:t>
      </w:r>
      <w:r w:rsidRPr="00535077">
        <w:rPr>
          <w:rFonts w:eastAsia="Times New Roman" w:cs="Times New Roman"/>
          <w:bCs/>
          <w:iCs/>
          <w:sz w:val="12"/>
          <w:szCs w:val="12"/>
          <w:lang w:eastAsia="ar-SA"/>
        </w:rPr>
        <w:t xml:space="preserve">           </w:t>
      </w:r>
      <w:proofErr w:type="spellStart"/>
      <w:r w:rsidRPr="00535077">
        <w:rPr>
          <w:rFonts w:eastAsia="Times New Roman" w:cs="Times New Roman"/>
          <w:bCs/>
          <w:iCs/>
          <w:sz w:val="12"/>
          <w:szCs w:val="12"/>
          <w:lang w:eastAsia="ar-SA"/>
        </w:rPr>
        <w:t>Т.А.Кожина</w:t>
      </w:r>
      <w:proofErr w:type="spellEnd"/>
      <w:r w:rsidRPr="00535077">
        <w:rPr>
          <w:rFonts w:eastAsia="Times New Roman" w:cs="Times New Roman"/>
          <w:bCs/>
          <w:iCs/>
          <w:sz w:val="12"/>
          <w:szCs w:val="12"/>
          <w:lang w:eastAsia="ar-SA"/>
        </w:rPr>
        <w:t xml:space="preserve">         </w:t>
      </w:r>
    </w:p>
    <w:p w:rsidR="00535077" w:rsidRPr="00535077" w:rsidRDefault="00CC15BF" w:rsidP="00535077">
      <w:pPr>
        <w:widowControl w:val="0"/>
        <w:suppressAutoHyphens/>
        <w:autoSpaceDE w:val="0"/>
        <w:spacing w:line="240" w:lineRule="auto"/>
        <w:ind w:firstLine="0"/>
        <w:rPr>
          <w:rFonts w:eastAsia="Times New Roman" w:cs="Times New Roman"/>
          <w:bCs/>
          <w:iCs/>
          <w:sz w:val="12"/>
          <w:szCs w:val="12"/>
          <w:lang w:eastAsia="ar-SA"/>
        </w:rPr>
      </w:pPr>
      <w:r>
        <w:rPr>
          <w:rFonts w:eastAsia="Times New Roman" w:cs="Times New Roman"/>
          <w:bCs/>
          <w:iCs/>
          <w:sz w:val="12"/>
          <w:szCs w:val="12"/>
          <w:lang w:eastAsia="ar-SA"/>
        </w:rPr>
        <w:t xml:space="preserve">      </w:t>
      </w:r>
    </w:p>
    <w:p w:rsidR="00535077" w:rsidRPr="00CC15BF" w:rsidRDefault="00535077" w:rsidP="00CC15BF">
      <w:pPr>
        <w:widowControl w:val="0"/>
        <w:suppressAutoHyphens/>
        <w:autoSpaceDE w:val="0"/>
        <w:spacing w:line="240" w:lineRule="auto"/>
        <w:ind w:firstLine="0"/>
        <w:rPr>
          <w:rFonts w:eastAsia="Times New Roman" w:cs="Times New Roman"/>
          <w:bCs/>
          <w:iCs/>
          <w:sz w:val="12"/>
          <w:szCs w:val="12"/>
          <w:lang w:eastAsia="ar-SA"/>
        </w:rPr>
      </w:pPr>
      <w:r w:rsidRPr="00535077">
        <w:rPr>
          <w:rFonts w:eastAsia="Times New Roman" w:cs="Times New Roman"/>
          <w:bCs/>
          <w:iCs/>
          <w:sz w:val="12"/>
          <w:szCs w:val="12"/>
          <w:lang w:eastAsia="ar-SA"/>
        </w:rPr>
        <w:t xml:space="preserve">Глава муниципального образования                                                               </w:t>
      </w:r>
      <w:r w:rsidR="00CC15BF">
        <w:rPr>
          <w:rFonts w:eastAsia="Times New Roman" w:cs="Times New Roman"/>
          <w:bCs/>
          <w:iCs/>
          <w:sz w:val="12"/>
          <w:szCs w:val="12"/>
          <w:lang w:eastAsia="ar-SA"/>
        </w:rPr>
        <w:t xml:space="preserve">                                                                                                                             </w:t>
      </w:r>
      <w:r w:rsidRPr="00535077">
        <w:rPr>
          <w:rFonts w:eastAsia="Times New Roman" w:cs="Times New Roman"/>
          <w:bCs/>
          <w:iCs/>
          <w:sz w:val="12"/>
          <w:szCs w:val="12"/>
          <w:lang w:eastAsia="ar-SA"/>
        </w:rPr>
        <w:t xml:space="preserve">                                       С.В. </w:t>
      </w:r>
      <w:proofErr w:type="spellStart"/>
      <w:r w:rsidRPr="00535077">
        <w:rPr>
          <w:rFonts w:eastAsia="Times New Roman" w:cs="Times New Roman"/>
          <w:bCs/>
          <w:iCs/>
          <w:sz w:val="12"/>
          <w:szCs w:val="12"/>
          <w:lang w:eastAsia="ar-SA"/>
        </w:rPr>
        <w:t>Чехович</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1</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ПОСТУПЛЕНИЕ   ДОХОДОВ   В   РАЙОННЫЙ  БЮДЖЕТ  ПО КОДАМ</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 xml:space="preserve">ВИДОВ ДОХОДОВ, ПОДВИДОВ ДОХОДОВ НА  2024 ГОД </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И НА ПЛАНОВЫЙ ПЕРИОД 2025 и 2026 ГОДОВ</w:t>
      </w:r>
    </w:p>
    <w:p w:rsidR="00535077" w:rsidRPr="00535077" w:rsidRDefault="00535077" w:rsidP="00535077">
      <w:pPr>
        <w:widowControl w:val="0"/>
        <w:suppressAutoHyphens/>
        <w:autoSpaceDE w:val="0"/>
        <w:spacing w:line="240" w:lineRule="auto"/>
        <w:ind w:firstLine="0"/>
        <w:rPr>
          <w:rFonts w:eastAsia="Times New Roman" w:cs="Times New Roman"/>
          <w:color w:val="000000"/>
          <w:sz w:val="12"/>
          <w:szCs w:val="12"/>
          <w:lang w:eastAsia="ar-SA"/>
        </w:rPr>
      </w:pPr>
      <w:r w:rsidRPr="00535077">
        <w:rPr>
          <w:rFonts w:eastAsia="Times New Roman" w:cs="Times New Roman"/>
          <w:color w:val="000000"/>
          <w:sz w:val="12"/>
          <w:szCs w:val="12"/>
          <w:lang w:eastAsia="ar-SA"/>
        </w:rPr>
        <w:t xml:space="preserve">                                                                                                                                                         </w:t>
      </w:r>
      <w:r w:rsidR="00CC15BF">
        <w:rPr>
          <w:rFonts w:eastAsia="Times New Roman" w:cs="Times New Roman"/>
          <w:color w:val="000000"/>
          <w:sz w:val="12"/>
          <w:szCs w:val="12"/>
          <w:lang w:eastAsia="ar-SA"/>
        </w:rPr>
        <w:t xml:space="preserve">                                                                                                                                   </w:t>
      </w:r>
      <w:r w:rsidRPr="00535077">
        <w:rPr>
          <w:rFonts w:eastAsia="Times New Roman" w:cs="Times New Roman"/>
          <w:color w:val="000000"/>
          <w:sz w:val="12"/>
          <w:szCs w:val="12"/>
          <w:lang w:eastAsia="ar-SA"/>
        </w:rPr>
        <w:t xml:space="preserve">    (тыс. рублей)</w:t>
      </w:r>
    </w:p>
    <w:tbl>
      <w:tblPr>
        <w:tblOverlap w:val="neve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27"/>
        <w:gridCol w:w="1276"/>
        <w:gridCol w:w="1276"/>
        <w:gridCol w:w="1275"/>
      </w:tblGrid>
      <w:tr w:rsidR="00535077" w:rsidRPr="00535077" w:rsidTr="00535077">
        <w:trPr>
          <w:trHeight w:val="481"/>
        </w:trPr>
        <w:tc>
          <w:tcPr>
            <w:tcW w:w="2269" w:type="dxa"/>
            <w:tcBorders>
              <w:top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 xml:space="preserve">Код бюджетной классификации РФ </w:t>
            </w:r>
          </w:p>
        </w:tc>
        <w:tc>
          <w:tcPr>
            <w:tcW w:w="3827" w:type="dxa"/>
            <w:tcBorders>
              <w:top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Наименование кода дохода бюджета</w:t>
            </w:r>
          </w:p>
        </w:tc>
        <w:tc>
          <w:tcPr>
            <w:tcW w:w="1276" w:type="dxa"/>
            <w:tcBorders>
              <w:top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2024 год</w:t>
            </w:r>
          </w:p>
        </w:tc>
        <w:tc>
          <w:tcPr>
            <w:tcW w:w="1276" w:type="dxa"/>
            <w:tcBorders>
              <w:top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2025 год</w:t>
            </w:r>
          </w:p>
        </w:tc>
        <w:tc>
          <w:tcPr>
            <w:tcW w:w="1275" w:type="dxa"/>
            <w:tcBorders>
              <w:top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2026 год</w:t>
            </w:r>
          </w:p>
        </w:tc>
      </w:tr>
      <w:tr w:rsidR="00535077" w:rsidRPr="00535077" w:rsidTr="00524D9B">
        <w:trPr>
          <w:trHeight w:val="30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166 229,6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145 547,6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159 612,9</w:t>
            </w:r>
          </w:p>
        </w:tc>
      </w:tr>
      <w:tr w:rsidR="00535077" w:rsidRPr="00535077" w:rsidTr="00524D9B">
        <w:trPr>
          <w:trHeight w:val="23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ar-SA"/>
              </w:rPr>
            </w:pPr>
            <w:r w:rsidRPr="00535077">
              <w:rPr>
                <w:rFonts w:eastAsia="Times New Roman" w:cs="Times New Roman"/>
                <w:bCs/>
                <w:i/>
                <w:color w:val="000000"/>
                <w:sz w:val="12"/>
                <w:szCs w:val="12"/>
                <w:lang w:eastAsia="ar-SA"/>
              </w:rPr>
              <w:t>1 01 00000 00 0000 000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ar-SA"/>
              </w:rPr>
            </w:pPr>
            <w:r w:rsidRPr="00535077">
              <w:rPr>
                <w:rFonts w:eastAsia="Times New Roman" w:cs="Times New Roman"/>
                <w:bCs/>
                <w:i/>
                <w:color w:val="000000"/>
                <w:sz w:val="12"/>
                <w:szCs w:val="12"/>
                <w:lang w:eastAsia="ar-SA"/>
              </w:rPr>
              <w:t>124 383,2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ar-SA"/>
              </w:rPr>
            </w:pPr>
            <w:r w:rsidRPr="00535077">
              <w:rPr>
                <w:rFonts w:eastAsia="Times New Roman" w:cs="Times New Roman"/>
                <w:bCs/>
                <w:i/>
                <w:color w:val="000000"/>
                <w:sz w:val="12"/>
                <w:szCs w:val="12"/>
                <w:lang w:eastAsia="ar-SA"/>
              </w:rPr>
              <w:t>115 780,3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ar-SA"/>
              </w:rPr>
            </w:pPr>
            <w:r w:rsidRPr="00535077">
              <w:rPr>
                <w:rFonts w:eastAsia="Times New Roman" w:cs="Times New Roman"/>
                <w:bCs/>
                <w:i/>
                <w:color w:val="000000"/>
                <w:sz w:val="12"/>
                <w:szCs w:val="12"/>
                <w:lang w:eastAsia="ar-SA"/>
              </w:rPr>
              <w:t>129 340,6</w:t>
            </w:r>
          </w:p>
        </w:tc>
      </w:tr>
      <w:tr w:rsidR="00535077" w:rsidRPr="00535077" w:rsidTr="00524D9B">
        <w:trPr>
          <w:trHeight w:val="25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1 01 02000 01 0000 110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124 383,2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115 780,3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129 340,6</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1 01 02010 01 0000 110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535077">
              <w:rPr>
                <w:rFonts w:eastAsia="Times New Roman" w:cs="Times New Roman"/>
                <w:bCs/>
                <w:color w:val="000000"/>
                <w:sz w:val="12"/>
                <w:szCs w:val="12"/>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121 920,6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114 353,1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127 833,5</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1 01 02020 01 0000 110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403,5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547,8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578,6</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1 01 02030 01 0000 110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2 059,1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879,4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928,5</w:t>
            </w:r>
          </w:p>
        </w:tc>
      </w:tr>
      <w:tr w:rsidR="00535077" w:rsidRPr="00535077" w:rsidTr="00524D9B">
        <w:trPr>
          <w:trHeight w:val="23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1 05 00000 00 0000 000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28 574,5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18 043,5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18 438,5</w:t>
            </w:r>
          </w:p>
        </w:tc>
      </w:tr>
      <w:tr w:rsidR="00535077" w:rsidRPr="00535077" w:rsidTr="00524D9B">
        <w:trPr>
          <w:trHeight w:val="25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1 05 01000 00 0000 110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22 800,0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12 454,0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12 811,0</w:t>
            </w:r>
          </w:p>
        </w:tc>
      </w:tr>
      <w:tr w:rsidR="00535077" w:rsidRPr="00535077" w:rsidTr="00524D9B">
        <w:trPr>
          <w:trHeight w:val="25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1 05 01010 01 0000 110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16 100,0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6 622,0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6 746,0</w:t>
            </w:r>
          </w:p>
        </w:tc>
      </w:tr>
      <w:tr w:rsidR="00535077" w:rsidRPr="00535077" w:rsidTr="00524D9B">
        <w:trPr>
          <w:trHeight w:val="21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1 05 01011 01 0000 110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16 100,0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6 622,0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6 746,0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1 05 01020 01 0000 110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5 832,0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6 065,0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1 05 01021 01 0000 110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5 832,0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6 065,0</w:t>
            </w:r>
          </w:p>
        </w:tc>
      </w:tr>
      <w:tr w:rsidR="00535077" w:rsidRPr="00535077" w:rsidTr="00524D9B">
        <w:trPr>
          <w:trHeight w:val="10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4 784,5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4 651,5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4 651,5</w:t>
            </w:r>
          </w:p>
        </w:tc>
      </w:tr>
      <w:tr w:rsidR="00535077" w:rsidRPr="00535077" w:rsidTr="00524D9B">
        <w:trPr>
          <w:trHeight w:val="21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4 784,5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4 651,5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4 651,5</w:t>
            </w:r>
          </w:p>
        </w:tc>
      </w:tr>
      <w:tr w:rsidR="00535077" w:rsidRPr="00535077" w:rsidTr="00524D9B">
        <w:trPr>
          <w:trHeight w:val="40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1 05 04000 02 0000 110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990,0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938,0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976,0</w:t>
            </w:r>
          </w:p>
        </w:tc>
      </w:tr>
      <w:tr w:rsidR="00535077" w:rsidRPr="00535077" w:rsidTr="00524D9B">
        <w:trPr>
          <w:trHeight w:val="10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1 05 04020 02 0000 110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Налог, взимаемый в связи с применением патентной системы налогообложения, зачисляемый в бюджеты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990,0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938,0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976,0</w:t>
            </w:r>
          </w:p>
        </w:tc>
      </w:tr>
      <w:tr w:rsidR="00535077" w:rsidRPr="00535077" w:rsidTr="00524D9B">
        <w:trPr>
          <w:trHeight w:val="22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1 08 00000 00 0000 000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2 618,0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2 618,0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2 618,0</w:t>
            </w:r>
          </w:p>
        </w:tc>
      </w:tr>
      <w:tr w:rsidR="00535077" w:rsidRPr="00535077" w:rsidTr="00524D9B">
        <w:trPr>
          <w:trHeight w:val="25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1 08 03000 01 0000 110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r>
      <w:tr w:rsidR="00535077" w:rsidRPr="00535077" w:rsidTr="00524D9B">
        <w:trPr>
          <w:trHeight w:val="37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1 08 03010 01 0000 110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2 608,0</w:t>
            </w:r>
          </w:p>
        </w:tc>
      </w:tr>
      <w:tr w:rsidR="00535077" w:rsidRPr="00535077" w:rsidTr="00524D9B">
        <w:trPr>
          <w:trHeight w:val="21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1 08 07000 01 0000 110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Государственная пошлина за государственную регистрацию, а также за совершение прочих юридически значимых действий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24D9B">
        <w:trPr>
          <w:trHeight w:val="19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1 08 07150 01 0000 110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Государственная пошлина за выдачу разрешения на установку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1 11 00000 00 0000 000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8 760,0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8 370,0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8 480,0</w:t>
            </w:r>
          </w:p>
        </w:tc>
      </w:tr>
      <w:tr w:rsidR="00535077" w:rsidRPr="00535077" w:rsidTr="00524D9B">
        <w:trPr>
          <w:trHeight w:val="18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1 11 05000 00 0000 120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Pr="00535077">
              <w:rPr>
                <w:rFonts w:eastAsia="Times New Roman" w:cs="Times New Roman"/>
                <w:bCs/>
                <w:color w:val="000000"/>
                <w:sz w:val="12"/>
                <w:szCs w:val="12"/>
                <w:lang w:eastAsia="ar-SA"/>
              </w:rPr>
              <w:lastRenderedPageBreak/>
              <w:t>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8 700,0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8 300,0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8 400,0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1 11 05010 00 0000 120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7 200,0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7 300,0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1 11 05013 05 0000 120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535077">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7 200,0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7 300,0</w:t>
            </w:r>
          </w:p>
        </w:tc>
      </w:tr>
      <w:tr w:rsidR="00535077" w:rsidRPr="00535077" w:rsidTr="00524D9B">
        <w:trPr>
          <w:trHeight w:val="29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1 11 05070 00 0000 120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r>
      <w:tr w:rsidR="00535077" w:rsidRPr="00535077" w:rsidTr="00524D9B">
        <w:trPr>
          <w:trHeight w:val="27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1 11 05075 05 0000 120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от сдачи в аренду имущества, составляющего казну муниципальных районов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1 100,0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1 11 09000 00 0000 120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1 11 09080 00 0000 120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1 11 09080 05 0000 120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80,0</w:t>
            </w:r>
          </w:p>
        </w:tc>
      </w:tr>
      <w:tr w:rsidR="00535077" w:rsidRPr="00535077" w:rsidTr="00524D9B">
        <w:trPr>
          <w:trHeight w:val="36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1 12 00000 00 0000 000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ПЛАТЕЖИ ПРИ ПОЛЬЗОВАНИИ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145,8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145,8</w:t>
            </w:r>
          </w:p>
        </w:tc>
      </w:tr>
      <w:tr w:rsidR="00535077" w:rsidRPr="00535077" w:rsidTr="00524D9B">
        <w:trPr>
          <w:trHeight w:val="12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1 12 01000 01 0000 120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негативное воздействие на окружающую среду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145,8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145,8</w:t>
            </w:r>
          </w:p>
        </w:tc>
      </w:tr>
      <w:tr w:rsidR="00535077" w:rsidRPr="00535077" w:rsidTr="00524D9B">
        <w:trPr>
          <w:trHeight w:val="23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1 12 01010 01 0000 120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выбросы загрязняющих веществ в атмосферный воздух стационарными объектами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108,0</w:t>
            </w:r>
          </w:p>
        </w:tc>
      </w:tr>
      <w:tr w:rsidR="00535077" w:rsidRPr="00535077" w:rsidTr="00524D9B">
        <w:trPr>
          <w:trHeight w:val="20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1 12 01030 01 0000 120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сбросы загрязняющих веществ в водные объекты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w:t>
            </w:r>
          </w:p>
        </w:tc>
      </w:tr>
      <w:tr w:rsidR="00535077" w:rsidRPr="00535077" w:rsidTr="00524D9B">
        <w:trPr>
          <w:trHeight w:val="26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1 12 01040 01 0000 120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размещение отходов производства и потребления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35,4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35,4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35,4</w:t>
            </w:r>
          </w:p>
        </w:tc>
      </w:tr>
      <w:tr w:rsidR="00535077" w:rsidRPr="00535077" w:rsidTr="00524D9B">
        <w:trPr>
          <w:trHeight w:val="11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1 12 01041 01 0000 120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размещение отходов производства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31,8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31,8</w:t>
            </w:r>
          </w:p>
        </w:tc>
      </w:tr>
      <w:tr w:rsidR="00535077" w:rsidRPr="00535077" w:rsidTr="00524D9B">
        <w:trPr>
          <w:trHeight w:val="9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1 12 01042 01 0000 120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Плата за размещение твердых коммунальных отходов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3,6</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1 14 00000 00 0000 000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1 168,1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10,0</w:t>
            </w:r>
          </w:p>
        </w:tc>
      </w:tr>
      <w:tr w:rsidR="00535077" w:rsidRPr="00535077" w:rsidTr="00524D9B">
        <w:trPr>
          <w:trHeight w:val="40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1 14 06000 00 0000 430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от продажи земельных участков, находящихся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24D9B">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1 14 06010 00 0000 430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1 14 06013 05 0000 430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24D9B">
        <w:trPr>
          <w:trHeight w:val="22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1 16 00000 00 0000 000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580,0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580,0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580,0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537,0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537,0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537,0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1 16 01060 01 0000 140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105,0</w:t>
            </w:r>
          </w:p>
        </w:tc>
      </w:tr>
      <w:tr w:rsidR="00535077" w:rsidRPr="00535077" w:rsidTr="00524D9B">
        <w:trPr>
          <w:trHeight w:val="32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1 16 01063 01 0000 140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535077">
              <w:rPr>
                <w:rFonts w:eastAsia="Times New Roman" w:cs="Times New Roman"/>
                <w:bCs/>
                <w:color w:val="000000"/>
                <w:sz w:val="12"/>
                <w:szCs w:val="12"/>
                <w:lang w:eastAsia="ar-SA"/>
              </w:rPr>
              <w:lastRenderedPageBreak/>
              <w:t>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105,0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105,0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1 16 01070 01 0000 140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1 16 01080 01 0000 140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1 16 01083 01 0000 140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1 16 01120 01 0000 140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1 16 01123 01 0000 140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17,0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1 16 01130 01 0000 140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1 16 01140 01 0000 140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1 16 01143 01 0000 140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535077">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1 16 01190 01 0000 140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1 16 01193 01 0000 140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96,0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1 16 01200 01 0000 140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205,0</w:t>
            </w:r>
          </w:p>
        </w:tc>
      </w:tr>
      <w:tr w:rsidR="00535077" w:rsidRPr="00535077" w:rsidTr="00524D9B">
        <w:trPr>
          <w:trHeight w:val="32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1 16 01203 01 0000 140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w:t>
            </w:r>
            <w:r w:rsidRPr="00535077">
              <w:rPr>
                <w:rFonts w:eastAsia="Times New Roman" w:cs="Times New Roman"/>
                <w:bCs/>
                <w:color w:val="000000"/>
                <w:sz w:val="12"/>
                <w:szCs w:val="12"/>
                <w:lang w:eastAsia="ar-SA"/>
              </w:rPr>
              <w:lastRenderedPageBreak/>
              <w:t>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205,0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1 16 01330 00 0000 140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1 16 01333 01 0000 140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535077">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42,0</w:t>
            </w:r>
          </w:p>
        </w:tc>
      </w:tr>
      <w:tr w:rsidR="00535077" w:rsidRPr="00535077" w:rsidTr="00524D9B">
        <w:trPr>
          <w:trHeight w:val="39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1 16 02000 02 0000 140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1 16 02020 02 0000 140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w:t>
            </w:r>
          </w:p>
        </w:tc>
      </w:tr>
      <w:tr w:rsidR="00535077" w:rsidRPr="00535077" w:rsidTr="00524D9B">
        <w:trPr>
          <w:trHeight w:val="18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2 00 00000 00 0000 000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715 439,1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647 733,0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645 930,0</w:t>
            </w:r>
          </w:p>
        </w:tc>
      </w:tr>
      <w:tr w:rsidR="00535077" w:rsidRPr="00535077" w:rsidTr="00524D9B">
        <w:trPr>
          <w:trHeight w:val="24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2 02 00000 00 0000 000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715 439,1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647 733,0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535077">
              <w:rPr>
                <w:rFonts w:eastAsia="Times New Roman" w:cs="Times New Roman"/>
                <w:b/>
                <w:bCs/>
                <w:i/>
                <w:color w:val="000000"/>
                <w:sz w:val="12"/>
                <w:szCs w:val="12"/>
                <w:lang w:eastAsia="ar-SA"/>
              </w:rPr>
              <w:t>645 930,0</w:t>
            </w:r>
          </w:p>
        </w:tc>
      </w:tr>
      <w:tr w:rsidR="00535077" w:rsidRPr="00535077" w:rsidTr="00524D9B">
        <w:trPr>
          <w:trHeight w:val="22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2 02 10000 00 0000 150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236 298,1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205 079,0</w:t>
            </w:r>
          </w:p>
        </w:tc>
      </w:tr>
      <w:tr w:rsidR="00535077" w:rsidRPr="00535077" w:rsidTr="00524D9B">
        <w:trPr>
          <w:trHeight w:val="10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2 02 15001 00 0000 150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235 801,0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205 079,0</w:t>
            </w:r>
          </w:p>
        </w:tc>
      </w:tr>
      <w:tr w:rsidR="00535077" w:rsidRPr="00535077" w:rsidTr="00524D9B">
        <w:trPr>
          <w:trHeight w:val="9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2 02 15001 05 0000 150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235 801,0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205 079,0</w:t>
            </w:r>
          </w:p>
        </w:tc>
      </w:tr>
      <w:tr w:rsidR="00535077" w:rsidRPr="00535077" w:rsidTr="00524D9B">
        <w:trPr>
          <w:trHeight w:val="20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2 02 15002 00 0000 150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Дотации бюджетам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497,1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524D9B">
        <w:trPr>
          <w:trHeight w:val="19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2 02 15002 05 0000 150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Дотации бюджетам муниципальных районов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497,1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524D9B">
        <w:trPr>
          <w:trHeight w:val="17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33 900,0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33 075,8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24 384,8</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2 02 25179 00 0000 150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2 02 25179 05 0000 150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2 167,5</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2 02 25304 00 0000 150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535077">
              <w:rPr>
                <w:rFonts w:eastAsia="Times New Roman" w:cs="Times New Roman"/>
                <w:bCs/>
                <w:color w:val="000000"/>
                <w:sz w:val="12"/>
                <w:szCs w:val="12"/>
                <w:lang w:eastAsia="ar-SA"/>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9 790,7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9 320,2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9 093,9</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2 02 25304 05 0000 150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9 790,7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9 320,2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9 093,9</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2 02 25467 00 0000 150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2 086,4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524D9B">
        <w:trPr>
          <w:trHeight w:val="23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2 02 25467 05 0000 150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2 086,4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524D9B">
        <w:trPr>
          <w:trHeight w:val="35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2 02 25497 00 0000 150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6 832,8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4 779,5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4 779,5</w:t>
            </w:r>
          </w:p>
        </w:tc>
      </w:tr>
      <w:tr w:rsidR="00535077" w:rsidRPr="00535077" w:rsidTr="00524D9B">
        <w:trPr>
          <w:trHeight w:val="38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2 02 25497 05 0000 150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муниципальных районов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6 832,8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4 779,5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4 779,5</w:t>
            </w:r>
          </w:p>
        </w:tc>
      </w:tr>
      <w:tr w:rsidR="00535077" w:rsidRPr="00535077" w:rsidTr="00524D9B">
        <w:trPr>
          <w:trHeight w:val="11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2 02 25519 00 0000 150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321,3</w:t>
            </w:r>
          </w:p>
        </w:tc>
      </w:tr>
      <w:tr w:rsidR="00535077" w:rsidRPr="00535077" w:rsidTr="00524D9B">
        <w:trPr>
          <w:trHeight w:val="24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2 02 25519 05 0000 150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Субсидии бюджетам муниципальных районов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321,3</w:t>
            </w:r>
          </w:p>
        </w:tc>
      </w:tr>
      <w:tr w:rsidR="00535077" w:rsidRPr="00535077" w:rsidTr="00524D9B">
        <w:trPr>
          <w:trHeight w:val="8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8 022,6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16 808,6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8 022,6</w:t>
            </w:r>
          </w:p>
        </w:tc>
      </w:tr>
      <w:tr w:rsidR="00535077" w:rsidRPr="00535077" w:rsidTr="00524D9B">
        <w:trPr>
          <w:trHeight w:val="4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2 02 29999 05 0000 150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субсидии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8 022,6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16 808,6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8 022,6</w:t>
            </w:r>
          </w:p>
        </w:tc>
      </w:tr>
      <w:tr w:rsidR="00535077" w:rsidRPr="00535077" w:rsidTr="00524D9B">
        <w:trPr>
          <w:trHeight w:val="15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367 629,1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343 048,7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344 630,6</w:t>
            </w:r>
          </w:p>
        </w:tc>
      </w:tr>
      <w:tr w:rsidR="00535077" w:rsidRPr="00535077" w:rsidTr="0016504B">
        <w:trPr>
          <w:trHeight w:val="26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2 02 30024 00 0000 150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местным бюджетам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287 413,6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271 158,5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273 411,8</w:t>
            </w:r>
          </w:p>
        </w:tc>
      </w:tr>
      <w:tr w:rsidR="00535077" w:rsidRPr="00535077" w:rsidTr="0016504B">
        <w:trPr>
          <w:trHeight w:val="18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2 02 30024 05 0000 150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 xml:space="preserve">Субвенции бюджетам муниципальных районов на выполнение </w:t>
            </w:r>
            <w:r w:rsidRPr="00535077">
              <w:rPr>
                <w:rFonts w:eastAsia="Times New Roman" w:cs="Times New Roman"/>
                <w:bCs/>
                <w:color w:val="000000"/>
                <w:sz w:val="12"/>
                <w:szCs w:val="12"/>
                <w:lang w:eastAsia="ar-SA"/>
              </w:rPr>
              <w:lastRenderedPageBreak/>
              <w:t>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287 413,6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271 158,5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273 411,8</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lastRenderedPageBreak/>
              <w:t>2 02 30029 00 0000 150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2 02 30029 05 0000 150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2 732,4</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2 02 35082 00 0000 150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1 079,2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1 331,9</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2 02 35082 05 0000 150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1 079,2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1 331,9</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2 02 35120 00 0000 150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100,4</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2 02 35120 05 0000 150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100,4</w:t>
            </w:r>
          </w:p>
        </w:tc>
      </w:tr>
      <w:tr w:rsidR="00535077" w:rsidRPr="00535077" w:rsidTr="0016504B">
        <w:trPr>
          <w:trHeight w:val="25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2 02 35930 00 0000 150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r>
      <w:tr w:rsidR="00535077" w:rsidRPr="00535077" w:rsidTr="0016504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2 02 35930 05 0000 150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Субвенции бюджетам муниципальных районов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1 428,1</w:t>
            </w:r>
          </w:p>
        </w:tc>
      </w:tr>
      <w:tr w:rsidR="00535077" w:rsidRPr="00535077" w:rsidTr="0016504B">
        <w:trPr>
          <w:trHeight w:val="6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2 02 39998 00 0000 150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Единая субвенция местным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2 444,0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2 481,5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2 433,0</w:t>
            </w:r>
          </w:p>
        </w:tc>
      </w:tr>
      <w:tr w:rsidR="00535077" w:rsidRPr="00535077" w:rsidTr="0016504B">
        <w:trPr>
          <w:trHeight w:val="5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2 02 39998 05 0000 150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Единая субвенция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2 444,0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2 481,5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2 433,0</w:t>
            </w:r>
          </w:p>
        </w:tc>
      </w:tr>
      <w:tr w:rsidR="00535077" w:rsidRPr="00535077" w:rsidTr="0016504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субвенции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73 611,0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64 169,0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63 193,0</w:t>
            </w:r>
          </w:p>
        </w:tc>
      </w:tr>
      <w:tr w:rsidR="00535077" w:rsidRPr="00535077" w:rsidTr="0016504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2 02 39999 05 0000 150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субвенции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73 611,0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64 169,0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63 193,0</w:t>
            </w:r>
          </w:p>
        </w:tc>
      </w:tr>
      <w:tr w:rsidR="00535077" w:rsidRPr="00535077" w:rsidTr="0016504B">
        <w:trPr>
          <w:trHeight w:val="11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77 611,9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72 355,6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71 835,6</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2 02 40014 00 0000 150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58 435,2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56 454,3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55 934,3</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2 02 40014 05 0000 150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58 435,2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56 454,3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55 934,3</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2 02 45303 00 0000 150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18 476,7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15 901,3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15 901,3</w:t>
            </w:r>
          </w:p>
        </w:tc>
      </w:tr>
      <w:tr w:rsidR="00535077" w:rsidRPr="00535077" w:rsidTr="00535077">
        <w:trPr>
          <w:trHeight w:val="48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2 02 45303 05 0000 150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18 476,7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15 901,3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15 901,3</w:t>
            </w:r>
          </w:p>
        </w:tc>
      </w:tr>
      <w:tr w:rsidR="00535077" w:rsidRPr="00535077" w:rsidTr="0016504B">
        <w:trPr>
          <w:trHeight w:val="19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межбюджетные трансферты, передаваемые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16504B">
        <w:trPr>
          <w:trHeight w:val="25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2 02 49999 05 0000 150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Прочие межбюджетные трансферты, передаваемые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ar-SA"/>
              </w:rPr>
            </w:pPr>
            <w:r w:rsidRPr="00535077">
              <w:rPr>
                <w:rFonts w:eastAsia="Times New Roman" w:cs="Times New Roman"/>
                <w:bCs/>
                <w:color w:val="000000"/>
                <w:sz w:val="12"/>
                <w:szCs w:val="12"/>
                <w:lang w:eastAsia="ar-SA"/>
              </w:rPr>
              <w:t>0,0</w:t>
            </w:r>
          </w:p>
        </w:tc>
      </w:tr>
      <w:tr w:rsidR="00535077" w:rsidRPr="00535077" w:rsidTr="0016504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ИТОГО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881 668,7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793 280,6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535077">
              <w:rPr>
                <w:rFonts w:eastAsia="Times New Roman" w:cs="Times New Roman"/>
                <w:b/>
                <w:bCs/>
                <w:color w:val="000000"/>
                <w:sz w:val="12"/>
                <w:szCs w:val="12"/>
                <w:lang w:eastAsia="ar-SA"/>
              </w:rPr>
              <w:t>805 542,9</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16504B">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2</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РАСПРЕДЕЛЕНИЕ БЮДЖЕТНЫХ АССИГНОВАНИЙ РАЙОННОГО БЮДЖЕТА ПО РАЗДЕЛАМ И ПОДРАЗДЕЛАМ КЛАССИФИКАЦИИ РАСХОДОВ РАЙОННОГО БЮДЖЕТА НА 2024 ГОД</w:t>
      </w:r>
    </w:p>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И НА ПЛАНОВЫЙ ПЕРИОД 2025</w:t>
      </w:r>
      <w:proofErr w:type="gramStart"/>
      <w:r w:rsidRPr="00535077">
        <w:rPr>
          <w:rFonts w:eastAsia="Times New Roman" w:cs="Times New Roman"/>
          <w:b/>
          <w:sz w:val="12"/>
          <w:szCs w:val="12"/>
          <w:lang w:eastAsia="ar-SA"/>
        </w:rPr>
        <w:t xml:space="preserve"> И</w:t>
      </w:r>
      <w:proofErr w:type="gramEnd"/>
      <w:r w:rsidRPr="00535077">
        <w:rPr>
          <w:rFonts w:eastAsia="Times New Roman" w:cs="Times New Roman"/>
          <w:b/>
          <w:sz w:val="12"/>
          <w:szCs w:val="12"/>
          <w:lang w:eastAsia="ar-SA"/>
        </w:rPr>
        <w:t xml:space="preserve"> 2026 ГОДОВ</w:t>
      </w:r>
    </w:p>
    <w:p w:rsidR="00535077" w:rsidRPr="00535077" w:rsidRDefault="00535077" w:rsidP="00535077">
      <w:pPr>
        <w:widowControl w:val="0"/>
        <w:suppressAutoHyphens/>
        <w:autoSpaceDE w:val="0"/>
        <w:spacing w:line="240" w:lineRule="auto"/>
        <w:ind w:firstLine="0"/>
        <w:jc w:val="right"/>
        <w:rPr>
          <w:rFonts w:eastAsia="Times New Roman" w:cs="Times New Roman"/>
          <w:sz w:val="12"/>
          <w:szCs w:val="12"/>
          <w:lang w:eastAsia="ar-SA"/>
        </w:rPr>
      </w:pPr>
      <w:r w:rsidRPr="00535077">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535077" w:rsidRPr="00535077" w:rsidTr="00535077">
        <w:trPr>
          <w:trHeight w:val="315"/>
        </w:trPr>
        <w:tc>
          <w:tcPr>
            <w:tcW w:w="4263"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w:t>
            </w:r>
          </w:p>
        </w:tc>
        <w:tc>
          <w:tcPr>
            <w:tcW w:w="559"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РЗ</w:t>
            </w:r>
          </w:p>
        </w:tc>
        <w:tc>
          <w:tcPr>
            <w:tcW w:w="562"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roofErr w:type="gramStart"/>
            <w:r w:rsidRPr="00535077">
              <w:rPr>
                <w:rFonts w:eastAsia="Times New Roman" w:cs="Times New Roman"/>
                <w:b/>
                <w:bCs/>
                <w:color w:val="000000"/>
                <w:sz w:val="12"/>
                <w:szCs w:val="12"/>
                <w:lang w:eastAsia="ru-RU"/>
              </w:rPr>
              <w:t>ПР</w:t>
            </w:r>
            <w:proofErr w:type="gramEnd"/>
          </w:p>
        </w:tc>
        <w:tc>
          <w:tcPr>
            <w:tcW w:w="1417"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1337"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1337" w:type="dxa"/>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77 493,8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72 568,3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73 376,1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26 392,6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25 304,9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25 387,7</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Судебная система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12 899,9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12 755,3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12 977,3</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фонды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35 368,8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32 147,6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32 550,1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5 804,3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5 744,3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5 744,3</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4 284,2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15 468,0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16 480,9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16 855,9</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6 038,6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2 788,9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2 440,9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2 946,9</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2 759,7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2 946,9</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жилищно-коммунального хозяйства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543 531,5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469 918,3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476 362,1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354 935,7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302 495,0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308 938,8</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32 324,3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24 563,9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24 563,9</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109,6</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577,6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20 421,1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21 247,1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21 247,1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90 519,7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76 168,8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77 797,3</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54 481,3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51 888,8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55 321,2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57 452,2</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47 507,8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51 381,2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53 512,2</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социальной политики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14 787,0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21 198,1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12 929,3</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105 190,8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64 814,8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63 838,8</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31 079,8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Условно утвержденные расходы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8 625,0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18 240,0</w:t>
            </w:r>
          </w:p>
        </w:tc>
      </w:tr>
      <w:tr w:rsidR="00535077" w:rsidRPr="00535077" w:rsidTr="00535077">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907 472,8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793 280,6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805 542,9</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3</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ВЕДОМСТВЕННАЯ СТРУКТУРА РАСХОДОВ РАЙОННОГО БЮДЖЕТА</w:t>
      </w:r>
    </w:p>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НА 2024 ГОД И НА ПЛАНОВЫЙ ПЕРИОД 2025</w:t>
      </w:r>
      <w:proofErr w:type="gramStart"/>
      <w:r w:rsidRPr="00535077">
        <w:rPr>
          <w:rFonts w:eastAsia="Times New Roman" w:cs="Times New Roman"/>
          <w:b/>
          <w:sz w:val="12"/>
          <w:szCs w:val="12"/>
          <w:lang w:eastAsia="ar-SA"/>
        </w:rPr>
        <w:t xml:space="preserve"> И</w:t>
      </w:r>
      <w:proofErr w:type="gramEnd"/>
      <w:r w:rsidRPr="00535077">
        <w:rPr>
          <w:rFonts w:eastAsia="Times New Roman" w:cs="Times New Roman"/>
          <w:b/>
          <w:sz w:val="12"/>
          <w:szCs w:val="12"/>
          <w:lang w:eastAsia="ar-SA"/>
        </w:rPr>
        <w:t xml:space="preserve"> 2026 ГОДОВ                                                                                                                                     </w:t>
      </w:r>
    </w:p>
    <w:p w:rsidR="00535077" w:rsidRPr="00535077" w:rsidRDefault="00535077" w:rsidP="00535077">
      <w:pPr>
        <w:widowControl w:val="0"/>
        <w:suppressAutoHyphens/>
        <w:autoSpaceDE w:val="0"/>
        <w:spacing w:line="240" w:lineRule="auto"/>
        <w:ind w:firstLine="0"/>
        <w:jc w:val="right"/>
        <w:rPr>
          <w:rFonts w:eastAsia="Times New Roman" w:cs="Times New Roman"/>
          <w:sz w:val="12"/>
          <w:szCs w:val="12"/>
          <w:lang w:eastAsia="ar-SA"/>
        </w:rPr>
      </w:pPr>
      <w:r w:rsidRPr="00535077">
        <w:rPr>
          <w:rFonts w:eastAsia="Times New Roman" w:cs="Times New Roman"/>
          <w:b/>
          <w:sz w:val="12"/>
          <w:szCs w:val="12"/>
          <w:lang w:eastAsia="ar-SA"/>
        </w:rPr>
        <w:t xml:space="preserve">    </w:t>
      </w:r>
      <w:r w:rsidRPr="00535077">
        <w:rPr>
          <w:rFonts w:eastAsia="Times New Roman" w:cs="Times New Roman"/>
          <w:sz w:val="12"/>
          <w:szCs w:val="12"/>
          <w:lang w:eastAsia="ar-SA"/>
        </w:rPr>
        <w:t>(тыс. рублей)</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708"/>
        <w:gridCol w:w="567"/>
        <w:gridCol w:w="567"/>
        <w:gridCol w:w="1418"/>
        <w:gridCol w:w="567"/>
        <w:gridCol w:w="1134"/>
        <w:gridCol w:w="1134"/>
        <w:gridCol w:w="1134"/>
      </w:tblGrid>
      <w:tr w:rsidR="00535077" w:rsidRPr="00535077" w:rsidTr="00535077">
        <w:trPr>
          <w:trHeight w:val="429"/>
        </w:trPr>
        <w:tc>
          <w:tcPr>
            <w:tcW w:w="3403"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w:t>
            </w:r>
          </w:p>
        </w:tc>
        <w:tc>
          <w:tcPr>
            <w:tcW w:w="708"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535077">
              <w:rPr>
                <w:rFonts w:eastAsia="Times New Roman" w:cs="Times New Roman"/>
                <w:b/>
                <w:bCs/>
                <w:color w:val="000000"/>
                <w:sz w:val="12"/>
                <w:szCs w:val="12"/>
                <w:lang w:eastAsia="ru-RU"/>
              </w:rPr>
              <w:t>ПР</w:t>
            </w:r>
            <w:proofErr w:type="gramEnd"/>
          </w:p>
        </w:tc>
        <w:tc>
          <w:tcPr>
            <w:tcW w:w="1418"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ЦСР</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113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113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Совет депутатов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Финансовый отдел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137 862,8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95 996,3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95 419,3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32 782,8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31 307,7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31 706,7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11 658,7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11 858,7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9 223,2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2 620,6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централизованной бухгалтерии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736,9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lastRenderedPageBreak/>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105 045,0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63 693,0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Контрольная комиссия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1 000,6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124,6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Отдел образования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561 921,0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495 022,8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501 466,6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530 389,1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463 401,2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469 845,0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Дошкольное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Общее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354 935,7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302 495,0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308 938,8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354 935,7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302 495,0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308 938,8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352 746,3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300 305,6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306 749,4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335 511,9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284 487,6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291 159,9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общего и среднего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«Развитие инфраструктуры дошкольного, общего и дополнительного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15 720,4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15 318,0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15 089,5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3 885,3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20 126,3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20 106,3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20 106,3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«Обеспечение реализации муниципальной программы и прочие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19 817,3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13 679,3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3 354,4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светоотражающих элементов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31 621,6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Отдел культуры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102 544,7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81 731,5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83 360,0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12 025,0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«Культурная среда»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90 519,7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76 168,8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77 797,3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Культура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54 481,3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54 231,3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52 123,9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32 957,0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27 221,9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26 701,9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библиотечного дела»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17 518,1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15 417,4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15 738,7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535077">
              <w:rPr>
                <w:rFonts w:eastAsia="Times New Roman" w:cs="Times New Roman"/>
                <w:bCs/>
                <w:color w:val="000000"/>
                <w:sz w:val="12"/>
                <w:szCs w:val="12"/>
                <w:lang w:eastAsia="ru-RU"/>
              </w:rPr>
              <w:t>Межпоселенческая</w:t>
            </w:r>
            <w:proofErr w:type="spellEnd"/>
            <w:r w:rsidRPr="00535077">
              <w:rPr>
                <w:rFonts w:eastAsia="Times New Roman" w:cs="Times New Roman"/>
                <w:bCs/>
                <w:color w:val="000000"/>
                <w:sz w:val="12"/>
                <w:szCs w:val="12"/>
                <w:lang w:eastAsia="ru-RU"/>
              </w:rPr>
              <w:t xml:space="preserve"> централизованная библиотечная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Приоритетный проект «Культура малой Родины»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местных и районных этнокультурных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535077">
              <w:rPr>
                <w:rFonts w:eastAsia="Times New Roman" w:cs="Times New Roman"/>
                <w:bCs/>
                <w:color w:val="000000"/>
                <w:sz w:val="12"/>
                <w:szCs w:val="12"/>
                <w:lang w:eastAsia="ru-RU"/>
              </w:rPr>
              <w:t>киновидеосервиса</w:t>
            </w:r>
            <w:proofErr w:type="spellEnd"/>
            <w:r w:rsidRPr="00535077">
              <w:rPr>
                <w:rFonts w:eastAsia="Times New Roman" w:cs="Times New Roman"/>
                <w:bCs/>
                <w:color w:val="000000"/>
                <w:sz w:val="12"/>
                <w:szCs w:val="12"/>
                <w:lang w:eastAsia="ru-RU"/>
              </w:rPr>
              <w:t xml:space="preserve"> и организация досуга»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32 496,2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29 066,8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30 894,0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Администрация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103 866,7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110 627,4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105 756,4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43 433,4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39 983,0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40 368,8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26 392,6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25 387,7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25 686,6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25 686,6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Повышение квалификации работников </w:t>
            </w:r>
            <w:proofErr w:type="spellStart"/>
            <w:r w:rsidRPr="00535077">
              <w:rPr>
                <w:rFonts w:eastAsia="Times New Roman" w:cs="Times New Roman"/>
                <w:bCs/>
                <w:color w:val="000000"/>
                <w:sz w:val="12"/>
                <w:szCs w:val="12"/>
                <w:lang w:eastAsia="ru-RU"/>
              </w:rPr>
              <w:t>режимно</w:t>
            </w:r>
            <w:proofErr w:type="spellEnd"/>
            <w:r w:rsidRPr="00535077">
              <w:rPr>
                <w:rFonts w:eastAsia="Times New Roman" w:cs="Times New Roman"/>
                <w:bCs/>
                <w:color w:val="000000"/>
                <w:sz w:val="12"/>
                <w:szCs w:val="12"/>
                <w:lang w:eastAsia="ru-RU"/>
              </w:rPr>
              <w:t>-секретного подразделения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25 559,6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25 248,9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25 331,7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25 559,6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25 248,9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25 331,7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24 971,6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Судебная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14 508,3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12 617,6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12 820,1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и обслуживание средств вычислительной техники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лицензионного программного обеспечения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10 484,0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1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Осуществление переданных полномочий по созданию административных комиссий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Премии и гранты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Исполнение судебных актов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5 804,3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5 744,3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Органы юстиции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Гражданская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Создание и обеспечение </w:t>
            </w:r>
            <w:proofErr w:type="gramStart"/>
            <w:r w:rsidRPr="00535077">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535077">
              <w:rPr>
                <w:rFonts w:eastAsia="Times New Roman" w:cs="Times New Roman"/>
                <w:bCs/>
                <w:color w:val="000000"/>
                <w:sz w:val="12"/>
                <w:szCs w:val="12"/>
                <w:lang w:eastAsia="ru-RU"/>
              </w:rPr>
              <w:t xml:space="preserve"> по единому номеру «112»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Организационное обеспечение народных дружин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15 468,0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16 480,9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16 855,9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Сельское хозяйство и рыболовство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6 298,6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«Организация мероприятий при осуществлении деятельности по обращению с животными без владельцев, защита населения </w:t>
            </w:r>
            <w:r w:rsidRPr="00535077">
              <w:rPr>
                <w:rFonts w:eastAsia="Times New Roman" w:cs="Times New Roman"/>
                <w:bCs/>
                <w:color w:val="000000"/>
                <w:sz w:val="12"/>
                <w:szCs w:val="12"/>
                <w:lang w:eastAsia="ru-RU"/>
              </w:rPr>
              <w:lastRenderedPageBreak/>
              <w:t>от болезней, общих для человека и животных»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2 255,8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2 630,8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3 005,8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Транспорт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экономики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6 038,6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комплексных кадастровых работ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4 840,8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4 840,8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2 788,9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2 946,9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Жилищное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2 946,9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1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27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1 082,4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934,8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1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Повышение квалификации работников </w:t>
            </w:r>
            <w:proofErr w:type="spellStart"/>
            <w:r w:rsidRPr="00535077">
              <w:rPr>
                <w:rFonts w:eastAsia="Times New Roman" w:cs="Times New Roman"/>
                <w:bCs/>
                <w:color w:val="000000"/>
                <w:sz w:val="12"/>
                <w:szCs w:val="12"/>
                <w:lang w:eastAsia="ru-RU"/>
              </w:rPr>
              <w:t>режимно</w:t>
            </w:r>
            <w:proofErr w:type="spellEnd"/>
            <w:r w:rsidRPr="00535077">
              <w:rPr>
                <w:rFonts w:eastAsia="Times New Roman" w:cs="Times New Roman"/>
                <w:bCs/>
                <w:color w:val="000000"/>
                <w:sz w:val="12"/>
                <w:szCs w:val="12"/>
                <w:lang w:eastAsia="ru-RU"/>
              </w:rPr>
              <w:t>-секретного подразделения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29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Молодежная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535077">
              <w:rPr>
                <w:rFonts w:eastAsia="Times New Roman" w:cs="Times New Roman"/>
                <w:bCs/>
                <w:color w:val="000000"/>
                <w:sz w:val="12"/>
                <w:szCs w:val="12"/>
                <w:lang w:eastAsia="ru-RU"/>
              </w:rPr>
              <w:t>военно</w:t>
            </w:r>
            <w:proofErr w:type="spellEnd"/>
            <w:r w:rsidRPr="00535077">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535077">
              <w:rPr>
                <w:rFonts w:eastAsia="Times New Roman" w:cs="Times New Roman"/>
                <w:bCs/>
                <w:color w:val="000000"/>
                <w:sz w:val="12"/>
                <w:szCs w:val="12"/>
                <w:lang w:eastAsia="ru-RU"/>
              </w:rPr>
              <w:t>политико</w:t>
            </w:r>
            <w:proofErr w:type="spellEnd"/>
            <w:r w:rsidRPr="00535077">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535077">
              <w:rPr>
                <w:rFonts w:eastAsia="Times New Roman" w:cs="Times New Roman"/>
                <w:bCs/>
                <w:color w:val="000000"/>
                <w:sz w:val="12"/>
                <w:szCs w:val="12"/>
                <w:lang w:eastAsia="ru-RU"/>
              </w:rPr>
              <w:t>ресоциализации</w:t>
            </w:r>
            <w:proofErr w:type="spellEnd"/>
            <w:r w:rsidRPr="00535077">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535077">
              <w:rPr>
                <w:rFonts w:eastAsia="Times New Roman" w:cs="Times New Roman"/>
                <w:bCs/>
                <w:color w:val="000000"/>
                <w:sz w:val="12"/>
                <w:szCs w:val="12"/>
                <w:lang w:eastAsia="ru-RU"/>
              </w:rPr>
              <w:t>ко</w:t>
            </w:r>
            <w:proofErr w:type="gramEnd"/>
            <w:r w:rsidRPr="00535077">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Приобретение </w:t>
            </w:r>
            <w:proofErr w:type="gramStart"/>
            <w:r w:rsidRPr="00535077">
              <w:rPr>
                <w:rFonts w:eastAsia="Times New Roman" w:cs="Times New Roman"/>
                <w:bCs/>
                <w:color w:val="000000"/>
                <w:sz w:val="12"/>
                <w:szCs w:val="12"/>
                <w:lang w:eastAsia="ru-RU"/>
              </w:rPr>
              <w:t>ручных</w:t>
            </w:r>
            <w:proofErr w:type="gramEnd"/>
            <w:r w:rsidRPr="00535077">
              <w:rPr>
                <w:rFonts w:eastAsia="Times New Roman" w:cs="Times New Roman"/>
                <w:bCs/>
                <w:color w:val="000000"/>
                <w:sz w:val="12"/>
                <w:szCs w:val="12"/>
                <w:lang w:eastAsia="ru-RU"/>
              </w:rPr>
              <w:t xml:space="preserve"> </w:t>
            </w:r>
            <w:proofErr w:type="spellStart"/>
            <w:r w:rsidRPr="00535077">
              <w:rPr>
                <w:rFonts w:eastAsia="Times New Roman" w:cs="Times New Roman"/>
                <w:bCs/>
                <w:color w:val="000000"/>
                <w:sz w:val="12"/>
                <w:szCs w:val="12"/>
                <w:lang w:eastAsia="ru-RU"/>
              </w:rPr>
              <w:t>металлодетекторов</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Организация проведения мероприятий ко Дню Российского флага, Международному дню толерантности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28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20 356,9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23 699,6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25 830,6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15 975,9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19 759,6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21 890,6</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мероприятий по обеспечению жильем молодых семей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535077">
              <w:rPr>
                <w:rFonts w:eastAsia="Times New Roman" w:cs="Times New Roman"/>
                <w:bCs/>
                <w:color w:val="000000"/>
                <w:sz w:val="12"/>
                <w:szCs w:val="12"/>
                <w:lang w:eastAsia="ru-RU"/>
              </w:rPr>
              <w:t xml:space="preserve"> ,</w:t>
            </w:r>
            <w:proofErr w:type="gramEnd"/>
            <w:r w:rsidRPr="00535077">
              <w:rPr>
                <w:rFonts w:eastAsia="Times New Roman" w:cs="Times New Roman"/>
                <w:bCs/>
                <w:color w:val="000000"/>
                <w:sz w:val="12"/>
                <w:szCs w:val="12"/>
                <w:lang w:eastAsia="ru-RU"/>
              </w:rPr>
              <w:t xml:space="preserve"> удостоверяемых свидетельством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30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535077">
              <w:rPr>
                <w:rFonts w:eastAsia="Times New Roman" w:cs="Times New Roman"/>
                <w:bCs/>
                <w:color w:val="000000"/>
                <w:sz w:val="12"/>
                <w:szCs w:val="12"/>
                <w:lang w:eastAsia="ru-RU"/>
              </w:rPr>
              <w:t xml:space="preserve"> ,</w:t>
            </w:r>
            <w:proofErr w:type="gramEnd"/>
            <w:r w:rsidRPr="00535077">
              <w:rPr>
                <w:rFonts w:eastAsia="Times New Roman" w:cs="Times New Roman"/>
                <w:bCs/>
                <w:color w:val="000000"/>
                <w:sz w:val="12"/>
                <w:szCs w:val="12"/>
                <w:lang w:eastAsia="ru-RU"/>
              </w:rPr>
              <w:t xml:space="preserve"> удостоверяемых свидетельством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14 787,0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21 198,1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12 929,3</w:t>
            </w:r>
          </w:p>
        </w:tc>
      </w:tr>
      <w:tr w:rsidR="00535077" w:rsidRPr="00535077" w:rsidTr="00535077">
        <w:trPr>
          <w:trHeight w:val="24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Массовый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1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27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спортивных площадок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13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Спорт высших достижений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«Обновление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5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535077">
              <w:rPr>
                <w:rFonts w:eastAsia="Times New Roman" w:cs="Times New Roman"/>
                <w:bCs/>
                <w:color w:val="000000"/>
                <w:sz w:val="12"/>
                <w:szCs w:val="12"/>
                <w:lang w:eastAsia="ru-RU"/>
              </w:rPr>
              <w:t>Адамовская</w:t>
            </w:r>
            <w:proofErr w:type="spellEnd"/>
            <w:r w:rsidRPr="00535077">
              <w:rPr>
                <w:rFonts w:eastAsia="Times New Roman" w:cs="Times New Roman"/>
                <w:bCs/>
                <w:color w:val="000000"/>
                <w:sz w:val="12"/>
                <w:szCs w:val="12"/>
                <w:lang w:eastAsia="ru-RU"/>
              </w:rPr>
              <w:t xml:space="preserve"> спортивная школа «Золотой колос»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23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r w:rsidR="00535077" w:rsidRPr="00535077" w:rsidTr="00535077">
        <w:trPr>
          <w:trHeight w:val="1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25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8 625,0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18 240,0</w:t>
            </w:r>
          </w:p>
        </w:tc>
      </w:tr>
      <w:tr w:rsidR="00535077" w:rsidRPr="00535077" w:rsidTr="00535077">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 РАСХОДОВ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907 472,8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793 280,6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805 542,9</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4</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jc w:val="center"/>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jc w:val="center"/>
        <w:rPr>
          <w:rFonts w:eastAsia="Times New Roman" w:cs="Times New Roman"/>
          <w:b/>
          <w:sz w:val="12"/>
          <w:szCs w:val="12"/>
          <w:lang w:eastAsia="ar-SA"/>
        </w:rPr>
      </w:pPr>
      <w:r w:rsidRPr="00535077">
        <w:rPr>
          <w:rFonts w:eastAsia="Times New Roman" w:cs="Times New Roman"/>
          <w:b/>
          <w:sz w:val="12"/>
          <w:szCs w:val="12"/>
          <w:lang w:eastAsia="ar-SA"/>
        </w:rPr>
        <w:t>РАСПРЕДЕЛЕНИЕ БЮДЖЕТНЫХ АССИГНОВАНИЙ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НА 2024 ГОД</w:t>
      </w:r>
    </w:p>
    <w:p w:rsidR="00535077" w:rsidRPr="00535077" w:rsidRDefault="00535077" w:rsidP="00535077">
      <w:pPr>
        <w:widowControl w:val="0"/>
        <w:suppressAutoHyphens/>
        <w:autoSpaceDE w:val="0"/>
        <w:spacing w:line="240" w:lineRule="auto"/>
        <w:jc w:val="center"/>
        <w:rPr>
          <w:rFonts w:eastAsia="Times New Roman" w:cs="Times New Roman"/>
          <w:b/>
          <w:sz w:val="12"/>
          <w:szCs w:val="12"/>
          <w:lang w:eastAsia="ar-SA"/>
        </w:rPr>
      </w:pPr>
      <w:r w:rsidRPr="00535077">
        <w:rPr>
          <w:rFonts w:eastAsia="Times New Roman" w:cs="Times New Roman"/>
          <w:b/>
          <w:sz w:val="12"/>
          <w:szCs w:val="12"/>
          <w:lang w:eastAsia="ar-SA"/>
        </w:rPr>
        <w:t>И НА ПЛАНОВЫЙ ПЕРИОД 2025</w:t>
      </w:r>
      <w:proofErr w:type="gramStart"/>
      <w:r w:rsidRPr="00535077">
        <w:rPr>
          <w:rFonts w:eastAsia="Times New Roman" w:cs="Times New Roman"/>
          <w:b/>
          <w:sz w:val="12"/>
          <w:szCs w:val="12"/>
          <w:lang w:eastAsia="ar-SA"/>
        </w:rPr>
        <w:t xml:space="preserve"> И</w:t>
      </w:r>
      <w:proofErr w:type="gramEnd"/>
      <w:r w:rsidRPr="00535077">
        <w:rPr>
          <w:rFonts w:eastAsia="Times New Roman" w:cs="Times New Roman"/>
          <w:b/>
          <w:sz w:val="12"/>
          <w:szCs w:val="12"/>
          <w:lang w:eastAsia="ar-SA"/>
        </w:rPr>
        <w:t xml:space="preserve"> 2026 ГОДОВ</w:t>
      </w:r>
    </w:p>
    <w:p w:rsidR="00535077" w:rsidRPr="00535077" w:rsidRDefault="00535077" w:rsidP="00535077">
      <w:pPr>
        <w:widowControl w:val="0"/>
        <w:suppressAutoHyphens/>
        <w:autoSpaceDE w:val="0"/>
        <w:spacing w:line="240" w:lineRule="auto"/>
        <w:jc w:val="right"/>
        <w:rPr>
          <w:rFonts w:eastAsia="Times New Roman" w:cs="Times New Roman"/>
          <w:sz w:val="12"/>
          <w:szCs w:val="12"/>
          <w:lang w:eastAsia="ar-SA"/>
        </w:rPr>
      </w:pPr>
      <w:r w:rsidRPr="00535077">
        <w:rPr>
          <w:rFonts w:eastAsia="Times New Roman" w:cs="Times New Roman"/>
          <w:sz w:val="12"/>
          <w:szCs w:val="12"/>
          <w:lang w:eastAsia="ar-SA"/>
        </w:rPr>
        <w:t xml:space="preserve"> (тыс. рублей)</w:t>
      </w:r>
    </w:p>
    <w:tbl>
      <w:tblPr>
        <w:tblW w:w="10349" w:type="dxa"/>
        <w:tblInd w:w="-318" w:type="dxa"/>
        <w:tblLayout w:type="fixed"/>
        <w:tblLook w:val="04A0" w:firstRow="1" w:lastRow="0" w:firstColumn="1" w:lastColumn="0" w:noHBand="0" w:noVBand="1"/>
      </w:tblPr>
      <w:tblGrid>
        <w:gridCol w:w="4061"/>
        <w:gridCol w:w="580"/>
        <w:gridCol w:w="580"/>
        <w:gridCol w:w="1451"/>
        <w:gridCol w:w="580"/>
        <w:gridCol w:w="1016"/>
        <w:gridCol w:w="1016"/>
        <w:gridCol w:w="1065"/>
      </w:tblGrid>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РЗ</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535077">
              <w:rPr>
                <w:rFonts w:eastAsia="Times New Roman" w:cs="Times New Roman"/>
                <w:b/>
                <w:bCs/>
                <w:color w:val="000000"/>
                <w:sz w:val="12"/>
                <w:szCs w:val="12"/>
                <w:lang w:eastAsia="ru-RU"/>
              </w:rPr>
              <w:t>ПР</w:t>
            </w:r>
            <w:proofErr w:type="gramEnd"/>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ЦСР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ВР</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77 493,8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72 568,3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73 376,1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Глава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26 392,6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25 304,9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25 387,7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25 686,6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25 298,9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25 686,6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25 298,9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25 381,7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Повышение квалификации работников </w:t>
            </w:r>
            <w:proofErr w:type="spellStart"/>
            <w:r w:rsidRPr="00535077">
              <w:rPr>
                <w:rFonts w:eastAsia="Times New Roman" w:cs="Times New Roman"/>
                <w:bCs/>
                <w:color w:val="000000"/>
                <w:sz w:val="12"/>
                <w:szCs w:val="12"/>
                <w:lang w:eastAsia="ru-RU"/>
              </w:rPr>
              <w:t>режимно</w:t>
            </w:r>
            <w:proofErr w:type="spellEnd"/>
            <w:r w:rsidRPr="00535077">
              <w:rPr>
                <w:rFonts w:eastAsia="Times New Roman" w:cs="Times New Roman"/>
                <w:bCs/>
                <w:color w:val="000000"/>
                <w:sz w:val="12"/>
                <w:szCs w:val="12"/>
                <w:lang w:eastAsia="ru-RU"/>
              </w:rPr>
              <w:t>-секретного подразделения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25 559,6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25 248,9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25 331,7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25 559,6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25 248,9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25 331,7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24 971,6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357,2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Судебная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12 899,9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12 755,3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12 977,3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11 976,7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11 658,7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11 858,7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8 898,2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9 223,2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2 745,6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2 620,6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977,6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1 000,6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124,6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фонды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средства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35 368,8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32 147,6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32 550,1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и обслуживание средств вычислительной техники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лицензионного программного обеспечения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12 832,1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11 368,3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11 947,8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10 484,0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10 484,0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централизованной бухгалтерии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19 589,1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1 270,4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536,9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736,9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Премии и гранты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Исполнение судебных актов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5 804,3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5 744,3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5 744,3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Органы юстиции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398,2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Гражданская оборона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4 284,2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4 224,2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4 134,2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Создание и обеспечение </w:t>
            </w:r>
            <w:proofErr w:type="gramStart"/>
            <w:r w:rsidRPr="00535077">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535077">
              <w:rPr>
                <w:rFonts w:eastAsia="Times New Roman" w:cs="Times New Roman"/>
                <w:bCs/>
                <w:color w:val="000000"/>
                <w:sz w:val="12"/>
                <w:szCs w:val="12"/>
                <w:lang w:eastAsia="ru-RU"/>
              </w:rPr>
              <w:t xml:space="preserve"> по единому номеру «112»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2 123,1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Организационное обеспечение народных дружин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НАЦИОНАЛЬНАЯ ЭКОНОМИКА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15 468,0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16 480,9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16 855,9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Сельское хозяйство и рыболовство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9 154,4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6 298,6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2 255,8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2 630,8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3 005,8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Осуществление отдельных государственных полномочий в сфере обращения с животными без владельцев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Транспорт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национальной экономики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6 038,6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5 701,6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комплексных кадастровых работ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4 840,8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4 840,8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4 728,1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lastRenderedPageBreak/>
              <w:t>ЖИЛИЩНО-КОММУНАЛЬНОЕ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2 788,9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2 946,9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Жилищное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2 759,7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2 946,9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жилищно-коммунального хозяйства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543 531,5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469 918,3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476 362,1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Дошкольное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135 027,7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120 952,7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Общее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354 935,7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302 495,0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308 938,8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354 935,7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302 495,0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308 938,8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352 746,3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300 305,6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306 749,4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335 511,9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284 487,6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291 159,9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общего и среднего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1 014,0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15 720,4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15 318,0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15 089,5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образование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32 324,3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24 563,9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24 563,9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3 885,3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«Культурная среда»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«Развитие учреждений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Повышение квалификации работников </w:t>
            </w:r>
            <w:proofErr w:type="spellStart"/>
            <w:r w:rsidRPr="00535077">
              <w:rPr>
                <w:rFonts w:eastAsia="Times New Roman" w:cs="Times New Roman"/>
                <w:bCs/>
                <w:color w:val="000000"/>
                <w:sz w:val="12"/>
                <w:szCs w:val="12"/>
                <w:lang w:eastAsia="ru-RU"/>
              </w:rPr>
              <w:t>режимно</w:t>
            </w:r>
            <w:proofErr w:type="spellEnd"/>
            <w:r w:rsidRPr="00535077">
              <w:rPr>
                <w:rFonts w:eastAsia="Times New Roman" w:cs="Times New Roman"/>
                <w:bCs/>
                <w:color w:val="000000"/>
                <w:sz w:val="12"/>
                <w:szCs w:val="12"/>
                <w:lang w:eastAsia="ru-RU"/>
              </w:rPr>
              <w:t>-секретного подразделения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Молодежная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577,6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535077">
              <w:rPr>
                <w:rFonts w:eastAsia="Times New Roman" w:cs="Times New Roman"/>
                <w:bCs/>
                <w:color w:val="000000"/>
                <w:sz w:val="12"/>
                <w:szCs w:val="12"/>
                <w:lang w:eastAsia="ru-RU"/>
              </w:rPr>
              <w:t>военно</w:t>
            </w:r>
            <w:proofErr w:type="spellEnd"/>
            <w:r w:rsidRPr="00535077">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535077">
              <w:rPr>
                <w:rFonts w:eastAsia="Times New Roman" w:cs="Times New Roman"/>
                <w:bCs/>
                <w:color w:val="000000"/>
                <w:sz w:val="12"/>
                <w:szCs w:val="12"/>
                <w:lang w:eastAsia="ru-RU"/>
              </w:rPr>
              <w:t>политико</w:t>
            </w:r>
            <w:proofErr w:type="spellEnd"/>
            <w:r w:rsidRPr="00535077">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Организация, проведение и участие в мероприятиях военно-патриотической направленности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535077">
              <w:rPr>
                <w:rFonts w:eastAsia="Times New Roman" w:cs="Times New Roman"/>
                <w:bCs/>
                <w:color w:val="000000"/>
                <w:sz w:val="12"/>
                <w:szCs w:val="12"/>
                <w:lang w:eastAsia="ru-RU"/>
              </w:rPr>
              <w:t>ресоциализации</w:t>
            </w:r>
            <w:proofErr w:type="spellEnd"/>
            <w:r w:rsidRPr="00535077">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535077">
              <w:rPr>
                <w:rFonts w:eastAsia="Times New Roman" w:cs="Times New Roman"/>
                <w:bCs/>
                <w:color w:val="000000"/>
                <w:sz w:val="12"/>
                <w:szCs w:val="12"/>
                <w:lang w:eastAsia="ru-RU"/>
              </w:rPr>
              <w:t>ко</w:t>
            </w:r>
            <w:proofErr w:type="gramEnd"/>
            <w:r w:rsidRPr="00535077">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Приобретение </w:t>
            </w:r>
            <w:proofErr w:type="gramStart"/>
            <w:r w:rsidRPr="00535077">
              <w:rPr>
                <w:rFonts w:eastAsia="Times New Roman" w:cs="Times New Roman"/>
                <w:bCs/>
                <w:color w:val="000000"/>
                <w:sz w:val="12"/>
                <w:szCs w:val="12"/>
                <w:lang w:eastAsia="ru-RU"/>
              </w:rPr>
              <w:t>ручных</w:t>
            </w:r>
            <w:proofErr w:type="gramEnd"/>
            <w:r w:rsidRPr="00535077">
              <w:rPr>
                <w:rFonts w:eastAsia="Times New Roman" w:cs="Times New Roman"/>
                <w:bCs/>
                <w:color w:val="000000"/>
                <w:sz w:val="12"/>
                <w:szCs w:val="12"/>
                <w:lang w:eastAsia="ru-RU"/>
              </w:rPr>
              <w:t xml:space="preserve"> </w:t>
            </w:r>
            <w:proofErr w:type="spellStart"/>
            <w:r w:rsidRPr="00535077">
              <w:rPr>
                <w:rFonts w:eastAsia="Times New Roman" w:cs="Times New Roman"/>
                <w:bCs/>
                <w:color w:val="000000"/>
                <w:sz w:val="12"/>
                <w:szCs w:val="12"/>
                <w:lang w:eastAsia="ru-RU"/>
              </w:rPr>
              <w:t>металлодетекторов</w:t>
            </w:r>
            <w:proofErr w:type="spell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20 421,1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21 247,1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21 247,1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20 106,3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20 106,3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20 952,3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330,6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19 817,3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13 679,3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3 354,4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1 065,7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 xml:space="preserve">Муниципальная программа «Повышение безопасности дорожного движения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светоотражающих элементов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КУЛЬТУРА, 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90 519,7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76 168,8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77 797,3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Культура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54 481,3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54 231,3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52 123,9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43 703,1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32 957,0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27 221,9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26 701,9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библиотечного дела»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17 518,1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15 417,4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15 738,7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535077">
              <w:rPr>
                <w:rFonts w:eastAsia="Times New Roman" w:cs="Times New Roman"/>
                <w:bCs/>
                <w:color w:val="000000"/>
                <w:sz w:val="12"/>
                <w:szCs w:val="12"/>
                <w:lang w:eastAsia="ru-RU"/>
              </w:rPr>
              <w:t>Межпоселенческая</w:t>
            </w:r>
            <w:proofErr w:type="spellEnd"/>
            <w:r w:rsidRPr="00535077">
              <w:rPr>
                <w:rFonts w:eastAsia="Times New Roman" w:cs="Times New Roman"/>
                <w:bCs/>
                <w:color w:val="000000"/>
                <w:sz w:val="12"/>
                <w:szCs w:val="12"/>
                <w:lang w:eastAsia="ru-RU"/>
              </w:rPr>
              <w:t xml:space="preserve"> централизованная библиотечная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Приоритетный проект "Культура малой Родины"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местных и районных этнокультурных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535077">
              <w:rPr>
                <w:rFonts w:eastAsia="Times New Roman" w:cs="Times New Roman"/>
                <w:bCs/>
                <w:color w:val="000000"/>
                <w:sz w:val="12"/>
                <w:szCs w:val="12"/>
                <w:lang w:eastAsia="ru-RU"/>
              </w:rPr>
              <w:t>киновидеосервиса</w:t>
            </w:r>
            <w:proofErr w:type="spellEnd"/>
            <w:r w:rsidRPr="00535077">
              <w:rPr>
                <w:rFonts w:eastAsia="Times New Roman" w:cs="Times New Roman"/>
                <w:bCs/>
                <w:color w:val="000000"/>
                <w:sz w:val="12"/>
                <w:szCs w:val="12"/>
                <w:lang w:eastAsia="ru-RU"/>
              </w:rPr>
              <w:t xml:space="preserve"> и организация досуга»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культуры, кинематографии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34 556,3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32 831,7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32 496,2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29 066,8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30 894,0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СОЦИАЛЬНАЯ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51 888,8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55 321,2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57 452,2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Пенсионное обеспечение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Социальное обеспечение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Охрана семьи и детства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47 507,8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51 381,2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53 512,2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31 531,9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31 531,9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31 621,6</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w:t>
            </w:r>
            <w:r w:rsidRPr="00535077">
              <w:rPr>
                <w:rFonts w:eastAsia="Times New Roman" w:cs="Times New Roman"/>
                <w:bCs/>
                <w:color w:val="000000"/>
                <w:sz w:val="12"/>
                <w:szCs w:val="12"/>
                <w:lang w:eastAsia="ru-RU"/>
              </w:rPr>
              <w:lastRenderedPageBreak/>
              <w:t>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мероприятий по обеспечению жильем молодых семей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14 916,7</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535077">
              <w:rPr>
                <w:rFonts w:eastAsia="Times New Roman" w:cs="Times New Roman"/>
                <w:bCs/>
                <w:color w:val="000000"/>
                <w:sz w:val="12"/>
                <w:szCs w:val="12"/>
                <w:lang w:eastAsia="ru-RU"/>
              </w:rPr>
              <w:t xml:space="preserve"> ,</w:t>
            </w:r>
            <w:proofErr w:type="gramEnd"/>
            <w:r w:rsidRPr="00535077">
              <w:rPr>
                <w:rFonts w:eastAsia="Times New Roman" w:cs="Times New Roman"/>
                <w:bCs/>
                <w:color w:val="000000"/>
                <w:sz w:val="12"/>
                <w:szCs w:val="12"/>
                <w:lang w:eastAsia="ru-RU"/>
              </w:rPr>
              <w:t xml:space="preserve"> удостоверяемых свидетельством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Другие вопросы в области социальной политики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535077">
              <w:rPr>
                <w:rFonts w:eastAsia="Times New Roman" w:cs="Times New Roman"/>
                <w:bCs/>
                <w:color w:val="000000"/>
                <w:sz w:val="12"/>
                <w:szCs w:val="12"/>
                <w:lang w:eastAsia="ru-RU"/>
              </w:rPr>
              <w:t xml:space="preserve"> ,</w:t>
            </w:r>
            <w:proofErr w:type="gramEnd"/>
            <w:r w:rsidRPr="00535077">
              <w:rPr>
                <w:rFonts w:eastAsia="Times New Roman" w:cs="Times New Roman"/>
                <w:bCs/>
                <w:color w:val="000000"/>
                <w:sz w:val="12"/>
                <w:szCs w:val="12"/>
                <w:lang w:eastAsia="ru-RU"/>
              </w:rPr>
              <w:t xml:space="preserve"> удостоверяемых свидетельством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ФИЗИЧЕСКАЯ КУЛЬТУРА И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14 787,0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21 198,1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Массовый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спортивных площадок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Спорт высших достижений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12 915,3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535077">
              <w:rPr>
                <w:rFonts w:eastAsia="Times New Roman" w:cs="Times New Roman"/>
                <w:bCs/>
                <w:color w:val="000000"/>
                <w:sz w:val="12"/>
                <w:szCs w:val="12"/>
                <w:lang w:eastAsia="ru-RU"/>
              </w:rPr>
              <w:t>Адамовская</w:t>
            </w:r>
            <w:proofErr w:type="spellEnd"/>
            <w:r w:rsidRPr="00535077">
              <w:rPr>
                <w:rFonts w:eastAsia="Times New Roman" w:cs="Times New Roman"/>
                <w:bCs/>
                <w:color w:val="000000"/>
                <w:sz w:val="12"/>
                <w:szCs w:val="12"/>
                <w:lang w:eastAsia="ru-RU"/>
              </w:rPr>
              <w:t xml:space="preserve"> спортивная школа «Золотой колос»</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105 190,8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64 814,8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63 838,8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31 079,8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30 934,0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Условно утвержденные расходы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8 625,0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18 240,0</w:t>
            </w:r>
          </w:p>
        </w:tc>
      </w:tr>
      <w:tr w:rsidR="00535077" w:rsidRPr="00535077" w:rsidTr="00535077">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 РАСХОДОВ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907 472,8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793 280,6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805 542,9</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4C76D5">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5</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РАСПРЕДЕЛЕНИЕ БЮДЖЕТНЫХ АССИГНОВАНИЙ РАЙОННОГО БЮДЖЕТА ПО ЦЕЛЕВЫМ СТАТЬЯМ (МУНИЦИПАЛЬНЫМ ПРОГРАММАМ АДАМОВСКОГО РАЙОНА И НЕПРОГРАММНЫМ НАПРАВЛЕНИЯМ ДЕЯТЕЛЬНОСТИ), РАЗДЕЛАМ, ПОДРАЗДЕЛАМ, ГРУППАМ И ПОДГРУППАМ ВИДОВ РАСХОДОВ КЛАССИФИКАЦИИ РАСХОДОВ НА 2024 ГОД </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 НА ПЛАНОВЫЙ ПЕРИОД 2025</w:t>
      </w:r>
      <w:proofErr w:type="gramStart"/>
      <w:r w:rsidRPr="00535077">
        <w:rPr>
          <w:rFonts w:eastAsia="Times New Roman" w:cs="Times New Roman"/>
          <w:b/>
          <w:bCs/>
          <w:color w:val="000000"/>
          <w:sz w:val="12"/>
          <w:szCs w:val="12"/>
          <w:lang w:eastAsia="ru-RU"/>
        </w:rPr>
        <w:t xml:space="preserve"> И</w:t>
      </w:r>
      <w:proofErr w:type="gramEnd"/>
      <w:r w:rsidRPr="00535077">
        <w:rPr>
          <w:rFonts w:eastAsia="Times New Roman" w:cs="Times New Roman"/>
          <w:b/>
          <w:bCs/>
          <w:color w:val="000000"/>
          <w:sz w:val="12"/>
          <w:szCs w:val="12"/>
          <w:lang w:eastAsia="ru-RU"/>
        </w:rPr>
        <w:t xml:space="preserve">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                                                                                                                                                                 (тыс. рублей)</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9"/>
        <w:gridCol w:w="566"/>
        <w:gridCol w:w="568"/>
        <w:gridCol w:w="566"/>
        <w:gridCol w:w="1136"/>
        <w:gridCol w:w="1109"/>
        <w:gridCol w:w="1015"/>
      </w:tblGrid>
      <w:tr w:rsidR="00535077" w:rsidRPr="00535077" w:rsidTr="00535077">
        <w:trPr>
          <w:trHeight w:val="429"/>
        </w:trPr>
        <w:tc>
          <w:tcPr>
            <w:tcW w:w="1820"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w:t>
            </w:r>
          </w:p>
        </w:tc>
        <w:tc>
          <w:tcPr>
            <w:tcW w:w="707"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ЦСР</w:t>
            </w:r>
          </w:p>
        </w:tc>
        <w:tc>
          <w:tcPr>
            <w:tcW w:w="282"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РЗ</w:t>
            </w:r>
          </w:p>
        </w:tc>
        <w:tc>
          <w:tcPr>
            <w:tcW w:w="283"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535077">
              <w:rPr>
                <w:rFonts w:eastAsia="Times New Roman" w:cs="Times New Roman"/>
                <w:b/>
                <w:bCs/>
                <w:color w:val="000000"/>
                <w:sz w:val="12"/>
                <w:szCs w:val="12"/>
                <w:lang w:eastAsia="ru-RU"/>
              </w:rPr>
              <w:t>ПР</w:t>
            </w:r>
            <w:proofErr w:type="gramEnd"/>
          </w:p>
        </w:tc>
        <w:tc>
          <w:tcPr>
            <w:tcW w:w="282"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ВР</w:t>
            </w:r>
          </w:p>
        </w:tc>
        <w:tc>
          <w:tcPr>
            <w:tcW w:w="566"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553"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506" w:type="pct"/>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системы образования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561 901,0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495 022,8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501 466,6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2 189,4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01 1 </w:t>
            </w:r>
            <w:proofErr w:type="gramStart"/>
            <w:r w:rsidRPr="00535077">
              <w:rPr>
                <w:rFonts w:eastAsia="Times New Roman" w:cs="Times New Roman"/>
                <w:bCs/>
                <w:color w:val="000000"/>
                <w:sz w:val="12"/>
                <w:szCs w:val="12"/>
                <w:lang w:eastAsia="ru-RU"/>
              </w:rPr>
              <w:t>E</w:t>
            </w:r>
            <w:proofErr w:type="gramEnd"/>
            <w:r w:rsidRPr="00535077">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559 711,6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492 833,4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499 277,2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137 760,1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123 685,1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123 685,1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69 861,0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66 200,0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2 732,4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141,9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64 971,8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54 610,8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335 511,9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284 487,6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291 159,9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общего и среднего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135 636,6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98 021,4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104 693,7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181 398,6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170 564,9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L3030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18 476,7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15 901,3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«Развитие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20 299,4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19 001,2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16 414,1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13 143,1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3 885,3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5 858,1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5 790,2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01 4 04 20020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01 4 06 60320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1 014,0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1 680,1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1 680,1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1 259,8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1 349,5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27 539,7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5 667,7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21 872,0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12 747,2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15 720,4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15 318,0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15 089,5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9 889,6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9 414,3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9 185,8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4 904,4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4 977,3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926,4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19 817,3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20 077,7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4 776,6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4 645,8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130,8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13 679,3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14 122,0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10 309,9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3 354,4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3 797,1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1 065,7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113,4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и обслуживание средств вычислительной техники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лицензионного программного обеспечения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Муниципальная программа «Развитие физической культуры и спорта в </w:t>
            </w:r>
            <w:proofErr w:type="spellStart"/>
            <w:r w:rsidRPr="00535077">
              <w:rPr>
                <w:rFonts w:eastAsia="Times New Roman" w:cs="Times New Roman"/>
                <w:b/>
                <w:bCs/>
                <w:color w:val="000000"/>
                <w:sz w:val="12"/>
                <w:szCs w:val="12"/>
                <w:lang w:eastAsia="ru-RU"/>
              </w:rPr>
              <w:t>Адамовском</w:t>
            </w:r>
            <w:proofErr w:type="spellEnd"/>
            <w:r w:rsidRPr="0053507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14 787,0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21 198,1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12 929,3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14 787,0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21 198,1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12 929,3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спортивных площадок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8 282,8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03 S1870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591,9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535077">
              <w:rPr>
                <w:rFonts w:eastAsia="Times New Roman" w:cs="Times New Roman"/>
                <w:bCs/>
                <w:color w:val="000000"/>
                <w:sz w:val="12"/>
                <w:szCs w:val="12"/>
                <w:lang w:eastAsia="ru-RU"/>
              </w:rPr>
              <w:t>Адамовская</w:t>
            </w:r>
            <w:proofErr w:type="spellEnd"/>
            <w:r w:rsidRPr="00535077">
              <w:rPr>
                <w:rFonts w:eastAsia="Times New Roman" w:cs="Times New Roman"/>
                <w:bCs/>
                <w:color w:val="000000"/>
                <w:sz w:val="12"/>
                <w:szCs w:val="12"/>
                <w:lang w:eastAsia="ru-RU"/>
              </w:rPr>
              <w:t xml:space="preserve"> спортивная школа «Золотой колос»</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13 202,7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12 323,4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12 929,3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культуры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102 294,7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81 731,5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83 360,0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06 1 00 00000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5 050,5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Региональный проект «Культурная среда»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5 050,5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95 136,7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81 731,5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83 360,0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32 957,0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27 221,9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26 701,9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1 831,8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3 130,9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27 669,2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25 959,4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25 439,4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535077">
              <w:rPr>
                <w:rFonts w:eastAsia="Times New Roman" w:cs="Times New Roman"/>
                <w:bCs/>
                <w:color w:val="000000"/>
                <w:sz w:val="12"/>
                <w:szCs w:val="12"/>
                <w:lang w:eastAsia="ru-RU"/>
              </w:rPr>
              <w:t>киновидеосервиса</w:t>
            </w:r>
            <w:proofErr w:type="spellEnd"/>
            <w:r w:rsidRPr="00535077">
              <w:rPr>
                <w:rFonts w:eastAsia="Times New Roman" w:cs="Times New Roman"/>
                <w:bCs/>
                <w:color w:val="000000"/>
                <w:sz w:val="12"/>
                <w:szCs w:val="12"/>
                <w:lang w:eastAsia="ru-RU"/>
              </w:rPr>
              <w:t xml:space="preserve"> и организация досуга»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1 482,1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6 974,5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5 562,7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1 648,8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1 262,5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Комплекс процессных мероприятий «Развитие библиотечного дела»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17 518,1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15 417,4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15 738,7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535077">
              <w:rPr>
                <w:rFonts w:eastAsia="Times New Roman" w:cs="Times New Roman"/>
                <w:bCs/>
                <w:color w:val="000000"/>
                <w:sz w:val="12"/>
                <w:szCs w:val="12"/>
                <w:lang w:eastAsia="ru-RU"/>
              </w:rPr>
              <w:t>Межпоселенческая</w:t>
            </w:r>
            <w:proofErr w:type="spellEnd"/>
            <w:r w:rsidRPr="00535077">
              <w:rPr>
                <w:rFonts w:eastAsia="Times New Roman" w:cs="Times New Roman"/>
                <w:bCs/>
                <w:color w:val="000000"/>
                <w:sz w:val="12"/>
                <w:szCs w:val="12"/>
                <w:lang w:eastAsia="ru-RU"/>
              </w:rPr>
              <w:t xml:space="preserve"> централизованная библиотечная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7 536,8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5 680,9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5 677,6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9 981,3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9 736,5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324,6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32 496,2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29 066,8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30 894,0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15 433,4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12 004,0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13 831,2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Обеспечение </w:t>
            </w:r>
            <w:proofErr w:type="gramStart"/>
            <w:r w:rsidRPr="00535077">
              <w:rPr>
                <w:rFonts w:eastAsia="Times New Roman" w:cs="Times New Roman"/>
                <w:bCs/>
                <w:color w:val="000000"/>
                <w:sz w:val="12"/>
                <w:szCs w:val="12"/>
                <w:lang w:eastAsia="ru-RU"/>
              </w:rPr>
              <w:t>деятельности учреждений Отдела культуры администрации</w:t>
            </w:r>
            <w:proofErr w:type="gramEnd"/>
            <w:r w:rsidRPr="0053507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17 062,8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1 937,7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1 883,1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54,6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Мероприятия в рамках приоритетных проектов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06 5 00 00000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Приоритетный проект «Культура малой Родины»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1 372,3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1 306,0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1 372,3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1 306,0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комплексных кадастровых работ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4 316,2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4 296,2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4 296,2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4 316,2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4 296,2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4 296,2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4 154,2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4 154,2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4 154,2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Создание и обеспечение </w:t>
            </w:r>
            <w:proofErr w:type="gramStart"/>
            <w:r w:rsidRPr="00535077">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535077">
              <w:rPr>
                <w:rFonts w:eastAsia="Times New Roman" w:cs="Times New Roman"/>
                <w:bCs/>
                <w:color w:val="000000"/>
                <w:sz w:val="12"/>
                <w:szCs w:val="12"/>
                <w:lang w:eastAsia="ru-RU"/>
              </w:rPr>
              <w:t xml:space="preserve"> по единому номеру «112»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2 011,1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2 143,1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2 143,1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2 041,1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8 554,4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8 779,4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9 154,4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8 554,4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8 779,4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9 154,4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6 298,6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6 148,6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2 255,8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2 630,8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3 005,8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1 152,9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1 852,9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9 207,2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7 333,9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7 333,9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9 207,2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7 333,9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7 333,9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Реализация мероприятий по обеспечению жильем молодых семей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6 973,9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535077">
              <w:rPr>
                <w:rFonts w:eastAsia="Times New Roman" w:cs="Times New Roman"/>
                <w:bCs/>
                <w:color w:val="000000"/>
                <w:sz w:val="12"/>
                <w:szCs w:val="12"/>
                <w:lang w:eastAsia="ru-RU"/>
              </w:rPr>
              <w:t>военно</w:t>
            </w:r>
            <w:proofErr w:type="spellEnd"/>
            <w:r w:rsidRPr="00535077">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535077">
              <w:rPr>
                <w:rFonts w:eastAsia="Times New Roman" w:cs="Times New Roman"/>
                <w:bCs/>
                <w:color w:val="000000"/>
                <w:sz w:val="12"/>
                <w:szCs w:val="12"/>
                <w:lang w:eastAsia="ru-RU"/>
              </w:rPr>
              <w:t>политико</w:t>
            </w:r>
            <w:proofErr w:type="spellEnd"/>
            <w:r w:rsidRPr="00535077">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35077">
              <w:rPr>
                <w:rFonts w:eastAsia="Times New Roman" w:cs="Times New Roman"/>
                <w:b/>
                <w:bCs/>
                <w:color w:val="000000"/>
                <w:sz w:val="12"/>
                <w:szCs w:val="12"/>
                <w:lang w:eastAsia="ru-RU"/>
              </w:rPr>
              <w:t>Адамовском</w:t>
            </w:r>
            <w:proofErr w:type="spellEnd"/>
            <w:r w:rsidRPr="0053507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535077">
              <w:rPr>
                <w:rFonts w:eastAsia="Times New Roman" w:cs="Times New Roman"/>
                <w:bCs/>
                <w:color w:val="000000"/>
                <w:sz w:val="12"/>
                <w:szCs w:val="12"/>
                <w:lang w:eastAsia="ru-RU"/>
              </w:rPr>
              <w:t>ресоциализации</w:t>
            </w:r>
            <w:proofErr w:type="spellEnd"/>
            <w:r w:rsidRPr="00535077">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535077">
              <w:rPr>
                <w:rFonts w:eastAsia="Times New Roman" w:cs="Times New Roman"/>
                <w:bCs/>
                <w:color w:val="000000"/>
                <w:sz w:val="12"/>
                <w:szCs w:val="12"/>
                <w:lang w:eastAsia="ru-RU"/>
              </w:rPr>
              <w:t>ко</w:t>
            </w:r>
            <w:proofErr w:type="gramEnd"/>
            <w:r w:rsidRPr="00535077">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lastRenderedPageBreak/>
              <w:t xml:space="preserve">Муниципальная программа «Повышение безопасности дорожного движения в </w:t>
            </w:r>
            <w:proofErr w:type="spellStart"/>
            <w:r w:rsidRPr="00535077">
              <w:rPr>
                <w:rFonts w:eastAsia="Times New Roman" w:cs="Times New Roman"/>
                <w:b/>
                <w:bCs/>
                <w:color w:val="000000"/>
                <w:sz w:val="12"/>
                <w:szCs w:val="12"/>
                <w:lang w:eastAsia="ru-RU"/>
              </w:rPr>
              <w:t>Адамовском</w:t>
            </w:r>
            <w:proofErr w:type="spellEnd"/>
            <w:r w:rsidRPr="0053507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Приобретение светоотражающих элементов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15 4 02 20920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Организационное обеспечение народных дружин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16 4 01 20890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Приобретение </w:t>
            </w:r>
            <w:proofErr w:type="gramStart"/>
            <w:r w:rsidRPr="00535077">
              <w:rPr>
                <w:rFonts w:eastAsia="Times New Roman" w:cs="Times New Roman"/>
                <w:bCs/>
                <w:color w:val="000000"/>
                <w:sz w:val="12"/>
                <w:szCs w:val="12"/>
                <w:lang w:eastAsia="ru-RU"/>
              </w:rPr>
              <w:t>ручных</w:t>
            </w:r>
            <w:proofErr w:type="gramEnd"/>
            <w:r w:rsidRPr="00535077">
              <w:rPr>
                <w:rFonts w:eastAsia="Times New Roman" w:cs="Times New Roman"/>
                <w:bCs/>
                <w:color w:val="000000"/>
                <w:sz w:val="12"/>
                <w:szCs w:val="12"/>
                <w:lang w:eastAsia="ru-RU"/>
              </w:rPr>
              <w:t xml:space="preserve"> </w:t>
            </w:r>
            <w:proofErr w:type="spellStart"/>
            <w:r w:rsidRPr="00535077">
              <w:rPr>
                <w:rFonts w:eastAsia="Times New Roman" w:cs="Times New Roman"/>
                <w:bCs/>
                <w:color w:val="000000"/>
                <w:sz w:val="12"/>
                <w:szCs w:val="12"/>
                <w:lang w:eastAsia="ru-RU"/>
              </w:rPr>
              <w:t>металлодетекторов</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16 4 01 20900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муниципальной службы в администрации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42 869,5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40 574,7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40 610,0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42 869,5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40 574,7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40 610,0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Повышение квалификации работников </w:t>
            </w:r>
            <w:proofErr w:type="spellStart"/>
            <w:r w:rsidRPr="00535077">
              <w:rPr>
                <w:rFonts w:eastAsia="Times New Roman" w:cs="Times New Roman"/>
                <w:bCs/>
                <w:color w:val="000000"/>
                <w:sz w:val="12"/>
                <w:szCs w:val="12"/>
                <w:lang w:eastAsia="ru-RU"/>
              </w:rPr>
              <w:t>режимно</w:t>
            </w:r>
            <w:proofErr w:type="spellEnd"/>
            <w:r w:rsidRPr="00535077">
              <w:rPr>
                <w:rFonts w:eastAsia="Times New Roman" w:cs="Times New Roman"/>
                <w:bCs/>
                <w:color w:val="000000"/>
                <w:sz w:val="12"/>
                <w:szCs w:val="12"/>
                <w:lang w:eastAsia="ru-RU"/>
              </w:rPr>
              <w:t>-секретного подразделения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19 4 03 20551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38 401,7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36 674,7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36 710,0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25 559,6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25 248,9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25 331,7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24 971,6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24 853,7</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357,2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38,0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11 957,8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10 494,0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10 494,0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6 959,8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6 786,8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4 959,0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3 668,2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589,5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«Управление муниципальными финансами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137 862,8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95 996,3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95 419,3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137 862,8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95 996,3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95 419,3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32 817,8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31 327,3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31 726,3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11 829,8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11 678,3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11 878,3</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8 898,2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9 223,2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2 745,6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2 620,6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Обеспечение деятельности централизованной бухгалтерии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20 860,5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19 730,0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19 589,1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18 992,1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1 270,4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536,9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736,9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55,0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105 045,0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64 669,0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63 693,0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Проведение местных и районных этнокультурных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17 652,4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17 652,4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17 652,4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2 411,7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2 440,9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1 079,2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1 331,9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535077">
              <w:rPr>
                <w:rFonts w:eastAsia="Times New Roman" w:cs="Times New Roman"/>
                <w:bCs/>
                <w:color w:val="000000"/>
                <w:sz w:val="12"/>
                <w:szCs w:val="12"/>
                <w:lang w:eastAsia="ru-RU"/>
              </w:rPr>
              <w:t xml:space="preserve"> ,</w:t>
            </w:r>
            <w:proofErr w:type="gramEnd"/>
            <w:r w:rsidRPr="00535077">
              <w:rPr>
                <w:rFonts w:eastAsia="Times New Roman" w:cs="Times New Roman"/>
                <w:bCs/>
                <w:color w:val="000000"/>
                <w:sz w:val="12"/>
                <w:szCs w:val="12"/>
                <w:lang w:eastAsia="ru-RU"/>
              </w:rPr>
              <w:t xml:space="preserve"> удостоверяемых свидетельством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7 178,6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7 158,3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11 706,5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13 584,8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 4 01 Д0820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5 727,6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6 739,9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6 739,9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5 727,6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6 739,9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6 739,9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29,9</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35077">
              <w:rPr>
                <w:rFonts w:eastAsia="Times New Roman" w:cs="Times New Roman"/>
                <w:bCs/>
                <w:color w:val="000000"/>
                <w:sz w:val="12"/>
                <w:szCs w:val="12"/>
                <w:lang w:eastAsia="ru-RU"/>
              </w:rPr>
              <w:t>Адамовском</w:t>
            </w:r>
            <w:proofErr w:type="spellEnd"/>
            <w:r w:rsidRPr="00535077">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233,8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4 476,2</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lastRenderedPageBreak/>
              <w:t>Муниципальная программа «Укрепление общественного здоровья в муниципальном образовании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«Охрана окружающей среды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6 766,1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5 179,7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5 303,1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3 508,1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3 338,1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3 361,1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Глава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2 060,5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409,0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124,6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Премии и гранты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868,6</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1 601,6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1 601,6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1 702,0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100,4</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1 428,1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1 029,9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992,1</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398,2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436,0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173,5</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Прочие 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77 7 00 00000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1 656,3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532,0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Резервные средства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870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472,0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Исполнение судебных актов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77 7 00 L5490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Условно утвержденные расходы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8 625,0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18 240,0</w:t>
            </w:r>
          </w:p>
        </w:tc>
      </w:tr>
      <w:tr w:rsidR="00535077" w:rsidRPr="00535077" w:rsidTr="00535077">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 РАСХОДОВ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907 472,8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793 280,6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805 542,9</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4C76D5">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6</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jc w:val="left"/>
        <w:rPr>
          <w:rFonts w:eastAsia="Arial" w:cs="Times New Roman"/>
          <w:sz w:val="12"/>
          <w:szCs w:val="12"/>
          <w:lang w:eastAsia="ar-SA"/>
        </w:rPr>
      </w:pPr>
    </w:p>
    <w:p w:rsidR="00535077" w:rsidRPr="00535077" w:rsidRDefault="00535077" w:rsidP="00535077">
      <w:pPr>
        <w:widowControl w:val="0"/>
        <w:suppressAutoHyphens/>
        <w:autoSpaceDE w:val="0"/>
        <w:spacing w:line="240" w:lineRule="auto"/>
        <w:ind w:firstLine="720"/>
        <w:jc w:val="center"/>
        <w:rPr>
          <w:rFonts w:eastAsia="Arial" w:cs="Times New Roman"/>
          <w:b/>
          <w:sz w:val="12"/>
          <w:szCs w:val="12"/>
          <w:lang w:eastAsia="ar-SA"/>
        </w:rPr>
      </w:pPr>
      <w:r w:rsidRPr="00535077">
        <w:rPr>
          <w:rFonts w:eastAsia="Arial" w:cs="Times New Roman"/>
          <w:b/>
          <w:sz w:val="12"/>
          <w:szCs w:val="12"/>
          <w:lang w:eastAsia="ar-SA"/>
        </w:rPr>
        <w:t>Направления поддержки семьи и детей</w:t>
      </w:r>
    </w:p>
    <w:p w:rsidR="00535077" w:rsidRPr="00535077" w:rsidRDefault="00535077" w:rsidP="00535077">
      <w:pPr>
        <w:widowControl w:val="0"/>
        <w:suppressAutoHyphens/>
        <w:autoSpaceDE w:val="0"/>
        <w:spacing w:line="240" w:lineRule="auto"/>
        <w:ind w:firstLine="720"/>
        <w:jc w:val="center"/>
        <w:rPr>
          <w:rFonts w:eastAsia="Arial" w:cs="Times New Roman"/>
          <w:b/>
          <w:sz w:val="12"/>
          <w:szCs w:val="12"/>
          <w:lang w:eastAsia="ar-SA"/>
        </w:rPr>
      </w:pPr>
      <w:r w:rsidRPr="00535077">
        <w:rPr>
          <w:rFonts w:eastAsia="Arial" w:cs="Times New Roman"/>
          <w:b/>
          <w:sz w:val="12"/>
          <w:szCs w:val="12"/>
          <w:lang w:eastAsia="ar-SA"/>
        </w:rPr>
        <w:t xml:space="preserve">в </w:t>
      </w:r>
      <w:proofErr w:type="spellStart"/>
      <w:r w:rsidRPr="00535077">
        <w:rPr>
          <w:rFonts w:eastAsia="Arial" w:cs="Times New Roman"/>
          <w:b/>
          <w:sz w:val="12"/>
          <w:szCs w:val="12"/>
          <w:lang w:eastAsia="ar-SA"/>
        </w:rPr>
        <w:t>Адамовском</w:t>
      </w:r>
      <w:proofErr w:type="spellEnd"/>
      <w:r w:rsidRPr="00535077">
        <w:rPr>
          <w:rFonts w:eastAsia="Arial" w:cs="Times New Roman"/>
          <w:b/>
          <w:sz w:val="12"/>
          <w:szCs w:val="12"/>
          <w:lang w:eastAsia="ar-SA"/>
        </w:rPr>
        <w:t xml:space="preserve"> районе («Детский бюджет») </w:t>
      </w:r>
    </w:p>
    <w:p w:rsidR="00535077" w:rsidRPr="00535077" w:rsidRDefault="00535077" w:rsidP="00535077">
      <w:pPr>
        <w:widowControl w:val="0"/>
        <w:suppressAutoHyphens/>
        <w:autoSpaceDE w:val="0"/>
        <w:spacing w:line="240" w:lineRule="auto"/>
        <w:ind w:firstLine="720"/>
        <w:jc w:val="center"/>
        <w:rPr>
          <w:rFonts w:eastAsia="Arial" w:cs="Times New Roman"/>
          <w:b/>
          <w:sz w:val="12"/>
          <w:szCs w:val="12"/>
          <w:lang w:eastAsia="ar-SA"/>
        </w:rPr>
      </w:pPr>
      <w:r w:rsidRPr="00535077">
        <w:rPr>
          <w:rFonts w:eastAsia="Arial" w:cs="Times New Roman"/>
          <w:b/>
          <w:sz w:val="12"/>
          <w:szCs w:val="12"/>
          <w:lang w:eastAsia="ar-SA"/>
        </w:rPr>
        <w:t>на 2024 год и на плановый период 2025 и 2026 годов</w:t>
      </w:r>
    </w:p>
    <w:p w:rsidR="00535077" w:rsidRPr="00535077" w:rsidRDefault="00535077" w:rsidP="00535077">
      <w:pPr>
        <w:widowControl w:val="0"/>
        <w:suppressAutoHyphens/>
        <w:autoSpaceDE w:val="0"/>
        <w:spacing w:line="240" w:lineRule="auto"/>
        <w:rPr>
          <w:rFonts w:eastAsia="Times New Roman" w:cs="Times New Roman"/>
          <w:color w:val="000000"/>
          <w:sz w:val="12"/>
          <w:szCs w:val="12"/>
          <w:lang w:eastAsia="ar-SA"/>
        </w:rPr>
      </w:pPr>
    </w:p>
    <w:p w:rsidR="00535077" w:rsidRPr="00535077" w:rsidRDefault="00535077" w:rsidP="00535077">
      <w:pPr>
        <w:widowControl w:val="0"/>
        <w:suppressAutoHyphens/>
        <w:autoSpaceDE w:val="0"/>
        <w:spacing w:line="240" w:lineRule="auto"/>
        <w:rPr>
          <w:rFonts w:eastAsia="Times New Roman" w:cs="Times New Roman"/>
          <w:sz w:val="12"/>
          <w:szCs w:val="12"/>
          <w:lang w:eastAsia="ar-SA"/>
        </w:rPr>
      </w:pPr>
      <w:r w:rsidRPr="00535077">
        <w:rPr>
          <w:rFonts w:eastAsia="Times New Roman" w:cs="Times New Roman"/>
          <w:color w:val="000000"/>
          <w:sz w:val="12"/>
          <w:szCs w:val="12"/>
          <w:lang w:eastAsia="ar-SA"/>
        </w:rPr>
        <w:t xml:space="preserve">«Детский бюджет» – это аккумулированный в районном бюджете объем бюджетных ассигнований на реализацию комплекса мероприятий по созданию благоприятных условий для каждого ребенка в муниципальном образовании Адамовский район по его воспитанию, общему, дополнительному образованию, по использованию возможности для занятий спортом, социального обслуживания детей, организации детского отдыха и оздоровления детей, временного трудоустройства несовершеннолетних. </w:t>
      </w:r>
    </w:p>
    <w:p w:rsidR="00535077" w:rsidRPr="00535077" w:rsidRDefault="00535077" w:rsidP="00535077">
      <w:pPr>
        <w:widowControl w:val="0"/>
        <w:suppressAutoHyphens/>
        <w:autoSpaceDE w:val="0"/>
        <w:spacing w:line="240" w:lineRule="auto"/>
        <w:rPr>
          <w:rFonts w:eastAsia="Times New Roman" w:cs="Times New Roman"/>
          <w:sz w:val="12"/>
          <w:szCs w:val="12"/>
          <w:lang w:eastAsia="ar-SA"/>
        </w:rPr>
      </w:pPr>
      <w:r w:rsidRPr="00535077">
        <w:rPr>
          <w:rFonts w:eastAsia="Times New Roman" w:cs="Times New Roman"/>
          <w:color w:val="000000"/>
          <w:sz w:val="12"/>
          <w:szCs w:val="12"/>
          <w:lang w:eastAsia="ar-SA"/>
        </w:rPr>
        <w:t>Система государственных финансов направлена на поддержку семьи, рождаемости, развитие подрастающего поколения. Применяется комплекс методов для содействия семьям с детьми, включая бесплатность и доступность образования, выплаты пособий и компенсаций.</w:t>
      </w:r>
    </w:p>
    <w:p w:rsidR="00535077" w:rsidRPr="00535077" w:rsidRDefault="00535077" w:rsidP="00535077">
      <w:pPr>
        <w:widowControl w:val="0"/>
        <w:suppressAutoHyphens/>
        <w:autoSpaceDE w:val="0"/>
        <w:spacing w:line="240" w:lineRule="auto"/>
        <w:rPr>
          <w:rFonts w:eastAsia="Times New Roman" w:cs="Times New Roman"/>
          <w:color w:val="000000"/>
          <w:sz w:val="12"/>
          <w:szCs w:val="12"/>
          <w:lang w:eastAsia="ar-SA"/>
        </w:rPr>
      </w:pPr>
      <w:r w:rsidRPr="00535077">
        <w:rPr>
          <w:rFonts w:eastAsia="Times New Roman" w:cs="Times New Roman"/>
          <w:color w:val="000000"/>
          <w:sz w:val="12"/>
          <w:szCs w:val="12"/>
          <w:lang w:eastAsia="ar-SA"/>
        </w:rPr>
        <w:t xml:space="preserve">Распределение бюджетных ассигнований, направляемых на поддержку семьи и детей в </w:t>
      </w:r>
      <w:proofErr w:type="spellStart"/>
      <w:r w:rsidRPr="00535077">
        <w:rPr>
          <w:rFonts w:eastAsia="Times New Roman" w:cs="Times New Roman"/>
          <w:color w:val="000000"/>
          <w:sz w:val="12"/>
          <w:szCs w:val="12"/>
          <w:lang w:eastAsia="ar-SA"/>
        </w:rPr>
        <w:t>Адамовском</w:t>
      </w:r>
      <w:proofErr w:type="spellEnd"/>
      <w:r w:rsidRPr="00535077">
        <w:rPr>
          <w:rFonts w:eastAsia="Times New Roman" w:cs="Times New Roman"/>
          <w:color w:val="000000"/>
          <w:sz w:val="12"/>
          <w:szCs w:val="12"/>
          <w:lang w:eastAsia="ar-SA"/>
        </w:rPr>
        <w:t xml:space="preserve"> районе («Детский бюджет»), на 2024 год и на плановый период 2025 и 2026 годов представлено в таблице.</w:t>
      </w:r>
    </w:p>
    <w:p w:rsidR="00535077" w:rsidRPr="00535077" w:rsidRDefault="00535077" w:rsidP="00535077">
      <w:pPr>
        <w:widowControl w:val="0"/>
        <w:suppressAutoHyphens/>
        <w:autoSpaceDE w:val="0"/>
        <w:spacing w:line="240" w:lineRule="auto"/>
        <w:rPr>
          <w:rFonts w:eastAsia="Times New Roman" w:cs="Times New Roman"/>
          <w:color w:val="000000"/>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РАСПРЕДЕЛЕНИЕ БЮДЖЕТНЫХ АССИГНОВАНИЙ, НАПРАВЛЯЕМЫХ НА ПОДДЕРЖКУ СЕМЬИ И ДЕТЕЙ В АДАМОВСКОМ РАЙОНЕ («ДЕТСКИЙ БЮДЖЕТ») НА 2024 ГОД И НА ПЛАНОВЫЙ ПЕРИОД 2025</w:t>
      </w:r>
      <w:proofErr w:type="gramStart"/>
      <w:r w:rsidRPr="00535077">
        <w:rPr>
          <w:rFonts w:eastAsia="Times New Roman" w:cs="Times New Roman"/>
          <w:b/>
          <w:bCs/>
          <w:color w:val="000000"/>
          <w:sz w:val="12"/>
          <w:szCs w:val="12"/>
          <w:lang w:eastAsia="ru-RU"/>
        </w:rPr>
        <w:t xml:space="preserve"> И</w:t>
      </w:r>
      <w:proofErr w:type="gramEnd"/>
      <w:r w:rsidRPr="00535077">
        <w:rPr>
          <w:rFonts w:eastAsia="Times New Roman" w:cs="Times New Roman"/>
          <w:b/>
          <w:bCs/>
          <w:color w:val="000000"/>
          <w:sz w:val="12"/>
          <w:szCs w:val="12"/>
          <w:lang w:eastAsia="ru-RU"/>
        </w:rPr>
        <w:t xml:space="preserve"> 2026 ГОДОВ</w:t>
      </w:r>
    </w:p>
    <w:p w:rsidR="00535077" w:rsidRPr="00535077" w:rsidRDefault="00535077" w:rsidP="00535077">
      <w:pPr>
        <w:widowControl w:val="0"/>
        <w:suppressAutoHyphens/>
        <w:autoSpaceDE w:val="0"/>
        <w:spacing w:line="240" w:lineRule="auto"/>
        <w:ind w:left="-709" w:firstLine="0"/>
        <w:jc w:val="right"/>
        <w:rPr>
          <w:rFonts w:eastAsia="Times New Roman" w:cs="Times New Roman"/>
          <w:b/>
          <w:bCs/>
          <w:color w:val="000000"/>
          <w:sz w:val="12"/>
          <w:szCs w:val="12"/>
          <w:lang w:eastAsia="ru-RU"/>
        </w:rPr>
      </w:pPr>
      <w:r w:rsidRPr="00535077">
        <w:rPr>
          <w:rFonts w:eastAsia="Times New Roman" w:cs="Times New Roman"/>
          <w:bCs/>
          <w:color w:val="000000"/>
          <w:sz w:val="12"/>
          <w:szCs w:val="12"/>
          <w:lang w:eastAsia="ru-RU"/>
        </w:rPr>
        <w:t>Таблица  приложения 6</w:t>
      </w:r>
    </w:p>
    <w:p w:rsidR="00535077" w:rsidRPr="00535077" w:rsidRDefault="00535077" w:rsidP="00535077">
      <w:pPr>
        <w:widowControl w:val="0"/>
        <w:suppressAutoHyphens/>
        <w:autoSpaceDE w:val="0"/>
        <w:spacing w:line="240" w:lineRule="auto"/>
        <w:ind w:left="-709" w:firstLine="0"/>
        <w:jc w:val="right"/>
        <w:rPr>
          <w:rFonts w:eastAsia="Times New Roman" w:cs="Times New Roman"/>
          <w:sz w:val="12"/>
          <w:szCs w:val="12"/>
          <w:lang w:eastAsia="ar-SA"/>
        </w:rPr>
      </w:pPr>
      <w:r w:rsidRPr="00535077">
        <w:rPr>
          <w:rFonts w:eastAsia="Times New Roman" w:cs="Times New Roman"/>
          <w:bCs/>
          <w:color w:val="000000"/>
          <w:sz w:val="12"/>
          <w:szCs w:val="12"/>
          <w:lang w:eastAsia="ru-RU"/>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1"/>
        <w:gridCol w:w="992"/>
        <w:gridCol w:w="993"/>
        <w:gridCol w:w="992"/>
      </w:tblGrid>
      <w:tr w:rsidR="00535077" w:rsidRPr="00535077" w:rsidTr="00535077">
        <w:trPr>
          <w:trHeight w:val="429"/>
        </w:trPr>
        <w:tc>
          <w:tcPr>
            <w:tcW w:w="4678"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 мероприятия (ЦСР)</w:t>
            </w:r>
          </w:p>
        </w:tc>
        <w:tc>
          <w:tcPr>
            <w:tcW w:w="1701"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ЦСР (код ЦСР)</w:t>
            </w:r>
          </w:p>
        </w:tc>
        <w:tc>
          <w:tcPr>
            <w:tcW w:w="992"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993"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992"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Cs/>
                <w:color w:val="000000"/>
                <w:sz w:val="12"/>
                <w:szCs w:val="12"/>
                <w:lang w:eastAsia="ru-RU"/>
              </w:rPr>
            </w:pPr>
            <w:r w:rsidRPr="00535077">
              <w:rPr>
                <w:rFonts w:eastAsia="Times New Roman" w:cs="Times New Roman"/>
                <w:b/>
                <w:bCs/>
                <w:iCs/>
                <w:color w:val="000000"/>
                <w:sz w:val="12"/>
                <w:szCs w:val="12"/>
                <w:lang w:eastAsia="ru-RU"/>
              </w:rPr>
              <w:t>Муниципальная программа «Развитие системы образования Адамовского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 01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542762,8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476124,2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482568,0</w:t>
            </w:r>
          </w:p>
        </w:tc>
      </w:tr>
      <w:tr w:rsidR="00535077" w:rsidRPr="00535077" w:rsidTr="00535077">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Cs/>
                <w:color w:val="000000"/>
                <w:sz w:val="12"/>
                <w:szCs w:val="12"/>
                <w:lang w:eastAsia="ru-RU"/>
              </w:rPr>
            </w:pPr>
            <w:r w:rsidRPr="00535077">
              <w:rPr>
                <w:rFonts w:eastAsia="Times New Roman" w:cs="Times New Roman"/>
                <w:color w:val="000000"/>
                <w:sz w:val="12"/>
                <w:szCs w:val="12"/>
                <w:lang w:eastAsia="ar-SA"/>
              </w:rPr>
              <w:t>Региональный проект «Патриотическое воспитание граждан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 xml:space="preserve">01 1 </w:t>
            </w:r>
            <w:proofErr w:type="gramStart"/>
            <w:r w:rsidRPr="00535077">
              <w:rPr>
                <w:rFonts w:eastAsia="Times New Roman" w:cs="Times New Roman"/>
                <w:color w:val="000000"/>
                <w:sz w:val="12"/>
                <w:szCs w:val="12"/>
                <w:lang w:val="en-US" w:eastAsia="ru-RU"/>
              </w:rPr>
              <w:t>E</w:t>
            </w:r>
            <w:proofErr w:type="gramEnd"/>
            <w:r w:rsidRPr="00535077">
              <w:rPr>
                <w:rFonts w:eastAsia="Times New Roman" w:cs="Times New Roman"/>
                <w:color w:val="000000"/>
                <w:sz w:val="12"/>
                <w:szCs w:val="12"/>
                <w:lang w:eastAsia="ru-RU"/>
              </w:rPr>
              <w:t>В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2 189,4</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«Развитие дошкольного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137760,1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123685,1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123685,1</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«Развитие общего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335511,9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284487,6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291159,9</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«Развитие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20 299,4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19 001,2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19 001,2</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Комплекс процессных мероприятий «Выявление и поддержка одаренных детей и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01 4 04 00000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120,0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544,0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544,0</w:t>
            </w:r>
          </w:p>
        </w:tc>
      </w:tr>
      <w:tr w:rsidR="00535077" w:rsidRPr="00535077" w:rsidTr="00535077">
        <w:trPr>
          <w:trHeight w:val="19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«Развитие инфраструктуры дошкольного, общего 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01 4 07 00000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1 014,0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500,0</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«Вовлечение детей и подростков в социальную практику»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01 4 11 00000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1 428,8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1 680,1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1 680,1</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01 4 12 00000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27 539,7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27 539,7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27 539,7</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01 4 13 00000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15 720,4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15 318,0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15 089,5</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i/>
                <w:color w:val="000000"/>
                <w:sz w:val="12"/>
                <w:szCs w:val="12"/>
                <w:lang w:eastAsia="ru-RU"/>
              </w:rPr>
            </w:pPr>
            <w:r w:rsidRPr="00535077">
              <w:rPr>
                <w:rFonts w:eastAsia="Times New Roman" w:cs="Times New Roman"/>
                <w:color w:val="000000"/>
                <w:sz w:val="12"/>
                <w:szCs w:val="12"/>
                <w:lang w:eastAsia="ar-SA"/>
              </w:rPr>
              <w:lastRenderedPageBreak/>
              <w:t>Комплекс процессных мероприятий «Обеспечение реализации муниципальной программы и прочие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01 4 15 00000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1 179,1</w:t>
            </w:r>
          </w:p>
        </w:tc>
      </w:tr>
      <w:tr w:rsidR="00535077" w:rsidRPr="00535077" w:rsidTr="0053507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b/>
                <w:bCs/>
                <w:color w:val="000000"/>
                <w:sz w:val="12"/>
                <w:szCs w:val="12"/>
                <w:lang w:eastAsia="ar-SA"/>
              </w:rPr>
              <w:t xml:space="preserve">Муниципальная программа «Развитие физической культуры и спорта в </w:t>
            </w:r>
            <w:proofErr w:type="spellStart"/>
            <w:r w:rsidRPr="00535077">
              <w:rPr>
                <w:rFonts w:eastAsia="Times New Roman" w:cs="Times New Roman"/>
                <w:b/>
                <w:bCs/>
                <w:color w:val="000000"/>
                <w:sz w:val="12"/>
                <w:szCs w:val="12"/>
                <w:lang w:eastAsia="ar-SA"/>
              </w:rPr>
              <w:t>Адамовском</w:t>
            </w:r>
            <w:proofErr w:type="spellEnd"/>
            <w:r w:rsidRPr="00535077">
              <w:rPr>
                <w:rFonts w:eastAsia="Times New Roman" w:cs="Times New Roman"/>
                <w:b/>
                <w:bCs/>
                <w:color w:val="000000"/>
                <w:sz w:val="12"/>
                <w:szCs w:val="12"/>
                <w:lang w:eastAsia="ar-SA"/>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13 202,7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12 329,3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12 929,3</w:t>
            </w:r>
          </w:p>
        </w:tc>
      </w:tr>
      <w:tr w:rsidR="00535077" w:rsidRPr="00535077" w:rsidTr="00535077">
        <w:trPr>
          <w:trHeight w:val="244"/>
        </w:trPr>
        <w:tc>
          <w:tcPr>
            <w:tcW w:w="4678"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Комплекс процессных мероприятий «Обеспечение деятельности учреждений 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04 4 04 00000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13 202,7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12 329,3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12 929,3</w:t>
            </w:r>
          </w:p>
        </w:tc>
      </w:tr>
      <w:tr w:rsidR="00535077" w:rsidRPr="00535077" w:rsidTr="00535077">
        <w:trPr>
          <w:trHeight w:val="28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color w:val="000000"/>
                <w:sz w:val="12"/>
                <w:szCs w:val="12"/>
                <w:lang w:eastAsia="ru-RU"/>
              </w:rPr>
            </w:pPr>
            <w:r w:rsidRPr="00535077">
              <w:rPr>
                <w:rFonts w:eastAsia="Times New Roman" w:cs="Times New Roman"/>
                <w:b/>
                <w:bCs/>
                <w:color w:val="000000"/>
                <w:sz w:val="12"/>
                <w:szCs w:val="12"/>
                <w:lang w:eastAsia="ar-SA"/>
              </w:rPr>
              <w:t>Муниципальная программа «Развитие культуры Адамовского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06 0 00 00000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ar-SA"/>
              </w:rPr>
            </w:pPr>
            <w:r w:rsidRPr="00535077">
              <w:rPr>
                <w:rFonts w:eastAsia="Times New Roman" w:cs="Times New Roman"/>
                <w:b/>
                <w:color w:val="000000"/>
                <w:sz w:val="12"/>
                <w:szCs w:val="12"/>
                <w:lang w:eastAsia="ar-SA"/>
              </w:rPr>
              <w:t>15 742,6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8 887,7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8 887,7</w:t>
            </w:r>
          </w:p>
        </w:tc>
      </w:tr>
      <w:tr w:rsidR="00535077" w:rsidRPr="00535077" w:rsidTr="00535077">
        <w:trPr>
          <w:trHeight w:val="28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Региональный проект «Культурная среда»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06 1 </w:t>
            </w:r>
            <w:r w:rsidRPr="00535077">
              <w:rPr>
                <w:rFonts w:eastAsia="Times New Roman" w:cs="Times New Roman"/>
                <w:bCs/>
                <w:color w:val="000000"/>
                <w:sz w:val="12"/>
                <w:szCs w:val="12"/>
                <w:lang w:val="en-US" w:eastAsia="ru-RU"/>
              </w:rPr>
              <w:t>A</w:t>
            </w:r>
            <w:r w:rsidRPr="00535077">
              <w:rPr>
                <w:rFonts w:eastAsia="Times New Roman" w:cs="Times New Roman"/>
                <w:bCs/>
                <w:color w:val="000000"/>
                <w:sz w:val="12"/>
                <w:szCs w:val="12"/>
                <w:lang w:eastAsia="ru-RU"/>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5 050,5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0,0</w:t>
            </w:r>
          </w:p>
        </w:tc>
      </w:tr>
      <w:tr w:rsidR="00535077" w:rsidRPr="00535077" w:rsidTr="00535077">
        <w:trPr>
          <w:trHeight w:val="41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«Развитие учреждений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06 4 03 00000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6 974,5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5 562,7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5 562,7</w:t>
            </w:r>
          </w:p>
        </w:tc>
      </w:tr>
      <w:tr w:rsidR="00535077" w:rsidRPr="00535077" w:rsidTr="00535077">
        <w:trPr>
          <w:trHeight w:val="41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i/>
                <w:sz w:val="12"/>
                <w:szCs w:val="12"/>
                <w:lang w:eastAsia="ar-SA"/>
              </w:rPr>
            </w:pPr>
            <w:r w:rsidRPr="00535077">
              <w:rPr>
                <w:rFonts w:eastAsia="Times New Roman" w:cs="Times New Roman"/>
                <w:color w:val="000000"/>
                <w:sz w:val="12"/>
                <w:szCs w:val="12"/>
                <w:lang w:eastAsia="ar-SA"/>
              </w:rPr>
              <w:t>Комплекс процессных мероприятий «Развитие библиотечного дела»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06 4 05 00000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2 855,1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2 499,9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2 499,9</w:t>
            </w:r>
          </w:p>
        </w:tc>
      </w:tr>
      <w:tr w:rsidR="00535077" w:rsidRPr="00535077" w:rsidTr="00535077">
        <w:trPr>
          <w:trHeight w:val="41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Комплекс процессных мероприятий «Развитие хозяйственной деятельности учреждений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06 4 06 00000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862,5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825,1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825,1</w:t>
            </w:r>
          </w:p>
        </w:tc>
      </w:tr>
      <w:tr w:rsidR="00535077" w:rsidRPr="00535077" w:rsidTr="00535077">
        <w:trPr>
          <w:trHeight w:val="36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i/>
                <w:sz w:val="12"/>
                <w:szCs w:val="12"/>
                <w:lang w:eastAsia="ar-SA"/>
              </w:rPr>
            </w:pPr>
            <w:r w:rsidRPr="00535077">
              <w:rPr>
                <w:rFonts w:eastAsia="Times New Roman" w:cs="Times New Roman"/>
                <w:b/>
                <w:bCs/>
                <w:color w:val="000000"/>
                <w:sz w:val="12"/>
                <w:szCs w:val="12"/>
                <w:lang w:eastAsia="ar-SA"/>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12 0 00 00000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9 207,2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7 333,9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7 333,9</w:t>
            </w:r>
          </w:p>
        </w:tc>
      </w:tr>
      <w:tr w:rsidR="00535077" w:rsidRPr="00535077" w:rsidTr="00535077">
        <w:trPr>
          <w:trHeight w:val="36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color w:val="000000"/>
                <w:sz w:val="12"/>
                <w:szCs w:val="12"/>
                <w:lang w:eastAsia="ar-SA"/>
              </w:rPr>
              <w:t xml:space="preserve">Комплекс процессных мероприятий «Обеспечение жильем молодых семей в </w:t>
            </w:r>
            <w:proofErr w:type="spellStart"/>
            <w:r w:rsidRPr="00535077">
              <w:rPr>
                <w:rFonts w:eastAsia="Times New Roman" w:cs="Times New Roman"/>
                <w:color w:val="000000"/>
                <w:sz w:val="12"/>
                <w:szCs w:val="12"/>
                <w:lang w:eastAsia="ar-SA"/>
              </w:rPr>
              <w:t>Адамовском</w:t>
            </w:r>
            <w:proofErr w:type="spellEnd"/>
            <w:r w:rsidRPr="00535077">
              <w:rPr>
                <w:rFonts w:eastAsia="Times New Roman" w:cs="Times New Roman"/>
                <w:color w:val="000000"/>
                <w:sz w:val="12"/>
                <w:szCs w:val="12"/>
                <w:lang w:eastAsia="ar-SA"/>
              </w:rPr>
              <w:t xml:space="preserve"> районе Оренбургской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8 817,6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6 973,9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6 973,9</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«Популяризация здорового образа жизни среди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12 4 02 00000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i/>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«Вовлечение молодежи в социальную активную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12 4 03 00000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110,0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 xml:space="preserve">Комплекс процессных мероприятий «Создание условий для развития гражданских и </w:t>
            </w:r>
            <w:proofErr w:type="spellStart"/>
            <w:r w:rsidRPr="00535077">
              <w:rPr>
                <w:rFonts w:eastAsia="Times New Roman" w:cs="Times New Roman"/>
                <w:color w:val="000000"/>
                <w:sz w:val="12"/>
                <w:szCs w:val="12"/>
                <w:lang w:eastAsia="ar-SA"/>
              </w:rPr>
              <w:t>военно</w:t>
            </w:r>
            <w:proofErr w:type="spellEnd"/>
            <w:r w:rsidRPr="00535077">
              <w:rPr>
                <w:rFonts w:eastAsia="Times New Roman" w:cs="Times New Roman"/>
                <w:color w:val="000000"/>
                <w:sz w:val="12"/>
                <w:szCs w:val="12"/>
                <w:lang w:eastAsia="ar-SA"/>
              </w:rPr>
              <w:t xml:space="preserve"> – патриотических качеств молодежи. Формирование </w:t>
            </w:r>
            <w:proofErr w:type="spellStart"/>
            <w:r w:rsidRPr="00535077">
              <w:rPr>
                <w:rFonts w:eastAsia="Times New Roman" w:cs="Times New Roman"/>
                <w:color w:val="000000"/>
                <w:sz w:val="12"/>
                <w:szCs w:val="12"/>
                <w:lang w:eastAsia="ar-SA"/>
              </w:rPr>
              <w:t>политико</w:t>
            </w:r>
            <w:proofErr w:type="spellEnd"/>
            <w:r w:rsidRPr="00535077">
              <w:rPr>
                <w:rFonts w:eastAsia="Times New Roman" w:cs="Times New Roman"/>
                <w:color w:val="000000"/>
                <w:sz w:val="12"/>
                <w:szCs w:val="12"/>
                <w:lang w:eastAsia="ar-SA"/>
              </w:rPr>
              <w:t xml:space="preserve"> – правовой культуры и повышение качества подготовки допризывной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12 4 04 00000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199,6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170,0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12 4 05 00000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ar-SA"/>
              </w:rPr>
            </w:pPr>
            <w:r w:rsidRPr="00535077">
              <w:rPr>
                <w:rFonts w:eastAsia="Times New Roman" w:cs="Times New Roman"/>
                <w:color w:val="000000"/>
                <w:sz w:val="12"/>
                <w:szCs w:val="12"/>
                <w:lang w:eastAsia="ar-SA"/>
              </w:rPr>
              <w:t>30,0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ar-SA"/>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35077">
              <w:rPr>
                <w:rFonts w:eastAsia="Times New Roman" w:cs="Times New Roman"/>
                <w:b/>
                <w:bCs/>
                <w:color w:val="000000"/>
                <w:sz w:val="12"/>
                <w:szCs w:val="12"/>
                <w:lang w:eastAsia="ar-SA"/>
              </w:rPr>
              <w:t>Адамовском</w:t>
            </w:r>
            <w:proofErr w:type="spellEnd"/>
            <w:r w:rsidRPr="00535077">
              <w:rPr>
                <w:rFonts w:eastAsia="Times New Roman" w:cs="Times New Roman"/>
                <w:b/>
                <w:bCs/>
                <w:color w:val="000000"/>
                <w:sz w:val="12"/>
                <w:szCs w:val="12"/>
                <w:lang w:eastAsia="ar-SA"/>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14 0 00 00000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39,4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40,0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«Меры по сокращению спроса на наркотики»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14 4 02 00000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39,4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40,0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color w:val="000000"/>
                <w:sz w:val="12"/>
                <w:szCs w:val="12"/>
                <w:lang w:eastAsia="ru-RU"/>
              </w:rPr>
            </w:pPr>
            <w:r w:rsidRPr="00535077">
              <w:rPr>
                <w:rFonts w:eastAsia="Times New Roman" w:cs="Times New Roman"/>
                <w:b/>
                <w:bCs/>
                <w:color w:val="000000"/>
                <w:sz w:val="12"/>
                <w:szCs w:val="12"/>
                <w:lang w:eastAsia="ar-SA"/>
              </w:rPr>
              <w:t xml:space="preserve">Муниципальная программа «Повышение безопасности дорожного движения в </w:t>
            </w:r>
            <w:proofErr w:type="spellStart"/>
            <w:r w:rsidRPr="00535077">
              <w:rPr>
                <w:rFonts w:eastAsia="Times New Roman" w:cs="Times New Roman"/>
                <w:b/>
                <w:bCs/>
                <w:color w:val="000000"/>
                <w:sz w:val="12"/>
                <w:szCs w:val="12"/>
                <w:lang w:eastAsia="ar-SA"/>
              </w:rPr>
              <w:t>Адамовском</w:t>
            </w:r>
            <w:proofErr w:type="spellEnd"/>
            <w:r w:rsidRPr="00535077">
              <w:rPr>
                <w:rFonts w:eastAsia="Times New Roman" w:cs="Times New Roman"/>
                <w:b/>
                <w:bCs/>
                <w:color w:val="000000"/>
                <w:sz w:val="12"/>
                <w:szCs w:val="12"/>
                <w:lang w:eastAsia="ar-SA"/>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15 0 00 00000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ar-SA"/>
              </w:rPr>
            </w:pPr>
            <w:r w:rsidRPr="00535077">
              <w:rPr>
                <w:rFonts w:eastAsia="Times New Roman" w:cs="Times New Roman"/>
                <w:b/>
                <w:sz w:val="12"/>
                <w:szCs w:val="12"/>
                <w:lang w:eastAsia="ar-SA"/>
              </w:rPr>
              <w:t>20,0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«Работа по профилактике дорожно-транспортного травматизма, в том числе детского»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15 4 02 00000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20,0</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sz w:val="12"/>
                <w:szCs w:val="12"/>
                <w:lang w:eastAsia="ru-RU"/>
              </w:rPr>
            </w:pPr>
            <w:r w:rsidRPr="00535077">
              <w:rPr>
                <w:rFonts w:eastAsia="Times New Roman" w:cs="Times New Roman"/>
                <w:b/>
                <w:bCs/>
                <w:color w:val="000000"/>
                <w:sz w:val="12"/>
                <w:szCs w:val="12"/>
                <w:lang w:eastAsia="ar-SA"/>
              </w:rPr>
              <w:t>Муниципальная программа «Развитие муниципальной службы в администрации Адамовского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19 0 00 00000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589,5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589,5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589,5</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ru-RU"/>
              </w:rPr>
            </w:pPr>
            <w:r w:rsidRPr="00535077">
              <w:rPr>
                <w:rFonts w:eastAsia="Times New Roman" w:cs="Times New Roman"/>
                <w:color w:val="000000"/>
                <w:sz w:val="12"/>
                <w:szCs w:val="12"/>
                <w:lang w:eastAsia="ar-SA"/>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19 4 07 00000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589,5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589,5</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ar-SA"/>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25 0 00 00000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9 914,3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15 521,4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17 652,4</w:t>
            </w:r>
          </w:p>
        </w:tc>
      </w:tr>
      <w:tr w:rsidR="00535077" w:rsidRPr="00535077" w:rsidTr="00535077">
        <w:trPr>
          <w:trHeight w:val="3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ar-SA"/>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25 4 01 00000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iCs/>
                <w:color w:val="000000"/>
                <w:sz w:val="12"/>
                <w:szCs w:val="12"/>
                <w:lang w:eastAsia="ru-RU"/>
              </w:rPr>
            </w:pPr>
            <w:r w:rsidRPr="00535077">
              <w:rPr>
                <w:rFonts w:eastAsia="Times New Roman" w:cs="Times New Roman"/>
                <w:iCs/>
                <w:color w:val="000000"/>
                <w:sz w:val="12"/>
                <w:szCs w:val="12"/>
                <w:lang w:eastAsia="ru-RU"/>
              </w:rPr>
              <w:t>9 914,3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iCs/>
                <w:color w:val="000000"/>
                <w:sz w:val="12"/>
                <w:szCs w:val="12"/>
                <w:lang w:eastAsia="ru-RU"/>
              </w:rPr>
            </w:pPr>
            <w:r w:rsidRPr="00535077">
              <w:rPr>
                <w:rFonts w:eastAsia="Times New Roman" w:cs="Times New Roman"/>
                <w:iCs/>
                <w:color w:val="000000"/>
                <w:sz w:val="12"/>
                <w:szCs w:val="12"/>
                <w:lang w:eastAsia="ru-RU"/>
              </w:rPr>
              <w:t>15 521,4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iCs/>
                <w:color w:val="000000"/>
                <w:sz w:val="12"/>
                <w:szCs w:val="12"/>
                <w:lang w:eastAsia="ru-RU"/>
              </w:rPr>
            </w:pPr>
            <w:r w:rsidRPr="00535077">
              <w:rPr>
                <w:rFonts w:eastAsia="Times New Roman" w:cs="Times New Roman"/>
                <w:iCs/>
                <w:color w:val="000000"/>
                <w:sz w:val="12"/>
                <w:szCs w:val="12"/>
                <w:lang w:eastAsia="ru-RU"/>
              </w:rPr>
              <w:t>17 652,4</w:t>
            </w:r>
          </w:p>
        </w:tc>
      </w:tr>
      <w:tr w:rsidR="00535077" w:rsidRPr="00535077" w:rsidTr="00535077">
        <w:trPr>
          <w:trHeight w:val="14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Всего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ru-RU"/>
              </w:rPr>
            </w:pPr>
            <w:r w:rsidRPr="00535077">
              <w:rPr>
                <w:rFonts w:eastAsia="Times New Roman" w:cs="Times New Roman"/>
                <w:b/>
                <w:sz w:val="12"/>
                <w:szCs w:val="12"/>
                <w:lang w:eastAsia="ru-RU"/>
              </w:rPr>
              <w:t>591498,5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ru-RU"/>
              </w:rPr>
            </w:pPr>
            <w:r w:rsidRPr="00535077">
              <w:rPr>
                <w:rFonts w:eastAsia="Times New Roman" w:cs="Times New Roman"/>
                <w:b/>
                <w:sz w:val="12"/>
                <w:szCs w:val="12"/>
                <w:lang w:eastAsia="ru-RU"/>
              </w:rPr>
              <w:t>520846,0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sz w:val="12"/>
                <w:szCs w:val="12"/>
                <w:lang w:eastAsia="ru-RU"/>
              </w:rPr>
            </w:pPr>
            <w:r w:rsidRPr="00535077">
              <w:rPr>
                <w:rFonts w:eastAsia="Times New Roman" w:cs="Times New Roman"/>
                <w:b/>
                <w:sz w:val="12"/>
                <w:szCs w:val="12"/>
                <w:lang w:eastAsia="ru-RU"/>
              </w:rPr>
              <w:t>530020,8</w:t>
            </w:r>
          </w:p>
        </w:tc>
      </w:tr>
    </w:tbl>
    <w:p w:rsidR="00535077" w:rsidRPr="00535077" w:rsidRDefault="00535077" w:rsidP="00535077">
      <w:pPr>
        <w:widowControl w:val="0"/>
        <w:suppressAutoHyphens/>
        <w:autoSpaceDE w:val="0"/>
        <w:spacing w:line="240" w:lineRule="auto"/>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7</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708"/>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ИСТОЧНИКИ  ФИНАНСИРОВАНИЯ  ДЕФИЦИТА РАЙОННОГО  БЮДЖЕТА  </w:t>
      </w:r>
    </w:p>
    <w:p w:rsidR="00535077" w:rsidRPr="00535077" w:rsidRDefault="00535077" w:rsidP="00535077">
      <w:pPr>
        <w:widowControl w:val="0"/>
        <w:suppressAutoHyphens/>
        <w:autoSpaceDE w:val="0"/>
        <w:spacing w:line="240" w:lineRule="auto"/>
        <w:ind w:firstLine="708"/>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  2024 ГОД  И  НА  ПЛАНОВЫЙ  ПЕРИОД  2025</w:t>
      </w:r>
      <w:proofErr w:type="gramStart"/>
      <w:r w:rsidRPr="00535077">
        <w:rPr>
          <w:rFonts w:eastAsia="Times New Roman" w:cs="Times New Roman"/>
          <w:b/>
          <w:bCs/>
          <w:color w:val="000000"/>
          <w:sz w:val="12"/>
          <w:szCs w:val="12"/>
          <w:lang w:eastAsia="ru-RU"/>
        </w:rPr>
        <w:t xml:space="preserve">  И</w:t>
      </w:r>
      <w:proofErr w:type="gramEnd"/>
      <w:r w:rsidRPr="00535077">
        <w:rPr>
          <w:rFonts w:eastAsia="Times New Roman" w:cs="Times New Roman"/>
          <w:b/>
          <w:bCs/>
          <w:color w:val="000000"/>
          <w:sz w:val="12"/>
          <w:szCs w:val="12"/>
          <w:lang w:eastAsia="ru-RU"/>
        </w:rPr>
        <w:t xml:space="preserve">  2026  ГОДОВ</w:t>
      </w:r>
    </w:p>
    <w:p w:rsidR="00535077" w:rsidRPr="00535077" w:rsidRDefault="00535077" w:rsidP="00535077">
      <w:pPr>
        <w:widowControl w:val="0"/>
        <w:suppressAutoHyphens/>
        <w:autoSpaceDE w:val="0"/>
        <w:spacing w:line="240" w:lineRule="auto"/>
        <w:ind w:firstLine="708"/>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708"/>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 xml:space="preserve">                                                                                                                                               (тыс. рублей)</w:t>
      </w:r>
    </w:p>
    <w:tbl>
      <w:tblPr>
        <w:tblW w:w="10490" w:type="dxa"/>
        <w:tblInd w:w="-601" w:type="dxa"/>
        <w:tblLayout w:type="fixed"/>
        <w:tblLook w:val="04A0" w:firstRow="1" w:lastRow="0" w:firstColumn="1" w:lastColumn="0" w:noHBand="0" w:noVBand="1"/>
      </w:tblPr>
      <w:tblGrid>
        <w:gridCol w:w="2694"/>
        <w:gridCol w:w="3969"/>
        <w:gridCol w:w="1276"/>
        <w:gridCol w:w="1275"/>
        <w:gridCol w:w="1276"/>
      </w:tblGrid>
      <w:tr w:rsidR="00535077" w:rsidRPr="00535077" w:rsidTr="00535077">
        <w:trPr>
          <w:trHeight w:val="480"/>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Код</w:t>
            </w:r>
          </w:p>
        </w:tc>
        <w:tc>
          <w:tcPr>
            <w:tcW w:w="3969" w:type="dxa"/>
            <w:tcBorders>
              <w:top w:val="single" w:sz="4" w:space="0" w:color="000000"/>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Наименование </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535077">
        <w:trPr>
          <w:trHeight w:val="535"/>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000 01 00 00 00 00 0000  000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Источники внутреннего финансирования дефицитов бюджетов  </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535077" w:rsidRPr="00535077" w:rsidTr="00535077">
        <w:trPr>
          <w:trHeight w:val="535"/>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000 01 05 00 00 00 0000 000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Изменение остатков средств на счетах по учету средств бюджета</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25 804,1</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r>
      <w:tr w:rsidR="00535077" w:rsidRPr="00535077" w:rsidTr="00535077">
        <w:trPr>
          <w:trHeight w:val="343"/>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000 01 05 00 00 00 0000 500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Увеличение остатков средств бюджетов</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-881 668,7</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-793 280,6</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-805 542,9</w:t>
            </w:r>
          </w:p>
        </w:tc>
      </w:tr>
      <w:tr w:rsidR="00535077" w:rsidRPr="00535077" w:rsidTr="00535077">
        <w:trPr>
          <w:trHeight w:val="343"/>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000 01 05 02 00 00 0000 500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Увеличение прочих остатков средств бюджетов</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-881 668,7</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-793 280,6</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-805 542,9</w:t>
            </w:r>
          </w:p>
        </w:tc>
      </w:tr>
      <w:tr w:rsidR="00535077" w:rsidRPr="00535077" w:rsidTr="00535077">
        <w:trPr>
          <w:trHeight w:val="349"/>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000 01 05 02 01 00 0000 510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Увеличение прочих остатков денежных средств бюджетов</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-881 668,7</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-793 280,6</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-805 542,9</w:t>
            </w:r>
          </w:p>
        </w:tc>
      </w:tr>
      <w:tr w:rsidR="00535077" w:rsidRPr="00535077" w:rsidTr="00535077">
        <w:trPr>
          <w:trHeight w:val="501"/>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000 01 05 02 01 05 0000 510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Увеличение прочих остатков денежных средств бюджетов муниципальных районов</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-881 668,7</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-793 280,6</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-805 542,9</w:t>
            </w:r>
          </w:p>
        </w:tc>
      </w:tr>
      <w:tr w:rsidR="00535077" w:rsidRPr="00535077" w:rsidTr="00535077">
        <w:trPr>
          <w:trHeight w:val="295"/>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000 01 05 00 00 00 0000 600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Уменьшение остатков средств бюджетов</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907 472,8</w:t>
            </w:r>
          </w:p>
        </w:tc>
        <w:tc>
          <w:tcPr>
            <w:tcW w:w="1275"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793 280,6</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805 542,9</w:t>
            </w:r>
          </w:p>
        </w:tc>
      </w:tr>
      <w:tr w:rsidR="00535077" w:rsidRPr="00535077" w:rsidTr="00535077">
        <w:trPr>
          <w:trHeight w:val="325"/>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000 01 05 02 00 00 0000 600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Уменьшение прочих остатков средств бюджетов</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907 472,8</w:t>
            </w:r>
          </w:p>
        </w:tc>
        <w:tc>
          <w:tcPr>
            <w:tcW w:w="1275"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793 280,6</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805 542,9</w:t>
            </w:r>
          </w:p>
        </w:tc>
      </w:tr>
      <w:tr w:rsidR="00535077" w:rsidRPr="00535077" w:rsidTr="00535077">
        <w:trPr>
          <w:trHeight w:val="264"/>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000 01 05 02 01 00 0000 610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Уменьшение прочих остатков денежных средств бюджетов</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907 472,8</w:t>
            </w:r>
          </w:p>
        </w:tc>
        <w:tc>
          <w:tcPr>
            <w:tcW w:w="1275"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793 280,6</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805 542,9</w:t>
            </w:r>
          </w:p>
        </w:tc>
      </w:tr>
      <w:tr w:rsidR="00535077" w:rsidRPr="00535077" w:rsidTr="00535077">
        <w:trPr>
          <w:trHeight w:val="264"/>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000 01 05 02 01 05 0000 610</w:t>
            </w: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color w:val="000000"/>
                <w:sz w:val="12"/>
                <w:szCs w:val="12"/>
                <w:lang w:eastAsia="ru-RU"/>
              </w:rPr>
              <w:t>Уменьшение прочих остатков денежных средств бюджетов муниципальных районов</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907 472,8</w:t>
            </w:r>
          </w:p>
        </w:tc>
        <w:tc>
          <w:tcPr>
            <w:tcW w:w="1275"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793 280,6</w:t>
            </w:r>
          </w:p>
        </w:tc>
        <w:tc>
          <w:tcPr>
            <w:tcW w:w="1276" w:type="dxa"/>
            <w:tcBorders>
              <w:top w:val="nil"/>
              <w:left w:val="nil"/>
              <w:bottom w:val="single" w:sz="4" w:space="0" w:color="000000"/>
              <w:right w:val="single" w:sz="4" w:space="0" w:color="000000"/>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sz w:val="12"/>
                <w:szCs w:val="12"/>
                <w:lang w:eastAsia="ar-SA"/>
              </w:rPr>
            </w:pPr>
            <w:r w:rsidRPr="00535077">
              <w:rPr>
                <w:rFonts w:eastAsia="Times New Roman" w:cs="Times New Roman"/>
                <w:sz w:val="12"/>
                <w:szCs w:val="12"/>
                <w:lang w:eastAsia="ar-SA"/>
              </w:rPr>
              <w:t>805 542,9</w:t>
            </w:r>
          </w:p>
        </w:tc>
      </w:tr>
      <w:tr w:rsidR="00535077" w:rsidRPr="00535077" w:rsidTr="00535077">
        <w:trPr>
          <w:trHeight w:val="358"/>
        </w:trPr>
        <w:tc>
          <w:tcPr>
            <w:tcW w:w="2694" w:type="dxa"/>
            <w:tcBorders>
              <w:top w:val="nil"/>
              <w:left w:val="single" w:sz="4" w:space="0" w:color="000000"/>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3969"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ru-RU"/>
              </w:rPr>
            </w:pPr>
            <w:r w:rsidRPr="00535077">
              <w:rPr>
                <w:rFonts w:eastAsia="Times New Roman" w:cs="Times New Roman"/>
                <w:b/>
                <w:bCs/>
                <w:color w:val="000000"/>
                <w:sz w:val="12"/>
                <w:szCs w:val="12"/>
                <w:lang w:eastAsia="ru-RU"/>
              </w:rPr>
              <w:t>ВСЕГО ИСТОЧНИКОВ ФИНАНСИРОВАНИЯ ДЕФИЦИТОВ БЮДЖЕТОВ</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25 804,1</w:t>
            </w:r>
          </w:p>
        </w:tc>
        <w:tc>
          <w:tcPr>
            <w:tcW w:w="1275"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0,0</w:t>
            </w:r>
          </w:p>
        </w:tc>
        <w:tc>
          <w:tcPr>
            <w:tcW w:w="1276" w:type="dxa"/>
            <w:tcBorders>
              <w:top w:val="nil"/>
              <w:left w:val="nil"/>
              <w:bottom w:val="single" w:sz="4" w:space="0" w:color="000000"/>
              <w:right w:val="single" w:sz="4" w:space="0" w:color="000000"/>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color w:val="000000"/>
                <w:sz w:val="12"/>
                <w:szCs w:val="12"/>
                <w:lang w:eastAsia="ru-RU"/>
              </w:rPr>
            </w:pPr>
            <w:r w:rsidRPr="00535077">
              <w:rPr>
                <w:rFonts w:eastAsia="Times New Roman" w:cs="Times New Roman"/>
                <w:b/>
                <w:color w:val="000000"/>
                <w:sz w:val="12"/>
                <w:szCs w:val="12"/>
                <w:lang w:eastAsia="ru-RU"/>
              </w:rPr>
              <w:t>0,0</w:t>
            </w:r>
          </w:p>
        </w:tc>
      </w:tr>
    </w:tbl>
    <w:p w:rsidR="00535077" w:rsidRPr="00535077" w:rsidRDefault="00535077" w:rsidP="004C76D5">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РАСПРЕДЕЛЕНИЕ БЮДЖЕТНЫХ АССИГНОВАНИЙ РАЙОННОГО БЮДЖЕТА </w:t>
      </w:r>
    </w:p>
    <w:p w:rsidR="00535077" w:rsidRPr="00535077" w:rsidRDefault="00535077" w:rsidP="00535077">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НА ИСПОЛНЕНИЕ ПУБЛИЧНЫХ НОРМАТИВНЫХ ОБЯЗАТЕЛЬСТВ  НА 2024 ГОД </w:t>
      </w:r>
    </w:p>
    <w:p w:rsidR="00535077" w:rsidRPr="00535077" w:rsidRDefault="00535077" w:rsidP="00535077">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 НА ПЛАНОВЫЙ ПЕРИОД 2025</w:t>
      </w:r>
      <w:proofErr w:type="gramStart"/>
      <w:r w:rsidRPr="00535077">
        <w:rPr>
          <w:rFonts w:eastAsia="Times New Roman" w:cs="Times New Roman"/>
          <w:b/>
          <w:bCs/>
          <w:color w:val="000000"/>
          <w:sz w:val="12"/>
          <w:szCs w:val="12"/>
          <w:lang w:eastAsia="ru-RU"/>
        </w:rPr>
        <w:t xml:space="preserve"> И</w:t>
      </w:r>
      <w:proofErr w:type="gramEnd"/>
      <w:r w:rsidRPr="00535077">
        <w:rPr>
          <w:rFonts w:eastAsia="Times New Roman" w:cs="Times New Roman"/>
          <w:b/>
          <w:bCs/>
          <w:color w:val="000000"/>
          <w:sz w:val="12"/>
          <w:szCs w:val="12"/>
          <w:lang w:eastAsia="ru-RU"/>
        </w:rPr>
        <w:t xml:space="preserve"> 2026 ГОДОВ</w:t>
      </w:r>
    </w:p>
    <w:p w:rsidR="00535077" w:rsidRPr="00535077" w:rsidRDefault="00535077" w:rsidP="00535077">
      <w:pPr>
        <w:widowControl w:val="0"/>
        <w:suppressAutoHyphens/>
        <w:autoSpaceDE w:val="0"/>
        <w:spacing w:line="240" w:lineRule="auto"/>
        <w:ind w:left="-709" w:firstLine="0"/>
        <w:jc w:val="right"/>
        <w:rPr>
          <w:rFonts w:eastAsia="Times New Roman" w:cs="Times New Roman"/>
          <w:sz w:val="12"/>
          <w:szCs w:val="12"/>
          <w:lang w:eastAsia="ar-SA"/>
        </w:rPr>
      </w:pPr>
      <w:r w:rsidRPr="00535077">
        <w:rPr>
          <w:rFonts w:eastAsia="Times New Roman" w:cs="Times New Roman"/>
          <w:bCs/>
          <w:color w:val="000000"/>
          <w:sz w:val="12"/>
          <w:szCs w:val="12"/>
          <w:lang w:eastAsia="ru-RU"/>
        </w:rPr>
        <w:t>(тыс. рублей)</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709"/>
        <w:gridCol w:w="567"/>
        <w:gridCol w:w="567"/>
        <w:gridCol w:w="567"/>
        <w:gridCol w:w="1275"/>
        <w:gridCol w:w="993"/>
        <w:gridCol w:w="992"/>
      </w:tblGrid>
      <w:tr w:rsidR="00535077" w:rsidRPr="00535077" w:rsidTr="00535077">
        <w:trPr>
          <w:trHeight w:val="429"/>
        </w:trPr>
        <w:tc>
          <w:tcPr>
            <w:tcW w:w="354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Наименование</w:t>
            </w:r>
          </w:p>
        </w:tc>
        <w:tc>
          <w:tcPr>
            <w:tcW w:w="1418"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ЦСР</w:t>
            </w:r>
          </w:p>
        </w:tc>
        <w:tc>
          <w:tcPr>
            <w:tcW w:w="709"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ПР</w:t>
            </w:r>
            <w:proofErr w:type="gramEnd"/>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ВР</w:t>
            </w:r>
          </w:p>
        </w:tc>
        <w:tc>
          <w:tcPr>
            <w:tcW w:w="1275"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2024 год</w:t>
            </w:r>
          </w:p>
        </w:tc>
        <w:tc>
          <w:tcPr>
            <w:tcW w:w="993"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2025 год</w:t>
            </w:r>
          </w:p>
        </w:tc>
        <w:tc>
          <w:tcPr>
            <w:tcW w:w="992"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2026 год</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системы образования Адамовского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0100000000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17 474,5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17 474,5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17 474,5</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0140180190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2 716,0</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0141288110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5 633,7</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0141288120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9 124,8</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«Развитие муниципальной службы в администрации Адамовского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1900000000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4 180,7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3 790,0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3 790,0</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1940620580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4 180,7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3 790,0</w:t>
            </w:r>
          </w:p>
        </w:tc>
      </w:tr>
      <w:tr w:rsidR="00535077" w:rsidRPr="00535077" w:rsidTr="00535077">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21 655,2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21 264,5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21 264,5</w:t>
            </w:r>
          </w:p>
        </w:tc>
      </w:tr>
    </w:tbl>
    <w:p w:rsidR="00535077" w:rsidRPr="00535077" w:rsidRDefault="00535077" w:rsidP="004C76D5">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9</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left="-426" w:firstLine="0"/>
        <w:jc w:val="center"/>
        <w:rPr>
          <w:rFonts w:eastAsia="Times New Roman" w:cs="Times New Roman"/>
          <w:b/>
          <w:bCs/>
          <w:color w:val="000000"/>
          <w:sz w:val="12"/>
          <w:szCs w:val="12"/>
          <w:lang w:eastAsia="ru-RU"/>
        </w:rPr>
      </w:pPr>
    </w:p>
    <w:p w:rsidR="00535077" w:rsidRPr="00535077" w:rsidRDefault="00535077" w:rsidP="00E91B7B">
      <w:pPr>
        <w:widowControl w:val="0"/>
        <w:suppressAutoHyphens/>
        <w:autoSpaceDE w:val="0"/>
        <w:spacing w:line="240" w:lineRule="auto"/>
        <w:ind w:left="-426"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РАСПРЕДЕЛЕНИЕ БЮДЖЕТНЫХ АССИГНОВАНИЙ НА ПРЕДОСТАВЛЕНИЕ МЕЖБЮДЖЕТНЫХ ТРАНСФЕРТОВ БЮДЖЕТАМ СЕЛЬСКИХ ПОСЕЛЕНИЙ НА</w:t>
      </w:r>
      <w:r w:rsidR="00E91B7B">
        <w:rPr>
          <w:rFonts w:eastAsia="Times New Roman" w:cs="Times New Roman"/>
          <w:b/>
          <w:bCs/>
          <w:color w:val="000000"/>
          <w:sz w:val="12"/>
          <w:szCs w:val="12"/>
          <w:lang w:eastAsia="ru-RU"/>
        </w:rPr>
        <w:t xml:space="preserve"> 2024 ГОД И  </w:t>
      </w:r>
      <w:r w:rsidRPr="00535077">
        <w:rPr>
          <w:rFonts w:eastAsia="Times New Roman" w:cs="Times New Roman"/>
          <w:b/>
          <w:bCs/>
          <w:color w:val="000000"/>
          <w:sz w:val="12"/>
          <w:szCs w:val="12"/>
          <w:lang w:eastAsia="ru-RU"/>
        </w:rPr>
        <w:t>ПЛАНОВЫЙ ПЕРИОД  2025</w:t>
      </w:r>
      <w:proofErr w:type="gramStart"/>
      <w:r w:rsidRPr="00535077">
        <w:rPr>
          <w:rFonts w:eastAsia="Times New Roman" w:cs="Times New Roman"/>
          <w:b/>
          <w:bCs/>
          <w:color w:val="000000"/>
          <w:sz w:val="12"/>
          <w:szCs w:val="12"/>
          <w:lang w:eastAsia="ru-RU"/>
        </w:rPr>
        <w:t xml:space="preserve"> И</w:t>
      </w:r>
      <w:proofErr w:type="gramEnd"/>
      <w:r w:rsidRPr="00535077">
        <w:rPr>
          <w:rFonts w:eastAsia="Times New Roman" w:cs="Times New Roman"/>
          <w:b/>
          <w:bCs/>
          <w:color w:val="000000"/>
          <w:sz w:val="12"/>
          <w:szCs w:val="12"/>
          <w:lang w:eastAsia="ru-RU"/>
        </w:rPr>
        <w:t xml:space="preserve"> 2026 ГОДОВ</w:t>
      </w:r>
    </w:p>
    <w:p w:rsidR="00535077" w:rsidRPr="00535077" w:rsidRDefault="00535077" w:rsidP="00535077">
      <w:pPr>
        <w:widowControl w:val="0"/>
        <w:suppressAutoHyphens/>
        <w:autoSpaceDE w:val="0"/>
        <w:spacing w:line="240" w:lineRule="auto"/>
        <w:ind w:left="-709" w:firstLine="0"/>
        <w:jc w:val="right"/>
        <w:rPr>
          <w:rFonts w:eastAsia="Times New Roman" w:cs="Times New Roman"/>
          <w:sz w:val="12"/>
          <w:szCs w:val="12"/>
          <w:lang w:eastAsia="ar-SA"/>
        </w:rPr>
      </w:pPr>
      <w:r w:rsidRPr="00535077">
        <w:rPr>
          <w:rFonts w:eastAsia="Times New Roman" w:cs="Times New Roman"/>
          <w:bCs/>
          <w:color w:val="000000"/>
          <w:sz w:val="12"/>
          <w:szCs w:val="12"/>
          <w:lang w:eastAsia="ru-RU"/>
        </w:rPr>
        <w:t>(тыс. рублей)</w:t>
      </w:r>
    </w:p>
    <w:tbl>
      <w:tblPr>
        <w:tblW w:w="102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709"/>
        <w:gridCol w:w="567"/>
        <w:gridCol w:w="567"/>
        <w:gridCol w:w="567"/>
        <w:gridCol w:w="1134"/>
        <w:gridCol w:w="999"/>
        <w:gridCol w:w="992"/>
      </w:tblGrid>
      <w:tr w:rsidR="00535077" w:rsidRPr="00535077" w:rsidTr="00535077">
        <w:trPr>
          <w:trHeight w:val="429"/>
        </w:trPr>
        <w:tc>
          <w:tcPr>
            <w:tcW w:w="3402"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Наименование</w:t>
            </w:r>
          </w:p>
        </w:tc>
        <w:tc>
          <w:tcPr>
            <w:tcW w:w="1276"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ЦСР</w:t>
            </w:r>
          </w:p>
        </w:tc>
        <w:tc>
          <w:tcPr>
            <w:tcW w:w="709"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535077">
              <w:rPr>
                <w:rFonts w:eastAsia="Times New Roman" w:cs="Times New Roman"/>
                <w:bCs/>
                <w:color w:val="000000"/>
                <w:sz w:val="12"/>
                <w:szCs w:val="12"/>
                <w:lang w:eastAsia="ru-RU"/>
              </w:rPr>
              <w:t>ПР</w:t>
            </w:r>
            <w:proofErr w:type="gramEnd"/>
          </w:p>
        </w:tc>
        <w:tc>
          <w:tcPr>
            <w:tcW w:w="567"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2024 год</w:t>
            </w:r>
          </w:p>
        </w:tc>
        <w:tc>
          <w:tcPr>
            <w:tcW w:w="999"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2025 год</w:t>
            </w:r>
          </w:p>
        </w:tc>
        <w:tc>
          <w:tcPr>
            <w:tcW w:w="992"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2026 год</w:t>
            </w:r>
          </w:p>
        </w:tc>
      </w:tr>
      <w:tr w:rsidR="00535077" w:rsidRPr="00535077" w:rsidTr="00E91B7B">
        <w:trPr>
          <w:trHeight w:val="1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Дотации бюджетам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105 190,8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64 814,8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63 838,8</w:t>
            </w:r>
          </w:p>
        </w:tc>
      </w:tr>
      <w:tr w:rsidR="00535077" w:rsidRPr="00535077" w:rsidTr="00E91B7B">
        <w:trPr>
          <w:trHeight w:val="25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«Управление муниципальными финансами Адамовского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105 045,0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64 669,0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63 693,0</w:t>
            </w:r>
          </w:p>
        </w:tc>
      </w:tr>
      <w:tr w:rsidR="00535077" w:rsidRPr="00535077" w:rsidTr="00E91B7B">
        <w:trPr>
          <w:trHeight w:val="1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2040220330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500,0</w:t>
            </w:r>
          </w:p>
        </w:tc>
      </w:tr>
      <w:tr w:rsidR="00535077" w:rsidRPr="00535077" w:rsidTr="00535077">
        <w:trPr>
          <w:trHeight w:val="4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2040220340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27 852,9</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35077" w:rsidRPr="00535077" w:rsidTr="00535077">
        <w:trPr>
          <w:trHeight w:val="4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2040220370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1 410,1</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35077" w:rsidRPr="00535077" w:rsidTr="00E91B7B">
        <w:trPr>
          <w:trHeight w:val="2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Финансирование социально значимых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2040260950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1 671,0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35077" w:rsidRPr="00535077" w:rsidTr="00535077">
        <w:trPr>
          <w:trHeight w:val="4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2040280050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73 611,0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64 169,0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63 193,0</w:t>
            </w:r>
          </w:p>
        </w:tc>
      </w:tr>
      <w:tr w:rsidR="00535077" w:rsidRPr="00535077" w:rsidTr="00E91B7B">
        <w:trPr>
          <w:trHeight w:val="13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Муниципальная программа «Охрана окружающей среды Адамовского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r w:rsidR="00535077" w:rsidRPr="00535077" w:rsidTr="00535077">
        <w:trPr>
          <w:trHeight w:val="4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3040123010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E91B7B">
        <w:trPr>
          <w:trHeight w:val="14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105 190,8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64 814,8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63 838,8</w:t>
            </w:r>
          </w:p>
        </w:tc>
      </w:tr>
    </w:tbl>
    <w:p w:rsidR="00535077" w:rsidRPr="00535077" w:rsidRDefault="00535077" w:rsidP="004C76D5">
      <w:pPr>
        <w:widowControl w:val="0"/>
        <w:suppressAutoHyphens/>
        <w:autoSpaceDE w:val="0"/>
        <w:spacing w:line="240" w:lineRule="auto"/>
        <w:ind w:firstLine="0"/>
        <w:rPr>
          <w:rFonts w:eastAsia="Times New Roman" w:cs="Times New Roman"/>
          <w:sz w:val="12"/>
          <w:szCs w:val="12"/>
          <w:lang w:eastAsia="ar-SA"/>
        </w:rPr>
      </w:pPr>
    </w:p>
    <w:p w:rsid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4C76D5" w:rsidRPr="00535077" w:rsidRDefault="004C76D5"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15</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left="-709"/>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left="-709"/>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left="-709"/>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ОСНОВНЫЕ ПАРАМЕТРЫ ПЕРВООЧЕРЕДНЫХ РАСХОДОВ БЮДЖЕТА НА 2024 ГОД</w:t>
      </w: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ab/>
      </w:r>
      <w:r w:rsidRPr="00535077">
        <w:rPr>
          <w:rFonts w:eastAsia="Times New Roman" w:cs="Times New Roman"/>
          <w:sz w:val="12"/>
          <w:szCs w:val="12"/>
          <w:lang w:eastAsia="ar-SA"/>
        </w:rPr>
        <w:tab/>
      </w:r>
      <w:r w:rsidRPr="00535077">
        <w:rPr>
          <w:rFonts w:eastAsia="Times New Roman" w:cs="Times New Roman"/>
          <w:sz w:val="12"/>
          <w:szCs w:val="12"/>
          <w:lang w:eastAsia="ar-SA"/>
        </w:rPr>
        <w:tab/>
      </w:r>
      <w:r w:rsidRPr="00535077">
        <w:rPr>
          <w:rFonts w:eastAsia="Times New Roman" w:cs="Times New Roman"/>
          <w:sz w:val="12"/>
          <w:szCs w:val="12"/>
          <w:lang w:eastAsia="ar-SA"/>
        </w:rPr>
        <w:tab/>
      </w:r>
      <w:r w:rsidRPr="00535077">
        <w:rPr>
          <w:rFonts w:eastAsia="Times New Roman" w:cs="Times New Roman"/>
          <w:sz w:val="12"/>
          <w:szCs w:val="12"/>
          <w:lang w:eastAsia="ar-SA"/>
        </w:rPr>
        <w:tab/>
      </w:r>
      <w:r w:rsidRPr="00535077">
        <w:rPr>
          <w:rFonts w:eastAsia="Times New Roman" w:cs="Times New Roman"/>
          <w:sz w:val="12"/>
          <w:szCs w:val="12"/>
          <w:lang w:eastAsia="ar-SA"/>
        </w:rPr>
        <w:tab/>
        <w:t xml:space="preserve">                                                                               (тыс.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843"/>
        <w:gridCol w:w="1984"/>
      </w:tblGrid>
      <w:tr w:rsidR="00535077" w:rsidRPr="00535077" w:rsidTr="00535077">
        <w:trPr>
          <w:trHeight w:val="429"/>
        </w:trPr>
        <w:tc>
          <w:tcPr>
            <w:tcW w:w="851" w:type="dxa"/>
            <w:tcBorders>
              <w:top w:val="single" w:sz="4" w:space="0" w:color="auto"/>
              <w:bottom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 </w:t>
            </w:r>
            <w:proofErr w:type="gramStart"/>
            <w:r w:rsidRPr="00535077">
              <w:rPr>
                <w:rFonts w:eastAsia="Times New Roman" w:cs="Times New Roman"/>
                <w:b/>
                <w:bCs/>
                <w:color w:val="000000"/>
                <w:sz w:val="12"/>
                <w:szCs w:val="12"/>
                <w:lang w:eastAsia="ru-RU"/>
              </w:rPr>
              <w:t>п</w:t>
            </w:r>
            <w:proofErr w:type="gramEnd"/>
            <w:r w:rsidRPr="00535077">
              <w:rPr>
                <w:rFonts w:eastAsia="Times New Roman" w:cs="Times New Roman"/>
                <w:b/>
                <w:bCs/>
                <w:color w:val="000000"/>
                <w:sz w:val="12"/>
                <w:szCs w:val="12"/>
                <w:lang w:eastAsia="ru-RU"/>
              </w:rPr>
              <w:t>/п</w:t>
            </w:r>
          </w:p>
        </w:tc>
        <w:tc>
          <w:tcPr>
            <w:tcW w:w="5103"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 показателя</w:t>
            </w:r>
          </w:p>
        </w:tc>
        <w:tc>
          <w:tcPr>
            <w:tcW w:w="1843"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c>
          <w:tcPr>
            <w:tcW w:w="1984" w:type="dxa"/>
            <w:tcBorders>
              <w:top w:val="single" w:sz="4" w:space="0" w:color="auto"/>
              <w:bottom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proofErr w:type="spellStart"/>
            <w:r w:rsidRPr="00535077">
              <w:rPr>
                <w:rFonts w:eastAsia="Times New Roman" w:cs="Times New Roman"/>
                <w:bCs/>
                <w:i/>
                <w:color w:val="000000"/>
                <w:sz w:val="12"/>
                <w:szCs w:val="12"/>
                <w:lang w:eastAsia="ru-RU"/>
              </w:rPr>
              <w:t>Справочно</w:t>
            </w:r>
            <w:proofErr w:type="spellEnd"/>
            <w:r w:rsidRPr="00535077">
              <w:rPr>
                <w:rFonts w:eastAsia="Times New Roman" w:cs="Times New Roman"/>
                <w:bCs/>
                <w:i/>
                <w:color w:val="000000"/>
                <w:sz w:val="12"/>
                <w:szCs w:val="12"/>
                <w:lang w:eastAsia="ru-RU"/>
              </w:rPr>
              <w:t xml:space="preserve"> консолидированный бюджет Адамовского района</w:t>
            </w:r>
          </w:p>
        </w:tc>
      </w:tr>
      <w:tr w:rsidR="00535077" w:rsidRPr="00535077" w:rsidTr="00535077">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Расходы на оплату труда с начислениями (тыс. рублей),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323 283,6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355 534,5</w:t>
            </w:r>
          </w:p>
        </w:tc>
      </w:tr>
      <w:tr w:rsidR="00535077" w:rsidRPr="00535077" w:rsidTr="00535077">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48 850,2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72 419,8</w:t>
            </w:r>
          </w:p>
        </w:tc>
      </w:tr>
      <w:tr w:rsidR="00535077" w:rsidRPr="00535077" w:rsidTr="00535077">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365,1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9 046,4</w:t>
            </w:r>
          </w:p>
        </w:tc>
      </w:tr>
      <w:tr w:rsidR="00535077" w:rsidRPr="00535077" w:rsidTr="00E91B7B">
        <w:trPr>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бюджетной сферы, поименованные в указах Президента Российской Федерации от 07.05.2012г.,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68 782,1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68 782,1</w:t>
            </w:r>
          </w:p>
        </w:tc>
      </w:tr>
      <w:tr w:rsidR="00535077" w:rsidRPr="00535077" w:rsidTr="00E91B7B">
        <w:trPr>
          <w:trHeight w:val="236"/>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итого работников учреждений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49 793,0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49 793,0</w:t>
            </w:r>
          </w:p>
        </w:tc>
      </w:tr>
      <w:tr w:rsidR="00535077" w:rsidRPr="00535077" w:rsidTr="00E91B7B">
        <w:trPr>
          <w:trHeight w:val="24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49 793,0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49 793,0</w:t>
            </w:r>
          </w:p>
        </w:tc>
      </w:tr>
      <w:tr w:rsidR="00535077" w:rsidRPr="00535077" w:rsidTr="00E91B7B">
        <w:trPr>
          <w:trHeight w:val="78"/>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архивов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21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итого работников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18 989,1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18 989,1</w:t>
            </w:r>
          </w:p>
        </w:tc>
      </w:tr>
      <w:tr w:rsidR="00535077" w:rsidRPr="00535077" w:rsidTr="00E91B7B">
        <w:trPr>
          <w:trHeight w:val="18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4 921,6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4 921,6</w:t>
            </w:r>
          </w:p>
        </w:tc>
      </w:tr>
      <w:tr w:rsidR="00535077" w:rsidRPr="00535077" w:rsidTr="00E91B7B">
        <w:trPr>
          <w:trHeight w:val="18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9 966,2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9 966,2</w:t>
            </w:r>
          </w:p>
        </w:tc>
      </w:tr>
      <w:tr w:rsidR="00535077" w:rsidRPr="00535077" w:rsidTr="00E91B7B">
        <w:trPr>
          <w:trHeight w:val="1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4 101,3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4 101,3</w:t>
            </w:r>
          </w:p>
        </w:tc>
      </w:tr>
      <w:tr w:rsidR="00535077" w:rsidRPr="00535077" w:rsidTr="00E91B7B">
        <w:trPr>
          <w:trHeight w:val="11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93 649,2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93 649,2</w:t>
            </w:r>
          </w:p>
        </w:tc>
      </w:tr>
      <w:tr w:rsidR="00535077" w:rsidRPr="00535077" w:rsidTr="00E91B7B">
        <w:trPr>
          <w:trHeight w:val="244"/>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4 149,9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4 149,9</w:t>
            </w:r>
          </w:p>
        </w:tc>
      </w:tr>
      <w:tr w:rsidR="00535077" w:rsidRPr="00535077" w:rsidTr="00E91B7B">
        <w:trPr>
          <w:trHeight w:val="38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111 637,0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111 637,0</w:t>
            </w:r>
          </w:p>
        </w:tc>
      </w:tr>
      <w:tr w:rsidR="00535077" w:rsidRPr="00535077" w:rsidTr="00E91B7B">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муниципальные служащие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234"/>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работники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83"/>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111 637,0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111 637,0</w:t>
            </w:r>
          </w:p>
        </w:tc>
      </w:tr>
      <w:tr w:rsidR="00535077" w:rsidRPr="00535077" w:rsidTr="00E91B7B">
        <w:trPr>
          <w:trHeight w:val="2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196"/>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Численность,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673,11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535077">
              <w:rPr>
                <w:rFonts w:eastAsia="Times New Roman" w:cs="Times New Roman"/>
                <w:b/>
                <w:bCs/>
                <w:i/>
                <w:color w:val="000000"/>
                <w:sz w:val="12"/>
                <w:szCs w:val="12"/>
                <w:lang w:eastAsia="ru-RU"/>
              </w:rPr>
              <w:t>730,86</w:t>
            </w:r>
          </w:p>
        </w:tc>
      </w:tr>
      <w:tr w:rsidR="00535077" w:rsidRPr="00535077" w:rsidTr="00E91B7B">
        <w:trPr>
          <w:trHeight w:val="313"/>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56,5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92,5</w:t>
            </w:r>
          </w:p>
        </w:tc>
      </w:tr>
      <w:tr w:rsidR="00535077" w:rsidRPr="00535077" w:rsidTr="00535077">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22,75</w:t>
            </w:r>
          </w:p>
        </w:tc>
      </w:tr>
      <w:tr w:rsidR="00535077" w:rsidRPr="00535077" w:rsidTr="00E91B7B">
        <w:trPr>
          <w:trHeight w:val="13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бюджетной сферы, поименованные в указах Президента Российской Федерации от 07.05.2012г.,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93,8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93,8</w:t>
            </w:r>
          </w:p>
        </w:tc>
      </w:tr>
      <w:tr w:rsidR="00535077" w:rsidRPr="00535077" w:rsidTr="00E91B7B">
        <w:trPr>
          <w:trHeight w:val="136"/>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итого работников учреждений культуры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70,5</w:t>
            </w:r>
          </w:p>
        </w:tc>
      </w:tr>
      <w:tr w:rsidR="00535077" w:rsidRPr="00535077" w:rsidTr="00E91B7B">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70,5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70,5</w:t>
            </w:r>
          </w:p>
        </w:tc>
      </w:tr>
      <w:tr w:rsidR="00535077" w:rsidRPr="00535077" w:rsidTr="00E91B7B">
        <w:trPr>
          <w:trHeight w:val="2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архивов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98"/>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итого работников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23,3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23,3</w:t>
            </w:r>
          </w:p>
        </w:tc>
      </w:tr>
      <w:tr w:rsidR="00535077" w:rsidRPr="00535077" w:rsidTr="00E91B7B">
        <w:trPr>
          <w:trHeight w:val="23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6,0</w:t>
            </w:r>
          </w:p>
        </w:tc>
      </w:tr>
      <w:tr w:rsidR="00535077" w:rsidRPr="00535077" w:rsidTr="00E91B7B">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12,3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12,3</w:t>
            </w:r>
          </w:p>
        </w:tc>
      </w:tr>
      <w:tr w:rsidR="00535077" w:rsidRPr="00535077" w:rsidTr="00E91B7B">
        <w:trPr>
          <w:trHeight w:val="20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5,0</w:t>
            </w:r>
          </w:p>
        </w:tc>
      </w:tr>
      <w:tr w:rsidR="00535077" w:rsidRPr="00535077" w:rsidTr="00E91B7B">
        <w:trPr>
          <w:trHeight w:val="32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198,91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198,91</w:t>
            </w:r>
          </w:p>
        </w:tc>
      </w:tr>
      <w:tr w:rsidR="00535077" w:rsidRPr="00535077" w:rsidTr="00E91B7B">
        <w:trPr>
          <w:trHeight w:val="313"/>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8,1</w:t>
            </w:r>
          </w:p>
        </w:tc>
      </w:tr>
      <w:tr w:rsidR="00535077" w:rsidRPr="00535077" w:rsidTr="00535077">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322,9</w:t>
            </w:r>
          </w:p>
        </w:tc>
      </w:tr>
      <w:tr w:rsidR="00535077" w:rsidRPr="00535077" w:rsidTr="00E91B7B">
        <w:trPr>
          <w:trHeight w:val="142"/>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муниципальные служащие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работники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267"/>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работники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322,9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322,9</w:t>
            </w:r>
          </w:p>
        </w:tc>
      </w:tr>
      <w:tr w:rsidR="00535077" w:rsidRPr="00535077" w:rsidTr="00E91B7B">
        <w:trPr>
          <w:trHeight w:val="2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w:t>
            </w:r>
          </w:p>
        </w:tc>
      </w:tr>
      <w:tr w:rsidR="00535077" w:rsidRPr="00535077" w:rsidTr="00E91B7B">
        <w:trPr>
          <w:trHeight w:val="1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Расходы на оплату коммунальных услуг учреждений, включая автономные и бюджетные учреждения (тыс. рублей)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50 315,5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54 060,4</w:t>
            </w:r>
          </w:p>
        </w:tc>
      </w:tr>
      <w:tr w:rsidR="00535077" w:rsidRPr="00535077" w:rsidTr="00E91B7B">
        <w:trPr>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из них расходы на оплату коммунальных услуг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102,0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535077">
              <w:rPr>
                <w:rFonts w:eastAsia="Times New Roman" w:cs="Times New Roman"/>
                <w:bCs/>
                <w:i/>
                <w:color w:val="000000"/>
                <w:sz w:val="12"/>
                <w:szCs w:val="12"/>
                <w:lang w:eastAsia="ru-RU"/>
              </w:rPr>
              <w:t>102,0</w:t>
            </w:r>
          </w:p>
        </w:tc>
      </w:tr>
    </w:tbl>
    <w:p w:rsidR="00535077" w:rsidRPr="00535077" w:rsidRDefault="00535077" w:rsidP="00E91B7B">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535077" w:rsidRPr="00535077" w:rsidTr="00535077">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Приложение  17</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к решению Совета депутатов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   бюджете муниципального        образования   Адамовский     район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r w:rsidRPr="00535077">
              <w:rPr>
                <w:rFonts w:eastAsia="Times New Roman" w:cs="Times New Roman"/>
                <w:sz w:val="12"/>
                <w:szCs w:val="12"/>
                <w:lang w:eastAsia="ar-SA"/>
              </w:rPr>
              <w:t>от 22  декабря  2023  года  №  268</w:t>
            </w:r>
          </w:p>
          <w:p w:rsidR="00535077" w:rsidRPr="00535077" w:rsidRDefault="00535077" w:rsidP="00535077">
            <w:pPr>
              <w:widowControl w:val="0"/>
              <w:suppressAutoHyphens/>
              <w:autoSpaceDE w:val="0"/>
              <w:spacing w:line="240" w:lineRule="auto"/>
              <w:ind w:firstLine="0"/>
              <w:jc w:val="left"/>
              <w:rPr>
                <w:rFonts w:eastAsia="Times New Roman" w:cs="Times New Roman"/>
                <w:sz w:val="12"/>
                <w:szCs w:val="12"/>
                <w:lang w:eastAsia="ar-SA"/>
              </w:rPr>
            </w:pPr>
            <w:proofErr w:type="gramStart"/>
            <w:r w:rsidRPr="00535077">
              <w:rPr>
                <w:rFonts w:eastAsia="Times New Roman" w:cs="Times New Roman"/>
                <w:sz w:val="12"/>
                <w:szCs w:val="12"/>
                <w:lang w:eastAsia="ar-SA"/>
              </w:rPr>
              <w:t>(в  редакции  решения Совета депутатов</w:t>
            </w:r>
            <w:proofErr w:type="gramEnd"/>
          </w:p>
          <w:p w:rsidR="00535077" w:rsidRPr="00535077" w:rsidRDefault="00535077" w:rsidP="00535077">
            <w:pPr>
              <w:widowControl w:val="0"/>
              <w:suppressAutoHyphens/>
              <w:autoSpaceDE w:val="0"/>
              <w:spacing w:line="240" w:lineRule="auto"/>
              <w:ind w:firstLine="0"/>
              <w:rPr>
                <w:rFonts w:eastAsia="Times New Roman" w:cs="Times New Roman"/>
                <w:sz w:val="12"/>
                <w:szCs w:val="12"/>
                <w:lang w:eastAsia="ar-SA"/>
              </w:rPr>
            </w:pPr>
            <w:r w:rsidRPr="00535077">
              <w:rPr>
                <w:rFonts w:eastAsia="Times New Roman" w:cs="Times New Roman"/>
                <w:sz w:val="12"/>
                <w:szCs w:val="12"/>
                <w:lang w:eastAsia="ar-SA"/>
              </w:rPr>
              <w:t>от  27 сентября  2024  года   №  325)</w:t>
            </w:r>
          </w:p>
        </w:tc>
      </w:tr>
    </w:tbl>
    <w:p w:rsidR="00535077" w:rsidRPr="00535077" w:rsidRDefault="00535077" w:rsidP="00535077">
      <w:pPr>
        <w:widowControl w:val="0"/>
        <w:suppressAutoHyphens/>
        <w:autoSpaceDE w:val="0"/>
        <w:spacing w:line="240" w:lineRule="auto"/>
        <w:ind w:firstLine="0"/>
        <w:jc w:val="left"/>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Порядок предоставления иных межбюджетных трансфертов</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 xml:space="preserve"> бюджетам сельских  поселений на 2024 год и плановый период 2025 и 2026 годов</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Настоящий Порядок определяет механизм и условия предоставления иных межбюджетных трансфертов бюджетам сельских поселений для осуществления органами местного самоуправления полномочий по решению вопросов местного значения.</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Предоставление иных межбюджетных трансфертов отдельному поселению осуществляется на основании соглашения, заключаемого между администрацией муниципального образования Адамовский район и администрацией муниципального образования сельского поселения.</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sz w:val="12"/>
          <w:szCs w:val="12"/>
          <w:lang w:eastAsia="ar-SA"/>
        </w:rPr>
        <w:t>Распределение, а также внесение изменений в распределение иных межбюджетных трансфертов утверждаются Администрацией муниципального образования Адамовский район с последующим внесением изменений в решение Совета депутатов муниципального образования Адамовский район о районном бюджете.</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Реализация социально значимых мероприятий (</w:t>
      </w:r>
      <w:proofErr w:type="spellStart"/>
      <w:r w:rsidRPr="00535077">
        <w:rPr>
          <w:rFonts w:eastAsia="Times New Roman" w:cs="Times New Roman"/>
          <w:bCs/>
          <w:color w:val="000000"/>
          <w:sz w:val="12"/>
          <w:szCs w:val="12"/>
          <w:lang w:eastAsia="ru-RU"/>
        </w:rPr>
        <w:t>софинансирование</w:t>
      </w:r>
      <w:proofErr w:type="spellEnd"/>
      <w:r w:rsidRPr="00535077">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  в сумме 1 671,0 тыс. рублей.</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Объем иных межбюджетных трансфертов, определяется Перечнем социально-значимых мероприятий муниципального образования Адамовский район и распределяется исходя из необходимости реализации социально значимых мероприятий в рамках </w:t>
      </w:r>
      <w:proofErr w:type="spellStart"/>
      <w:r w:rsidRPr="00535077">
        <w:rPr>
          <w:rFonts w:eastAsia="Times New Roman" w:cs="Times New Roman"/>
          <w:bCs/>
          <w:color w:val="000000"/>
          <w:sz w:val="12"/>
          <w:szCs w:val="12"/>
          <w:lang w:eastAsia="ru-RU"/>
        </w:rPr>
        <w:t>софинансирование</w:t>
      </w:r>
      <w:proofErr w:type="spellEnd"/>
      <w:r w:rsidRPr="00535077">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 Реализация проектов «Народный бюджет», основанных на местных инициативах – в сумме 1 410,1 тыс. рублей.</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Право на получение иных межбюджетных трансфертов имеют поселения Адамовского района, которые приняли участие в проекте «Народный бюджет» муниципального образования Адамовский район Оренбургской области.</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3) Иные межбюджетные трансферты, предоставляемые в связи с осуществлением в сельском поселении отдельных мероприятий по оздоровлению муниципальных финансов,  –  в сумме  27 852,9 тыс. рублей. </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    Иные межбюджетные трансферты на создание безопасной экологической среды -  в сумме 145,8 тыс. рублей.</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proofErr w:type="gramStart"/>
      <w:r w:rsidRPr="00535077">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Адамовский район бюджетам сельских поселений, входящих в состав муниципального образования Адамовский район, </w:t>
      </w:r>
      <w:r w:rsidRPr="00535077">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535077">
        <w:rPr>
          <w:rFonts w:eastAsia="Times New Roman" w:cs="Times New Roman"/>
          <w:sz w:val="12"/>
          <w:szCs w:val="12"/>
          <w:lang w:eastAsia="ar-SA"/>
        </w:rPr>
        <w:t xml:space="preserve"> </w:t>
      </w:r>
      <w:r w:rsidRPr="00535077">
        <w:rPr>
          <w:rFonts w:eastAsia="Times New Roman" w:cs="Times New Roman"/>
          <w:bCs/>
          <w:sz w:val="12"/>
          <w:szCs w:val="12"/>
          <w:lang w:eastAsia="ar-SA"/>
        </w:rPr>
        <w:t>указанных в пункте 1 статьи 16 6, пункте 1 статьи 75</w:t>
      </w:r>
      <w:r w:rsidRPr="00535077">
        <w:rPr>
          <w:rFonts w:eastAsia="Times New Roman" w:cs="Times New Roman"/>
          <w:bCs/>
          <w:sz w:val="12"/>
          <w:szCs w:val="12"/>
          <w:vertAlign w:val="superscript"/>
          <w:lang w:eastAsia="ar-SA"/>
        </w:rPr>
        <w:t>1</w:t>
      </w:r>
      <w:r w:rsidRPr="00535077">
        <w:rPr>
          <w:rFonts w:eastAsia="Times New Roman" w:cs="Times New Roman"/>
          <w:bCs/>
          <w:sz w:val="12"/>
          <w:szCs w:val="12"/>
          <w:lang w:eastAsia="ar-SA"/>
        </w:rPr>
        <w:t xml:space="preserve"> и пункте 1</w:t>
      </w:r>
      <w:proofErr w:type="gramEnd"/>
      <w:r w:rsidRPr="00535077">
        <w:rPr>
          <w:rFonts w:eastAsia="Times New Roman" w:cs="Times New Roman"/>
          <w:bCs/>
          <w:sz w:val="12"/>
          <w:szCs w:val="12"/>
          <w:lang w:eastAsia="ar-SA"/>
        </w:rPr>
        <w:t xml:space="preserve"> статьи 78</w:t>
      </w:r>
      <w:r w:rsidRPr="00535077">
        <w:rPr>
          <w:rFonts w:eastAsia="Times New Roman" w:cs="Times New Roman"/>
          <w:bCs/>
          <w:sz w:val="12"/>
          <w:szCs w:val="12"/>
          <w:vertAlign w:val="superscript"/>
          <w:lang w:eastAsia="ar-SA"/>
        </w:rPr>
        <w:t>2</w:t>
      </w:r>
      <w:r w:rsidRPr="00535077">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535077">
        <w:rPr>
          <w:rFonts w:eastAsia="Times New Roman" w:cs="Times New Roman"/>
          <w:sz w:val="12"/>
          <w:szCs w:val="12"/>
          <w:lang w:eastAsia="ar-SA"/>
        </w:rPr>
        <w:t xml:space="preserve">  и носят целевой характер. </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sz w:val="12"/>
          <w:szCs w:val="12"/>
          <w:lang w:eastAsia="ar-SA"/>
        </w:rPr>
        <w:t xml:space="preserve">На плановый период 2025 и 2026 гг. </w:t>
      </w:r>
      <w:r w:rsidRPr="00535077">
        <w:rPr>
          <w:rFonts w:eastAsia="Times New Roman" w:cs="Times New Roman"/>
          <w:bCs/>
          <w:color w:val="000000"/>
          <w:sz w:val="12"/>
          <w:szCs w:val="12"/>
          <w:lang w:eastAsia="ru-RU"/>
        </w:rPr>
        <w:t>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lastRenderedPageBreak/>
        <w:t>иные межбюджетные трансферты на создание безопасной экологической среды – в сумме 145,8 тыс. рублей ежегодно.</w:t>
      </w:r>
    </w:p>
    <w:p w:rsidR="00535077" w:rsidRPr="00535077" w:rsidRDefault="00535077" w:rsidP="00535077">
      <w:pPr>
        <w:widowControl w:val="0"/>
        <w:suppressAutoHyphens/>
        <w:autoSpaceDE w:val="0"/>
        <w:spacing w:line="240" w:lineRule="auto"/>
        <w:rPr>
          <w:rFonts w:eastAsia="Times New Roman" w:cs="Times New Roman"/>
          <w:bCs/>
          <w:color w:val="000000"/>
          <w:sz w:val="12"/>
          <w:szCs w:val="12"/>
          <w:lang w:eastAsia="ru-RU"/>
        </w:rPr>
      </w:pPr>
      <w:proofErr w:type="gramStart"/>
      <w:r w:rsidRPr="00535077">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Адамовский район бюджетам сельских поселений, входящих в состав муниципального образования Адамовский район, </w:t>
      </w:r>
      <w:r w:rsidRPr="00535077">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535077">
        <w:rPr>
          <w:rFonts w:eastAsia="Times New Roman" w:cs="Times New Roman"/>
          <w:sz w:val="12"/>
          <w:szCs w:val="12"/>
          <w:lang w:eastAsia="ar-SA"/>
        </w:rPr>
        <w:t xml:space="preserve"> </w:t>
      </w:r>
      <w:r w:rsidRPr="00535077">
        <w:rPr>
          <w:rFonts w:eastAsia="Times New Roman" w:cs="Times New Roman"/>
          <w:bCs/>
          <w:sz w:val="12"/>
          <w:szCs w:val="12"/>
          <w:lang w:eastAsia="ar-SA"/>
        </w:rPr>
        <w:t>указанных в пункте 1 статьи 16 6, пункте 1 статьи 75</w:t>
      </w:r>
      <w:r w:rsidRPr="00535077">
        <w:rPr>
          <w:rFonts w:eastAsia="Times New Roman" w:cs="Times New Roman"/>
          <w:bCs/>
          <w:sz w:val="12"/>
          <w:szCs w:val="12"/>
          <w:vertAlign w:val="superscript"/>
          <w:lang w:eastAsia="ar-SA"/>
        </w:rPr>
        <w:t>1</w:t>
      </w:r>
      <w:r w:rsidRPr="00535077">
        <w:rPr>
          <w:rFonts w:eastAsia="Times New Roman" w:cs="Times New Roman"/>
          <w:bCs/>
          <w:sz w:val="12"/>
          <w:szCs w:val="12"/>
          <w:lang w:eastAsia="ar-SA"/>
        </w:rPr>
        <w:t xml:space="preserve"> и пункте 1</w:t>
      </w:r>
      <w:proofErr w:type="gramEnd"/>
      <w:r w:rsidRPr="00535077">
        <w:rPr>
          <w:rFonts w:eastAsia="Times New Roman" w:cs="Times New Roman"/>
          <w:bCs/>
          <w:sz w:val="12"/>
          <w:szCs w:val="12"/>
          <w:lang w:eastAsia="ar-SA"/>
        </w:rPr>
        <w:t xml:space="preserve"> статьи 78</w:t>
      </w:r>
      <w:r w:rsidRPr="00535077">
        <w:rPr>
          <w:rFonts w:eastAsia="Times New Roman" w:cs="Times New Roman"/>
          <w:bCs/>
          <w:sz w:val="12"/>
          <w:szCs w:val="12"/>
          <w:vertAlign w:val="superscript"/>
          <w:lang w:eastAsia="ar-SA"/>
        </w:rPr>
        <w:t>2</w:t>
      </w:r>
      <w:r w:rsidRPr="00535077">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535077">
        <w:rPr>
          <w:rFonts w:eastAsia="Times New Roman" w:cs="Times New Roman"/>
          <w:sz w:val="12"/>
          <w:szCs w:val="12"/>
          <w:lang w:eastAsia="ar-SA"/>
        </w:rPr>
        <w:t xml:space="preserve">  и носят целевой характер. </w:t>
      </w:r>
    </w:p>
    <w:p w:rsidR="00535077" w:rsidRPr="00535077" w:rsidRDefault="00535077" w:rsidP="00535077">
      <w:pPr>
        <w:widowControl w:val="0"/>
        <w:suppressAutoHyphens/>
        <w:autoSpaceDE w:val="0"/>
        <w:spacing w:line="240" w:lineRule="auto"/>
        <w:ind w:firstLine="0"/>
        <w:jc w:val="center"/>
        <w:outlineLvl w:val="0"/>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center"/>
        <w:outlineLvl w:val="0"/>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center"/>
        <w:outlineLvl w:val="0"/>
        <w:rPr>
          <w:rFonts w:eastAsia="Times New Roman" w:cs="Times New Roman"/>
          <w:b/>
          <w:sz w:val="12"/>
          <w:szCs w:val="12"/>
          <w:lang w:eastAsia="ar-SA"/>
        </w:rPr>
      </w:pPr>
    </w:p>
    <w:p w:rsidR="00535077" w:rsidRPr="00535077" w:rsidRDefault="00535077" w:rsidP="00535077">
      <w:pPr>
        <w:widowControl w:val="0"/>
        <w:suppressAutoHyphens/>
        <w:autoSpaceDE w:val="0"/>
        <w:spacing w:line="240" w:lineRule="auto"/>
        <w:ind w:firstLine="0"/>
        <w:jc w:val="center"/>
        <w:outlineLvl w:val="0"/>
        <w:rPr>
          <w:rFonts w:eastAsia="Times New Roman" w:cs="Times New Roman"/>
          <w:b/>
          <w:sz w:val="12"/>
          <w:szCs w:val="12"/>
          <w:lang w:val="x-none" w:eastAsia="ar-SA"/>
        </w:rPr>
      </w:pPr>
      <w:r w:rsidRPr="00535077">
        <w:rPr>
          <w:rFonts w:eastAsia="Times New Roman" w:cs="Times New Roman"/>
          <w:b/>
          <w:sz w:val="12"/>
          <w:szCs w:val="12"/>
          <w:lang w:val="x-none" w:eastAsia="ar-SA"/>
        </w:rPr>
        <w:t>Распределение</w:t>
      </w:r>
    </w:p>
    <w:p w:rsidR="00535077" w:rsidRPr="00535077" w:rsidRDefault="00535077" w:rsidP="00535077">
      <w:pPr>
        <w:widowControl w:val="0"/>
        <w:suppressAutoHyphens/>
        <w:autoSpaceDE w:val="0"/>
        <w:spacing w:line="240" w:lineRule="auto"/>
        <w:ind w:firstLine="0"/>
        <w:jc w:val="center"/>
        <w:outlineLvl w:val="0"/>
        <w:rPr>
          <w:rFonts w:eastAsia="Times New Roman" w:cs="Times New Roman"/>
          <w:b/>
          <w:sz w:val="12"/>
          <w:szCs w:val="12"/>
          <w:lang w:eastAsia="ar-SA"/>
        </w:rPr>
      </w:pPr>
      <w:r w:rsidRPr="00535077">
        <w:rPr>
          <w:rFonts w:eastAsia="Times New Roman" w:cs="Times New Roman"/>
          <w:b/>
          <w:sz w:val="12"/>
          <w:szCs w:val="12"/>
          <w:lang w:eastAsia="ar-SA"/>
        </w:rPr>
        <w:t xml:space="preserve">иных межбюджетных трансфертов бюджетам сельских </w:t>
      </w:r>
      <w:r w:rsidRPr="00535077">
        <w:rPr>
          <w:rFonts w:eastAsia="Times New Roman" w:cs="Times New Roman"/>
          <w:b/>
          <w:sz w:val="12"/>
          <w:szCs w:val="12"/>
          <w:lang w:val="x-none" w:eastAsia="ar-SA"/>
        </w:rPr>
        <w:t xml:space="preserve">поселений </w:t>
      </w:r>
      <w:r w:rsidRPr="00535077">
        <w:rPr>
          <w:rFonts w:eastAsia="Times New Roman" w:cs="Times New Roman"/>
          <w:b/>
          <w:sz w:val="12"/>
          <w:szCs w:val="12"/>
          <w:lang w:eastAsia="ar-SA"/>
        </w:rPr>
        <w:t>для осуществления органами местного самоуправления полномочий по решению вопросов местного значения на 2024 год и на плановый период 2025 и 2026 годов</w:t>
      </w:r>
    </w:p>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 xml:space="preserve">                                                                                                                                              (тыс. рублей)</w:t>
      </w:r>
    </w:p>
    <w:tbl>
      <w:tblPr>
        <w:tblpPr w:leftFromText="180" w:rightFromText="180" w:vertAnchor="text" w:horzAnchor="margin" w:tblpXSpec="center" w:tblpY="53"/>
        <w:tblW w:w="5000" w:type="pct"/>
        <w:tblLook w:val="04A0" w:firstRow="1" w:lastRow="0" w:firstColumn="1" w:lastColumn="0" w:noHBand="0" w:noVBand="1"/>
      </w:tblPr>
      <w:tblGrid>
        <w:gridCol w:w="2561"/>
        <w:gridCol w:w="2061"/>
        <w:gridCol w:w="1428"/>
        <w:gridCol w:w="1778"/>
        <w:gridCol w:w="1742"/>
      </w:tblGrid>
      <w:tr w:rsidR="00535077" w:rsidRPr="00535077" w:rsidTr="00E91B7B">
        <w:trPr>
          <w:trHeight w:val="697"/>
        </w:trPr>
        <w:tc>
          <w:tcPr>
            <w:tcW w:w="1338" w:type="pct"/>
            <w:tcBorders>
              <w:top w:val="single" w:sz="4" w:space="0" w:color="auto"/>
              <w:left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Наименование поселений</w:t>
            </w:r>
          </w:p>
        </w:tc>
        <w:tc>
          <w:tcPr>
            <w:tcW w:w="1077" w:type="pct"/>
            <w:tcBorders>
              <w:top w:val="single" w:sz="4" w:space="0" w:color="auto"/>
              <w:left w:val="single" w:sz="4" w:space="0" w:color="auto"/>
              <w:right w:val="single" w:sz="4" w:space="0" w:color="auto"/>
            </w:tcBorders>
            <w:shd w:val="clear" w:color="auto" w:fill="auto"/>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Cs/>
                <w:color w:val="000000"/>
                <w:sz w:val="12"/>
                <w:szCs w:val="12"/>
                <w:lang w:eastAsia="ru-RU"/>
              </w:rPr>
              <w:t>На</w:t>
            </w:r>
            <w:r w:rsidRPr="00535077">
              <w:rPr>
                <w:rFonts w:eastAsia="Times New Roman" w:cs="Times New Roman"/>
                <w:b/>
                <w:bCs/>
                <w:color w:val="000000"/>
                <w:sz w:val="12"/>
                <w:szCs w:val="12"/>
                <w:lang w:eastAsia="ru-RU"/>
              </w:rPr>
              <w:t xml:space="preserve"> </w:t>
            </w:r>
            <w:r w:rsidRPr="00535077">
              <w:rPr>
                <w:rFonts w:eastAsia="Times New Roman" w:cs="Times New Roman"/>
                <w:bCs/>
                <w:color w:val="000000"/>
                <w:sz w:val="12"/>
                <w:szCs w:val="12"/>
                <w:lang w:eastAsia="ru-RU"/>
              </w:rPr>
              <w:t xml:space="preserve"> реализацию социально значимых мероприятий (</w:t>
            </w:r>
            <w:proofErr w:type="spellStart"/>
            <w:r w:rsidRPr="00535077">
              <w:rPr>
                <w:rFonts w:eastAsia="Times New Roman" w:cs="Times New Roman"/>
                <w:bCs/>
                <w:color w:val="000000"/>
                <w:sz w:val="12"/>
                <w:szCs w:val="12"/>
                <w:lang w:eastAsia="ru-RU"/>
              </w:rPr>
              <w:t>софинансирование</w:t>
            </w:r>
            <w:proofErr w:type="spellEnd"/>
            <w:r w:rsidRPr="00535077">
              <w:rPr>
                <w:rFonts w:eastAsia="Times New Roman" w:cs="Times New Roman"/>
                <w:bCs/>
                <w:color w:val="000000"/>
                <w:sz w:val="12"/>
                <w:szCs w:val="12"/>
                <w:lang w:eastAsia="ru-RU"/>
              </w:rPr>
              <w:t xml:space="preserve"> инициативных проектов)</w:t>
            </w:r>
          </w:p>
        </w:tc>
        <w:tc>
          <w:tcPr>
            <w:tcW w:w="746" w:type="pct"/>
            <w:tcBorders>
              <w:top w:val="single" w:sz="4" w:space="0" w:color="auto"/>
              <w:left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На реализацию проекта «Народный бюджет», основанного на местных инициативах</w:t>
            </w:r>
          </w:p>
        </w:tc>
        <w:tc>
          <w:tcPr>
            <w:tcW w:w="929" w:type="pct"/>
            <w:tcBorders>
              <w:top w:val="single" w:sz="4" w:space="0" w:color="auto"/>
              <w:left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В связи с осуществлением в сельском поселении мероприятий по оздоровлению муниципальных финансов</w:t>
            </w:r>
          </w:p>
        </w:tc>
        <w:tc>
          <w:tcPr>
            <w:tcW w:w="909" w:type="pct"/>
            <w:tcBorders>
              <w:top w:val="single" w:sz="4" w:space="0" w:color="auto"/>
              <w:left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На создание безопасной экологической среды</w:t>
            </w:r>
          </w:p>
        </w:tc>
      </w:tr>
      <w:tr w:rsidR="00535077" w:rsidRPr="00535077" w:rsidTr="00535077">
        <w:trPr>
          <w:trHeight w:val="402"/>
        </w:trPr>
        <w:tc>
          <w:tcPr>
            <w:tcW w:w="5000" w:type="pct"/>
            <w:gridSpan w:val="5"/>
            <w:tcBorders>
              <w:top w:val="single" w:sz="4" w:space="0" w:color="auto"/>
              <w:left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2024 год</w:t>
            </w:r>
          </w:p>
        </w:tc>
      </w:tr>
      <w:tr w:rsidR="00535077" w:rsidRPr="00535077" w:rsidTr="00E91B7B">
        <w:trPr>
          <w:trHeight w:val="160"/>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Адамовский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215,090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15 404,46</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E91B7B">
        <w:trPr>
          <w:trHeight w:val="12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535077">
              <w:rPr>
                <w:rFonts w:eastAsia="Times New Roman" w:cs="Times New Roman"/>
                <w:color w:val="000000"/>
                <w:sz w:val="12"/>
                <w:szCs w:val="12"/>
                <w:lang w:eastAsia="ar-SA"/>
              </w:rPr>
              <w:t>Аниховский</w:t>
            </w:r>
            <w:proofErr w:type="spellEnd"/>
            <w:r w:rsidRPr="00535077">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698,98</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12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535077">
              <w:rPr>
                <w:rFonts w:eastAsia="Times New Roman" w:cs="Times New Roman"/>
                <w:color w:val="000000"/>
                <w:sz w:val="12"/>
                <w:szCs w:val="12"/>
                <w:lang w:eastAsia="ar-SA"/>
              </w:rPr>
              <w:t>Брацлавский</w:t>
            </w:r>
            <w:proofErr w:type="spellEnd"/>
            <w:r w:rsidRPr="00535077">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1 115,78</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120"/>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Елизаветинский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300,0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166,120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1 637,67</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12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Комсомольский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241,500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220,0</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50"/>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Майский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150,0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292,313</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124"/>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535077">
              <w:rPr>
                <w:rFonts w:eastAsia="Times New Roman" w:cs="Times New Roman"/>
                <w:color w:val="000000"/>
                <w:sz w:val="12"/>
                <w:szCs w:val="12"/>
                <w:lang w:eastAsia="ar-SA"/>
              </w:rPr>
              <w:t>Обильновский</w:t>
            </w:r>
            <w:proofErr w:type="spellEnd"/>
            <w:r w:rsidRPr="00535077">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497,1</w:t>
            </w:r>
          </w:p>
        </w:tc>
        <w:tc>
          <w:tcPr>
            <w:tcW w:w="909" w:type="pct"/>
            <w:tcBorders>
              <w:top w:val="single" w:sz="4" w:space="0" w:color="auto"/>
              <w:left w:val="single" w:sz="4" w:space="0" w:color="auto"/>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r>
      <w:tr w:rsidR="00535077" w:rsidRPr="00535077" w:rsidTr="00E91B7B">
        <w:trPr>
          <w:trHeight w:val="1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Совхозный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660,0</w:t>
            </w:r>
          </w:p>
        </w:tc>
        <w:tc>
          <w:tcPr>
            <w:tcW w:w="746"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250,000</w:t>
            </w:r>
          </w:p>
        </w:tc>
        <w:tc>
          <w:tcPr>
            <w:tcW w:w="92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1 426,34</w:t>
            </w:r>
          </w:p>
        </w:tc>
        <w:tc>
          <w:tcPr>
            <w:tcW w:w="90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r>
      <w:tr w:rsidR="00535077" w:rsidRPr="00535077" w:rsidTr="00E91B7B">
        <w:trPr>
          <w:trHeight w:val="9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535077">
              <w:rPr>
                <w:rFonts w:eastAsia="Times New Roman" w:cs="Times New Roman"/>
                <w:color w:val="000000"/>
                <w:sz w:val="12"/>
                <w:szCs w:val="12"/>
                <w:lang w:eastAsia="ar-SA"/>
              </w:rPr>
              <w:t>Теренсайский</w:t>
            </w:r>
            <w:proofErr w:type="spellEnd"/>
            <w:r w:rsidRPr="00535077">
              <w:rPr>
                <w:rFonts w:eastAsia="Times New Roman" w:cs="Times New Roman"/>
                <w:color w:val="000000"/>
                <w:sz w:val="12"/>
                <w:szCs w:val="12"/>
                <w:lang w:eastAsia="ar-SA"/>
              </w:rPr>
              <w:t xml:space="preserve">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75,0</w:t>
            </w:r>
          </w:p>
        </w:tc>
        <w:tc>
          <w:tcPr>
            <w:tcW w:w="746"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245,091</w:t>
            </w:r>
          </w:p>
        </w:tc>
        <w:tc>
          <w:tcPr>
            <w:tcW w:w="92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90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r>
      <w:tr w:rsidR="00535077" w:rsidRPr="00535077" w:rsidTr="00E91B7B">
        <w:trPr>
          <w:trHeight w:val="86"/>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535077">
              <w:rPr>
                <w:rFonts w:eastAsia="Times New Roman" w:cs="Times New Roman"/>
                <w:color w:val="000000"/>
                <w:sz w:val="12"/>
                <w:szCs w:val="12"/>
                <w:lang w:eastAsia="ar-SA"/>
              </w:rPr>
              <w:t>Шильдинский</w:t>
            </w:r>
            <w:proofErr w:type="spellEnd"/>
            <w:r w:rsidRPr="00535077">
              <w:rPr>
                <w:rFonts w:eastAsia="Times New Roman" w:cs="Times New Roman"/>
                <w:color w:val="000000"/>
                <w:sz w:val="12"/>
                <w:szCs w:val="12"/>
                <w:lang w:eastAsia="ar-SA"/>
              </w:rPr>
              <w:t xml:space="preserve"> поссовет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746"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82,0</w:t>
            </w:r>
          </w:p>
        </w:tc>
        <w:tc>
          <w:tcPr>
            <w:tcW w:w="90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r>
      <w:tr w:rsidR="00535077" w:rsidRPr="00535077" w:rsidTr="00E91B7B">
        <w:trPr>
          <w:trHeight w:val="192"/>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Юбилейный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176,0</w:t>
            </w:r>
          </w:p>
        </w:tc>
        <w:tc>
          <w:tcPr>
            <w:tcW w:w="746"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2 760,87</w:t>
            </w:r>
          </w:p>
        </w:tc>
        <w:tc>
          <w:tcPr>
            <w:tcW w:w="90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r>
      <w:tr w:rsidR="00535077" w:rsidRPr="00535077" w:rsidTr="00E91B7B">
        <w:trPr>
          <w:trHeight w:val="170"/>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color w:val="000000"/>
                <w:sz w:val="12"/>
                <w:szCs w:val="12"/>
                <w:lang w:eastAsia="ar-SA"/>
              </w:rPr>
            </w:pPr>
            <w:r w:rsidRPr="00535077">
              <w:rPr>
                <w:rFonts w:eastAsia="Times New Roman" w:cs="Times New Roman"/>
                <w:color w:val="000000"/>
                <w:sz w:val="12"/>
                <w:szCs w:val="12"/>
                <w:lang w:eastAsia="ar-SA"/>
              </w:rPr>
              <w:t>Нераспределенный остаток</w:t>
            </w:r>
          </w:p>
        </w:tc>
        <w:tc>
          <w:tcPr>
            <w:tcW w:w="1077" w:type="pct"/>
            <w:tcBorders>
              <w:top w:val="single" w:sz="4" w:space="0" w:color="auto"/>
              <w:left w:val="nil"/>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746"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4 009,7</w:t>
            </w:r>
          </w:p>
        </w:tc>
        <w:tc>
          <w:tcPr>
            <w:tcW w:w="909" w:type="pct"/>
            <w:tcBorders>
              <w:top w:val="single" w:sz="4" w:space="0" w:color="auto"/>
              <w:left w:val="nil"/>
              <w:bottom w:val="single" w:sz="4" w:space="0" w:color="auto"/>
              <w:right w:val="single" w:sz="4" w:space="0" w:color="auto"/>
            </w:tcBorders>
          </w:tcPr>
          <w:p w:rsidR="00535077" w:rsidRPr="00535077" w:rsidRDefault="00535077" w:rsidP="00535077">
            <w:pPr>
              <w:widowControl w:val="0"/>
              <w:suppressAutoHyphens/>
              <w:autoSpaceDE w:val="0"/>
              <w:spacing w:line="240" w:lineRule="auto"/>
              <w:ind w:firstLine="0"/>
              <w:jc w:val="center"/>
              <w:rPr>
                <w:rFonts w:eastAsia="Times New Roman" w:cs="Times New Roman"/>
                <w:color w:val="000000"/>
                <w:sz w:val="12"/>
                <w:szCs w:val="12"/>
                <w:lang w:eastAsia="ru-RU"/>
              </w:rPr>
            </w:pPr>
            <w:r w:rsidRPr="00535077">
              <w:rPr>
                <w:rFonts w:eastAsia="Times New Roman" w:cs="Times New Roman"/>
                <w:color w:val="000000"/>
                <w:sz w:val="12"/>
                <w:szCs w:val="12"/>
                <w:lang w:eastAsia="ru-RU"/>
              </w:rPr>
              <w:t>0,0</w:t>
            </w:r>
          </w:p>
        </w:tc>
      </w:tr>
      <w:tr w:rsidR="00535077" w:rsidRPr="00535077" w:rsidTr="00E91B7B">
        <w:trPr>
          <w:trHeight w:val="147"/>
        </w:trPr>
        <w:tc>
          <w:tcPr>
            <w:tcW w:w="1338" w:type="pct"/>
            <w:tcBorders>
              <w:top w:val="nil"/>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1 671,0</w:t>
            </w:r>
          </w:p>
        </w:tc>
        <w:tc>
          <w:tcPr>
            <w:tcW w:w="746"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1 410,114</w:t>
            </w:r>
          </w:p>
        </w:tc>
        <w:tc>
          <w:tcPr>
            <w:tcW w:w="92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27 852,9</w:t>
            </w:r>
          </w:p>
        </w:tc>
        <w:tc>
          <w:tcPr>
            <w:tcW w:w="90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535077" w:rsidRPr="00535077" w:rsidTr="00E91B7B">
        <w:trPr>
          <w:trHeight w:val="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2025 год</w:t>
            </w:r>
          </w:p>
        </w:tc>
      </w:tr>
      <w:tr w:rsidR="00535077" w:rsidRPr="00535077" w:rsidTr="00E91B7B">
        <w:trPr>
          <w:trHeight w:val="244"/>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Адамовский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E91B7B">
        <w:trPr>
          <w:trHeight w:val="16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r w:rsidR="00535077" w:rsidRPr="00535077" w:rsidTr="00E91B7B">
        <w:trPr>
          <w:trHeight w:val="21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2026 год</w:t>
            </w:r>
          </w:p>
        </w:tc>
      </w:tr>
      <w:tr w:rsidR="00535077" w:rsidRPr="00535077" w:rsidTr="00E91B7B">
        <w:trPr>
          <w:trHeight w:val="260"/>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left"/>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Адамовский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Cs/>
                <w:color w:val="000000"/>
                <w:sz w:val="12"/>
                <w:szCs w:val="12"/>
                <w:lang w:eastAsia="ru-RU"/>
              </w:rPr>
            </w:pPr>
            <w:r w:rsidRPr="00535077">
              <w:rPr>
                <w:rFonts w:eastAsia="Times New Roman" w:cs="Times New Roman"/>
                <w:bCs/>
                <w:color w:val="000000"/>
                <w:sz w:val="12"/>
                <w:szCs w:val="12"/>
                <w:lang w:eastAsia="ru-RU"/>
              </w:rPr>
              <w:t>145,8</w:t>
            </w:r>
          </w:p>
        </w:tc>
      </w:tr>
      <w:tr w:rsidR="00535077" w:rsidRPr="00535077" w:rsidTr="00E91B7B">
        <w:trPr>
          <w:trHeight w:val="17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35077">
              <w:rPr>
                <w:rFonts w:eastAsia="Times New Roman" w:cs="Times New Roman"/>
                <w:b/>
                <w:bCs/>
                <w:color w:val="000000"/>
                <w:sz w:val="12"/>
                <w:szCs w:val="12"/>
                <w:lang w:eastAsia="ru-RU"/>
              </w:rPr>
              <w:t>145,8</w:t>
            </w:r>
          </w:p>
        </w:tc>
      </w:tr>
    </w:tbl>
    <w:p w:rsidR="00535077" w:rsidRPr="00535077" w:rsidRDefault="00535077" w:rsidP="0053507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535077" w:rsidRPr="00535077" w:rsidRDefault="00535077" w:rsidP="00535077">
      <w:pPr>
        <w:widowControl w:val="0"/>
        <w:suppressAutoHyphens/>
        <w:autoSpaceDE w:val="0"/>
        <w:spacing w:line="240" w:lineRule="auto"/>
        <w:ind w:firstLine="708"/>
        <w:jc w:val="center"/>
        <w:rPr>
          <w:rFonts w:eastAsia="Times New Roman" w:cs="Times New Roman"/>
          <w:sz w:val="12"/>
          <w:szCs w:val="12"/>
          <w:lang w:eastAsia="ar-SA"/>
        </w:rPr>
      </w:pPr>
    </w:p>
    <w:p w:rsidR="006A5B0F" w:rsidRPr="00535077" w:rsidRDefault="006A5B0F" w:rsidP="00EF68C7">
      <w:pPr>
        <w:tabs>
          <w:tab w:val="left" w:pos="2775"/>
        </w:tabs>
        <w:spacing w:line="240" w:lineRule="auto"/>
        <w:ind w:firstLine="0"/>
        <w:rPr>
          <w:rFonts w:cs="Times New Roman"/>
          <w:sz w:val="12"/>
          <w:szCs w:val="12"/>
        </w:rPr>
      </w:pPr>
    </w:p>
    <w:p w:rsidR="006A5B0F" w:rsidRPr="00535077" w:rsidRDefault="006A5B0F" w:rsidP="00EF68C7">
      <w:pPr>
        <w:tabs>
          <w:tab w:val="left" w:pos="2775"/>
        </w:tabs>
        <w:spacing w:line="240" w:lineRule="auto"/>
        <w:ind w:firstLine="0"/>
        <w:rPr>
          <w:rFonts w:cs="Times New Roman"/>
          <w:sz w:val="12"/>
          <w:szCs w:val="12"/>
        </w:rPr>
      </w:pPr>
    </w:p>
    <w:p w:rsidR="00C04B8B" w:rsidRPr="00535077" w:rsidRDefault="00C04B8B" w:rsidP="00EF68C7">
      <w:pPr>
        <w:tabs>
          <w:tab w:val="left" w:pos="2775"/>
        </w:tabs>
        <w:spacing w:line="240" w:lineRule="auto"/>
        <w:ind w:firstLine="0"/>
        <w:rPr>
          <w:rFonts w:cs="Times New Roman"/>
          <w:sz w:val="12"/>
          <w:szCs w:val="12"/>
        </w:rPr>
      </w:pPr>
    </w:p>
    <w:p w:rsidR="00C04B8B" w:rsidRPr="00535077" w:rsidRDefault="00C04B8B" w:rsidP="00EF68C7">
      <w:pPr>
        <w:tabs>
          <w:tab w:val="left" w:pos="2775"/>
        </w:tabs>
        <w:spacing w:line="240" w:lineRule="auto"/>
        <w:ind w:firstLine="0"/>
        <w:rPr>
          <w:rFonts w:cs="Times New Roman"/>
          <w:sz w:val="12"/>
          <w:szCs w:val="12"/>
        </w:rPr>
      </w:pPr>
    </w:p>
    <w:p w:rsidR="00C04B8B" w:rsidRPr="00535077" w:rsidRDefault="00C04B8B" w:rsidP="00EF68C7">
      <w:pPr>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E178C3" w:rsidRPr="00E178C3" w:rsidTr="00925AE9">
        <w:tblPrEx>
          <w:tblCellMar>
            <w:top w:w="0" w:type="dxa"/>
            <w:bottom w:w="0" w:type="dxa"/>
          </w:tblCellMar>
        </w:tblPrEx>
        <w:trPr>
          <w:trHeight w:val="853"/>
        </w:trPr>
        <w:tc>
          <w:tcPr>
            <w:tcW w:w="4820" w:type="dxa"/>
          </w:tcPr>
          <w:p w:rsidR="00E178C3" w:rsidRPr="00E178C3" w:rsidRDefault="00E178C3" w:rsidP="00E178C3">
            <w:pPr>
              <w:spacing w:line="240" w:lineRule="auto"/>
              <w:ind w:right="-212" w:firstLine="0"/>
              <w:jc w:val="center"/>
              <w:rPr>
                <w:rFonts w:eastAsia="Times New Roman" w:cs="Times New Roman"/>
                <w:sz w:val="12"/>
                <w:szCs w:val="12"/>
                <w:lang w:eastAsia="ru-RU"/>
              </w:rPr>
            </w:pPr>
            <w:r w:rsidRPr="00E178C3">
              <w:rPr>
                <w:rFonts w:eastAsia="Times New Roman" w:cs="Times New Roman"/>
                <w:noProof/>
                <w:sz w:val="12"/>
                <w:szCs w:val="12"/>
                <w:lang w:eastAsia="ru-RU"/>
              </w:rPr>
              <w:drawing>
                <wp:inline distT="0" distB="0" distL="0" distR="0" wp14:anchorId="57509560" wp14:editId="497F61C3">
                  <wp:extent cx="520700" cy="615950"/>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ле доработки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700" cy="615950"/>
                          </a:xfrm>
                          <a:prstGeom prst="rect">
                            <a:avLst/>
                          </a:prstGeom>
                          <a:noFill/>
                          <a:ln>
                            <a:noFill/>
                          </a:ln>
                        </pic:spPr>
                      </pic:pic>
                    </a:graphicData>
                  </a:graphic>
                </wp:inline>
              </w:drawing>
            </w:r>
          </w:p>
        </w:tc>
      </w:tr>
      <w:tr w:rsidR="00E178C3" w:rsidRPr="00E178C3" w:rsidTr="00E178C3">
        <w:tblPrEx>
          <w:tblCellMar>
            <w:top w:w="0" w:type="dxa"/>
            <w:bottom w:w="0" w:type="dxa"/>
          </w:tblCellMar>
        </w:tblPrEx>
        <w:trPr>
          <w:trHeight w:val="1586"/>
        </w:trPr>
        <w:tc>
          <w:tcPr>
            <w:tcW w:w="4820" w:type="dxa"/>
          </w:tcPr>
          <w:p w:rsidR="00E178C3" w:rsidRPr="00E178C3" w:rsidRDefault="00E178C3" w:rsidP="00E178C3">
            <w:pPr>
              <w:spacing w:line="240" w:lineRule="auto"/>
              <w:ind w:right="-212" w:firstLine="0"/>
              <w:jc w:val="left"/>
              <w:rPr>
                <w:rFonts w:eastAsia="Times New Roman" w:cs="Times New Roman"/>
                <w:b/>
                <w:sz w:val="12"/>
                <w:szCs w:val="12"/>
                <w:lang w:eastAsia="ru-RU"/>
              </w:rPr>
            </w:pPr>
            <w:r w:rsidRPr="00E178C3">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049C6BB2" wp14:editId="7FDC485A">
                      <wp:simplePos x="0" y="0"/>
                      <wp:positionH relativeFrom="column">
                        <wp:posOffset>5779135</wp:posOffset>
                      </wp:positionH>
                      <wp:positionV relativeFrom="paragraph">
                        <wp:posOffset>198755</wp:posOffset>
                      </wp:positionV>
                      <wp:extent cx="635" cy="635"/>
                      <wp:effectExtent l="11430" t="9525" r="6985" b="88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wVd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E178C3" w:rsidRPr="00E178C3" w:rsidRDefault="00E178C3" w:rsidP="00E178C3">
            <w:pPr>
              <w:spacing w:line="240" w:lineRule="auto"/>
              <w:ind w:right="-212" w:firstLine="0"/>
              <w:jc w:val="center"/>
              <w:rPr>
                <w:rFonts w:eastAsia="Times New Roman" w:cs="Times New Roman"/>
                <w:b/>
                <w:sz w:val="12"/>
                <w:szCs w:val="12"/>
                <w:lang w:eastAsia="ru-RU"/>
              </w:rPr>
            </w:pPr>
            <w:r w:rsidRPr="00E178C3">
              <w:rPr>
                <w:rFonts w:eastAsia="Times New Roman" w:cs="Times New Roman"/>
                <w:b/>
                <w:sz w:val="12"/>
                <w:szCs w:val="12"/>
                <w:lang w:eastAsia="ru-RU"/>
              </w:rPr>
              <w:t>СОВЕТ  ДЕПУТАТОВ</w:t>
            </w:r>
            <w:r w:rsidRPr="00E178C3">
              <w:rPr>
                <w:rFonts w:eastAsia="Times New Roman" w:cs="Times New Roman"/>
                <w:b/>
                <w:sz w:val="12"/>
                <w:szCs w:val="12"/>
                <w:lang w:eastAsia="ru-RU"/>
              </w:rPr>
              <w:br/>
              <w:t>МУНИЦИПАЛЬНОГО  ОБРАЗОВАНИЯ</w:t>
            </w:r>
          </w:p>
          <w:p w:rsidR="00E178C3" w:rsidRPr="00E178C3" w:rsidRDefault="00E178C3" w:rsidP="00E178C3">
            <w:pPr>
              <w:spacing w:line="240" w:lineRule="auto"/>
              <w:ind w:right="-212" w:firstLine="0"/>
              <w:jc w:val="center"/>
              <w:rPr>
                <w:rFonts w:eastAsia="Times New Roman" w:cs="Times New Roman"/>
                <w:b/>
                <w:sz w:val="12"/>
                <w:szCs w:val="12"/>
                <w:lang w:eastAsia="ru-RU"/>
              </w:rPr>
            </w:pPr>
            <w:r w:rsidRPr="00E178C3">
              <w:rPr>
                <w:rFonts w:eastAsia="Times New Roman" w:cs="Times New Roman"/>
                <w:b/>
                <w:sz w:val="12"/>
                <w:szCs w:val="12"/>
                <w:lang w:eastAsia="ru-RU"/>
              </w:rPr>
              <w:t>АДАМОВСКИЙ  РАЙОН</w:t>
            </w:r>
          </w:p>
          <w:p w:rsidR="00E178C3" w:rsidRPr="00E178C3" w:rsidRDefault="00E178C3" w:rsidP="00E178C3">
            <w:pPr>
              <w:keepNext/>
              <w:spacing w:line="240" w:lineRule="auto"/>
              <w:ind w:right="-212" w:firstLine="0"/>
              <w:jc w:val="center"/>
              <w:outlineLvl w:val="2"/>
              <w:rPr>
                <w:rFonts w:eastAsia="Times New Roman" w:cs="Times New Roman"/>
                <w:b/>
                <w:sz w:val="12"/>
                <w:szCs w:val="12"/>
                <w:lang w:eastAsia="ru-RU"/>
              </w:rPr>
            </w:pPr>
            <w:r w:rsidRPr="00E178C3">
              <w:rPr>
                <w:rFonts w:eastAsia="Times New Roman" w:cs="Times New Roman"/>
                <w:b/>
                <w:sz w:val="12"/>
                <w:szCs w:val="12"/>
                <w:lang w:eastAsia="ru-RU"/>
              </w:rPr>
              <w:t>ОРЕНБУРГСКОЙ ОБЛАСТИ</w:t>
            </w:r>
          </w:p>
          <w:p w:rsidR="00E178C3" w:rsidRPr="00E178C3" w:rsidRDefault="00E178C3" w:rsidP="00E178C3">
            <w:pPr>
              <w:spacing w:line="240" w:lineRule="auto"/>
              <w:ind w:right="-212" w:firstLine="0"/>
              <w:jc w:val="center"/>
              <w:rPr>
                <w:rFonts w:eastAsia="Times New Roman" w:cs="Times New Roman"/>
                <w:b/>
                <w:sz w:val="12"/>
                <w:szCs w:val="12"/>
                <w:lang w:eastAsia="ru-RU"/>
              </w:rPr>
            </w:pPr>
            <w:r w:rsidRPr="00E178C3">
              <w:rPr>
                <w:rFonts w:eastAsia="Times New Roman" w:cs="Times New Roman"/>
                <w:b/>
                <w:sz w:val="12"/>
                <w:szCs w:val="12"/>
                <w:lang w:eastAsia="ru-RU"/>
              </w:rPr>
              <w:t>пятый созыв</w:t>
            </w:r>
          </w:p>
          <w:p w:rsidR="00E178C3" w:rsidRPr="00E178C3" w:rsidRDefault="00E178C3" w:rsidP="00E178C3">
            <w:pPr>
              <w:spacing w:line="240" w:lineRule="auto"/>
              <w:ind w:right="-212" w:firstLine="0"/>
              <w:jc w:val="center"/>
              <w:rPr>
                <w:rFonts w:eastAsia="Times New Roman" w:cs="Times New Roman"/>
                <w:b/>
                <w:bCs/>
                <w:sz w:val="12"/>
                <w:szCs w:val="12"/>
                <w:lang w:eastAsia="ru-RU"/>
              </w:rPr>
            </w:pPr>
          </w:p>
          <w:p w:rsidR="00E178C3" w:rsidRPr="00E178C3" w:rsidRDefault="00E178C3" w:rsidP="00E178C3">
            <w:pPr>
              <w:keepNext/>
              <w:spacing w:line="240" w:lineRule="auto"/>
              <w:ind w:right="-212" w:firstLine="0"/>
              <w:jc w:val="center"/>
              <w:outlineLvl w:val="3"/>
              <w:rPr>
                <w:rFonts w:eastAsia="Times New Roman" w:cs="Times New Roman"/>
                <w:b/>
                <w:sz w:val="12"/>
                <w:szCs w:val="12"/>
                <w:lang w:eastAsia="ru-RU"/>
              </w:rPr>
            </w:pPr>
            <w:proofErr w:type="gramStart"/>
            <w:r w:rsidRPr="00E178C3">
              <w:rPr>
                <w:rFonts w:eastAsia="Times New Roman" w:cs="Times New Roman"/>
                <w:b/>
                <w:bCs/>
                <w:sz w:val="12"/>
                <w:szCs w:val="12"/>
                <w:lang w:eastAsia="ru-RU"/>
              </w:rPr>
              <w:t>Р</w:t>
            </w:r>
            <w:proofErr w:type="gramEnd"/>
            <w:r w:rsidRPr="00E178C3">
              <w:rPr>
                <w:rFonts w:eastAsia="Times New Roman" w:cs="Times New Roman"/>
                <w:b/>
                <w:bCs/>
                <w:sz w:val="12"/>
                <w:szCs w:val="12"/>
                <w:lang w:eastAsia="ru-RU"/>
              </w:rPr>
              <w:t xml:space="preserve"> Е Ш Е Н И Е</w:t>
            </w:r>
          </w:p>
          <w:p w:rsidR="00E178C3" w:rsidRPr="00E178C3" w:rsidRDefault="00E178C3" w:rsidP="00E178C3">
            <w:pPr>
              <w:spacing w:line="240" w:lineRule="auto"/>
              <w:ind w:right="-212" w:firstLine="0"/>
              <w:jc w:val="left"/>
              <w:rPr>
                <w:rFonts w:eastAsia="Times New Roman" w:cs="Times New Roman"/>
                <w:b/>
                <w:sz w:val="12"/>
                <w:szCs w:val="12"/>
                <w:lang w:eastAsia="ru-RU"/>
              </w:rPr>
            </w:pPr>
          </w:p>
          <w:p w:rsidR="00E178C3" w:rsidRPr="00E178C3" w:rsidRDefault="00E178C3" w:rsidP="00E178C3">
            <w:pPr>
              <w:spacing w:line="240" w:lineRule="auto"/>
              <w:ind w:right="-212" w:firstLine="0"/>
              <w:jc w:val="center"/>
              <w:rPr>
                <w:rFonts w:eastAsia="Times New Roman" w:cs="Times New Roman"/>
                <w:color w:val="000000"/>
                <w:sz w:val="12"/>
                <w:szCs w:val="12"/>
                <w:u w:val="single"/>
                <w:lang w:eastAsia="ru-RU"/>
              </w:rPr>
            </w:pPr>
            <w:r w:rsidRPr="00E178C3">
              <w:rPr>
                <w:rFonts w:eastAsia="Times New Roman" w:cs="Times New Roman"/>
                <w:sz w:val="12"/>
                <w:szCs w:val="12"/>
                <w:lang w:eastAsia="ru-RU"/>
              </w:rPr>
              <w:t xml:space="preserve">от  </w:t>
            </w:r>
            <w:r w:rsidRPr="00E178C3">
              <w:rPr>
                <w:rFonts w:eastAsia="Times New Roman" w:cs="Times New Roman"/>
                <w:sz w:val="12"/>
                <w:szCs w:val="12"/>
                <w:u w:val="single"/>
                <w:lang w:eastAsia="ru-RU"/>
              </w:rPr>
              <w:t xml:space="preserve">27 сентября 2024 года  </w:t>
            </w:r>
            <w:r w:rsidRPr="00E178C3">
              <w:rPr>
                <w:rFonts w:eastAsia="Times New Roman" w:cs="Times New Roman"/>
                <w:sz w:val="12"/>
                <w:szCs w:val="12"/>
                <w:lang w:eastAsia="ru-RU"/>
              </w:rPr>
              <w:t xml:space="preserve">№ </w:t>
            </w:r>
            <w:r w:rsidRPr="00E178C3">
              <w:rPr>
                <w:rFonts w:eastAsia="Times New Roman" w:cs="Times New Roman"/>
                <w:color w:val="000000"/>
                <w:sz w:val="12"/>
                <w:szCs w:val="12"/>
                <w:lang w:eastAsia="ru-RU"/>
              </w:rPr>
              <w:t xml:space="preserve"> </w:t>
            </w:r>
            <w:r w:rsidRPr="00E178C3">
              <w:rPr>
                <w:rFonts w:eastAsia="Times New Roman" w:cs="Times New Roman"/>
                <w:color w:val="000000"/>
                <w:sz w:val="12"/>
                <w:szCs w:val="12"/>
                <w:u w:val="single"/>
                <w:lang w:eastAsia="ru-RU"/>
              </w:rPr>
              <w:t>327</w:t>
            </w:r>
          </w:p>
          <w:p w:rsidR="00E178C3" w:rsidRPr="00E178C3" w:rsidRDefault="00E178C3" w:rsidP="00E178C3">
            <w:pPr>
              <w:spacing w:line="240" w:lineRule="auto"/>
              <w:ind w:right="-212" w:firstLine="0"/>
              <w:jc w:val="center"/>
              <w:rPr>
                <w:rFonts w:eastAsia="Times New Roman" w:cs="Times New Roman"/>
                <w:sz w:val="12"/>
                <w:szCs w:val="12"/>
                <w:lang w:eastAsia="ru-RU"/>
              </w:rPr>
            </w:pPr>
            <w:r w:rsidRPr="00E178C3">
              <w:rPr>
                <w:rFonts w:eastAsia="Times New Roman" w:cs="Times New Roman"/>
                <w:sz w:val="12"/>
                <w:szCs w:val="12"/>
                <w:lang w:eastAsia="ru-RU"/>
              </w:rPr>
              <w:t>п. Адамовка</w:t>
            </w:r>
          </w:p>
        </w:tc>
      </w:tr>
    </w:tbl>
    <w:p w:rsidR="00E178C3" w:rsidRPr="00E178C3" w:rsidRDefault="00E178C3" w:rsidP="00E178C3">
      <w:pPr>
        <w:spacing w:line="240" w:lineRule="auto"/>
        <w:rPr>
          <w:rFonts w:eastAsia="Times New Roman" w:cs="Times New Roman"/>
          <w:sz w:val="12"/>
          <w:szCs w:val="12"/>
          <w:lang w:eastAsia="ru-RU"/>
        </w:rPr>
      </w:pPr>
      <w:r w:rsidRPr="00E178C3">
        <w:rPr>
          <w:rFonts w:eastAsia="Times New Roman" w:cs="Times New Roman"/>
          <w:sz w:val="12"/>
          <w:szCs w:val="12"/>
          <w:lang w:eastAsia="ru-RU"/>
        </w:rPr>
        <w:t xml:space="preserve">                   </w:t>
      </w:r>
      <w:r>
        <w:rPr>
          <w:rFonts w:eastAsia="Times New Roman" w:cs="Times New Roman"/>
          <w:sz w:val="12"/>
          <w:szCs w:val="12"/>
          <w:lang w:eastAsia="ru-RU"/>
        </w:rPr>
        <w:t xml:space="preserve">      </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E178C3" w:rsidRPr="00E178C3" w:rsidTr="00925AE9">
        <w:tblPrEx>
          <w:tblCellMar>
            <w:top w:w="0" w:type="dxa"/>
            <w:bottom w:w="0" w:type="dxa"/>
          </w:tblCellMar>
        </w:tblPrEx>
        <w:trPr>
          <w:trHeight w:val="760"/>
        </w:trPr>
        <w:tc>
          <w:tcPr>
            <w:tcW w:w="4962" w:type="dxa"/>
            <w:tcBorders>
              <w:top w:val="nil"/>
              <w:left w:val="nil"/>
              <w:bottom w:val="nil"/>
              <w:right w:val="nil"/>
            </w:tcBorders>
          </w:tcPr>
          <w:p w:rsidR="00E178C3" w:rsidRDefault="00E178C3" w:rsidP="00E178C3">
            <w:pPr>
              <w:spacing w:line="240" w:lineRule="auto"/>
              <w:ind w:right="-108" w:firstLine="0"/>
              <w:rPr>
                <w:rFonts w:eastAsia="Times New Roman" w:cs="Times New Roman"/>
                <w:bCs/>
                <w:sz w:val="12"/>
                <w:szCs w:val="12"/>
                <w:lang w:eastAsia="ru-RU"/>
              </w:rPr>
            </w:pPr>
          </w:p>
          <w:p w:rsidR="00E178C3" w:rsidRPr="00E178C3" w:rsidRDefault="00E178C3" w:rsidP="00E178C3">
            <w:pPr>
              <w:spacing w:line="240" w:lineRule="auto"/>
              <w:ind w:right="-108" w:firstLine="0"/>
              <w:rPr>
                <w:rFonts w:eastAsia="Times New Roman" w:cs="Times New Roman"/>
                <w:bCs/>
                <w:sz w:val="12"/>
                <w:szCs w:val="12"/>
                <w:lang w:eastAsia="ru-RU"/>
              </w:rPr>
            </w:pPr>
            <w:r w:rsidRPr="00E178C3">
              <w:rPr>
                <w:rFonts w:eastAsia="Times New Roman" w:cs="Times New Roman"/>
                <w:bCs/>
                <w:sz w:val="12"/>
                <w:szCs w:val="12"/>
                <w:lang w:eastAsia="ru-RU"/>
              </w:rPr>
              <w:t xml:space="preserve">О внесении изменений в </w:t>
            </w:r>
            <w:r w:rsidRPr="00E178C3">
              <w:rPr>
                <w:rFonts w:eastAsia="Times New Roman" w:cs="Times New Roman"/>
                <w:sz w:val="12"/>
                <w:szCs w:val="12"/>
                <w:lang w:eastAsia="ru-RU"/>
              </w:rPr>
              <w:t>решение Совета депутатов муниципального образования Адамовский район от 30 сентября 2016 года № 185 «Об утверждении Положения «О    содействии развитию малого и среднего предпринимательства на территории муниципального образования Адамовский район»</w:t>
            </w:r>
          </w:p>
        </w:tc>
      </w:tr>
    </w:tbl>
    <w:p w:rsidR="00E178C3" w:rsidRDefault="00E178C3" w:rsidP="00E178C3">
      <w:pPr>
        <w:spacing w:line="240" w:lineRule="auto"/>
        <w:ind w:firstLine="0"/>
        <w:rPr>
          <w:rFonts w:eastAsia="Times New Roman" w:cs="Times New Roman"/>
          <w:sz w:val="12"/>
          <w:szCs w:val="12"/>
          <w:lang w:eastAsia="ru-RU"/>
        </w:rPr>
      </w:pPr>
      <w:r w:rsidRPr="00E178C3">
        <w:rPr>
          <w:rFonts w:eastAsia="Times New Roman" w:cs="Times New Roman"/>
          <w:sz w:val="12"/>
          <w:szCs w:val="12"/>
          <w:lang w:eastAsia="ru-RU"/>
        </w:rPr>
        <w:t xml:space="preserve"> </w:t>
      </w:r>
    </w:p>
    <w:p w:rsidR="00E178C3" w:rsidRPr="00E178C3" w:rsidRDefault="00E178C3" w:rsidP="00E178C3">
      <w:pPr>
        <w:spacing w:line="240" w:lineRule="auto"/>
        <w:ind w:firstLine="0"/>
        <w:rPr>
          <w:rFonts w:eastAsia="Times New Roman" w:cs="Times New Roman"/>
          <w:sz w:val="12"/>
          <w:szCs w:val="12"/>
          <w:lang w:eastAsia="ru-RU"/>
        </w:rPr>
      </w:pPr>
    </w:p>
    <w:p w:rsidR="00E178C3" w:rsidRPr="00E178C3" w:rsidRDefault="00E178C3" w:rsidP="00E178C3">
      <w:pPr>
        <w:spacing w:line="240" w:lineRule="auto"/>
        <w:rPr>
          <w:rFonts w:eastAsia="Times New Roman" w:cs="Times New Roman"/>
          <w:sz w:val="12"/>
          <w:szCs w:val="12"/>
          <w:lang w:eastAsia="ru-RU"/>
        </w:rPr>
      </w:pPr>
      <w:proofErr w:type="gramStart"/>
      <w:r w:rsidRPr="00E178C3">
        <w:rPr>
          <w:rFonts w:eastAsia="Times New Roman" w:cs="Times New Roman"/>
          <w:sz w:val="12"/>
          <w:szCs w:val="12"/>
          <w:lang w:eastAsia="ru-RU"/>
        </w:rPr>
        <w:t>В соответствии  с  федеральными законами от 06 октября 2003 года № 131 – 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Законом Оренбургской области 29 сентября 2009 года № 3118/691-1У-ОЗ  «О развитии малого и среднего предпринимательства в Оренбургской области»,  руководствуясь статьей  20 Устава муниципального образования</w:t>
      </w:r>
      <w:proofErr w:type="gramEnd"/>
      <w:r w:rsidRPr="00E178C3">
        <w:rPr>
          <w:rFonts w:eastAsia="Times New Roman" w:cs="Times New Roman"/>
          <w:sz w:val="12"/>
          <w:szCs w:val="12"/>
          <w:lang w:eastAsia="ru-RU"/>
        </w:rPr>
        <w:t xml:space="preserve"> Адамовский район,  Совет депутатов муниципального образования Адамовский район </w:t>
      </w:r>
    </w:p>
    <w:p w:rsidR="00E178C3" w:rsidRPr="00E178C3" w:rsidRDefault="00E178C3" w:rsidP="00E178C3">
      <w:pPr>
        <w:spacing w:line="240" w:lineRule="auto"/>
        <w:rPr>
          <w:rFonts w:eastAsia="Times New Roman" w:cs="Times New Roman"/>
          <w:sz w:val="12"/>
          <w:szCs w:val="12"/>
          <w:lang w:eastAsia="ru-RU"/>
        </w:rPr>
      </w:pPr>
      <w:r w:rsidRPr="00E178C3">
        <w:rPr>
          <w:rFonts w:eastAsia="Times New Roman" w:cs="Times New Roman"/>
          <w:sz w:val="12"/>
          <w:szCs w:val="12"/>
          <w:lang w:eastAsia="ru-RU"/>
        </w:rPr>
        <w:t>РЕШИЛ:</w:t>
      </w:r>
    </w:p>
    <w:p w:rsidR="00E178C3" w:rsidRPr="00E178C3" w:rsidRDefault="00E178C3" w:rsidP="00E178C3">
      <w:pPr>
        <w:spacing w:line="240" w:lineRule="auto"/>
        <w:rPr>
          <w:rFonts w:eastAsia="Times New Roman" w:cs="Times New Roman"/>
          <w:sz w:val="12"/>
          <w:szCs w:val="12"/>
          <w:lang w:eastAsia="ru-RU"/>
        </w:rPr>
      </w:pPr>
    </w:p>
    <w:p w:rsidR="00E178C3" w:rsidRPr="00E178C3" w:rsidRDefault="00E178C3" w:rsidP="00E178C3">
      <w:pPr>
        <w:spacing w:line="240" w:lineRule="auto"/>
        <w:rPr>
          <w:rFonts w:eastAsia="Times New Roman" w:cs="Times New Roman"/>
          <w:sz w:val="12"/>
          <w:szCs w:val="12"/>
          <w:lang w:eastAsia="ru-RU"/>
        </w:rPr>
      </w:pPr>
      <w:r w:rsidRPr="00E178C3">
        <w:rPr>
          <w:rFonts w:eastAsia="Times New Roman" w:cs="Times New Roman"/>
          <w:sz w:val="12"/>
          <w:szCs w:val="12"/>
          <w:lang w:eastAsia="ru-RU"/>
        </w:rPr>
        <w:t>1. Внести в решение Совета депутатов муниципального образования Адамовский район от 30 сентября 2016 года № 185 «Об утверждении Положения «О содействии развитию малого и среднего предпринимательства на территории муниципального образования Адамовский район» изменения.</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1.1. В статье 4:</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 часть 4 изложить в  редакции:</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Cs/>
          <w:sz w:val="12"/>
          <w:szCs w:val="12"/>
          <w:lang w:eastAsia="ru-RU"/>
        </w:rPr>
        <w:t>«4.</w:t>
      </w:r>
      <w:r w:rsidRPr="00E178C3">
        <w:rPr>
          <w:rFonts w:eastAsia="Times New Roman" w:cs="Times New Roman"/>
          <w:sz w:val="12"/>
          <w:szCs w:val="12"/>
          <w:lang w:eastAsia="ru-RU"/>
        </w:rPr>
        <w:t xml:space="preserve"> </w:t>
      </w:r>
      <w:proofErr w:type="gramStart"/>
      <w:r w:rsidRPr="00E178C3">
        <w:rPr>
          <w:rFonts w:eastAsia="Times New Roman" w:cs="Times New Roman"/>
          <w:bCs/>
          <w:sz w:val="12"/>
          <w:szCs w:val="12"/>
          <w:lang w:eastAsia="ru-RU"/>
        </w:rPr>
        <w:t>Финансовая поддержка субъектов малого и среднего предпринимательства, предусмотренная статьей 17 Федерального закона от 24 июля 2007 года  №  209-ФЗ  «О развитии малого и среднего предпринимательства в Российской Федерации»,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w:t>
      </w:r>
      <w:proofErr w:type="gramEnd"/>
      <w:r w:rsidRPr="00E178C3">
        <w:rPr>
          <w:rFonts w:eastAsia="Times New Roman" w:cs="Times New Roman"/>
          <w:bCs/>
          <w:sz w:val="12"/>
          <w:szCs w:val="12"/>
          <w:lang w:eastAsia="ru-RU"/>
        </w:rPr>
        <w:t xml:space="preserve"> иное не предусмотрено Правительством Российской Федерации</w:t>
      </w:r>
      <w:proofErr w:type="gramStart"/>
      <w:r w:rsidRPr="00E178C3">
        <w:rPr>
          <w:rFonts w:eastAsia="Times New Roman" w:cs="Times New Roman"/>
          <w:bCs/>
          <w:sz w:val="12"/>
          <w:szCs w:val="12"/>
          <w:lang w:eastAsia="ru-RU"/>
        </w:rPr>
        <w:t>.»</w:t>
      </w:r>
      <w:r w:rsidRPr="00E178C3">
        <w:rPr>
          <w:rFonts w:eastAsia="Times New Roman" w:cs="Times New Roman"/>
          <w:b/>
          <w:bCs/>
          <w:sz w:val="12"/>
          <w:szCs w:val="12"/>
          <w:lang w:eastAsia="ru-RU"/>
        </w:rPr>
        <w:t>;</w:t>
      </w:r>
      <w:proofErr w:type="gramEnd"/>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 пункт 4 части 5 изложить в редакции:</w:t>
      </w:r>
    </w:p>
    <w:p w:rsidR="00E178C3" w:rsidRPr="00E178C3" w:rsidRDefault="00E178C3" w:rsidP="00E178C3">
      <w:pPr>
        <w:spacing w:line="240" w:lineRule="auto"/>
        <w:rPr>
          <w:rFonts w:eastAsia="Times New Roman" w:cs="Times New Roman"/>
          <w:bCs/>
          <w:sz w:val="12"/>
          <w:szCs w:val="12"/>
          <w:lang w:eastAsia="ru-RU"/>
        </w:rPr>
      </w:pPr>
      <w:proofErr w:type="gramStart"/>
      <w:r w:rsidRPr="00E178C3">
        <w:rPr>
          <w:rFonts w:eastAsia="Times New Roman" w:cs="Times New Roman"/>
          <w:bCs/>
          <w:sz w:val="12"/>
          <w:szCs w:val="12"/>
          <w:lang w:eastAsia="ru-RU"/>
        </w:rP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Pr="00E178C3">
        <w:rPr>
          <w:rFonts w:eastAsia="Times New Roman" w:cs="Times New Roman"/>
          <w:bCs/>
          <w:sz w:val="12"/>
          <w:szCs w:val="12"/>
          <w:lang w:eastAsia="ru-RU"/>
        </w:rPr>
        <w:t xml:space="preserve"> использованием средств поддержки или представлением недостоверных сведений и документов, </w:t>
      </w:r>
      <w:proofErr w:type="gramStart"/>
      <w:r w:rsidRPr="00E178C3">
        <w:rPr>
          <w:rFonts w:eastAsia="Times New Roman" w:cs="Times New Roman"/>
          <w:bCs/>
          <w:sz w:val="12"/>
          <w:szCs w:val="12"/>
          <w:lang w:eastAsia="ru-RU"/>
        </w:rPr>
        <w:t>с даты признания</w:t>
      </w:r>
      <w:proofErr w:type="gramEnd"/>
      <w:r w:rsidRPr="00E178C3">
        <w:rPr>
          <w:rFonts w:eastAsia="Times New Roman" w:cs="Times New Roman"/>
          <w:bCs/>
          <w:sz w:val="12"/>
          <w:szCs w:val="12"/>
          <w:lang w:eastAsia="ru-RU"/>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E178C3">
        <w:rPr>
          <w:rFonts w:eastAsia="Times New Roman" w:cs="Times New Roman"/>
          <w:bCs/>
          <w:sz w:val="12"/>
          <w:szCs w:val="12"/>
          <w:lang w:eastAsia="ru-RU"/>
        </w:rPr>
        <w:t>оказавшими</w:t>
      </w:r>
      <w:proofErr w:type="gramEnd"/>
      <w:r w:rsidRPr="00E178C3">
        <w:rPr>
          <w:rFonts w:eastAsia="Times New Roman" w:cs="Times New Roman"/>
          <w:bCs/>
          <w:sz w:val="12"/>
          <w:szCs w:val="12"/>
          <w:lang w:eastAsia="ru-RU"/>
        </w:rPr>
        <w:t xml:space="preserve"> поддержку, выявлены нарушения субъектом малого или среднего предпринимательства порядка и условий оказания поддержки.».</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1.2. Часть 1 статьи 5 изложить в редакции:</w:t>
      </w:r>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b/>
          <w:bCs/>
          <w:sz w:val="12"/>
          <w:szCs w:val="12"/>
          <w:lang w:eastAsia="ru-RU"/>
        </w:rPr>
        <w:t>«</w:t>
      </w:r>
      <w:r w:rsidRPr="00E178C3">
        <w:rPr>
          <w:rFonts w:eastAsia="Times New Roman" w:cs="Times New Roman"/>
          <w:bCs/>
          <w:sz w:val="12"/>
          <w:szCs w:val="12"/>
          <w:lang w:eastAsia="ru-RU"/>
        </w:rPr>
        <w:t xml:space="preserve">1. </w:t>
      </w:r>
      <w:proofErr w:type="gramStart"/>
      <w:r w:rsidRPr="00E178C3">
        <w:rPr>
          <w:rFonts w:eastAsia="Times New Roman" w:cs="Times New Roman"/>
          <w:bCs/>
          <w:sz w:val="12"/>
          <w:szCs w:val="12"/>
          <w:lang w:eastAsia="ru-RU"/>
        </w:rP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w:t>
      </w:r>
      <w:proofErr w:type="gramEnd"/>
      <w:r w:rsidRPr="00E178C3">
        <w:rPr>
          <w:rFonts w:eastAsia="Times New Roman" w:cs="Times New Roman"/>
          <w:bCs/>
          <w:sz w:val="12"/>
          <w:szCs w:val="12"/>
          <w:lang w:eastAsia="ru-RU"/>
        </w:rPr>
        <w:t xml:space="preserve">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статьей 16.1 Федерального закона от 24.07.2007 № 209-ФЗ «О развитии малого и среднего предпринимательства в Российской Федерации</w:t>
      </w:r>
      <w:proofErr w:type="gramStart"/>
      <w:r w:rsidRPr="00E178C3">
        <w:rPr>
          <w:rFonts w:eastAsia="Times New Roman" w:cs="Times New Roman"/>
          <w:bCs/>
          <w:sz w:val="12"/>
          <w:szCs w:val="12"/>
          <w:lang w:eastAsia="ru-RU"/>
        </w:rPr>
        <w:t>.».</w:t>
      </w:r>
      <w:proofErr w:type="gramEnd"/>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1.3. В статье 7:</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 часть 3 изложить в  редакции:</w:t>
      </w:r>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bCs/>
          <w:sz w:val="12"/>
          <w:szCs w:val="12"/>
          <w:lang w:eastAsia="ru-RU"/>
        </w:rPr>
        <w:lastRenderedPageBreak/>
        <w:t>«3.</w:t>
      </w:r>
      <w:r w:rsidRPr="00E178C3">
        <w:rPr>
          <w:rFonts w:eastAsia="Times New Roman" w:cs="Times New Roman"/>
          <w:sz w:val="12"/>
          <w:szCs w:val="12"/>
          <w:lang w:eastAsia="ru-RU"/>
        </w:rPr>
        <w:t xml:space="preserve"> </w:t>
      </w:r>
      <w:proofErr w:type="gramStart"/>
      <w:r w:rsidRPr="00E178C3">
        <w:rPr>
          <w:rFonts w:eastAsia="Times New Roman" w:cs="Times New Roman"/>
          <w:bCs/>
          <w:sz w:val="12"/>
          <w:szCs w:val="12"/>
          <w:lang w:eastAsia="ru-RU"/>
        </w:rPr>
        <w:t xml:space="preserve">Администрация муниципального образования Адамовский район утверждает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такого перечня муниципальным имуществом.  </w:t>
      </w:r>
      <w:proofErr w:type="gramEnd"/>
    </w:p>
    <w:p w:rsidR="00E178C3" w:rsidRPr="00E178C3" w:rsidRDefault="00E178C3" w:rsidP="00E178C3">
      <w:pPr>
        <w:spacing w:line="240" w:lineRule="auto"/>
        <w:rPr>
          <w:rFonts w:eastAsia="Times New Roman" w:cs="Times New Roman"/>
          <w:bCs/>
          <w:sz w:val="12"/>
          <w:szCs w:val="12"/>
          <w:lang w:eastAsia="ru-RU"/>
        </w:rPr>
      </w:pPr>
      <w:proofErr w:type="gramStart"/>
      <w:r w:rsidRPr="00E178C3">
        <w:rPr>
          <w:rFonts w:eastAsia="Times New Roman" w:cs="Times New Roman"/>
          <w:bCs/>
          <w:sz w:val="12"/>
          <w:szCs w:val="12"/>
          <w:lang w:eastAsia="ru-RU"/>
        </w:rPr>
        <w:t>Муниципальное имущество,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Pr="00E178C3">
        <w:rPr>
          <w:rFonts w:eastAsia="Times New Roman" w:cs="Times New Roman"/>
          <w:bCs/>
          <w:sz w:val="12"/>
          <w:szCs w:val="12"/>
          <w:lang w:eastAsia="ru-RU"/>
        </w:rPr>
        <w:t xml:space="preserve"> </w:t>
      </w:r>
      <w:proofErr w:type="gramStart"/>
      <w:r w:rsidRPr="00E178C3">
        <w:rPr>
          <w:rFonts w:eastAsia="Times New Roman" w:cs="Times New Roman"/>
          <w:bCs/>
          <w:sz w:val="12"/>
          <w:szCs w:val="12"/>
          <w:lang w:eastAsia="ru-RU"/>
        </w:rPr>
        <w:t xml:space="preserve">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End"/>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bCs/>
          <w:sz w:val="12"/>
          <w:szCs w:val="12"/>
          <w:lang w:eastAsia="ru-RU"/>
        </w:rPr>
        <w:t xml:space="preserve">Этот перечень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муниципального образования Адамовский район и (или) на официальных сайтах информационной поддержки субъектов малого и среднего предпринимательства. </w:t>
      </w:r>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bCs/>
          <w:sz w:val="12"/>
          <w:szCs w:val="12"/>
          <w:lang w:eastAsia="ru-RU"/>
        </w:rPr>
        <w:t>В указанный перечень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E178C3">
        <w:rPr>
          <w:rFonts w:eastAsia="Times New Roman" w:cs="Times New Roman"/>
          <w:bCs/>
          <w:sz w:val="12"/>
          <w:szCs w:val="12"/>
          <w:lang w:eastAsia="ru-RU"/>
        </w:rPr>
        <w:t>.»;</w:t>
      </w:r>
      <w:proofErr w:type="gramEnd"/>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 часть 5 изложить в редакции:</w:t>
      </w:r>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bCs/>
          <w:sz w:val="12"/>
          <w:szCs w:val="12"/>
          <w:lang w:eastAsia="ru-RU"/>
        </w:rPr>
        <w:t>«5.</w:t>
      </w:r>
      <w:r w:rsidRPr="00E178C3">
        <w:rPr>
          <w:rFonts w:eastAsia="Times New Roman" w:cs="Times New Roman"/>
          <w:sz w:val="12"/>
          <w:szCs w:val="12"/>
          <w:lang w:eastAsia="ru-RU"/>
        </w:rPr>
        <w:t xml:space="preserve"> </w:t>
      </w:r>
      <w:proofErr w:type="gramStart"/>
      <w:r w:rsidRPr="00E178C3">
        <w:rPr>
          <w:rFonts w:eastAsia="Times New Roman" w:cs="Times New Roman"/>
          <w:bCs/>
          <w:sz w:val="12"/>
          <w:szCs w:val="12"/>
          <w:lang w:eastAsia="ru-RU"/>
        </w:rPr>
        <w:t>Запрещается продажа  муниципального имущества, включенного в указанный в части  3 настоящей статьи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w:t>
      </w:r>
      <w:proofErr w:type="gramEnd"/>
      <w:r w:rsidRPr="00E178C3">
        <w:rPr>
          <w:rFonts w:eastAsia="Times New Roman" w:cs="Times New Roman"/>
          <w:bCs/>
          <w:sz w:val="12"/>
          <w:szCs w:val="12"/>
          <w:lang w:eastAsia="ru-RU"/>
        </w:rPr>
        <w:t xml:space="preserve"> </w:t>
      </w:r>
      <w:proofErr w:type="gramStart"/>
      <w:r w:rsidRPr="00E178C3">
        <w:rPr>
          <w:rFonts w:eastAsia="Times New Roman" w:cs="Times New Roman"/>
          <w:bCs/>
          <w:sz w:val="12"/>
          <w:szCs w:val="12"/>
          <w:lang w:eastAsia="ru-RU"/>
        </w:rPr>
        <w:t>внесении</w:t>
      </w:r>
      <w:proofErr w:type="gramEnd"/>
      <w:r w:rsidRPr="00E178C3">
        <w:rPr>
          <w:rFonts w:eastAsia="Times New Roman" w:cs="Times New Roman"/>
          <w:bCs/>
          <w:sz w:val="12"/>
          <w:szCs w:val="12"/>
          <w:lang w:eastAsia="ru-RU"/>
        </w:rPr>
        <w:t xml:space="preserve">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
    <w:p w:rsidR="00E178C3" w:rsidRPr="00E178C3" w:rsidRDefault="00E178C3" w:rsidP="00E178C3">
      <w:pPr>
        <w:spacing w:line="240" w:lineRule="auto"/>
        <w:rPr>
          <w:rFonts w:eastAsia="Times New Roman" w:cs="Times New Roman"/>
          <w:bCs/>
          <w:sz w:val="12"/>
          <w:szCs w:val="12"/>
          <w:lang w:eastAsia="ru-RU"/>
        </w:rPr>
      </w:pPr>
      <w:proofErr w:type="gramStart"/>
      <w:r w:rsidRPr="00E178C3">
        <w:rPr>
          <w:rFonts w:eastAsia="Times New Roman" w:cs="Times New Roman"/>
          <w:bCs/>
          <w:sz w:val="12"/>
          <w:szCs w:val="12"/>
          <w:lang w:eastAsia="ru-RU"/>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E178C3">
        <w:rPr>
          <w:rFonts w:eastAsia="Times New Roman" w:cs="Times New Roman"/>
          <w:bCs/>
          <w:sz w:val="12"/>
          <w:szCs w:val="12"/>
          <w:lang w:eastAsia="ru-RU"/>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roofErr w:type="gramStart"/>
      <w:r w:rsidRPr="00E178C3">
        <w:rPr>
          <w:rFonts w:eastAsia="Times New Roman" w:cs="Times New Roman"/>
          <w:bCs/>
          <w:sz w:val="12"/>
          <w:szCs w:val="12"/>
          <w:lang w:eastAsia="ru-RU"/>
        </w:rPr>
        <w:t>.».</w:t>
      </w:r>
      <w:proofErr w:type="gramEnd"/>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1.4. Статью 14 изложить в редакции:</w:t>
      </w:r>
    </w:p>
    <w:p w:rsidR="00E178C3" w:rsidRPr="00E178C3" w:rsidRDefault="00E178C3" w:rsidP="00E178C3">
      <w:pPr>
        <w:spacing w:line="240" w:lineRule="auto"/>
        <w:rPr>
          <w:rFonts w:eastAsia="Times New Roman" w:cs="Times New Roman"/>
          <w:b/>
          <w:bCs/>
          <w:sz w:val="12"/>
          <w:szCs w:val="12"/>
          <w:lang w:eastAsia="ru-RU"/>
        </w:rPr>
      </w:pPr>
      <w:r w:rsidRPr="00E178C3">
        <w:rPr>
          <w:rFonts w:eastAsia="Times New Roman" w:cs="Times New Roman"/>
          <w:b/>
          <w:bCs/>
          <w:sz w:val="12"/>
          <w:szCs w:val="12"/>
          <w:lang w:eastAsia="ru-RU"/>
        </w:rPr>
        <w:t>«Статья 14. Поддержка субъектов малого и среднего предпринимательства, осуществляющих сельскохозяйственную деятельность</w:t>
      </w:r>
    </w:p>
    <w:p w:rsidR="00E178C3" w:rsidRPr="00E178C3" w:rsidRDefault="00E178C3" w:rsidP="00E178C3">
      <w:pPr>
        <w:spacing w:line="240" w:lineRule="auto"/>
        <w:rPr>
          <w:rFonts w:eastAsia="Times New Roman" w:cs="Times New Roman"/>
          <w:bCs/>
          <w:sz w:val="12"/>
          <w:szCs w:val="12"/>
          <w:lang w:eastAsia="ru-RU"/>
        </w:rPr>
      </w:pPr>
      <w:proofErr w:type="gramStart"/>
      <w:r w:rsidRPr="00E178C3">
        <w:rPr>
          <w:rFonts w:eastAsia="Times New Roman" w:cs="Times New Roman"/>
          <w:bCs/>
          <w:sz w:val="12"/>
          <w:szCs w:val="12"/>
          <w:lang w:eastAsia="ru-RU"/>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нормативными правовыми актами органов местного самоуправления МО Адамовский район, в том числе в виде создания центров компетенций в сфере сельскохозяйственной кооперации и</w:t>
      </w:r>
      <w:proofErr w:type="gramEnd"/>
      <w:r w:rsidRPr="00E178C3">
        <w:rPr>
          <w:rFonts w:eastAsia="Times New Roman" w:cs="Times New Roman"/>
          <w:bCs/>
          <w:sz w:val="12"/>
          <w:szCs w:val="12"/>
          <w:lang w:eastAsia="ru-RU"/>
        </w:rPr>
        <w:t xml:space="preserve"> поддержки фермеров и обеспечения деятельности таких центров)</w:t>
      </w:r>
      <w:proofErr w:type="gramStart"/>
      <w:r w:rsidRPr="00E178C3">
        <w:rPr>
          <w:rFonts w:eastAsia="Times New Roman" w:cs="Times New Roman"/>
          <w:bCs/>
          <w:sz w:val="12"/>
          <w:szCs w:val="12"/>
          <w:lang w:eastAsia="ru-RU"/>
        </w:rPr>
        <w:t>.»</w:t>
      </w:r>
      <w:proofErr w:type="gramEnd"/>
    </w:p>
    <w:p w:rsidR="00E178C3" w:rsidRPr="00E178C3" w:rsidRDefault="00E178C3" w:rsidP="00E178C3">
      <w:pPr>
        <w:spacing w:line="240" w:lineRule="auto"/>
        <w:rPr>
          <w:rFonts w:eastAsia="Times New Roman" w:cs="Times New Roman"/>
          <w:bCs/>
          <w:sz w:val="12"/>
          <w:szCs w:val="12"/>
          <w:lang w:eastAsia="ru-RU"/>
        </w:rPr>
      </w:pPr>
    </w:p>
    <w:p w:rsidR="00E178C3" w:rsidRPr="00E178C3" w:rsidRDefault="00E178C3" w:rsidP="00E178C3">
      <w:pPr>
        <w:spacing w:line="240" w:lineRule="auto"/>
        <w:rPr>
          <w:rFonts w:eastAsia="Times New Roman" w:cs="Times New Roman"/>
          <w:bCs/>
          <w:sz w:val="12"/>
          <w:szCs w:val="12"/>
          <w:lang w:eastAsia="ru-RU"/>
        </w:rPr>
      </w:pPr>
      <w:r w:rsidRPr="00E178C3">
        <w:rPr>
          <w:rFonts w:eastAsia="Times New Roman" w:cs="Times New Roman"/>
          <w:sz w:val="12"/>
          <w:szCs w:val="12"/>
          <w:lang w:eastAsia="ru-RU"/>
        </w:rPr>
        <w:t>2</w:t>
      </w:r>
      <w:r w:rsidRPr="00E178C3">
        <w:rPr>
          <w:rFonts w:eastAsia="Times New Roman" w:cs="Times New Roman"/>
          <w:bCs/>
          <w:sz w:val="12"/>
          <w:szCs w:val="12"/>
          <w:lang w:eastAsia="ru-RU"/>
        </w:rPr>
        <w:t xml:space="preserve">. </w:t>
      </w:r>
      <w:r w:rsidRPr="00E178C3">
        <w:rPr>
          <w:rFonts w:eastAsia="Times New Roman" w:cs="Times New Roman"/>
          <w:sz w:val="12"/>
          <w:szCs w:val="12"/>
          <w:lang w:eastAsia="ru-RU"/>
        </w:rPr>
        <w:t xml:space="preserve">Возложить </w:t>
      </w:r>
      <w:proofErr w:type="gramStart"/>
      <w:r w:rsidRPr="00E178C3">
        <w:rPr>
          <w:rFonts w:eastAsia="Times New Roman" w:cs="Times New Roman"/>
          <w:sz w:val="12"/>
          <w:szCs w:val="12"/>
          <w:lang w:eastAsia="ru-RU"/>
        </w:rPr>
        <w:t>контроль за</w:t>
      </w:r>
      <w:proofErr w:type="gramEnd"/>
      <w:r w:rsidRPr="00E178C3">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E178C3" w:rsidRPr="00E178C3" w:rsidRDefault="00E178C3" w:rsidP="00E178C3">
      <w:pPr>
        <w:suppressAutoHyphens/>
        <w:spacing w:line="240" w:lineRule="auto"/>
        <w:rPr>
          <w:rFonts w:eastAsia="Times New Roman" w:cs="Times New Roman"/>
          <w:b/>
          <w:bCs/>
          <w:sz w:val="12"/>
          <w:szCs w:val="12"/>
          <w:lang w:eastAsia="ru-RU"/>
        </w:rPr>
      </w:pPr>
    </w:p>
    <w:p w:rsidR="00E178C3" w:rsidRPr="00E178C3" w:rsidRDefault="00E178C3" w:rsidP="00E178C3">
      <w:pPr>
        <w:spacing w:line="240" w:lineRule="auto"/>
        <w:ind w:right="-1"/>
        <w:rPr>
          <w:rFonts w:eastAsia="Times New Roman" w:cs="Times New Roman"/>
          <w:sz w:val="12"/>
          <w:szCs w:val="12"/>
          <w:lang w:eastAsia="ru-RU"/>
        </w:rPr>
      </w:pPr>
      <w:r w:rsidRPr="00E178C3">
        <w:rPr>
          <w:rFonts w:eastAsia="Times New Roman" w:cs="Times New Roman"/>
          <w:sz w:val="12"/>
          <w:szCs w:val="12"/>
          <w:lang w:eastAsia="ru-RU"/>
        </w:rPr>
        <w:t xml:space="preserve">3.  Настоящее решение вступает в силу после его официального обнародования.   </w:t>
      </w:r>
    </w:p>
    <w:p w:rsidR="00E178C3" w:rsidRPr="00E178C3" w:rsidRDefault="00E178C3" w:rsidP="00E178C3">
      <w:pPr>
        <w:spacing w:line="240" w:lineRule="auto"/>
        <w:ind w:right="-1" w:firstLine="0"/>
        <w:rPr>
          <w:rFonts w:eastAsia="Times New Roman" w:cs="Times New Roman"/>
          <w:sz w:val="12"/>
          <w:szCs w:val="12"/>
          <w:lang w:eastAsia="ru-RU"/>
        </w:rPr>
      </w:pPr>
      <w:r w:rsidRPr="00E178C3">
        <w:rPr>
          <w:rFonts w:eastAsia="Times New Roman" w:cs="Times New Roman"/>
          <w:sz w:val="12"/>
          <w:szCs w:val="12"/>
          <w:lang w:eastAsia="ru-RU"/>
        </w:rPr>
        <w:t xml:space="preserve"> </w:t>
      </w:r>
    </w:p>
    <w:p w:rsidR="00E178C3" w:rsidRDefault="00E178C3" w:rsidP="00E178C3">
      <w:pPr>
        <w:spacing w:line="240" w:lineRule="auto"/>
        <w:ind w:right="-1" w:firstLine="0"/>
        <w:rPr>
          <w:rFonts w:eastAsia="Times New Roman" w:cs="Times New Roman"/>
          <w:sz w:val="12"/>
          <w:szCs w:val="12"/>
          <w:lang w:eastAsia="ru-RU"/>
        </w:rPr>
      </w:pPr>
    </w:p>
    <w:p w:rsidR="005A6170" w:rsidRPr="00E178C3" w:rsidRDefault="005A6170" w:rsidP="00E178C3">
      <w:pPr>
        <w:spacing w:line="240" w:lineRule="auto"/>
        <w:ind w:right="-1" w:firstLine="0"/>
        <w:rPr>
          <w:rFonts w:eastAsia="Times New Roman" w:cs="Times New Roman"/>
          <w:sz w:val="12"/>
          <w:szCs w:val="12"/>
          <w:lang w:eastAsia="ru-RU"/>
        </w:rPr>
      </w:pPr>
    </w:p>
    <w:p w:rsidR="00E178C3" w:rsidRPr="00E178C3" w:rsidRDefault="00E178C3" w:rsidP="00E178C3">
      <w:pPr>
        <w:spacing w:line="240" w:lineRule="auto"/>
        <w:ind w:right="-1" w:firstLine="0"/>
        <w:rPr>
          <w:rFonts w:eastAsia="Times New Roman" w:cs="Times New Roman"/>
          <w:sz w:val="12"/>
          <w:szCs w:val="12"/>
          <w:lang w:eastAsia="ru-RU"/>
        </w:rPr>
      </w:pPr>
      <w:r w:rsidRPr="00E178C3">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178C3">
        <w:rPr>
          <w:rFonts w:eastAsia="Times New Roman" w:cs="Times New Roman"/>
          <w:sz w:val="12"/>
          <w:szCs w:val="12"/>
          <w:lang w:eastAsia="ru-RU"/>
        </w:rPr>
        <w:t xml:space="preserve">                       </w:t>
      </w:r>
      <w:proofErr w:type="spellStart"/>
      <w:r w:rsidRPr="00E178C3">
        <w:rPr>
          <w:rFonts w:eastAsia="Times New Roman" w:cs="Times New Roman"/>
          <w:sz w:val="12"/>
          <w:szCs w:val="12"/>
          <w:lang w:eastAsia="ru-RU"/>
        </w:rPr>
        <w:t>Т.А.Кожина</w:t>
      </w:r>
      <w:proofErr w:type="spellEnd"/>
      <w:r w:rsidRPr="00E178C3">
        <w:rPr>
          <w:rFonts w:eastAsia="Times New Roman" w:cs="Times New Roman"/>
          <w:sz w:val="12"/>
          <w:szCs w:val="12"/>
          <w:lang w:eastAsia="ru-RU"/>
        </w:rPr>
        <w:t xml:space="preserve">            </w:t>
      </w:r>
    </w:p>
    <w:p w:rsidR="00E178C3" w:rsidRPr="00E178C3" w:rsidRDefault="00E178C3" w:rsidP="00E178C3">
      <w:pPr>
        <w:spacing w:line="240" w:lineRule="auto"/>
        <w:ind w:right="-1" w:firstLine="0"/>
        <w:rPr>
          <w:rFonts w:eastAsia="Times New Roman" w:cs="Times New Roman"/>
          <w:sz w:val="12"/>
          <w:szCs w:val="12"/>
          <w:lang w:eastAsia="ru-RU"/>
        </w:rPr>
      </w:pPr>
    </w:p>
    <w:p w:rsidR="00E178C3" w:rsidRPr="00E178C3" w:rsidRDefault="00E178C3" w:rsidP="00E178C3">
      <w:pPr>
        <w:spacing w:line="240" w:lineRule="auto"/>
        <w:ind w:right="-1" w:firstLine="0"/>
        <w:rPr>
          <w:rFonts w:eastAsia="Times New Roman" w:cs="Times New Roman"/>
          <w:sz w:val="12"/>
          <w:szCs w:val="12"/>
          <w:lang w:eastAsia="ru-RU"/>
        </w:rPr>
      </w:pPr>
      <w:r w:rsidRPr="00E178C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E178C3">
        <w:rPr>
          <w:rFonts w:eastAsia="Times New Roman" w:cs="Times New Roman"/>
          <w:sz w:val="12"/>
          <w:szCs w:val="12"/>
          <w:lang w:eastAsia="ru-RU"/>
        </w:rPr>
        <w:t xml:space="preserve">       </w:t>
      </w:r>
      <w:proofErr w:type="spellStart"/>
      <w:r w:rsidRPr="00E178C3">
        <w:rPr>
          <w:rFonts w:eastAsia="Times New Roman" w:cs="Times New Roman"/>
          <w:sz w:val="12"/>
          <w:szCs w:val="12"/>
          <w:lang w:eastAsia="ru-RU"/>
        </w:rPr>
        <w:t>С.В.Чехович</w:t>
      </w:r>
      <w:proofErr w:type="spellEnd"/>
    </w:p>
    <w:p w:rsidR="00C04B8B" w:rsidRDefault="00C04B8B" w:rsidP="00EF68C7">
      <w:pPr>
        <w:tabs>
          <w:tab w:val="left" w:pos="2775"/>
        </w:tabs>
        <w:spacing w:line="240" w:lineRule="auto"/>
        <w:ind w:firstLine="0"/>
        <w:rPr>
          <w:rFonts w:cs="Times New Roman"/>
          <w:sz w:val="12"/>
          <w:szCs w:val="12"/>
        </w:rPr>
      </w:pPr>
    </w:p>
    <w:p w:rsidR="00051FD0" w:rsidRDefault="00051FD0" w:rsidP="00EF68C7">
      <w:pPr>
        <w:tabs>
          <w:tab w:val="left" w:pos="2775"/>
        </w:tabs>
        <w:spacing w:line="240" w:lineRule="auto"/>
        <w:ind w:firstLine="0"/>
        <w:rPr>
          <w:rFonts w:cs="Times New Roman"/>
          <w:sz w:val="12"/>
          <w:szCs w:val="12"/>
        </w:rPr>
      </w:pPr>
    </w:p>
    <w:p w:rsidR="00051FD0" w:rsidRDefault="00051FD0" w:rsidP="00EF68C7">
      <w:pPr>
        <w:tabs>
          <w:tab w:val="left" w:pos="2775"/>
        </w:tabs>
        <w:spacing w:line="240" w:lineRule="auto"/>
        <w:ind w:firstLine="0"/>
        <w:rPr>
          <w:rFonts w:cs="Times New Roman"/>
          <w:sz w:val="12"/>
          <w:szCs w:val="12"/>
        </w:rPr>
      </w:pPr>
    </w:p>
    <w:p w:rsidR="005A6170" w:rsidRDefault="005A6170" w:rsidP="00EF68C7">
      <w:pPr>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051FD0" w:rsidRPr="00051FD0" w:rsidTr="00925AE9">
        <w:tblPrEx>
          <w:tblCellMar>
            <w:top w:w="0" w:type="dxa"/>
            <w:bottom w:w="0" w:type="dxa"/>
          </w:tblCellMar>
        </w:tblPrEx>
        <w:trPr>
          <w:trHeight w:val="853"/>
        </w:trPr>
        <w:tc>
          <w:tcPr>
            <w:tcW w:w="4820" w:type="dxa"/>
          </w:tcPr>
          <w:p w:rsidR="00051FD0" w:rsidRPr="00051FD0" w:rsidRDefault="00051FD0" w:rsidP="00051FD0">
            <w:pPr>
              <w:spacing w:line="240" w:lineRule="auto"/>
              <w:ind w:right="-212" w:firstLine="0"/>
              <w:jc w:val="center"/>
              <w:rPr>
                <w:rFonts w:eastAsia="Times New Roman" w:cs="Times New Roman"/>
                <w:sz w:val="12"/>
                <w:szCs w:val="12"/>
                <w:lang w:eastAsia="ru-RU"/>
              </w:rPr>
            </w:pPr>
            <w:r w:rsidRPr="00051FD0">
              <w:rPr>
                <w:rFonts w:eastAsia="Times New Roman" w:cs="Times New Roman"/>
                <w:noProof/>
                <w:sz w:val="12"/>
                <w:szCs w:val="12"/>
                <w:lang w:eastAsia="ru-RU"/>
              </w:rPr>
              <w:drawing>
                <wp:inline distT="0" distB="0" distL="0" distR="0" wp14:anchorId="59C59E33" wp14:editId="0D52E5F1">
                  <wp:extent cx="393700" cy="465718"/>
                  <wp:effectExtent l="0" t="0" r="6350"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ле доработки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700" cy="465718"/>
                          </a:xfrm>
                          <a:prstGeom prst="rect">
                            <a:avLst/>
                          </a:prstGeom>
                          <a:noFill/>
                          <a:ln>
                            <a:noFill/>
                          </a:ln>
                        </pic:spPr>
                      </pic:pic>
                    </a:graphicData>
                  </a:graphic>
                </wp:inline>
              </w:drawing>
            </w:r>
          </w:p>
        </w:tc>
      </w:tr>
      <w:tr w:rsidR="00051FD0" w:rsidRPr="00051FD0" w:rsidTr="0099276A">
        <w:tblPrEx>
          <w:tblCellMar>
            <w:top w:w="0" w:type="dxa"/>
            <w:bottom w:w="0" w:type="dxa"/>
          </w:tblCellMar>
        </w:tblPrEx>
        <w:trPr>
          <w:trHeight w:val="1698"/>
        </w:trPr>
        <w:tc>
          <w:tcPr>
            <w:tcW w:w="4820" w:type="dxa"/>
          </w:tcPr>
          <w:p w:rsidR="00051FD0" w:rsidRPr="00051FD0" w:rsidRDefault="00051FD0" w:rsidP="00051FD0">
            <w:pPr>
              <w:spacing w:line="240" w:lineRule="auto"/>
              <w:ind w:right="-212" w:firstLine="0"/>
              <w:jc w:val="left"/>
              <w:rPr>
                <w:rFonts w:eastAsia="Times New Roman" w:cs="Times New Roman"/>
                <w:b/>
                <w:sz w:val="12"/>
                <w:szCs w:val="12"/>
                <w:lang w:eastAsia="ru-RU"/>
              </w:rPr>
            </w:pPr>
            <w:r w:rsidRPr="00051FD0">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0B06F21E" wp14:editId="24832644">
                      <wp:simplePos x="0" y="0"/>
                      <wp:positionH relativeFrom="column">
                        <wp:posOffset>5779135</wp:posOffset>
                      </wp:positionH>
                      <wp:positionV relativeFrom="paragraph">
                        <wp:posOffset>198755</wp:posOffset>
                      </wp:positionV>
                      <wp:extent cx="635" cy="635"/>
                      <wp:effectExtent l="11430" t="9525" r="6985" b="889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x4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W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9CTH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051FD0" w:rsidRPr="00051FD0" w:rsidRDefault="00051FD0" w:rsidP="00051FD0">
            <w:pPr>
              <w:spacing w:line="240" w:lineRule="auto"/>
              <w:ind w:right="-212" w:firstLine="0"/>
              <w:jc w:val="center"/>
              <w:rPr>
                <w:rFonts w:eastAsia="Times New Roman" w:cs="Times New Roman"/>
                <w:b/>
                <w:sz w:val="12"/>
                <w:szCs w:val="12"/>
                <w:lang w:eastAsia="ru-RU"/>
              </w:rPr>
            </w:pPr>
            <w:r w:rsidRPr="00051FD0">
              <w:rPr>
                <w:rFonts w:eastAsia="Times New Roman" w:cs="Times New Roman"/>
                <w:b/>
                <w:sz w:val="12"/>
                <w:szCs w:val="12"/>
                <w:lang w:eastAsia="ru-RU"/>
              </w:rPr>
              <w:t>СОВЕТ  ДЕПУТАТОВ</w:t>
            </w:r>
            <w:r w:rsidRPr="00051FD0">
              <w:rPr>
                <w:rFonts w:eastAsia="Times New Roman" w:cs="Times New Roman"/>
                <w:b/>
                <w:sz w:val="12"/>
                <w:szCs w:val="12"/>
                <w:lang w:eastAsia="ru-RU"/>
              </w:rPr>
              <w:br/>
              <w:t>МУНИЦИПАЛЬНОГО  ОБРАЗОВАНИЯ</w:t>
            </w:r>
          </w:p>
          <w:p w:rsidR="00051FD0" w:rsidRPr="00051FD0" w:rsidRDefault="00051FD0" w:rsidP="00051FD0">
            <w:pPr>
              <w:spacing w:line="240" w:lineRule="auto"/>
              <w:ind w:right="-212" w:firstLine="0"/>
              <w:jc w:val="center"/>
              <w:rPr>
                <w:rFonts w:eastAsia="Times New Roman" w:cs="Times New Roman"/>
                <w:b/>
                <w:sz w:val="12"/>
                <w:szCs w:val="12"/>
                <w:lang w:eastAsia="ru-RU"/>
              </w:rPr>
            </w:pPr>
            <w:r w:rsidRPr="00051FD0">
              <w:rPr>
                <w:rFonts w:eastAsia="Times New Roman" w:cs="Times New Roman"/>
                <w:b/>
                <w:sz w:val="12"/>
                <w:szCs w:val="12"/>
                <w:lang w:eastAsia="ru-RU"/>
              </w:rPr>
              <w:t>АДАМОВСКИЙ  РАЙОН</w:t>
            </w:r>
          </w:p>
          <w:p w:rsidR="00051FD0" w:rsidRPr="00051FD0" w:rsidRDefault="00051FD0" w:rsidP="00051FD0">
            <w:pPr>
              <w:keepNext/>
              <w:spacing w:line="240" w:lineRule="auto"/>
              <w:ind w:right="-212" w:firstLine="0"/>
              <w:jc w:val="center"/>
              <w:outlineLvl w:val="2"/>
              <w:rPr>
                <w:rFonts w:eastAsia="Times New Roman" w:cs="Times New Roman"/>
                <w:b/>
                <w:sz w:val="12"/>
                <w:szCs w:val="12"/>
                <w:lang w:eastAsia="ru-RU"/>
              </w:rPr>
            </w:pPr>
            <w:r w:rsidRPr="00051FD0">
              <w:rPr>
                <w:rFonts w:eastAsia="Times New Roman" w:cs="Times New Roman"/>
                <w:b/>
                <w:sz w:val="12"/>
                <w:szCs w:val="12"/>
                <w:lang w:eastAsia="ru-RU"/>
              </w:rPr>
              <w:t>ОРЕНБУРГСКОЙ ОБЛАСТИ</w:t>
            </w:r>
          </w:p>
          <w:p w:rsidR="00051FD0" w:rsidRPr="00051FD0" w:rsidRDefault="00051FD0" w:rsidP="00051FD0">
            <w:pPr>
              <w:spacing w:line="240" w:lineRule="auto"/>
              <w:ind w:right="-212" w:firstLine="0"/>
              <w:jc w:val="center"/>
              <w:rPr>
                <w:rFonts w:eastAsia="Times New Roman" w:cs="Times New Roman"/>
                <w:b/>
                <w:sz w:val="12"/>
                <w:szCs w:val="12"/>
                <w:lang w:eastAsia="ru-RU"/>
              </w:rPr>
            </w:pPr>
            <w:r w:rsidRPr="00051FD0">
              <w:rPr>
                <w:rFonts w:eastAsia="Times New Roman" w:cs="Times New Roman"/>
                <w:b/>
                <w:sz w:val="12"/>
                <w:szCs w:val="12"/>
                <w:lang w:eastAsia="ru-RU"/>
              </w:rPr>
              <w:t>пятый созыв</w:t>
            </w:r>
          </w:p>
          <w:p w:rsidR="00051FD0" w:rsidRPr="00051FD0" w:rsidRDefault="00051FD0" w:rsidP="00051FD0">
            <w:pPr>
              <w:spacing w:line="240" w:lineRule="auto"/>
              <w:ind w:right="-212" w:firstLine="0"/>
              <w:jc w:val="center"/>
              <w:rPr>
                <w:rFonts w:eastAsia="Times New Roman" w:cs="Times New Roman"/>
                <w:b/>
                <w:bCs/>
                <w:sz w:val="12"/>
                <w:szCs w:val="12"/>
                <w:lang w:eastAsia="ru-RU"/>
              </w:rPr>
            </w:pPr>
          </w:p>
          <w:p w:rsidR="00051FD0" w:rsidRPr="00051FD0" w:rsidRDefault="00051FD0" w:rsidP="00051FD0">
            <w:pPr>
              <w:keepNext/>
              <w:spacing w:line="240" w:lineRule="auto"/>
              <w:ind w:right="-212" w:firstLine="0"/>
              <w:jc w:val="center"/>
              <w:outlineLvl w:val="3"/>
              <w:rPr>
                <w:rFonts w:eastAsia="Times New Roman" w:cs="Times New Roman"/>
                <w:b/>
                <w:sz w:val="12"/>
                <w:szCs w:val="12"/>
                <w:lang w:eastAsia="ru-RU"/>
              </w:rPr>
            </w:pPr>
            <w:proofErr w:type="gramStart"/>
            <w:r w:rsidRPr="00051FD0">
              <w:rPr>
                <w:rFonts w:eastAsia="Times New Roman" w:cs="Times New Roman"/>
                <w:b/>
                <w:bCs/>
                <w:sz w:val="12"/>
                <w:szCs w:val="12"/>
                <w:lang w:eastAsia="ru-RU"/>
              </w:rPr>
              <w:t>Р</w:t>
            </w:r>
            <w:proofErr w:type="gramEnd"/>
            <w:r w:rsidRPr="00051FD0">
              <w:rPr>
                <w:rFonts w:eastAsia="Times New Roman" w:cs="Times New Roman"/>
                <w:b/>
                <w:bCs/>
                <w:sz w:val="12"/>
                <w:szCs w:val="12"/>
                <w:lang w:eastAsia="ru-RU"/>
              </w:rPr>
              <w:t xml:space="preserve"> Е Ш Е Н И Е</w:t>
            </w:r>
          </w:p>
          <w:p w:rsidR="00051FD0" w:rsidRPr="00051FD0" w:rsidRDefault="00051FD0" w:rsidP="00051FD0">
            <w:pPr>
              <w:spacing w:line="240" w:lineRule="auto"/>
              <w:ind w:right="-212" w:firstLine="0"/>
              <w:jc w:val="left"/>
              <w:rPr>
                <w:rFonts w:eastAsia="Times New Roman" w:cs="Times New Roman"/>
                <w:b/>
                <w:sz w:val="12"/>
                <w:szCs w:val="12"/>
                <w:lang w:eastAsia="ru-RU"/>
              </w:rPr>
            </w:pPr>
          </w:p>
          <w:p w:rsidR="00051FD0" w:rsidRPr="00051FD0" w:rsidRDefault="00051FD0" w:rsidP="00051FD0">
            <w:pPr>
              <w:spacing w:line="240" w:lineRule="auto"/>
              <w:ind w:right="-212" w:firstLine="0"/>
              <w:jc w:val="center"/>
              <w:rPr>
                <w:rFonts w:eastAsia="Times New Roman" w:cs="Times New Roman"/>
                <w:color w:val="000000"/>
                <w:sz w:val="12"/>
                <w:szCs w:val="12"/>
                <w:u w:val="single"/>
                <w:lang w:eastAsia="ru-RU"/>
              </w:rPr>
            </w:pPr>
            <w:r w:rsidRPr="00051FD0">
              <w:rPr>
                <w:rFonts w:eastAsia="Times New Roman" w:cs="Times New Roman"/>
                <w:sz w:val="12"/>
                <w:szCs w:val="12"/>
                <w:lang w:eastAsia="ru-RU"/>
              </w:rPr>
              <w:t xml:space="preserve">от  </w:t>
            </w:r>
            <w:r w:rsidRPr="00051FD0">
              <w:rPr>
                <w:rFonts w:eastAsia="Times New Roman" w:cs="Times New Roman"/>
                <w:sz w:val="12"/>
                <w:szCs w:val="12"/>
                <w:u w:val="single"/>
                <w:lang w:eastAsia="ru-RU"/>
              </w:rPr>
              <w:t xml:space="preserve">27 сентября 2024 года  </w:t>
            </w:r>
            <w:r w:rsidRPr="00051FD0">
              <w:rPr>
                <w:rFonts w:eastAsia="Times New Roman" w:cs="Times New Roman"/>
                <w:sz w:val="12"/>
                <w:szCs w:val="12"/>
                <w:lang w:eastAsia="ru-RU"/>
              </w:rPr>
              <w:t xml:space="preserve">№ </w:t>
            </w:r>
            <w:r w:rsidRPr="00051FD0">
              <w:rPr>
                <w:rFonts w:eastAsia="Times New Roman" w:cs="Times New Roman"/>
                <w:color w:val="000000"/>
                <w:sz w:val="12"/>
                <w:szCs w:val="12"/>
                <w:lang w:eastAsia="ru-RU"/>
              </w:rPr>
              <w:t xml:space="preserve"> </w:t>
            </w:r>
            <w:r w:rsidRPr="00051FD0">
              <w:rPr>
                <w:rFonts w:eastAsia="Times New Roman" w:cs="Times New Roman"/>
                <w:color w:val="000000"/>
                <w:sz w:val="12"/>
                <w:szCs w:val="12"/>
                <w:u w:val="single"/>
                <w:lang w:eastAsia="ru-RU"/>
              </w:rPr>
              <w:t>328</w:t>
            </w:r>
          </w:p>
          <w:p w:rsidR="00051FD0" w:rsidRPr="00051FD0" w:rsidRDefault="00051FD0" w:rsidP="0099276A">
            <w:pPr>
              <w:spacing w:line="240" w:lineRule="auto"/>
              <w:ind w:right="-212" w:firstLine="0"/>
              <w:jc w:val="center"/>
              <w:rPr>
                <w:rFonts w:eastAsia="Times New Roman" w:cs="Times New Roman"/>
                <w:sz w:val="12"/>
                <w:szCs w:val="12"/>
                <w:lang w:eastAsia="ru-RU"/>
              </w:rPr>
            </w:pPr>
            <w:r w:rsidRPr="00051FD0">
              <w:rPr>
                <w:rFonts w:eastAsia="Times New Roman" w:cs="Times New Roman"/>
                <w:sz w:val="12"/>
                <w:szCs w:val="12"/>
                <w:lang w:eastAsia="ru-RU"/>
              </w:rPr>
              <w:t>п. Адамовка</w:t>
            </w:r>
          </w:p>
        </w:tc>
      </w:tr>
    </w:tbl>
    <w:p w:rsidR="00051FD0" w:rsidRPr="00051FD0" w:rsidRDefault="00051FD0" w:rsidP="00051FD0">
      <w:pPr>
        <w:spacing w:line="240" w:lineRule="auto"/>
        <w:rPr>
          <w:rFonts w:eastAsia="Times New Roman" w:cs="Times New Roman"/>
          <w:b/>
          <w:sz w:val="12"/>
          <w:szCs w:val="12"/>
          <w:lang w:eastAsia="ru-RU"/>
        </w:rPr>
      </w:pPr>
      <w:r w:rsidRPr="00051FD0">
        <w:rPr>
          <w:rFonts w:eastAsia="Times New Roman" w:cs="Times New Roman"/>
          <w:sz w:val="12"/>
          <w:szCs w:val="12"/>
          <w:lang w:eastAsia="ru-RU"/>
        </w:rPr>
        <w:t xml:space="preserve">                           </w:t>
      </w:r>
      <w:r w:rsidR="0099276A">
        <w:rPr>
          <w:rFonts w:eastAsia="Times New Roman" w:cs="Times New Roman"/>
          <w:sz w:val="12"/>
          <w:szCs w:val="12"/>
          <w:lang w:eastAsia="ru-RU"/>
        </w:rPr>
        <w:t xml:space="preserve">      </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051FD0" w:rsidRPr="00051FD0" w:rsidTr="00925AE9">
        <w:tblPrEx>
          <w:tblCellMar>
            <w:top w:w="0" w:type="dxa"/>
            <w:bottom w:w="0" w:type="dxa"/>
          </w:tblCellMar>
        </w:tblPrEx>
        <w:trPr>
          <w:trHeight w:val="760"/>
        </w:trPr>
        <w:tc>
          <w:tcPr>
            <w:tcW w:w="4962" w:type="dxa"/>
            <w:tcBorders>
              <w:top w:val="nil"/>
              <w:left w:val="nil"/>
              <w:bottom w:val="nil"/>
              <w:right w:val="nil"/>
            </w:tcBorders>
          </w:tcPr>
          <w:p w:rsidR="00051FD0" w:rsidRPr="00051FD0" w:rsidRDefault="00051FD0" w:rsidP="00051FD0">
            <w:pPr>
              <w:spacing w:line="240" w:lineRule="auto"/>
              <w:ind w:right="-108" w:firstLine="0"/>
              <w:rPr>
                <w:rFonts w:eastAsia="Times New Roman" w:cs="Times New Roman"/>
                <w:bCs/>
                <w:sz w:val="12"/>
                <w:szCs w:val="12"/>
                <w:lang w:eastAsia="ru-RU"/>
              </w:rPr>
            </w:pPr>
            <w:r w:rsidRPr="00051FD0">
              <w:rPr>
                <w:rFonts w:eastAsia="Times New Roman" w:cs="Times New Roman"/>
                <w:bCs/>
                <w:sz w:val="12"/>
                <w:szCs w:val="12"/>
                <w:lang w:eastAsia="ru-RU"/>
              </w:rPr>
              <w:t xml:space="preserve">О внесении изменений в </w:t>
            </w:r>
            <w:r w:rsidRPr="00051FD0">
              <w:rPr>
                <w:rFonts w:eastAsia="Times New Roman" w:cs="Times New Roman"/>
                <w:sz w:val="12"/>
                <w:szCs w:val="12"/>
                <w:lang w:eastAsia="ru-RU"/>
              </w:rPr>
              <w:t>решение Совета депутатов муниципального образования Адамовский район от 22 марта 2013 года  № 255 «Об утверждении Положения «О создании условий для обеспечения поселений, входящих в состав муниципального образования Адамовский район, услугами связи, общественного питания, торговли и бытового обслуживания»</w:t>
            </w:r>
          </w:p>
        </w:tc>
      </w:tr>
    </w:tbl>
    <w:p w:rsidR="00051FD0" w:rsidRPr="00051FD0" w:rsidRDefault="00051FD0" w:rsidP="00051FD0">
      <w:pPr>
        <w:spacing w:line="240" w:lineRule="auto"/>
        <w:ind w:firstLine="0"/>
        <w:rPr>
          <w:rFonts w:eastAsia="Times New Roman" w:cs="Times New Roman"/>
          <w:sz w:val="12"/>
          <w:szCs w:val="12"/>
          <w:lang w:eastAsia="ru-RU"/>
        </w:rPr>
      </w:pPr>
      <w:r w:rsidRPr="00051FD0">
        <w:rPr>
          <w:rFonts w:eastAsia="Times New Roman" w:cs="Times New Roman"/>
          <w:sz w:val="12"/>
          <w:szCs w:val="12"/>
          <w:lang w:eastAsia="ru-RU"/>
        </w:rPr>
        <w:t xml:space="preserve"> </w:t>
      </w:r>
    </w:p>
    <w:p w:rsidR="00051FD0" w:rsidRPr="00051FD0" w:rsidRDefault="00051FD0" w:rsidP="00051FD0">
      <w:pPr>
        <w:spacing w:line="240" w:lineRule="auto"/>
        <w:ind w:firstLine="0"/>
        <w:rPr>
          <w:rFonts w:eastAsia="Times New Roman" w:cs="Times New Roman"/>
          <w:sz w:val="12"/>
          <w:szCs w:val="12"/>
          <w:lang w:eastAsia="ru-RU"/>
        </w:rPr>
      </w:pPr>
    </w:p>
    <w:p w:rsidR="00051FD0" w:rsidRPr="00051FD0" w:rsidRDefault="00051FD0" w:rsidP="00051FD0">
      <w:pPr>
        <w:spacing w:line="240" w:lineRule="auto"/>
        <w:ind w:firstLine="0"/>
        <w:rPr>
          <w:rFonts w:eastAsia="Times New Roman" w:cs="Times New Roman"/>
          <w:sz w:val="12"/>
          <w:szCs w:val="12"/>
          <w:lang w:eastAsia="ru-RU"/>
        </w:rPr>
      </w:pPr>
    </w:p>
    <w:p w:rsidR="00051FD0" w:rsidRPr="00051FD0" w:rsidRDefault="00051FD0" w:rsidP="00051FD0">
      <w:pPr>
        <w:spacing w:line="240" w:lineRule="auto"/>
        <w:rPr>
          <w:rFonts w:eastAsia="Times New Roman" w:cs="Times New Roman"/>
          <w:sz w:val="12"/>
          <w:szCs w:val="12"/>
          <w:lang w:eastAsia="ru-RU"/>
        </w:rPr>
      </w:pPr>
      <w:proofErr w:type="gramStart"/>
      <w:r w:rsidRPr="00051FD0">
        <w:rPr>
          <w:rFonts w:eastAsia="Times New Roman" w:cs="Times New Roman"/>
          <w:sz w:val="12"/>
          <w:szCs w:val="12"/>
          <w:lang w:eastAsia="ru-RU"/>
        </w:rPr>
        <w:t xml:space="preserve">В соответствии с федеральными законами от 07 февраля 1992 года  № 2300-1 «О защите прав потребителей», от  06 октября 2003 года № 131-ФЗ «Об общих принципах организации местного самоуправления в Российской Федерации», от 26 июля 2006 года № 135-ФЗ «О защите конкуренции», руководствуясь статьей  20 Устава муниципального образования Адамовский район, Совет депутатов муниципального образования Адамовский район </w:t>
      </w:r>
      <w:proofErr w:type="gramEnd"/>
    </w:p>
    <w:p w:rsidR="00051FD0" w:rsidRPr="00051FD0" w:rsidRDefault="00051FD0" w:rsidP="00051FD0">
      <w:pPr>
        <w:spacing w:line="240" w:lineRule="auto"/>
        <w:rPr>
          <w:rFonts w:eastAsia="Times New Roman" w:cs="Times New Roman"/>
          <w:sz w:val="12"/>
          <w:szCs w:val="12"/>
          <w:lang w:eastAsia="ru-RU"/>
        </w:rPr>
      </w:pPr>
      <w:r w:rsidRPr="00051FD0">
        <w:rPr>
          <w:rFonts w:eastAsia="Times New Roman" w:cs="Times New Roman"/>
          <w:sz w:val="12"/>
          <w:szCs w:val="12"/>
          <w:lang w:eastAsia="ru-RU"/>
        </w:rPr>
        <w:t>РЕШИЛ:</w:t>
      </w:r>
    </w:p>
    <w:p w:rsidR="00051FD0" w:rsidRPr="00051FD0" w:rsidRDefault="00051FD0" w:rsidP="00051FD0">
      <w:pPr>
        <w:spacing w:line="240" w:lineRule="auto"/>
        <w:rPr>
          <w:rFonts w:eastAsia="Times New Roman" w:cs="Times New Roman"/>
          <w:sz w:val="12"/>
          <w:szCs w:val="12"/>
          <w:lang w:eastAsia="ru-RU"/>
        </w:rPr>
      </w:pPr>
    </w:p>
    <w:p w:rsidR="00051FD0" w:rsidRPr="00051FD0" w:rsidRDefault="00051FD0" w:rsidP="00051FD0">
      <w:pPr>
        <w:spacing w:line="240" w:lineRule="auto"/>
        <w:rPr>
          <w:rFonts w:eastAsia="Times New Roman" w:cs="Times New Roman"/>
          <w:sz w:val="12"/>
          <w:szCs w:val="12"/>
          <w:lang w:eastAsia="ru-RU"/>
        </w:rPr>
      </w:pPr>
      <w:r w:rsidRPr="00051FD0">
        <w:rPr>
          <w:rFonts w:eastAsia="Times New Roman" w:cs="Times New Roman"/>
          <w:sz w:val="12"/>
          <w:szCs w:val="12"/>
          <w:lang w:eastAsia="ru-RU"/>
        </w:rPr>
        <w:t>1. Внести в решение Совета депутатов муниципального образования Адамовский район от 22 марта 2013 года № 255 «Об утверждении Положения «О создании условий для обеспечения поселений, входящих в состав муниципального образования Адамовский район, услугами связи, общественного питания, торговли и бытового обслуживания» изменения.</w:t>
      </w:r>
    </w:p>
    <w:p w:rsidR="00051FD0" w:rsidRPr="00051FD0" w:rsidRDefault="00051FD0" w:rsidP="00051FD0">
      <w:pPr>
        <w:spacing w:line="240" w:lineRule="auto"/>
        <w:rPr>
          <w:rFonts w:eastAsia="Times New Roman" w:cs="Times New Roman"/>
          <w:b/>
          <w:bCs/>
          <w:sz w:val="12"/>
          <w:szCs w:val="12"/>
          <w:lang w:eastAsia="ru-RU"/>
        </w:rPr>
      </w:pPr>
      <w:r w:rsidRPr="00051FD0">
        <w:rPr>
          <w:rFonts w:eastAsia="Times New Roman" w:cs="Times New Roman"/>
          <w:b/>
          <w:bCs/>
          <w:sz w:val="12"/>
          <w:szCs w:val="12"/>
          <w:lang w:eastAsia="ru-RU"/>
        </w:rPr>
        <w:t xml:space="preserve">1.1. В части 2.2 раздела </w:t>
      </w:r>
      <w:r w:rsidRPr="00051FD0">
        <w:rPr>
          <w:rFonts w:eastAsia="Times New Roman" w:cs="Times New Roman"/>
          <w:b/>
          <w:bCs/>
          <w:sz w:val="12"/>
          <w:szCs w:val="12"/>
          <w:lang w:val="en-US" w:eastAsia="ru-RU"/>
        </w:rPr>
        <w:t>II</w:t>
      </w:r>
      <w:r w:rsidRPr="00051FD0">
        <w:rPr>
          <w:rFonts w:eastAsia="Times New Roman" w:cs="Times New Roman"/>
          <w:b/>
          <w:sz w:val="12"/>
          <w:szCs w:val="12"/>
          <w:lang w:eastAsia="ru-RU"/>
        </w:rPr>
        <w:t xml:space="preserve"> </w:t>
      </w:r>
      <w:r w:rsidRPr="00051FD0">
        <w:rPr>
          <w:rFonts w:eastAsia="Times New Roman" w:cs="Times New Roman"/>
          <w:b/>
          <w:bCs/>
          <w:sz w:val="12"/>
          <w:szCs w:val="12"/>
          <w:lang w:eastAsia="ru-RU"/>
        </w:rPr>
        <w:t>абзац девятый изложить в  редакции:</w:t>
      </w:r>
    </w:p>
    <w:p w:rsidR="00051FD0" w:rsidRPr="00051FD0" w:rsidRDefault="00051FD0" w:rsidP="00051FD0">
      <w:pPr>
        <w:spacing w:line="240" w:lineRule="auto"/>
        <w:rPr>
          <w:rFonts w:eastAsia="Times New Roman" w:cs="Times New Roman"/>
          <w:bCs/>
          <w:sz w:val="12"/>
          <w:szCs w:val="12"/>
          <w:lang w:eastAsia="ru-RU"/>
        </w:rPr>
      </w:pPr>
      <w:r w:rsidRPr="00051FD0">
        <w:rPr>
          <w:rFonts w:eastAsia="Times New Roman" w:cs="Times New Roman"/>
          <w:bCs/>
          <w:sz w:val="12"/>
          <w:szCs w:val="12"/>
          <w:lang w:eastAsia="ru-RU"/>
        </w:rPr>
        <w:t>«</w:t>
      </w:r>
      <w:r w:rsidRPr="00051FD0">
        <w:rPr>
          <w:rFonts w:eastAsia="Times New Roman" w:cs="Times New Roman"/>
          <w:sz w:val="12"/>
          <w:szCs w:val="12"/>
          <w:lang w:eastAsia="ru-RU"/>
        </w:rPr>
        <w:t>рассмотрение обращений потребителей по вопросам предоставления услуг связи, защита прав потребителей в пределах предоставленных полномочий</w:t>
      </w:r>
      <w:proofErr w:type="gramStart"/>
      <w:r w:rsidRPr="00051FD0">
        <w:rPr>
          <w:rFonts w:eastAsia="Times New Roman" w:cs="Times New Roman"/>
          <w:sz w:val="12"/>
          <w:szCs w:val="12"/>
          <w:lang w:eastAsia="ru-RU"/>
        </w:rPr>
        <w:t>;</w:t>
      </w:r>
      <w:r w:rsidRPr="00051FD0">
        <w:rPr>
          <w:rFonts w:eastAsia="Times New Roman" w:cs="Times New Roman"/>
          <w:bCs/>
          <w:sz w:val="12"/>
          <w:szCs w:val="12"/>
          <w:lang w:eastAsia="ru-RU"/>
        </w:rPr>
        <w:t>»</w:t>
      </w:r>
      <w:proofErr w:type="gramEnd"/>
      <w:r w:rsidRPr="00051FD0">
        <w:rPr>
          <w:rFonts w:eastAsia="Times New Roman" w:cs="Times New Roman"/>
          <w:bCs/>
          <w:sz w:val="12"/>
          <w:szCs w:val="12"/>
          <w:lang w:eastAsia="ru-RU"/>
        </w:rPr>
        <w:t>.</w:t>
      </w:r>
    </w:p>
    <w:p w:rsidR="00051FD0" w:rsidRPr="00051FD0" w:rsidRDefault="00051FD0" w:rsidP="00051FD0">
      <w:pPr>
        <w:spacing w:line="240" w:lineRule="auto"/>
        <w:rPr>
          <w:rFonts w:eastAsia="Times New Roman" w:cs="Times New Roman"/>
          <w:b/>
          <w:bCs/>
          <w:sz w:val="12"/>
          <w:szCs w:val="12"/>
          <w:lang w:eastAsia="ru-RU"/>
        </w:rPr>
      </w:pPr>
      <w:r w:rsidRPr="00051FD0">
        <w:rPr>
          <w:rFonts w:eastAsia="Times New Roman" w:cs="Times New Roman"/>
          <w:b/>
          <w:bCs/>
          <w:sz w:val="12"/>
          <w:szCs w:val="12"/>
          <w:lang w:eastAsia="ru-RU"/>
        </w:rPr>
        <w:t xml:space="preserve">1.2. Раздел </w:t>
      </w:r>
      <w:r w:rsidRPr="00051FD0">
        <w:rPr>
          <w:rFonts w:eastAsia="Times New Roman" w:cs="Times New Roman"/>
          <w:b/>
          <w:bCs/>
          <w:sz w:val="12"/>
          <w:szCs w:val="12"/>
          <w:lang w:val="en-US" w:eastAsia="ru-RU"/>
        </w:rPr>
        <w:t>IV</w:t>
      </w:r>
      <w:r w:rsidRPr="00051FD0">
        <w:rPr>
          <w:rFonts w:eastAsia="Times New Roman" w:cs="Times New Roman"/>
          <w:b/>
          <w:bCs/>
          <w:sz w:val="12"/>
          <w:szCs w:val="12"/>
          <w:lang w:eastAsia="ru-RU"/>
        </w:rPr>
        <w:t xml:space="preserve"> изложить в редакции:</w:t>
      </w:r>
    </w:p>
    <w:p w:rsidR="00051FD0" w:rsidRPr="00051FD0" w:rsidRDefault="00051FD0" w:rsidP="00051FD0">
      <w:pPr>
        <w:spacing w:line="240" w:lineRule="auto"/>
        <w:rPr>
          <w:rFonts w:eastAsia="Times New Roman" w:cs="Times New Roman"/>
          <w:b/>
          <w:bCs/>
          <w:sz w:val="12"/>
          <w:szCs w:val="12"/>
          <w:lang w:eastAsia="ru-RU"/>
        </w:rPr>
      </w:pPr>
      <w:r w:rsidRPr="00051FD0">
        <w:rPr>
          <w:rFonts w:eastAsia="Times New Roman" w:cs="Times New Roman"/>
          <w:b/>
          <w:bCs/>
          <w:sz w:val="12"/>
          <w:szCs w:val="12"/>
          <w:lang w:eastAsia="ru-RU"/>
        </w:rPr>
        <w:t>«IV. Защита прав потребителей</w:t>
      </w:r>
    </w:p>
    <w:p w:rsidR="00051FD0" w:rsidRPr="00051FD0" w:rsidRDefault="00051FD0" w:rsidP="00051FD0">
      <w:pPr>
        <w:spacing w:line="240" w:lineRule="auto"/>
        <w:rPr>
          <w:rFonts w:eastAsia="Times New Roman" w:cs="Times New Roman"/>
          <w:bCs/>
          <w:sz w:val="12"/>
          <w:szCs w:val="12"/>
          <w:lang w:eastAsia="ru-RU"/>
        </w:rPr>
      </w:pPr>
      <w:r w:rsidRPr="00051FD0">
        <w:rPr>
          <w:rFonts w:eastAsia="Times New Roman" w:cs="Times New Roman"/>
          <w:bCs/>
          <w:sz w:val="12"/>
          <w:szCs w:val="12"/>
          <w:lang w:eastAsia="ru-RU"/>
        </w:rPr>
        <w:t>4.1. В целях защиты прав потребителей на территории муниципального образования  органы местного самоуправления имеют право:</w:t>
      </w:r>
    </w:p>
    <w:p w:rsidR="00051FD0" w:rsidRPr="00051FD0" w:rsidRDefault="00051FD0" w:rsidP="00051FD0">
      <w:pPr>
        <w:spacing w:line="240" w:lineRule="auto"/>
        <w:rPr>
          <w:rFonts w:eastAsia="Times New Roman" w:cs="Times New Roman"/>
          <w:bCs/>
          <w:sz w:val="12"/>
          <w:szCs w:val="12"/>
          <w:lang w:eastAsia="ru-RU"/>
        </w:rPr>
      </w:pPr>
      <w:r w:rsidRPr="00051FD0">
        <w:rPr>
          <w:rFonts w:eastAsia="Times New Roman" w:cs="Times New Roman"/>
          <w:bCs/>
          <w:sz w:val="12"/>
          <w:szCs w:val="12"/>
          <w:lang w:eastAsia="ru-RU"/>
        </w:rPr>
        <w:t>рассматривать обращения потребителей, консультировать их по вопросам защиты прав потребителей;</w:t>
      </w:r>
    </w:p>
    <w:p w:rsidR="00051FD0" w:rsidRPr="00051FD0" w:rsidRDefault="00051FD0" w:rsidP="00051FD0">
      <w:pPr>
        <w:spacing w:line="240" w:lineRule="auto"/>
        <w:rPr>
          <w:rFonts w:eastAsia="Times New Roman" w:cs="Times New Roman"/>
          <w:bCs/>
          <w:sz w:val="12"/>
          <w:szCs w:val="12"/>
          <w:lang w:eastAsia="ru-RU"/>
        </w:rPr>
      </w:pPr>
      <w:r w:rsidRPr="00051FD0">
        <w:rPr>
          <w:rFonts w:eastAsia="Times New Roman" w:cs="Times New Roman"/>
          <w:bCs/>
          <w:sz w:val="12"/>
          <w:szCs w:val="12"/>
          <w:lang w:eastAsia="ru-RU"/>
        </w:rPr>
        <w:t>обращаться в суды в защиту прав потребителей (неопределенного круга потребителей).</w:t>
      </w:r>
    </w:p>
    <w:p w:rsidR="00051FD0" w:rsidRPr="00051FD0" w:rsidRDefault="00051FD0" w:rsidP="00051FD0">
      <w:pPr>
        <w:spacing w:line="240" w:lineRule="auto"/>
        <w:rPr>
          <w:rFonts w:eastAsia="Times New Roman" w:cs="Times New Roman"/>
          <w:b/>
          <w:sz w:val="12"/>
          <w:szCs w:val="12"/>
          <w:lang w:eastAsia="ru-RU"/>
        </w:rPr>
      </w:pPr>
      <w:r w:rsidRPr="00051FD0">
        <w:rPr>
          <w:rFonts w:eastAsia="Times New Roman" w:cs="Times New Roman"/>
          <w:bCs/>
          <w:sz w:val="12"/>
          <w:szCs w:val="12"/>
          <w:lang w:eastAsia="ru-RU"/>
        </w:rPr>
        <w:t>4.2.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roofErr w:type="gramStart"/>
      <w:r w:rsidRPr="00051FD0">
        <w:rPr>
          <w:rFonts w:eastAsia="Times New Roman" w:cs="Times New Roman"/>
          <w:bCs/>
          <w:sz w:val="12"/>
          <w:szCs w:val="12"/>
          <w:lang w:eastAsia="ru-RU"/>
        </w:rPr>
        <w:t>.»</w:t>
      </w:r>
      <w:proofErr w:type="gramEnd"/>
      <w:r w:rsidRPr="00051FD0">
        <w:rPr>
          <w:rFonts w:eastAsia="Times New Roman" w:cs="Times New Roman"/>
          <w:bCs/>
          <w:sz w:val="12"/>
          <w:szCs w:val="12"/>
          <w:lang w:eastAsia="ru-RU"/>
        </w:rPr>
        <w:t>.</w:t>
      </w:r>
    </w:p>
    <w:p w:rsidR="00051FD0" w:rsidRPr="00051FD0" w:rsidRDefault="00051FD0" w:rsidP="00051FD0">
      <w:pPr>
        <w:suppressAutoHyphens/>
        <w:spacing w:line="240" w:lineRule="auto"/>
        <w:rPr>
          <w:rFonts w:eastAsia="Times New Roman" w:cs="Times New Roman"/>
          <w:bCs/>
          <w:sz w:val="12"/>
          <w:szCs w:val="12"/>
          <w:lang w:eastAsia="ru-RU"/>
        </w:rPr>
      </w:pPr>
    </w:p>
    <w:p w:rsidR="00051FD0" w:rsidRPr="00051FD0" w:rsidRDefault="00051FD0" w:rsidP="00051FD0">
      <w:pPr>
        <w:suppressAutoHyphens/>
        <w:spacing w:line="240" w:lineRule="auto"/>
        <w:rPr>
          <w:rFonts w:eastAsia="Times New Roman" w:cs="Times New Roman"/>
          <w:sz w:val="12"/>
          <w:szCs w:val="12"/>
          <w:lang w:eastAsia="ru-RU"/>
        </w:rPr>
      </w:pPr>
      <w:r w:rsidRPr="00051FD0">
        <w:rPr>
          <w:rFonts w:eastAsia="Times New Roman" w:cs="Times New Roman"/>
          <w:sz w:val="12"/>
          <w:szCs w:val="12"/>
          <w:lang w:eastAsia="ru-RU"/>
        </w:rPr>
        <w:t>2</w:t>
      </w:r>
      <w:r w:rsidRPr="00051FD0">
        <w:rPr>
          <w:rFonts w:eastAsia="Times New Roman" w:cs="Times New Roman"/>
          <w:bCs/>
          <w:sz w:val="12"/>
          <w:szCs w:val="12"/>
          <w:lang w:eastAsia="ru-RU"/>
        </w:rPr>
        <w:t xml:space="preserve">. </w:t>
      </w:r>
      <w:r w:rsidRPr="00051FD0">
        <w:rPr>
          <w:rFonts w:eastAsia="Times New Roman" w:cs="Times New Roman"/>
          <w:sz w:val="12"/>
          <w:szCs w:val="12"/>
          <w:lang w:eastAsia="ru-RU"/>
        </w:rPr>
        <w:t xml:space="preserve">Возложить </w:t>
      </w:r>
      <w:proofErr w:type="gramStart"/>
      <w:r w:rsidRPr="00051FD0">
        <w:rPr>
          <w:rFonts w:eastAsia="Times New Roman" w:cs="Times New Roman"/>
          <w:sz w:val="12"/>
          <w:szCs w:val="12"/>
          <w:lang w:eastAsia="ru-RU"/>
        </w:rPr>
        <w:t>контроль за</w:t>
      </w:r>
      <w:proofErr w:type="gramEnd"/>
      <w:r w:rsidRPr="00051FD0">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051FD0" w:rsidRPr="00051FD0" w:rsidRDefault="00051FD0" w:rsidP="00051FD0">
      <w:pPr>
        <w:suppressAutoHyphens/>
        <w:spacing w:line="240" w:lineRule="auto"/>
        <w:rPr>
          <w:rFonts w:eastAsia="Times New Roman" w:cs="Times New Roman"/>
          <w:b/>
          <w:bCs/>
          <w:sz w:val="12"/>
          <w:szCs w:val="12"/>
          <w:lang w:eastAsia="ru-RU"/>
        </w:rPr>
      </w:pPr>
    </w:p>
    <w:p w:rsidR="00051FD0" w:rsidRPr="00051FD0" w:rsidRDefault="00051FD0" w:rsidP="00051FD0">
      <w:pPr>
        <w:spacing w:line="240" w:lineRule="auto"/>
        <w:ind w:right="-1"/>
        <w:rPr>
          <w:rFonts w:eastAsia="Times New Roman" w:cs="Times New Roman"/>
          <w:sz w:val="12"/>
          <w:szCs w:val="12"/>
          <w:lang w:eastAsia="ru-RU"/>
        </w:rPr>
      </w:pPr>
      <w:r w:rsidRPr="00051FD0">
        <w:rPr>
          <w:rFonts w:eastAsia="Times New Roman" w:cs="Times New Roman"/>
          <w:sz w:val="12"/>
          <w:szCs w:val="12"/>
          <w:lang w:eastAsia="ru-RU"/>
        </w:rPr>
        <w:t xml:space="preserve">3.  Настоящее решение вступает в силу после его официального обнародования.   </w:t>
      </w:r>
    </w:p>
    <w:p w:rsidR="00051FD0" w:rsidRPr="00051FD0" w:rsidRDefault="00051FD0" w:rsidP="00051FD0">
      <w:pPr>
        <w:spacing w:line="240" w:lineRule="auto"/>
        <w:ind w:right="-1" w:firstLine="0"/>
        <w:rPr>
          <w:rFonts w:eastAsia="Times New Roman" w:cs="Times New Roman"/>
          <w:sz w:val="12"/>
          <w:szCs w:val="12"/>
          <w:lang w:eastAsia="ru-RU"/>
        </w:rPr>
      </w:pPr>
      <w:r w:rsidRPr="00051FD0">
        <w:rPr>
          <w:rFonts w:eastAsia="Times New Roman" w:cs="Times New Roman"/>
          <w:sz w:val="12"/>
          <w:szCs w:val="12"/>
          <w:lang w:eastAsia="ru-RU"/>
        </w:rPr>
        <w:t xml:space="preserve"> </w:t>
      </w:r>
    </w:p>
    <w:p w:rsidR="00051FD0" w:rsidRPr="00051FD0" w:rsidRDefault="00051FD0" w:rsidP="00051FD0">
      <w:pPr>
        <w:spacing w:line="240" w:lineRule="auto"/>
        <w:ind w:right="-1" w:firstLine="0"/>
        <w:rPr>
          <w:rFonts w:eastAsia="Times New Roman" w:cs="Times New Roman"/>
          <w:sz w:val="12"/>
          <w:szCs w:val="12"/>
          <w:lang w:eastAsia="ru-RU"/>
        </w:rPr>
      </w:pPr>
    </w:p>
    <w:p w:rsidR="00051FD0" w:rsidRPr="00051FD0" w:rsidRDefault="00051FD0" w:rsidP="00051FD0">
      <w:pPr>
        <w:spacing w:line="240" w:lineRule="auto"/>
        <w:ind w:right="-1" w:firstLine="0"/>
        <w:rPr>
          <w:rFonts w:eastAsia="Times New Roman" w:cs="Times New Roman"/>
          <w:sz w:val="12"/>
          <w:szCs w:val="12"/>
          <w:lang w:eastAsia="ru-RU"/>
        </w:rPr>
      </w:pPr>
      <w:r w:rsidRPr="00051FD0">
        <w:rPr>
          <w:rFonts w:eastAsia="Times New Roman" w:cs="Times New Roman"/>
          <w:sz w:val="12"/>
          <w:szCs w:val="12"/>
          <w:lang w:eastAsia="ru-RU"/>
        </w:rPr>
        <w:t xml:space="preserve">Председатель Совета депутатов                                      </w:t>
      </w:r>
      <w:r w:rsidR="0099276A">
        <w:rPr>
          <w:rFonts w:eastAsia="Times New Roman" w:cs="Times New Roman"/>
          <w:sz w:val="12"/>
          <w:szCs w:val="12"/>
          <w:lang w:eastAsia="ru-RU"/>
        </w:rPr>
        <w:t xml:space="preserve">                                                                                                                                                                                  </w:t>
      </w:r>
      <w:r w:rsidRPr="00051FD0">
        <w:rPr>
          <w:rFonts w:eastAsia="Times New Roman" w:cs="Times New Roman"/>
          <w:sz w:val="12"/>
          <w:szCs w:val="12"/>
          <w:lang w:eastAsia="ru-RU"/>
        </w:rPr>
        <w:t xml:space="preserve">                    </w:t>
      </w:r>
      <w:proofErr w:type="spellStart"/>
      <w:r w:rsidRPr="00051FD0">
        <w:rPr>
          <w:rFonts w:eastAsia="Times New Roman" w:cs="Times New Roman"/>
          <w:sz w:val="12"/>
          <w:szCs w:val="12"/>
          <w:lang w:eastAsia="ru-RU"/>
        </w:rPr>
        <w:t>Т.А.Кожина</w:t>
      </w:r>
      <w:proofErr w:type="spellEnd"/>
      <w:r w:rsidRPr="00051FD0">
        <w:rPr>
          <w:rFonts w:eastAsia="Times New Roman" w:cs="Times New Roman"/>
          <w:sz w:val="12"/>
          <w:szCs w:val="12"/>
          <w:lang w:eastAsia="ru-RU"/>
        </w:rPr>
        <w:t xml:space="preserve">          </w:t>
      </w:r>
    </w:p>
    <w:p w:rsidR="00051FD0" w:rsidRPr="00051FD0" w:rsidRDefault="00051FD0" w:rsidP="00051FD0">
      <w:pPr>
        <w:spacing w:line="240" w:lineRule="auto"/>
        <w:ind w:right="-1" w:firstLine="0"/>
        <w:rPr>
          <w:rFonts w:eastAsia="Times New Roman" w:cs="Times New Roman"/>
          <w:sz w:val="12"/>
          <w:szCs w:val="12"/>
          <w:lang w:eastAsia="ru-RU"/>
        </w:rPr>
      </w:pPr>
    </w:p>
    <w:p w:rsidR="00051FD0" w:rsidRPr="00051FD0" w:rsidRDefault="00051FD0" w:rsidP="00051FD0">
      <w:pPr>
        <w:spacing w:line="240" w:lineRule="auto"/>
        <w:ind w:right="-1" w:firstLine="0"/>
        <w:rPr>
          <w:rFonts w:eastAsia="Times New Roman" w:cs="Times New Roman"/>
          <w:sz w:val="12"/>
          <w:szCs w:val="12"/>
          <w:lang w:eastAsia="ru-RU"/>
        </w:rPr>
      </w:pPr>
      <w:r w:rsidRPr="00051FD0">
        <w:rPr>
          <w:rFonts w:eastAsia="Times New Roman" w:cs="Times New Roman"/>
          <w:sz w:val="12"/>
          <w:szCs w:val="12"/>
          <w:lang w:eastAsia="ru-RU"/>
        </w:rPr>
        <w:t xml:space="preserve">Глава муниципального образования                                   </w:t>
      </w:r>
      <w:r w:rsidR="0099276A">
        <w:rPr>
          <w:rFonts w:eastAsia="Times New Roman" w:cs="Times New Roman"/>
          <w:sz w:val="12"/>
          <w:szCs w:val="12"/>
          <w:lang w:eastAsia="ru-RU"/>
        </w:rPr>
        <w:t xml:space="preserve">                                                                                                                                                                                  </w:t>
      </w:r>
      <w:r w:rsidRPr="00051FD0">
        <w:rPr>
          <w:rFonts w:eastAsia="Times New Roman" w:cs="Times New Roman"/>
          <w:sz w:val="12"/>
          <w:szCs w:val="12"/>
          <w:lang w:eastAsia="ru-RU"/>
        </w:rPr>
        <w:t xml:space="preserve">               </w:t>
      </w:r>
      <w:proofErr w:type="spellStart"/>
      <w:r w:rsidRPr="00051FD0">
        <w:rPr>
          <w:rFonts w:eastAsia="Times New Roman" w:cs="Times New Roman"/>
          <w:sz w:val="12"/>
          <w:szCs w:val="12"/>
          <w:lang w:eastAsia="ru-RU"/>
        </w:rPr>
        <w:t>С.В.Чехович</w:t>
      </w:r>
      <w:proofErr w:type="spellEnd"/>
    </w:p>
    <w:p w:rsidR="005A6170" w:rsidRDefault="005A6170" w:rsidP="00EF68C7">
      <w:pPr>
        <w:tabs>
          <w:tab w:val="left" w:pos="2775"/>
        </w:tabs>
        <w:spacing w:line="240" w:lineRule="auto"/>
        <w:ind w:firstLine="0"/>
        <w:rPr>
          <w:rFonts w:cs="Times New Roman"/>
          <w:sz w:val="12"/>
          <w:szCs w:val="12"/>
        </w:rPr>
      </w:pPr>
    </w:p>
    <w:p w:rsidR="004E2027" w:rsidRDefault="004E2027" w:rsidP="00EF68C7">
      <w:pPr>
        <w:tabs>
          <w:tab w:val="left" w:pos="2775"/>
        </w:tabs>
        <w:spacing w:line="240" w:lineRule="auto"/>
        <w:ind w:firstLine="0"/>
        <w:rPr>
          <w:rFonts w:cs="Times New Roman"/>
          <w:sz w:val="12"/>
          <w:szCs w:val="12"/>
        </w:rPr>
      </w:pPr>
    </w:p>
    <w:p w:rsidR="004E2027" w:rsidRDefault="004E2027"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p w:rsidR="00905DCB" w:rsidRDefault="00905DCB" w:rsidP="00EF68C7">
      <w:pPr>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905DCB" w:rsidRPr="00905DCB" w:rsidTr="00925AE9">
        <w:tblPrEx>
          <w:tblCellMar>
            <w:top w:w="0" w:type="dxa"/>
            <w:bottom w:w="0" w:type="dxa"/>
          </w:tblCellMar>
        </w:tblPrEx>
        <w:trPr>
          <w:trHeight w:val="853"/>
        </w:trPr>
        <w:tc>
          <w:tcPr>
            <w:tcW w:w="4820" w:type="dxa"/>
          </w:tcPr>
          <w:p w:rsidR="00905DCB" w:rsidRPr="00905DCB" w:rsidRDefault="00905DCB" w:rsidP="00905DCB">
            <w:pPr>
              <w:spacing w:line="240" w:lineRule="auto"/>
              <w:ind w:firstLine="0"/>
              <w:jc w:val="center"/>
              <w:rPr>
                <w:rFonts w:eastAsia="Times New Roman" w:cs="Times New Roman"/>
                <w:sz w:val="12"/>
                <w:szCs w:val="12"/>
                <w:lang w:eastAsia="ru-RU"/>
              </w:rPr>
            </w:pPr>
            <w:r w:rsidRPr="00905DCB">
              <w:rPr>
                <w:rFonts w:eastAsia="Times New Roman" w:cs="Times New Roman"/>
                <w:noProof/>
                <w:sz w:val="12"/>
                <w:szCs w:val="12"/>
                <w:lang w:eastAsia="ru-RU"/>
              </w:rPr>
              <w:drawing>
                <wp:inline distT="0" distB="0" distL="0" distR="0" wp14:anchorId="589A3148" wp14:editId="2E617DBC">
                  <wp:extent cx="425450" cy="523255"/>
                  <wp:effectExtent l="0" t="0" r="0" b="0"/>
                  <wp:docPr id="14" name="Рисунок 1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450" cy="523255"/>
                          </a:xfrm>
                          <a:prstGeom prst="rect">
                            <a:avLst/>
                          </a:prstGeom>
                          <a:noFill/>
                          <a:ln>
                            <a:noFill/>
                          </a:ln>
                        </pic:spPr>
                      </pic:pic>
                    </a:graphicData>
                  </a:graphic>
                </wp:inline>
              </w:drawing>
            </w:r>
          </w:p>
        </w:tc>
      </w:tr>
      <w:tr w:rsidR="00905DCB" w:rsidRPr="00905DCB" w:rsidTr="00905DCB">
        <w:tblPrEx>
          <w:tblCellMar>
            <w:top w:w="0" w:type="dxa"/>
            <w:bottom w:w="0" w:type="dxa"/>
          </w:tblCellMar>
        </w:tblPrEx>
        <w:trPr>
          <w:trHeight w:val="1762"/>
        </w:trPr>
        <w:tc>
          <w:tcPr>
            <w:tcW w:w="4820" w:type="dxa"/>
          </w:tcPr>
          <w:p w:rsidR="00905DCB" w:rsidRPr="00905DCB" w:rsidRDefault="00905DCB" w:rsidP="00905DCB">
            <w:pPr>
              <w:spacing w:line="240" w:lineRule="auto"/>
              <w:ind w:firstLine="0"/>
              <w:jc w:val="center"/>
              <w:rPr>
                <w:rFonts w:eastAsia="Times New Roman" w:cs="Times New Roman"/>
                <w:b/>
                <w:sz w:val="12"/>
                <w:szCs w:val="12"/>
                <w:lang w:eastAsia="ru-RU"/>
              </w:rPr>
            </w:pPr>
            <w:r w:rsidRPr="00905DCB">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2A9F3685" wp14:editId="38FB5632">
                      <wp:simplePos x="0" y="0"/>
                      <wp:positionH relativeFrom="column">
                        <wp:posOffset>5779135</wp:posOffset>
                      </wp:positionH>
                      <wp:positionV relativeFrom="paragraph">
                        <wp:posOffset>198755</wp:posOffset>
                      </wp:positionV>
                      <wp:extent cx="635" cy="635"/>
                      <wp:effectExtent l="10795" t="6350" r="7620" b="120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Ze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LoSFl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905DCB" w:rsidRPr="00905DCB" w:rsidRDefault="00905DCB" w:rsidP="00905DCB">
            <w:pPr>
              <w:spacing w:line="240" w:lineRule="auto"/>
              <w:ind w:firstLine="0"/>
              <w:jc w:val="center"/>
              <w:rPr>
                <w:rFonts w:eastAsia="Times New Roman" w:cs="Times New Roman"/>
                <w:b/>
                <w:sz w:val="12"/>
                <w:szCs w:val="12"/>
                <w:lang w:eastAsia="ru-RU"/>
              </w:rPr>
            </w:pPr>
            <w:r w:rsidRPr="00905DCB">
              <w:rPr>
                <w:rFonts w:eastAsia="Times New Roman" w:cs="Times New Roman"/>
                <w:b/>
                <w:sz w:val="12"/>
                <w:szCs w:val="12"/>
                <w:lang w:eastAsia="ru-RU"/>
              </w:rPr>
              <w:t>СОВЕТ  ДЕПУТАТОВ</w:t>
            </w:r>
            <w:r w:rsidRPr="00905DCB">
              <w:rPr>
                <w:rFonts w:eastAsia="Times New Roman" w:cs="Times New Roman"/>
                <w:b/>
                <w:sz w:val="12"/>
                <w:szCs w:val="12"/>
                <w:lang w:eastAsia="ru-RU"/>
              </w:rPr>
              <w:br/>
              <w:t>МУНИЦИПАЛЬНОГО  ОБРАЗОВАНИЯ</w:t>
            </w:r>
          </w:p>
          <w:p w:rsidR="00905DCB" w:rsidRPr="00905DCB" w:rsidRDefault="00905DCB" w:rsidP="00905DCB">
            <w:pPr>
              <w:spacing w:line="240" w:lineRule="auto"/>
              <w:ind w:firstLine="0"/>
              <w:jc w:val="center"/>
              <w:rPr>
                <w:rFonts w:eastAsia="Times New Roman" w:cs="Times New Roman"/>
                <w:b/>
                <w:sz w:val="12"/>
                <w:szCs w:val="12"/>
                <w:lang w:eastAsia="ru-RU"/>
              </w:rPr>
            </w:pPr>
            <w:r w:rsidRPr="00905DCB">
              <w:rPr>
                <w:rFonts w:eastAsia="Times New Roman" w:cs="Times New Roman"/>
                <w:b/>
                <w:sz w:val="12"/>
                <w:szCs w:val="12"/>
                <w:lang w:eastAsia="ru-RU"/>
              </w:rPr>
              <w:t>АДАМОВСКИЙ  РАЙОН</w:t>
            </w:r>
          </w:p>
          <w:p w:rsidR="00905DCB" w:rsidRPr="00905DCB" w:rsidRDefault="00905DCB" w:rsidP="00905DCB">
            <w:pPr>
              <w:keepNext/>
              <w:spacing w:line="240" w:lineRule="auto"/>
              <w:ind w:firstLine="0"/>
              <w:jc w:val="center"/>
              <w:outlineLvl w:val="2"/>
              <w:rPr>
                <w:rFonts w:eastAsia="Times New Roman" w:cs="Times New Roman"/>
                <w:b/>
                <w:sz w:val="12"/>
                <w:szCs w:val="12"/>
                <w:lang w:eastAsia="ru-RU"/>
              </w:rPr>
            </w:pPr>
            <w:r w:rsidRPr="00905DCB">
              <w:rPr>
                <w:rFonts w:eastAsia="Times New Roman" w:cs="Times New Roman"/>
                <w:b/>
                <w:sz w:val="12"/>
                <w:szCs w:val="12"/>
                <w:lang w:eastAsia="ru-RU"/>
              </w:rPr>
              <w:t>ОРЕНБУРГСКОЙ ОБЛАСТИ</w:t>
            </w:r>
          </w:p>
          <w:p w:rsidR="00905DCB" w:rsidRPr="00905DCB" w:rsidRDefault="00905DCB" w:rsidP="00905DCB">
            <w:pPr>
              <w:spacing w:line="240" w:lineRule="auto"/>
              <w:ind w:firstLine="0"/>
              <w:jc w:val="center"/>
              <w:rPr>
                <w:rFonts w:eastAsia="Times New Roman" w:cs="Times New Roman"/>
                <w:b/>
                <w:bCs/>
                <w:sz w:val="12"/>
                <w:szCs w:val="12"/>
                <w:lang w:eastAsia="ru-RU"/>
              </w:rPr>
            </w:pPr>
            <w:r w:rsidRPr="00905DCB">
              <w:rPr>
                <w:rFonts w:eastAsia="Times New Roman" w:cs="Times New Roman"/>
                <w:b/>
                <w:bCs/>
                <w:sz w:val="12"/>
                <w:szCs w:val="12"/>
                <w:lang w:eastAsia="ru-RU"/>
              </w:rPr>
              <w:t>пятый созыв</w:t>
            </w:r>
          </w:p>
          <w:p w:rsidR="00905DCB" w:rsidRPr="00905DCB" w:rsidRDefault="00905DCB" w:rsidP="00905DCB">
            <w:pPr>
              <w:spacing w:line="240" w:lineRule="auto"/>
              <w:ind w:firstLine="0"/>
              <w:jc w:val="center"/>
              <w:rPr>
                <w:rFonts w:eastAsia="Times New Roman" w:cs="Times New Roman"/>
                <w:b/>
                <w:bCs/>
                <w:sz w:val="12"/>
                <w:szCs w:val="12"/>
                <w:lang w:eastAsia="ru-RU"/>
              </w:rPr>
            </w:pPr>
          </w:p>
          <w:p w:rsidR="00905DCB" w:rsidRPr="00905DCB" w:rsidRDefault="00905DCB" w:rsidP="00905DCB">
            <w:pPr>
              <w:keepNext/>
              <w:spacing w:line="240" w:lineRule="auto"/>
              <w:ind w:firstLine="0"/>
              <w:jc w:val="center"/>
              <w:outlineLvl w:val="3"/>
              <w:rPr>
                <w:rFonts w:eastAsia="Times New Roman" w:cs="Times New Roman"/>
                <w:b/>
                <w:sz w:val="12"/>
                <w:szCs w:val="12"/>
                <w:lang w:eastAsia="ru-RU"/>
              </w:rPr>
            </w:pPr>
            <w:proofErr w:type="gramStart"/>
            <w:r w:rsidRPr="00905DCB">
              <w:rPr>
                <w:rFonts w:eastAsia="Times New Roman" w:cs="Times New Roman"/>
                <w:b/>
                <w:sz w:val="12"/>
                <w:szCs w:val="12"/>
                <w:lang w:eastAsia="ru-RU"/>
              </w:rPr>
              <w:t>Р</w:t>
            </w:r>
            <w:proofErr w:type="gramEnd"/>
            <w:r w:rsidRPr="00905DCB">
              <w:rPr>
                <w:rFonts w:eastAsia="Times New Roman" w:cs="Times New Roman"/>
                <w:b/>
                <w:sz w:val="12"/>
                <w:szCs w:val="12"/>
                <w:lang w:eastAsia="ru-RU"/>
              </w:rPr>
              <w:t xml:space="preserve"> Е Ш Е Н И Е</w:t>
            </w:r>
          </w:p>
          <w:p w:rsidR="00905DCB" w:rsidRPr="00905DCB" w:rsidRDefault="00905DCB" w:rsidP="00905DCB">
            <w:pPr>
              <w:spacing w:line="240" w:lineRule="auto"/>
              <w:ind w:firstLine="0"/>
              <w:jc w:val="left"/>
              <w:rPr>
                <w:rFonts w:eastAsia="Times New Roman" w:cs="Times New Roman"/>
                <w:b/>
                <w:sz w:val="12"/>
                <w:szCs w:val="12"/>
                <w:lang w:eastAsia="ru-RU"/>
              </w:rPr>
            </w:pPr>
          </w:p>
          <w:p w:rsidR="00905DCB" w:rsidRPr="00905DCB" w:rsidRDefault="00905DCB" w:rsidP="00905DCB">
            <w:pPr>
              <w:spacing w:line="240" w:lineRule="auto"/>
              <w:ind w:firstLine="0"/>
              <w:jc w:val="center"/>
              <w:rPr>
                <w:rFonts w:eastAsia="Times New Roman" w:cs="Times New Roman"/>
                <w:sz w:val="12"/>
                <w:szCs w:val="12"/>
                <w:u w:val="single"/>
                <w:lang w:eastAsia="ru-RU"/>
              </w:rPr>
            </w:pPr>
            <w:r w:rsidRPr="00905DCB">
              <w:rPr>
                <w:rFonts w:eastAsia="Times New Roman" w:cs="Times New Roman"/>
                <w:sz w:val="12"/>
                <w:szCs w:val="12"/>
                <w:lang w:eastAsia="ru-RU"/>
              </w:rPr>
              <w:t xml:space="preserve">от </w:t>
            </w:r>
            <w:r w:rsidRPr="00905DCB">
              <w:rPr>
                <w:rFonts w:eastAsia="Times New Roman" w:cs="Times New Roman"/>
                <w:sz w:val="12"/>
                <w:szCs w:val="12"/>
                <w:u w:val="single"/>
                <w:lang w:eastAsia="ru-RU"/>
              </w:rPr>
              <w:t>27 сентября 2024 года</w:t>
            </w:r>
            <w:r w:rsidRPr="00905DCB">
              <w:rPr>
                <w:rFonts w:eastAsia="Times New Roman" w:cs="Times New Roman"/>
                <w:sz w:val="12"/>
                <w:szCs w:val="12"/>
                <w:lang w:eastAsia="ru-RU"/>
              </w:rPr>
              <w:t xml:space="preserve">  №  </w:t>
            </w:r>
            <w:r w:rsidRPr="00905DCB">
              <w:rPr>
                <w:rFonts w:eastAsia="Times New Roman" w:cs="Times New Roman"/>
                <w:sz w:val="12"/>
                <w:szCs w:val="12"/>
                <w:u w:val="single"/>
                <w:lang w:eastAsia="ru-RU"/>
              </w:rPr>
              <w:t>339</w:t>
            </w:r>
          </w:p>
          <w:p w:rsidR="00905DCB" w:rsidRPr="00905DCB" w:rsidRDefault="00905DCB" w:rsidP="00905DCB">
            <w:pPr>
              <w:spacing w:line="240" w:lineRule="auto"/>
              <w:ind w:firstLine="0"/>
              <w:jc w:val="center"/>
              <w:rPr>
                <w:rFonts w:eastAsia="Times New Roman" w:cs="Times New Roman"/>
                <w:b/>
                <w:sz w:val="12"/>
                <w:szCs w:val="12"/>
                <w:lang w:eastAsia="ru-RU"/>
              </w:rPr>
            </w:pPr>
            <w:r w:rsidRPr="00905DCB">
              <w:rPr>
                <w:rFonts w:eastAsia="Times New Roman" w:cs="Times New Roman"/>
                <w:sz w:val="12"/>
                <w:szCs w:val="12"/>
                <w:lang w:eastAsia="ru-RU"/>
              </w:rPr>
              <w:t>п. Адамовка</w:t>
            </w:r>
          </w:p>
        </w:tc>
      </w:tr>
    </w:tbl>
    <w:p w:rsidR="00905DCB" w:rsidRPr="00905DCB" w:rsidRDefault="00905DCB" w:rsidP="00905DCB">
      <w:pPr>
        <w:spacing w:line="240" w:lineRule="auto"/>
        <w:ind w:firstLine="0"/>
        <w:jc w:val="left"/>
        <w:rPr>
          <w:rFonts w:eastAsia="Times New Roman" w:cs="Times New Roman"/>
          <w:sz w:val="12"/>
          <w:szCs w:val="12"/>
          <w:lang w:eastAsia="ru-RU"/>
        </w:rPr>
      </w:pPr>
      <w:r w:rsidRPr="00905DCB">
        <w:rPr>
          <w:rFonts w:eastAsia="Times New Roman" w:cs="Times New Roman"/>
          <w:sz w:val="12"/>
          <w:szCs w:val="12"/>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905DCB" w:rsidRPr="00905DCB" w:rsidTr="00925AE9">
        <w:tblPrEx>
          <w:tblCellMar>
            <w:top w:w="0" w:type="dxa"/>
            <w:bottom w:w="0" w:type="dxa"/>
          </w:tblCellMar>
        </w:tblPrEx>
        <w:tc>
          <w:tcPr>
            <w:tcW w:w="4878" w:type="dxa"/>
            <w:tcBorders>
              <w:top w:val="nil"/>
              <w:left w:val="nil"/>
              <w:bottom w:val="nil"/>
              <w:right w:val="nil"/>
            </w:tcBorders>
          </w:tcPr>
          <w:p w:rsidR="00905DCB" w:rsidRPr="00905DCB" w:rsidRDefault="00905DCB" w:rsidP="00905DCB">
            <w:pPr>
              <w:spacing w:line="240" w:lineRule="auto"/>
              <w:ind w:firstLine="0"/>
              <w:rPr>
                <w:rFonts w:eastAsia="Times New Roman" w:cs="Times New Roman"/>
                <w:sz w:val="12"/>
                <w:szCs w:val="12"/>
                <w:lang w:eastAsia="ru-RU"/>
              </w:rPr>
            </w:pPr>
            <w:r w:rsidRPr="00905DCB">
              <w:rPr>
                <w:rFonts w:eastAsia="Times New Roman" w:cs="Times New Roman"/>
                <w:sz w:val="12"/>
                <w:szCs w:val="12"/>
                <w:lang w:eastAsia="ru-RU"/>
              </w:rPr>
              <w:t>Об  избрании председателя Совета депутатов муниципального образования Адамовский район</w:t>
            </w:r>
          </w:p>
        </w:tc>
        <w:tc>
          <w:tcPr>
            <w:tcW w:w="4878" w:type="dxa"/>
            <w:tcBorders>
              <w:top w:val="nil"/>
              <w:left w:val="nil"/>
              <w:bottom w:val="nil"/>
              <w:right w:val="nil"/>
            </w:tcBorders>
          </w:tcPr>
          <w:p w:rsidR="00905DCB" w:rsidRPr="00905DCB" w:rsidRDefault="00905DCB" w:rsidP="00905DCB">
            <w:pPr>
              <w:spacing w:line="240" w:lineRule="auto"/>
              <w:ind w:firstLine="0"/>
              <w:jc w:val="left"/>
              <w:rPr>
                <w:rFonts w:eastAsia="Times New Roman" w:cs="Times New Roman"/>
                <w:sz w:val="12"/>
                <w:szCs w:val="12"/>
                <w:lang w:eastAsia="ru-RU"/>
              </w:rPr>
            </w:pPr>
          </w:p>
        </w:tc>
      </w:tr>
    </w:tbl>
    <w:p w:rsidR="00905DCB" w:rsidRPr="00905DCB" w:rsidRDefault="00905DCB" w:rsidP="00905DCB">
      <w:pPr>
        <w:spacing w:line="240" w:lineRule="auto"/>
        <w:ind w:firstLine="0"/>
        <w:rPr>
          <w:rFonts w:eastAsia="Times New Roman" w:cs="Times New Roman"/>
          <w:sz w:val="12"/>
          <w:szCs w:val="12"/>
          <w:lang w:eastAsia="ru-RU"/>
        </w:rPr>
      </w:pPr>
    </w:p>
    <w:p w:rsidR="00905DCB" w:rsidRPr="00905DCB" w:rsidRDefault="00905DCB" w:rsidP="00905DCB">
      <w:pPr>
        <w:spacing w:line="240" w:lineRule="auto"/>
        <w:ind w:firstLine="0"/>
        <w:rPr>
          <w:rFonts w:eastAsia="Times New Roman" w:cs="Times New Roman"/>
          <w:sz w:val="12"/>
          <w:szCs w:val="12"/>
          <w:lang w:eastAsia="ru-RU"/>
        </w:rPr>
      </w:pPr>
    </w:p>
    <w:p w:rsidR="00905DCB" w:rsidRPr="00905DCB" w:rsidRDefault="00905DCB" w:rsidP="00905DCB">
      <w:pPr>
        <w:spacing w:line="240" w:lineRule="auto"/>
        <w:rPr>
          <w:rFonts w:eastAsia="Times New Roman" w:cs="Times New Roman"/>
          <w:sz w:val="12"/>
          <w:szCs w:val="12"/>
          <w:lang w:eastAsia="ru-RU"/>
        </w:rPr>
      </w:pPr>
      <w:r w:rsidRPr="00905DCB">
        <w:rPr>
          <w:rFonts w:eastAsia="Times New Roman" w:cs="Times New Roman"/>
          <w:sz w:val="12"/>
          <w:szCs w:val="12"/>
          <w:lang w:eastAsia="ru-RU"/>
        </w:rPr>
        <w:t xml:space="preserve">В соответствии со статьей 35 Федерального закона от 06 октября 2003 года № 131-ФЗ «Об общих принципах  организации местного самоуправления в Российской Федерации», руководствуясь статьей 19 Устава Адамовского района, статьей  9  Регламента Совета депутатов, Совет депутатов муниципального образования Адамовский район </w:t>
      </w:r>
    </w:p>
    <w:p w:rsidR="00905DCB" w:rsidRDefault="00905DCB" w:rsidP="00905DCB">
      <w:pPr>
        <w:spacing w:line="240" w:lineRule="auto"/>
        <w:rPr>
          <w:rFonts w:eastAsia="Times New Roman" w:cs="Times New Roman"/>
          <w:sz w:val="12"/>
          <w:szCs w:val="12"/>
          <w:lang w:eastAsia="ru-RU"/>
        </w:rPr>
      </w:pPr>
      <w:r w:rsidRPr="00905DCB">
        <w:rPr>
          <w:rFonts w:eastAsia="Times New Roman" w:cs="Times New Roman"/>
          <w:sz w:val="12"/>
          <w:szCs w:val="12"/>
          <w:lang w:eastAsia="ru-RU"/>
        </w:rPr>
        <w:t>РЕШИЛ:</w:t>
      </w:r>
    </w:p>
    <w:p w:rsidR="00905DCB" w:rsidRPr="00905DCB" w:rsidRDefault="00905DCB" w:rsidP="00905DCB">
      <w:pPr>
        <w:spacing w:line="240" w:lineRule="auto"/>
        <w:rPr>
          <w:rFonts w:eastAsia="Times New Roman" w:cs="Times New Roman"/>
          <w:sz w:val="12"/>
          <w:szCs w:val="12"/>
          <w:lang w:eastAsia="ru-RU"/>
        </w:rPr>
      </w:pPr>
    </w:p>
    <w:p w:rsidR="00905DCB" w:rsidRDefault="00905DCB" w:rsidP="00905DCB">
      <w:pPr>
        <w:spacing w:line="240" w:lineRule="auto"/>
        <w:rPr>
          <w:rFonts w:eastAsia="Times New Roman" w:cs="Times New Roman"/>
          <w:sz w:val="12"/>
          <w:szCs w:val="12"/>
          <w:lang w:eastAsia="ru-RU"/>
        </w:rPr>
      </w:pPr>
      <w:r w:rsidRPr="00905DCB">
        <w:rPr>
          <w:rFonts w:eastAsia="Times New Roman" w:cs="Times New Roman"/>
          <w:sz w:val="12"/>
          <w:szCs w:val="12"/>
          <w:lang w:eastAsia="ru-RU"/>
        </w:rPr>
        <w:t>1. Утвердить протокол  Счетной комиссии об избрании председателя Совета депутатов муниципального образования Адамовский район.</w:t>
      </w:r>
    </w:p>
    <w:p w:rsidR="00905DCB" w:rsidRPr="00905DCB" w:rsidRDefault="00905DCB" w:rsidP="00905DCB">
      <w:pPr>
        <w:spacing w:line="240" w:lineRule="auto"/>
        <w:rPr>
          <w:rFonts w:eastAsia="Times New Roman" w:cs="Times New Roman"/>
          <w:sz w:val="12"/>
          <w:szCs w:val="12"/>
          <w:lang w:eastAsia="ru-RU"/>
        </w:rPr>
      </w:pPr>
    </w:p>
    <w:p w:rsidR="00905DCB" w:rsidRDefault="00905DCB" w:rsidP="00905DCB">
      <w:pPr>
        <w:spacing w:line="240" w:lineRule="auto"/>
        <w:rPr>
          <w:rFonts w:eastAsia="Times New Roman" w:cs="Times New Roman"/>
          <w:sz w:val="12"/>
          <w:szCs w:val="12"/>
          <w:lang w:eastAsia="ru-RU"/>
        </w:rPr>
      </w:pPr>
      <w:r w:rsidRPr="00905DCB">
        <w:rPr>
          <w:rFonts w:eastAsia="Times New Roman" w:cs="Times New Roman"/>
          <w:sz w:val="12"/>
          <w:szCs w:val="12"/>
          <w:lang w:eastAsia="ru-RU"/>
        </w:rPr>
        <w:t>2. Избрать председателем Совета депутатов муниципального образования Адамовский район депутата от избирательного округа № 10   Кожину Татьяну Александровну на срок полномочий Совета депутатов муниципального образования Адамовский район пятого созыва.</w:t>
      </w:r>
    </w:p>
    <w:p w:rsidR="00905DCB" w:rsidRPr="00905DCB" w:rsidRDefault="00905DCB" w:rsidP="00905DCB">
      <w:pPr>
        <w:spacing w:line="240" w:lineRule="auto"/>
        <w:rPr>
          <w:rFonts w:eastAsia="Times New Roman" w:cs="Times New Roman"/>
          <w:sz w:val="12"/>
          <w:szCs w:val="12"/>
          <w:lang w:eastAsia="ru-RU"/>
        </w:rPr>
      </w:pPr>
    </w:p>
    <w:p w:rsidR="00905DCB" w:rsidRPr="00905DCB" w:rsidRDefault="00905DCB" w:rsidP="00905DCB">
      <w:pPr>
        <w:spacing w:line="240" w:lineRule="auto"/>
        <w:textAlignment w:val="baseline"/>
        <w:rPr>
          <w:rFonts w:eastAsia="Times New Roman" w:cs="Times New Roman"/>
          <w:color w:val="000000"/>
          <w:sz w:val="12"/>
          <w:szCs w:val="12"/>
          <w:lang w:eastAsia="ru-RU"/>
        </w:rPr>
      </w:pPr>
      <w:r w:rsidRPr="00905DCB">
        <w:rPr>
          <w:rFonts w:eastAsia="Times New Roman" w:cs="Times New Roman"/>
          <w:sz w:val="12"/>
          <w:szCs w:val="12"/>
          <w:lang w:eastAsia="ru-RU"/>
        </w:rPr>
        <w:t xml:space="preserve">3. Настоящее решение вступает в силу со дня его принятия и подлежит официальному обнародованию </w:t>
      </w:r>
      <w:r w:rsidRPr="00905DCB">
        <w:rPr>
          <w:rFonts w:eastAsia="Times New Roman" w:cs="Times New Roman"/>
          <w:color w:val="000000"/>
          <w:sz w:val="12"/>
          <w:szCs w:val="12"/>
          <w:lang w:eastAsia="ru-RU"/>
        </w:rPr>
        <w:t>в информационном бюллетене «Адамовский вестник»</w:t>
      </w:r>
      <w:r w:rsidRPr="00905DCB">
        <w:rPr>
          <w:rFonts w:eastAsia="Times New Roman" w:cs="Times New Roman"/>
          <w:sz w:val="12"/>
          <w:szCs w:val="12"/>
          <w:lang w:eastAsia="ru-RU"/>
        </w:rPr>
        <w:t xml:space="preserve">, а также размещению </w:t>
      </w:r>
      <w:r w:rsidRPr="00905DCB">
        <w:rPr>
          <w:rFonts w:eastAsia="Times New Roman" w:cs="Times New Roman"/>
          <w:color w:val="000000"/>
          <w:sz w:val="12"/>
          <w:szCs w:val="12"/>
          <w:lang w:eastAsia="ru-RU"/>
        </w:rPr>
        <w:t xml:space="preserve"> на официальном сайте в информационно-телекоммуникационной сети  «Интернет» и </w:t>
      </w:r>
      <w:r w:rsidRPr="00905DCB">
        <w:rPr>
          <w:rFonts w:eastAsia="Times New Roman" w:cs="Times New Roman"/>
          <w:sz w:val="12"/>
          <w:szCs w:val="12"/>
          <w:lang w:eastAsia="ru-RU"/>
        </w:rPr>
        <w:t xml:space="preserve">в районной газете «Целина». </w:t>
      </w:r>
    </w:p>
    <w:p w:rsidR="00905DCB" w:rsidRPr="00905DCB" w:rsidRDefault="00905DCB" w:rsidP="00905DCB">
      <w:pPr>
        <w:spacing w:line="240" w:lineRule="auto"/>
        <w:rPr>
          <w:rFonts w:eastAsia="Times New Roman" w:cs="Times New Roman"/>
          <w:sz w:val="12"/>
          <w:szCs w:val="12"/>
          <w:lang w:eastAsia="ru-RU"/>
        </w:rPr>
      </w:pPr>
    </w:p>
    <w:p w:rsidR="00905DCB" w:rsidRPr="00905DCB" w:rsidRDefault="00905DCB" w:rsidP="00905DCB">
      <w:pPr>
        <w:spacing w:line="240" w:lineRule="auto"/>
        <w:ind w:firstLine="0"/>
        <w:rPr>
          <w:rFonts w:eastAsia="Times New Roman" w:cs="Times New Roman"/>
          <w:sz w:val="12"/>
          <w:szCs w:val="12"/>
          <w:lang w:eastAsia="ru-RU"/>
        </w:rPr>
      </w:pPr>
    </w:p>
    <w:p w:rsidR="00905DCB" w:rsidRPr="00905DCB" w:rsidRDefault="00905DCB" w:rsidP="00905DCB">
      <w:pPr>
        <w:spacing w:line="240" w:lineRule="auto"/>
        <w:ind w:firstLine="0"/>
        <w:jc w:val="left"/>
        <w:rPr>
          <w:rFonts w:eastAsia="Times New Roman" w:cs="Times New Roman"/>
          <w:sz w:val="12"/>
          <w:szCs w:val="12"/>
          <w:lang w:eastAsia="ru-RU"/>
        </w:rPr>
      </w:pPr>
      <w:r w:rsidRPr="00905DC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905DCB">
        <w:rPr>
          <w:rFonts w:eastAsia="Times New Roman" w:cs="Times New Roman"/>
          <w:sz w:val="12"/>
          <w:szCs w:val="12"/>
          <w:lang w:eastAsia="ru-RU"/>
        </w:rPr>
        <w:t xml:space="preserve">            </w:t>
      </w:r>
      <w:proofErr w:type="spellStart"/>
      <w:r w:rsidRPr="00905DCB">
        <w:rPr>
          <w:rFonts w:eastAsia="Times New Roman" w:cs="Times New Roman"/>
          <w:sz w:val="12"/>
          <w:szCs w:val="12"/>
          <w:lang w:eastAsia="ru-RU"/>
        </w:rPr>
        <w:t>Т.А.Кожина</w:t>
      </w:r>
      <w:proofErr w:type="spellEnd"/>
      <w:r w:rsidRPr="00905DCB">
        <w:rPr>
          <w:rFonts w:eastAsia="Times New Roman" w:cs="Times New Roman"/>
          <w:sz w:val="12"/>
          <w:szCs w:val="12"/>
          <w:lang w:eastAsia="ru-RU"/>
        </w:rPr>
        <w:t xml:space="preserve">                                               </w:t>
      </w:r>
    </w:p>
    <w:p w:rsidR="00905DCB" w:rsidRPr="00905DCB" w:rsidRDefault="00905DCB" w:rsidP="00905DCB">
      <w:pPr>
        <w:spacing w:line="240" w:lineRule="auto"/>
        <w:ind w:firstLine="0"/>
        <w:rPr>
          <w:rFonts w:eastAsia="Times New Roman" w:cs="Times New Roman"/>
          <w:sz w:val="12"/>
          <w:szCs w:val="12"/>
          <w:lang w:eastAsia="ru-RU"/>
        </w:rPr>
      </w:pPr>
    </w:p>
    <w:p w:rsidR="00905DCB" w:rsidRPr="00905DCB" w:rsidRDefault="00905DCB" w:rsidP="00905DCB">
      <w:pPr>
        <w:spacing w:line="240" w:lineRule="auto"/>
        <w:ind w:firstLine="0"/>
        <w:rPr>
          <w:rFonts w:eastAsia="Times New Roman" w:cs="Times New Roman"/>
          <w:szCs w:val="20"/>
          <w:lang w:eastAsia="ru-RU"/>
        </w:rPr>
      </w:pPr>
    </w:p>
    <w:p w:rsidR="004E2027" w:rsidRDefault="004E2027" w:rsidP="00EF68C7">
      <w:pPr>
        <w:tabs>
          <w:tab w:val="left" w:pos="2775"/>
        </w:tabs>
        <w:spacing w:line="240" w:lineRule="auto"/>
        <w:ind w:firstLine="0"/>
        <w:rPr>
          <w:rFonts w:cs="Times New Roman"/>
          <w:sz w:val="12"/>
          <w:szCs w:val="12"/>
        </w:rPr>
      </w:pPr>
    </w:p>
    <w:p w:rsidR="007572CE" w:rsidRDefault="007572CE" w:rsidP="00EF68C7">
      <w:pPr>
        <w:tabs>
          <w:tab w:val="left" w:pos="2775"/>
        </w:tabs>
        <w:spacing w:line="240" w:lineRule="auto"/>
        <w:ind w:firstLine="0"/>
        <w:rPr>
          <w:rFonts w:cs="Times New Roman"/>
          <w:sz w:val="12"/>
          <w:szCs w:val="12"/>
        </w:rPr>
      </w:pPr>
    </w:p>
    <w:p w:rsidR="007572CE" w:rsidRDefault="007572CE" w:rsidP="00EF68C7">
      <w:pPr>
        <w:tabs>
          <w:tab w:val="left" w:pos="2775"/>
        </w:tabs>
        <w:spacing w:line="240" w:lineRule="auto"/>
        <w:ind w:firstLine="0"/>
        <w:rPr>
          <w:rFonts w:cs="Times New Roman"/>
          <w:sz w:val="12"/>
          <w:szCs w:val="12"/>
        </w:rPr>
      </w:pPr>
      <w:bookmarkStart w:id="0" w:name="_GoBack"/>
      <w:bookmarkEnd w:id="0"/>
    </w:p>
    <w:p w:rsidR="004E2027" w:rsidRDefault="004E2027" w:rsidP="00EF68C7">
      <w:pPr>
        <w:tabs>
          <w:tab w:val="left" w:pos="2775"/>
        </w:tabs>
        <w:spacing w:line="240" w:lineRule="auto"/>
        <w:ind w:firstLine="0"/>
        <w:rPr>
          <w:rFonts w:cs="Times New Roman"/>
          <w:sz w:val="12"/>
          <w:szCs w:val="12"/>
        </w:rPr>
      </w:pP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Адамовский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Отпечатано в Администрации муниципального образования Адамовский район Оренбургской области</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6F7EEB">
      <w:headerReference w:type="even" r:id="rId16"/>
      <w:footerReference w:type="default" r:id="rId17"/>
      <w:footerReference w:type="first" r:id="rId18"/>
      <w:pgSz w:w="11906" w:h="16838"/>
      <w:pgMar w:top="567" w:right="851"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BC" w:rsidRDefault="009103BC" w:rsidP="00B56384">
      <w:pPr>
        <w:spacing w:line="240" w:lineRule="auto"/>
      </w:pPr>
      <w:r>
        <w:separator/>
      </w:r>
    </w:p>
  </w:endnote>
  <w:endnote w:type="continuationSeparator" w:id="0">
    <w:p w:rsidR="009103BC" w:rsidRDefault="009103BC"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06217"/>
      <w:docPartObj>
        <w:docPartGallery w:val="Page Numbers (Bottom of Page)"/>
        <w:docPartUnique/>
      </w:docPartObj>
    </w:sdtPr>
    <w:sdtEndPr>
      <w:rPr>
        <w:sz w:val="12"/>
        <w:szCs w:val="12"/>
      </w:rPr>
    </w:sdtEndPr>
    <w:sdtContent>
      <w:p w:rsidR="00535077" w:rsidRPr="00A3395A" w:rsidRDefault="00535077"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7572CE">
          <w:rPr>
            <w:noProof/>
            <w:sz w:val="12"/>
            <w:szCs w:val="12"/>
          </w:rPr>
          <w:t>59</w:t>
        </w:r>
        <w:r w:rsidRPr="00A3395A">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523361"/>
      <w:docPartObj>
        <w:docPartGallery w:val="Page Numbers (Bottom of Page)"/>
        <w:docPartUnique/>
      </w:docPartObj>
    </w:sdtPr>
    <w:sdtEndPr>
      <w:rPr>
        <w:sz w:val="12"/>
        <w:szCs w:val="12"/>
      </w:rPr>
    </w:sdtEndPr>
    <w:sdtContent>
      <w:p w:rsidR="00535077" w:rsidRPr="00A3395A" w:rsidRDefault="00535077"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905DCB">
          <w:rPr>
            <w:noProof/>
            <w:sz w:val="12"/>
            <w:szCs w:val="12"/>
          </w:rPr>
          <w:t>1</w:t>
        </w:r>
        <w:r w:rsidRPr="00A3395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BC" w:rsidRDefault="009103BC" w:rsidP="00B56384">
      <w:pPr>
        <w:spacing w:line="240" w:lineRule="auto"/>
      </w:pPr>
      <w:r>
        <w:separator/>
      </w:r>
    </w:p>
  </w:footnote>
  <w:footnote w:type="continuationSeparator" w:id="0">
    <w:p w:rsidR="009103BC" w:rsidRDefault="009103BC"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77" w:rsidRDefault="00535077" w:rsidP="006A07F8">
    <w:pPr>
      <w:pStyle w:val="a5"/>
      <w:rPr>
        <w:rStyle w:val="ab"/>
      </w:rPr>
    </w:pPr>
    <w:r>
      <w:rPr>
        <w:rStyle w:val="ab"/>
      </w:rPr>
      <w:fldChar w:fldCharType="begin"/>
    </w:r>
    <w:r>
      <w:rPr>
        <w:rStyle w:val="ab"/>
      </w:rPr>
      <w:instrText xml:space="preserve">PAGE  </w:instrText>
    </w:r>
    <w:r>
      <w:rPr>
        <w:rStyle w:val="ab"/>
      </w:rPr>
      <w:fldChar w:fldCharType="end"/>
    </w:r>
  </w:p>
  <w:p w:rsidR="00535077" w:rsidRDefault="00535077" w:rsidP="006A07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11923915"/>
    <w:multiLevelType w:val="multilevel"/>
    <w:tmpl w:val="EE3E4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480"/>
        </w:tabs>
        <w:ind w:left="3480" w:hanging="72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220"/>
        </w:tabs>
        <w:ind w:left="5220" w:hanging="108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3E3D"/>
    <w:rsid w:val="00016B57"/>
    <w:rsid w:val="00024EBF"/>
    <w:rsid w:val="000260FA"/>
    <w:rsid w:val="00040530"/>
    <w:rsid w:val="00042D57"/>
    <w:rsid w:val="00051A1F"/>
    <w:rsid w:val="00051FD0"/>
    <w:rsid w:val="000551F4"/>
    <w:rsid w:val="000749AD"/>
    <w:rsid w:val="00076264"/>
    <w:rsid w:val="00083582"/>
    <w:rsid w:val="000862B0"/>
    <w:rsid w:val="000B649D"/>
    <w:rsid w:val="000D6E5E"/>
    <w:rsid w:val="000E2D03"/>
    <w:rsid w:val="000F174C"/>
    <w:rsid w:val="001056B9"/>
    <w:rsid w:val="001110CF"/>
    <w:rsid w:val="00111F68"/>
    <w:rsid w:val="0011648A"/>
    <w:rsid w:val="00150608"/>
    <w:rsid w:val="0016504B"/>
    <w:rsid w:val="001745A2"/>
    <w:rsid w:val="001764EA"/>
    <w:rsid w:val="00176751"/>
    <w:rsid w:val="00176B3E"/>
    <w:rsid w:val="001805DA"/>
    <w:rsid w:val="0019281D"/>
    <w:rsid w:val="00192EC3"/>
    <w:rsid w:val="001946E8"/>
    <w:rsid w:val="0019778A"/>
    <w:rsid w:val="001A05CB"/>
    <w:rsid w:val="001A3208"/>
    <w:rsid w:val="001A53BE"/>
    <w:rsid w:val="001B1DE3"/>
    <w:rsid w:val="001B5D49"/>
    <w:rsid w:val="001D30FD"/>
    <w:rsid w:val="001E231D"/>
    <w:rsid w:val="001E6E43"/>
    <w:rsid w:val="001F2E21"/>
    <w:rsid w:val="001F60EE"/>
    <w:rsid w:val="00206C4E"/>
    <w:rsid w:val="0020771E"/>
    <w:rsid w:val="00210D7E"/>
    <w:rsid w:val="00214C28"/>
    <w:rsid w:val="00221033"/>
    <w:rsid w:val="00221B75"/>
    <w:rsid w:val="0022574A"/>
    <w:rsid w:val="002315E4"/>
    <w:rsid w:val="002365A2"/>
    <w:rsid w:val="00240623"/>
    <w:rsid w:val="002452E1"/>
    <w:rsid w:val="002462EF"/>
    <w:rsid w:val="002519FD"/>
    <w:rsid w:val="00257D73"/>
    <w:rsid w:val="0026196B"/>
    <w:rsid w:val="002871E7"/>
    <w:rsid w:val="00297CE3"/>
    <w:rsid w:val="002B1159"/>
    <w:rsid w:val="002C6E75"/>
    <w:rsid w:val="002C7CCC"/>
    <w:rsid w:val="002D4F28"/>
    <w:rsid w:val="002F0F44"/>
    <w:rsid w:val="002F358F"/>
    <w:rsid w:val="002F5D5D"/>
    <w:rsid w:val="00306357"/>
    <w:rsid w:val="003218D0"/>
    <w:rsid w:val="00326774"/>
    <w:rsid w:val="00333097"/>
    <w:rsid w:val="00334A3A"/>
    <w:rsid w:val="003353BA"/>
    <w:rsid w:val="00345C55"/>
    <w:rsid w:val="00347DDE"/>
    <w:rsid w:val="00347EEB"/>
    <w:rsid w:val="00363BF4"/>
    <w:rsid w:val="003A7B85"/>
    <w:rsid w:val="003B195E"/>
    <w:rsid w:val="003B1B57"/>
    <w:rsid w:val="003B1C4A"/>
    <w:rsid w:val="003B4670"/>
    <w:rsid w:val="003D36BC"/>
    <w:rsid w:val="003D5C27"/>
    <w:rsid w:val="003D5FD9"/>
    <w:rsid w:val="003F229D"/>
    <w:rsid w:val="003F789C"/>
    <w:rsid w:val="00401FA4"/>
    <w:rsid w:val="004116FB"/>
    <w:rsid w:val="004122C7"/>
    <w:rsid w:val="004162A2"/>
    <w:rsid w:val="00423D99"/>
    <w:rsid w:val="00425771"/>
    <w:rsid w:val="0043044F"/>
    <w:rsid w:val="004318EA"/>
    <w:rsid w:val="00440854"/>
    <w:rsid w:val="00440FCE"/>
    <w:rsid w:val="004422F0"/>
    <w:rsid w:val="004509C7"/>
    <w:rsid w:val="00457CB3"/>
    <w:rsid w:val="0046495C"/>
    <w:rsid w:val="00464DD6"/>
    <w:rsid w:val="00466F26"/>
    <w:rsid w:val="00473DB0"/>
    <w:rsid w:val="004803BB"/>
    <w:rsid w:val="00485610"/>
    <w:rsid w:val="00495D5D"/>
    <w:rsid w:val="00495F10"/>
    <w:rsid w:val="004A50B9"/>
    <w:rsid w:val="004A7FB1"/>
    <w:rsid w:val="004C76D5"/>
    <w:rsid w:val="004E2027"/>
    <w:rsid w:val="004F1360"/>
    <w:rsid w:val="004F6DA0"/>
    <w:rsid w:val="00503520"/>
    <w:rsid w:val="005116E3"/>
    <w:rsid w:val="005239C8"/>
    <w:rsid w:val="00524D9B"/>
    <w:rsid w:val="00531A2C"/>
    <w:rsid w:val="00535077"/>
    <w:rsid w:val="005445DA"/>
    <w:rsid w:val="00547110"/>
    <w:rsid w:val="00564EE1"/>
    <w:rsid w:val="005743CA"/>
    <w:rsid w:val="00581173"/>
    <w:rsid w:val="00584305"/>
    <w:rsid w:val="00586862"/>
    <w:rsid w:val="00596DE4"/>
    <w:rsid w:val="00597AB4"/>
    <w:rsid w:val="005A6170"/>
    <w:rsid w:val="005A72A8"/>
    <w:rsid w:val="005B42EB"/>
    <w:rsid w:val="005B4FBD"/>
    <w:rsid w:val="005C4E20"/>
    <w:rsid w:val="005C59D9"/>
    <w:rsid w:val="005D3038"/>
    <w:rsid w:val="005F06F3"/>
    <w:rsid w:val="006010B8"/>
    <w:rsid w:val="0060277F"/>
    <w:rsid w:val="006168BC"/>
    <w:rsid w:val="00621AD8"/>
    <w:rsid w:val="00622DC3"/>
    <w:rsid w:val="00623E6F"/>
    <w:rsid w:val="006403B5"/>
    <w:rsid w:val="00641153"/>
    <w:rsid w:val="00656144"/>
    <w:rsid w:val="006567ED"/>
    <w:rsid w:val="0066128D"/>
    <w:rsid w:val="00670F56"/>
    <w:rsid w:val="0068302D"/>
    <w:rsid w:val="00684059"/>
    <w:rsid w:val="00690670"/>
    <w:rsid w:val="00690F7A"/>
    <w:rsid w:val="006941FD"/>
    <w:rsid w:val="006A07F8"/>
    <w:rsid w:val="006A5B0F"/>
    <w:rsid w:val="006A7385"/>
    <w:rsid w:val="006B00E5"/>
    <w:rsid w:val="006C558D"/>
    <w:rsid w:val="006C7D86"/>
    <w:rsid w:val="006F28FA"/>
    <w:rsid w:val="006F7EEB"/>
    <w:rsid w:val="007322DB"/>
    <w:rsid w:val="0073619C"/>
    <w:rsid w:val="00750C98"/>
    <w:rsid w:val="007572CE"/>
    <w:rsid w:val="0076039B"/>
    <w:rsid w:val="00787A10"/>
    <w:rsid w:val="007938F4"/>
    <w:rsid w:val="00793ED6"/>
    <w:rsid w:val="007A7E96"/>
    <w:rsid w:val="007B303C"/>
    <w:rsid w:val="007B3991"/>
    <w:rsid w:val="007B73C5"/>
    <w:rsid w:val="007C29CE"/>
    <w:rsid w:val="007F0F1A"/>
    <w:rsid w:val="007F1C26"/>
    <w:rsid w:val="0080551A"/>
    <w:rsid w:val="008071B9"/>
    <w:rsid w:val="00832FC3"/>
    <w:rsid w:val="0084519E"/>
    <w:rsid w:val="008563B5"/>
    <w:rsid w:val="008670F3"/>
    <w:rsid w:val="0087651E"/>
    <w:rsid w:val="008801AD"/>
    <w:rsid w:val="008839A2"/>
    <w:rsid w:val="00891633"/>
    <w:rsid w:val="00893378"/>
    <w:rsid w:val="008967A7"/>
    <w:rsid w:val="008A5BE7"/>
    <w:rsid w:val="008A7634"/>
    <w:rsid w:val="008B33C7"/>
    <w:rsid w:val="008C29A7"/>
    <w:rsid w:val="008E0D03"/>
    <w:rsid w:val="008E4160"/>
    <w:rsid w:val="008F3486"/>
    <w:rsid w:val="00901B51"/>
    <w:rsid w:val="009051CE"/>
    <w:rsid w:val="00905DCB"/>
    <w:rsid w:val="009103BC"/>
    <w:rsid w:val="0091195E"/>
    <w:rsid w:val="00926A3A"/>
    <w:rsid w:val="0093188A"/>
    <w:rsid w:val="009373B9"/>
    <w:rsid w:val="00950EDE"/>
    <w:rsid w:val="0095442F"/>
    <w:rsid w:val="009623DE"/>
    <w:rsid w:val="00970D01"/>
    <w:rsid w:val="00984F9D"/>
    <w:rsid w:val="00991A90"/>
    <w:rsid w:val="0099276A"/>
    <w:rsid w:val="009A270F"/>
    <w:rsid w:val="009A30A1"/>
    <w:rsid w:val="009A54ED"/>
    <w:rsid w:val="009B0ABF"/>
    <w:rsid w:val="009B144A"/>
    <w:rsid w:val="009B5E92"/>
    <w:rsid w:val="009D076C"/>
    <w:rsid w:val="009D242B"/>
    <w:rsid w:val="009D6019"/>
    <w:rsid w:val="009E2736"/>
    <w:rsid w:val="00A3395A"/>
    <w:rsid w:val="00A40EFD"/>
    <w:rsid w:val="00A44AFF"/>
    <w:rsid w:val="00A45574"/>
    <w:rsid w:val="00A50EF3"/>
    <w:rsid w:val="00A57960"/>
    <w:rsid w:val="00A66A51"/>
    <w:rsid w:val="00A85DC3"/>
    <w:rsid w:val="00A8668B"/>
    <w:rsid w:val="00A97534"/>
    <w:rsid w:val="00AA359F"/>
    <w:rsid w:val="00AB01D7"/>
    <w:rsid w:val="00AB559A"/>
    <w:rsid w:val="00AD6429"/>
    <w:rsid w:val="00AF15D7"/>
    <w:rsid w:val="00AF2033"/>
    <w:rsid w:val="00B00035"/>
    <w:rsid w:val="00B016D8"/>
    <w:rsid w:val="00B16739"/>
    <w:rsid w:val="00B21D20"/>
    <w:rsid w:val="00B248F9"/>
    <w:rsid w:val="00B30774"/>
    <w:rsid w:val="00B33E32"/>
    <w:rsid w:val="00B466DC"/>
    <w:rsid w:val="00B50992"/>
    <w:rsid w:val="00B5116A"/>
    <w:rsid w:val="00B56384"/>
    <w:rsid w:val="00B576B9"/>
    <w:rsid w:val="00B57AB5"/>
    <w:rsid w:val="00B71C37"/>
    <w:rsid w:val="00B92A32"/>
    <w:rsid w:val="00B93B9E"/>
    <w:rsid w:val="00B95172"/>
    <w:rsid w:val="00BA3308"/>
    <w:rsid w:val="00BA42E9"/>
    <w:rsid w:val="00BD08F3"/>
    <w:rsid w:val="00BD59A0"/>
    <w:rsid w:val="00C04B8B"/>
    <w:rsid w:val="00C0748D"/>
    <w:rsid w:val="00C10D11"/>
    <w:rsid w:val="00C20A72"/>
    <w:rsid w:val="00C25000"/>
    <w:rsid w:val="00C33E02"/>
    <w:rsid w:val="00C56A93"/>
    <w:rsid w:val="00C6632D"/>
    <w:rsid w:val="00C66F15"/>
    <w:rsid w:val="00C87EDC"/>
    <w:rsid w:val="00C93404"/>
    <w:rsid w:val="00C96AA6"/>
    <w:rsid w:val="00CA4BE3"/>
    <w:rsid w:val="00CB542D"/>
    <w:rsid w:val="00CB762A"/>
    <w:rsid w:val="00CC15BF"/>
    <w:rsid w:val="00CC39C1"/>
    <w:rsid w:val="00CD1428"/>
    <w:rsid w:val="00CD2DEF"/>
    <w:rsid w:val="00CD7E3B"/>
    <w:rsid w:val="00CF0705"/>
    <w:rsid w:val="00D038CC"/>
    <w:rsid w:val="00D040AC"/>
    <w:rsid w:val="00D17693"/>
    <w:rsid w:val="00D3040E"/>
    <w:rsid w:val="00D4105C"/>
    <w:rsid w:val="00D43C49"/>
    <w:rsid w:val="00D50DED"/>
    <w:rsid w:val="00D51A77"/>
    <w:rsid w:val="00D543C3"/>
    <w:rsid w:val="00D56237"/>
    <w:rsid w:val="00D578A4"/>
    <w:rsid w:val="00D93E69"/>
    <w:rsid w:val="00DA009C"/>
    <w:rsid w:val="00DB0297"/>
    <w:rsid w:val="00DB06EE"/>
    <w:rsid w:val="00DC1674"/>
    <w:rsid w:val="00DC2281"/>
    <w:rsid w:val="00DC269C"/>
    <w:rsid w:val="00DC6439"/>
    <w:rsid w:val="00DC7526"/>
    <w:rsid w:val="00DE626F"/>
    <w:rsid w:val="00DE755A"/>
    <w:rsid w:val="00DE797A"/>
    <w:rsid w:val="00E00044"/>
    <w:rsid w:val="00E16E9A"/>
    <w:rsid w:val="00E178C3"/>
    <w:rsid w:val="00E27787"/>
    <w:rsid w:val="00E32E99"/>
    <w:rsid w:val="00E32F15"/>
    <w:rsid w:val="00E61F95"/>
    <w:rsid w:val="00E738B1"/>
    <w:rsid w:val="00E73EF3"/>
    <w:rsid w:val="00E74958"/>
    <w:rsid w:val="00E80B94"/>
    <w:rsid w:val="00E91B7B"/>
    <w:rsid w:val="00E9291A"/>
    <w:rsid w:val="00E9492B"/>
    <w:rsid w:val="00EA664B"/>
    <w:rsid w:val="00EB1472"/>
    <w:rsid w:val="00EC03E5"/>
    <w:rsid w:val="00EC14E3"/>
    <w:rsid w:val="00EC5C10"/>
    <w:rsid w:val="00ED525B"/>
    <w:rsid w:val="00EE3697"/>
    <w:rsid w:val="00EE414E"/>
    <w:rsid w:val="00EE5C98"/>
    <w:rsid w:val="00EF68C7"/>
    <w:rsid w:val="00F02B03"/>
    <w:rsid w:val="00F07CC0"/>
    <w:rsid w:val="00F204AC"/>
    <w:rsid w:val="00F24BDF"/>
    <w:rsid w:val="00F267DA"/>
    <w:rsid w:val="00F27FDE"/>
    <w:rsid w:val="00F30AA0"/>
    <w:rsid w:val="00F33979"/>
    <w:rsid w:val="00F33D3A"/>
    <w:rsid w:val="00F377D4"/>
    <w:rsid w:val="00F40734"/>
    <w:rsid w:val="00F41E09"/>
    <w:rsid w:val="00F4249C"/>
    <w:rsid w:val="00F52B21"/>
    <w:rsid w:val="00F62FD4"/>
    <w:rsid w:val="00F6794E"/>
    <w:rsid w:val="00F7116A"/>
    <w:rsid w:val="00FB1A65"/>
    <w:rsid w:val="00FB3E79"/>
    <w:rsid w:val="00FC058A"/>
    <w:rsid w:val="00FC0DCC"/>
    <w:rsid w:val="00FC3097"/>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10"/>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2"/>
    <w:uiPriority w:val="99"/>
    <w:semiHidden/>
    <w:rsid w:val="00535077"/>
  </w:style>
  <w:style w:type="character" w:customStyle="1" w:styleId="Absatz-Standardschriftart">
    <w:name w:val="Absatz-Standardschriftart"/>
    <w:rsid w:val="00535077"/>
  </w:style>
  <w:style w:type="character" w:customStyle="1" w:styleId="WW-Absatz-Standardschriftart">
    <w:name w:val="WW-Absatz-Standardschriftart"/>
    <w:rsid w:val="00535077"/>
  </w:style>
  <w:style w:type="character" w:customStyle="1" w:styleId="WW-Absatz-Standardschriftart1">
    <w:name w:val="WW-Absatz-Standardschriftart1"/>
    <w:rsid w:val="00535077"/>
  </w:style>
  <w:style w:type="character" w:customStyle="1" w:styleId="WW-Absatz-Standardschriftart11">
    <w:name w:val="WW-Absatz-Standardschriftart11"/>
    <w:rsid w:val="00535077"/>
  </w:style>
  <w:style w:type="character" w:customStyle="1" w:styleId="3f2">
    <w:name w:val="Основной шрифт абзаца3"/>
    <w:rsid w:val="00535077"/>
  </w:style>
  <w:style w:type="character" w:customStyle="1" w:styleId="WW-Absatz-Standardschriftart111">
    <w:name w:val="WW-Absatz-Standardschriftart111"/>
    <w:rsid w:val="00535077"/>
  </w:style>
  <w:style w:type="character" w:customStyle="1" w:styleId="WW-Absatz-Standardschriftart1111">
    <w:name w:val="WW-Absatz-Standardschriftart1111"/>
    <w:rsid w:val="00535077"/>
  </w:style>
  <w:style w:type="character" w:customStyle="1" w:styleId="WW-Absatz-Standardschriftart11111">
    <w:name w:val="WW-Absatz-Standardschriftart11111"/>
    <w:rsid w:val="00535077"/>
  </w:style>
  <w:style w:type="character" w:customStyle="1" w:styleId="WW-Absatz-Standardschriftart111111">
    <w:name w:val="WW-Absatz-Standardschriftart111111"/>
    <w:rsid w:val="00535077"/>
  </w:style>
  <w:style w:type="character" w:customStyle="1" w:styleId="WW-Absatz-Standardschriftart1111111">
    <w:name w:val="WW-Absatz-Standardschriftart1111111"/>
    <w:rsid w:val="00535077"/>
  </w:style>
  <w:style w:type="character" w:customStyle="1" w:styleId="WW-Absatz-Standardschriftart11111111">
    <w:name w:val="WW-Absatz-Standardschriftart11111111"/>
    <w:rsid w:val="00535077"/>
  </w:style>
  <w:style w:type="character" w:customStyle="1" w:styleId="WW-Absatz-Standardschriftart111111111">
    <w:name w:val="WW-Absatz-Standardschriftart111111111"/>
    <w:rsid w:val="00535077"/>
  </w:style>
  <w:style w:type="character" w:customStyle="1" w:styleId="2fb">
    <w:name w:val="Основной шрифт абзаца2"/>
    <w:rsid w:val="00535077"/>
  </w:style>
  <w:style w:type="character" w:customStyle="1" w:styleId="WW-Absatz-Standardschriftart1111111111">
    <w:name w:val="WW-Absatz-Standardschriftart1111111111"/>
    <w:rsid w:val="00535077"/>
  </w:style>
  <w:style w:type="character" w:customStyle="1" w:styleId="WW8Num2z0">
    <w:name w:val="WW8Num2z0"/>
    <w:rsid w:val="00535077"/>
    <w:rPr>
      <w:rFonts w:ascii="Symbol" w:hAnsi="Symbol"/>
    </w:rPr>
  </w:style>
  <w:style w:type="character" w:customStyle="1" w:styleId="WW8Num2z1">
    <w:name w:val="WW8Num2z1"/>
    <w:rsid w:val="00535077"/>
    <w:rPr>
      <w:rFonts w:ascii="Courier New" w:hAnsi="Courier New" w:cs="Courier New"/>
    </w:rPr>
  </w:style>
  <w:style w:type="character" w:customStyle="1" w:styleId="WW8Num2z2">
    <w:name w:val="WW8Num2z2"/>
    <w:rsid w:val="00535077"/>
    <w:rPr>
      <w:rFonts w:ascii="Wingdings" w:hAnsi="Wingdings"/>
    </w:rPr>
  </w:style>
  <w:style w:type="character" w:customStyle="1" w:styleId="WW8Num4z0">
    <w:name w:val="WW8Num4z0"/>
    <w:rsid w:val="00535077"/>
    <w:rPr>
      <w:rFonts w:ascii="Times New Roman" w:hAnsi="Times New Roman" w:cs="Times New Roman"/>
    </w:rPr>
  </w:style>
  <w:style w:type="character" w:customStyle="1" w:styleId="WW8Num5z0">
    <w:name w:val="WW8Num5z0"/>
    <w:rsid w:val="00535077"/>
    <w:rPr>
      <w:rFonts w:ascii="Symbol" w:hAnsi="Symbol"/>
    </w:rPr>
  </w:style>
  <w:style w:type="character" w:customStyle="1" w:styleId="WW8Num5z1">
    <w:name w:val="WW8Num5z1"/>
    <w:rsid w:val="00535077"/>
    <w:rPr>
      <w:rFonts w:ascii="Courier New" w:hAnsi="Courier New" w:cs="Courier New"/>
    </w:rPr>
  </w:style>
  <w:style w:type="character" w:customStyle="1" w:styleId="WW8Num5z2">
    <w:name w:val="WW8Num5z2"/>
    <w:rsid w:val="00535077"/>
    <w:rPr>
      <w:rFonts w:ascii="Wingdings" w:hAnsi="Wingdings"/>
    </w:rPr>
  </w:style>
  <w:style w:type="character" w:customStyle="1" w:styleId="1ff1">
    <w:name w:val="Основной шрифт абзаца1"/>
    <w:rsid w:val="00535077"/>
  </w:style>
  <w:style w:type="character" w:customStyle="1" w:styleId="hl41">
    <w:name w:val="hl41"/>
    <w:rsid w:val="00535077"/>
    <w:rPr>
      <w:b/>
      <w:bCs/>
      <w:sz w:val="20"/>
      <w:szCs w:val="20"/>
    </w:rPr>
  </w:style>
  <w:style w:type="character" w:customStyle="1" w:styleId="afffffffff7">
    <w:name w:val="Символ нумерации"/>
    <w:rsid w:val="00535077"/>
  </w:style>
  <w:style w:type="character" w:customStyle="1" w:styleId="afffffffff8">
    <w:name w:val="Маркеры списка"/>
    <w:rsid w:val="00535077"/>
    <w:rPr>
      <w:rFonts w:ascii="StarSymbol" w:eastAsia="StarSymbol" w:hAnsi="StarSymbol" w:cs="StarSymbol"/>
      <w:sz w:val="18"/>
      <w:szCs w:val="18"/>
    </w:rPr>
  </w:style>
  <w:style w:type="paragraph" w:customStyle="1" w:styleId="3f3">
    <w:name w:val="Название3"/>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4">
    <w:name w:val="Указатель3"/>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c">
    <w:name w:val="Название2"/>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d">
    <w:name w:val="Указатель2"/>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2">
    <w:name w:val="Название1"/>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f3">
    <w:name w:val="Указатель1"/>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16">
    <w:name w:val="Основной текст с отступом 21"/>
    <w:basedOn w:val="a"/>
    <w:rsid w:val="0053507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fffff9">
    <w:name w:val="Содержимое таблицы"/>
    <w:basedOn w:val="a"/>
    <w:rsid w:val="0053507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fffffa">
    <w:name w:val="Заголовок таблицы"/>
    <w:basedOn w:val="afffffffff9"/>
    <w:rsid w:val="00535077"/>
    <w:pPr>
      <w:jc w:val="center"/>
    </w:pPr>
    <w:rPr>
      <w:b/>
      <w:bCs/>
    </w:rPr>
  </w:style>
  <w:style w:type="paragraph" w:customStyle="1" w:styleId="afffffffffb">
    <w:name w:val="Содержимое врезки"/>
    <w:basedOn w:val="af6"/>
    <w:rsid w:val="00535077"/>
    <w:pPr>
      <w:widowControl w:val="0"/>
      <w:suppressAutoHyphens/>
      <w:autoSpaceDE w:val="0"/>
      <w:jc w:val="both"/>
    </w:pPr>
    <w:rPr>
      <w:b w:val="0"/>
      <w:sz w:val="20"/>
      <w:u w:val="none"/>
      <w:lang w:val="ru-RU" w:eastAsia="ar-SA"/>
    </w:rPr>
  </w:style>
  <w:style w:type="paragraph" w:customStyle="1" w:styleId="xl22">
    <w:name w:val="xl22"/>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53507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53507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53507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53507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53507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53507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53507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53507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53507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53507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53507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53507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53507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53507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53507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53507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53507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53507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53507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53507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53507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53507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53507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53507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53507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53507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53507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10"/>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2"/>
    <w:uiPriority w:val="99"/>
    <w:semiHidden/>
    <w:rsid w:val="00535077"/>
  </w:style>
  <w:style w:type="character" w:customStyle="1" w:styleId="Absatz-Standardschriftart">
    <w:name w:val="Absatz-Standardschriftart"/>
    <w:rsid w:val="00535077"/>
  </w:style>
  <w:style w:type="character" w:customStyle="1" w:styleId="WW-Absatz-Standardschriftart">
    <w:name w:val="WW-Absatz-Standardschriftart"/>
    <w:rsid w:val="00535077"/>
  </w:style>
  <w:style w:type="character" w:customStyle="1" w:styleId="WW-Absatz-Standardschriftart1">
    <w:name w:val="WW-Absatz-Standardschriftart1"/>
    <w:rsid w:val="00535077"/>
  </w:style>
  <w:style w:type="character" w:customStyle="1" w:styleId="WW-Absatz-Standardschriftart11">
    <w:name w:val="WW-Absatz-Standardschriftart11"/>
    <w:rsid w:val="00535077"/>
  </w:style>
  <w:style w:type="character" w:customStyle="1" w:styleId="3f2">
    <w:name w:val="Основной шрифт абзаца3"/>
    <w:rsid w:val="00535077"/>
  </w:style>
  <w:style w:type="character" w:customStyle="1" w:styleId="WW-Absatz-Standardschriftart111">
    <w:name w:val="WW-Absatz-Standardschriftart111"/>
    <w:rsid w:val="00535077"/>
  </w:style>
  <w:style w:type="character" w:customStyle="1" w:styleId="WW-Absatz-Standardschriftart1111">
    <w:name w:val="WW-Absatz-Standardschriftart1111"/>
    <w:rsid w:val="00535077"/>
  </w:style>
  <w:style w:type="character" w:customStyle="1" w:styleId="WW-Absatz-Standardschriftart11111">
    <w:name w:val="WW-Absatz-Standardschriftart11111"/>
    <w:rsid w:val="00535077"/>
  </w:style>
  <w:style w:type="character" w:customStyle="1" w:styleId="WW-Absatz-Standardschriftart111111">
    <w:name w:val="WW-Absatz-Standardschriftart111111"/>
    <w:rsid w:val="00535077"/>
  </w:style>
  <w:style w:type="character" w:customStyle="1" w:styleId="WW-Absatz-Standardschriftart1111111">
    <w:name w:val="WW-Absatz-Standardschriftart1111111"/>
    <w:rsid w:val="00535077"/>
  </w:style>
  <w:style w:type="character" w:customStyle="1" w:styleId="WW-Absatz-Standardschriftart11111111">
    <w:name w:val="WW-Absatz-Standardschriftart11111111"/>
    <w:rsid w:val="00535077"/>
  </w:style>
  <w:style w:type="character" w:customStyle="1" w:styleId="WW-Absatz-Standardschriftart111111111">
    <w:name w:val="WW-Absatz-Standardschriftart111111111"/>
    <w:rsid w:val="00535077"/>
  </w:style>
  <w:style w:type="character" w:customStyle="1" w:styleId="2fb">
    <w:name w:val="Основной шрифт абзаца2"/>
    <w:rsid w:val="00535077"/>
  </w:style>
  <w:style w:type="character" w:customStyle="1" w:styleId="WW-Absatz-Standardschriftart1111111111">
    <w:name w:val="WW-Absatz-Standardschriftart1111111111"/>
    <w:rsid w:val="00535077"/>
  </w:style>
  <w:style w:type="character" w:customStyle="1" w:styleId="WW8Num2z0">
    <w:name w:val="WW8Num2z0"/>
    <w:rsid w:val="00535077"/>
    <w:rPr>
      <w:rFonts w:ascii="Symbol" w:hAnsi="Symbol"/>
    </w:rPr>
  </w:style>
  <w:style w:type="character" w:customStyle="1" w:styleId="WW8Num2z1">
    <w:name w:val="WW8Num2z1"/>
    <w:rsid w:val="00535077"/>
    <w:rPr>
      <w:rFonts w:ascii="Courier New" w:hAnsi="Courier New" w:cs="Courier New"/>
    </w:rPr>
  </w:style>
  <w:style w:type="character" w:customStyle="1" w:styleId="WW8Num2z2">
    <w:name w:val="WW8Num2z2"/>
    <w:rsid w:val="00535077"/>
    <w:rPr>
      <w:rFonts w:ascii="Wingdings" w:hAnsi="Wingdings"/>
    </w:rPr>
  </w:style>
  <w:style w:type="character" w:customStyle="1" w:styleId="WW8Num4z0">
    <w:name w:val="WW8Num4z0"/>
    <w:rsid w:val="00535077"/>
    <w:rPr>
      <w:rFonts w:ascii="Times New Roman" w:hAnsi="Times New Roman" w:cs="Times New Roman"/>
    </w:rPr>
  </w:style>
  <w:style w:type="character" w:customStyle="1" w:styleId="WW8Num5z0">
    <w:name w:val="WW8Num5z0"/>
    <w:rsid w:val="00535077"/>
    <w:rPr>
      <w:rFonts w:ascii="Symbol" w:hAnsi="Symbol"/>
    </w:rPr>
  </w:style>
  <w:style w:type="character" w:customStyle="1" w:styleId="WW8Num5z1">
    <w:name w:val="WW8Num5z1"/>
    <w:rsid w:val="00535077"/>
    <w:rPr>
      <w:rFonts w:ascii="Courier New" w:hAnsi="Courier New" w:cs="Courier New"/>
    </w:rPr>
  </w:style>
  <w:style w:type="character" w:customStyle="1" w:styleId="WW8Num5z2">
    <w:name w:val="WW8Num5z2"/>
    <w:rsid w:val="00535077"/>
    <w:rPr>
      <w:rFonts w:ascii="Wingdings" w:hAnsi="Wingdings"/>
    </w:rPr>
  </w:style>
  <w:style w:type="character" w:customStyle="1" w:styleId="1ff1">
    <w:name w:val="Основной шрифт абзаца1"/>
    <w:rsid w:val="00535077"/>
  </w:style>
  <w:style w:type="character" w:customStyle="1" w:styleId="hl41">
    <w:name w:val="hl41"/>
    <w:rsid w:val="00535077"/>
    <w:rPr>
      <w:b/>
      <w:bCs/>
      <w:sz w:val="20"/>
      <w:szCs w:val="20"/>
    </w:rPr>
  </w:style>
  <w:style w:type="character" w:customStyle="1" w:styleId="afffffffff7">
    <w:name w:val="Символ нумерации"/>
    <w:rsid w:val="00535077"/>
  </w:style>
  <w:style w:type="character" w:customStyle="1" w:styleId="afffffffff8">
    <w:name w:val="Маркеры списка"/>
    <w:rsid w:val="00535077"/>
    <w:rPr>
      <w:rFonts w:ascii="StarSymbol" w:eastAsia="StarSymbol" w:hAnsi="StarSymbol" w:cs="StarSymbol"/>
      <w:sz w:val="18"/>
      <w:szCs w:val="18"/>
    </w:rPr>
  </w:style>
  <w:style w:type="paragraph" w:customStyle="1" w:styleId="3f3">
    <w:name w:val="Название3"/>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4">
    <w:name w:val="Указатель3"/>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c">
    <w:name w:val="Название2"/>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d">
    <w:name w:val="Указатель2"/>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2">
    <w:name w:val="Название1"/>
    <w:basedOn w:val="a"/>
    <w:rsid w:val="0053507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f3">
    <w:name w:val="Указатель1"/>
    <w:basedOn w:val="a"/>
    <w:rsid w:val="0053507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16">
    <w:name w:val="Основной текст с отступом 21"/>
    <w:basedOn w:val="a"/>
    <w:rsid w:val="0053507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fffff9">
    <w:name w:val="Содержимое таблицы"/>
    <w:basedOn w:val="a"/>
    <w:rsid w:val="0053507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fffffa">
    <w:name w:val="Заголовок таблицы"/>
    <w:basedOn w:val="afffffffff9"/>
    <w:rsid w:val="00535077"/>
    <w:pPr>
      <w:jc w:val="center"/>
    </w:pPr>
    <w:rPr>
      <w:b/>
      <w:bCs/>
    </w:rPr>
  </w:style>
  <w:style w:type="paragraph" w:customStyle="1" w:styleId="afffffffffb">
    <w:name w:val="Содержимое врезки"/>
    <w:basedOn w:val="af6"/>
    <w:rsid w:val="00535077"/>
    <w:pPr>
      <w:widowControl w:val="0"/>
      <w:suppressAutoHyphens/>
      <w:autoSpaceDE w:val="0"/>
      <w:jc w:val="both"/>
    </w:pPr>
    <w:rPr>
      <w:b w:val="0"/>
      <w:sz w:val="20"/>
      <w:u w:val="none"/>
      <w:lang w:val="ru-RU" w:eastAsia="ar-SA"/>
    </w:rPr>
  </w:style>
  <w:style w:type="paragraph" w:customStyle="1" w:styleId="xl22">
    <w:name w:val="xl22"/>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53507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53507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53507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53507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53507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53507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53507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53507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53507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53507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53507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53507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53507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53507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53507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53507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53507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53507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53507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53507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53507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53507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53507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53507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53507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53507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53507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53507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53507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ED53-4973-451A-9D6C-472BCDB8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59</Pages>
  <Words>40668</Words>
  <Characters>231811</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Пастухова ТВ</cp:lastModifiedBy>
  <cp:revision>19</cp:revision>
  <cp:lastPrinted>2023-10-17T07:08:00Z</cp:lastPrinted>
  <dcterms:created xsi:type="dcterms:W3CDTF">2024-09-05T11:47:00Z</dcterms:created>
  <dcterms:modified xsi:type="dcterms:W3CDTF">2024-10-02T10:37:00Z</dcterms:modified>
</cp:coreProperties>
</file>