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51A" w:rsidRDefault="0080551A" w:rsidP="0080551A">
      <w:pPr>
        <w:ind w:firstLine="0"/>
      </w:pPr>
      <w:r>
        <w:rPr>
          <w:noProof/>
          <w:lang w:eastAsia="ru-RU"/>
        </w:rPr>
        <w:drawing>
          <wp:inline distT="0" distB="0" distL="0" distR="0" wp14:anchorId="659BC93E" wp14:editId="24843979">
            <wp:extent cx="6408752" cy="209725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пка - Информационный бюллетень.png"/>
                    <pic:cNvPicPr/>
                  </pic:nvPicPr>
                  <pic:blipFill>
                    <a:blip r:embed="rId9">
                      <a:extLst>
                        <a:ext uri="{28A0092B-C50C-407E-A947-70E740481C1C}">
                          <a14:useLocalDpi xmlns:a14="http://schemas.microsoft.com/office/drawing/2010/main" val="0"/>
                        </a:ext>
                      </a:extLst>
                    </a:blip>
                    <a:stretch>
                      <a:fillRect/>
                    </a:stretch>
                  </pic:blipFill>
                  <pic:spPr>
                    <a:xfrm>
                      <a:off x="0" y="0"/>
                      <a:ext cx="6439949" cy="2107461"/>
                    </a:xfrm>
                    <a:prstGeom prst="rect">
                      <a:avLst/>
                    </a:prstGeom>
                  </pic:spPr>
                </pic:pic>
              </a:graphicData>
            </a:graphic>
          </wp:inline>
        </w:drawing>
      </w:r>
    </w:p>
    <w:p w:rsidR="00BD08F3" w:rsidRPr="00347DDE" w:rsidRDefault="009B5E92" w:rsidP="00B248F9">
      <w:pPr>
        <w:tabs>
          <w:tab w:val="left" w:pos="2775"/>
        </w:tabs>
        <w:spacing w:line="240" w:lineRule="auto"/>
        <w:jc w:val="center"/>
        <w:rPr>
          <w:rFonts w:ascii="Georgia" w:hAnsi="Georgia"/>
          <w:b/>
          <w:sz w:val="24"/>
          <w:szCs w:val="24"/>
        </w:rPr>
      </w:pPr>
      <w:r>
        <w:rPr>
          <w:rFonts w:ascii="Georgia" w:hAnsi="Georgia"/>
          <w:b/>
          <w:sz w:val="24"/>
          <w:szCs w:val="24"/>
        </w:rPr>
        <w:t xml:space="preserve">№ </w:t>
      </w:r>
      <w:r w:rsidR="00297CE3">
        <w:rPr>
          <w:rFonts w:ascii="Georgia" w:hAnsi="Georgia"/>
          <w:b/>
          <w:sz w:val="24"/>
          <w:szCs w:val="24"/>
        </w:rPr>
        <w:t>6</w:t>
      </w:r>
      <w:r w:rsidR="007322DB">
        <w:rPr>
          <w:rFonts w:ascii="Georgia" w:hAnsi="Georgia"/>
          <w:b/>
          <w:sz w:val="24"/>
          <w:szCs w:val="24"/>
        </w:rPr>
        <w:t xml:space="preserve"> (1</w:t>
      </w:r>
      <w:r w:rsidR="00297CE3">
        <w:rPr>
          <w:rFonts w:ascii="Georgia" w:hAnsi="Georgia"/>
          <w:b/>
          <w:sz w:val="24"/>
          <w:szCs w:val="24"/>
        </w:rPr>
        <w:t>6</w:t>
      </w:r>
      <w:r w:rsidR="007322DB">
        <w:rPr>
          <w:rFonts w:ascii="Georgia" w:hAnsi="Georgia"/>
          <w:b/>
          <w:sz w:val="24"/>
          <w:szCs w:val="24"/>
        </w:rPr>
        <w:t>)</w:t>
      </w:r>
      <w:r>
        <w:rPr>
          <w:rFonts w:ascii="Georgia" w:hAnsi="Georgia"/>
          <w:b/>
          <w:sz w:val="24"/>
          <w:szCs w:val="24"/>
        </w:rPr>
        <w:t xml:space="preserve"> (</w:t>
      </w:r>
      <w:r w:rsidR="00297CE3">
        <w:rPr>
          <w:rFonts w:ascii="Georgia" w:hAnsi="Georgia"/>
          <w:b/>
          <w:sz w:val="24"/>
          <w:szCs w:val="24"/>
        </w:rPr>
        <w:t>2</w:t>
      </w:r>
      <w:r w:rsidR="0084519E">
        <w:rPr>
          <w:rFonts w:ascii="Georgia" w:hAnsi="Georgia"/>
          <w:b/>
          <w:sz w:val="24"/>
          <w:szCs w:val="24"/>
        </w:rPr>
        <w:t>9</w:t>
      </w:r>
      <w:r w:rsidR="00E32E99">
        <w:rPr>
          <w:rFonts w:ascii="Georgia" w:hAnsi="Georgia"/>
          <w:b/>
          <w:sz w:val="24"/>
          <w:szCs w:val="24"/>
        </w:rPr>
        <w:t xml:space="preserve"> февраля</w:t>
      </w:r>
      <w:r w:rsidR="00B56384" w:rsidRPr="00347DDE">
        <w:rPr>
          <w:rFonts w:ascii="Georgia" w:hAnsi="Georgia"/>
          <w:b/>
          <w:sz w:val="24"/>
          <w:szCs w:val="24"/>
        </w:rPr>
        <w:t xml:space="preserve"> </w:t>
      </w:r>
      <w:r w:rsidR="0080551A" w:rsidRPr="00347DDE">
        <w:rPr>
          <w:rFonts w:ascii="Georgia" w:hAnsi="Georgia"/>
          <w:b/>
          <w:sz w:val="24"/>
          <w:szCs w:val="24"/>
        </w:rPr>
        <w:t>202</w:t>
      </w:r>
      <w:r w:rsidR="007322DB">
        <w:rPr>
          <w:rFonts w:ascii="Georgia" w:hAnsi="Georgia"/>
          <w:b/>
          <w:sz w:val="24"/>
          <w:szCs w:val="24"/>
        </w:rPr>
        <w:t>4</w:t>
      </w:r>
      <w:r w:rsidR="0080551A" w:rsidRPr="00347DDE">
        <w:rPr>
          <w:rFonts w:ascii="Georgia" w:hAnsi="Georgia"/>
          <w:b/>
          <w:sz w:val="24"/>
          <w:szCs w:val="24"/>
        </w:rPr>
        <w:t xml:space="preserve"> года)</w:t>
      </w:r>
    </w:p>
    <w:p w:rsidR="001110CF" w:rsidRPr="001110CF" w:rsidRDefault="001110CF" w:rsidP="00B248F9">
      <w:pPr>
        <w:tabs>
          <w:tab w:val="left" w:pos="2775"/>
        </w:tabs>
        <w:spacing w:line="240" w:lineRule="auto"/>
        <w:rPr>
          <w:rFonts w:cs="Times New Roman"/>
          <w:b/>
          <w:sz w:val="16"/>
          <w:szCs w:val="16"/>
        </w:rPr>
      </w:pPr>
    </w:p>
    <w:p w:rsidR="001110CF" w:rsidRPr="001D30FD" w:rsidRDefault="001D30FD" w:rsidP="00B248F9">
      <w:pPr>
        <w:pStyle w:val="a9"/>
        <w:tabs>
          <w:tab w:val="left" w:pos="2775"/>
        </w:tabs>
        <w:spacing w:line="240" w:lineRule="auto"/>
        <w:ind w:left="0" w:firstLine="0"/>
        <w:jc w:val="center"/>
        <w:rPr>
          <w:rFonts w:cs="Times New Roman"/>
          <w:b/>
          <w:sz w:val="22"/>
        </w:rPr>
      </w:pPr>
      <w:r w:rsidRPr="001D30FD">
        <w:rPr>
          <w:rFonts w:cs="Times New Roman"/>
          <w:b/>
          <w:sz w:val="22"/>
          <w:lang w:val="en-US"/>
        </w:rPr>
        <w:t>I</w:t>
      </w:r>
      <w:r w:rsidRPr="001D30FD">
        <w:rPr>
          <w:rFonts w:cs="Times New Roman"/>
          <w:b/>
          <w:sz w:val="22"/>
        </w:rPr>
        <w:t>.</w:t>
      </w:r>
      <w:r>
        <w:rPr>
          <w:rFonts w:cs="Times New Roman"/>
          <w:b/>
          <w:sz w:val="22"/>
        </w:rPr>
        <w:t xml:space="preserve"> </w:t>
      </w:r>
      <w:r w:rsidRPr="001D30FD">
        <w:rPr>
          <w:rFonts w:cs="Times New Roman"/>
          <w:b/>
          <w:sz w:val="22"/>
        </w:rPr>
        <w:t>Правовые акты</w:t>
      </w:r>
    </w:p>
    <w:p w:rsidR="00D93E69" w:rsidRPr="00D93E69" w:rsidRDefault="00D93E69" w:rsidP="00B248F9">
      <w:pPr>
        <w:tabs>
          <w:tab w:val="left" w:pos="2775"/>
        </w:tabs>
        <w:spacing w:line="240" w:lineRule="auto"/>
        <w:jc w:val="center"/>
        <w:rPr>
          <w:rFonts w:cs="Times New Roman"/>
          <w:sz w:val="12"/>
          <w:szCs w:val="12"/>
        </w:rPr>
      </w:pPr>
    </w:p>
    <w:p w:rsidR="00D93E69" w:rsidRPr="001745A2" w:rsidRDefault="00D93E69" w:rsidP="00B248F9">
      <w:pPr>
        <w:tabs>
          <w:tab w:val="left" w:pos="2775"/>
        </w:tabs>
        <w:spacing w:line="240" w:lineRule="auto"/>
        <w:jc w:val="center"/>
        <w:rPr>
          <w:rFonts w:cs="Times New Roman"/>
          <w:bCs/>
          <w:sz w:val="12"/>
          <w:szCs w:val="12"/>
        </w:rPr>
      </w:pPr>
    </w:p>
    <w:p w:rsidR="00C20A72" w:rsidRPr="00C20A72" w:rsidRDefault="00C20A72" w:rsidP="00B248F9">
      <w:pPr>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7F9DAAA6" wp14:editId="5EA89E62">
            <wp:extent cx="581025" cy="742950"/>
            <wp:effectExtent l="0" t="0" r="9525" b="0"/>
            <wp:docPr id="8" name="Рисунок 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C20A72" w:rsidRPr="00C20A72" w:rsidRDefault="00C20A72" w:rsidP="00B248F9">
      <w:pPr>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C20A72" w:rsidRPr="00C20A72" w:rsidRDefault="00C20A72" w:rsidP="00B248F9">
      <w:pPr>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C20A72" w:rsidRPr="00C20A72" w:rsidRDefault="00C20A72" w:rsidP="00B248F9">
      <w:pPr>
        <w:tabs>
          <w:tab w:val="left" w:pos="2775"/>
        </w:tabs>
        <w:spacing w:line="240" w:lineRule="auto"/>
        <w:jc w:val="center"/>
        <w:rPr>
          <w:rFonts w:cs="Times New Roman"/>
          <w:bCs/>
          <w:sz w:val="12"/>
          <w:szCs w:val="12"/>
        </w:rPr>
      </w:pPr>
    </w:p>
    <w:p w:rsidR="00D93E69" w:rsidRPr="00C20A72" w:rsidRDefault="00C20A72" w:rsidP="00B248F9">
      <w:pPr>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D93E69" w:rsidRPr="00C20A72" w:rsidRDefault="00D93E69" w:rsidP="00B248F9">
      <w:pPr>
        <w:tabs>
          <w:tab w:val="left" w:pos="2775"/>
        </w:tabs>
        <w:spacing w:line="240" w:lineRule="auto"/>
        <w:rPr>
          <w:rFonts w:cs="Times New Roman"/>
          <w:bCs/>
          <w:sz w:val="12"/>
          <w:szCs w:val="12"/>
        </w:rPr>
      </w:pPr>
    </w:p>
    <w:p w:rsidR="00D93E69" w:rsidRPr="00D93E69" w:rsidRDefault="00D93E69" w:rsidP="00B248F9">
      <w:pPr>
        <w:tabs>
          <w:tab w:val="left" w:pos="2775"/>
        </w:tabs>
        <w:spacing w:line="240" w:lineRule="auto"/>
        <w:rPr>
          <w:rFonts w:cs="Times New Roman"/>
          <w:bCs/>
          <w:sz w:val="16"/>
          <w:szCs w:val="16"/>
        </w:rPr>
      </w:pPr>
    </w:p>
    <w:p w:rsidR="00832FC3" w:rsidRPr="00832FC3" w:rsidRDefault="00297CE3" w:rsidP="00B248F9">
      <w:pPr>
        <w:tabs>
          <w:tab w:val="left" w:pos="2775"/>
        </w:tabs>
        <w:spacing w:line="240" w:lineRule="auto"/>
        <w:jc w:val="center"/>
        <w:rPr>
          <w:rFonts w:cs="Times New Roman"/>
          <w:sz w:val="12"/>
          <w:szCs w:val="12"/>
          <w:u w:val="single"/>
        </w:rPr>
      </w:pPr>
      <w:r>
        <w:rPr>
          <w:rFonts w:cs="Times New Roman"/>
          <w:sz w:val="12"/>
          <w:szCs w:val="12"/>
        </w:rPr>
        <w:t>19</w:t>
      </w:r>
      <w:r w:rsidR="0084519E">
        <w:rPr>
          <w:rFonts w:cs="Times New Roman"/>
          <w:sz w:val="12"/>
          <w:szCs w:val="12"/>
        </w:rPr>
        <w:t>.02</w:t>
      </w:r>
      <w:r w:rsidR="007322DB">
        <w:rPr>
          <w:rFonts w:cs="Times New Roman"/>
          <w:sz w:val="12"/>
          <w:szCs w:val="12"/>
        </w:rPr>
        <w:t>.2024</w:t>
      </w:r>
      <w:r w:rsidR="00832FC3" w:rsidRPr="00832FC3">
        <w:rPr>
          <w:rFonts w:cs="Times New Roman"/>
          <w:sz w:val="12"/>
          <w:szCs w:val="12"/>
        </w:rPr>
        <w:t xml:space="preserve">                         </w:t>
      </w:r>
      <w:r w:rsidR="00832FC3">
        <w:rPr>
          <w:rFonts w:cs="Times New Roman"/>
          <w:sz w:val="12"/>
          <w:szCs w:val="12"/>
        </w:rPr>
        <w:t xml:space="preserve">                                                                                                          </w:t>
      </w:r>
      <w:r w:rsidR="007322DB">
        <w:rPr>
          <w:rFonts w:cs="Times New Roman"/>
          <w:sz w:val="12"/>
          <w:szCs w:val="12"/>
        </w:rPr>
        <w:t xml:space="preserve">  </w:t>
      </w:r>
      <w:r w:rsidR="00832FC3">
        <w:rPr>
          <w:rFonts w:cs="Times New Roman"/>
          <w:sz w:val="12"/>
          <w:szCs w:val="12"/>
        </w:rPr>
        <w:t xml:space="preserve">   </w:t>
      </w:r>
      <w:r w:rsidR="00B248F9">
        <w:rPr>
          <w:rFonts w:cs="Times New Roman"/>
          <w:sz w:val="12"/>
          <w:szCs w:val="12"/>
        </w:rPr>
        <w:t xml:space="preserve">           </w:t>
      </w:r>
      <w:r w:rsidR="00832FC3">
        <w:rPr>
          <w:rFonts w:cs="Times New Roman"/>
          <w:sz w:val="12"/>
          <w:szCs w:val="12"/>
        </w:rPr>
        <w:t xml:space="preserve">     </w:t>
      </w:r>
      <w:r w:rsidR="00832FC3" w:rsidRPr="00832FC3">
        <w:rPr>
          <w:rFonts w:cs="Times New Roman"/>
          <w:sz w:val="12"/>
          <w:szCs w:val="12"/>
        </w:rPr>
        <w:t xml:space="preserve">                                                                                                       №</w:t>
      </w:r>
      <w:r w:rsidR="00DE797A">
        <w:rPr>
          <w:rFonts w:cs="Times New Roman"/>
          <w:sz w:val="12"/>
          <w:szCs w:val="12"/>
        </w:rPr>
        <w:t xml:space="preserve"> </w:t>
      </w:r>
      <w:r w:rsidR="0084519E">
        <w:rPr>
          <w:rFonts w:cs="Times New Roman"/>
          <w:sz w:val="12"/>
          <w:szCs w:val="12"/>
        </w:rPr>
        <w:t>1</w:t>
      </w:r>
      <w:r>
        <w:rPr>
          <w:rFonts w:cs="Times New Roman"/>
          <w:sz w:val="12"/>
          <w:szCs w:val="12"/>
        </w:rPr>
        <w:t>92</w:t>
      </w:r>
      <w:r w:rsidR="00832FC3" w:rsidRPr="00832FC3">
        <w:rPr>
          <w:rFonts w:cs="Times New Roman"/>
          <w:sz w:val="12"/>
          <w:szCs w:val="12"/>
        </w:rPr>
        <w:t>-п</w:t>
      </w:r>
    </w:p>
    <w:p w:rsidR="00832FC3" w:rsidRPr="00832FC3" w:rsidRDefault="00832FC3" w:rsidP="00B248F9">
      <w:pPr>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832FC3" w:rsidRPr="00832FC3" w:rsidRDefault="00832FC3" w:rsidP="00B248F9">
      <w:pPr>
        <w:tabs>
          <w:tab w:val="left" w:pos="2775"/>
        </w:tabs>
        <w:spacing w:line="240" w:lineRule="auto"/>
        <w:rPr>
          <w:rFonts w:cs="Times New Roman"/>
          <w:sz w:val="12"/>
          <w:szCs w:val="12"/>
        </w:rPr>
      </w:pPr>
    </w:p>
    <w:p w:rsidR="00297CE3" w:rsidRPr="00910805" w:rsidRDefault="00297CE3" w:rsidP="00297CE3">
      <w:pPr>
        <w:jc w:val="center"/>
        <w:rPr>
          <w:sz w:val="12"/>
          <w:szCs w:val="12"/>
        </w:rPr>
      </w:pPr>
      <w:r w:rsidRPr="00910805">
        <w:rPr>
          <w:sz w:val="12"/>
          <w:szCs w:val="12"/>
        </w:rPr>
        <w:t xml:space="preserve">О признании </w:t>
      </w:r>
      <w:proofErr w:type="gramStart"/>
      <w:r w:rsidRPr="00910805">
        <w:rPr>
          <w:sz w:val="12"/>
          <w:szCs w:val="12"/>
        </w:rPr>
        <w:t>утратившими</w:t>
      </w:r>
      <w:proofErr w:type="gramEnd"/>
      <w:r w:rsidRPr="00910805">
        <w:rPr>
          <w:sz w:val="12"/>
          <w:szCs w:val="12"/>
        </w:rPr>
        <w:t xml:space="preserve"> силу муниципальных  нормативных  правовых актов администрации муниципального образования </w:t>
      </w:r>
      <w:proofErr w:type="spellStart"/>
      <w:r w:rsidRPr="00910805">
        <w:rPr>
          <w:sz w:val="12"/>
          <w:szCs w:val="12"/>
        </w:rPr>
        <w:t>Адамовский</w:t>
      </w:r>
      <w:proofErr w:type="spellEnd"/>
      <w:r w:rsidRPr="00910805">
        <w:rPr>
          <w:sz w:val="12"/>
          <w:szCs w:val="12"/>
        </w:rPr>
        <w:t xml:space="preserve"> район</w:t>
      </w:r>
    </w:p>
    <w:p w:rsidR="00297CE3" w:rsidRPr="00910805" w:rsidRDefault="00297CE3" w:rsidP="00297CE3">
      <w:pPr>
        <w:jc w:val="center"/>
        <w:rPr>
          <w:sz w:val="12"/>
          <w:szCs w:val="12"/>
        </w:rPr>
      </w:pPr>
    </w:p>
    <w:p w:rsidR="00297CE3" w:rsidRPr="00910805" w:rsidRDefault="00297CE3" w:rsidP="00297CE3">
      <w:pPr>
        <w:jc w:val="center"/>
        <w:rPr>
          <w:sz w:val="12"/>
          <w:szCs w:val="12"/>
        </w:rPr>
      </w:pPr>
    </w:p>
    <w:p w:rsidR="00297CE3" w:rsidRPr="00910805" w:rsidRDefault="00297CE3" w:rsidP="00297CE3">
      <w:pPr>
        <w:pStyle w:val="aff4"/>
        <w:ind w:firstLine="709"/>
        <w:rPr>
          <w:sz w:val="12"/>
          <w:szCs w:val="12"/>
        </w:rPr>
      </w:pPr>
      <w:r w:rsidRPr="00910805">
        <w:rPr>
          <w:sz w:val="12"/>
          <w:szCs w:val="12"/>
        </w:rPr>
        <w:t xml:space="preserve">В соответствии с Уставом муниципального образования </w:t>
      </w:r>
      <w:proofErr w:type="spellStart"/>
      <w:r w:rsidRPr="00910805">
        <w:rPr>
          <w:sz w:val="12"/>
          <w:szCs w:val="12"/>
        </w:rPr>
        <w:t>Адамовский</w:t>
      </w:r>
      <w:proofErr w:type="spellEnd"/>
      <w:r w:rsidRPr="00910805">
        <w:rPr>
          <w:sz w:val="12"/>
          <w:szCs w:val="12"/>
        </w:rPr>
        <w:t xml:space="preserve"> район, решением Совета депутатов от 22.09.2017 № 293 «Об утверждении Положения «О системе муниципальных правовых актов муниципального образования  </w:t>
      </w:r>
      <w:proofErr w:type="spellStart"/>
      <w:r w:rsidRPr="00910805">
        <w:rPr>
          <w:sz w:val="12"/>
          <w:szCs w:val="12"/>
        </w:rPr>
        <w:t>Адамовский</w:t>
      </w:r>
      <w:proofErr w:type="spellEnd"/>
      <w:r w:rsidRPr="00910805">
        <w:rPr>
          <w:sz w:val="12"/>
          <w:szCs w:val="12"/>
        </w:rPr>
        <w:t xml:space="preserve"> район»:</w:t>
      </w:r>
    </w:p>
    <w:p w:rsidR="00297CE3" w:rsidRPr="00910805" w:rsidRDefault="00297CE3" w:rsidP="00297CE3">
      <w:pPr>
        <w:pStyle w:val="aff4"/>
        <w:ind w:firstLine="709"/>
        <w:rPr>
          <w:sz w:val="12"/>
          <w:szCs w:val="12"/>
        </w:rPr>
      </w:pPr>
      <w:r w:rsidRPr="00910805">
        <w:rPr>
          <w:sz w:val="12"/>
          <w:szCs w:val="12"/>
        </w:rPr>
        <w:t xml:space="preserve">1. Признать утратившими силу постановления администрации муниципального образования </w:t>
      </w:r>
      <w:proofErr w:type="spellStart"/>
      <w:r w:rsidRPr="00910805">
        <w:rPr>
          <w:sz w:val="12"/>
          <w:szCs w:val="12"/>
        </w:rPr>
        <w:t>Адамовский</w:t>
      </w:r>
      <w:proofErr w:type="spellEnd"/>
      <w:r w:rsidRPr="00910805">
        <w:rPr>
          <w:sz w:val="12"/>
          <w:szCs w:val="12"/>
        </w:rPr>
        <w:t xml:space="preserve"> район:</w:t>
      </w:r>
    </w:p>
    <w:p w:rsidR="00297CE3" w:rsidRPr="00910805" w:rsidRDefault="00297CE3" w:rsidP="00297CE3">
      <w:pPr>
        <w:pStyle w:val="aff4"/>
        <w:ind w:firstLine="709"/>
        <w:rPr>
          <w:sz w:val="12"/>
          <w:szCs w:val="12"/>
        </w:rPr>
      </w:pPr>
      <w:r w:rsidRPr="00910805">
        <w:rPr>
          <w:sz w:val="12"/>
          <w:szCs w:val="12"/>
        </w:rPr>
        <w:t>от 14.04.2017 № 403-п  «Об утверждении административного регламента по предоставлению муниципальной услуги «Постановка на учет молодых семей для участия в подпрограмме «Обеспечение жильем молодых семей в Оренбургской области на 2014-2020годы» государственной программы «Стимулирование развития жилищного строительства в Оренбургской области в 2014-2020 годах»;</w:t>
      </w:r>
    </w:p>
    <w:p w:rsidR="00297CE3" w:rsidRPr="00910805" w:rsidRDefault="00297CE3" w:rsidP="00297CE3">
      <w:pPr>
        <w:pStyle w:val="aff4"/>
        <w:ind w:firstLine="709"/>
        <w:rPr>
          <w:sz w:val="12"/>
          <w:szCs w:val="12"/>
        </w:rPr>
      </w:pPr>
      <w:r w:rsidRPr="00910805">
        <w:rPr>
          <w:sz w:val="12"/>
          <w:szCs w:val="12"/>
        </w:rPr>
        <w:t xml:space="preserve">от 09.11.2018 №1083-п «О внесении изменений в постановление администрации муниципального образования </w:t>
      </w:r>
      <w:proofErr w:type="spellStart"/>
      <w:r w:rsidRPr="00910805">
        <w:rPr>
          <w:sz w:val="12"/>
          <w:szCs w:val="12"/>
        </w:rPr>
        <w:t>Адамовский</w:t>
      </w:r>
      <w:proofErr w:type="spellEnd"/>
      <w:r w:rsidRPr="00910805">
        <w:rPr>
          <w:sz w:val="12"/>
          <w:szCs w:val="12"/>
        </w:rPr>
        <w:t xml:space="preserve"> район от 14.04.2017 № 403-п»;</w:t>
      </w:r>
    </w:p>
    <w:p w:rsidR="00297CE3" w:rsidRPr="00910805" w:rsidRDefault="00297CE3" w:rsidP="00297CE3">
      <w:pPr>
        <w:pStyle w:val="aff4"/>
        <w:ind w:firstLine="709"/>
        <w:rPr>
          <w:sz w:val="12"/>
          <w:szCs w:val="12"/>
        </w:rPr>
      </w:pPr>
      <w:r w:rsidRPr="00910805">
        <w:rPr>
          <w:sz w:val="12"/>
          <w:szCs w:val="12"/>
        </w:rPr>
        <w:t xml:space="preserve">от 18.04.2016 № 523-п «Об утверждении административного регламента по предоставлению муниципальной услуг «Организация и осуществление мероприятий </w:t>
      </w:r>
      <w:proofErr w:type="spellStart"/>
      <w:r w:rsidRPr="00910805">
        <w:rPr>
          <w:sz w:val="12"/>
          <w:szCs w:val="12"/>
        </w:rPr>
        <w:t>межпоселенческого</w:t>
      </w:r>
      <w:proofErr w:type="spellEnd"/>
      <w:r w:rsidRPr="00910805">
        <w:rPr>
          <w:sz w:val="12"/>
          <w:szCs w:val="12"/>
        </w:rPr>
        <w:t xml:space="preserve"> характера по работе с детьми и молодежью на территории муниципального образования </w:t>
      </w:r>
      <w:proofErr w:type="spellStart"/>
      <w:r w:rsidRPr="00910805">
        <w:rPr>
          <w:sz w:val="12"/>
          <w:szCs w:val="12"/>
        </w:rPr>
        <w:t>Адамовский</w:t>
      </w:r>
      <w:proofErr w:type="spellEnd"/>
      <w:r w:rsidRPr="00910805">
        <w:rPr>
          <w:sz w:val="12"/>
          <w:szCs w:val="12"/>
        </w:rPr>
        <w:t xml:space="preserve"> район»;</w:t>
      </w:r>
    </w:p>
    <w:p w:rsidR="00297CE3" w:rsidRDefault="00297CE3" w:rsidP="00297CE3">
      <w:pPr>
        <w:pStyle w:val="aff4"/>
        <w:ind w:firstLine="709"/>
        <w:rPr>
          <w:sz w:val="12"/>
          <w:szCs w:val="12"/>
        </w:rPr>
      </w:pPr>
      <w:r w:rsidRPr="00910805">
        <w:rPr>
          <w:sz w:val="12"/>
          <w:szCs w:val="12"/>
        </w:rPr>
        <w:t xml:space="preserve">от 09.11.2018 № 1091-п «О внесении изменений в постановление администрации муниципального образования </w:t>
      </w:r>
      <w:proofErr w:type="spellStart"/>
      <w:r w:rsidRPr="00910805">
        <w:rPr>
          <w:sz w:val="12"/>
          <w:szCs w:val="12"/>
        </w:rPr>
        <w:t>Адамовский</w:t>
      </w:r>
      <w:proofErr w:type="spellEnd"/>
      <w:r w:rsidRPr="00910805">
        <w:rPr>
          <w:sz w:val="12"/>
          <w:szCs w:val="12"/>
        </w:rPr>
        <w:t xml:space="preserve"> район от 18.04.2016 № 523-п».  </w:t>
      </w:r>
    </w:p>
    <w:p w:rsidR="00297CE3" w:rsidRPr="00910805" w:rsidRDefault="00297CE3" w:rsidP="00297CE3">
      <w:pPr>
        <w:pStyle w:val="aff4"/>
        <w:ind w:firstLine="709"/>
        <w:rPr>
          <w:sz w:val="12"/>
          <w:szCs w:val="12"/>
        </w:rPr>
      </w:pPr>
      <w:r w:rsidRPr="00910805">
        <w:rPr>
          <w:sz w:val="12"/>
          <w:szCs w:val="12"/>
        </w:rPr>
        <w:t>2.  Постановление вступает в силу после официального опубликования в информационном бюллетене «</w:t>
      </w:r>
      <w:proofErr w:type="spellStart"/>
      <w:r w:rsidRPr="00910805">
        <w:rPr>
          <w:sz w:val="12"/>
          <w:szCs w:val="12"/>
        </w:rPr>
        <w:t>Адамовский</w:t>
      </w:r>
      <w:proofErr w:type="spellEnd"/>
      <w:r w:rsidRPr="00910805">
        <w:rPr>
          <w:sz w:val="12"/>
          <w:szCs w:val="12"/>
        </w:rPr>
        <w:t xml:space="preserve"> вестник»  и подлежит размещению на сайте администрации муниципального образования </w:t>
      </w:r>
      <w:proofErr w:type="spellStart"/>
      <w:r w:rsidRPr="00910805">
        <w:rPr>
          <w:sz w:val="12"/>
          <w:szCs w:val="12"/>
        </w:rPr>
        <w:t>Адамовский</w:t>
      </w:r>
      <w:proofErr w:type="spellEnd"/>
      <w:r w:rsidRPr="00910805">
        <w:rPr>
          <w:sz w:val="12"/>
          <w:szCs w:val="12"/>
        </w:rPr>
        <w:t xml:space="preserve"> район.</w:t>
      </w:r>
    </w:p>
    <w:p w:rsidR="00297CE3" w:rsidRPr="00910805" w:rsidRDefault="00297CE3" w:rsidP="00297CE3">
      <w:pPr>
        <w:rPr>
          <w:sz w:val="12"/>
          <w:szCs w:val="12"/>
        </w:rPr>
      </w:pPr>
      <w:r w:rsidRPr="00910805">
        <w:rPr>
          <w:sz w:val="12"/>
          <w:szCs w:val="12"/>
        </w:rPr>
        <w:t xml:space="preserve">       </w:t>
      </w:r>
    </w:p>
    <w:p w:rsidR="00297CE3" w:rsidRPr="00910805" w:rsidRDefault="00297CE3" w:rsidP="00297CE3">
      <w:pPr>
        <w:rPr>
          <w:sz w:val="12"/>
          <w:szCs w:val="12"/>
        </w:rPr>
      </w:pPr>
    </w:p>
    <w:p w:rsidR="00297CE3" w:rsidRDefault="00297CE3" w:rsidP="00297CE3">
      <w:pPr>
        <w:tabs>
          <w:tab w:val="left" w:pos="7800"/>
        </w:tabs>
        <w:rPr>
          <w:sz w:val="12"/>
          <w:szCs w:val="12"/>
        </w:rPr>
      </w:pPr>
      <w:r w:rsidRPr="00910805">
        <w:rPr>
          <w:sz w:val="12"/>
          <w:szCs w:val="12"/>
        </w:rPr>
        <w:t xml:space="preserve">Глава муниципального образования                           </w:t>
      </w:r>
      <w:r>
        <w:rPr>
          <w:sz w:val="12"/>
          <w:szCs w:val="12"/>
        </w:rPr>
        <w:t xml:space="preserve">                                                                                                                                                                       </w:t>
      </w:r>
      <w:r w:rsidRPr="00910805">
        <w:rPr>
          <w:sz w:val="12"/>
          <w:szCs w:val="12"/>
        </w:rPr>
        <w:t xml:space="preserve">                  С.В. </w:t>
      </w:r>
      <w:proofErr w:type="spellStart"/>
      <w:r w:rsidRPr="00910805">
        <w:rPr>
          <w:sz w:val="12"/>
          <w:szCs w:val="12"/>
        </w:rPr>
        <w:t>Чехович</w:t>
      </w:r>
      <w:proofErr w:type="spellEnd"/>
    </w:p>
    <w:p w:rsidR="007322DB" w:rsidRDefault="007322DB" w:rsidP="00AB01D7">
      <w:pPr>
        <w:widowControl w:val="0"/>
        <w:tabs>
          <w:tab w:val="left" w:pos="2775"/>
        </w:tabs>
        <w:spacing w:line="240" w:lineRule="auto"/>
        <w:jc w:val="center"/>
        <w:rPr>
          <w:rFonts w:cs="Times New Roman"/>
          <w:bCs/>
          <w:sz w:val="12"/>
          <w:szCs w:val="12"/>
        </w:rPr>
      </w:pPr>
    </w:p>
    <w:p w:rsidR="008A5BE7" w:rsidRPr="008A5BE7" w:rsidRDefault="008A5BE7" w:rsidP="00AB01D7">
      <w:pPr>
        <w:widowControl w:val="0"/>
        <w:tabs>
          <w:tab w:val="left" w:pos="2775"/>
        </w:tabs>
        <w:spacing w:line="240" w:lineRule="auto"/>
        <w:jc w:val="center"/>
        <w:rPr>
          <w:rFonts w:cs="Times New Roman"/>
          <w:bCs/>
          <w:sz w:val="12"/>
          <w:szCs w:val="12"/>
        </w:rPr>
      </w:pPr>
    </w:p>
    <w:p w:rsidR="007322DB" w:rsidRPr="00C20A72" w:rsidRDefault="007322DB" w:rsidP="00AB01D7">
      <w:pPr>
        <w:widowControl w:val="0"/>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05D10E04" wp14:editId="40135EF5">
            <wp:extent cx="581025" cy="742950"/>
            <wp:effectExtent l="0" t="0" r="9525" b="0"/>
            <wp:docPr id="16" name="Рисунок 1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7322DB" w:rsidRPr="00C20A72" w:rsidRDefault="007322DB" w:rsidP="00AB01D7">
      <w:pPr>
        <w:widowControl w:val="0"/>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7322DB" w:rsidRPr="00C20A72" w:rsidRDefault="007322DB" w:rsidP="00AB01D7">
      <w:pPr>
        <w:widowControl w:val="0"/>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7322DB" w:rsidRPr="00C20A72" w:rsidRDefault="007322DB" w:rsidP="00AB01D7">
      <w:pPr>
        <w:widowControl w:val="0"/>
        <w:tabs>
          <w:tab w:val="left" w:pos="2775"/>
        </w:tabs>
        <w:spacing w:line="240" w:lineRule="auto"/>
        <w:jc w:val="center"/>
        <w:rPr>
          <w:rFonts w:cs="Times New Roman"/>
          <w:bCs/>
          <w:sz w:val="12"/>
          <w:szCs w:val="12"/>
        </w:rPr>
      </w:pPr>
    </w:p>
    <w:p w:rsidR="007322DB" w:rsidRPr="00C20A72" w:rsidRDefault="007322DB" w:rsidP="00AB01D7">
      <w:pPr>
        <w:widowControl w:val="0"/>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7322DB" w:rsidRPr="00C20A72" w:rsidRDefault="007322DB" w:rsidP="00AB01D7">
      <w:pPr>
        <w:widowControl w:val="0"/>
        <w:tabs>
          <w:tab w:val="left" w:pos="2775"/>
        </w:tabs>
        <w:spacing w:line="240" w:lineRule="auto"/>
        <w:rPr>
          <w:rFonts w:cs="Times New Roman"/>
          <w:bCs/>
          <w:sz w:val="12"/>
          <w:szCs w:val="12"/>
        </w:rPr>
      </w:pPr>
    </w:p>
    <w:p w:rsidR="007322DB" w:rsidRPr="007322DB" w:rsidRDefault="007322DB" w:rsidP="00AB01D7">
      <w:pPr>
        <w:widowControl w:val="0"/>
        <w:tabs>
          <w:tab w:val="left" w:pos="2775"/>
        </w:tabs>
        <w:spacing w:line="240" w:lineRule="auto"/>
        <w:rPr>
          <w:rFonts w:cs="Times New Roman"/>
          <w:bCs/>
          <w:sz w:val="12"/>
          <w:szCs w:val="12"/>
        </w:rPr>
      </w:pPr>
    </w:p>
    <w:p w:rsidR="007322DB" w:rsidRPr="00832FC3" w:rsidRDefault="003B4670" w:rsidP="00AB01D7">
      <w:pPr>
        <w:widowControl w:val="0"/>
        <w:tabs>
          <w:tab w:val="left" w:pos="2775"/>
        </w:tabs>
        <w:spacing w:line="240" w:lineRule="auto"/>
        <w:jc w:val="center"/>
        <w:rPr>
          <w:rFonts w:cs="Times New Roman"/>
          <w:sz w:val="12"/>
          <w:szCs w:val="12"/>
          <w:u w:val="single"/>
        </w:rPr>
      </w:pPr>
      <w:r>
        <w:rPr>
          <w:rFonts w:cs="Times New Roman"/>
          <w:sz w:val="12"/>
          <w:szCs w:val="12"/>
        </w:rPr>
        <w:t>19</w:t>
      </w:r>
      <w:r w:rsidR="0084519E">
        <w:rPr>
          <w:rFonts w:cs="Times New Roman"/>
          <w:sz w:val="12"/>
          <w:szCs w:val="12"/>
        </w:rPr>
        <w:t>.02</w:t>
      </w:r>
      <w:r w:rsidR="007322DB">
        <w:rPr>
          <w:rFonts w:cs="Times New Roman"/>
          <w:sz w:val="12"/>
          <w:szCs w:val="12"/>
        </w:rPr>
        <w:t>.2024</w:t>
      </w:r>
      <w:r w:rsidR="007322DB" w:rsidRPr="00832FC3">
        <w:rPr>
          <w:rFonts w:cs="Times New Roman"/>
          <w:sz w:val="12"/>
          <w:szCs w:val="12"/>
        </w:rPr>
        <w:t xml:space="preserve">                         </w:t>
      </w:r>
      <w:r w:rsidR="007322DB">
        <w:rPr>
          <w:rFonts w:cs="Times New Roman"/>
          <w:sz w:val="12"/>
          <w:szCs w:val="12"/>
        </w:rPr>
        <w:t xml:space="preserve">                                                                                                                               </w:t>
      </w:r>
      <w:r w:rsidR="007322DB" w:rsidRPr="00832FC3">
        <w:rPr>
          <w:rFonts w:cs="Times New Roman"/>
          <w:sz w:val="12"/>
          <w:szCs w:val="12"/>
        </w:rPr>
        <w:t xml:space="preserve">                                                                                                       №</w:t>
      </w:r>
      <w:r w:rsidR="007322DB">
        <w:rPr>
          <w:rFonts w:cs="Times New Roman"/>
          <w:sz w:val="12"/>
          <w:szCs w:val="12"/>
        </w:rPr>
        <w:t xml:space="preserve"> </w:t>
      </w:r>
      <w:r w:rsidR="0084519E">
        <w:rPr>
          <w:rFonts w:cs="Times New Roman"/>
          <w:sz w:val="12"/>
          <w:szCs w:val="12"/>
        </w:rPr>
        <w:t>1</w:t>
      </w:r>
      <w:r>
        <w:rPr>
          <w:rFonts w:cs="Times New Roman"/>
          <w:sz w:val="12"/>
          <w:szCs w:val="12"/>
        </w:rPr>
        <w:t>93</w:t>
      </w:r>
      <w:r w:rsidR="007322DB" w:rsidRPr="00832FC3">
        <w:rPr>
          <w:rFonts w:cs="Times New Roman"/>
          <w:sz w:val="12"/>
          <w:szCs w:val="12"/>
        </w:rPr>
        <w:t>-п</w:t>
      </w:r>
    </w:p>
    <w:p w:rsidR="007322DB" w:rsidRPr="00832FC3" w:rsidRDefault="007322DB" w:rsidP="00AB01D7">
      <w:pPr>
        <w:widowControl w:val="0"/>
        <w:tabs>
          <w:tab w:val="left" w:pos="2775"/>
        </w:tabs>
        <w:spacing w:line="240" w:lineRule="auto"/>
        <w:jc w:val="center"/>
        <w:rPr>
          <w:rFonts w:cs="Times New Roman"/>
          <w:sz w:val="12"/>
          <w:szCs w:val="12"/>
          <w:u w:val="single"/>
        </w:rPr>
      </w:pPr>
      <w:r w:rsidRPr="00832FC3">
        <w:rPr>
          <w:rFonts w:cs="Times New Roman"/>
          <w:sz w:val="12"/>
          <w:szCs w:val="12"/>
        </w:rPr>
        <w:t>п. Адамовка</w:t>
      </w:r>
    </w:p>
    <w:p w:rsidR="00622DC3" w:rsidRDefault="00622DC3" w:rsidP="00AB01D7">
      <w:pPr>
        <w:widowControl w:val="0"/>
        <w:tabs>
          <w:tab w:val="left" w:pos="2775"/>
        </w:tabs>
        <w:spacing w:line="240" w:lineRule="auto"/>
        <w:ind w:firstLine="0"/>
        <w:rPr>
          <w:rFonts w:cs="Times New Roman"/>
          <w:sz w:val="16"/>
          <w:szCs w:val="16"/>
        </w:rPr>
      </w:pPr>
    </w:p>
    <w:p w:rsidR="003B4670" w:rsidRPr="00623046" w:rsidRDefault="003B4670" w:rsidP="003B4670">
      <w:pPr>
        <w:widowControl w:val="0"/>
        <w:tabs>
          <w:tab w:val="left" w:pos="900"/>
        </w:tabs>
        <w:suppressAutoHyphens/>
        <w:spacing w:line="240" w:lineRule="auto"/>
        <w:jc w:val="center"/>
        <w:rPr>
          <w:sz w:val="12"/>
          <w:szCs w:val="12"/>
        </w:rPr>
      </w:pPr>
      <w:r w:rsidRPr="00623046">
        <w:rPr>
          <w:sz w:val="12"/>
          <w:szCs w:val="12"/>
        </w:rPr>
        <w:t xml:space="preserve">Об утверждении стандарта антикоррупционного поведения муниципального служащего администрации муниципального образования </w:t>
      </w:r>
      <w:proofErr w:type="spellStart"/>
      <w:r w:rsidRPr="00623046">
        <w:rPr>
          <w:sz w:val="12"/>
          <w:szCs w:val="12"/>
        </w:rPr>
        <w:t>Адамовский</w:t>
      </w:r>
      <w:proofErr w:type="spellEnd"/>
      <w:r w:rsidRPr="00623046">
        <w:rPr>
          <w:sz w:val="12"/>
          <w:szCs w:val="12"/>
        </w:rPr>
        <w:t xml:space="preserve"> район  </w:t>
      </w:r>
    </w:p>
    <w:p w:rsidR="003B4670" w:rsidRPr="00623046" w:rsidRDefault="003B4670" w:rsidP="003B4670">
      <w:pPr>
        <w:pStyle w:val="a5"/>
        <w:widowControl w:val="0"/>
        <w:suppressAutoHyphens/>
        <w:jc w:val="center"/>
        <w:rPr>
          <w:sz w:val="12"/>
          <w:szCs w:val="12"/>
        </w:rPr>
      </w:pPr>
    </w:p>
    <w:p w:rsidR="003B4670" w:rsidRPr="00623046" w:rsidRDefault="003B4670" w:rsidP="003B4670">
      <w:pPr>
        <w:pStyle w:val="a5"/>
        <w:widowControl w:val="0"/>
        <w:suppressAutoHyphens/>
        <w:jc w:val="center"/>
        <w:rPr>
          <w:sz w:val="12"/>
          <w:szCs w:val="12"/>
        </w:rPr>
      </w:pPr>
    </w:p>
    <w:p w:rsidR="003B4670" w:rsidRPr="00623046" w:rsidRDefault="003B4670" w:rsidP="003B4670">
      <w:pPr>
        <w:widowControl w:val="0"/>
        <w:spacing w:line="240" w:lineRule="auto"/>
        <w:rPr>
          <w:sz w:val="12"/>
          <w:szCs w:val="12"/>
        </w:rPr>
      </w:pPr>
      <w:r w:rsidRPr="00623046">
        <w:rPr>
          <w:sz w:val="12"/>
          <w:szCs w:val="12"/>
        </w:rPr>
        <w:t xml:space="preserve">В соответствии с Федеральным законом от 25 декабря 2008 года № 273-ФЗ «О противодействии коррупции», Федеральным законом от 02.03.2007 № 25-ФЗ «О муниципальной службе в Российской Федерации», Законом Оренбургской области от 10.10.2007  № 1611/339-IV-ОЗ  «О муниципальной службе в Оренбургской области», в целях поддержания высокого статуса и </w:t>
      </w:r>
      <w:proofErr w:type="gramStart"/>
      <w:r w:rsidRPr="00623046">
        <w:rPr>
          <w:sz w:val="12"/>
          <w:szCs w:val="12"/>
        </w:rPr>
        <w:t>установления</w:t>
      </w:r>
      <w:proofErr w:type="gramEnd"/>
      <w:r w:rsidRPr="00623046">
        <w:rPr>
          <w:sz w:val="12"/>
          <w:szCs w:val="12"/>
        </w:rPr>
        <w:t xml:space="preserve"> основных правил поведения, обеспечения условий для добросовестного и эффективного исполнения муниципальными служащими администрации муниципального образования </w:t>
      </w:r>
      <w:proofErr w:type="spellStart"/>
      <w:r w:rsidRPr="00623046">
        <w:rPr>
          <w:sz w:val="12"/>
          <w:szCs w:val="12"/>
        </w:rPr>
        <w:t>Адамовский</w:t>
      </w:r>
      <w:proofErr w:type="spellEnd"/>
      <w:r w:rsidRPr="00623046">
        <w:rPr>
          <w:sz w:val="12"/>
          <w:szCs w:val="12"/>
        </w:rPr>
        <w:t xml:space="preserve"> район должностных обязанностей:</w:t>
      </w:r>
    </w:p>
    <w:p w:rsidR="003B4670" w:rsidRPr="00623046" w:rsidRDefault="003B4670" w:rsidP="003B4670">
      <w:pPr>
        <w:widowControl w:val="0"/>
        <w:tabs>
          <w:tab w:val="left" w:pos="900"/>
        </w:tabs>
        <w:suppressAutoHyphens/>
        <w:spacing w:line="240" w:lineRule="auto"/>
        <w:rPr>
          <w:sz w:val="12"/>
          <w:szCs w:val="12"/>
        </w:rPr>
      </w:pPr>
      <w:r w:rsidRPr="00623046">
        <w:rPr>
          <w:sz w:val="12"/>
          <w:szCs w:val="12"/>
        </w:rPr>
        <w:t xml:space="preserve">1. Утвердить стандарт антикоррупционного поведения муниципального служащего администрации муниципального образования </w:t>
      </w:r>
      <w:proofErr w:type="spellStart"/>
      <w:r w:rsidRPr="00623046">
        <w:rPr>
          <w:sz w:val="12"/>
          <w:szCs w:val="12"/>
        </w:rPr>
        <w:t>Адамовский</w:t>
      </w:r>
      <w:proofErr w:type="spellEnd"/>
      <w:r w:rsidRPr="00623046">
        <w:rPr>
          <w:sz w:val="12"/>
          <w:szCs w:val="12"/>
        </w:rPr>
        <w:t xml:space="preserve"> район согласно приложению.</w:t>
      </w:r>
    </w:p>
    <w:p w:rsidR="003B4670" w:rsidRPr="00623046" w:rsidRDefault="003B4670" w:rsidP="003B4670">
      <w:pPr>
        <w:widowControl w:val="0"/>
        <w:tabs>
          <w:tab w:val="left" w:pos="900"/>
        </w:tabs>
        <w:suppressAutoHyphens/>
        <w:spacing w:line="240" w:lineRule="auto"/>
        <w:rPr>
          <w:sz w:val="12"/>
          <w:szCs w:val="12"/>
        </w:rPr>
      </w:pPr>
      <w:r w:rsidRPr="00623046">
        <w:rPr>
          <w:sz w:val="12"/>
          <w:szCs w:val="12"/>
        </w:rPr>
        <w:t>2. Признать утратившими силу:</w:t>
      </w:r>
    </w:p>
    <w:p w:rsidR="003B4670" w:rsidRPr="00623046" w:rsidRDefault="003B4670" w:rsidP="003B4670">
      <w:pPr>
        <w:widowControl w:val="0"/>
        <w:tabs>
          <w:tab w:val="left" w:pos="900"/>
        </w:tabs>
        <w:suppressAutoHyphens/>
        <w:spacing w:line="240" w:lineRule="auto"/>
        <w:rPr>
          <w:sz w:val="12"/>
          <w:szCs w:val="12"/>
        </w:rPr>
      </w:pPr>
      <w:r w:rsidRPr="00623046">
        <w:rPr>
          <w:sz w:val="12"/>
          <w:szCs w:val="12"/>
        </w:rPr>
        <w:t xml:space="preserve">- постановление администрации муниципального образования </w:t>
      </w:r>
      <w:proofErr w:type="spellStart"/>
      <w:r w:rsidRPr="00623046">
        <w:rPr>
          <w:sz w:val="12"/>
          <w:szCs w:val="12"/>
        </w:rPr>
        <w:t>Адамовский</w:t>
      </w:r>
      <w:proofErr w:type="spellEnd"/>
      <w:r w:rsidRPr="00623046">
        <w:rPr>
          <w:sz w:val="12"/>
          <w:szCs w:val="12"/>
        </w:rPr>
        <w:t xml:space="preserve"> район № 316-п от 17.03.2014 «Об утверждении стандарта антикоррупционного поведения муниципального служащего администрации муниципального образования </w:t>
      </w:r>
      <w:proofErr w:type="spellStart"/>
      <w:r w:rsidRPr="00623046">
        <w:rPr>
          <w:sz w:val="12"/>
          <w:szCs w:val="12"/>
        </w:rPr>
        <w:t>Адамовский</w:t>
      </w:r>
      <w:proofErr w:type="spellEnd"/>
      <w:r w:rsidRPr="00623046">
        <w:rPr>
          <w:sz w:val="12"/>
          <w:szCs w:val="12"/>
        </w:rPr>
        <w:t xml:space="preserve"> район»;</w:t>
      </w:r>
    </w:p>
    <w:p w:rsidR="003B4670" w:rsidRPr="00623046" w:rsidRDefault="003B4670" w:rsidP="003B4670">
      <w:pPr>
        <w:widowControl w:val="0"/>
        <w:tabs>
          <w:tab w:val="left" w:pos="900"/>
        </w:tabs>
        <w:suppressAutoHyphens/>
        <w:spacing w:line="240" w:lineRule="auto"/>
        <w:rPr>
          <w:sz w:val="12"/>
          <w:szCs w:val="12"/>
        </w:rPr>
      </w:pPr>
      <w:r w:rsidRPr="00623046">
        <w:rPr>
          <w:sz w:val="12"/>
          <w:szCs w:val="12"/>
        </w:rPr>
        <w:t xml:space="preserve">- постановление администрации муниципального образования </w:t>
      </w:r>
      <w:proofErr w:type="spellStart"/>
      <w:r w:rsidRPr="00623046">
        <w:rPr>
          <w:sz w:val="12"/>
          <w:szCs w:val="12"/>
        </w:rPr>
        <w:t>Адамовский</w:t>
      </w:r>
      <w:proofErr w:type="spellEnd"/>
      <w:r w:rsidRPr="00623046">
        <w:rPr>
          <w:sz w:val="12"/>
          <w:szCs w:val="12"/>
        </w:rPr>
        <w:t xml:space="preserve"> район  № 993-п от 08.08.2016 ««Об утверждении стандарта антикоррупционного поведения </w:t>
      </w:r>
      <w:r w:rsidRPr="00623046">
        <w:rPr>
          <w:sz w:val="12"/>
          <w:szCs w:val="12"/>
        </w:rPr>
        <w:lastRenderedPageBreak/>
        <w:t xml:space="preserve">муниципального служащего администрации муниципального образования </w:t>
      </w:r>
      <w:proofErr w:type="spellStart"/>
      <w:r w:rsidRPr="00623046">
        <w:rPr>
          <w:sz w:val="12"/>
          <w:szCs w:val="12"/>
        </w:rPr>
        <w:t>Адамовский</w:t>
      </w:r>
      <w:proofErr w:type="spellEnd"/>
      <w:r w:rsidRPr="00623046">
        <w:rPr>
          <w:sz w:val="12"/>
          <w:szCs w:val="12"/>
        </w:rPr>
        <w:t xml:space="preserve"> район»;</w:t>
      </w:r>
    </w:p>
    <w:p w:rsidR="003B4670" w:rsidRPr="00623046" w:rsidRDefault="003B4670" w:rsidP="003B4670">
      <w:pPr>
        <w:widowControl w:val="0"/>
        <w:tabs>
          <w:tab w:val="left" w:pos="900"/>
        </w:tabs>
        <w:suppressAutoHyphens/>
        <w:spacing w:line="240" w:lineRule="auto"/>
        <w:rPr>
          <w:sz w:val="12"/>
          <w:szCs w:val="12"/>
        </w:rPr>
      </w:pPr>
      <w:r w:rsidRPr="00623046">
        <w:rPr>
          <w:sz w:val="12"/>
          <w:szCs w:val="12"/>
        </w:rPr>
        <w:t xml:space="preserve">- постановление администрации муниципального образования </w:t>
      </w:r>
      <w:proofErr w:type="spellStart"/>
      <w:r w:rsidRPr="00623046">
        <w:rPr>
          <w:sz w:val="12"/>
          <w:szCs w:val="12"/>
        </w:rPr>
        <w:t>Адамовский</w:t>
      </w:r>
      <w:proofErr w:type="spellEnd"/>
      <w:r w:rsidRPr="00623046">
        <w:rPr>
          <w:sz w:val="12"/>
          <w:szCs w:val="12"/>
        </w:rPr>
        <w:t xml:space="preserve"> район  № 178-п от 15.02.2018 «О внесении изменений в постановление администрации муниципального образования </w:t>
      </w:r>
      <w:proofErr w:type="spellStart"/>
      <w:r w:rsidRPr="00623046">
        <w:rPr>
          <w:sz w:val="12"/>
          <w:szCs w:val="12"/>
        </w:rPr>
        <w:t>Адамовский</w:t>
      </w:r>
      <w:proofErr w:type="spellEnd"/>
      <w:r w:rsidRPr="00623046">
        <w:rPr>
          <w:sz w:val="12"/>
          <w:szCs w:val="12"/>
        </w:rPr>
        <w:t xml:space="preserve"> район от 17.03.2014 № 316-п»;</w:t>
      </w:r>
    </w:p>
    <w:p w:rsidR="003B4670" w:rsidRPr="00623046" w:rsidRDefault="003B4670" w:rsidP="003B4670">
      <w:pPr>
        <w:widowControl w:val="0"/>
        <w:tabs>
          <w:tab w:val="left" w:pos="900"/>
        </w:tabs>
        <w:suppressAutoHyphens/>
        <w:spacing w:line="240" w:lineRule="auto"/>
        <w:rPr>
          <w:sz w:val="12"/>
          <w:szCs w:val="12"/>
        </w:rPr>
      </w:pPr>
      <w:r w:rsidRPr="00623046">
        <w:rPr>
          <w:sz w:val="12"/>
          <w:szCs w:val="12"/>
        </w:rPr>
        <w:t xml:space="preserve">- постановление администрации муниципального образования </w:t>
      </w:r>
      <w:proofErr w:type="spellStart"/>
      <w:r w:rsidRPr="00623046">
        <w:rPr>
          <w:sz w:val="12"/>
          <w:szCs w:val="12"/>
        </w:rPr>
        <w:t>Адамовский</w:t>
      </w:r>
      <w:proofErr w:type="spellEnd"/>
      <w:r w:rsidRPr="00623046">
        <w:rPr>
          <w:sz w:val="12"/>
          <w:szCs w:val="12"/>
        </w:rPr>
        <w:t xml:space="preserve"> район № 1022-п от 29.10.2018 ««О внесении изменений в постановление администрации муниципального образования </w:t>
      </w:r>
      <w:proofErr w:type="spellStart"/>
      <w:r w:rsidRPr="00623046">
        <w:rPr>
          <w:sz w:val="12"/>
          <w:szCs w:val="12"/>
        </w:rPr>
        <w:t>Адамовский</w:t>
      </w:r>
      <w:proofErr w:type="spellEnd"/>
      <w:r w:rsidRPr="00623046">
        <w:rPr>
          <w:sz w:val="12"/>
          <w:szCs w:val="12"/>
        </w:rPr>
        <w:t xml:space="preserve"> район от 17.03.2014 № 316-п»;</w:t>
      </w:r>
    </w:p>
    <w:p w:rsidR="003B4670" w:rsidRPr="00623046" w:rsidRDefault="003B4670" w:rsidP="003B4670">
      <w:pPr>
        <w:widowControl w:val="0"/>
        <w:tabs>
          <w:tab w:val="left" w:pos="900"/>
        </w:tabs>
        <w:suppressAutoHyphens/>
        <w:spacing w:line="240" w:lineRule="auto"/>
        <w:rPr>
          <w:sz w:val="12"/>
          <w:szCs w:val="12"/>
        </w:rPr>
      </w:pPr>
      <w:r w:rsidRPr="00623046">
        <w:rPr>
          <w:sz w:val="12"/>
          <w:szCs w:val="12"/>
        </w:rPr>
        <w:t xml:space="preserve">- постановление администрации муниципального образования </w:t>
      </w:r>
      <w:proofErr w:type="spellStart"/>
      <w:r w:rsidRPr="00623046">
        <w:rPr>
          <w:sz w:val="12"/>
          <w:szCs w:val="12"/>
        </w:rPr>
        <w:t>Адамовский</w:t>
      </w:r>
      <w:proofErr w:type="spellEnd"/>
      <w:r w:rsidRPr="00623046">
        <w:rPr>
          <w:sz w:val="12"/>
          <w:szCs w:val="12"/>
        </w:rPr>
        <w:t xml:space="preserve"> район № 720-п от 31.07.2019 ««О внесении изменений в постановление администрации муниципального образования </w:t>
      </w:r>
      <w:proofErr w:type="spellStart"/>
      <w:r w:rsidRPr="00623046">
        <w:rPr>
          <w:sz w:val="12"/>
          <w:szCs w:val="12"/>
        </w:rPr>
        <w:t>Адамовский</w:t>
      </w:r>
      <w:proofErr w:type="spellEnd"/>
      <w:r w:rsidRPr="00623046">
        <w:rPr>
          <w:sz w:val="12"/>
          <w:szCs w:val="12"/>
        </w:rPr>
        <w:t xml:space="preserve"> район от 17.03.2014 № 316-п».</w:t>
      </w:r>
    </w:p>
    <w:p w:rsidR="003B4670" w:rsidRPr="00623046" w:rsidRDefault="003B4670" w:rsidP="003B4670">
      <w:pPr>
        <w:widowControl w:val="0"/>
        <w:tabs>
          <w:tab w:val="left" w:pos="900"/>
        </w:tabs>
        <w:suppressAutoHyphens/>
        <w:spacing w:line="240" w:lineRule="auto"/>
        <w:rPr>
          <w:sz w:val="12"/>
          <w:szCs w:val="12"/>
        </w:rPr>
      </w:pPr>
      <w:r w:rsidRPr="00623046">
        <w:rPr>
          <w:sz w:val="12"/>
          <w:szCs w:val="12"/>
        </w:rPr>
        <w:t xml:space="preserve">3. Ведущему специалисту по антикоррупционной деятельности обеспечить ознакомление муниципальных служащих с утвержденным стандартом антикоррупционного поведения муниципального служащего администрации муниципального образования </w:t>
      </w:r>
      <w:proofErr w:type="spellStart"/>
      <w:r w:rsidRPr="00623046">
        <w:rPr>
          <w:sz w:val="12"/>
          <w:szCs w:val="12"/>
        </w:rPr>
        <w:t>Адамовский</w:t>
      </w:r>
      <w:proofErr w:type="spellEnd"/>
      <w:r w:rsidRPr="00623046">
        <w:rPr>
          <w:sz w:val="12"/>
          <w:szCs w:val="12"/>
        </w:rPr>
        <w:t xml:space="preserve"> район.  </w:t>
      </w:r>
    </w:p>
    <w:p w:rsidR="003B4670" w:rsidRPr="00623046" w:rsidRDefault="003B4670" w:rsidP="003B4670">
      <w:pPr>
        <w:widowControl w:val="0"/>
        <w:tabs>
          <w:tab w:val="left" w:pos="900"/>
        </w:tabs>
        <w:suppressAutoHyphens/>
        <w:spacing w:line="240" w:lineRule="auto"/>
        <w:rPr>
          <w:sz w:val="12"/>
          <w:szCs w:val="12"/>
        </w:rPr>
      </w:pPr>
      <w:r w:rsidRPr="00623046">
        <w:rPr>
          <w:sz w:val="12"/>
          <w:szCs w:val="12"/>
        </w:rPr>
        <w:t>4.  </w:t>
      </w:r>
      <w:proofErr w:type="gramStart"/>
      <w:r w:rsidRPr="00623046">
        <w:rPr>
          <w:sz w:val="12"/>
          <w:szCs w:val="12"/>
        </w:rPr>
        <w:t>Контроль за</w:t>
      </w:r>
      <w:proofErr w:type="gramEnd"/>
      <w:r w:rsidRPr="00623046">
        <w:rPr>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организационно-правового отдела.</w:t>
      </w:r>
    </w:p>
    <w:p w:rsidR="003B4670" w:rsidRPr="00623046" w:rsidRDefault="003B4670" w:rsidP="003B4670">
      <w:pPr>
        <w:widowControl w:val="0"/>
        <w:tabs>
          <w:tab w:val="left" w:pos="900"/>
        </w:tabs>
        <w:suppressAutoHyphens/>
        <w:spacing w:line="240" w:lineRule="auto"/>
        <w:rPr>
          <w:sz w:val="12"/>
          <w:szCs w:val="12"/>
        </w:rPr>
      </w:pPr>
    </w:p>
    <w:p w:rsidR="003B4670" w:rsidRPr="00623046" w:rsidRDefault="003B4670" w:rsidP="003B4670">
      <w:pPr>
        <w:widowControl w:val="0"/>
        <w:tabs>
          <w:tab w:val="left" w:pos="900"/>
        </w:tabs>
        <w:suppressAutoHyphens/>
        <w:spacing w:line="240" w:lineRule="auto"/>
        <w:rPr>
          <w:sz w:val="12"/>
          <w:szCs w:val="12"/>
        </w:rPr>
      </w:pPr>
      <w:r w:rsidRPr="00623046">
        <w:rPr>
          <w:sz w:val="12"/>
          <w:szCs w:val="12"/>
        </w:rPr>
        <w:t>5. </w:t>
      </w:r>
      <w:r w:rsidRPr="00623046">
        <w:rPr>
          <w:iCs/>
          <w:sz w:val="12"/>
          <w:szCs w:val="12"/>
        </w:rPr>
        <w:t>П</w:t>
      </w:r>
      <w:r w:rsidRPr="00623046">
        <w:rPr>
          <w:sz w:val="12"/>
          <w:szCs w:val="12"/>
        </w:rPr>
        <w:t>остановление вступает в силу после его официального опубликования в информационном бюллетене «</w:t>
      </w:r>
      <w:proofErr w:type="spellStart"/>
      <w:r w:rsidRPr="00623046">
        <w:rPr>
          <w:sz w:val="12"/>
          <w:szCs w:val="12"/>
        </w:rPr>
        <w:t>Адамовский</w:t>
      </w:r>
      <w:proofErr w:type="spellEnd"/>
      <w:r w:rsidRPr="00623046">
        <w:rPr>
          <w:sz w:val="12"/>
          <w:szCs w:val="12"/>
        </w:rPr>
        <w:t xml:space="preserve"> вестник» и подлежит размещению  на официальном сайте администрации.</w:t>
      </w:r>
    </w:p>
    <w:p w:rsidR="003B4670" w:rsidRPr="00623046" w:rsidRDefault="003B4670" w:rsidP="003B4670">
      <w:pPr>
        <w:widowControl w:val="0"/>
        <w:tabs>
          <w:tab w:val="left" w:pos="900"/>
        </w:tabs>
        <w:suppressAutoHyphens/>
        <w:spacing w:line="240" w:lineRule="auto"/>
        <w:rPr>
          <w:sz w:val="12"/>
          <w:szCs w:val="12"/>
        </w:rPr>
      </w:pPr>
    </w:p>
    <w:p w:rsidR="003B4670" w:rsidRPr="00623046" w:rsidRDefault="003B4670" w:rsidP="003B4670">
      <w:pPr>
        <w:widowControl w:val="0"/>
        <w:tabs>
          <w:tab w:val="left" w:pos="900"/>
        </w:tabs>
        <w:suppressAutoHyphens/>
        <w:spacing w:line="240" w:lineRule="auto"/>
        <w:rPr>
          <w:sz w:val="12"/>
          <w:szCs w:val="12"/>
        </w:rPr>
      </w:pPr>
    </w:p>
    <w:p w:rsidR="003B4670" w:rsidRPr="00623046" w:rsidRDefault="003B4670" w:rsidP="003B4670">
      <w:pPr>
        <w:widowControl w:val="0"/>
        <w:tabs>
          <w:tab w:val="left" w:pos="900"/>
        </w:tabs>
        <w:suppressAutoHyphens/>
        <w:spacing w:line="240" w:lineRule="auto"/>
        <w:rPr>
          <w:sz w:val="12"/>
          <w:szCs w:val="12"/>
        </w:rPr>
      </w:pPr>
      <w:r w:rsidRPr="00623046">
        <w:rPr>
          <w:sz w:val="12"/>
          <w:szCs w:val="12"/>
        </w:rPr>
        <w:t xml:space="preserve">Глава муниципального образования                                </w:t>
      </w:r>
      <w:r>
        <w:rPr>
          <w:sz w:val="12"/>
          <w:szCs w:val="12"/>
        </w:rPr>
        <w:t xml:space="preserve">                                                                                                    </w:t>
      </w:r>
      <w:r w:rsidRPr="00623046">
        <w:rPr>
          <w:sz w:val="12"/>
          <w:szCs w:val="12"/>
        </w:rPr>
        <w:t xml:space="preserve">                                    С.В. </w:t>
      </w:r>
      <w:proofErr w:type="spellStart"/>
      <w:r w:rsidRPr="00623046">
        <w:rPr>
          <w:sz w:val="12"/>
          <w:szCs w:val="12"/>
        </w:rPr>
        <w:t>Чехович</w:t>
      </w:r>
      <w:proofErr w:type="spellEnd"/>
    </w:p>
    <w:p w:rsidR="003B4670" w:rsidRPr="00623046" w:rsidRDefault="003B4670" w:rsidP="003B4670">
      <w:pPr>
        <w:widowControl w:val="0"/>
        <w:tabs>
          <w:tab w:val="left" w:pos="900"/>
        </w:tabs>
        <w:spacing w:line="240" w:lineRule="auto"/>
        <w:rPr>
          <w:sz w:val="12"/>
          <w:szCs w:val="12"/>
        </w:rPr>
      </w:pPr>
    </w:p>
    <w:p w:rsidR="003B4670" w:rsidRPr="00623046" w:rsidRDefault="003B4670" w:rsidP="003B4670">
      <w:pPr>
        <w:widowControl w:val="0"/>
        <w:tabs>
          <w:tab w:val="left" w:pos="900"/>
        </w:tabs>
        <w:spacing w:line="240" w:lineRule="auto"/>
        <w:rPr>
          <w:sz w:val="12"/>
          <w:szCs w:val="12"/>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tblGrid>
      <w:tr w:rsidR="003B4670" w:rsidRPr="00623046" w:rsidTr="00531A2C">
        <w:tc>
          <w:tcPr>
            <w:tcW w:w="4217" w:type="dxa"/>
            <w:tcBorders>
              <w:top w:val="nil"/>
              <w:left w:val="nil"/>
              <w:bottom w:val="nil"/>
              <w:right w:val="nil"/>
            </w:tcBorders>
            <w:shd w:val="clear" w:color="auto" w:fill="auto"/>
          </w:tcPr>
          <w:p w:rsidR="003B4670" w:rsidRDefault="003B4670" w:rsidP="003B4670">
            <w:pPr>
              <w:widowControl w:val="0"/>
              <w:tabs>
                <w:tab w:val="left" w:pos="900"/>
              </w:tabs>
              <w:spacing w:line="240" w:lineRule="auto"/>
              <w:rPr>
                <w:sz w:val="12"/>
                <w:szCs w:val="12"/>
              </w:rPr>
            </w:pPr>
            <w:r w:rsidRPr="00623046">
              <w:rPr>
                <w:sz w:val="12"/>
                <w:szCs w:val="12"/>
              </w:rPr>
              <w:t>Приложение</w:t>
            </w:r>
          </w:p>
          <w:p w:rsidR="003B4670" w:rsidRDefault="003B4670" w:rsidP="003B4670">
            <w:pPr>
              <w:widowControl w:val="0"/>
              <w:tabs>
                <w:tab w:val="left" w:pos="900"/>
              </w:tabs>
              <w:spacing w:line="240" w:lineRule="auto"/>
              <w:rPr>
                <w:sz w:val="12"/>
                <w:szCs w:val="12"/>
              </w:rPr>
            </w:pPr>
            <w:r w:rsidRPr="00623046">
              <w:rPr>
                <w:sz w:val="12"/>
                <w:szCs w:val="12"/>
              </w:rPr>
              <w:t>к постановлению администрации</w:t>
            </w:r>
          </w:p>
          <w:p w:rsidR="003B4670" w:rsidRDefault="003B4670" w:rsidP="003B4670">
            <w:pPr>
              <w:widowControl w:val="0"/>
              <w:tabs>
                <w:tab w:val="left" w:pos="900"/>
              </w:tabs>
              <w:spacing w:line="240" w:lineRule="auto"/>
              <w:rPr>
                <w:sz w:val="12"/>
                <w:szCs w:val="12"/>
              </w:rPr>
            </w:pPr>
            <w:r w:rsidRPr="00623046">
              <w:rPr>
                <w:sz w:val="12"/>
                <w:szCs w:val="12"/>
              </w:rPr>
              <w:t>муниципального образования</w:t>
            </w:r>
          </w:p>
          <w:p w:rsidR="003B4670" w:rsidRDefault="003B4670" w:rsidP="003B4670">
            <w:pPr>
              <w:widowControl w:val="0"/>
              <w:tabs>
                <w:tab w:val="left" w:pos="900"/>
              </w:tabs>
              <w:spacing w:line="240" w:lineRule="auto"/>
              <w:rPr>
                <w:sz w:val="12"/>
                <w:szCs w:val="12"/>
              </w:rPr>
            </w:pPr>
            <w:proofErr w:type="spellStart"/>
            <w:r w:rsidRPr="00623046">
              <w:rPr>
                <w:sz w:val="12"/>
                <w:szCs w:val="12"/>
              </w:rPr>
              <w:t>Адамовский</w:t>
            </w:r>
            <w:proofErr w:type="spellEnd"/>
            <w:r w:rsidRPr="00623046">
              <w:rPr>
                <w:sz w:val="12"/>
                <w:szCs w:val="12"/>
              </w:rPr>
              <w:t xml:space="preserve"> район</w:t>
            </w:r>
          </w:p>
          <w:p w:rsidR="003B4670" w:rsidRPr="00623046" w:rsidRDefault="003B4670" w:rsidP="003B4670">
            <w:pPr>
              <w:widowControl w:val="0"/>
              <w:tabs>
                <w:tab w:val="left" w:pos="900"/>
              </w:tabs>
              <w:spacing w:line="240" w:lineRule="auto"/>
              <w:rPr>
                <w:sz w:val="12"/>
                <w:szCs w:val="12"/>
              </w:rPr>
            </w:pPr>
            <w:r w:rsidRPr="00623046">
              <w:rPr>
                <w:sz w:val="12"/>
                <w:szCs w:val="12"/>
              </w:rPr>
              <w:t>от 19.02.2024 № 193-п</w:t>
            </w:r>
          </w:p>
          <w:p w:rsidR="003B4670" w:rsidRPr="00623046" w:rsidRDefault="003B4670" w:rsidP="003B4670">
            <w:pPr>
              <w:widowControl w:val="0"/>
              <w:tabs>
                <w:tab w:val="left" w:pos="900"/>
              </w:tabs>
              <w:spacing w:line="240" w:lineRule="auto"/>
              <w:rPr>
                <w:sz w:val="12"/>
                <w:szCs w:val="12"/>
              </w:rPr>
            </w:pPr>
          </w:p>
          <w:p w:rsidR="003B4670" w:rsidRPr="00623046" w:rsidRDefault="003B4670" w:rsidP="003B4670">
            <w:pPr>
              <w:widowControl w:val="0"/>
              <w:tabs>
                <w:tab w:val="left" w:pos="900"/>
              </w:tabs>
              <w:spacing w:line="240" w:lineRule="auto"/>
              <w:rPr>
                <w:sz w:val="12"/>
                <w:szCs w:val="12"/>
              </w:rPr>
            </w:pPr>
          </w:p>
        </w:tc>
      </w:tr>
    </w:tbl>
    <w:p w:rsidR="003B4670" w:rsidRPr="00623046" w:rsidRDefault="003B4670" w:rsidP="003B4670">
      <w:pPr>
        <w:widowControl w:val="0"/>
        <w:tabs>
          <w:tab w:val="left" w:pos="900"/>
        </w:tabs>
        <w:spacing w:line="240" w:lineRule="auto"/>
        <w:jc w:val="center"/>
        <w:rPr>
          <w:sz w:val="12"/>
          <w:szCs w:val="12"/>
        </w:rPr>
      </w:pPr>
      <w:r w:rsidRPr="00623046">
        <w:rPr>
          <w:sz w:val="12"/>
          <w:szCs w:val="12"/>
        </w:rPr>
        <w:t xml:space="preserve">Стандарт антикоррупционного поведения муниципального служащего администрации муниципального образования </w:t>
      </w:r>
      <w:proofErr w:type="spellStart"/>
      <w:r w:rsidRPr="00623046">
        <w:rPr>
          <w:sz w:val="12"/>
          <w:szCs w:val="12"/>
        </w:rPr>
        <w:t>Адамовский</w:t>
      </w:r>
      <w:proofErr w:type="spellEnd"/>
      <w:r w:rsidRPr="00623046">
        <w:rPr>
          <w:sz w:val="12"/>
          <w:szCs w:val="12"/>
        </w:rPr>
        <w:t xml:space="preserve"> район  </w:t>
      </w:r>
    </w:p>
    <w:p w:rsidR="003B4670" w:rsidRPr="00623046" w:rsidRDefault="003B4670" w:rsidP="003B4670">
      <w:pPr>
        <w:widowControl w:val="0"/>
        <w:tabs>
          <w:tab w:val="left" w:pos="900"/>
        </w:tabs>
        <w:suppressAutoHyphens/>
        <w:spacing w:line="240" w:lineRule="auto"/>
        <w:jc w:val="center"/>
        <w:rPr>
          <w:sz w:val="12"/>
          <w:szCs w:val="12"/>
        </w:rPr>
      </w:pPr>
    </w:p>
    <w:p w:rsidR="003B4670" w:rsidRPr="00623046" w:rsidRDefault="003B4670" w:rsidP="003B4670">
      <w:pPr>
        <w:widowControl w:val="0"/>
        <w:tabs>
          <w:tab w:val="left" w:pos="900"/>
        </w:tabs>
        <w:spacing w:line="240" w:lineRule="auto"/>
        <w:jc w:val="center"/>
        <w:rPr>
          <w:sz w:val="12"/>
          <w:szCs w:val="12"/>
        </w:rPr>
      </w:pPr>
      <w:r w:rsidRPr="00623046">
        <w:rPr>
          <w:sz w:val="12"/>
          <w:szCs w:val="12"/>
        </w:rPr>
        <w:t>1. Общие положения</w:t>
      </w:r>
    </w:p>
    <w:p w:rsidR="003B4670" w:rsidRPr="00623046" w:rsidRDefault="003B4670" w:rsidP="003B4670">
      <w:pPr>
        <w:widowControl w:val="0"/>
        <w:autoSpaceDE w:val="0"/>
        <w:autoSpaceDN w:val="0"/>
        <w:adjustRightInd w:val="0"/>
        <w:spacing w:line="240" w:lineRule="auto"/>
        <w:jc w:val="center"/>
        <w:outlineLvl w:val="1"/>
        <w:rPr>
          <w:sz w:val="12"/>
          <w:szCs w:val="12"/>
        </w:rPr>
      </w:pPr>
    </w:p>
    <w:p w:rsidR="003B4670" w:rsidRPr="00623046" w:rsidRDefault="003B4670" w:rsidP="003B4670">
      <w:pPr>
        <w:widowControl w:val="0"/>
        <w:spacing w:line="240" w:lineRule="auto"/>
        <w:ind w:firstLine="708"/>
        <w:rPr>
          <w:sz w:val="12"/>
          <w:szCs w:val="12"/>
        </w:rPr>
      </w:pPr>
      <w:r w:rsidRPr="00623046">
        <w:rPr>
          <w:sz w:val="12"/>
          <w:szCs w:val="12"/>
        </w:rPr>
        <w:t xml:space="preserve">1.1. </w:t>
      </w:r>
      <w:proofErr w:type="gramStart"/>
      <w:r w:rsidRPr="00623046">
        <w:rPr>
          <w:sz w:val="12"/>
          <w:szCs w:val="12"/>
        </w:rPr>
        <w:t xml:space="preserve">Стандарт антикоррупционного поведения муниципального служащего муниципального образования </w:t>
      </w:r>
      <w:proofErr w:type="spellStart"/>
      <w:r w:rsidRPr="00623046">
        <w:rPr>
          <w:sz w:val="12"/>
          <w:szCs w:val="12"/>
        </w:rPr>
        <w:t>Адамовский</w:t>
      </w:r>
      <w:proofErr w:type="spellEnd"/>
      <w:r w:rsidRPr="00623046">
        <w:rPr>
          <w:sz w:val="12"/>
          <w:szCs w:val="12"/>
        </w:rPr>
        <w:t xml:space="preserve"> район (далее - стандарт) разработан в соответствии с Федеральным законом от 25 декабря 2008 года № 273–ФЗ «О противодействии коррупции», Федеральным законом от 02.03.2007 № 25-ФЗ «О муниципальной службе в Российской Федерации»,  указом Губернатора Оренбургской области от 05.02.2014 № 59-ук «Об утверждении стандарта антикоррупционного поведения государственного гражданского служащего органов исполнительной власти Оренбургской области».</w:t>
      </w:r>
      <w:proofErr w:type="gramEnd"/>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 xml:space="preserve">1.2. Под стандартом понимается совокупность запретов, ограничений и обязанностей, направленных на формирование у муниципального служащего администрации муниципального образования </w:t>
      </w:r>
      <w:proofErr w:type="spellStart"/>
      <w:r w:rsidRPr="00623046">
        <w:rPr>
          <w:sz w:val="12"/>
          <w:szCs w:val="12"/>
        </w:rPr>
        <w:t>Адамовский</w:t>
      </w:r>
      <w:proofErr w:type="spellEnd"/>
      <w:r w:rsidRPr="00623046">
        <w:rPr>
          <w:sz w:val="12"/>
          <w:szCs w:val="12"/>
        </w:rPr>
        <w:t xml:space="preserve"> район (далее – муниципальный служащий) отрицательного отношения к коррупции.</w:t>
      </w:r>
    </w:p>
    <w:p w:rsidR="003B4670" w:rsidRPr="00623046" w:rsidRDefault="003B4670" w:rsidP="003B4670">
      <w:pPr>
        <w:widowControl w:val="0"/>
        <w:autoSpaceDE w:val="0"/>
        <w:autoSpaceDN w:val="0"/>
        <w:adjustRightInd w:val="0"/>
        <w:spacing w:line="240" w:lineRule="auto"/>
        <w:rPr>
          <w:sz w:val="12"/>
          <w:szCs w:val="12"/>
        </w:rPr>
      </w:pPr>
    </w:p>
    <w:p w:rsidR="003B4670" w:rsidRPr="00623046" w:rsidRDefault="003B4670" w:rsidP="003B4670">
      <w:pPr>
        <w:widowControl w:val="0"/>
        <w:autoSpaceDE w:val="0"/>
        <w:autoSpaceDN w:val="0"/>
        <w:adjustRightInd w:val="0"/>
        <w:spacing w:line="240" w:lineRule="auto"/>
        <w:jc w:val="center"/>
        <w:outlineLvl w:val="1"/>
        <w:rPr>
          <w:sz w:val="12"/>
          <w:szCs w:val="12"/>
        </w:rPr>
      </w:pPr>
      <w:r w:rsidRPr="00623046">
        <w:rPr>
          <w:sz w:val="12"/>
          <w:szCs w:val="12"/>
        </w:rPr>
        <w:t>2. Обязанности муниципального служащего</w:t>
      </w:r>
    </w:p>
    <w:p w:rsidR="003B4670" w:rsidRPr="00623046" w:rsidRDefault="003B4670" w:rsidP="003B4670">
      <w:pPr>
        <w:widowControl w:val="0"/>
        <w:autoSpaceDE w:val="0"/>
        <w:autoSpaceDN w:val="0"/>
        <w:adjustRightInd w:val="0"/>
        <w:spacing w:line="240" w:lineRule="auto"/>
        <w:rPr>
          <w:sz w:val="12"/>
          <w:szCs w:val="12"/>
        </w:rPr>
      </w:pP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2.1. Муниципальный служащий  обязан:</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2.1.1. Представлять представителю нанимателя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в случае замещения должности муниципальной службы, включенной в соответствующий перечень.</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2.1.2. Представлять представителю нанимателя сведения об адресах сайтов и (или) страниц сайтов в информационно-телекоммуникационной сети «Интернет», на которых муниципальный служащий размещал общедоступную информацию, а также данные, позволяющие его идентифицировать.</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2.1.3. Принимать меры по предотвращению и урегулированию конфликта интересов.</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2.1.4.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возникновению конфликта интересов, принимать меры по предотвращению такого конфликта.</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2.1.5. Передавать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если владение ими приводит или может привести к конфликту интересов.</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2.1.6. Предварительно уведомлять представителя нанимателя о намерении выполнять иную оплачиваемую работу</w:t>
      </w:r>
    </w:p>
    <w:p w:rsidR="003B4670" w:rsidRPr="00623046" w:rsidRDefault="003B4670" w:rsidP="003B4670">
      <w:pPr>
        <w:widowControl w:val="0"/>
        <w:autoSpaceDE w:val="0"/>
        <w:autoSpaceDN w:val="0"/>
        <w:adjustRightInd w:val="0"/>
        <w:spacing w:line="240" w:lineRule="auto"/>
        <w:rPr>
          <w:sz w:val="12"/>
          <w:szCs w:val="12"/>
        </w:rPr>
      </w:pP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 xml:space="preserve">2.1.7. Уведомлять представителя нанимателя, органы прокуратуры иди другие государственные органы обо всех случаях обращения к нему каких-либо лиц в целях </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склонения его к совершению коррупционных правонарушений.</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2.1.8. В течение двух лет после увольнения с муниципальной службы при заключении трудовых или гражданско-правовых договоров на выполнение работ (оказание услуг), указанных в части 1 статьи 12 Федерального закона от 25 декабря 2008 года № 273-ФЗ «О противодействии коррупции», сообщать работодателю сведения о последнем месте своей службы.</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2.1.9.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2.1.10. Поддерживать уровень квалификации, необходимый для надлежащего исполнения должностных обязанностей, в части антикоррупционной составляющей.</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 xml:space="preserve">2.1.11. </w:t>
      </w:r>
      <w:proofErr w:type="gramStart"/>
      <w:r w:rsidRPr="00623046">
        <w:rPr>
          <w:sz w:val="12"/>
          <w:szCs w:val="12"/>
        </w:rPr>
        <w:t>Сообщать в письменной форме представителю нанимателя о прекращении гражданства Российской Федерации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государственному гражданскому служащему стало известно об этом, но не позднее пяти рабочих дней со дня прекращения гражданства Российской Федерации или приобретения гражданства</w:t>
      </w:r>
      <w:proofErr w:type="gramEnd"/>
      <w:r w:rsidRPr="00623046">
        <w:rPr>
          <w:sz w:val="12"/>
          <w:szCs w:val="12"/>
        </w:rPr>
        <w:t xml:space="preserve">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2.1.12. Получать письменное разрешение представителя нанимателя:</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на занятие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на принятие наград, почетных и специальных званий (за исключением научных) иностранных государств, международных организаций, а также политических партий, других общественных и религиозных объединений, если в должностные обязанности  муниципального служащего входит взаимодействие с указанными организациями и объединениями;</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B4670" w:rsidRPr="00623046" w:rsidRDefault="003B4670" w:rsidP="003B4670">
      <w:pPr>
        <w:widowControl w:val="0"/>
        <w:spacing w:line="240" w:lineRule="auto"/>
        <w:ind w:firstLine="720"/>
        <w:rPr>
          <w:sz w:val="12"/>
          <w:szCs w:val="12"/>
        </w:rPr>
      </w:pPr>
      <w:r w:rsidRPr="00623046">
        <w:rPr>
          <w:sz w:val="12"/>
          <w:szCs w:val="12"/>
        </w:rPr>
        <w:t>2.1.13. Соблюдать Конституцию Российской Федерации, федеральные конституционные законы, федеральные законы,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2.1.14.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муниципальный служащий обязан отказаться от его исполнения.</w:t>
      </w:r>
    </w:p>
    <w:p w:rsidR="003B4670" w:rsidRPr="00623046" w:rsidRDefault="003B4670" w:rsidP="003B4670">
      <w:pPr>
        <w:widowControl w:val="0"/>
        <w:tabs>
          <w:tab w:val="left" w:pos="4069"/>
        </w:tabs>
        <w:spacing w:line="240" w:lineRule="auto"/>
        <w:ind w:firstLine="720"/>
        <w:rPr>
          <w:sz w:val="12"/>
          <w:szCs w:val="12"/>
        </w:rPr>
      </w:pPr>
      <w:r w:rsidRPr="00623046">
        <w:rPr>
          <w:sz w:val="12"/>
          <w:szCs w:val="12"/>
        </w:rPr>
        <w:tab/>
      </w:r>
    </w:p>
    <w:p w:rsidR="003B4670" w:rsidRPr="00623046" w:rsidRDefault="003B4670" w:rsidP="003B4670">
      <w:pPr>
        <w:widowControl w:val="0"/>
        <w:autoSpaceDE w:val="0"/>
        <w:autoSpaceDN w:val="0"/>
        <w:adjustRightInd w:val="0"/>
        <w:spacing w:line="240" w:lineRule="auto"/>
        <w:jc w:val="center"/>
        <w:outlineLvl w:val="1"/>
        <w:rPr>
          <w:sz w:val="12"/>
          <w:szCs w:val="12"/>
        </w:rPr>
      </w:pPr>
      <w:r w:rsidRPr="00623046">
        <w:rPr>
          <w:sz w:val="12"/>
          <w:szCs w:val="12"/>
        </w:rPr>
        <w:t>3. Запреты, связанные с муниципальной службой</w:t>
      </w:r>
    </w:p>
    <w:p w:rsidR="003B4670" w:rsidRPr="00623046" w:rsidRDefault="003B4670" w:rsidP="003B4670">
      <w:pPr>
        <w:widowControl w:val="0"/>
        <w:autoSpaceDE w:val="0"/>
        <w:autoSpaceDN w:val="0"/>
        <w:adjustRightInd w:val="0"/>
        <w:spacing w:line="240" w:lineRule="auto"/>
        <w:rPr>
          <w:sz w:val="12"/>
          <w:szCs w:val="12"/>
        </w:rPr>
      </w:pP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3.1. В рамках антикоррупционного поведения муниципальному служащему запрещается:</w:t>
      </w:r>
    </w:p>
    <w:p w:rsidR="003B4670" w:rsidRPr="00623046" w:rsidRDefault="003B4670" w:rsidP="003B4670">
      <w:pPr>
        <w:widowControl w:val="0"/>
        <w:tabs>
          <w:tab w:val="left" w:pos="1859"/>
        </w:tabs>
        <w:autoSpaceDE w:val="0"/>
        <w:autoSpaceDN w:val="0"/>
        <w:adjustRightInd w:val="0"/>
        <w:spacing w:line="240" w:lineRule="auto"/>
        <w:rPr>
          <w:sz w:val="12"/>
          <w:szCs w:val="12"/>
        </w:rPr>
      </w:pPr>
      <w:r w:rsidRPr="00623046">
        <w:rPr>
          <w:sz w:val="12"/>
          <w:szCs w:val="12"/>
        </w:rPr>
        <w:t>3.1.1. Замещать должность муниципальной службы в случае:</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б) избрания на муниципальную должность;</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муниципальном органе.</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3.1.2. Заниматься предпринимательской деятельностью лично или через доверенных лиц.</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 xml:space="preserve">3.1.3. </w:t>
      </w:r>
      <w:proofErr w:type="gramStart"/>
      <w:r w:rsidRPr="00623046">
        <w:rPr>
          <w:sz w:val="12"/>
          <w:szCs w:val="12"/>
        </w:rPr>
        <w:t>Участвовать в управлении коммерческой или некоммерческой организацией, за исключением следующих случаев: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r w:rsidRPr="00623046">
        <w:rPr>
          <w:sz w:val="12"/>
          <w:szCs w:val="12"/>
        </w:rPr>
        <w:t xml:space="preserve"> </w:t>
      </w:r>
      <w:proofErr w:type="gramStart"/>
      <w:r w:rsidRPr="00623046">
        <w:rPr>
          <w:sz w:val="12"/>
          <w:szCs w:val="12"/>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органа</w:t>
      </w:r>
      <w:proofErr w:type="gramEnd"/>
      <w:r w:rsidRPr="00623046">
        <w:rPr>
          <w:sz w:val="12"/>
          <w:szCs w:val="12"/>
        </w:rPr>
        <w:t xml:space="preserve"> местного самоуправления; </w:t>
      </w:r>
      <w:proofErr w:type="gramStart"/>
      <w:r w:rsidRPr="00623046">
        <w:rPr>
          <w:sz w:val="12"/>
          <w:szCs w:val="12"/>
        </w:rPr>
        <w:t>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порядке, установленном нормативными правовыми актами Оренбургской области, определяющими порядок такого участия, если федеральными конституционными законами или федеральными законами</w:t>
      </w:r>
      <w:proofErr w:type="gramEnd"/>
      <w:r w:rsidRPr="00623046">
        <w:rPr>
          <w:sz w:val="12"/>
          <w:szCs w:val="12"/>
        </w:rPr>
        <w:t xml:space="preserve"> не установлено иное;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 </w:t>
      </w:r>
      <w:proofErr w:type="gramStart"/>
      <w:r w:rsidRPr="00623046">
        <w:rPr>
          <w:sz w:val="12"/>
          <w:szCs w:val="12"/>
        </w:rPr>
        <w:t xml:space="preserve">представление на безвозмездной основе интересов Оренбургской области в органах управления и ревизионной комиссии организации, учредителем (акционером, участником) которой является Оренбургская </w:t>
      </w:r>
      <w:r w:rsidRPr="00623046">
        <w:rPr>
          <w:sz w:val="12"/>
          <w:szCs w:val="12"/>
        </w:rPr>
        <w:lastRenderedPageBreak/>
        <w:t>область, в соответствии с нормативными правовыми актами Оренбургской области, определяющими порядок осуществления от имени Оренбургской области полномочий учредителя организации либо порядок управления находящимися в собственности Оренбургской области акциями (долями в уставном капитале);</w:t>
      </w:r>
      <w:proofErr w:type="gramEnd"/>
      <w:r w:rsidRPr="00623046">
        <w:rPr>
          <w:sz w:val="12"/>
          <w:szCs w:val="12"/>
        </w:rPr>
        <w:t xml:space="preserve"> иные случаи, предусмотренные международными договорами Российской Федерации или федеральными законами. </w:t>
      </w:r>
    </w:p>
    <w:p w:rsidR="003B4670" w:rsidRPr="00623046" w:rsidRDefault="003B4670" w:rsidP="003B4670">
      <w:pPr>
        <w:widowControl w:val="0"/>
        <w:autoSpaceDE w:val="0"/>
        <w:autoSpaceDN w:val="0"/>
        <w:adjustRightInd w:val="0"/>
        <w:spacing w:line="240" w:lineRule="auto"/>
        <w:ind w:firstLine="720"/>
        <w:rPr>
          <w:sz w:val="12"/>
          <w:szCs w:val="12"/>
        </w:rPr>
      </w:pPr>
      <w:r w:rsidRPr="00623046">
        <w:rPr>
          <w:sz w:val="12"/>
          <w:szCs w:val="12"/>
        </w:rPr>
        <w:t>3.1.4.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B4670" w:rsidRPr="00623046" w:rsidRDefault="003B4670" w:rsidP="003B4670">
      <w:pPr>
        <w:widowControl w:val="0"/>
        <w:autoSpaceDE w:val="0"/>
        <w:autoSpaceDN w:val="0"/>
        <w:adjustRightInd w:val="0"/>
        <w:spacing w:line="240" w:lineRule="auto"/>
        <w:ind w:firstLine="720"/>
        <w:rPr>
          <w:sz w:val="12"/>
          <w:szCs w:val="12"/>
        </w:rPr>
      </w:pPr>
      <w:r w:rsidRPr="00623046">
        <w:rPr>
          <w:sz w:val="12"/>
          <w:szCs w:val="12"/>
        </w:rPr>
        <w:t>3.1.5. Быть поверенным или представителем по делам третьих лиц в органе местного самоуправления, в котором он замещает должность муниципальной службы либо которые непосредственно подчинены или подконтрольны ему, если иное не предусмотрено законодательством Российской Федерации.</w:t>
      </w:r>
    </w:p>
    <w:p w:rsidR="003B4670" w:rsidRPr="00623046" w:rsidRDefault="003B4670" w:rsidP="003B4670">
      <w:pPr>
        <w:widowControl w:val="0"/>
        <w:autoSpaceDE w:val="0"/>
        <w:autoSpaceDN w:val="0"/>
        <w:adjustRightInd w:val="0"/>
        <w:spacing w:line="240" w:lineRule="auto"/>
        <w:ind w:firstLine="720"/>
        <w:rPr>
          <w:sz w:val="12"/>
          <w:szCs w:val="12"/>
        </w:rPr>
      </w:pPr>
      <w:r w:rsidRPr="00623046">
        <w:rPr>
          <w:sz w:val="12"/>
          <w:szCs w:val="12"/>
        </w:rPr>
        <w:t>3.1.6.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 а также передавать их другим лицам.</w:t>
      </w:r>
    </w:p>
    <w:p w:rsidR="003B4670" w:rsidRPr="00623046" w:rsidRDefault="003B4670" w:rsidP="003B4670">
      <w:pPr>
        <w:widowControl w:val="0"/>
        <w:autoSpaceDE w:val="0"/>
        <w:autoSpaceDN w:val="0"/>
        <w:adjustRightInd w:val="0"/>
        <w:spacing w:line="240" w:lineRule="auto"/>
        <w:ind w:firstLine="720"/>
        <w:rPr>
          <w:sz w:val="12"/>
          <w:szCs w:val="12"/>
        </w:rPr>
      </w:pPr>
      <w:r w:rsidRPr="00623046">
        <w:rPr>
          <w:sz w:val="12"/>
          <w:szCs w:val="12"/>
        </w:rPr>
        <w:t>3.1.7.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3B4670" w:rsidRPr="00623046" w:rsidRDefault="003B4670" w:rsidP="003B4670">
      <w:pPr>
        <w:widowControl w:val="0"/>
        <w:autoSpaceDE w:val="0"/>
        <w:autoSpaceDN w:val="0"/>
        <w:adjustRightInd w:val="0"/>
        <w:spacing w:line="240" w:lineRule="auto"/>
        <w:ind w:firstLine="720"/>
        <w:rPr>
          <w:sz w:val="12"/>
          <w:szCs w:val="12"/>
        </w:rPr>
      </w:pPr>
      <w:r w:rsidRPr="00623046">
        <w:rPr>
          <w:sz w:val="12"/>
          <w:szCs w:val="12"/>
        </w:rPr>
        <w:t>3.1.8.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B4670" w:rsidRPr="00623046" w:rsidRDefault="003B4670" w:rsidP="003B4670">
      <w:pPr>
        <w:widowControl w:val="0"/>
        <w:autoSpaceDE w:val="0"/>
        <w:autoSpaceDN w:val="0"/>
        <w:adjustRightInd w:val="0"/>
        <w:spacing w:line="240" w:lineRule="auto"/>
        <w:ind w:firstLine="720"/>
        <w:rPr>
          <w:sz w:val="12"/>
          <w:szCs w:val="12"/>
        </w:rPr>
      </w:pPr>
      <w:r w:rsidRPr="00623046">
        <w:rPr>
          <w:sz w:val="12"/>
          <w:szCs w:val="12"/>
        </w:rPr>
        <w:t xml:space="preserve">3.1.9. </w:t>
      </w:r>
      <w:proofErr w:type="gramStart"/>
      <w:r w:rsidRPr="00623046">
        <w:rPr>
          <w:sz w:val="12"/>
          <w:szCs w:val="12"/>
        </w:rPr>
        <w:t>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3B4670" w:rsidRPr="00623046" w:rsidRDefault="003B4670" w:rsidP="003B4670">
      <w:pPr>
        <w:widowControl w:val="0"/>
        <w:autoSpaceDE w:val="0"/>
        <w:autoSpaceDN w:val="0"/>
        <w:adjustRightInd w:val="0"/>
        <w:spacing w:line="240" w:lineRule="auto"/>
        <w:ind w:firstLine="720"/>
        <w:rPr>
          <w:sz w:val="12"/>
          <w:szCs w:val="12"/>
          <w:highlight w:val="yellow"/>
        </w:rPr>
      </w:pPr>
      <w:r w:rsidRPr="00623046">
        <w:rPr>
          <w:sz w:val="12"/>
          <w:szCs w:val="12"/>
        </w:rPr>
        <w:t>3.1.10.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B4670" w:rsidRPr="00623046" w:rsidRDefault="003B4670" w:rsidP="003B4670">
      <w:pPr>
        <w:widowControl w:val="0"/>
        <w:autoSpaceDE w:val="0"/>
        <w:autoSpaceDN w:val="0"/>
        <w:adjustRightInd w:val="0"/>
        <w:spacing w:line="240" w:lineRule="auto"/>
        <w:ind w:firstLine="720"/>
        <w:rPr>
          <w:sz w:val="12"/>
          <w:szCs w:val="12"/>
        </w:rPr>
      </w:pPr>
      <w:r w:rsidRPr="00623046">
        <w:rPr>
          <w:sz w:val="12"/>
          <w:szCs w:val="12"/>
        </w:rPr>
        <w:t>3.1.11. Разглашать или использовать в целях, не связанных с муниципальной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3B4670" w:rsidRPr="00623046" w:rsidRDefault="003B4670" w:rsidP="003B4670">
      <w:pPr>
        <w:widowControl w:val="0"/>
        <w:autoSpaceDE w:val="0"/>
        <w:autoSpaceDN w:val="0"/>
        <w:adjustRightInd w:val="0"/>
        <w:spacing w:line="240" w:lineRule="auto"/>
        <w:ind w:firstLine="720"/>
        <w:rPr>
          <w:sz w:val="12"/>
          <w:szCs w:val="12"/>
        </w:rPr>
      </w:pPr>
      <w:r w:rsidRPr="00623046">
        <w:rPr>
          <w:sz w:val="12"/>
          <w:szCs w:val="12"/>
        </w:rPr>
        <w:t xml:space="preserve">3.1.12. </w:t>
      </w:r>
      <w:proofErr w:type="gramStart"/>
      <w:r w:rsidRPr="00623046">
        <w:rPr>
          <w:sz w:val="12"/>
          <w:szCs w:val="12"/>
        </w:rPr>
        <w:t xml:space="preserve">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11" w:history="1">
        <w:r w:rsidRPr="00623046">
          <w:rPr>
            <w:sz w:val="12"/>
            <w:szCs w:val="12"/>
          </w:rPr>
          <w:t>законом</w:t>
        </w:r>
      </w:hyperlink>
      <w:r w:rsidRPr="00623046">
        <w:rPr>
          <w:sz w:val="12"/>
          <w:szCs w:val="12"/>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w:t>
      </w:r>
      <w:proofErr w:type="gramEnd"/>
      <w:r w:rsidRPr="00623046">
        <w:rPr>
          <w:sz w:val="12"/>
          <w:szCs w:val="12"/>
        </w:rPr>
        <w:t xml:space="preserve"> территории Российской Федерации, владеть и (или) пользоваться иностранными финансовыми инструментами».</w:t>
      </w:r>
    </w:p>
    <w:p w:rsidR="003B4670" w:rsidRPr="00623046" w:rsidRDefault="003B4670" w:rsidP="003B4670">
      <w:pPr>
        <w:widowControl w:val="0"/>
        <w:autoSpaceDE w:val="0"/>
        <w:autoSpaceDN w:val="0"/>
        <w:adjustRightInd w:val="0"/>
        <w:spacing w:line="240" w:lineRule="auto"/>
        <w:ind w:firstLine="720"/>
        <w:rPr>
          <w:sz w:val="12"/>
          <w:szCs w:val="12"/>
        </w:rPr>
      </w:pPr>
      <w:r w:rsidRPr="00623046">
        <w:rPr>
          <w:sz w:val="12"/>
          <w:szCs w:val="12"/>
        </w:rPr>
        <w:t>3.1.13. Приобретать в случаях, установленных законодательством Российской Федерации, ценные бумаги, по которым может быть получен доход.</w:t>
      </w:r>
    </w:p>
    <w:p w:rsidR="003B4670" w:rsidRPr="00623046" w:rsidRDefault="003B4670" w:rsidP="003B4670">
      <w:pPr>
        <w:widowControl w:val="0"/>
        <w:autoSpaceDE w:val="0"/>
        <w:autoSpaceDN w:val="0"/>
        <w:adjustRightInd w:val="0"/>
        <w:spacing w:line="240" w:lineRule="auto"/>
        <w:ind w:firstLine="720"/>
        <w:rPr>
          <w:sz w:val="12"/>
          <w:szCs w:val="12"/>
        </w:rPr>
      </w:pPr>
      <w:r w:rsidRPr="00623046">
        <w:rPr>
          <w:sz w:val="12"/>
          <w:szCs w:val="12"/>
        </w:rPr>
        <w:t>3.1.14. Создавать в органах местного самоуправления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 использовать преимущества должностного положения для предвыборной агитации, а также для агитации по вопросам референдума.</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3.1.15.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муниципального служащего, если это не входит в его должностные обязанности.</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 xml:space="preserve">3.1.16. </w:t>
      </w:r>
      <w:proofErr w:type="gramStart"/>
      <w:r w:rsidRPr="00623046">
        <w:rPr>
          <w:sz w:val="12"/>
          <w:szCs w:val="12"/>
        </w:rPr>
        <w:t>В случае замещения должности муниципальной службы, включенной в перечень должностей, установленный нормативн</w:t>
      </w:r>
      <w:r>
        <w:rPr>
          <w:sz w:val="12"/>
          <w:szCs w:val="12"/>
        </w:rPr>
        <w:t xml:space="preserve">ыми правовыми актами Российской </w:t>
      </w:r>
      <w:r w:rsidRPr="00623046">
        <w:rPr>
          <w:sz w:val="12"/>
          <w:szCs w:val="12"/>
        </w:rPr>
        <w:t xml:space="preserve">Федерации, в течение двух лет после увольнения с муниципальной службы без согласия соответствующей комиссии по соблюдению требований к служебному поведению </w:t>
      </w:r>
      <w:r>
        <w:rPr>
          <w:sz w:val="12"/>
          <w:szCs w:val="12"/>
        </w:rPr>
        <w:t xml:space="preserve"> </w:t>
      </w:r>
      <w:r w:rsidRPr="00623046">
        <w:rPr>
          <w:sz w:val="12"/>
          <w:szCs w:val="12"/>
        </w:rPr>
        <w:t>муниципальных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w:t>
      </w:r>
      <w:proofErr w:type="gramEnd"/>
      <w:r w:rsidRPr="00623046">
        <w:rPr>
          <w:sz w:val="12"/>
          <w:szCs w:val="12"/>
        </w:rPr>
        <w:t>) на условиях гражданско-правового договора (гражданско-правовых договоров)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3.1.17.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3.1.1</w:t>
      </w:r>
      <w:r w:rsidRPr="003B4670">
        <w:rPr>
          <w:sz w:val="12"/>
          <w:szCs w:val="12"/>
        </w:rPr>
        <w:t>8</w:t>
      </w:r>
      <w:r w:rsidRPr="00623046">
        <w:rPr>
          <w:sz w:val="12"/>
          <w:szCs w:val="12"/>
        </w:rPr>
        <w:t>. Допускать публичные высказывания, суждения и оценки, в том числе в средствах массовой информации, в отношении деятельности муниципальных органов, их руководителей, включая решения вышестоящего государственного органа либо муниципального органа, в котором муниципальный служащий замещает должность муниципальной службы, если это не входит в его должностные обязанности.</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3.1.</w:t>
      </w:r>
      <w:r w:rsidRPr="003B4670">
        <w:rPr>
          <w:sz w:val="12"/>
          <w:szCs w:val="12"/>
        </w:rPr>
        <w:t>19</w:t>
      </w:r>
      <w:r w:rsidRPr="00623046">
        <w:rPr>
          <w:sz w:val="12"/>
          <w:szCs w:val="12"/>
        </w:rPr>
        <w:t>. Прекращать исполнение должностных обязанностей в целях урегулирования трудового спора.</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3.2. Гражданин после увольнения с муниципальной службы не вправе разглашать 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B4670" w:rsidRPr="00623046" w:rsidRDefault="003B4670" w:rsidP="003B4670">
      <w:pPr>
        <w:widowControl w:val="0"/>
        <w:autoSpaceDE w:val="0"/>
        <w:autoSpaceDN w:val="0"/>
        <w:adjustRightInd w:val="0"/>
        <w:spacing w:line="240" w:lineRule="auto"/>
        <w:rPr>
          <w:sz w:val="12"/>
          <w:szCs w:val="12"/>
          <w:shd w:val="clear" w:color="auto" w:fill="FFFFFF"/>
        </w:rPr>
      </w:pPr>
      <w:r w:rsidRPr="00623046">
        <w:rPr>
          <w:sz w:val="12"/>
          <w:szCs w:val="12"/>
        </w:rPr>
        <w:t>3.3.</w:t>
      </w:r>
      <w:r w:rsidRPr="00623046">
        <w:rPr>
          <w:sz w:val="12"/>
          <w:szCs w:val="12"/>
          <w:shd w:val="clear" w:color="auto" w:fill="FFFFFF"/>
        </w:rPr>
        <w:t xml:space="preserve">  </w:t>
      </w:r>
      <w:proofErr w:type="gramStart"/>
      <w:r w:rsidRPr="00623046">
        <w:rPr>
          <w:sz w:val="12"/>
          <w:szCs w:val="12"/>
          <w:shd w:val="clear" w:color="auto" w:fill="FFFFFF"/>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623046">
        <w:rPr>
          <w:sz w:val="12"/>
          <w:szCs w:val="12"/>
          <w:shd w:val="clear" w:color="auto" w:fill="FFFFFF"/>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3.4. Муниципальный служащий обязан соблюдать иные запреты, предусмотренные законодательством Российской Федерации.</w:t>
      </w:r>
    </w:p>
    <w:p w:rsidR="003B4670" w:rsidRPr="00623046" w:rsidRDefault="003B4670" w:rsidP="003B4670">
      <w:pPr>
        <w:widowControl w:val="0"/>
        <w:autoSpaceDE w:val="0"/>
        <w:autoSpaceDN w:val="0"/>
        <w:adjustRightInd w:val="0"/>
        <w:spacing w:line="240" w:lineRule="auto"/>
        <w:rPr>
          <w:sz w:val="12"/>
          <w:szCs w:val="12"/>
        </w:rPr>
      </w:pPr>
    </w:p>
    <w:p w:rsidR="003B4670" w:rsidRPr="00623046" w:rsidRDefault="003B4670" w:rsidP="003B4670">
      <w:pPr>
        <w:widowControl w:val="0"/>
        <w:autoSpaceDE w:val="0"/>
        <w:autoSpaceDN w:val="0"/>
        <w:adjustRightInd w:val="0"/>
        <w:spacing w:line="240" w:lineRule="auto"/>
        <w:jc w:val="center"/>
        <w:outlineLvl w:val="1"/>
        <w:rPr>
          <w:sz w:val="12"/>
          <w:szCs w:val="12"/>
        </w:rPr>
      </w:pPr>
      <w:r w:rsidRPr="00623046">
        <w:rPr>
          <w:sz w:val="12"/>
          <w:szCs w:val="12"/>
        </w:rPr>
        <w:t>4. Ограничения, связанные с муниципальной службой</w:t>
      </w:r>
    </w:p>
    <w:p w:rsidR="003B4670" w:rsidRPr="00623046" w:rsidRDefault="003B4670" w:rsidP="003B4670">
      <w:pPr>
        <w:widowControl w:val="0"/>
        <w:autoSpaceDE w:val="0"/>
        <w:autoSpaceDN w:val="0"/>
        <w:adjustRightInd w:val="0"/>
        <w:spacing w:line="240" w:lineRule="auto"/>
        <w:jc w:val="center"/>
        <w:outlineLvl w:val="1"/>
        <w:rPr>
          <w:sz w:val="12"/>
          <w:szCs w:val="12"/>
        </w:rPr>
      </w:pPr>
    </w:p>
    <w:p w:rsidR="003B4670" w:rsidRPr="00623046" w:rsidRDefault="003B4670" w:rsidP="003B4670">
      <w:pPr>
        <w:widowControl w:val="0"/>
        <w:autoSpaceDE w:val="0"/>
        <w:autoSpaceDN w:val="0"/>
        <w:adjustRightInd w:val="0"/>
        <w:spacing w:line="240" w:lineRule="auto"/>
        <w:ind w:firstLine="720"/>
        <w:rPr>
          <w:sz w:val="12"/>
          <w:szCs w:val="12"/>
        </w:rPr>
      </w:pPr>
      <w:r w:rsidRPr="00623046">
        <w:rPr>
          <w:sz w:val="12"/>
          <w:szCs w:val="12"/>
        </w:rPr>
        <w:t>4.1. Муниципальный служащий не может находиться на муниципальной службе в случае:</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4.1.1. Признания его недееспособным или ограниченно дееспособным решением суда, вступившим в законную силу.</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4.1.2.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 xml:space="preserve">4.1.3. </w:t>
      </w:r>
      <w:proofErr w:type="gramStart"/>
      <w:r w:rsidRPr="00623046">
        <w:rPr>
          <w:sz w:val="12"/>
          <w:szCs w:val="12"/>
        </w:rPr>
        <w:t>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4.1.4.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 xml:space="preserve">4.1.5. </w:t>
      </w:r>
      <w:proofErr w:type="gramStart"/>
      <w:r w:rsidRPr="00623046">
        <w:rPr>
          <w:sz w:val="12"/>
          <w:szCs w:val="12"/>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w:t>
      </w:r>
      <w:proofErr w:type="gramEnd"/>
      <w:r w:rsidRPr="00623046">
        <w:rPr>
          <w:sz w:val="12"/>
          <w:szCs w:val="12"/>
        </w:rPr>
        <w:t xml:space="preserve">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3B4670" w:rsidRPr="00623046" w:rsidRDefault="003B4670" w:rsidP="003B4670">
      <w:pPr>
        <w:widowControl w:val="0"/>
        <w:autoSpaceDE w:val="0"/>
        <w:autoSpaceDN w:val="0"/>
        <w:adjustRightInd w:val="0"/>
        <w:spacing w:line="240" w:lineRule="auto"/>
        <w:ind w:firstLine="720"/>
        <w:rPr>
          <w:sz w:val="12"/>
          <w:szCs w:val="12"/>
        </w:rPr>
      </w:pPr>
      <w:r w:rsidRPr="00623046">
        <w:rPr>
          <w:sz w:val="12"/>
          <w:szCs w:val="12"/>
        </w:rPr>
        <w:t xml:space="preserve">4.1.6. </w:t>
      </w:r>
      <w:proofErr w:type="gramStart"/>
      <w:r w:rsidRPr="00623046">
        <w:rPr>
          <w:sz w:val="12"/>
          <w:szCs w:val="12"/>
        </w:rPr>
        <w:t>Близкого родства или свойства (родители, супруги, дети, братья, сестры, а также братья, сестры, родители, дети супругов и супруги детей)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 за исключением предусмотренным подпунктом 5 пункта 1 Федерального закона от 27.07.2004 № 79-ФЗ «О государственной гражданской службе Российской Федерации».</w:t>
      </w:r>
      <w:proofErr w:type="gramEnd"/>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4.1.7.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4.1.8.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3B4670" w:rsidRPr="00623046" w:rsidRDefault="003B4670" w:rsidP="003B4670">
      <w:pPr>
        <w:widowControl w:val="0"/>
        <w:autoSpaceDE w:val="0"/>
        <w:autoSpaceDN w:val="0"/>
        <w:adjustRightInd w:val="0"/>
        <w:spacing w:line="240" w:lineRule="auto"/>
        <w:ind w:firstLine="720"/>
        <w:rPr>
          <w:sz w:val="12"/>
          <w:szCs w:val="12"/>
        </w:rPr>
      </w:pPr>
      <w:r w:rsidRPr="00623046">
        <w:rPr>
          <w:sz w:val="12"/>
          <w:szCs w:val="12"/>
        </w:rPr>
        <w:t>4.1.9. Представления подложных документов или заведомо ложных сведений при поступлении на муниципальную службу.</w:t>
      </w:r>
    </w:p>
    <w:p w:rsidR="003B4670" w:rsidRPr="00623046" w:rsidRDefault="003B4670" w:rsidP="003B4670">
      <w:pPr>
        <w:widowControl w:val="0"/>
        <w:autoSpaceDE w:val="0"/>
        <w:autoSpaceDN w:val="0"/>
        <w:adjustRightInd w:val="0"/>
        <w:spacing w:line="240" w:lineRule="auto"/>
        <w:ind w:firstLine="720"/>
        <w:rPr>
          <w:sz w:val="12"/>
          <w:szCs w:val="12"/>
        </w:rPr>
      </w:pPr>
      <w:r w:rsidRPr="00623046">
        <w:rPr>
          <w:sz w:val="12"/>
          <w:szCs w:val="12"/>
        </w:rPr>
        <w:t>4.1.10. Непредставления установленных Федеральным законом от 2 марта 2007 года № 25-ФЗ «О муниципальной  службе в Российской Федерации» сведений или представления заведомо ложных сведений о доходах, об имуществе и обязательствах имущественного характера при поступлении на муниципальную службу.</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4.1.11. Непредставления сведений об адресах сайтов и (или) страниц сайтов в информационно-телекоммуникационной сети "Интернет", на которых муниципальный служащий размещал общедоступную информацию, а также данные, позволяющие его идентифицировать.</w:t>
      </w:r>
    </w:p>
    <w:p w:rsidR="003B4670" w:rsidRPr="00623046" w:rsidRDefault="003B4670" w:rsidP="003B4670">
      <w:pPr>
        <w:widowControl w:val="0"/>
        <w:autoSpaceDE w:val="0"/>
        <w:autoSpaceDN w:val="0"/>
        <w:adjustRightInd w:val="0"/>
        <w:spacing w:line="240" w:lineRule="auto"/>
        <w:ind w:firstLine="720"/>
        <w:rPr>
          <w:sz w:val="12"/>
          <w:szCs w:val="12"/>
        </w:rPr>
      </w:pPr>
      <w:r w:rsidRPr="00623046">
        <w:rPr>
          <w:sz w:val="12"/>
          <w:szCs w:val="12"/>
        </w:rPr>
        <w:t>4.1.12. Утраты представителем нанимателя доверия к муниципальному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w:t>
      </w:r>
    </w:p>
    <w:p w:rsidR="003B4670" w:rsidRPr="00623046" w:rsidRDefault="003B4670" w:rsidP="003B4670">
      <w:pPr>
        <w:widowControl w:val="0"/>
        <w:autoSpaceDE w:val="0"/>
        <w:autoSpaceDN w:val="0"/>
        <w:adjustRightInd w:val="0"/>
        <w:spacing w:line="240" w:lineRule="auto"/>
        <w:rPr>
          <w:sz w:val="12"/>
          <w:szCs w:val="12"/>
        </w:rPr>
      </w:pPr>
      <w:r w:rsidRPr="00623046">
        <w:rPr>
          <w:sz w:val="12"/>
          <w:szCs w:val="12"/>
        </w:rPr>
        <w:t>4.1.13. Муниципальный служащий обязан соблюдать иные ограничения, предусмотренные законодательством Российской Федерации.</w:t>
      </w:r>
    </w:p>
    <w:p w:rsidR="003B4670" w:rsidRPr="00623046" w:rsidRDefault="003B4670" w:rsidP="003B4670">
      <w:pPr>
        <w:widowControl w:val="0"/>
        <w:tabs>
          <w:tab w:val="left" w:pos="5693"/>
        </w:tabs>
        <w:autoSpaceDE w:val="0"/>
        <w:autoSpaceDN w:val="0"/>
        <w:adjustRightInd w:val="0"/>
        <w:spacing w:line="240" w:lineRule="auto"/>
        <w:rPr>
          <w:sz w:val="12"/>
          <w:szCs w:val="12"/>
        </w:rPr>
      </w:pPr>
      <w:r w:rsidRPr="00623046">
        <w:rPr>
          <w:sz w:val="12"/>
          <w:szCs w:val="12"/>
        </w:rPr>
        <w:tab/>
      </w:r>
    </w:p>
    <w:p w:rsidR="003B4670" w:rsidRPr="00623046" w:rsidRDefault="003B4670" w:rsidP="003B4670">
      <w:pPr>
        <w:widowControl w:val="0"/>
        <w:spacing w:line="240" w:lineRule="auto"/>
        <w:jc w:val="center"/>
        <w:rPr>
          <w:sz w:val="12"/>
          <w:szCs w:val="12"/>
        </w:rPr>
      </w:pPr>
      <w:r w:rsidRPr="00623046">
        <w:rPr>
          <w:sz w:val="12"/>
          <w:szCs w:val="12"/>
        </w:rPr>
        <w:t>5. Ответственность муниципального служащего за несоблюдение стандарта</w:t>
      </w:r>
    </w:p>
    <w:p w:rsidR="003B4670" w:rsidRPr="00623046" w:rsidRDefault="003B4670" w:rsidP="003B4670">
      <w:pPr>
        <w:widowControl w:val="0"/>
        <w:spacing w:line="240" w:lineRule="auto"/>
        <w:rPr>
          <w:sz w:val="12"/>
          <w:szCs w:val="12"/>
        </w:rPr>
      </w:pPr>
    </w:p>
    <w:p w:rsidR="003B4670" w:rsidRPr="002871E7" w:rsidRDefault="003B4670" w:rsidP="003B4670">
      <w:pPr>
        <w:widowControl w:val="0"/>
        <w:spacing w:line="240" w:lineRule="auto"/>
        <w:rPr>
          <w:sz w:val="12"/>
          <w:szCs w:val="12"/>
        </w:rPr>
      </w:pPr>
      <w:r w:rsidRPr="002871E7">
        <w:rPr>
          <w:sz w:val="12"/>
          <w:szCs w:val="12"/>
        </w:rPr>
        <w:t xml:space="preserve">5.1. Муниципальный служащий администрации муниципального образования </w:t>
      </w:r>
      <w:proofErr w:type="spellStart"/>
      <w:r w:rsidRPr="002871E7">
        <w:rPr>
          <w:sz w:val="12"/>
          <w:szCs w:val="12"/>
        </w:rPr>
        <w:t>Адамовский</w:t>
      </w:r>
      <w:proofErr w:type="spellEnd"/>
      <w:r w:rsidRPr="002871E7">
        <w:rPr>
          <w:sz w:val="12"/>
          <w:szCs w:val="12"/>
        </w:rPr>
        <w:t xml:space="preserve"> район за несоблюдение условий настоящего стандарта </w:t>
      </w:r>
      <w:r w:rsidRPr="002871E7">
        <w:rPr>
          <w:sz w:val="12"/>
          <w:szCs w:val="12"/>
          <w:shd w:val="clear" w:color="auto" w:fill="FFFFFF"/>
        </w:rPr>
        <w:t>несет уголовную, административную, гражданско-правовую и </w:t>
      </w:r>
      <w:hyperlink r:id="rId12" w:tooltip="Дисциплинарная ответственность" w:history="1">
        <w:r w:rsidRPr="002871E7">
          <w:rPr>
            <w:rStyle w:val="af3"/>
            <w:color w:val="auto"/>
            <w:sz w:val="12"/>
            <w:szCs w:val="12"/>
            <w:u w:val="none"/>
            <w:shd w:val="clear" w:color="auto" w:fill="FFFFFF"/>
          </w:rPr>
          <w:t>дисциплинарную ответственность</w:t>
        </w:r>
      </w:hyperlink>
      <w:r w:rsidRPr="002871E7">
        <w:rPr>
          <w:sz w:val="12"/>
          <w:szCs w:val="12"/>
          <w:shd w:val="clear" w:color="auto" w:fill="FFFFFF"/>
        </w:rPr>
        <w:t> в соответствии с </w:t>
      </w:r>
      <w:hyperlink r:id="rId13" w:tooltip="Законы в России" w:history="1">
        <w:r w:rsidRPr="002871E7">
          <w:rPr>
            <w:rStyle w:val="af3"/>
            <w:color w:val="auto"/>
            <w:sz w:val="12"/>
            <w:szCs w:val="12"/>
            <w:u w:val="none"/>
            <w:shd w:val="clear" w:color="auto" w:fill="FFFFFF"/>
          </w:rPr>
          <w:t>законодательством Российской Федерации.</w:t>
        </w:r>
      </w:hyperlink>
    </w:p>
    <w:p w:rsidR="0084519E" w:rsidRDefault="0084519E" w:rsidP="00AB01D7">
      <w:pPr>
        <w:widowControl w:val="0"/>
        <w:tabs>
          <w:tab w:val="left" w:pos="709"/>
        </w:tabs>
        <w:spacing w:line="240" w:lineRule="auto"/>
        <w:rPr>
          <w:sz w:val="12"/>
          <w:szCs w:val="12"/>
        </w:rPr>
      </w:pPr>
    </w:p>
    <w:p w:rsidR="008A5BE7" w:rsidRPr="00214F03" w:rsidRDefault="008A5BE7" w:rsidP="00AB01D7">
      <w:pPr>
        <w:widowControl w:val="0"/>
        <w:tabs>
          <w:tab w:val="left" w:pos="709"/>
        </w:tabs>
        <w:spacing w:line="240" w:lineRule="auto"/>
        <w:rPr>
          <w:sz w:val="12"/>
          <w:szCs w:val="12"/>
        </w:rPr>
      </w:pPr>
    </w:p>
    <w:p w:rsidR="007322DB" w:rsidRPr="00C20A72" w:rsidRDefault="007322DB" w:rsidP="00AB01D7">
      <w:pPr>
        <w:widowControl w:val="0"/>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422EBCFD" wp14:editId="1615038A">
            <wp:extent cx="581025" cy="742950"/>
            <wp:effectExtent l="0" t="0" r="9525" b="0"/>
            <wp:docPr id="18" name="Рисунок 18"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7322DB" w:rsidRPr="00C20A72" w:rsidRDefault="007322DB" w:rsidP="00AB01D7">
      <w:pPr>
        <w:widowControl w:val="0"/>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7322DB" w:rsidRPr="00C20A72" w:rsidRDefault="007322DB" w:rsidP="00AB01D7">
      <w:pPr>
        <w:widowControl w:val="0"/>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7322DB" w:rsidRPr="00C20A72" w:rsidRDefault="007322DB" w:rsidP="00AB01D7">
      <w:pPr>
        <w:widowControl w:val="0"/>
        <w:tabs>
          <w:tab w:val="left" w:pos="2775"/>
        </w:tabs>
        <w:spacing w:line="240" w:lineRule="auto"/>
        <w:jc w:val="center"/>
        <w:rPr>
          <w:rFonts w:cs="Times New Roman"/>
          <w:bCs/>
          <w:sz w:val="12"/>
          <w:szCs w:val="12"/>
        </w:rPr>
      </w:pPr>
    </w:p>
    <w:p w:rsidR="007322DB" w:rsidRPr="00C20A72" w:rsidRDefault="007322DB" w:rsidP="00AB01D7">
      <w:pPr>
        <w:widowControl w:val="0"/>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7322DB" w:rsidRPr="00C20A72" w:rsidRDefault="007322DB" w:rsidP="00AB01D7">
      <w:pPr>
        <w:widowControl w:val="0"/>
        <w:tabs>
          <w:tab w:val="left" w:pos="2775"/>
        </w:tabs>
        <w:spacing w:line="240" w:lineRule="auto"/>
        <w:rPr>
          <w:rFonts w:cs="Times New Roman"/>
          <w:bCs/>
          <w:sz w:val="12"/>
          <w:szCs w:val="12"/>
        </w:rPr>
      </w:pPr>
    </w:p>
    <w:p w:rsidR="007322DB" w:rsidRPr="007322DB" w:rsidRDefault="007322DB" w:rsidP="00AB01D7">
      <w:pPr>
        <w:widowControl w:val="0"/>
        <w:tabs>
          <w:tab w:val="left" w:pos="2775"/>
        </w:tabs>
        <w:spacing w:line="240" w:lineRule="auto"/>
        <w:rPr>
          <w:rFonts w:cs="Times New Roman"/>
          <w:bCs/>
          <w:sz w:val="12"/>
          <w:szCs w:val="12"/>
        </w:rPr>
      </w:pPr>
    </w:p>
    <w:p w:rsidR="007322DB" w:rsidRDefault="00531A2C" w:rsidP="00AB01D7">
      <w:pPr>
        <w:widowControl w:val="0"/>
        <w:tabs>
          <w:tab w:val="left" w:pos="2775"/>
        </w:tabs>
        <w:spacing w:line="240" w:lineRule="auto"/>
        <w:jc w:val="center"/>
        <w:rPr>
          <w:rFonts w:cs="Times New Roman"/>
          <w:sz w:val="12"/>
          <w:szCs w:val="12"/>
        </w:rPr>
      </w:pPr>
      <w:r>
        <w:rPr>
          <w:rFonts w:cs="Times New Roman"/>
          <w:sz w:val="12"/>
          <w:szCs w:val="12"/>
        </w:rPr>
        <w:t>19</w:t>
      </w:r>
      <w:r w:rsidR="0084519E">
        <w:rPr>
          <w:rFonts w:cs="Times New Roman"/>
          <w:sz w:val="12"/>
          <w:szCs w:val="12"/>
        </w:rPr>
        <w:t>.02</w:t>
      </w:r>
      <w:r w:rsidR="007322DB">
        <w:rPr>
          <w:rFonts w:cs="Times New Roman"/>
          <w:sz w:val="12"/>
          <w:szCs w:val="12"/>
        </w:rPr>
        <w:t>.2024</w:t>
      </w:r>
      <w:r w:rsidR="007322DB" w:rsidRPr="00832FC3">
        <w:rPr>
          <w:rFonts w:cs="Times New Roman"/>
          <w:sz w:val="12"/>
          <w:szCs w:val="12"/>
        </w:rPr>
        <w:t xml:space="preserve">                         </w:t>
      </w:r>
      <w:r w:rsidR="007322DB">
        <w:rPr>
          <w:rFonts w:cs="Times New Roman"/>
          <w:sz w:val="12"/>
          <w:szCs w:val="12"/>
        </w:rPr>
        <w:t xml:space="preserve">                                                                                                                               </w:t>
      </w:r>
      <w:r w:rsidR="007322DB" w:rsidRPr="00832FC3">
        <w:rPr>
          <w:rFonts w:cs="Times New Roman"/>
          <w:sz w:val="12"/>
          <w:szCs w:val="12"/>
        </w:rPr>
        <w:t xml:space="preserve">                                                            </w:t>
      </w:r>
      <w:r w:rsidR="007322DB">
        <w:rPr>
          <w:rFonts w:cs="Times New Roman"/>
          <w:sz w:val="12"/>
          <w:szCs w:val="12"/>
        </w:rPr>
        <w:t xml:space="preserve">                                     </w:t>
      </w:r>
      <w:r w:rsidR="007322DB" w:rsidRPr="00832FC3">
        <w:rPr>
          <w:rFonts w:cs="Times New Roman"/>
          <w:sz w:val="12"/>
          <w:szCs w:val="12"/>
        </w:rPr>
        <w:t xml:space="preserve"> №</w:t>
      </w:r>
      <w:r w:rsidR="007322DB">
        <w:rPr>
          <w:rFonts w:cs="Times New Roman"/>
          <w:sz w:val="12"/>
          <w:szCs w:val="12"/>
        </w:rPr>
        <w:t xml:space="preserve"> 1</w:t>
      </w:r>
      <w:r>
        <w:rPr>
          <w:rFonts w:cs="Times New Roman"/>
          <w:sz w:val="12"/>
          <w:szCs w:val="12"/>
        </w:rPr>
        <w:t>94</w:t>
      </w:r>
      <w:r w:rsidR="007322DB" w:rsidRPr="00832FC3">
        <w:rPr>
          <w:rFonts w:cs="Times New Roman"/>
          <w:sz w:val="12"/>
          <w:szCs w:val="12"/>
        </w:rPr>
        <w:t>-</w:t>
      </w:r>
      <w:r w:rsidR="007322DB">
        <w:rPr>
          <w:rFonts w:cs="Times New Roman"/>
          <w:sz w:val="12"/>
          <w:szCs w:val="12"/>
        </w:rPr>
        <w:t>п</w:t>
      </w:r>
    </w:p>
    <w:p w:rsidR="007322DB" w:rsidRDefault="007322DB" w:rsidP="00AB01D7">
      <w:pPr>
        <w:widowControl w:val="0"/>
        <w:tabs>
          <w:tab w:val="left" w:pos="2775"/>
        </w:tabs>
        <w:spacing w:line="240" w:lineRule="auto"/>
        <w:ind w:firstLine="0"/>
        <w:jc w:val="center"/>
        <w:rPr>
          <w:rFonts w:cs="Times New Roman"/>
          <w:sz w:val="12"/>
          <w:szCs w:val="12"/>
        </w:rPr>
      </w:pPr>
      <w:proofErr w:type="spellStart"/>
      <w:r w:rsidRPr="007322DB">
        <w:rPr>
          <w:rFonts w:cs="Times New Roman"/>
          <w:sz w:val="12"/>
          <w:szCs w:val="12"/>
        </w:rPr>
        <w:t>п</w:t>
      </w:r>
      <w:proofErr w:type="gramStart"/>
      <w:r>
        <w:rPr>
          <w:rFonts w:cs="Times New Roman"/>
          <w:sz w:val="12"/>
          <w:szCs w:val="12"/>
        </w:rPr>
        <w:t>.</w:t>
      </w:r>
      <w:r w:rsidRPr="007322DB">
        <w:rPr>
          <w:rFonts w:cs="Times New Roman"/>
          <w:sz w:val="12"/>
          <w:szCs w:val="12"/>
        </w:rPr>
        <w:t>А</w:t>
      </w:r>
      <w:proofErr w:type="gramEnd"/>
      <w:r w:rsidRPr="007322DB">
        <w:rPr>
          <w:rFonts w:cs="Times New Roman"/>
          <w:sz w:val="12"/>
          <w:szCs w:val="12"/>
        </w:rPr>
        <w:t>дамовка</w:t>
      </w:r>
      <w:proofErr w:type="spellEnd"/>
    </w:p>
    <w:p w:rsidR="00531A2C" w:rsidRDefault="00531A2C" w:rsidP="00AB01D7">
      <w:pPr>
        <w:widowControl w:val="0"/>
        <w:tabs>
          <w:tab w:val="left" w:pos="2775"/>
        </w:tabs>
        <w:spacing w:line="240" w:lineRule="auto"/>
        <w:ind w:firstLine="0"/>
        <w:jc w:val="center"/>
        <w:rPr>
          <w:rFonts w:cs="Times New Roman"/>
          <w:sz w:val="12"/>
          <w:szCs w:val="12"/>
        </w:rPr>
      </w:pPr>
    </w:p>
    <w:p w:rsidR="00531A2C" w:rsidRPr="00E615D0" w:rsidRDefault="00531A2C" w:rsidP="00531A2C">
      <w:pPr>
        <w:widowControl w:val="0"/>
        <w:spacing w:line="240" w:lineRule="auto"/>
        <w:jc w:val="center"/>
        <w:rPr>
          <w:sz w:val="12"/>
          <w:szCs w:val="12"/>
        </w:rPr>
      </w:pPr>
      <w:r w:rsidRPr="00E615D0">
        <w:rPr>
          <w:sz w:val="12"/>
          <w:szCs w:val="12"/>
        </w:rPr>
        <w:t xml:space="preserve">О внесении изменений в постановление администрации муниципального образования </w:t>
      </w:r>
      <w:proofErr w:type="spellStart"/>
      <w:r w:rsidRPr="00E615D0">
        <w:rPr>
          <w:sz w:val="12"/>
          <w:szCs w:val="12"/>
        </w:rPr>
        <w:t>Адамовский</w:t>
      </w:r>
      <w:proofErr w:type="spellEnd"/>
      <w:r w:rsidRPr="00E615D0">
        <w:rPr>
          <w:sz w:val="12"/>
          <w:szCs w:val="12"/>
        </w:rPr>
        <w:t xml:space="preserve"> район от 28.12.2022 № 1101-п «Об утверждении муниципальной программы «Повышение безопасности дорожного движения в </w:t>
      </w:r>
      <w:proofErr w:type="spellStart"/>
      <w:r w:rsidRPr="00E615D0">
        <w:rPr>
          <w:sz w:val="12"/>
          <w:szCs w:val="12"/>
        </w:rPr>
        <w:t>Адамовском</w:t>
      </w:r>
      <w:proofErr w:type="spellEnd"/>
      <w:r w:rsidRPr="00E615D0">
        <w:rPr>
          <w:sz w:val="12"/>
          <w:szCs w:val="12"/>
        </w:rPr>
        <w:t xml:space="preserve"> районе»</w:t>
      </w:r>
    </w:p>
    <w:p w:rsidR="00531A2C" w:rsidRPr="00E615D0" w:rsidRDefault="00531A2C" w:rsidP="00531A2C">
      <w:pPr>
        <w:widowControl w:val="0"/>
        <w:spacing w:line="240" w:lineRule="auto"/>
        <w:ind w:firstLine="720"/>
        <w:jc w:val="center"/>
        <w:rPr>
          <w:sz w:val="12"/>
          <w:szCs w:val="12"/>
        </w:rPr>
      </w:pPr>
    </w:p>
    <w:p w:rsidR="00531A2C" w:rsidRPr="00E615D0" w:rsidRDefault="00531A2C" w:rsidP="00531A2C">
      <w:pPr>
        <w:widowControl w:val="0"/>
        <w:spacing w:line="240" w:lineRule="auto"/>
        <w:ind w:firstLine="720"/>
        <w:jc w:val="center"/>
        <w:rPr>
          <w:sz w:val="12"/>
          <w:szCs w:val="12"/>
        </w:rPr>
      </w:pPr>
    </w:p>
    <w:p w:rsidR="00531A2C" w:rsidRPr="00E615D0" w:rsidRDefault="00531A2C" w:rsidP="00531A2C">
      <w:pPr>
        <w:widowControl w:val="0"/>
        <w:spacing w:line="240" w:lineRule="auto"/>
        <w:rPr>
          <w:sz w:val="12"/>
          <w:szCs w:val="12"/>
        </w:rPr>
      </w:pPr>
      <w:proofErr w:type="gramStart"/>
      <w:r w:rsidRPr="00E615D0">
        <w:rPr>
          <w:sz w:val="12"/>
          <w:szCs w:val="12"/>
        </w:rPr>
        <w:t xml:space="preserve">В соответствии с решениями Совета депутатов муниципального образования </w:t>
      </w:r>
      <w:proofErr w:type="spellStart"/>
      <w:r w:rsidRPr="00E615D0">
        <w:rPr>
          <w:sz w:val="12"/>
          <w:szCs w:val="12"/>
        </w:rPr>
        <w:t>Адамовский</w:t>
      </w:r>
      <w:proofErr w:type="spellEnd"/>
      <w:r w:rsidRPr="00E615D0">
        <w:rPr>
          <w:sz w:val="12"/>
          <w:szCs w:val="12"/>
        </w:rPr>
        <w:t xml:space="preserve"> район Оренбургской области от 23.12.2023 № 267 «О внесении изменений в решение Совета депутатов муниципального образования </w:t>
      </w:r>
      <w:proofErr w:type="spellStart"/>
      <w:r w:rsidRPr="00E615D0">
        <w:rPr>
          <w:sz w:val="12"/>
          <w:szCs w:val="12"/>
        </w:rPr>
        <w:t>Адамовский</w:t>
      </w:r>
      <w:proofErr w:type="spellEnd"/>
      <w:r w:rsidRPr="00E615D0">
        <w:rPr>
          <w:sz w:val="12"/>
          <w:szCs w:val="12"/>
        </w:rPr>
        <w:t xml:space="preserve"> район бюджете муниципального образования  </w:t>
      </w:r>
      <w:proofErr w:type="spellStart"/>
      <w:r w:rsidRPr="00E615D0">
        <w:rPr>
          <w:sz w:val="12"/>
          <w:szCs w:val="12"/>
        </w:rPr>
        <w:t>Адамовского</w:t>
      </w:r>
      <w:proofErr w:type="spellEnd"/>
      <w:r w:rsidRPr="00E615D0">
        <w:rPr>
          <w:sz w:val="12"/>
          <w:szCs w:val="12"/>
        </w:rPr>
        <w:t xml:space="preserve"> района от 23 декабря 2022 года № 189 «О бюджете муниципального образования </w:t>
      </w:r>
      <w:proofErr w:type="spellStart"/>
      <w:r w:rsidRPr="00E615D0">
        <w:rPr>
          <w:sz w:val="12"/>
          <w:szCs w:val="12"/>
        </w:rPr>
        <w:t>Адамовский</w:t>
      </w:r>
      <w:proofErr w:type="spellEnd"/>
      <w:r w:rsidRPr="00E615D0">
        <w:rPr>
          <w:sz w:val="12"/>
          <w:szCs w:val="12"/>
        </w:rPr>
        <w:t xml:space="preserve"> район  на 2023 год и на плановый период 2024 и 2025 годов», от 22.12.2023 № 268 «О бюджете муниципального</w:t>
      </w:r>
      <w:proofErr w:type="gramEnd"/>
      <w:r w:rsidRPr="00E615D0">
        <w:rPr>
          <w:sz w:val="12"/>
          <w:szCs w:val="12"/>
        </w:rPr>
        <w:t xml:space="preserve"> образования </w:t>
      </w:r>
      <w:proofErr w:type="spellStart"/>
      <w:r w:rsidRPr="00E615D0">
        <w:rPr>
          <w:sz w:val="12"/>
          <w:szCs w:val="12"/>
        </w:rPr>
        <w:t>Адамовский</w:t>
      </w:r>
      <w:proofErr w:type="spellEnd"/>
      <w:r w:rsidRPr="00E615D0">
        <w:rPr>
          <w:sz w:val="12"/>
          <w:szCs w:val="12"/>
        </w:rPr>
        <w:t xml:space="preserve"> район на 2024 год и на плановый период 2025 и 2026 годов»: </w:t>
      </w:r>
    </w:p>
    <w:p w:rsidR="00531A2C" w:rsidRPr="00E615D0" w:rsidRDefault="00531A2C" w:rsidP="00531A2C">
      <w:pPr>
        <w:widowControl w:val="0"/>
        <w:spacing w:line="240" w:lineRule="auto"/>
        <w:rPr>
          <w:sz w:val="12"/>
          <w:szCs w:val="12"/>
        </w:rPr>
      </w:pPr>
      <w:r w:rsidRPr="00E615D0">
        <w:rPr>
          <w:sz w:val="12"/>
          <w:szCs w:val="12"/>
        </w:rPr>
        <w:t xml:space="preserve">1. Внести в постановление администрации муниципального образования </w:t>
      </w:r>
      <w:proofErr w:type="spellStart"/>
      <w:r w:rsidRPr="00E615D0">
        <w:rPr>
          <w:sz w:val="12"/>
          <w:szCs w:val="12"/>
        </w:rPr>
        <w:t>Адамовский</w:t>
      </w:r>
      <w:proofErr w:type="spellEnd"/>
      <w:r w:rsidRPr="00E615D0">
        <w:rPr>
          <w:sz w:val="12"/>
          <w:szCs w:val="12"/>
        </w:rPr>
        <w:t xml:space="preserve"> район от 28.12.2022 № 1101-п «Об утверждении муниципальной программы «Повышение безопасности дорожного движения в </w:t>
      </w:r>
      <w:proofErr w:type="spellStart"/>
      <w:r w:rsidRPr="00E615D0">
        <w:rPr>
          <w:sz w:val="12"/>
          <w:szCs w:val="12"/>
        </w:rPr>
        <w:t>Адамовском</w:t>
      </w:r>
      <w:proofErr w:type="spellEnd"/>
      <w:r w:rsidRPr="00E615D0">
        <w:rPr>
          <w:sz w:val="12"/>
          <w:szCs w:val="12"/>
        </w:rPr>
        <w:t xml:space="preserve"> районе» следующие изменения:</w:t>
      </w:r>
    </w:p>
    <w:p w:rsidR="00531A2C" w:rsidRPr="00E615D0" w:rsidRDefault="00531A2C" w:rsidP="00531A2C">
      <w:pPr>
        <w:widowControl w:val="0"/>
        <w:spacing w:line="240" w:lineRule="auto"/>
        <w:ind w:firstLine="720"/>
        <w:rPr>
          <w:sz w:val="12"/>
          <w:szCs w:val="12"/>
        </w:rPr>
      </w:pPr>
      <w:r w:rsidRPr="00E615D0">
        <w:rPr>
          <w:sz w:val="12"/>
          <w:szCs w:val="12"/>
        </w:rPr>
        <w:t xml:space="preserve">1.1. Приложение к постановлению администрации муниципального образования </w:t>
      </w:r>
      <w:proofErr w:type="spellStart"/>
      <w:r w:rsidRPr="00E615D0">
        <w:rPr>
          <w:sz w:val="12"/>
          <w:szCs w:val="12"/>
        </w:rPr>
        <w:t>Адамовский</w:t>
      </w:r>
      <w:proofErr w:type="spellEnd"/>
      <w:r w:rsidRPr="00E615D0">
        <w:rPr>
          <w:sz w:val="12"/>
          <w:szCs w:val="12"/>
        </w:rPr>
        <w:t xml:space="preserve"> район от 28.12.2022 № 1101-п «Об утверждении муниципальной программы «Повышение безопасности дорожного движения в </w:t>
      </w:r>
      <w:proofErr w:type="spellStart"/>
      <w:r w:rsidRPr="00E615D0">
        <w:rPr>
          <w:sz w:val="12"/>
          <w:szCs w:val="12"/>
        </w:rPr>
        <w:t>Адамовском</w:t>
      </w:r>
      <w:proofErr w:type="spellEnd"/>
      <w:r w:rsidRPr="00E615D0">
        <w:rPr>
          <w:sz w:val="12"/>
          <w:szCs w:val="12"/>
        </w:rPr>
        <w:t xml:space="preserve"> районе» изложить в новой редакции согласно приложению.</w:t>
      </w:r>
    </w:p>
    <w:p w:rsidR="00531A2C" w:rsidRPr="00E615D0" w:rsidRDefault="00531A2C" w:rsidP="00531A2C">
      <w:pPr>
        <w:widowControl w:val="0"/>
        <w:autoSpaceDE w:val="0"/>
        <w:autoSpaceDN w:val="0"/>
        <w:adjustRightInd w:val="0"/>
        <w:spacing w:line="240" w:lineRule="auto"/>
        <w:rPr>
          <w:sz w:val="12"/>
          <w:szCs w:val="12"/>
        </w:rPr>
      </w:pPr>
      <w:r w:rsidRPr="00E615D0">
        <w:rPr>
          <w:sz w:val="12"/>
          <w:szCs w:val="12"/>
        </w:rPr>
        <w:t xml:space="preserve">2. </w:t>
      </w:r>
      <w:proofErr w:type="gramStart"/>
      <w:r w:rsidRPr="00E615D0">
        <w:rPr>
          <w:sz w:val="12"/>
          <w:szCs w:val="12"/>
        </w:rPr>
        <w:t>Контроль за</w:t>
      </w:r>
      <w:proofErr w:type="gramEnd"/>
      <w:r w:rsidRPr="00E615D0">
        <w:rPr>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 – правового отдела.</w:t>
      </w:r>
    </w:p>
    <w:p w:rsidR="00531A2C" w:rsidRPr="00E615D0" w:rsidRDefault="00531A2C" w:rsidP="00531A2C">
      <w:pPr>
        <w:widowControl w:val="0"/>
        <w:autoSpaceDE w:val="0"/>
        <w:autoSpaceDN w:val="0"/>
        <w:adjustRightInd w:val="0"/>
        <w:spacing w:line="240" w:lineRule="auto"/>
        <w:rPr>
          <w:sz w:val="12"/>
          <w:szCs w:val="12"/>
        </w:rPr>
      </w:pPr>
      <w:r w:rsidRPr="00E615D0">
        <w:rPr>
          <w:sz w:val="12"/>
          <w:szCs w:val="12"/>
        </w:rPr>
        <w:t>3. Постановление вступает в силу после официального опубликования в информационном бюллетене «</w:t>
      </w:r>
      <w:proofErr w:type="spellStart"/>
      <w:r w:rsidRPr="00E615D0">
        <w:rPr>
          <w:sz w:val="12"/>
          <w:szCs w:val="12"/>
        </w:rPr>
        <w:t>Адамовский</w:t>
      </w:r>
      <w:proofErr w:type="spellEnd"/>
      <w:r w:rsidRPr="00E615D0">
        <w:rPr>
          <w:sz w:val="12"/>
          <w:szCs w:val="12"/>
        </w:rPr>
        <w:t xml:space="preserve"> вестник», распространяется на правоотношения, возникшие с 01.01.2024, и подлежит размещению на официальном сайте администрации муниципального образования </w:t>
      </w:r>
      <w:proofErr w:type="spellStart"/>
      <w:r w:rsidRPr="00E615D0">
        <w:rPr>
          <w:sz w:val="12"/>
          <w:szCs w:val="12"/>
        </w:rPr>
        <w:t>Адамовский</w:t>
      </w:r>
      <w:proofErr w:type="spellEnd"/>
      <w:r w:rsidRPr="00E615D0">
        <w:rPr>
          <w:sz w:val="12"/>
          <w:szCs w:val="12"/>
        </w:rPr>
        <w:t xml:space="preserve"> район.</w:t>
      </w:r>
    </w:p>
    <w:p w:rsidR="00531A2C" w:rsidRPr="00E615D0" w:rsidRDefault="00531A2C" w:rsidP="00531A2C">
      <w:pPr>
        <w:widowControl w:val="0"/>
        <w:autoSpaceDE w:val="0"/>
        <w:autoSpaceDN w:val="0"/>
        <w:adjustRightInd w:val="0"/>
        <w:spacing w:line="240" w:lineRule="auto"/>
        <w:rPr>
          <w:sz w:val="12"/>
          <w:szCs w:val="12"/>
        </w:rPr>
      </w:pPr>
    </w:p>
    <w:p w:rsidR="00531A2C" w:rsidRPr="00E615D0" w:rsidRDefault="00531A2C" w:rsidP="00531A2C">
      <w:pPr>
        <w:widowControl w:val="0"/>
        <w:spacing w:line="240" w:lineRule="auto"/>
        <w:rPr>
          <w:sz w:val="12"/>
          <w:szCs w:val="12"/>
        </w:rPr>
      </w:pPr>
    </w:p>
    <w:p w:rsidR="00531A2C" w:rsidRDefault="00531A2C" w:rsidP="00531A2C">
      <w:pPr>
        <w:widowControl w:val="0"/>
        <w:spacing w:line="240" w:lineRule="auto"/>
        <w:rPr>
          <w:sz w:val="12"/>
          <w:szCs w:val="12"/>
        </w:rPr>
      </w:pPr>
      <w:r w:rsidRPr="00E615D0">
        <w:rPr>
          <w:sz w:val="12"/>
          <w:szCs w:val="12"/>
        </w:rPr>
        <w:t xml:space="preserve">Гава муниципального образования                                       </w:t>
      </w:r>
      <w:r>
        <w:rPr>
          <w:sz w:val="12"/>
          <w:szCs w:val="12"/>
        </w:rPr>
        <w:t xml:space="preserve">                                                                                          </w:t>
      </w:r>
      <w:r w:rsidRPr="00E615D0">
        <w:rPr>
          <w:sz w:val="12"/>
          <w:szCs w:val="12"/>
        </w:rPr>
        <w:t xml:space="preserve">                                   </w:t>
      </w:r>
      <w:proofErr w:type="spellStart"/>
      <w:r w:rsidRPr="00E615D0">
        <w:rPr>
          <w:sz w:val="12"/>
          <w:szCs w:val="12"/>
        </w:rPr>
        <w:t>С.В.Чехович</w:t>
      </w:r>
      <w:proofErr w:type="spellEnd"/>
    </w:p>
    <w:p w:rsidR="00531A2C" w:rsidRDefault="00531A2C" w:rsidP="00531A2C">
      <w:pPr>
        <w:widowControl w:val="0"/>
        <w:spacing w:line="240" w:lineRule="auto"/>
        <w:rPr>
          <w:sz w:val="12"/>
          <w:szCs w:val="12"/>
        </w:rPr>
      </w:pPr>
    </w:p>
    <w:p w:rsidR="00531A2C" w:rsidRPr="00E615D0" w:rsidRDefault="00531A2C" w:rsidP="00531A2C">
      <w:pPr>
        <w:widowControl w:val="0"/>
        <w:spacing w:line="240" w:lineRule="auto"/>
        <w:rPr>
          <w:sz w:val="12"/>
          <w:szCs w:val="12"/>
        </w:rPr>
      </w:pPr>
    </w:p>
    <w:tbl>
      <w:tblPr>
        <w:tblW w:w="2617" w:type="dxa"/>
        <w:tblInd w:w="7196" w:type="dxa"/>
        <w:tblLook w:val="01E0" w:firstRow="1" w:lastRow="1" w:firstColumn="1" w:lastColumn="1" w:noHBand="0" w:noVBand="0"/>
      </w:tblPr>
      <w:tblGrid>
        <w:gridCol w:w="2617"/>
      </w:tblGrid>
      <w:tr w:rsidR="00531A2C" w:rsidRPr="00E615D0" w:rsidTr="00531A2C">
        <w:tc>
          <w:tcPr>
            <w:tcW w:w="2617" w:type="dxa"/>
            <w:shd w:val="clear" w:color="auto" w:fill="auto"/>
          </w:tcPr>
          <w:p w:rsidR="00531A2C" w:rsidRDefault="00531A2C" w:rsidP="00531A2C">
            <w:pPr>
              <w:widowControl w:val="0"/>
              <w:spacing w:line="240" w:lineRule="auto"/>
              <w:ind w:firstLine="0"/>
              <w:rPr>
                <w:sz w:val="12"/>
                <w:szCs w:val="12"/>
              </w:rPr>
            </w:pPr>
            <w:r w:rsidRPr="00E615D0">
              <w:rPr>
                <w:sz w:val="12"/>
                <w:szCs w:val="12"/>
              </w:rPr>
              <w:t xml:space="preserve">Приложение </w:t>
            </w:r>
          </w:p>
          <w:p w:rsidR="00531A2C" w:rsidRPr="00E615D0" w:rsidRDefault="00531A2C" w:rsidP="00531A2C">
            <w:pPr>
              <w:widowControl w:val="0"/>
              <w:spacing w:line="240" w:lineRule="auto"/>
              <w:ind w:firstLine="0"/>
              <w:rPr>
                <w:sz w:val="12"/>
                <w:szCs w:val="12"/>
              </w:rPr>
            </w:pPr>
            <w:r w:rsidRPr="00E615D0">
              <w:rPr>
                <w:sz w:val="12"/>
                <w:szCs w:val="12"/>
              </w:rPr>
              <w:t xml:space="preserve">к постановлению администрации </w:t>
            </w:r>
          </w:p>
          <w:p w:rsidR="00531A2C" w:rsidRPr="00E615D0" w:rsidRDefault="00531A2C" w:rsidP="00531A2C">
            <w:pPr>
              <w:widowControl w:val="0"/>
              <w:spacing w:line="240" w:lineRule="auto"/>
              <w:ind w:firstLine="0"/>
              <w:rPr>
                <w:sz w:val="12"/>
                <w:szCs w:val="12"/>
              </w:rPr>
            </w:pPr>
            <w:r w:rsidRPr="00E615D0">
              <w:rPr>
                <w:sz w:val="12"/>
                <w:szCs w:val="12"/>
              </w:rPr>
              <w:t>муниципального образования</w:t>
            </w:r>
          </w:p>
          <w:p w:rsidR="00531A2C" w:rsidRPr="00E615D0" w:rsidRDefault="00531A2C" w:rsidP="00531A2C">
            <w:pPr>
              <w:widowControl w:val="0"/>
              <w:spacing w:line="240" w:lineRule="auto"/>
              <w:ind w:firstLine="0"/>
              <w:rPr>
                <w:sz w:val="12"/>
                <w:szCs w:val="12"/>
              </w:rPr>
            </w:pPr>
            <w:proofErr w:type="spellStart"/>
            <w:r w:rsidRPr="00E615D0">
              <w:rPr>
                <w:sz w:val="12"/>
                <w:szCs w:val="12"/>
              </w:rPr>
              <w:t>Адамовский</w:t>
            </w:r>
            <w:proofErr w:type="spellEnd"/>
            <w:r w:rsidRPr="00E615D0">
              <w:rPr>
                <w:sz w:val="12"/>
                <w:szCs w:val="12"/>
              </w:rPr>
              <w:t xml:space="preserve"> район</w:t>
            </w:r>
          </w:p>
          <w:p w:rsidR="00531A2C" w:rsidRPr="00E615D0" w:rsidRDefault="00531A2C" w:rsidP="00531A2C">
            <w:pPr>
              <w:widowControl w:val="0"/>
              <w:spacing w:line="240" w:lineRule="auto"/>
              <w:ind w:firstLine="0"/>
              <w:rPr>
                <w:sz w:val="12"/>
                <w:szCs w:val="12"/>
              </w:rPr>
            </w:pPr>
            <w:r w:rsidRPr="00E615D0">
              <w:rPr>
                <w:sz w:val="12"/>
                <w:szCs w:val="12"/>
              </w:rPr>
              <w:t>от 19.02.2024 № 194-п</w:t>
            </w:r>
          </w:p>
          <w:p w:rsidR="00531A2C" w:rsidRPr="00E615D0" w:rsidRDefault="00531A2C" w:rsidP="00531A2C">
            <w:pPr>
              <w:widowControl w:val="0"/>
              <w:spacing w:line="240" w:lineRule="auto"/>
              <w:ind w:firstLine="5400"/>
              <w:jc w:val="right"/>
              <w:rPr>
                <w:sz w:val="12"/>
                <w:szCs w:val="12"/>
              </w:rPr>
            </w:pPr>
          </w:p>
        </w:tc>
      </w:tr>
    </w:tbl>
    <w:p w:rsidR="00531A2C" w:rsidRPr="00E615D0" w:rsidRDefault="00531A2C" w:rsidP="00531A2C">
      <w:pPr>
        <w:widowControl w:val="0"/>
        <w:spacing w:line="240" w:lineRule="auto"/>
        <w:jc w:val="center"/>
        <w:rPr>
          <w:sz w:val="12"/>
          <w:szCs w:val="12"/>
        </w:rPr>
      </w:pPr>
    </w:p>
    <w:p w:rsidR="00531A2C" w:rsidRPr="00E615D0" w:rsidRDefault="00531A2C" w:rsidP="00531A2C">
      <w:pPr>
        <w:widowControl w:val="0"/>
        <w:spacing w:line="240" w:lineRule="auto"/>
        <w:jc w:val="center"/>
        <w:rPr>
          <w:sz w:val="12"/>
          <w:szCs w:val="12"/>
        </w:rPr>
      </w:pPr>
    </w:p>
    <w:p w:rsidR="00531A2C" w:rsidRPr="00E615D0" w:rsidRDefault="00531A2C" w:rsidP="00531A2C">
      <w:pPr>
        <w:widowControl w:val="0"/>
        <w:spacing w:line="240" w:lineRule="auto"/>
        <w:jc w:val="center"/>
        <w:rPr>
          <w:sz w:val="12"/>
          <w:szCs w:val="12"/>
        </w:rPr>
      </w:pPr>
      <w:r w:rsidRPr="00E615D0">
        <w:rPr>
          <w:sz w:val="12"/>
          <w:szCs w:val="12"/>
        </w:rPr>
        <w:t>Муниципальная программа</w:t>
      </w:r>
      <w:r>
        <w:rPr>
          <w:sz w:val="12"/>
          <w:szCs w:val="12"/>
        </w:rPr>
        <w:t xml:space="preserve"> </w:t>
      </w:r>
      <w:r w:rsidRPr="00E615D0">
        <w:rPr>
          <w:sz w:val="12"/>
          <w:szCs w:val="12"/>
        </w:rPr>
        <w:t xml:space="preserve">«Повышение безопасности дорожного движения в </w:t>
      </w:r>
      <w:proofErr w:type="spellStart"/>
      <w:r w:rsidRPr="00E615D0">
        <w:rPr>
          <w:sz w:val="12"/>
          <w:szCs w:val="12"/>
        </w:rPr>
        <w:t>Адамовском</w:t>
      </w:r>
      <w:proofErr w:type="spellEnd"/>
      <w:r w:rsidRPr="00E615D0">
        <w:rPr>
          <w:sz w:val="12"/>
          <w:szCs w:val="12"/>
        </w:rPr>
        <w:t xml:space="preserve"> районе»</w:t>
      </w:r>
    </w:p>
    <w:p w:rsidR="00531A2C" w:rsidRPr="00E615D0" w:rsidRDefault="00531A2C" w:rsidP="00531A2C">
      <w:pPr>
        <w:widowControl w:val="0"/>
        <w:spacing w:line="240" w:lineRule="auto"/>
        <w:jc w:val="center"/>
        <w:rPr>
          <w:sz w:val="12"/>
          <w:szCs w:val="12"/>
        </w:rPr>
      </w:pPr>
    </w:p>
    <w:p w:rsidR="00531A2C" w:rsidRPr="00E615D0" w:rsidRDefault="00531A2C" w:rsidP="00531A2C">
      <w:pPr>
        <w:widowControl w:val="0"/>
        <w:spacing w:line="240" w:lineRule="auto"/>
        <w:ind w:firstLine="0"/>
        <w:jc w:val="center"/>
        <w:rPr>
          <w:b/>
          <w:sz w:val="12"/>
          <w:szCs w:val="12"/>
        </w:rPr>
      </w:pPr>
      <w:r w:rsidRPr="00E615D0">
        <w:rPr>
          <w:b/>
          <w:sz w:val="12"/>
          <w:szCs w:val="12"/>
        </w:rPr>
        <w:t>Паспорт муниципальной программы</w:t>
      </w:r>
      <w:r>
        <w:rPr>
          <w:b/>
          <w:sz w:val="12"/>
          <w:szCs w:val="12"/>
        </w:rPr>
        <w:t xml:space="preserve"> </w:t>
      </w:r>
      <w:r w:rsidRPr="00E615D0">
        <w:rPr>
          <w:b/>
          <w:sz w:val="12"/>
          <w:szCs w:val="12"/>
        </w:rPr>
        <w:t xml:space="preserve">«Повышение безопасности дорожного движения в </w:t>
      </w:r>
      <w:proofErr w:type="spellStart"/>
      <w:r w:rsidRPr="00E615D0">
        <w:rPr>
          <w:b/>
          <w:sz w:val="12"/>
          <w:szCs w:val="12"/>
        </w:rPr>
        <w:t>Адамовском</w:t>
      </w:r>
      <w:proofErr w:type="spellEnd"/>
      <w:r w:rsidRPr="00E615D0">
        <w:rPr>
          <w:b/>
          <w:sz w:val="12"/>
          <w:szCs w:val="12"/>
        </w:rPr>
        <w:t xml:space="preserve"> районе»</w:t>
      </w:r>
    </w:p>
    <w:p w:rsidR="00531A2C" w:rsidRPr="00E615D0" w:rsidRDefault="00531A2C" w:rsidP="00531A2C">
      <w:pPr>
        <w:widowControl w:val="0"/>
        <w:spacing w:line="240" w:lineRule="auto"/>
        <w:ind w:firstLine="0"/>
        <w:jc w:val="center"/>
        <w:rPr>
          <w:sz w:val="12"/>
          <w:szCs w:val="1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095"/>
      </w:tblGrid>
      <w:tr w:rsidR="00531A2C" w:rsidRPr="00E615D0" w:rsidTr="00531A2C">
        <w:trPr>
          <w:trHeight w:val="293"/>
        </w:trPr>
        <w:tc>
          <w:tcPr>
            <w:tcW w:w="2977" w:type="dxa"/>
            <w:tcBorders>
              <w:top w:val="single" w:sz="4" w:space="0" w:color="auto"/>
              <w:left w:val="single" w:sz="4" w:space="0" w:color="auto"/>
              <w:bottom w:val="single" w:sz="4" w:space="0" w:color="auto"/>
              <w:right w:val="single" w:sz="4" w:space="0" w:color="auto"/>
            </w:tcBorders>
          </w:tcPr>
          <w:p w:rsidR="00531A2C" w:rsidRPr="00E615D0" w:rsidRDefault="00531A2C" w:rsidP="00531A2C">
            <w:pPr>
              <w:widowControl w:val="0"/>
              <w:spacing w:line="240" w:lineRule="auto"/>
              <w:ind w:firstLine="0"/>
              <w:rPr>
                <w:sz w:val="12"/>
                <w:szCs w:val="12"/>
              </w:rPr>
            </w:pPr>
            <w:r w:rsidRPr="00E615D0">
              <w:rPr>
                <w:sz w:val="12"/>
                <w:szCs w:val="12"/>
              </w:rPr>
              <w:t xml:space="preserve">Ответственный исполнитель муниципальной программы </w:t>
            </w:r>
          </w:p>
        </w:tc>
        <w:tc>
          <w:tcPr>
            <w:tcW w:w="6095" w:type="dxa"/>
            <w:tcBorders>
              <w:top w:val="single" w:sz="4" w:space="0" w:color="auto"/>
              <w:left w:val="single" w:sz="4" w:space="0" w:color="auto"/>
              <w:bottom w:val="single" w:sz="4" w:space="0" w:color="auto"/>
              <w:right w:val="single" w:sz="4" w:space="0" w:color="auto"/>
            </w:tcBorders>
          </w:tcPr>
          <w:p w:rsidR="00531A2C" w:rsidRPr="00E615D0" w:rsidRDefault="00531A2C" w:rsidP="00531A2C">
            <w:pPr>
              <w:pStyle w:val="34"/>
              <w:widowControl w:val="0"/>
              <w:spacing w:after="0"/>
              <w:ind w:left="0"/>
              <w:rPr>
                <w:sz w:val="12"/>
                <w:szCs w:val="12"/>
              </w:rPr>
            </w:pPr>
            <w:r w:rsidRPr="00E615D0">
              <w:rPr>
                <w:sz w:val="12"/>
                <w:szCs w:val="12"/>
              </w:rPr>
              <w:t xml:space="preserve">Администрация муниципального образования </w:t>
            </w:r>
            <w:proofErr w:type="spellStart"/>
            <w:r w:rsidRPr="00E615D0">
              <w:rPr>
                <w:sz w:val="12"/>
                <w:szCs w:val="12"/>
              </w:rPr>
              <w:t>Адамовский</w:t>
            </w:r>
            <w:proofErr w:type="spellEnd"/>
            <w:r w:rsidRPr="00E615D0">
              <w:rPr>
                <w:sz w:val="12"/>
                <w:szCs w:val="12"/>
              </w:rPr>
              <w:t xml:space="preserve"> район</w:t>
            </w:r>
          </w:p>
        </w:tc>
      </w:tr>
      <w:tr w:rsidR="00531A2C" w:rsidRPr="00E615D0" w:rsidTr="00531A2C">
        <w:trPr>
          <w:trHeight w:val="114"/>
        </w:trPr>
        <w:tc>
          <w:tcPr>
            <w:tcW w:w="2977" w:type="dxa"/>
            <w:tcBorders>
              <w:top w:val="single" w:sz="4" w:space="0" w:color="auto"/>
              <w:left w:val="single" w:sz="4" w:space="0" w:color="auto"/>
              <w:bottom w:val="single" w:sz="4" w:space="0" w:color="auto"/>
              <w:right w:val="single" w:sz="4" w:space="0" w:color="auto"/>
            </w:tcBorders>
          </w:tcPr>
          <w:p w:rsidR="00531A2C" w:rsidRPr="00E615D0" w:rsidRDefault="00531A2C" w:rsidP="00531A2C">
            <w:pPr>
              <w:widowControl w:val="0"/>
              <w:spacing w:line="240" w:lineRule="auto"/>
              <w:ind w:firstLine="0"/>
              <w:rPr>
                <w:sz w:val="12"/>
                <w:szCs w:val="12"/>
              </w:rPr>
            </w:pPr>
            <w:r w:rsidRPr="00E615D0">
              <w:rPr>
                <w:sz w:val="12"/>
                <w:szCs w:val="12"/>
              </w:rPr>
              <w:t xml:space="preserve">Период реализации муниципальной программы </w:t>
            </w:r>
          </w:p>
        </w:tc>
        <w:tc>
          <w:tcPr>
            <w:tcW w:w="6095" w:type="dxa"/>
            <w:tcBorders>
              <w:top w:val="single" w:sz="4" w:space="0" w:color="auto"/>
              <w:left w:val="single" w:sz="4" w:space="0" w:color="auto"/>
              <w:bottom w:val="single" w:sz="4" w:space="0" w:color="auto"/>
              <w:right w:val="single" w:sz="4" w:space="0" w:color="auto"/>
            </w:tcBorders>
          </w:tcPr>
          <w:p w:rsidR="00531A2C" w:rsidRPr="00E615D0" w:rsidRDefault="00531A2C" w:rsidP="00531A2C">
            <w:pPr>
              <w:pStyle w:val="ConsNonformat"/>
              <w:rPr>
                <w:rFonts w:ascii="Times New Roman" w:hAnsi="Times New Roman"/>
                <w:sz w:val="12"/>
                <w:szCs w:val="12"/>
              </w:rPr>
            </w:pPr>
            <w:r w:rsidRPr="00E615D0">
              <w:rPr>
                <w:rFonts w:ascii="Times New Roman" w:hAnsi="Times New Roman"/>
                <w:sz w:val="12"/>
                <w:szCs w:val="12"/>
              </w:rPr>
              <w:t>2023-2030</w:t>
            </w:r>
          </w:p>
        </w:tc>
      </w:tr>
      <w:tr w:rsidR="00531A2C" w:rsidRPr="00E615D0" w:rsidTr="00531A2C">
        <w:tc>
          <w:tcPr>
            <w:tcW w:w="2977" w:type="dxa"/>
            <w:tcBorders>
              <w:top w:val="single" w:sz="4" w:space="0" w:color="auto"/>
              <w:left w:val="single" w:sz="4" w:space="0" w:color="auto"/>
              <w:bottom w:val="single" w:sz="4" w:space="0" w:color="auto"/>
              <w:right w:val="single" w:sz="4" w:space="0" w:color="auto"/>
            </w:tcBorders>
          </w:tcPr>
          <w:p w:rsidR="00531A2C" w:rsidRPr="00E615D0" w:rsidRDefault="00531A2C" w:rsidP="00531A2C">
            <w:pPr>
              <w:pStyle w:val="22"/>
              <w:widowControl w:val="0"/>
              <w:ind w:firstLine="0"/>
              <w:rPr>
                <w:sz w:val="12"/>
                <w:szCs w:val="12"/>
              </w:rPr>
            </w:pPr>
            <w:r w:rsidRPr="00E615D0">
              <w:rPr>
                <w:sz w:val="12"/>
                <w:szCs w:val="12"/>
              </w:rPr>
              <w:t xml:space="preserve">Цель муниципальной программы </w:t>
            </w:r>
          </w:p>
        </w:tc>
        <w:tc>
          <w:tcPr>
            <w:tcW w:w="6095" w:type="dxa"/>
            <w:tcBorders>
              <w:top w:val="single" w:sz="4" w:space="0" w:color="auto"/>
              <w:left w:val="single" w:sz="4" w:space="0" w:color="auto"/>
              <w:bottom w:val="single" w:sz="4" w:space="0" w:color="auto"/>
              <w:right w:val="single" w:sz="4" w:space="0" w:color="auto"/>
            </w:tcBorders>
          </w:tcPr>
          <w:p w:rsidR="00531A2C" w:rsidRPr="00E615D0" w:rsidRDefault="00531A2C" w:rsidP="00531A2C">
            <w:pPr>
              <w:widowControl w:val="0"/>
              <w:spacing w:line="240" w:lineRule="auto"/>
              <w:ind w:firstLine="0"/>
              <w:rPr>
                <w:sz w:val="12"/>
                <w:szCs w:val="12"/>
              </w:rPr>
            </w:pPr>
            <w:r w:rsidRPr="00E615D0">
              <w:rPr>
                <w:sz w:val="12"/>
                <w:szCs w:val="12"/>
              </w:rPr>
              <w:t xml:space="preserve">Сокращение аварийности на автотранспорте и повышение безопасности дорожного движения на территории муниципального образования </w:t>
            </w:r>
            <w:proofErr w:type="spellStart"/>
            <w:r w:rsidRPr="00E615D0">
              <w:rPr>
                <w:sz w:val="12"/>
                <w:szCs w:val="12"/>
              </w:rPr>
              <w:t>Адамовский</w:t>
            </w:r>
            <w:proofErr w:type="spellEnd"/>
            <w:r w:rsidRPr="00E615D0">
              <w:rPr>
                <w:sz w:val="12"/>
                <w:szCs w:val="12"/>
              </w:rPr>
              <w:t xml:space="preserve"> район</w:t>
            </w:r>
          </w:p>
        </w:tc>
      </w:tr>
      <w:tr w:rsidR="00531A2C" w:rsidRPr="00E615D0" w:rsidTr="00531A2C">
        <w:trPr>
          <w:trHeight w:val="120"/>
        </w:trPr>
        <w:tc>
          <w:tcPr>
            <w:tcW w:w="2977" w:type="dxa"/>
            <w:tcBorders>
              <w:top w:val="single" w:sz="4" w:space="0" w:color="auto"/>
              <w:left w:val="single" w:sz="4" w:space="0" w:color="auto"/>
              <w:bottom w:val="single" w:sz="4" w:space="0" w:color="auto"/>
              <w:right w:val="single" w:sz="4" w:space="0" w:color="auto"/>
            </w:tcBorders>
          </w:tcPr>
          <w:p w:rsidR="00531A2C" w:rsidRPr="00E615D0" w:rsidRDefault="00531A2C" w:rsidP="00531A2C">
            <w:pPr>
              <w:widowControl w:val="0"/>
              <w:spacing w:line="240" w:lineRule="auto"/>
              <w:ind w:firstLine="0"/>
              <w:rPr>
                <w:sz w:val="12"/>
                <w:szCs w:val="12"/>
              </w:rPr>
            </w:pPr>
            <w:r w:rsidRPr="00E615D0">
              <w:rPr>
                <w:sz w:val="12"/>
                <w:szCs w:val="12"/>
              </w:rPr>
              <w:t xml:space="preserve">Направления </w:t>
            </w:r>
          </w:p>
        </w:tc>
        <w:tc>
          <w:tcPr>
            <w:tcW w:w="6095" w:type="dxa"/>
            <w:tcBorders>
              <w:top w:val="single" w:sz="4" w:space="0" w:color="auto"/>
              <w:left w:val="single" w:sz="4" w:space="0" w:color="auto"/>
              <w:bottom w:val="single" w:sz="4" w:space="0" w:color="auto"/>
              <w:right w:val="single" w:sz="4" w:space="0" w:color="auto"/>
            </w:tcBorders>
          </w:tcPr>
          <w:p w:rsidR="00531A2C" w:rsidRPr="00E615D0" w:rsidRDefault="00531A2C" w:rsidP="00531A2C">
            <w:pPr>
              <w:pStyle w:val="22"/>
              <w:widowControl w:val="0"/>
              <w:ind w:firstLine="0"/>
              <w:rPr>
                <w:sz w:val="12"/>
                <w:szCs w:val="12"/>
              </w:rPr>
            </w:pPr>
            <w:r w:rsidRPr="00E615D0">
              <w:rPr>
                <w:sz w:val="12"/>
                <w:szCs w:val="12"/>
              </w:rPr>
              <w:t>-</w:t>
            </w:r>
          </w:p>
        </w:tc>
      </w:tr>
      <w:tr w:rsidR="00531A2C" w:rsidRPr="00E615D0" w:rsidTr="00531A2C">
        <w:trPr>
          <w:trHeight w:val="613"/>
        </w:trPr>
        <w:tc>
          <w:tcPr>
            <w:tcW w:w="2977" w:type="dxa"/>
            <w:tcBorders>
              <w:top w:val="single" w:sz="4" w:space="0" w:color="auto"/>
              <w:left w:val="single" w:sz="4" w:space="0" w:color="auto"/>
              <w:bottom w:val="single" w:sz="4" w:space="0" w:color="auto"/>
              <w:right w:val="single" w:sz="4" w:space="0" w:color="auto"/>
            </w:tcBorders>
          </w:tcPr>
          <w:p w:rsidR="00531A2C" w:rsidRPr="00E615D0" w:rsidRDefault="00531A2C" w:rsidP="00531A2C">
            <w:pPr>
              <w:widowControl w:val="0"/>
              <w:spacing w:line="240" w:lineRule="auto"/>
              <w:ind w:firstLine="0"/>
              <w:rPr>
                <w:sz w:val="12"/>
                <w:szCs w:val="12"/>
              </w:rPr>
            </w:pPr>
            <w:r w:rsidRPr="00E615D0">
              <w:rPr>
                <w:sz w:val="12"/>
                <w:szCs w:val="12"/>
              </w:rPr>
              <w:t>Показатели муниципальной программы</w:t>
            </w:r>
          </w:p>
        </w:tc>
        <w:tc>
          <w:tcPr>
            <w:tcW w:w="6095" w:type="dxa"/>
            <w:tcBorders>
              <w:top w:val="single" w:sz="4" w:space="0" w:color="auto"/>
              <w:left w:val="single" w:sz="4" w:space="0" w:color="auto"/>
              <w:bottom w:val="single" w:sz="4" w:space="0" w:color="auto"/>
              <w:right w:val="single" w:sz="4" w:space="0" w:color="auto"/>
            </w:tcBorders>
          </w:tcPr>
          <w:p w:rsidR="00531A2C" w:rsidRPr="00E615D0" w:rsidRDefault="00531A2C" w:rsidP="00531A2C">
            <w:pPr>
              <w:widowControl w:val="0"/>
              <w:spacing w:line="240" w:lineRule="auto"/>
              <w:ind w:firstLine="0"/>
              <w:rPr>
                <w:sz w:val="12"/>
                <w:szCs w:val="12"/>
              </w:rPr>
            </w:pPr>
            <w:r w:rsidRPr="00E615D0">
              <w:rPr>
                <w:sz w:val="12"/>
                <w:szCs w:val="12"/>
              </w:rPr>
              <w:t>1. Социальный риск (число лиц, погибших в ДТП);</w:t>
            </w:r>
          </w:p>
          <w:p w:rsidR="00531A2C" w:rsidRPr="00E615D0" w:rsidRDefault="00531A2C" w:rsidP="00531A2C">
            <w:pPr>
              <w:widowControl w:val="0"/>
              <w:spacing w:line="240" w:lineRule="auto"/>
              <w:ind w:firstLine="0"/>
              <w:rPr>
                <w:sz w:val="12"/>
                <w:szCs w:val="12"/>
              </w:rPr>
            </w:pPr>
            <w:r w:rsidRPr="00E615D0">
              <w:rPr>
                <w:sz w:val="12"/>
                <w:szCs w:val="12"/>
              </w:rPr>
              <w:t>2. Транспортный риск (число лиц, пострадавших в ДТП).</w:t>
            </w:r>
          </w:p>
          <w:p w:rsidR="00531A2C" w:rsidRPr="00E615D0" w:rsidRDefault="00531A2C" w:rsidP="00531A2C">
            <w:pPr>
              <w:widowControl w:val="0"/>
              <w:spacing w:line="240" w:lineRule="auto"/>
              <w:ind w:firstLine="0"/>
              <w:rPr>
                <w:sz w:val="12"/>
                <w:szCs w:val="12"/>
              </w:rPr>
            </w:pPr>
            <w:r w:rsidRPr="00E615D0">
              <w:rPr>
                <w:sz w:val="12"/>
                <w:szCs w:val="12"/>
              </w:rPr>
              <w:t>3. Количество утвержденных комплексных схем организации дорожного движения.</w:t>
            </w:r>
          </w:p>
          <w:p w:rsidR="00531A2C" w:rsidRPr="00E615D0" w:rsidRDefault="00531A2C" w:rsidP="00531A2C">
            <w:pPr>
              <w:widowControl w:val="0"/>
              <w:spacing w:line="240" w:lineRule="auto"/>
              <w:ind w:firstLine="0"/>
              <w:rPr>
                <w:sz w:val="12"/>
                <w:szCs w:val="12"/>
              </w:rPr>
            </w:pPr>
            <w:r w:rsidRPr="00E615D0">
              <w:rPr>
                <w:sz w:val="12"/>
                <w:szCs w:val="12"/>
              </w:rPr>
              <w:t>4. Количество участников в районном и областном слетах.</w:t>
            </w:r>
          </w:p>
          <w:p w:rsidR="00531A2C" w:rsidRPr="00E615D0" w:rsidRDefault="00531A2C" w:rsidP="00531A2C">
            <w:pPr>
              <w:widowControl w:val="0"/>
              <w:spacing w:line="240" w:lineRule="auto"/>
              <w:ind w:firstLine="0"/>
              <w:rPr>
                <w:sz w:val="12"/>
                <w:szCs w:val="12"/>
              </w:rPr>
            </w:pPr>
            <w:r w:rsidRPr="00E615D0">
              <w:rPr>
                <w:sz w:val="12"/>
                <w:szCs w:val="12"/>
              </w:rPr>
              <w:t>5. Количество приобретенных светоотражающих элементов.</w:t>
            </w:r>
          </w:p>
        </w:tc>
      </w:tr>
      <w:tr w:rsidR="00531A2C" w:rsidRPr="00E615D0" w:rsidTr="00531A2C">
        <w:tc>
          <w:tcPr>
            <w:tcW w:w="2977" w:type="dxa"/>
            <w:tcBorders>
              <w:top w:val="single" w:sz="4" w:space="0" w:color="auto"/>
              <w:left w:val="single" w:sz="4" w:space="0" w:color="auto"/>
              <w:bottom w:val="single" w:sz="4" w:space="0" w:color="auto"/>
              <w:right w:val="single" w:sz="4" w:space="0" w:color="auto"/>
            </w:tcBorders>
          </w:tcPr>
          <w:p w:rsidR="00531A2C" w:rsidRPr="00E615D0" w:rsidRDefault="00531A2C" w:rsidP="00531A2C">
            <w:pPr>
              <w:widowControl w:val="0"/>
              <w:spacing w:line="240" w:lineRule="auto"/>
              <w:ind w:firstLine="0"/>
              <w:rPr>
                <w:sz w:val="12"/>
                <w:szCs w:val="12"/>
              </w:rPr>
            </w:pPr>
            <w:r w:rsidRPr="00E615D0">
              <w:rPr>
                <w:sz w:val="12"/>
                <w:szCs w:val="12"/>
              </w:rPr>
              <w:t>Объемы бюджетных ассигнований муниципальной программы, в том числе по годам реализации</w:t>
            </w:r>
          </w:p>
        </w:tc>
        <w:tc>
          <w:tcPr>
            <w:tcW w:w="6095" w:type="dxa"/>
            <w:tcBorders>
              <w:top w:val="single" w:sz="4" w:space="0" w:color="auto"/>
              <w:left w:val="single" w:sz="4" w:space="0" w:color="auto"/>
              <w:bottom w:val="single" w:sz="4" w:space="0" w:color="auto"/>
              <w:right w:val="single" w:sz="4" w:space="0" w:color="auto"/>
            </w:tcBorders>
          </w:tcPr>
          <w:p w:rsidR="00531A2C" w:rsidRPr="00E615D0" w:rsidRDefault="00531A2C" w:rsidP="00531A2C">
            <w:pPr>
              <w:widowControl w:val="0"/>
              <w:spacing w:line="240" w:lineRule="auto"/>
              <w:ind w:firstLine="0"/>
              <w:rPr>
                <w:sz w:val="12"/>
                <w:szCs w:val="12"/>
              </w:rPr>
            </w:pPr>
            <w:r w:rsidRPr="00E615D0">
              <w:rPr>
                <w:sz w:val="12"/>
                <w:szCs w:val="12"/>
              </w:rPr>
              <w:t>856,8 тыс. рублей, в том числе:</w:t>
            </w:r>
          </w:p>
          <w:p w:rsidR="00531A2C" w:rsidRPr="00E615D0" w:rsidRDefault="00531A2C" w:rsidP="00531A2C">
            <w:pPr>
              <w:widowControl w:val="0"/>
              <w:spacing w:line="240" w:lineRule="auto"/>
              <w:ind w:firstLine="0"/>
              <w:rPr>
                <w:sz w:val="12"/>
                <w:szCs w:val="12"/>
              </w:rPr>
            </w:pPr>
            <w:r w:rsidRPr="00E615D0">
              <w:rPr>
                <w:sz w:val="12"/>
                <w:szCs w:val="12"/>
              </w:rPr>
              <w:t>2023 год – 401,8 тыс. рублей;</w:t>
            </w:r>
          </w:p>
          <w:p w:rsidR="00531A2C" w:rsidRPr="00E615D0" w:rsidRDefault="00531A2C" w:rsidP="00531A2C">
            <w:pPr>
              <w:widowControl w:val="0"/>
              <w:spacing w:line="240" w:lineRule="auto"/>
              <w:ind w:firstLine="0"/>
              <w:rPr>
                <w:sz w:val="12"/>
                <w:szCs w:val="12"/>
              </w:rPr>
            </w:pPr>
            <w:r w:rsidRPr="00E615D0">
              <w:rPr>
                <w:sz w:val="12"/>
                <w:szCs w:val="12"/>
              </w:rPr>
              <w:t>2024 год – 85,0 тыс. рублей;</w:t>
            </w:r>
          </w:p>
          <w:p w:rsidR="00531A2C" w:rsidRPr="00E615D0" w:rsidRDefault="00531A2C" w:rsidP="00531A2C">
            <w:pPr>
              <w:widowControl w:val="0"/>
              <w:spacing w:line="240" w:lineRule="auto"/>
              <w:ind w:firstLine="0"/>
              <w:rPr>
                <w:sz w:val="12"/>
                <w:szCs w:val="12"/>
              </w:rPr>
            </w:pPr>
            <w:r w:rsidRPr="00E615D0">
              <w:rPr>
                <w:sz w:val="12"/>
                <w:szCs w:val="12"/>
              </w:rPr>
              <w:t>2025 год – 45,0 тыс. рублей;</w:t>
            </w:r>
          </w:p>
          <w:p w:rsidR="00531A2C" w:rsidRPr="00E615D0" w:rsidRDefault="00531A2C" w:rsidP="00531A2C">
            <w:pPr>
              <w:widowControl w:val="0"/>
              <w:spacing w:line="240" w:lineRule="auto"/>
              <w:ind w:firstLine="0"/>
              <w:rPr>
                <w:sz w:val="12"/>
                <w:szCs w:val="12"/>
              </w:rPr>
            </w:pPr>
            <w:r w:rsidRPr="00E615D0">
              <w:rPr>
                <w:sz w:val="12"/>
                <w:szCs w:val="12"/>
              </w:rPr>
              <w:t>2026 год - 45,0 тыс. рублей;</w:t>
            </w:r>
          </w:p>
          <w:p w:rsidR="00531A2C" w:rsidRPr="00E615D0" w:rsidRDefault="00531A2C" w:rsidP="00531A2C">
            <w:pPr>
              <w:widowControl w:val="0"/>
              <w:spacing w:line="240" w:lineRule="auto"/>
              <w:ind w:firstLine="0"/>
              <w:rPr>
                <w:sz w:val="12"/>
                <w:szCs w:val="12"/>
              </w:rPr>
            </w:pPr>
            <w:r w:rsidRPr="00E615D0">
              <w:rPr>
                <w:sz w:val="12"/>
                <w:szCs w:val="12"/>
              </w:rPr>
              <w:t>2027 год - 70,0 тыс. рублей;</w:t>
            </w:r>
          </w:p>
          <w:p w:rsidR="00531A2C" w:rsidRPr="00E615D0" w:rsidRDefault="00531A2C" w:rsidP="00531A2C">
            <w:pPr>
              <w:widowControl w:val="0"/>
              <w:spacing w:line="240" w:lineRule="auto"/>
              <w:ind w:firstLine="0"/>
              <w:rPr>
                <w:sz w:val="12"/>
                <w:szCs w:val="12"/>
              </w:rPr>
            </w:pPr>
            <w:r w:rsidRPr="00E615D0">
              <w:rPr>
                <w:sz w:val="12"/>
                <w:szCs w:val="12"/>
              </w:rPr>
              <w:t>2028 год - 70,0 тыс. рублей;</w:t>
            </w:r>
          </w:p>
          <w:p w:rsidR="00531A2C" w:rsidRPr="00E615D0" w:rsidRDefault="00531A2C" w:rsidP="00531A2C">
            <w:pPr>
              <w:widowControl w:val="0"/>
              <w:spacing w:line="240" w:lineRule="auto"/>
              <w:ind w:firstLine="0"/>
              <w:rPr>
                <w:sz w:val="12"/>
                <w:szCs w:val="12"/>
              </w:rPr>
            </w:pPr>
            <w:r w:rsidRPr="00E615D0">
              <w:rPr>
                <w:sz w:val="12"/>
                <w:szCs w:val="12"/>
              </w:rPr>
              <w:t>2029 год - 70,0 тыс. рублей;</w:t>
            </w:r>
          </w:p>
          <w:p w:rsidR="00531A2C" w:rsidRPr="00E615D0" w:rsidRDefault="00531A2C" w:rsidP="00531A2C">
            <w:pPr>
              <w:pStyle w:val="22"/>
              <w:widowControl w:val="0"/>
              <w:ind w:firstLine="0"/>
              <w:rPr>
                <w:sz w:val="12"/>
                <w:szCs w:val="12"/>
              </w:rPr>
            </w:pPr>
            <w:r w:rsidRPr="00E615D0">
              <w:rPr>
                <w:sz w:val="12"/>
                <w:szCs w:val="12"/>
              </w:rPr>
              <w:t>2030 год - 70,0 тыс. рублей</w:t>
            </w:r>
          </w:p>
        </w:tc>
      </w:tr>
      <w:tr w:rsidR="00531A2C" w:rsidRPr="00E615D0" w:rsidTr="00531A2C">
        <w:tc>
          <w:tcPr>
            <w:tcW w:w="2977" w:type="dxa"/>
            <w:tcBorders>
              <w:top w:val="single" w:sz="4" w:space="0" w:color="auto"/>
              <w:left w:val="single" w:sz="4" w:space="0" w:color="auto"/>
              <w:bottom w:val="single" w:sz="4" w:space="0" w:color="auto"/>
              <w:right w:val="single" w:sz="4" w:space="0" w:color="auto"/>
            </w:tcBorders>
            <w:vAlign w:val="center"/>
          </w:tcPr>
          <w:p w:rsidR="00531A2C" w:rsidRPr="00E615D0" w:rsidRDefault="00531A2C" w:rsidP="00531A2C">
            <w:pPr>
              <w:widowControl w:val="0"/>
              <w:spacing w:line="240" w:lineRule="auto"/>
              <w:ind w:firstLine="0"/>
              <w:rPr>
                <w:rFonts w:eastAsia="Calibri"/>
                <w:b/>
                <w:sz w:val="12"/>
                <w:szCs w:val="12"/>
              </w:rPr>
            </w:pPr>
            <w:r w:rsidRPr="00E615D0">
              <w:rPr>
                <w:sz w:val="12"/>
                <w:szCs w:val="12"/>
              </w:rPr>
              <w:t>Влияние на достижение национальных целей развития Российской Федерации</w:t>
            </w:r>
          </w:p>
        </w:tc>
        <w:tc>
          <w:tcPr>
            <w:tcW w:w="6095" w:type="dxa"/>
            <w:tcBorders>
              <w:top w:val="single" w:sz="4" w:space="0" w:color="auto"/>
              <w:left w:val="single" w:sz="4" w:space="0" w:color="auto"/>
              <w:bottom w:val="single" w:sz="4" w:space="0" w:color="auto"/>
              <w:right w:val="single" w:sz="4" w:space="0" w:color="auto"/>
            </w:tcBorders>
          </w:tcPr>
          <w:p w:rsidR="00531A2C" w:rsidRPr="00E615D0" w:rsidRDefault="00531A2C" w:rsidP="00531A2C">
            <w:pPr>
              <w:widowControl w:val="0"/>
              <w:spacing w:line="240" w:lineRule="auto"/>
              <w:ind w:firstLine="0"/>
              <w:rPr>
                <w:sz w:val="12"/>
                <w:szCs w:val="12"/>
              </w:rPr>
            </w:pPr>
            <w:r w:rsidRPr="00E615D0">
              <w:rPr>
                <w:sz w:val="12"/>
                <w:szCs w:val="12"/>
              </w:rPr>
              <w:t>-</w:t>
            </w:r>
          </w:p>
        </w:tc>
      </w:tr>
      <w:tr w:rsidR="00531A2C" w:rsidRPr="00E615D0" w:rsidTr="00531A2C">
        <w:tc>
          <w:tcPr>
            <w:tcW w:w="2977" w:type="dxa"/>
            <w:tcBorders>
              <w:top w:val="single" w:sz="4" w:space="0" w:color="auto"/>
              <w:left w:val="single" w:sz="4" w:space="0" w:color="auto"/>
              <w:bottom w:val="single" w:sz="4" w:space="0" w:color="auto"/>
              <w:right w:val="single" w:sz="4" w:space="0" w:color="auto"/>
            </w:tcBorders>
            <w:vAlign w:val="center"/>
          </w:tcPr>
          <w:p w:rsidR="00531A2C" w:rsidRPr="00E615D0" w:rsidRDefault="00531A2C" w:rsidP="00531A2C">
            <w:pPr>
              <w:widowControl w:val="0"/>
              <w:autoSpaceDE w:val="0"/>
              <w:autoSpaceDN w:val="0"/>
              <w:adjustRightInd w:val="0"/>
              <w:spacing w:line="240" w:lineRule="auto"/>
              <w:ind w:firstLine="0"/>
              <w:rPr>
                <w:b/>
                <w:sz w:val="12"/>
                <w:szCs w:val="12"/>
              </w:rPr>
            </w:pPr>
            <w:r w:rsidRPr="00E615D0">
              <w:rPr>
                <w:sz w:val="12"/>
                <w:szCs w:val="12"/>
              </w:rPr>
              <w:t xml:space="preserve">Связь с иными муниципальными программами </w:t>
            </w:r>
            <w:proofErr w:type="spellStart"/>
            <w:r w:rsidRPr="00E615D0">
              <w:rPr>
                <w:sz w:val="12"/>
                <w:szCs w:val="12"/>
              </w:rPr>
              <w:t>Адамовского</w:t>
            </w:r>
            <w:proofErr w:type="spellEnd"/>
            <w:r w:rsidRPr="00E615D0">
              <w:rPr>
                <w:sz w:val="12"/>
                <w:szCs w:val="12"/>
              </w:rPr>
              <w:t xml:space="preserve"> района</w:t>
            </w:r>
          </w:p>
        </w:tc>
        <w:tc>
          <w:tcPr>
            <w:tcW w:w="6095" w:type="dxa"/>
            <w:tcBorders>
              <w:top w:val="single" w:sz="4" w:space="0" w:color="auto"/>
              <w:left w:val="single" w:sz="4" w:space="0" w:color="auto"/>
              <w:bottom w:val="single" w:sz="4" w:space="0" w:color="auto"/>
              <w:right w:val="single" w:sz="4" w:space="0" w:color="auto"/>
            </w:tcBorders>
          </w:tcPr>
          <w:p w:rsidR="00531A2C" w:rsidRPr="00E615D0" w:rsidRDefault="00531A2C" w:rsidP="00531A2C">
            <w:pPr>
              <w:widowControl w:val="0"/>
              <w:spacing w:line="240" w:lineRule="auto"/>
              <w:ind w:firstLine="0"/>
              <w:rPr>
                <w:sz w:val="12"/>
                <w:szCs w:val="12"/>
              </w:rPr>
            </w:pPr>
            <w:r w:rsidRPr="00E615D0">
              <w:rPr>
                <w:sz w:val="12"/>
                <w:szCs w:val="12"/>
              </w:rPr>
              <w:t>-</w:t>
            </w:r>
          </w:p>
        </w:tc>
      </w:tr>
    </w:tbl>
    <w:p w:rsidR="00531A2C" w:rsidRPr="00E615D0" w:rsidRDefault="00531A2C" w:rsidP="00531A2C">
      <w:pPr>
        <w:widowControl w:val="0"/>
        <w:spacing w:line="240" w:lineRule="auto"/>
        <w:rPr>
          <w:b/>
          <w:sz w:val="12"/>
          <w:szCs w:val="12"/>
        </w:rPr>
      </w:pPr>
    </w:p>
    <w:p w:rsidR="00531A2C" w:rsidRPr="00E615D0" w:rsidRDefault="00531A2C" w:rsidP="00531A2C">
      <w:pPr>
        <w:widowControl w:val="0"/>
        <w:spacing w:line="240" w:lineRule="auto"/>
        <w:jc w:val="center"/>
        <w:rPr>
          <w:b/>
          <w:sz w:val="12"/>
          <w:szCs w:val="12"/>
        </w:rPr>
      </w:pPr>
      <w:r w:rsidRPr="00E615D0">
        <w:rPr>
          <w:b/>
          <w:sz w:val="12"/>
          <w:szCs w:val="12"/>
        </w:rPr>
        <w:t>Список сокращений, используемых в муниципальной программе:</w:t>
      </w:r>
    </w:p>
    <w:p w:rsidR="00531A2C" w:rsidRPr="00E615D0" w:rsidRDefault="00531A2C" w:rsidP="00531A2C">
      <w:pPr>
        <w:widowControl w:val="0"/>
        <w:spacing w:line="240" w:lineRule="auto"/>
        <w:jc w:val="center"/>
        <w:rPr>
          <w:b/>
          <w:sz w:val="12"/>
          <w:szCs w:val="12"/>
        </w:rPr>
      </w:pPr>
    </w:p>
    <w:p w:rsidR="00531A2C" w:rsidRPr="00E615D0" w:rsidRDefault="00531A2C" w:rsidP="00531A2C">
      <w:pPr>
        <w:widowControl w:val="0"/>
        <w:spacing w:line="240" w:lineRule="auto"/>
        <w:rPr>
          <w:sz w:val="12"/>
          <w:szCs w:val="12"/>
        </w:rPr>
      </w:pPr>
      <w:r w:rsidRPr="00E615D0">
        <w:rPr>
          <w:sz w:val="12"/>
          <w:szCs w:val="12"/>
        </w:rPr>
        <w:t>ДТП - дорожно-транспортное происшествие</w:t>
      </w:r>
    </w:p>
    <w:p w:rsidR="00531A2C" w:rsidRPr="00E615D0" w:rsidRDefault="00531A2C" w:rsidP="00531A2C">
      <w:pPr>
        <w:widowControl w:val="0"/>
        <w:spacing w:line="240" w:lineRule="auto"/>
        <w:rPr>
          <w:sz w:val="12"/>
          <w:szCs w:val="12"/>
        </w:rPr>
      </w:pPr>
      <w:r w:rsidRPr="00E615D0">
        <w:rPr>
          <w:sz w:val="12"/>
          <w:szCs w:val="12"/>
        </w:rPr>
        <w:t>ПДД - правила дорожного движения</w:t>
      </w:r>
    </w:p>
    <w:p w:rsidR="00531A2C" w:rsidRPr="00E615D0" w:rsidRDefault="00531A2C" w:rsidP="00531A2C">
      <w:pPr>
        <w:widowControl w:val="0"/>
        <w:spacing w:line="240" w:lineRule="auto"/>
        <w:rPr>
          <w:sz w:val="12"/>
          <w:szCs w:val="12"/>
        </w:rPr>
      </w:pPr>
      <w:r w:rsidRPr="00E615D0">
        <w:rPr>
          <w:sz w:val="12"/>
          <w:szCs w:val="12"/>
        </w:rPr>
        <w:t>БДД - безопасность дорожного движения</w:t>
      </w:r>
    </w:p>
    <w:p w:rsidR="00531A2C" w:rsidRPr="00E615D0" w:rsidRDefault="00531A2C" w:rsidP="00531A2C">
      <w:pPr>
        <w:widowControl w:val="0"/>
        <w:spacing w:line="240" w:lineRule="auto"/>
        <w:rPr>
          <w:sz w:val="12"/>
          <w:szCs w:val="12"/>
        </w:rPr>
      </w:pPr>
      <w:r w:rsidRPr="00E615D0">
        <w:rPr>
          <w:sz w:val="12"/>
          <w:szCs w:val="12"/>
        </w:rPr>
        <w:t>ДТТ - дорожно-транспортный травматизм</w:t>
      </w:r>
    </w:p>
    <w:p w:rsidR="00531A2C" w:rsidRPr="00E615D0" w:rsidRDefault="00531A2C" w:rsidP="00531A2C">
      <w:pPr>
        <w:widowControl w:val="0"/>
        <w:spacing w:line="240" w:lineRule="auto"/>
        <w:rPr>
          <w:sz w:val="12"/>
          <w:szCs w:val="12"/>
        </w:rPr>
      </w:pPr>
      <w:r w:rsidRPr="00E615D0">
        <w:rPr>
          <w:sz w:val="12"/>
          <w:szCs w:val="12"/>
        </w:rPr>
        <w:t>ЮИД - юный инспектор движения</w:t>
      </w:r>
    </w:p>
    <w:p w:rsidR="00531A2C" w:rsidRPr="00E615D0" w:rsidRDefault="00531A2C" w:rsidP="00531A2C">
      <w:pPr>
        <w:widowControl w:val="0"/>
        <w:spacing w:line="240" w:lineRule="auto"/>
        <w:rPr>
          <w:sz w:val="12"/>
          <w:szCs w:val="12"/>
        </w:rPr>
      </w:pPr>
      <w:r w:rsidRPr="00E615D0">
        <w:rPr>
          <w:sz w:val="12"/>
          <w:szCs w:val="12"/>
        </w:rPr>
        <w:t>АППГ – аналогичный период прошлого года.</w:t>
      </w:r>
    </w:p>
    <w:p w:rsidR="00531A2C" w:rsidRPr="00E615D0" w:rsidRDefault="00531A2C" w:rsidP="00531A2C">
      <w:pPr>
        <w:widowControl w:val="0"/>
        <w:spacing w:line="240" w:lineRule="auto"/>
        <w:rPr>
          <w:b/>
          <w:sz w:val="12"/>
          <w:szCs w:val="12"/>
        </w:rPr>
      </w:pPr>
    </w:p>
    <w:p w:rsidR="00531A2C" w:rsidRPr="00E615D0" w:rsidRDefault="00531A2C" w:rsidP="00531A2C">
      <w:pPr>
        <w:widowControl w:val="0"/>
        <w:spacing w:line="240" w:lineRule="auto"/>
        <w:jc w:val="center"/>
        <w:rPr>
          <w:b/>
          <w:sz w:val="12"/>
          <w:szCs w:val="12"/>
        </w:rPr>
      </w:pPr>
      <w:r w:rsidRPr="00E615D0">
        <w:rPr>
          <w:b/>
          <w:sz w:val="12"/>
          <w:szCs w:val="12"/>
        </w:rPr>
        <w:t>1. Стратегические приоритеты развития муниципальной программы</w:t>
      </w:r>
    </w:p>
    <w:p w:rsidR="00531A2C" w:rsidRPr="00E615D0" w:rsidRDefault="00531A2C" w:rsidP="00531A2C">
      <w:pPr>
        <w:widowControl w:val="0"/>
        <w:spacing w:line="240" w:lineRule="auto"/>
        <w:jc w:val="center"/>
        <w:rPr>
          <w:b/>
          <w:sz w:val="12"/>
          <w:szCs w:val="12"/>
        </w:rPr>
      </w:pPr>
    </w:p>
    <w:p w:rsidR="00531A2C" w:rsidRPr="00E615D0" w:rsidRDefault="00531A2C" w:rsidP="00531A2C">
      <w:pPr>
        <w:widowControl w:val="0"/>
        <w:autoSpaceDE w:val="0"/>
        <w:autoSpaceDN w:val="0"/>
        <w:adjustRightInd w:val="0"/>
        <w:spacing w:line="240" w:lineRule="auto"/>
        <w:rPr>
          <w:sz w:val="12"/>
          <w:szCs w:val="12"/>
        </w:rPr>
      </w:pPr>
      <w:r w:rsidRPr="00E615D0">
        <w:rPr>
          <w:sz w:val="12"/>
          <w:szCs w:val="12"/>
        </w:rPr>
        <w:t xml:space="preserve">Несмотря на долговременную тенденцию к снижению аварийности и травматизма, достигнутые в Оренбургской области, в том числе в </w:t>
      </w:r>
      <w:proofErr w:type="spellStart"/>
      <w:r w:rsidRPr="00E615D0">
        <w:rPr>
          <w:sz w:val="12"/>
          <w:szCs w:val="12"/>
        </w:rPr>
        <w:t>Адамовском</w:t>
      </w:r>
      <w:proofErr w:type="spellEnd"/>
      <w:r w:rsidRPr="00E615D0">
        <w:rPr>
          <w:sz w:val="12"/>
          <w:szCs w:val="12"/>
        </w:rPr>
        <w:t xml:space="preserve"> районе, проблема аварийности на автотранспорте не утратила своей остроты. Государственное и общественное воздействие на участников дорожного движения с целью формирования устойчивых стереотипов законопослушного поведения осуществляется на недостаточном уровне. </w:t>
      </w:r>
    </w:p>
    <w:p w:rsidR="00531A2C" w:rsidRPr="00E615D0" w:rsidRDefault="00531A2C" w:rsidP="00531A2C">
      <w:pPr>
        <w:widowControl w:val="0"/>
        <w:autoSpaceDE w:val="0"/>
        <w:autoSpaceDN w:val="0"/>
        <w:adjustRightInd w:val="0"/>
        <w:spacing w:line="240" w:lineRule="auto"/>
        <w:rPr>
          <w:sz w:val="12"/>
          <w:szCs w:val="12"/>
        </w:rPr>
      </w:pPr>
      <w:r w:rsidRPr="00E615D0">
        <w:rPr>
          <w:sz w:val="12"/>
          <w:szCs w:val="12"/>
        </w:rPr>
        <w:t>Ситуация усугубляется всеобщим правовым нигилизмом, осознанием юридической безответственности за совершенные правонарушения, безразличным отношением к возможным последствиям дорожно-транспортных происшествий, отсутствием адекватного понимания участниками дорожного движения причин возникновения дорожно-транспортных происшествий, недостаточным вовлечением населения в деятельность по предупреждению дорожно-транспортных происшествий.</w:t>
      </w:r>
    </w:p>
    <w:p w:rsidR="00531A2C" w:rsidRPr="00E615D0" w:rsidRDefault="00531A2C" w:rsidP="00531A2C">
      <w:pPr>
        <w:widowControl w:val="0"/>
        <w:autoSpaceDE w:val="0"/>
        <w:autoSpaceDN w:val="0"/>
        <w:adjustRightInd w:val="0"/>
        <w:spacing w:line="240" w:lineRule="auto"/>
        <w:rPr>
          <w:sz w:val="12"/>
          <w:szCs w:val="12"/>
        </w:rPr>
      </w:pPr>
      <w:r w:rsidRPr="00E615D0">
        <w:rPr>
          <w:sz w:val="12"/>
          <w:szCs w:val="12"/>
        </w:rPr>
        <w:t>Причинами этого явились:</w:t>
      </w:r>
    </w:p>
    <w:p w:rsidR="00531A2C" w:rsidRPr="00E615D0" w:rsidRDefault="00531A2C" w:rsidP="00531A2C">
      <w:pPr>
        <w:widowControl w:val="0"/>
        <w:autoSpaceDE w:val="0"/>
        <w:autoSpaceDN w:val="0"/>
        <w:adjustRightInd w:val="0"/>
        <w:spacing w:line="240" w:lineRule="auto"/>
        <w:rPr>
          <w:sz w:val="12"/>
          <w:szCs w:val="12"/>
        </w:rPr>
      </w:pPr>
      <w:r w:rsidRPr="00E615D0">
        <w:rPr>
          <w:sz w:val="12"/>
          <w:szCs w:val="12"/>
        </w:rPr>
        <w:t>нарастающая диспропорция между увеличением количества автомобилей;</w:t>
      </w:r>
    </w:p>
    <w:p w:rsidR="00531A2C" w:rsidRPr="00E615D0" w:rsidRDefault="00531A2C" w:rsidP="00531A2C">
      <w:pPr>
        <w:widowControl w:val="0"/>
        <w:autoSpaceDE w:val="0"/>
        <w:autoSpaceDN w:val="0"/>
        <w:adjustRightInd w:val="0"/>
        <w:spacing w:line="240" w:lineRule="auto"/>
        <w:rPr>
          <w:sz w:val="12"/>
          <w:szCs w:val="12"/>
        </w:rPr>
      </w:pPr>
      <w:proofErr w:type="gramStart"/>
      <w:r w:rsidRPr="00E615D0">
        <w:rPr>
          <w:sz w:val="12"/>
          <w:szCs w:val="12"/>
        </w:rPr>
        <w:t>недостаточная</w:t>
      </w:r>
      <w:proofErr w:type="gramEnd"/>
      <w:r w:rsidRPr="00E615D0">
        <w:rPr>
          <w:sz w:val="12"/>
          <w:szCs w:val="12"/>
        </w:rPr>
        <w:t xml:space="preserve"> </w:t>
      </w:r>
      <w:proofErr w:type="spellStart"/>
      <w:r w:rsidRPr="00E615D0">
        <w:rPr>
          <w:sz w:val="12"/>
          <w:szCs w:val="12"/>
        </w:rPr>
        <w:t>оборудованность</w:t>
      </w:r>
      <w:proofErr w:type="spellEnd"/>
      <w:r w:rsidRPr="00E615D0">
        <w:rPr>
          <w:sz w:val="12"/>
          <w:szCs w:val="12"/>
        </w:rPr>
        <w:t xml:space="preserve"> улично-дорожной сети, не рассчитанной на современные транспортные потоки;</w:t>
      </w:r>
    </w:p>
    <w:p w:rsidR="00531A2C" w:rsidRPr="00E615D0" w:rsidRDefault="00531A2C" w:rsidP="00531A2C">
      <w:pPr>
        <w:widowControl w:val="0"/>
        <w:autoSpaceDE w:val="0"/>
        <w:autoSpaceDN w:val="0"/>
        <w:adjustRightInd w:val="0"/>
        <w:spacing w:line="240" w:lineRule="auto"/>
        <w:rPr>
          <w:sz w:val="12"/>
          <w:szCs w:val="12"/>
        </w:rPr>
      </w:pPr>
      <w:r w:rsidRPr="00E615D0">
        <w:rPr>
          <w:sz w:val="12"/>
          <w:szCs w:val="12"/>
        </w:rPr>
        <w:t>недостаточное финансирование мероприятий по обеспечению безопасности дорожного движения;</w:t>
      </w:r>
    </w:p>
    <w:p w:rsidR="00531A2C" w:rsidRPr="00E615D0" w:rsidRDefault="00531A2C" w:rsidP="00531A2C">
      <w:pPr>
        <w:widowControl w:val="0"/>
        <w:autoSpaceDE w:val="0"/>
        <w:autoSpaceDN w:val="0"/>
        <w:adjustRightInd w:val="0"/>
        <w:spacing w:line="240" w:lineRule="auto"/>
        <w:rPr>
          <w:sz w:val="12"/>
          <w:szCs w:val="12"/>
        </w:rPr>
      </w:pPr>
      <w:r w:rsidRPr="00E615D0">
        <w:rPr>
          <w:sz w:val="12"/>
          <w:szCs w:val="12"/>
        </w:rPr>
        <w:t>слабая водительская дисциплина участников дорожного движения.</w:t>
      </w:r>
    </w:p>
    <w:p w:rsidR="00531A2C" w:rsidRPr="00E615D0" w:rsidRDefault="00531A2C" w:rsidP="00531A2C">
      <w:pPr>
        <w:widowControl w:val="0"/>
        <w:spacing w:line="240" w:lineRule="auto"/>
        <w:rPr>
          <w:sz w:val="12"/>
          <w:szCs w:val="12"/>
        </w:rPr>
      </w:pPr>
      <w:r w:rsidRPr="00E615D0">
        <w:rPr>
          <w:sz w:val="12"/>
          <w:szCs w:val="12"/>
        </w:rPr>
        <w:t xml:space="preserve">За 12 месяцев 2018 года на территории </w:t>
      </w:r>
      <w:proofErr w:type="spellStart"/>
      <w:r w:rsidRPr="00E615D0">
        <w:rPr>
          <w:sz w:val="12"/>
          <w:szCs w:val="12"/>
        </w:rPr>
        <w:t>Адамовского</w:t>
      </w:r>
      <w:proofErr w:type="spellEnd"/>
      <w:r w:rsidRPr="00E615D0">
        <w:rPr>
          <w:sz w:val="12"/>
          <w:szCs w:val="12"/>
        </w:rPr>
        <w:t xml:space="preserve"> района произошло 8 ДТП, в которых 10 человек получили ранения, погибло 0 человек.</w:t>
      </w:r>
    </w:p>
    <w:p w:rsidR="00531A2C" w:rsidRPr="00E615D0" w:rsidRDefault="00531A2C" w:rsidP="00531A2C">
      <w:pPr>
        <w:pStyle w:val="af6"/>
        <w:widowControl w:val="0"/>
        <w:suppressAutoHyphens/>
        <w:ind w:firstLine="709"/>
        <w:jc w:val="both"/>
        <w:rPr>
          <w:color w:val="000000"/>
          <w:sz w:val="12"/>
          <w:szCs w:val="12"/>
        </w:rPr>
      </w:pPr>
      <w:r w:rsidRPr="00E615D0">
        <w:rPr>
          <w:color w:val="000000"/>
          <w:sz w:val="12"/>
          <w:szCs w:val="12"/>
        </w:rPr>
        <w:t>За 2019 год  произошло 13 ДТП, ранено 18 человек, погибло 3</w:t>
      </w:r>
      <w:r w:rsidRPr="00E615D0">
        <w:rPr>
          <w:rFonts w:eastAsia="Calibri"/>
          <w:sz w:val="12"/>
          <w:szCs w:val="12"/>
          <w:lang w:eastAsia="en-US"/>
        </w:rPr>
        <w:t>.</w:t>
      </w:r>
    </w:p>
    <w:p w:rsidR="00531A2C" w:rsidRPr="00E615D0" w:rsidRDefault="00531A2C" w:rsidP="00531A2C">
      <w:pPr>
        <w:widowControl w:val="0"/>
        <w:autoSpaceDE w:val="0"/>
        <w:autoSpaceDN w:val="0"/>
        <w:adjustRightInd w:val="0"/>
        <w:spacing w:line="240" w:lineRule="auto"/>
        <w:rPr>
          <w:sz w:val="12"/>
          <w:szCs w:val="12"/>
        </w:rPr>
      </w:pPr>
      <w:r w:rsidRPr="00E615D0">
        <w:rPr>
          <w:sz w:val="12"/>
          <w:szCs w:val="12"/>
        </w:rPr>
        <w:t xml:space="preserve">В течение 2020 года на территории района совершено 12 ДТП, в которых пострадало 12 и погибло 6 человек, а в 2021 году совершено 6 </w:t>
      </w:r>
      <w:proofErr w:type="gramStart"/>
      <w:r w:rsidRPr="00E615D0">
        <w:rPr>
          <w:sz w:val="12"/>
          <w:szCs w:val="12"/>
        </w:rPr>
        <w:t>ДТП</w:t>
      </w:r>
      <w:proofErr w:type="gramEnd"/>
      <w:r w:rsidRPr="00E615D0">
        <w:rPr>
          <w:sz w:val="12"/>
          <w:szCs w:val="12"/>
        </w:rPr>
        <w:t xml:space="preserve"> в которых пострадало 5 и погиб 1 человек.</w:t>
      </w:r>
    </w:p>
    <w:p w:rsidR="00531A2C" w:rsidRPr="00E615D0" w:rsidRDefault="00531A2C" w:rsidP="00531A2C">
      <w:pPr>
        <w:widowControl w:val="0"/>
        <w:autoSpaceDE w:val="0"/>
        <w:autoSpaceDN w:val="0"/>
        <w:adjustRightInd w:val="0"/>
        <w:spacing w:line="240" w:lineRule="auto"/>
        <w:rPr>
          <w:sz w:val="12"/>
          <w:szCs w:val="12"/>
        </w:rPr>
      </w:pPr>
      <w:r w:rsidRPr="00E615D0">
        <w:rPr>
          <w:sz w:val="12"/>
          <w:szCs w:val="12"/>
        </w:rPr>
        <w:t>За 12 месяцев 2022 года произошло 7 ДТП, в которых пострадало 8 и погибло 3 человек.</w:t>
      </w:r>
    </w:p>
    <w:p w:rsidR="00531A2C" w:rsidRPr="00E615D0" w:rsidRDefault="00531A2C" w:rsidP="00531A2C">
      <w:pPr>
        <w:widowControl w:val="0"/>
        <w:autoSpaceDE w:val="0"/>
        <w:autoSpaceDN w:val="0"/>
        <w:adjustRightInd w:val="0"/>
        <w:spacing w:line="240" w:lineRule="auto"/>
        <w:rPr>
          <w:sz w:val="12"/>
          <w:szCs w:val="12"/>
        </w:rPr>
      </w:pPr>
      <w:r w:rsidRPr="00E615D0">
        <w:rPr>
          <w:sz w:val="12"/>
          <w:szCs w:val="12"/>
        </w:rPr>
        <w:t>За 2023 год зарегистрировано 6 ДТП, в которых пострадало 6 и погибло 1 человек</w:t>
      </w:r>
    </w:p>
    <w:p w:rsidR="00531A2C" w:rsidRPr="00E615D0" w:rsidRDefault="00531A2C" w:rsidP="00531A2C">
      <w:pPr>
        <w:widowControl w:val="0"/>
        <w:autoSpaceDE w:val="0"/>
        <w:autoSpaceDN w:val="0"/>
        <w:adjustRightInd w:val="0"/>
        <w:spacing w:line="240" w:lineRule="auto"/>
        <w:rPr>
          <w:sz w:val="12"/>
          <w:szCs w:val="12"/>
        </w:rPr>
      </w:pPr>
      <w:r w:rsidRPr="00E615D0">
        <w:rPr>
          <w:sz w:val="12"/>
          <w:szCs w:val="12"/>
        </w:rPr>
        <w:t xml:space="preserve">Администрация </w:t>
      </w:r>
      <w:proofErr w:type="spellStart"/>
      <w:r w:rsidRPr="00E615D0">
        <w:rPr>
          <w:sz w:val="12"/>
          <w:szCs w:val="12"/>
        </w:rPr>
        <w:t>Адамовского</w:t>
      </w:r>
      <w:proofErr w:type="spellEnd"/>
      <w:r w:rsidRPr="00E615D0">
        <w:rPr>
          <w:sz w:val="12"/>
          <w:szCs w:val="12"/>
        </w:rPr>
        <w:t xml:space="preserve"> района уделяет большое внимание проблеме снижения аварийности и дорожно-транспортного травматизма в районе. В этих целях в </w:t>
      </w:r>
      <w:proofErr w:type="spellStart"/>
      <w:r w:rsidRPr="00E615D0">
        <w:rPr>
          <w:sz w:val="12"/>
          <w:szCs w:val="12"/>
        </w:rPr>
        <w:t>Адамовском</w:t>
      </w:r>
      <w:proofErr w:type="spellEnd"/>
      <w:r w:rsidRPr="00E615D0">
        <w:rPr>
          <w:sz w:val="12"/>
          <w:szCs w:val="12"/>
        </w:rPr>
        <w:t xml:space="preserve"> районе реализованы муниципальные целевые программы по повышению безопасности дорожного движения в </w:t>
      </w:r>
      <w:proofErr w:type="spellStart"/>
      <w:r w:rsidRPr="00E615D0">
        <w:rPr>
          <w:sz w:val="12"/>
          <w:szCs w:val="12"/>
        </w:rPr>
        <w:t>Адамовском</w:t>
      </w:r>
      <w:proofErr w:type="spellEnd"/>
      <w:r w:rsidRPr="00E615D0">
        <w:rPr>
          <w:sz w:val="12"/>
          <w:szCs w:val="12"/>
        </w:rPr>
        <w:t xml:space="preserve"> районе в 2013 - 2015 годах, 2015 - 2017 годах и 2018 -2022 годах.</w:t>
      </w:r>
    </w:p>
    <w:p w:rsidR="00531A2C" w:rsidRPr="00E615D0" w:rsidRDefault="00531A2C" w:rsidP="00531A2C">
      <w:pPr>
        <w:widowControl w:val="0"/>
        <w:spacing w:line="240" w:lineRule="auto"/>
        <w:rPr>
          <w:sz w:val="12"/>
          <w:szCs w:val="12"/>
        </w:rPr>
      </w:pPr>
      <w:r w:rsidRPr="00E615D0">
        <w:rPr>
          <w:sz w:val="12"/>
          <w:szCs w:val="12"/>
        </w:rPr>
        <w:t>Вопросы безопасности дорожного движения являются приоритетными для органов местного самоуправления, а мероприятия Программы предусматривают формирование общественного мнения по проблеме безопасности дорожного движения, культуры безопасного поведения на дорогах и улице, совершенствование оказания помощи лицам, пострадавшим в результате дорожно-транспортных происшествий иные меры, направленные на совершенствование организации движения транспортных средств и пешеходов.</w:t>
      </w:r>
    </w:p>
    <w:p w:rsidR="00531A2C" w:rsidRPr="00E615D0" w:rsidRDefault="00531A2C" w:rsidP="00531A2C">
      <w:pPr>
        <w:widowControl w:val="0"/>
        <w:spacing w:line="240" w:lineRule="auto"/>
        <w:rPr>
          <w:sz w:val="12"/>
          <w:szCs w:val="12"/>
        </w:rPr>
      </w:pPr>
    </w:p>
    <w:p w:rsidR="00531A2C" w:rsidRPr="00E615D0" w:rsidRDefault="00531A2C" w:rsidP="00531A2C">
      <w:pPr>
        <w:pStyle w:val="a9"/>
        <w:widowControl w:val="0"/>
        <w:tabs>
          <w:tab w:val="left" w:pos="993"/>
        </w:tabs>
        <w:suppressAutoHyphens/>
        <w:spacing w:line="240" w:lineRule="auto"/>
        <w:ind w:left="0"/>
        <w:jc w:val="center"/>
        <w:rPr>
          <w:sz w:val="12"/>
          <w:szCs w:val="12"/>
        </w:rPr>
      </w:pPr>
      <w:r w:rsidRPr="00E615D0">
        <w:rPr>
          <w:b/>
          <w:bCs/>
          <w:sz w:val="12"/>
          <w:szCs w:val="12"/>
        </w:rPr>
        <w:t>2. Перечень показателей муниципальной программы</w:t>
      </w:r>
      <w:r w:rsidRPr="00E615D0">
        <w:rPr>
          <w:sz w:val="12"/>
          <w:szCs w:val="12"/>
        </w:rPr>
        <w:t xml:space="preserve"> </w:t>
      </w:r>
    </w:p>
    <w:p w:rsidR="00531A2C" w:rsidRPr="00E615D0" w:rsidRDefault="00531A2C" w:rsidP="00531A2C">
      <w:pPr>
        <w:pStyle w:val="a9"/>
        <w:widowControl w:val="0"/>
        <w:tabs>
          <w:tab w:val="left" w:pos="993"/>
        </w:tabs>
        <w:suppressAutoHyphens/>
        <w:spacing w:line="240" w:lineRule="auto"/>
        <w:ind w:left="0"/>
        <w:jc w:val="center"/>
        <w:rPr>
          <w:b/>
          <w:bCs/>
          <w:sz w:val="12"/>
          <w:szCs w:val="12"/>
        </w:rPr>
      </w:pPr>
    </w:p>
    <w:p w:rsidR="00531A2C" w:rsidRPr="00531A2C" w:rsidRDefault="00531A2C" w:rsidP="00531A2C">
      <w:pPr>
        <w:pStyle w:val="ConsPlusCell"/>
        <w:ind w:firstLine="709"/>
        <w:jc w:val="both"/>
        <w:rPr>
          <w:rFonts w:ascii="Times New Roman" w:hAnsi="Times New Roman" w:cs="Times New Roman"/>
          <w:sz w:val="12"/>
          <w:szCs w:val="12"/>
        </w:rPr>
      </w:pPr>
      <w:r w:rsidRPr="00531A2C">
        <w:rPr>
          <w:rFonts w:ascii="Times New Roman" w:hAnsi="Times New Roman" w:cs="Times New Roman"/>
          <w:sz w:val="12"/>
          <w:szCs w:val="12"/>
        </w:rPr>
        <w:t>В состав муниципальной программы включены следующие показатели:</w:t>
      </w:r>
    </w:p>
    <w:p w:rsidR="00531A2C" w:rsidRPr="00531A2C" w:rsidRDefault="00531A2C" w:rsidP="00531A2C">
      <w:pPr>
        <w:widowControl w:val="0"/>
        <w:spacing w:line="240" w:lineRule="auto"/>
        <w:rPr>
          <w:rFonts w:cs="Times New Roman"/>
          <w:sz w:val="12"/>
          <w:szCs w:val="12"/>
        </w:rPr>
      </w:pPr>
      <w:r w:rsidRPr="00531A2C">
        <w:rPr>
          <w:rFonts w:cs="Times New Roman"/>
          <w:sz w:val="12"/>
          <w:szCs w:val="12"/>
        </w:rPr>
        <w:lastRenderedPageBreak/>
        <w:t>1. Социальный риск (число лиц, погибших в ДТП);</w:t>
      </w:r>
    </w:p>
    <w:p w:rsidR="00531A2C" w:rsidRPr="00531A2C" w:rsidRDefault="00531A2C" w:rsidP="00531A2C">
      <w:pPr>
        <w:widowControl w:val="0"/>
        <w:spacing w:line="240" w:lineRule="auto"/>
        <w:rPr>
          <w:rFonts w:cs="Times New Roman"/>
          <w:sz w:val="12"/>
          <w:szCs w:val="12"/>
        </w:rPr>
      </w:pPr>
      <w:r w:rsidRPr="00531A2C">
        <w:rPr>
          <w:rFonts w:cs="Times New Roman"/>
          <w:sz w:val="12"/>
          <w:szCs w:val="12"/>
        </w:rPr>
        <w:t>2. Транспортный риск (число лиц, пострадавших в ДТП).</w:t>
      </w:r>
    </w:p>
    <w:p w:rsidR="00531A2C" w:rsidRPr="00531A2C" w:rsidRDefault="00531A2C" w:rsidP="00531A2C">
      <w:pPr>
        <w:widowControl w:val="0"/>
        <w:spacing w:line="240" w:lineRule="auto"/>
        <w:rPr>
          <w:rFonts w:cs="Times New Roman"/>
          <w:sz w:val="12"/>
          <w:szCs w:val="12"/>
        </w:rPr>
      </w:pPr>
      <w:r w:rsidRPr="00531A2C">
        <w:rPr>
          <w:rFonts w:cs="Times New Roman"/>
          <w:sz w:val="12"/>
          <w:szCs w:val="12"/>
        </w:rPr>
        <w:t>3. Количество утвержденных комплексных схем организации дорожного движения.</w:t>
      </w:r>
    </w:p>
    <w:p w:rsidR="00531A2C" w:rsidRPr="00531A2C" w:rsidRDefault="00531A2C" w:rsidP="00531A2C">
      <w:pPr>
        <w:widowControl w:val="0"/>
        <w:spacing w:line="240" w:lineRule="auto"/>
        <w:rPr>
          <w:rFonts w:cs="Times New Roman"/>
          <w:sz w:val="12"/>
          <w:szCs w:val="12"/>
        </w:rPr>
      </w:pPr>
      <w:r w:rsidRPr="00531A2C">
        <w:rPr>
          <w:rFonts w:cs="Times New Roman"/>
          <w:sz w:val="12"/>
          <w:szCs w:val="12"/>
        </w:rPr>
        <w:t>4. Количество участников в районном и областном слетах.</w:t>
      </w:r>
    </w:p>
    <w:p w:rsidR="00531A2C" w:rsidRPr="00531A2C" w:rsidRDefault="00531A2C" w:rsidP="00531A2C">
      <w:pPr>
        <w:widowControl w:val="0"/>
        <w:spacing w:line="240" w:lineRule="auto"/>
        <w:rPr>
          <w:rFonts w:cs="Times New Roman"/>
          <w:sz w:val="12"/>
          <w:szCs w:val="12"/>
        </w:rPr>
      </w:pPr>
      <w:r w:rsidRPr="00531A2C">
        <w:rPr>
          <w:rFonts w:cs="Times New Roman"/>
          <w:sz w:val="12"/>
          <w:szCs w:val="12"/>
        </w:rPr>
        <w:t>5. Количество приобретенных светоотражающих элементов.</w:t>
      </w:r>
    </w:p>
    <w:p w:rsidR="00531A2C" w:rsidRPr="00531A2C" w:rsidRDefault="00531A2C" w:rsidP="00531A2C">
      <w:pPr>
        <w:widowControl w:val="0"/>
        <w:spacing w:line="240" w:lineRule="auto"/>
        <w:rPr>
          <w:rFonts w:cs="Times New Roman"/>
          <w:sz w:val="12"/>
          <w:szCs w:val="12"/>
        </w:rPr>
      </w:pPr>
      <w:r w:rsidRPr="00531A2C">
        <w:rPr>
          <w:rFonts w:cs="Times New Roman"/>
          <w:sz w:val="12"/>
          <w:szCs w:val="12"/>
        </w:rPr>
        <w:t xml:space="preserve">Сведения о показателях муниципальной программы и их значениях приведены в приложение № 1 к муниципальной программе «Повышение безопасности дорожного движения в </w:t>
      </w:r>
      <w:proofErr w:type="spellStart"/>
      <w:r w:rsidRPr="00531A2C">
        <w:rPr>
          <w:rFonts w:cs="Times New Roman"/>
          <w:sz w:val="12"/>
          <w:szCs w:val="12"/>
        </w:rPr>
        <w:t>Адамовском</w:t>
      </w:r>
      <w:proofErr w:type="spellEnd"/>
      <w:r w:rsidRPr="00531A2C">
        <w:rPr>
          <w:rFonts w:cs="Times New Roman"/>
          <w:sz w:val="12"/>
          <w:szCs w:val="12"/>
        </w:rPr>
        <w:t xml:space="preserve"> районе».</w:t>
      </w:r>
    </w:p>
    <w:p w:rsidR="00531A2C" w:rsidRPr="00E615D0" w:rsidRDefault="00531A2C" w:rsidP="00531A2C">
      <w:pPr>
        <w:widowControl w:val="0"/>
        <w:spacing w:line="240" w:lineRule="auto"/>
        <w:jc w:val="center"/>
        <w:rPr>
          <w:b/>
          <w:sz w:val="12"/>
          <w:szCs w:val="12"/>
        </w:rPr>
      </w:pPr>
    </w:p>
    <w:p w:rsidR="00531A2C" w:rsidRPr="00E615D0" w:rsidRDefault="00531A2C" w:rsidP="00531A2C">
      <w:pPr>
        <w:pStyle w:val="a9"/>
        <w:widowControl w:val="0"/>
        <w:tabs>
          <w:tab w:val="left" w:pos="993"/>
        </w:tabs>
        <w:suppressAutoHyphens/>
        <w:spacing w:line="240" w:lineRule="auto"/>
        <w:ind w:left="0"/>
        <w:jc w:val="center"/>
        <w:rPr>
          <w:b/>
          <w:bCs/>
          <w:sz w:val="12"/>
          <w:szCs w:val="12"/>
        </w:rPr>
      </w:pPr>
      <w:r w:rsidRPr="00E615D0">
        <w:rPr>
          <w:b/>
          <w:bCs/>
          <w:sz w:val="12"/>
          <w:szCs w:val="12"/>
        </w:rPr>
        <w:t xml:space="preserve">3. </w:t>
      </w:r>
      <w:r w:rsidRPr="00E615D0">
        <w:rPr>
          <w:b/>
          <w:sz w:val="12"/>
          <w:szCs w:val="12"/>
        </w:rPr>
        <w:t xml:space="preserve">Структура муниципальной программы </w:t>
      </w:r>
    </w:p>
    <w:p w:rsidR="00531A2C" w:rsidRPr="00E615D0" w:rsidRDefault="00531A2C" w:rsidP="00531A2C">
      <w:pPr>
        <w:widowControl w:val="0"/>
        <w:autoSpaceDE w:val="0"/>
        <w:autoSpaceDN w:val="0"/>
        <w:adjustRightInd w:val="0"/>
        <w:spacing w:line="240" w:lineRule="auto"/>
        <w:jc w:val="center"/>
        <w:outlineLvl w:val="1"/>
        <w:rPr>
          <w:b/>
          <w:sz w:val="12"/>
          <w:szCs w:val="12"/>
        </w:rPr>
      </w:pPr>
    </w:p>
    <w:p w:rsidR="00531A2C" w:rsidRPr="00E615D0" w:rsidRDefault="00531A2C" w:rsidP="00531A2C">
      <w:pPr>
        <w:widowControl w:val="0"/>
        <w:spacing w:line="240" w:lineRule="auto"/>
        <w:rPr>
          <w:sz w:val="12"/>
          <w:szCs w:val="12"/>
        </w:rPr>
      </w:pPr>
      <w:r w:rsidRPr="00E615D0">
        <w:rPr>
          <w:sz w:val="12"/>
          <w:szCs w:val="12"/>
        </w:rPr>
        <w:t>В состав муниципальной программы включены следующие комплексы процессных мероприятий:</w:t>
      </w:r>
    </w:p>
    <w:p w:rsidR="00531A2C" w:rsidRPr="00E615D0" w:rsidRDefault="00531A2C" w:rsidP="00531A2C">
      <w:pPr>
        <w:widowControl w:val="0"/>
        <w:spacing w:line="240" w:lineRule="auto"/>
        <w:rPr>
          <w:sz w:val="12"/>
          <w:szCs w:val="12"/>
        </w:rPr>
      </w:pPr>
      <w:r w:rsidRPr="00E615D0">
        <w:rPr>
          <w:sz w:val="12"/>
          <w:szCs w:val="12"/>
        </w:rPr>
        <w:t>1. Формирование общественного мнения по проблеме БДД, культуры безопасного поведения на дорогах.</w:t>
      </w:r>
    </w:p>
    <w:p w:rsidR="00531A2C" w:rsidRPr="00E615D0" w:rsidRDefault="00531A2C" w:rsidP="00531A2C">
      <w:pPr>
        <w:widowControl w:val="0"/>
        <w:spacing w:line="240" w:lineRule="auto"/>
        <w:rPr>
          <w:sz w:val="12"/>
          <w:szCs w:val="12"/>
        </w:rPr>
      </w:pPr>
      <w:r w:rsidRPr="00E615D0">
        <w:rPr>
          <w:sz w:val="12"/>
          <w:szCs w:val="12"/>
        </w:rPr>
        <w:t>2. Организация работ по профилактике дорожно-транспортного травматизма, в том числе детского.</w:t>
      </w:r>
    </w:p>
    <w:p w:rsidR="00531A2C" w:rsidRPr="00E615D0" w:rsidRDefault="00531A2C" w:rsidP="00531A2C">
      <w:pPr>
        <w:widowControl w:val="0"/>
        <w:spacing w:line="240" w:lineRule="auto"/>
        <w:rPr>
          <w:sz w:val="12"/>
          <w:szCs w:val="12"/>
        </w:rPr>
      </w:pPr>
      <w:r w:rsidRPr="00E615D0">
        <w:rPr>
          <w:sz w:val="12"/>
          <w:szCs w:val="12"/>
        </w:rPr>
        <w:t>Структура муниципальной программы представлена в приложении № 2 к Программе.</w:t>
      </w:r>
    </w:p>
    <w:p w:rsidR="00531A2C" w:rsidRPr="00E615D0" w:rsidRDefault="00531A2C" w:rsidP="00531A2C">
      <w:pPr>
        <w:widowControl w:val="0"/>
        <w:spacing w:line="240" w:lineRule="auto"/>
        <w:rPr>
          <w:sz w:val="12"/>
          <w:szCs w:val="12"/>
        </w:rPr>
      </w:pPr>
    </w:p>
    <w:p w:rsidR="00531A2C" w:rsidRPr="00E615D0" w:rsidRDefault="00531A2C" w:rsidP="00531A2C">
      <w:pPr>
        <w:pStyle w:val="132"/>
        <w:widowControl w:val="0"/>
        <w:shd w:val="clear" w:color="auto" w:fill="auto"/>
        <w:spacing w:line="240" w:lineRule="auto"/>
        <w:jc w:val="center"/>
        <w:rPr>
          <w:rFonts w:cs="Times New Roman"/>
          <w:b/>
          <w:sz w:val="12"/>
          <w:szCs w:val="12"/>
        </w:rPr>
      </w:pPr>
      <w:r w:rsidRPr="00E615D0">
        <w:rPr>
          <w:rFonts w:cs="Times New Roman"/>
          <w:b/>
          <w:bCs/>
          <w:sz w:val="12"/>
          <w:szCs w:val="12"/>
          <w:shd w:val="clear" w:color="auto" w:fill="FFFFFF"/>
        </w:rPr>
        <w:t xml:space="preserve">4. </w:t>
      </w:r>
      <w:r w:rsidRPr="00E615D0">
        <w:rPr>
          <w:rFonts w:cs="Times New Roman"/>
          <w:b/>
          <w:sz w:val="12"/>
          <w:szCs w:val="12"/>
        </w:rPr>
        <w:t>Перечень мероприятий (результатов) муниципальной программы</w:t>
      </w:r>
    </w:p>
    <w:p w:rsidR="00531A2C" w:rsidRPr="00E615D0" w:rsidRDefault="00531A2C" w:rsidP="00531A2C">
      <w:pPr>
        <w:pStyle w:val="ConsPlusNormal"/>
        <w:ind w:firstLine="0"/>
        <w:jc w:val="center"/>
        <w:rPr>
          <w:rFonts w:ascii="Times New Roman" w:hAnsi="Times New Roman" w:cs="Times New Roman"/>
          <w:b/>
          <w:bCs/>
          <w:sz w:val="12"/>
          <w:szCs w:val="12"/>
          <w:shd w:val="clear" w:color="auto" w:fill="FFFFFF"/>
        </w:rPr>
      </w:pPr>
    </w:p>
    <w:p w:rsidR="00531A2C" w:rsidRPr="00E615D0" w:rsidRDefault="00531A2C" w:rsidP="00531A2C">
      <w:pPr>
        <w:widowControl w:val="0"/>
        <w:spacing w:line="240" w:lineRule="auto"/>
        <w:rPr>
          <w:bCs/>
          <w:sz w:val="12"/>
          <w:szCs w:val="12"/>
          <w:shd w:val="clear" w:color="auto" w:fill="FFFFFF"/>
        </w:rPr>
      </w:pPr>
      <w:r w:rsidRPr="00E615D0">
        <w:rPr>
          <w:bCs/>
          <w:sz w:val="12"/>
          <w:szCs w:val="12"/>
          <w:shd w:val="clear" w:color="auto" w:fill="FFFFFF"/>
        </w:rPr>
        <w:t>В рамках комплекса процессных мероприятий «</w:t>
      </w:r>
      <w:r w:rsidRPr="00E615D0">
        <w:rPr>
          <w:sz w:val="12"/>
          <w:szCs w:val="12"/>
        </w:rPr>
        <w:t>Формирование общественного мнения по проблеме безопасности дорожного движения, культуры безопасного поведения на дорогах</w:t>
      </w:r>
      <w:r w:rsidRPr="00E615D0">
        <w:rPr>
          <w:bCs/>
          <w:sz w:val="12"/>
          <w:szCs w:val="12"/>
          <w:shd w:val="clear" w:color="auto" w:fill="FFFFFF"/>
        </w:rPr>
        <w:t>» реализуются следующие мероприятия (результаты):</w:t>
      </w:r>
    </w:p>
    <w:p w:rsidR="00531A2C" w:rsidRPr="00E615D0" w:rsidRDefault="00531A2C" w:rsidP="00531A2C">
      <w:pPr>
        <w:pStyle w:val="93"/>
        <w:widowControl w:val="0"/>
        <w:spacing w:line="240" w:lineRule="auto"/>
        <w:ind w:firstLine="709"/>
        <w:jc w:val="both"/>
        <w:rPr>
          <w:rFonts w:cs="Times New Roman"/>
          <w:sz w:val="12"/>
          <w:szCs w:val="12"/>
          <w:lang w:eastAsia="ru-RU"/>
        </w:rPr>
      </w:pPr>
      <w:r w:rsidRPr="00E615D0">
        <w:rPr>
          <w:rFonts w:cs="Times New Roman"/>
          <w:bCs/>
          <w:sz w:val="12"/>
          <w:szCs w:val="12"/>
          <w:shd w:val="clear" w:color="auto" w:fill="FFFFFF"/>
        </w:rPr>
        <w:t xml:space="preserve">1. </w:t>
      </w:r>
      <w:r w:rsidRPr="00E615D0">
        <w:rPr>
          <w:rFonts w:cs="Times New Roman"/>
          <w:sz w:val="12"/>
          <w:szCs w:val="12"/>
          <w:lang w:eastAsia="ru-RU"/>
        </w:rPr>
        <w:t xml:space="preserve">Создание и использование баннеров по </w:t>
      </w:r>
      <w:r w:rsidRPr="00E615D0">
        <w:rPr>
          <w:rFonts w:cs="Times New Roman"/>
          <w:sz w:val="12"/>
          <w:szCs w:val="12"/>
        </w:rPr>
        <w:t>безопасности дорожного движения</w:t>
      </w:r>
      <w:r w:rsidRPr="00E615D0">
        <w:rPr>
          <w:rFonts w:cs="Times New Roman"/>
          <w:sz w:val="12"/>
          <w:szCs w:val="12"/>
          <w:lang w:eastAsia="ru-RU"/>
        </w:rPr>
        <w:t xml:space="preserve"> и организация издания печатной продукции по пропаганде </w:t>
      </w:r>
      <w:r w:rsidRPr="00E615D0">
        <w:rPr>
          <w:rFonts w:cs="Times New Roman"/>
          <w:sz w:val="12"/>
          <w:szCs w:val="12"/>
        </w:rPr>
        <w:t>безопасности дорожного движения</w:t>
      </w:r>
      <w:r w:rsidRPr="00E615D0">
        <w:rPr>
          <w:rFonts w:cs="Times New Roman"/>
          <w:sz w:val="12"/>
          <w:szCs w:val="12"/>
          <w:lang w:eastAsia="ru-RU"/>
        </w:rPr>
        <w:t>.</w:t>
      </w:r>
    </w:p>
    <w:p w:rsidR="00531A2C" w:rsidRPr="00E615D0" w:rsidRDefault="00531A2C" w:rsidP="00531A2C">
      <w:pPr>
        <w:pStyle w:val="93"/>
        <w:widowControl w:val="0"/>
        <w:spacing w:line="240" w:lineRule="auto"/>
        <w:ind w:firstLine="709"/>
        <w:jc w:val="both"/>
        <w:rPr>
          <w:rFonts w:cs="Times New Roman"/>
          <w:sz w:val="12"/>
          <w:szCs w:val="12"/>
          <w:lang w:eastAsia="ru-RU"/>
        </w:rPr>
      </w:pPr>
      <w:r w:rsidRPr="00E615D0">
        <w:rPr>
          <w:rFonts w:cs="Times New Roman"/>
          <w:sz w:val="12"/>
          <w:szCs w:val="12"/>
          <w:lang w:eastAsia="ru-RU"/>
        </w:rPr>
        <w:t>2. Проведение районного конкурса начинающих водителей «Мисс Автоледи».</w:t>
      </w:r>
    </w:p>
    <w:p w:rsidR="00531A2C" w:rsidRPr="00E615D0" w:rsidRDefault="00531A2C" w:rsidP="00531A2C">
      <w:pPr>
        <w:widowControl w:val="0"/>
        <w:spacing w:line="240" w:lineRule="auto"/>
        <w:rPr>
          <w:bCs/>
          <w:sz w:val="12"/>
          <w:szCs w:val="12"/>
          <w:shd w:val="clear" w:color="auto" w:fill="FFFFFF"/>
        </w:rPr>
      </w:pPr>
      <w:r w:rsidRPr="00E615D0">
        <w:rPr>
          <w:bCs/>
          <w:sz w:val="12"/>
          <w:szCs w:val="12"/>
          <w:shd w:val="clear" w:color="auto" w:fill="FFFFFF"/>
        </w:rPr>
        <w:t>В рамках комплекса процессных мероприятий «</w:t>
      </w:r>
      <w:r w:rsidRPr="00E615D0">
        <w:rPr>
          <w:sz w:val="12"/>
          <w:szCs w:val="12"/>
        </w:rPr>
        <w:t xml:space="preserve">Работа по профилактике </w:t>
      </w:r>
      <w:proofErr w:type="spellStart"/>
      <w:r w:rsidRPr="00E615D0">
        <w:rPr>
          <w:sz w:val="12"/>
          <w:szCs w:val="12"/>
        </w:rPr>
        <w:t>дорожно</w:t>
      </w:r>
      <w:proofErr w:type="spellEnd"/>
      <w:r w:rsidRPr="00E615D0">
        <w:rPr>
          <w:sz w:val="12"/>
          <w:szCs w:val="12"/>
        </w:rPr>
        <w:t xml:space="preserve"> – транспортного травматизма, в том числе детского</w:t>
      </w:r>
      <w:r w:rsidRPr="00E615D0">
        <w:rPr>
          <w:bCs/>
          <w:sz w:val="12"/>
          <w:szCs w:val="12"/>
          <w:shd w:val="clear" w:color="auto" w:fill="FFFFFF"/>
        </w:rPr>
        <w:t>» реализуются следующие мероприятия (результаты):</w:t>
      </w:r>
    </w:p>
    <w:p w:rsidR="00531A2C" w:rsidRPr="00E615D0" w:rsidRDefault="00531A2C" w:rsidP="00531A2C">
      <w:pPr>
        <w:widowControl w:val="0"/>
        <w:spacing w:line="240" w:lineRule="auto"/>
        <w:rPr>
          <w:sz w:val="12"/>
          <w:szCs w:val="12"/>
        </w:rPr>
      </w:pPr>
      <w:r w:rsidRPr="00E615D0">
        <w:rPr>
          <w:bCs/>
          <w:sz w:val="12"/>
          <w:szCs w:val="12"/>
          <w:shd w:val="clear" w:color="auto" w:fill="FFFFFF"/>
        </w:rPr>
        <w:t xml:space="preserve">1. </w:t>
      </w:r>
      <w:r w:rsidRPr="00E615D0">
        <w:rPr>
          <w:sz w:val="12"/>
          <w:szCs w:val="12"/>
        </w:rPr>
        <w:t>Проведение районного слета и участие в областном слете «Юный инспектор движения».</w:t>
      </w:r>
    </w:p>
    <w:p w:rsidR="00531A2C" w:rsidRPr="00E615D0" w:rsidRDefault="00531A2C" w:rsidP="00531A2C">
      <w:pPr>
        <w:widowControl w:val="0"/>
        <w:spacing w:line="240" w:lineRule="auto"/>
        <w:rPr>
          <w:bCs/>
          <w:sz w:val="12"/>
          <w:szCs w:val="12"/>
          <w:shd w:val="clear" w:color="auto" w:fill="FFFFFF"/>
        </w:rPr>
      </w:pPr>
      <w:r w:rsidRPr="00E615D0">
        <w:rPr>
          <w:sz w:val="12"/>
          <w:szCs w:val="12"/>
        </w:rPr>
        <w:t>2. Приобретение светоотражающих элементов.</w:t>
      </w:r>
    </w:p>
    <w:p w:rsidR="00531A2C" w:rsidRPr="00E615D0" w:rsidRDefault="00531A2C" w:rsidP="00531A2C">
      <w:pPr>
        <w:widowControl w:val="0"/>
        <w:spacing w:line="240" w:lineRule="auto"/>
        <w:rPr>
          <w:sz w:val="12"/>
          <w:szCs w:val="12"/>
        </w:rPr>
      </w:pPr>
      <w:r w:rsidRPr="00E615D0">
        <w:rPr>
          <w:sz w:val="12"/>
          <w:szCs w:val="12"/>
        </w:rPr>
        <w:t xml:space="preserve">3. Разработка Комплексной схемы организации дорожного движения на территории муниципального образования </w:t>
      </w:r>
      <w:proofErr w:type="spellStart"/>
      <w:r w:rsidRPr="00E615D0">
        <w:rPr>
          <w:sz w:val="12"/>
          <w:szCs w:val="12"/>
        </w:rPr>
        <w:t>Адамовский</w:t>
      </w:r>
      <w:proofErr w:type="spellEnd"/>
      <w:r w:rsidRPr="00E615D0">
        <w:rPr>
          <w:sz w:val="12"/>
          <w:szCs w:val="12"/>
        </w:rPr>
        <w:t xml:space="preserve"> район.</w:t>
      </w:r>
    </w:p>
    <w:p w:rsidR="00531A2C" w:rsidRPr="00E615D0" w:rsidRDefault="00531A2C" w:rsidP="00531A2C">
      <w:pPr>
        <w:widowControl w:val="0"/>
        <w:autoSpaceDE w:val="0"/>
        <w:autoSpaceDN w:val="0"/>
        <w:adjustRightInd w:val="0"/>
        <w:spacing w:line="240" w:lineRule="auto"/>
        <w:rPr>
          <w:sz w:val="12"/>
          <w:szCs w:val="12"/>
        </w:rPr>
      </w:pPr>
      <w:r w:rsidRPr="00E615D0">
        <w:rPr>
          <w:sz w:val="12"/>
          <w:szCs w:val="12"/>
        </w:rPr>
        <w:t>Мероприятия Программы разработаны исходя из необходимости решения задач по повышению безопасности дорожного движения на автомобильных дорогах местного значения с учетом финансовых ресурсов, выделяемых на финансирование Программы, и полномочий, закрепленных за органами местного самоуправления действующим законодательством.</w:t>
      </w:r>
    </w:p>
    <w:p w:rsidR="00531A2C" w:rsidRPr="00E615D0" w:rsidRDefault="00531A2C" w:rsidP="00531A2C">
      <w:pPr>
        <w:widowControl w:val="0"/>
        <w:spacing w:line="240" w:lineRule="auto"/>
        <w:rPr>
          <w:b/>
          <w:sz w:val="12"/>
          <w:szCs w:val="12"/>
        </w:rPr>
      </w:pPr>
      <w:r w:rsidRPr="00E615D0">
        <w:rPr>
          <w:sz w:val="12"/>
          <w:szCs w:val="12"/>
        </w:rPr>
        <w:t>Мероприятия данной программы направлены на формирование общественного мнения по проблеме безопасности дорожного движения и проведение работы по профилактике детского дорожно-транспортного травматизма.</w:t>
      </w:r>
    </w:p>
    <w:p w:rsidR="00531A2C" w:rsidRPr="00E615D0" w:rsidRDefault="00531A2C" w:rsidP="00531A2C">
      <w:pPr>
        <w:widowControl w:val="0"/>
        <w:autoSpaceDE w:val="0"/>
        <w:autoSpaceDN w:val="0"/>
        <w:adjustRightInd w:val="0"/>
        <w:spacing w:line="240" w:lineRule="auto"/>
        <w:rPr>
          <w:sz w:val="12"/>
          <w:szCs w:val="12"/>
        </w:rPr>
      </w:pPr>
      <w:r w:rsidRPr="00E615D0">
        <w:rPr>
          <w:bCs/>
          <w:sz w:val="12"/>
          <w:szCs w:val="12"/>
          <w:shd w:val="clear" w:color="auto" w:fill="FFFFFF"/>
        </w:rPr>
        <w:t xml:space="preserve">Перечень мероприятий (результатов) </w:t>
      </w:r>
      <w:r w:rsidRPr="00E615D0">
        <w:rPr>
          <w:sz w:val="12"/>
          <w:szCs w:val="12"/>
        </w:rPr>
        <w:t xml:space="preserve">муниципальной программы </w:t>
      </w:r>
      <w:r w:rsidRPr="00E615D0">
        <w:rPr>
          <w:bCs/>
          <w:sz w:val="12"/>
          <w:szCs w:val="12"/>
          <w:shd w:val="clear" w:color="auto" w:fill="FFFFFF"/>
        </w:rPr>
        <w:t>представлен в приложении № 3 к Программе.</w:t>
      </w:r>
    </w:p>
    <w:p w:rsidR="00531A2C" w:rsidRPr="00E615D0" w:rsidRDefault="00531A2C" w:rsidP="00531A2C">
      <w:pPr>
        <w:widowControl w:val="0"/>
        <w:spacing w:line="240" w:lineRule="auto"/>
        <w:rPr>
          <w:b/>
          <w:sz w:val="12"/>
          <w:szCs w:val="12"/>
        </w:rPr>
      </w:pPr>
    </w:p>
    <w:p w:rsidR="00531A2C" w:rsidRPr="00E615D0" w:rsidRDefault="00531A2C" w:rsidP="00531A2C">
      <w:pPr>
        <w:widowControl w:val="0"/>
        <w:spacing w:line="240" w:lineRule="auto"/>
        <w:ind w:firstLine="720"/>
        <w:jc w:val="center"/>
        <w:rPr>
          <w:b/>
          <w:sz w:val="12"/>
          <w:szCs w:val="12"/>
        </w:rPr>
      </w:pPr>
      <w:r w:rsidRPr="00E615D0">
        <w:rPr>
          <w:b/>
          <w:bCs/>
          <w:sz w:val="12"/>
          <w:szCs w:val="12"/>
          <w:shd w:val="clear" w:color="auto" w:fill="FFFFFF"/>
        </w:rPr>
        <w:t xml:space="preserve">5. </w:t>
      </w:r>
      <w:r w:rsidRPr="00E615D0">
        <w:rPr>
          <w:b/>
          <w:sz w:val="12"/>
          <w:szCs w:val="12"/>
        </w:rPr>
        <w:t xml:space="preserve">Финансовое обеспечение муниципальной программы </w:t>
      </w:r>
    </w:p>
    <w:p w:rsidR="00531A2C" w:rsidRPr="00E615D0" w:rsidRDefault="00531A2C" w:rsidP="00531A2C">
      <w:pPr>
        <w:widowControl w:val="0"/>
        <w:spacing w:line="240" w:lineRule="auto"/>
        <w:ind w:firstLine="720"/>
        <w:jc w:val="center"/>
        <w:rPr>
          <w:b/>
          <w:sz w:val="12"/>
          <w:szCs w:val="12"/>
        </w:rPr>
      </w:pPr>
    </w:p>
    <w:p w:rsidR="00531A2C" w:rsidRPr="00E615D0" w:rsidRDefault="00531A2C" w:rsidP="00531A2C">
      <w:pPr>
        <w:widowControl w:val="0"/>
        <w:spacing w:line="240" w:lineRule="auto"/>
        <w:rPr>
          <w:sz w:val="12"/>
          <w:szCs w:val="12"/>
        </w:rPr>
      </w:pPr>
      <w:r w:rsidRPr="00E615D0">
        <w:rPr>
          <w:sz w:val="12"/>
          <w:szCs w:val="12"/>
        </w:rPr>
        <w:t>Объем финансирования реализации муниципальной программы составит 856,8 тыс. рублей, в том числе:</w:t>
      </w:r>
    </w:p>
    <w:p w:rsidR="00531A2C" w:rsidRPr="00E615D0" w:rsidRDefault="00531A2C" w:rsidP="00531A2C">
      <w:pPr>
        <w:widowControl w:val="0"/>
        <w:spacing w:line="240" w:lineRule="auto"/>
        <w:rPr>
          <w:sz w:val="12"/>
          <w:szCs w:val="12"/>
        </w:rPr>
      </w:pPr>
      <w:r w:rsidRPr="00E615D0">
        <w:rPr>
          <w:sz w:val="12"/>
          <w:szCs w:val="12"/>
        </w:rPr>
        <w:t>2023 год – 401,8 тыс. рублей;</w:t>
      </w:r>
    </w:p>
    <w:p w:rsidR="00531A2C" w:rsidRPr="00E615D0" w:rsidRDefault="00531A2C" w:rsidP="00531A2C">
      <w:pPr>
        <w:widowControl w:val="0"/>
        <w:spacing w:line="240" w:lineRule="auto"/>
        <w:rPr>
          <w:sz w:val="12"/>
          <w:szCs w:val="12"/>
        </w:rPr>
      </w:pPr>
      <w:r w:rsidRPr="00E615D0">
        <w:rPr>
          <w:sz w:val="12"/>
          <w:szCs w:val="12"/>
        </w:rPr>
        <w:t>2024 год – 85,0 тыс. рублей;</w:t>
      </w:r>
    </w:p>
    <w:p w:rsidR="00531A2C" w:rsidRPr="00E615D0" w:rsidRDefault="00531A2C" w:rsidP="00531A2C">
      <w:pPr>
        <w:widowControl w:val="0"/>
        <w:spacing w:line="240" w:lineRule="auto"/>
        <w:rPr>
          <w:sz w:val="12"/>
          <w:szCs w:val="12"/>
        </w:rPr>
      </w:pPr>
      <w:r w:rsidRPr="00E615D0">
        <w:rPr>
          <w:sz w:val="12"/>
          <w:szCs w:val="12"/>
        </w:rPr>
        <w:t>2025 год – 45,0 тыс. рублей;</w:t>
      </w:r>
    </w:p>
    <w:p w:rsidR="00531A2C" w:rsidRPr="00E615D0" w:rsidRDefault="00531A2C" w:rsidP="00531A2C">
      <w:pPr>
        <w:widowControl w:val="0"/>
        <w:spacing w:line="240" w:lineRule="auto"/>
        <w:rPr>
          <w:sz w:val="12"/>
          <w:szCs w:val="12"/>
        </w:rPr>
      </w:pPr>
      <w:r w:rsidRPr="00E615D0">
        <w:rPr>
          <w:sz w:val="12"/>
          <w:szCs w:val="12"/>
        </w:rPr>
        <w:t>2026 год - 45,0 тыс. рублей;</w:t>
      </w:r>
    </w:p>
    <w:p w:rsidR="00531A2C" w:rsidRPr="00E615D0" w:rsidRDefault="00531A2C" w:rsidP="00531A2C">
      <w:pPr>
        <w:widowControl w:val="0"/>
        <w:spacing w:line="240" w:lineRule="auto"/>
        <w:rPr>
          <w:sz w:val="12"/>
          <w:szCs w:val="12"/>
        </w:rPr>
      </w:pPr>
      <w:r w:rsidRPr="00E615D0">
        <w:rPr>
          <w:sz w:val="12"/>
          <w:szCs w:val="12"/>
        </w:rPr>
        <w:t>2027 год - 70,0 тыс. рублей;</w:t>
      </w:r>
    </w:p>
    <w:p w:rsidR="00531A2C" w:rsidRPr="00E615D0" w:rsidRDefault="00531A2C" w:rsidP="00531A2C">
      <w:pPr>
        <w:widowControl w:val="0"/>
        <w:spacing w:line="240" w:lineRule="auto"/>
        <w:rPr>
          <w:sz w:val="12"/>
          <w:szCs w:val="12"/>
        </w:rPr>
      </w:pPr>
      <w:r w:rsidRPr="00E615D0">
        <w:rPr>
          <w:sz w:val="12"/>
          <w:szCs w:val="12"/>
        </w:rPr>
        <w:t>2028 год - 70,0 тыс. рублей;</w:t>
      </w:r>
    </w:p>
    <w:p w:rsidR="00531A2C" w:rsidRPr="00E615D0" w:rsidRDefault="00531A2C" w:rsidP="00531A2C">
      <w:pPr>
        <w:widowControl w:val="0"/>
        <w:spacing w:line="240" w:lineRule="auto"/>
        <w:rPr>
          <w:sz w:val="12"/>
          <w:szCs w:val="12"/>
        </w:rPr>
      </w:pPr>
      <w:r w:rsidRPr="00E615D0">
        <w:rPr>
          <w:sz w:val="12"/>
          <w:szCs w:val="12"/>
        </w:rPr>
        <w:t>2029 год - 70,0 тыс. рублей;</w:t>
      </w:r>
    </w:p>
    <w:p w:rsidR="00531A2C" w:rsidRPr="00E615D0" w:rsidRDefault="00531A2C" w:rsidP="00531A2C">
      <w:pPr>
        <w:widowControl w:val="0"/>
        <w:spacing w:line="240" w:lineRule="auto"/>
        <w:rPr>
          <w:sz w:val="12"/>
          <w:szCs w:val="12"/>
        </w:rPr>
      </w:pPr>
      <w:r w:rsidRPr="00E615D0">
        <w:rPr>
          <w:sz w:val="12"/>
          <w:szCs w:val="12"/>
        </w:rPr>
        <w:t>2030 год - 70,0 тыс. рублей.</w:t>
      </w:r>
    </w:p>
    <w:p w:rsidR="00531A2C" w:rsidRPr="00E615D0" w:rsidRDefault="00531A2C" w:rsidP="00531A2C">
      <w:pPr>
        <w:widowControl w:val="0"/>
        <w:autoSpaceDE w:val="0"/>
        <w:autoSpaceDN w:val="0"/>
        <w:adjustRightInd w:val="0"/>
        <w:spacing w:line="240" w:lineRule="auto"/>
        <w:rPr>
          <w:color w:val="000000"/>
          <w:sz w:val="12"/>
          <w:szCs w:val="12"/>
        </w:rPr>
      </w:pPr>
      <w:r w:rsidRPr="00E615D0">
        <w:rPr>
          <w:color w:val="000000"/>
          <w:sz w:val="12"/>
          <w:szCs w:val="12"/>
        </w:rPr>
        <w:t>Финансовое обеспечение реализации Программы по годам реализации приведено в приложении № 4 к Программе.</w:t>
      </w:r>
    </w:p>
    <w:p w:rsidR="00531A2C" w:rsidRPr="00E615D0" w:rsidRDefault="00531A2C" w:rsidP="00531A2C">
      <w:pPr>
        <w:pStyle w:val="af8"/>
        <w:widowControl w:val="0"/>
        <w:spacing w:before="0" w:beforeAutospacing="0" w:after="0" w:afterAutospacing="0"/>
        <w:ind w:firstLine="709"/>
        <w:jc w:val="both"/>
        <w:rPr>
          <w:sz w:val="12"/>
          <w:szCs w:val="12"/>
        </w:rPr>
      </w:pPr>
    </w:p>
    <w:p w:rsidR="00531A2C" w:rsidRPr="008670F3" w:rsidRDefault="00531A2C" w:rsidP="00531A2C">
      <w:pPr>
        <w:pStyle w:val="af6"/>
        <w:widowControl w:val="0"/>
        <w:tabs>
          <w:tab w:val="left" w:pos="1512"/>
        </w:tabs>
        <w:jc w:val="center"/>
        <w:rPr>
          <w:b w:val="0"/>
          <w:sz w:val="12"/>
          <w:szCs w:val="12"/>
          <w:u w:val="none"/>
        </w:rPr>
      </w:pPr>
      <w:r w:rsidRPr="008670F3">
        <w:rPr>
          <w:sz w:val="12"/>
          <w:szCs w:val="12"/>
          <w:u w:val="none"/>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531A2C" w:rsidRPr="008670F3" w:rsidRDefault="00531A2C" w:rsidP="00531A2C">
      <w:pPr>
        <w:pStyle w:val="af8"/>
        <w:widowControl w:val="0"/>
        <w:spacing w:before="0" w:beforeAutospacing="0" w:after="0" w:afterAutospacing="0"/>
        <w:ind w:firstLine="567"/>
        <w:jc w:val="both"/>
        <w:rPr>
          <w:sz w:val="12"/>
          <w:szCs w:val="12"/>
        </w:rPr>
      </w:pPr>
    </w:p>
    <w:p w:rsidR="00531A2C" w:rsidRPr="00E615D0" w:rsidRDefault="00531A2C" w:rsidP="00531A2C">
      <w:pPr>
        <w:pStyle w:val="af8"/>
        <w:widowControl w:val="0"/>
        <w:spacing w:before="0" w:beforeAutospacing="0" w:after="0" w:afterAutospacing="0"/>
        <w:ind w:firstLine="709"/>
        <w:jc w:val="both"/>
        <w:rPr>
          <w:sz w:val="12"/>
          <w:szCs w:val="12"/>
        </w:rPr>
      </w:pPr>
      <w:r w:rsidRPr="00E615D0">
        <w:rPr>
          <w:sz w:val="12"/>
          <w:szCs w:val="12"/>
        </w:rPr>
        <w:t>В рамках реализации муниципальной программы налоговые, таможенные, тарифные, кредитные и иные инструменты не применяются.</w:t>
      </w:r>
    </w:p>
    <w:p w:rsidR="00531A2C" w:rsidRPr="00E615D0" w:rsidRDefault="00531A2C" w:rsidP="00531A2C">
      <w:pPr>
        <w:pStyle w:val="af8"/>
        <w:widowControl w:val="0"/>
        <w:spacing w:before="0" w:beforeAutospacing="0" w:after="0" w:afterAutospacing="0"/>
        <w:ind w:firstLine="709"/>
        <w:jc w:val="both"/>
        <w:rPr>
          <w:sz w:val="12"/>
          <w:szCs w:val="12"/>
        </w:rPr>
      </w:pPr>
    </w:p>
    <w:p w:rsidR="00531A2C" w:rsidRPr="00E615D0" w:rsidRDefault="00531A2C" w:rsidP="00531A2C">
      <w:pPr>
        <w:pStyle w:val="ConsPlusNormal"/>
        <w:ind w:firstLine="0"/>
        <w:jc w:val="center"/>
        <w:rPr>
          <w:rFonts w:ascii="Times New Roman" w:hAnsi="Times New Roman" w:cs="Times New Roman"/>
          <w:b/>
          <w:sz w:val="12"/>
          <w:szCs w:val="12"/>
        </w:rPr>
      </w:pPr>
      <w:r w:rsidRPr="00E615D0">
        <w:rPr>
          <w:rFonts w:ascii="Times New Roman" w:hAnsi="Times New Roman" w:cs="Times New Roman"/>
          <w:b/>
          <w:sz w:val="12"/>
          <w:szCs w:val="12"/>
        </w:rPr>
        <w:t>7. Сведения о методике расчета показателей (результатов) муниципальной программы</w:t>
      </w:r>
    </w:p>
    <w:p w:rsidR="00531A2C" w:rsidRPr="00E615D0" w:rsidRDefault="00531A2C" w:rsidP="00531A2C">
      <w:pPr>
        <w:widowControl w:val="0"/>
        <w:spacing w:line="240" w:lineRule="auto"/>
        <w:jc w:val="center"/>
        <w:rPr>
          <w:b/>
          <w:sz w:val="12"/>
          <w:szCs w:val="12"/>
        </w:rPr>
      </w:pPr>
    </w:p>
    <w:p w:rsidR="00531A2C" w:rsidRPr="00E615D0" w:rsidRDefault="00531A2C" w:rsidP="00531A2C">
      <w:pPr>
        <w:widowControl w:val="0"/>
        <w:spacing w:line="240" w:lineRule="auto"/>
        <w:rPr>
          <w:sz w:val="12"/>
          <w:szCs w:val="12"/>
        </w:rPr>
      </w:pPr>
      <w:r w:rsidRPr="00E615D0">
        <w:rPr>
          <w:sz w:val="12"/>
          <w:szCs w:val="12"/>
        </w:rPr>
        <w:t>Сведения о методике расчета показателей (результатов) муниципальной программы приведены в приложении № 5 к Программе.</w:t>
      </w:r>
    </w:p>
    <w:p w:rsidR="00531A2C" w:rsidRPr="00E615D0" w:rsidRDefault="00531A2C" w:rsidP="00531A2C">
      <w:pPr>
        <w:pStyle w:val="af8"/>
        <w:widowControl w:val="0"/>
        <w:spacing w:before="0" w:beforeAutospacing="0" w:after="0" w:afterAutospacing="0"/>
        <w:ind w:firstLine="709"/>
        <w:jc w:val="both"/>
        <w:rPr>
          <w:sz w:val="12"/>
          <w:szCs w:val="12"/>
        </w:rPr>
      </w:pPr>
    </w:p>
    <w:p w:rsidR="00531A2C" w:rsidRPr="00E615D0" w:rsidRDefault="00531A2C" w:rsidP="00531A2C">
      <w:pPr>
        <w:pStyle w:val="ConsPlusNormal"/>
        <w:ind w:firstLine="0"/>
        <w:jc w:val="center"/>
        <w:rPr>
          <w:rFonts w:ascii="Times New Roman" w:hAnsi="Times New Roman" w:cs="Times New Roman"/>
          <w:b/>
          <w:bCs/>
          <w:sz w:val="12"/>
          <w:szCs w:val="12"/>
          <w:shd w:val="clear" w:color="auto" w:fill="FFFFFF"/>
        </w:rPr>
      </w:pPr>
      <w:r w:rsidRPr="00E615D0">
        <w:rPr>
          <w:rFonts w:ascii="Times New Roman" w:hAnsi="Times New Roman" w:cs="Times New Roman"/>
          <w:b/>
          <w:bCs/>
          <w:sz w:val="12"/>
          <w:szCs w:val="12"/>
          <w:shd w:val="clear" w:color="auto" w:fill="FFFFFF"/>
        </w:rPr>
        <w:t>8. План реализации муниципальной программы</w:t>
      </w:r>
    </w:p>
    <w:p w:rsidR="00531A2C" w:rsidRPr="00E615D0" w:rsidRDefault="00531A2C" w:rsidP="00531A2C">
      <w:pPr>
        <w:pStyle w:val="af8"/>
        <w:widowControl w:val="0"/>
        <w:spacing w:before="0" w:beforeAutospacing="0" w:after="0" w:afterAutospacing="0"/>
        <w:ind w:firstLine="709"/>
        <w:jc w:val="both"/>
        <w:rPr>
          <w:b/>
          <w:sz w:val="12"/>
          <w:szCs w:val="12"/>
        </w:rPr>
      </w:pPr>
    </w:p>
    <w:p w:rsidR="00531A2C" w:rsidRPr="00E615D0" w:rsidRDefault="00531A2C" w:rsidP="00531A2C">
      <w:pPr>
        <w:widowControl w:val="0"/>
        <w:spacing w:line="240" w:lineRule="auto"/>
        <w:rPr>
          <w:sz w:val="12"/>
          <w:szCs w:val="12"/>
        </w:rPr>
      </w:pPr>
      <w:r w:rsidRPr="00E615D0">
        <w:rPr>
          <w:sz w:val="12"/>
          <w:szCs w:val="12"/>
        </w:rPr>
        <w:t xml:space="preserve">План реализации муниципальной программы </w:t>
      </w:r>
      <w:proofErr w:type="spellStart"/>
      <w:r w:rsidRPr="00E615D0">
        <w:rPr>
          <w:sz w:val="12"/>
          <w:szCs w:val="12"/>
        </w:rPr>
        <w:t>Адамовского</w:t>
      </w:r>
      <w:proofErr w:type="spellEnd"/>
      <w:r w:rsidRPr="00E615D0">
        <w:rPr>
          <w:sz w:val="12"/>
          <w:szCs w:val="12"/>
        </w:rPr>
        <w:t xml:space="preserve"> района приведены в приложении № 6 к Программе.</w:t>
      </w:r>
    </w:p>
    <w:p w:rsidR="00531A2C" w:rsidRPr="00E615D0" w:rsidRDefault="00531A2C" w:rsidP="00531A2C">
      <w:pPr>
        <w:widowControl w:val="0"/>
        <w:spacing w:line="240" w:lineRule="auto"/>
        <w:rPr>
          <w:sz w:val="12"/>
          <w:szCs w:val="12"/>
        </w:rPr>
      </w:pPr>
    </w:p>
    <w:p w:rsidR="00531A2C" w:rsidRPr="00E615D0" w:rsidRDefault="00531A2C" w:rsidP="00531A2C">
      <w:pPr>
        <w:pStyle w:val="132"/>
        <w:widowControl w:val="0"/>
        <w:shd w:val="clear" w:color="auto" w:fill="auto"/>
        <w:spacing w:line="240" w:lineRule="auto"/>
        <w:jc w:val="left"/>
        <w:rPr>
          <w:rFonts w:cs="Times New Roman"/>
          <w:b/>
          <w:sz w:val="12"/>
          <w:szCs w:val="12"/>
        </w:rPr>
        <w:sectPr w:rsidR="00531A2C" w:rsidRPr="00E615D0" w:rsidSect="00531A2C">
          <w:headerReference w:type="even" r:id="rId14"/>
          <w:headerReference w:type="default" r:id="rId15"/>
          <w:pgSz w:w="11906" w:h="16838"/>
          <w:pgMar w:top="1134" w:right="851" w:bottom="1134" w:left="1701" w:header="709" w:footer="709" w:gutter="0"/>
          <w:cols w:space="708"/>
          <w:titlePg/>
          <w:docGrid w:linePitch="360"/>
        </w:sectPr>
      </w:pPr>
    </w:p>
    <w:tbl>
      <w:tblPr>
        <w:tblW w:w="0" w:type="auto"/>
        <w:tblInd w:w="9889" w:type="dxa"/>
        <w:tblLook w:val="0000" w:firstRow="0" w:lastRow="0" w:firstColumn="0" w:lastColumn="0" w:noHBand="0" w:noVBand="0"/>
      </w:tblPr>
      <w:tblGrid>
        <w:gridCol w:w="4896"/>
      </w:tblGrid>
      <w:tr w:rsidR="00531A2C" w:rsidRPr="00E615D0" w:rsidTr="00531A2C">
        <w:trPr>
          <w:trHeight w:val="1261"/>
        </w:trPr>
        <w:tc>
          <w:tcPr>
            <w:tcW w:w="4961" w:type="dxa"/>
          </w:tcPr>
          <w:p w:rsidR="00531A2C" w:rsidRPr="00E615D0" w:rsidRDefault="00531A2C" w:rsidP="00531A2C">
            <w:pPr>
              <w:widowControl w:val="0"/>
              <w:spacing w:line="240" w:lineRule="auto"/>
              <w:rPr>
                <w:bCs/>
                <w:sz w:val="12"/>
                <w:szCs w:val="12"/>
              </w:rPr>
            </w:pPr>
            <w:r w:rsidRPr="00E615D0">
              <w:rPr>
                <w:bCs/>
                <w:sz w:val="12"/>
                <w:szCs w:val="12"/>
              </w:rPr>
              <w:lastRenderedPageBreak/>
              <w:t>Приложение № 1</w:t>
            </w:r>
          </w:p>
          <w:p w:rsidR="00531A2C" w:rsidRPr="00E615D0" w:rsidRDefault="00531A2C" w:rsidP="00531A2C">
            <w:pPr>
              <w:widowControl w:val="0"/>
              <w:spacing w:line="240" w:lineRule="auto"/>
              <w:rPr>
                <w:bCs/>
                <w:sz w:val="12"/>
                <w:szCs w:val="12"/>
              </w:rPr>
            </w:pPr>
            <w:r w:rsidRPr="00E615D0">
              <w:rPr>
                <w:bCs/>
                <w:sz w:val="12"/>
                <w:szCs w:val="12"/>
              </w:rPr>
              <w:t xml:space="preserve">к муниципальной программе                                                                                                                                                                                                                                                                                                                                                   </w:t>
            </w:r>
          </w:p>
          <w:p w:rsidR="00531A2C" w:rsidRPr="00E615D0" w:rsidRDefault="00531A2C" w:rsidP="00531A2C">
            <w:pPr>
              <w:widowControl w:val="0"/>
              <w:spacing w:line="240" w:lineRule="auto"/>
              <w:rPr>
                <w:sz w:val="12"/>
                <w:szCs w:val="12"/>
              </w:rPr>
            </w:pPr>
            <w:r w:rsidRPr="00E615D0">
              <w:rPr>
                <w:bCs/>
                <w:sz w:val="12"/>
                <w:szCs w:val="12"/>
              </w:rPr>
              <w:t>«</w:t>
            </w:r>
            <w:r w:rsidRPr="00E615D0">
              <w:rPr>
                <w:sz w:val="12"/>
                <w:szCs w:val="12"/>
              </w:rPr>
              <w:t xml:space="preserve">Повышение безопасности </w:t>
            </w:r>
            <w:proofErr w:type="gramStart"/>
            <w:r w:rsidRPr="00E615D0">
              <w:rPr>
                <w:sz w:val="12"/>
                <w:szCs w:val="12"/>
              </w:rPr>
              <w:t>дорожного</w:t>
            </w:r>
            <w:proofErr w:type="gramEnd"/>
          </w:p>
          <w:p w:rsidR="00531A2C" w:rsidRPr="00E615D0" w:rsidRDefault="00531A2C" w:rsidP="00531A2C">
            <w:pPr>
              <w:widowControl w:val="0"/>
              <w:spacing w:line="240" w:lineRule="auto"/>
              <w:rPr>
                <w:bCs/>
                <w:sz w:val="12"/>
                <w:szCs w:val="12"/>
              </w:rPr>
            </w:pPr>
            <w:r w:rsidRPr="00E615D0">
              <w:rPr>
                <w:sz w:val="12"/>
                <w:szCs w:val="12"/>
              </w:rPr>
              <w:t xml:space="preserve">движения в </w:t>
            </w:r>
            <w:proofErr w:type="spellStart"/>
            <w:r w:rsidRPr="00E615D0">
              <w:rPr>
                <w:sz w:val="12"/>
                <w:szCs w:val="12"/>
              </w:rPr>
              <w:t>Адамовском</w:t>
            </w:r>
            <w:proofErr w:type="spellEnd"/>
            <w:r w:rsidRPr="00E615D0">
              <w:rPr>
                <w:sz w:val="12"/>
                <w:szCs w:val="12"/>
              </w:rPr>
              <w:t xml:space="preserve"> районе</w:t>
            </w:r>
            <w:r w:rsidRPr="00E615D0">
              <w:rPr>
                <w:bCs/>
                <w:sz w:val="12"/>
                <w:szCs w:val="12"/>
              </w:rPr>
              <w:t>»</w:t>
            </w:r>
          </w:p>
          <w:p w:rsidR="00531A2C" w:rsidRPr="00E615D0" w:rsidRDefault="00531A2C" w:rsidP="00531A2C">
            <w:pPr>
              <w:widowControl w:val="0"/>
              <w:spacing w:line="240" w:lineRule="auto"/>
              <w:rPr>
                <w:bCs/>
                <w:sz w:val="12"/>
                <w:szCs w:val="12"/>
              </w:rPr>
            </w:pPr>
          </w:p>
        </w:tc>
      </w:tr>
    </w:tbl>
    <w:p w:rsidR="00531A2C" w:rsidRPr="00E615D0" w:rsidRDefault="00531A2C" w:rsidP="00531A2C">
      <w:pPr>
        <w:widowControl w:val="0"/>
        <w:spacing w:line="240" w:lineRule="auto"/>
        <w:jc w:val="center"/>
        <w:rPr>
          <w:b/>
          <w:sz w:val="12"/>
          <w:szCs w:val="12"/>
        </w:rPr>
      </w:pPr>
      <w:r w:rsidRPr="00E615D0">
        <w:rPr>
          <w:b/>
          <w:sz w:val="12"/>
          <w:szCs w:val="12"/>
        </w:rPr>
        <w:t xml:space="preserve">Показатели муниципальной программы «Повышение безопасности дорожного движения в </w:t>
      </w:r>
      <w:proofErr w:type="spellStart"/>
      <w:r w:rsidRPr="00E615D0">
        <w:rPr>
          <w:b/>
          <w:sz w:val="12"/>
          <w:szCs w:val="12"/>
        </w:rPr>
        <w:t>Адамовском</w:t>
      </w:r>
      <w:proofErr w:type="spellEnd"/>
      <w:r w:rsidRPr="00E615D0">
        <w:rPr>
          <w:b/>
          <w:sz w:val="12"/>
          <w:szCs w:val="12"/>
        </w:rPr>
        <w:t xml:space="preserve"> районе»</w:t>
      </w:r>
    </w:p>
    <w:p w:rsidR="00531A2C" w:rsidRPr="00E615D0" w:rsidRDefault="00531A2C" w:rsidP="00531A2C">
      <w:pPr>
        <w:pStyle w:val="132"/>
        <w:widowControl w:val="0"/>
        <w:shd w:val="clear" w:color="auto" w:fill="auto"/>
        <w:spacing w:line="240" w:lineRule="auto"/>
        <w:jc w:val="center"/>
        <w:rPr>
          <w:rFonts w:cs="Times New Roman"/>
          <w:b/>
          <w:sz w:val="12"/>
          <w:szCs w:val="12"/>
        </w:rPr>
      </w:pPr>
    </w:p>
    <w:tbl>
      <w:tblPr>
        <w:tblW w:w="1521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730"/>
        <w:gridCol w:w="1347"/>
        <w:gridCol w:w="664"/>
        <w:gridCol w:w="696"/>
        <w:gridCol w:w="696"/>
        <w:gridCol w:w="706"/>
        <w:gridCol w:w="709"/>
        <w:gridCol w:w="708"/>
        <w:gridCol w:w="709"/>
        <w:gridCol w:w="709"/>
        <w:gridCol w:w="709"/>
        <w:gridCol w:w="1984"/>
        <w:gridCol w:w="689"/>
        <w:gridCol w:w="689"/>
        <w:gridCol w:w="748"/>
      </w:tblGrid>
      <w:tr w:rsidR="00531A2C" w:rsidRPr="00E615D0" w:rsidTr="008670F3">
        <w:tc>
          <w:tcPr>
            <w:tcW w:w="717" w:type="dxa"/>
            <w:vMerge w:val="restart"/>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rPr>
                <w:sz w:val="12"/>
                <w:szCs w:val="12"/>
              </w:rPr>
            </w:pPr>
            <w:r w:rsidRPr="00E615D0">
              <w:rPr>
                <w:sz w:val="12"/>
                <w:szCs w:val="12"/>
              </w:rPr>
              <w:t xml:space="preserve">№ </w:t>
            </w:r>
            <w:proofErr w:type="gramStart"/>
            <w:r w:rsidRPr="00E615D0">
              <w:rPr>
                <w:sz w:val="12"/>
                <w:szCs w:val="12"/>
              </w:rPr>
              <w:t>п</w:t>
            </w:r>
            <w:proofErr w:type="gramEnd"/>
            <w:r w:rsidRPr="00E615D0">
              <w:rPr>
                <w:sz w:val="12"/>
                <w:szCs w:val="12"/>
              </w:rPr>
              <w:t>/п</w:t>
            </w:r>
          </w:p>
        </w:tc>
        <w:tc>
          <w:tcPr>
            <w:tcW w:w="2730" w:type="dxa"/>
            <w:vMerge w:val="restart"/>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rPr>
                <w:sz w:val="12"/>
                <w:szCs w:val="12"/>
              </w:rPr>
            </w:pPr>
            <w:r w:rsidRPr="00E615D0">
              <w:rPr>
                <w:sz w:val="12"/>
                <w:szCs w:val="12"/>
              </w:rPr>
              <w:t>Наименование показателя</w:t>
            </w:r>
          </w:p>
        </w:tc>
        <w:tc>
          <w:tcPr>
            <w:tcW w:w="1347" w:type="dxa"/>
            <w:vMerge w:val="restart"/>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rPr>
                <w:sz w:val="12"/>
                <w:szCs w:val="12"/>
              </w:rPr>
            </w:pPr>
            <w:r w:rsidRPr="00E615D0">
              <w:rPr>
                <w:sz w:val="12"/>
                <w:szCs w:val="12"/>
              </w:rPr>
              <w:t>Единица измерения</w:t>
            </w:r>
          </w:p>
        </w:tc>
        <w:tc>
          <w:tcPr>
            <w:tcW w:w="66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531A2C" w:rsidRPr="00E615D0" w:rsidRDefault="00531A2C" w:rsidP="008670F3">
            <w:pPr>
              <w:widowControl w:val="0"/>
              <w:spacing w:line="240" w:lineRule="auto"/>
              <w:ind w:firstLine="0"/>
              <w:jc w:val="center"/>
              <w:rPr>
                <w:sz w:val="12"/>
                <w:szCs w:val="12"/>
              </w:rPr>
            </w:pPr>
            <w:r w:rsidRPr="00E615D0">
              <w:rPr>
                <w:sz w:val="12"/>
                <w:szCs w:val="12"/>
              </w:rPr>
              <w:t>Базовое значение</w:t>
            </w:r>
          </w:p>
        </w:tc>
        <w:tc>
          <w:tcPr>
            <w:tcW w:w="5642" w:type="dxa"/>
            <w:gridSpan w:val="8"/>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jc w:val="center"/>
              <w:rPr>
                <w:sz w:val="12"/>
                <w:szCs w:val="12"/>
              </w:rPr>
            </w:pPr>
            <w:r w:rsidRPr="00E615D0">
              <w:rPr>
                <w:sz w:val="12"/>
                <w:szCs w:val="12"/>
              </w:rPr>
              <w:t>Значение показателей</w:t>
            </w:r>
          </w:p>
        </w:tc>
        <w:tc>
          <w:tcPr>
            <w:tcW w:w="1984" w:type="dxa"/>
            <w:vMerge w:val="restart"/>
            <w:tcBorders>
              <w:top w:val="single" w:sz="4" w:space="0" w:color="auto"/>
              <w:left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proofErr w:type="gramStart"/>
            <w:r w:rsidRPr="00E615D0">
              <w:rPr>
                <w:sz w:val="12"/>
                <w:szCs w:val="12"/>
              </w:rPr>
              <w:t>Ответственный</w:t>
            </w:r>
            <w:proofErr w:type="gramEnd"/>
            <w:r w:rsidRPr="00E615D0">
              <w:rPr>
                <w:sz w:val="12"/>
                <w:szCs w:val="12"/>
              </w:rPr>
              <w:t xml:space="preserve"> за достижение показателя</w:t>
            </w:r>
          </w:p>
        </w:tc>
        <w:tc>
          <w:tcPr>
            <w:tcW w:w="689" w:type="dxa"/>
            <w:vMerge w:val="restart"/>
            <w:tcBorders>
              <w:top w:val="single" w:sz="4" w:space="0" w:color="auto"/>
              <w:left w:val="single" w:sz="4" w:space="0" w:color="auto"/>
              <w:bottom w:val="single" w:sz="4" w:space="0" w:color="auto"/>
              <w:right w:val="single" w:sz="4" w:space="0" w:color="auto"/>
            </w:tcBorders>
            <w:textDirection w:val="btLr"/>
            <w:hideMark/>
          </w:tcPr>
          <w:p w:rsidR="00531A2C" w:rsidRPr="00E615D0" w:rsidRDefault="00531A2C" w:rsidP="008670F3">
            <w:pPr>
              <w:widowControl w:val="0"/>
              <w:spacing w:line="240" w:lineRule="auto"/>
              <w:ind w:firstLine="0"/>
              <w:rPr>
                <w:sz w:val="12"/>
                <w:szCs w:val="12"/>
              </w:rPr>
            </w:pPr>
            <w:r w:rsidRPr="00E615D0">
              <w:rPr>
                <w:sz w:val="12"/>
                <w:szCs w:val="12"/>
              </w:rPr>
              <w:t>Связь с показателями национальных целей</w:t>
            </w:r>
          </w:p>
        </w:tc>
        <w:tc>
          <w:tcPr>
            <w:tcW w:w="689" w:type="dxa"/>
            <w:vMerge w:val="restart"/>
            <w:tcBorders>
              <w:top w:val="single" w:sz="4" w:space="0" w:color="auto"/>
              <w:left w:val="single" w:sz="4" w:space="0" w:color="auto"/>
              <w:bottom w:val="single" w:sz="4" w:space="0" w:color="auto"/>
              <w:right w:val="single" w:sz="4" w:space="0" w:color="auto"/>
            </w:tcBorders>
            <w:textDirection w:val="btLr"/>
            <w:hideMark/>
          </w:tcPr>
          <w:p w:rsidR="00531A2C" w:rsidRPr="00E615D0" w:rsidRDefault="00531A2C" w:rsidP="008670F3">
            <w:pPr>
              <w:widowControl w:val="0"/>
              <w:spacing w:line="240" w:lineRule="auto"/>
              <w:ind w:firstLine="0"/>
              <w:rPr>
                <w:sz w:val="12"/>
                <w:szCs w:val="12"/>
              </w:rPr>
            </w:pPr>
            <w:r w:rsidRPr="00E615D0">
              <w:rPr>
                <w:sz w:val="12"/>
                <w:szCs w:val="12"/>
              </w:rPr>
              <w:t>Информационная система</w:t>
            </w:r>
          </w:p>
        </w:tc>
        <w:tc>
          <w:tcPr>
            <w:tcW w:w="748" w:type="dxa"/>
            <w:vMerge w:val="restart"/>
            <w:tcBorders>
              <w:top w:val="single" w:sz="4" w:space="0" w:color="auto"/>
              <w:left w:val="single" w:sz="4" w:space="0" w:color="auto"/>
              <w:bottom w:val="single" w:sz="4" w:space="0" w:color="auto"/>
              <w:right w:val="single" w:sz="4" w:space="0" w:color="auto"/>
            </w:tcBorders>
            <w:textDirection w:val="btLr"/>
            <w:hideMark/>
          </w:tcPr>
          <w:p w:rsidR="00531A2C" w:rsidRPr="00E615D0" w:rsidRDefault="00531A2C" w:rsidP="008670F3">
            <w:pPr>
              <w:widowControl w:val="0"/>
              <w:spacing w:line="240" w:lineRule="auto"/>
              <w:ind w:firstLine="0"/>
              <w:rPr>
                <w:sz w:val="12"/>
                <w:szCs w:val="12"/>
              </w:rPr>
            </w:pPr>
            <w:r w:rsidRPr="00E615D0">
              <w:rPr>
                <w:sz w:val="12"/>
                <w:szCs w:val="12"/>
              </w:rPr>
              <w:t xml:space="preserve">Связь с иными муниципальными программами </w:t>
            </w:r>
            <w:proofErr w:type="spellStart"/>
            <w:r w:rsidRPr="00E615D0">
              <w:rPr>
                <w:sz w:val="12"/>
                <w:szCs w:val="12"/>
              </w:rPr>
              <w:t>Адамовского</w:t>
            </w:r>
            <w:proofErr w:type="spellEnd"/>
            <w:r w:rsidRPr="00E615D0">
              <w:rPr>
                <w:sz w:val="12"/>
                <w:szCs w:val="12"/>
              </w:rPr>
              <w:t xml:space="preserve"> района</w:t>
            </w:r>
          </w:p>
        </w:tc>
      </w:tr>
      <w:tr w:rsidR="00531A2C" w:rsidRPr="00E615D0" w:rsidTr="008670F3">
        <w:trPr>
          <w:trHeight w:val="2164"/>
        </w:trPr>
        <w:tc>
          <w:tcPr>
            <w:tcW w:w="717" w:type="dxa"/>
            <w:vMerge/>
            <w:tcBorders>
              <w:top w:val="single" w:sz="4" w:space="0" w:color="auto"/>
              <w:left w:val="single" w:sz="4" w:space="0" w:color="auto"/>
              <w:bottom w:val="single" w:sz="4" w:space="0" w:color="auto"/>
              <w:right w:val="single" w:sz="4" w:space="0" w:color="auto"/>
            </w:tcBorders>
            <w:vAlign w:val="center"/>
            <w:hideMark/>
          </w:tcPr>
          <w:p w:rsidR="00531A2C" w:rsidRPr="00E615D0" w:rsidRDefault="00531A2C" w:rsidP="008670F3">
            <w:pPr>
              <w:widowControl w:val="0"/>
              <w:spacing w:line="240" w:lineRule="auto"/>
              <w:ind w:firstLine="0"/>
              <w:rPr>
                <w:sz w:val="12"/>
                <w:szCs w:val="12"/>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531A2C" w:rsidRPr="00E615D0" w:rsidRDefault="00531A2C" w:rsidP="008670F3">
            <w:pPr>
              <w:widowControl w:val="0"/>
              <w:spacing w:line="240" w:lineRule="auto"/>
              <w:ind w:firstLine="0"/>
              <w:rPr>
                <w:sz w:val="12"/>
                <w:szCs w:val="12"/>
              </w:rPr>
            </w:pPr>
          </w:p>
        </w:tc>
        <w:tc>
          <w:tcPr>
            <w:tcW w:w="1347" w:type="dxa"/>
            <w:vMerge/>
            <w:tcBorders>
              <w:top w:val="single" w:sz="4" w:space="0" w:color="auto"/>
              <w:left w:val="single" w:sz="4" w:space="0" w:color="auto"/>
              <w:bottom w:val="single" w:sz="4" w:space="0" w:color="auto"/>
              <w:right w:val="single" w:sz="4" w:space="0" w:color="auto"/>
            </w:tcBorders>
            <w:vAlign w:val="center"/>
            <w:hideMark/>
          </w:tcPr>
          <w:p w:rsidR="00531A2C" w:rsidRPr="00E615D0" w:rsidRDefault="00531A2C" w:rsidP="008670F3">
            <w:pPr>
              <w:widowControl w:val="0"/>
              <w:spacing w:line="240" w:lineRule="auto"/>
              <w:ind w:firstLine="0"/>
              <w:rPr>
                <w:sz w:val="12"/>
                <w:szCs w:val="12"/>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rsidR="00531A2C" w:rsidRPr="00E615D0" w:rsidRDefault="00531A2C" w:rsidP="008670F3">
            <w:pPr>
              <w:widowControl w:val="0"/>
              <w:spacing w:line="240" w:lineRule="auto"/>
              <w:ind w:firstLine="0"/>
              <w:rPr>
                <w:sz w:val="12"/>
                <w:szCs w:val="12"/>
              </w:rPr>
            </w:pPr>
          </w:p>
        </w:tc>
        <w:tc>
          <w:tcPr>
            <w:tcW w:w="696"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rPr>
                <w:sz w:val="12"/>
                <w:szCs w:val="12"/>
              </w:rPr>
            </w:pPr>
            <w:r w:rsidRPr="00E615D0">
              <w:rPr>
                <w:sz w:val="12"/>
                <w:szCs w:val="12"/>
              </w:rPr>
              <w:t>2023</w:t>
            </w:r>
          </w:p>
        </w:tc>
        <w:tc>
          <w:tcPr>
            <w:tcW w:w="696"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rPr>
                <w:sz w:val="12"/>
                <w:szCs w:val="12"/>
              </w:rPr>
            </w:pPr>
            <w:r w:rsidRPr="00E615D0">
              <w:rPr>
                <w:sz w:val="12"/>
                <w:szCs w:val="12"/>
              </w:rPr>
              <w:t>2024</w:t>
            </w:r>
          </w:p>
        </w:tc>
        <w:tc>
          <w:tcPr>
            <w:tcW w:w="706"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rPr>
                <w:sz w:val="12"/>
                <w:szCs w:val="12"/>
              </w:rPr>
            </w:pPr>
            <w:r w:rsidRPr="00E615D0">
              <w:rPr>
                <w:sz w:val="12"/>
                <w:szCs w:val="12"/>
              </w:rPr>
              <w:t>2025</w:t>
            </w:r>
          </w:p>
        </w:tc>
        <w:tc>
          <w:tcPr>
            <w:tcW w:w="709"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rPr>
                <w:sz w:val="12"/>
                <w:szCs w:val="12"/>
              </w:rPr>
            </w:pPr>
            <w:r w:rsidRPr="00E615D0">
              <w:rPr>
                <w:sz w:val="12"/>
                <w:szCs w:val="12"/>
              </w:rPr>
              <w:t>2026</w:t>
            </w:r>
          </w:p>
        </w:tc>
        <w:tc>
          <w:tcPr>
            <w:tcW w:w="708"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rPr>
                <w:sz w:val="12"/>
                <w:szCs w:val="12"/>
              </w:rPr>
            </w:pPr>
            <w:r w:rsidRPr="00E615D0">
              <w:rPr>
                <w:sz w:val="12"/>
                <w:szCs w:val="12"/>
              </w:rPr>
              <w:t>2027</w:t>
            </w:r>
          </w:p>
        </w:tc>
        <w:tc>
          <w:tcPr>
            <w:tcW w:w="709"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rPr>
                <w:sz w:val="12"/>
                <w:szCs w:val="12"/>
              </w:rPr>
            </w:pPr>
            <w:r w:rsidRPr="00E615D0">
              <w:rPr>
                <w:sz w:val="12"/>
                <w:szCs w:val="12"/>
              </w:rPr>
              <w:t>2028</w:t>
            </w:r>
          </w:p>
        </w:tc>
        <w:tc>
          <w:tcPr>
            <w:tcW w:w="709"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rPr>
                <w:sz w:val="12"/>
                <w:szCs w:val="12"/>
              </w:rPr>
            </w:pPr>
            <w:r w:rsidRPr="00E615D0">
              <w:rPr>
                <w:sz w:val="12"/>
                <w:szCs w:val="12"/>
              </w:rPr>
              <w:t>2029</w:t>
            </w:r>
          </w:p>
        </w:tc>
        <w:tc>
          <w:tcPr>
            <w:tcW w:w="709"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rPr>
                <w:sz w:val="12"/>
                <w:szCs w:val="12"/>
              </w:rPr>
            </w:pPr>
            <w:r w:rsidRPr="00E615D0">
              <w:rPr>
                <w:sz w:val="12"/>
                <w:szCs w:val="12"/>
              </w:rPr>
              <w:t>2030</w:t>
            </w:r>
          </w:p>
        </w:tc>
        <w:tc>
          <w:tcPr>
            <w:tcW w:w="1984" w:type="dxa"/>
            <w:vMerge/>
            <w:tcBorders>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p>
        </w:tc>
        <w:tc>
          <w:tcPr>
            <w:tcW w:w="689" w:type="dxa"/>
            <w:vMerge/>
            <w:tcBorders>
              <w:top w:val="single" w:sz="4" w:space="0" w:color="auto"/>
              <w:left w:val="single" w:sz="4" w:space="0" w:color="auto"/>
              <w:bottom w:val="single" w:sz="4" w:space="0" w:color="auto"/>
              <w:right w:val="single" w:sz="4" w:space="0" w:color="auto"/>
            </w:tcBorders>
            <w:vAlign w:val="center"/>
            <w:hideMark/>
          </w:tcPr>
          <w:p w:rsidR="00531A2C" w:rsidRPr="00E615D0" w:rsidRDefault="00531A2C" w:rsidP="008670F3">
            <w:pPr>
              <w:widowControl w:val="0"/>
              <w:spacing w:line="240" w:lineRule="auto"/>
              <w:ind w:firstLine="0"/>
              <w:rPr>
                <w:sz w:val="12"/>
                <w:szCs w:val="12"/>
              </w:rPr>
            </w:pPr>
          </w:p>
        </w:tc>
        <w:tc>
          <w:tcPr>
            <w:tcW w:w="689" w:type="dxa"/>
            <w:vMerge/>
            <w:tcBorders>
              <w:top w:val="single" w:sz="4" w:space="0" w:color="auto"/>
              <w:left w:val="single" w:sz="4" w:space="0" w:color="auto"/>
              <w:bottom w:val="single" w:sz="4" w:space="0" w:color="auto"/>
              <w:right w:val="single" w:sz="4" w:space="0" w:color="auto"/>
            </w:tcBorders>
            <w:vAlign w:val="center"/>
            <w:hideMark/>
          </w:tcPr>
          <w:p w:rsidR="00531A2C" w:rsidRPr="00E615D0" w:rsidRDefault="00531A2C" w:rsidP="008670F3">
            <w:pPr>
              <w:widowControl w:val="0"/>
              <w:spacing w:line="240" w:lineRule="auto"/>
              <w:ind w:firstLine="0"/>
              <w:rPr>
                <w:sz w:val="12"/>
                <w:szCs w:val="12"/>
              </w:rPr>
            </w:pPr>
          </w:p>
        </w:tc>
        <w:tc>
          <w:tcPr>
            <w:tcW w:w="748" w:type="dxa"/>
            <w:vMerge/>
            <w:tcBorders>
              <w:top w:val="single" w:sz="4" w:space="0" w:color="auto"/>
              <w:left w:val="single" w:sz="4" w:space="0" w:color="auto"/>
              <w:bottom w:val="single" w:sz="4" w:space="0" w:color="auto"/>
              <w:right w:val="single" w:sz="4" w:space="0" w:color="auto"/>
            </w:tcBorders>
            <w:vAlign w:val="center"/>
            <w:hideMark/>
          </w:tcPr>
          <w:p w:rsidR="00531A2C" w:rsidRPr="00E615D0" w:rsidRDefault="00531A2C" w:rsidP="008670F3">
            <w:pPr>
              <w:widowControl w:val="0"/>
              <w:spacing w:line="240" w:lineRule="auto"/>
              <w:ind w:firstLine="0"/>
              <w:rPr>
                <w:sz w:val="12"/>
                <w:szCs w:val="12"/>
              </w:rPr>
            </w:pPr>
          </w:p>
        </w:tc>
      </w:tr>
      <w:tr w:rsidR="00531A2C" w:rsidRPr="00E615D0" w:rsidTr="008670F3">
        <w:tc>
          <w:tcPr>
            <w:tcW w:w="717"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jc w:val="center"/>
              <w:rPr>
                <w:sz w:val="12"/>
                <w:szCs w:val="12"/>
              </w:rPr>
            </w:pPr>
            <w:r w:rsidRPr="00E615D0">
              <w:rPr>
                <w:sz w:val="12"/>
                <w:szCs w:val="12"/>
              </w:rPr>
              <w:t>1</w:t>
            </w:r>
          </w:p>
        </w:tc>
        <w:tc>
          <w:tcPr>
            <w:tcW w:w="2730"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jc w:val="center"/>
              <w:rPr>
                <w:sz w:val="12"/>
                <w:szCs w:val="12"/>
              </w:rPr>
            </w:pPr>
            <w:r w:rsidRPr="00E615D0">
              <w:rPr>
                <w:sz w:val="12"/>
                <w:szCs w:val="12"/>
              </w:rPr>
              <w:t>2</w:t>
            </w:r>
          </w:p>
        </w:tc>
        <w:tc>
          <w:tcPr>
            <w:tcW w:w="1347"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jc w:val="center"/>
              <w:rPr>
                <w:sz w:val="12"/>
                <w:szCs w:val="12"/>
              </w:rPr>
            </w:pPr>
            <w:r w:rsidRPr="00E615D0">
              <w:rPr>
                <w:sz w:val="12"/>
                <w:szCs w:val="12"/>
              </w:rPr>
              <w:t>3</w:t>
            </w:r>
          </w:p>
        </w:tc>
        <w:tc>
          <w:tcPr>
            <w:tcW w:w="664"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jc w:val="center"/>
              <w:rPr>
                <w:sz w:val="12"/>
                <w:szCs w:val="12"/>
              </w:rPr>
            </w:pPr>
            <w:r w:rsidRPr="00E615D0">
              <w:rPr>
                <w:sz w:val="12"/>
                <w:szCs w:val="12"/>
              </w:rPr>
              <w:t>4</w:t>
            </w:r>
          </w:p>
        </w:tc>
        <w:tc>
          <w:tcPr>
            <w:tcW w:w="696"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jc w:val="center"/>
              <w:rPr>
                <w:sz w:val="12"/>
                <w:szCs w:val="12"/>
              </w:rPr>
            </w:pPr>
            <w:r w:rsidRPr="00E615D0">
              <w:rPr>
                <w:sz w:val="12"/>
                <w:szCs w:val="12"/>
              </w:rPr>
              <w:t>5</w:t>
            </w:r>
          </w:p>
        </w:tc>
        <w:tc>
          <w:tcPr>
            <w:tcW w:w="696"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jc w:val="center"/>
              <w:rPr>
                <w:sz w:val="12"/>
                <w:szCs w:val="12"/>
              </w:rPr>
            </w:pPr>
            <w:r w:rsidRPr="00E615D0">
              <w:rPr>
                <w:sz w:val="12"/>
                <w:szCs w:val="12"/>
              </w:rPr>
              <w:t>6</w:t>
            </w:r>
          </w:p>
        </w:tc>
        <w:tc>
          <w:tcPr>
            <w:tcW w:w="706"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jc w:val="center"/>
              <w:rPr>
                <w:sz w:val="12"/>
                <w:szCs w:val="12"/>
              </w:rPr>
            </w:pPr>
            <w:r w:rsidRPr="00E615D0">
              <w:rPr>
                <w:sz w:val="12"/>
                <w:szCs w:val="12"/>
              </w:rPr>
              <w:t>7</w:t>
            </w:r>
          </w:p>
        </w:tc>
        <w:tc>
          <w:tcPr>
            <w:tcW w:w="709"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jc w:val="center"/>
              <w:rPr>
                <w:sz w:val="12"/>
                <w:szCs w:val="12"/>
              </w:rPr>
            </w:pPr>
            <w:r w:rsidRPr="00E615D0">
              <w:rPr>
                <w:sz w:val="12"/>
                <w:szCs w:val="12"/>
              </w:rPr>
              <w:t>8</w:t>
            </w:r>
          </w:p>
        </w:tc>
        <w:tc>
          <w:tcPr>
            <w:tcW w:w="708"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jc w:val="center"/>
              <w:rPr>
                <w:sz w:val="12"/>
                <w:szCs w:val="12"/>
              </w:rPr>
            </w:pPr>
            <w:r w:rsidRPr="00E615D0">
              <w:rPr>
                <w:sz w:val="12"/>
                <w:szCs w:val="12"/>
              </w:rPr>
              <w:t>9</w:t>
            </w:r>
          </w:p>
        </w:tc>
        <w:tc>
          <w:tcPr>
            <w:tcW w:w="709"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jc w:val="center"/>
              <w:rPr>
                <w:sz w:val="12"/>
                <w:szCs w:val="12"/>
              </w:rPr>
            </w:pPr>
            <w:r w:rsidRPr="00E615D0">
              <w:rPr>
                <w:sz w:val="12"/>
                <w:szCs w:val="12"/>
              </w:rPr>
              <w:t>10</w:t>
            </w:r>
          </w:p>
        </w:tc>
        <w:tc>
          <w:tcPr>
            <w:tcW w:w="709"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jc w:val="center"/>
              <w:rPr>
                <w:sz w:val="12"/>
                <w:szCs w:val="12"/>
              </w:rPr>
            </w:pPr>
            <w:r w:rsidRPr="00E615D0">
              <w:rPr>
                <w:sz w:val="12"/>
                <w:szCs w:val="12"/>
              </w:rPr>
              <w:t>11</w:t>
            </w:r>
          </w:p>
        </w:tc>
        <w:tc>
          <w:tcPr>
            <w:tcW w:w="709"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jc w:val="center"/>
              <w:rPr>
                <w:sz w:val="12"/>
                <w:szCs w:val="12"/>
              </w:rPr>
            </w:pPr>
            <w:r w:rsidRPr="00E615D0">
              <w:rPr>
                <w:sz w:val="12"/>
                <w:szCs w:val="12"/>
              </w:rPr>
              <w:t>12</w:t>
            </w:r>
          </w:p>
        </w:tc>
        <w:tc>
          <w:tcPr>
            <w:tcW w:w="1984"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13</w:t>
            </w:r>
          </w:p>
        </w:tc>
        <w:tc>
          <w:tcPr>
            <w:tcW w:w="689"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jc w:val="center"/>
              <w:rPr>
                <w:sz w:val="12"/>
                <w:szCs w:val="12"/>
              </w:rPr>
            </w:pPr>
            <w:r w:rsidRPr="00E615D0">
              <w:rPr>
                <w:sz w:val="12"/>
                <w:szCs w:val="12"/>
              </w:rPr>
              <w:t>14</w:t>
            </w:r>
          </w:p>
        </w:tc>
        <w:tc>
          <w:tcPr>
            <w:tcW w:w="689"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jc w:val="center"/>
              <w:rPr>
                <w:sz w:val="12"/>
                <w:szCs w:val="12"/>
              </w:rPr>
            </w:pPr>
            <w:r w:rsidRPr="00E615D0">
              <w:rPr>
                <w:sz w:val="12"/>
                <w:szCs w:val="12"/>
              </w:rPr>
              <w:t>15</w:t>
            </w:r>
          </w:p>
        </w:tc>
        <w:tc>
          <w:tcPr>
            <w:tcW w:w="748"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jc w:val="center"/>
              <w:rPr>
                <w:sz w:val="12"/>
                <w:szCs w:val="12"/>
              </w:rPr>
            </w:pPr>
            <w:r w:rsidRPr="00E615D0">
              <w:rPr>
                <w:sz w:val="12"/>
                <w:szCs w:val="12"/>
              </w:rPr>
              <w:t>16</w:t>
            </w:r>
          </w:p>
        </w:tc>
      </w:tr>
      <w:tr w:rsidR="00531A2C" w:rsidRPr="00E615D0" w:rsidTr="008670F3">
        <w:tc>
          <w:tcPr>
            <w:tcW w:w="15210" w:type="dxa"/>
            <w:gridSpan w:val="16"/>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 xml:space="preserve">Цель: Сокращение аварийности на автотранспорте и повышение безопасности дорожного движения на территории муниципального образования </w:t>
            </w:r>
            <w:proofErr w:type="spellStart"/>
            <w:r w:rsidRPr="00E615D0">
              <w:rPr>
                <w:sz w:val="12"/>
                <w:szCs w:val="12"/>
              </w:rPr>
              <w:t>Адамовский</w:t>
            </w:r>
            <w:proofErr w:type="spellEnd"/>
            <w:r w:rsidRPr="00E615D0">
              <w:rPr>
                <w:sz w:val="12"/>
                <w:szCs w:val="12"/>
              </w:rPr>
              <w:t xml:space="preserve"> район</w:t>
            </w:r>
          </w:p>
        </w:tc>
      </w:tr>
      <w:tr w:rsidR="00531A2C" w:rsidRPr="00E615D0" w:rsidTr="008670F3">
        <w:tc>
          <w:tcPr>
            <w:tcW w:w="717"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rPr>
                <w:sz w:val="12"/>
                <w:szCs w:val="12"/>
              </w:rPr>
            </w:pPr>
            <w:r w:rsidRPr="00E615D0">
              <w:rPr>
                <w:sz w:val="12"/>
                <w:szCs w:val="12"/>
              </w:rPr>
              <w:t>1.</w:t>
            </w:r>
          </w:p>
        </w:tc>
        <w:tc>
          <w:tcPr>
            <w:tcW w:w="2730"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pStyle w:val="93"/>
              <w:widowControl w:val="0"/>
              <w:shd w:val="clear" w:color="auto" w:fill="auto"/>
              <w:spacing w:line="240" w:lineRule="auto"/>
              <w:jc w:val="both"/>
              <w:rPr>
                <w:rFonts w:cs="Times New Roman"/>
                <w:sz w:val="12"/>
                <w:szCs w:val="12"/>
                <w:lang w:eastAsia="ru-RU"/>
              </w:rPr>
            </w:pPr>
            <w:r w:rsidRPr="00E615D0">
              <w:rPr>
                <w:rFonts w:cs="Times New Roman"/>
                <w:sz w:val="12"/>
                <w:szCs w:val="12"/>
              </w:rPr>
              <w:t>Социальный риск (число лиц, погибших в ДТП)</w:t>
            </w:r>
          </w:p>
        </w:tc>
        <w:tc>
          <w:tcPr>
            <w:tcW w:w="1347"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человек</w:t>
            </w:r>
          </w:p>
        </w:tc>
        <w:tc>
          <w:tcPr>
            <w:tcW w:w="664"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r w:rsidRPr="00E615D0">
              <w:rPr>
                <w:sz w:val="12"/>
                <w:szCs w:val="12"/>
              </w:rPr>
              <w:t>16</w:t>
            </w:r>
          </w:p>
        </w:tc>
        <w:tc>
          <w:tcPr>
            <w:tcW w:w="696"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14</w:t>
            </w:r>
          </w:p>
        </w:tc>
        <w:tc>
          <w:tcPr>
            <w:tcW w:w="696"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12</w:t>
            </w:r>
          </w:p>
        </w:tc>
        <w:tc>
          <w:tcPr>
            <w:tcW w:w="706"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8</w:t>
            </w:r>
          </w:p>
        </w:tc>
        <w:tc>
          <w:tcPr>
            <w:tcW w:w="708"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6</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4</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2</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0</w:t>
            </w:r>
          </w:p>
        </w:tc>
        <w:tc>
          <w:tcPr>
            <w:tcW w:w="1984" w:type="dxa"/>
            <w:vMerge w:val="restart"/>
            <w:tcBorders>
              <w:top w:val="single" w:sz="4" w:space="0" w:color="auto"/>
              <w:left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r w:rsidRPr="00E615D0">
              <w:rPr>
                <w:sz w:val="12"/>
                <w:szCs w:val="12"/>
              </w:rPr>
              <w:t>Организационно-правовой отдел, главный специалист по делам молодежи, отдел образования</w:t>
            </w:r>
          </w:p>
        </w:tc>
        <w:tc>
          <w:tcPr>
            <w:tcW w:w="689"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rPr>
                <w:sz w:val="12"/>
                <w:szCs w:val="12"/>
              </w:rPr>
            </w:pPr>
            <w:r w:rsidRPr="00E615D0">
              <w:rPr>
                <w:sz w:val="12"/>
                <w:szCs w:val="12"/>
              </w:rPr>
              <w:t>-</w:t>
            </w:r>
          </w:p>
        </w:tc>
        <w:tc>
          <w:tcPr>
            <w:tcW w:w="689"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rPr>
                <w:sz w:val="12"/>
                <w:szCs w:val="12"/>
              </w:rPr>
            </w:pPr>
            <w:r w:rsidRPr="00E615D0">
              <w:rPr>
                <w:sz w:val="12"/>
                <w:szCs w:val="12"/>
              </w:rPr>
              <w:t>-</w:t>
            </w:r>
          </w:p>
        </w:tc>
        <w:tc>
          <w:tcPr>
            <w:tcW w:w="748" w:type="dxa"/>
            <w:tcBorders>
              <w:top w:val="single" w:sz="4" w:space="0" w:color="auto"/>
              <w:left w:val="single" w:sz="4" w:space="0" w:color="auto"/>
              <w:bottom w:val="single" w:sz="4" w:space="0" w:color="auto"/>
              <w:right w:val="single" w:sz="4" w:space="0" w:color="auto"/>
            </w:tcBorders>
            <w:hideMark/>
          </w:tcPr>
          <w:p w:rsidR="00531A2C" w:rsidRPr="00E615D0" w:rsidRDefault="00531A2C" w:rsidP="008670F3">
            <w:pPr>
              <w:widowControl w:val="0"/>
              <w:spacing w:line="240" w:lineRule="auto"/>
              <w:ind w:firstLine="0"/>
              <w:rPr>
                <w:sz w:val="12"/>
                <w:szCs w:val="12"/>
              </w:rPr>
            </w:pPr>
            <w:r w:rsidRPr="00E615D0">
              <w:rPr>
                <w:sz w:val="12"/>
                <w:szCs w:val="12"/>
              </w:rPr>
              <w:t>-</w:t>
            </w:r>
          </w:p>
        </w:tc>
      </w:tr>
      <w:tr w:rsidR="00531A2C" w:rsidRPr="00E615D0" w:rsidTr="008670F3">
        <w:tc>
          <w:tcPr>
            <w:tcW w:w="717"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r w:rsidRPr="00E615D0">
              <w:rPr>
                <w:sz w:val="12"/>
                <w:szCs w:val="12"/>
              </w:rPr>
              <w:t>2</w:t>
            </w:r>
          </w:p>
        </w:tc>
        <w:tc>
          <w:tcPr>
            <w:tcW w:w="2730"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autoSpaceDE w:val="0"/>
              <w:autoSpaceDN w:val="0"/>
              <w:adjustRightInd w:val="0"/>
              <w:spacing w:line="240" w:lineRule="auto"/>
              <w:ind w:firstLine="0"/>
              <w:rPr>
                <w:sz w:val="12"/>
                <w:szCs w:val="12"/>
              </w:rPr>
            </w:pPr>
            <w:r w:rsidRPr="00E615D0">
              <w:rPr>
                <w:sz w:val="12"/>
                <w:szCs w:val="12"/>
              </w:rPr>
              <w:t>Транспортный риск (число лиц, пострадавших в ДТП)</w:t>
            </w:r>
          </w:p>
        </w:tc>
        <w:tc>
          <w:tcPr>
            <w:tcW w:w="1347"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человек</w:t>
            </w:r>
          </w:p>
        </w:tc>
        <w:tc>
          <w:tcPr>
            <w:tcW w:w="664"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r w:rsidRPr="00E615D0">
              <w:rPr>
                <w:sz w:val="12"/>
                <w:szCs w:val="12"/>
              </w:rPr>
              <w:t>32</w:t>
            </w:r>
          </w:p>
        </w:tc>
        <w:tc>
          <w:tcPr>
            <w:tcW w:w="696"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30</w:t>
            </w:r>
          </w:p>
        </w:tc>
        <w:tc>
          <w:tcPr>
            <w:tcW w:w="696"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27</w:t>
            </w:r>
          </w:p>
        </w:tc>
        <w:tc>
          <w:tcPr>
            <w:tcW w:w="706"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23</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19</w:t>
            </w:r>
          </w:p>
        </w:tc>
        <w:tc>
          <w:tcPr>
            <w:tcW w:w="708"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15</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11</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8</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4</w:t>
            </w:r>
          </w:p>
        </w:tc>
        <w:tc>
          <w:tcPr>
            <w:tcW w:w="1984" w:type="dxa"/>
            <w:vMerge/>
            <w:tcBorders>
              <w:left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p>
        </w:tc>
        <w:tc>
          <w:tcPr>
            <w:tcW w:w="748"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p>
        </w:tc>
      </w:tr>
      <w:tr w:rsidR="00531A2C" w:rsidRPr="00E615D0" w:rsidTr="008670F3">
        <w:tc>
          <w:tcPr>
            <w:tcW w:w="717"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r w:rsidRPr="00E615D0">
              <w:rPr>
                <w:sz w:val="12"/>
                <w:szCs w:val="12"/>
              </w:rPr>
              <w:t>3</w:t>
            </w:r>
          </w:p>
        </w:tc>
        <w:tc>
          <w:tcPr>
            <w:tcW w:w="2730"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autoSpaceDE w:val="0"/>
              <w:autoSpaceDN w:val="0"/>
              <w:adjustRightInd w:val="0"/>
              <w:spacing w:line="240" w:lineRule="auto"/>
              <w:ind w:firstLine="0"/>
              <w:rPr>
                <w:sz w:val="12"/>
                <w:szCs w:val="12"/>
              </w:rPr>
            </w:pPr>
            <w:r w:rsidRPr="00E615D0">
              <w:rPr>
                <w:sz w:val="12"/>
                <w:szCs w:val="12"/>
              </w:rPr>
              <w:t>Количество утвержденных комплексных схем организации дорожного движения</w:t>
            </w:r>
          </w:p>
        </w:tc>
        <w:tc>
          <w:tcPr>
            <w:tcW w:w="1347"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r w:rsidRPr="00E615D0">
              <w:rPr>
                <w:sz w:val="12"/>
                <w:szCs w:val="12"/>
              </w:rPr>
              <w:t>0</w:t>
            </w:r>
          </w:p>
        </w:tc>
        <w:tc>
          <w:tcPr>
            <w:tcW w:w="696"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1</w:t>
            </w:r>
          </w:p>
        </w:tc>
        <w:tc>
          <w:tcPr>
            <w:tcW w:w="696"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0</w:t>
            </w:r>
          </w:p>
        </w:tc>
        <w:tc>
          <w:tcPr>
            <w:tcW w:w="706"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0</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0</w:t>
            </w:r>
          </w:p>
        </w:tc>
        <w:tc>
          <w:tcPr>
            <w:tcW w:w="708"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0</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0</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0</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0</w:t>
            </w:r>
          </w:p>
        </w:tc>
        <w:tc>
          <w:tcPr>
            <w:tcW w:w="1984" w:type="dxa"/>
            <w:vMerge/>
            <w:tcBorders>
              <w:left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p>
        </w:tc>
        <w:tc>
          <w:tcPr>
            <w:tcW w:w="748"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p>
        </w:tc>
      </w:tr>
      <w:tr w:rsidR="00531A2C" w:rsidRPr="00E615D0" w:rsidTr="008670F3">
        <w:tc>
          <w:tcPr>
            <w:tcW w:w="717"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r w:rsidRPr="00E615D0">
              <w:rPr>
                <w:sz w:val="12"/>
                <w:szCs w:val="12"/>
              </w:rPr>
              <w:t>4</w:t>
            </w:r>
          </w:p>
        </w:tc>
        <w:tc>
          <w:tcPr>
            <w:tcW w:w="2730"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pStyle w:val="ConsPlusCell"/>
              <w:rPr>
                <w:sz w:val="12"/>
                <w:szCs w:val="12"/>
              </w:rPr>
            </w:pPr>
            <w:r w:rsidRPr="00E615D0">
              <w:rPr>
                <w:sz w:val="12"/>
                <w:szCs w:val="12"/>
              </w:rPr>
              <w:t>Количество участников в районном и областном слетах</w:t>
            </w:r>
          </w:p>
        </w:tc>
        <w:tc>
          <w:tcPr>
            <w:tcW w:w="1347"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человек</w:t>
            </w:r>
          </w:p>
        </w:tc>
        <w:tc>
          <w:tcPr>
            <w:tcW w:w="664"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r w:rsidRPr="00E615D0">
              <w:rPr>
                <w:sz w:val="12"/>
                <w:szCs w:val="12"/>
              </w:rPr>
              <w:t>30</w:t>
            </w:r>
          </w:p>
        </w:tc>
        <w:tc>
          <w:tcPr>
            <w:tcW w:w="696"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33</w:t>
            </w:r>
          </w:p>
        </w:tc>
        <w:tc>
          <w:tcPr>
            <w:tcW w:w="696"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37</w:t>
            </w:r>
          </w:p>
        </w:tc>
        <w:tc>
          <w:tcPr>
            <w:tcW w:w="706"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41</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44</w:t>
            </w:r>
          </w:p>
        </w:tc>
        <w:tc>
          <w:tcPr>
            <w:tcW w:w="708"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47</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51</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53</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56</w:t>
            </w:r>
          </w:p>
        </w:tc>
        <w:tc>
          <w:tcPr>
            <w:tcW w:w="1984" w:type="dxa"/>
            <w:vMerge/>
            <w:tcBorders>
              <w:left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p>
        </w:tc>
        <w:tc>
          <w:tcPr>
            <w:tcW w:w="748"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p>
        </w:tc>
      </w:tr>
      <w:tr w:rsidR="00531A2C" w:rsidRPr="00E615D0" w:rsidTr="008670F3">
        <w:tc>
          <w:tcPr>
            <w:tcW w:w="717"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r w:rsidRPr="00E615D0">
              <w:rPr>
                <w:sz w:val="12"/>
                <w:szCs w:val="12"/>
              </w:rPr>
              <w:t>5</w:t>
            </w:r>
          </w:p>
        </w:tc>
        <w:tc>
          <w:tcPr>
            <w:tcW w:w="2730"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pStyle w:val="ConsPlusCell"/>
              <w:rPr>
                <w:sz w:val="12"/>
                <w:szCs w:val="12"/>
              </w:rPr>
            </w:pPr>
            <w:r w:rsidRPr="00E615D0">
              <w:rPr>
                <w:sz w:val="12"/>
                <w:szCs w:val="12"/>
              </w:rPr>
              <w:t xml:space="preserve">Количество приобретенных </w:t>
            </w:r>
            <w:r w:rsidRPr="00E615D0">
              <w:rPr>
                <w:sz w:val="12"/>
                <w:szCs w:val="12"/>
                <w:lang w:eastAsia="en-US"/>
              </w:rPr>
              <w:t>светоотражающих</w:t>
            </w:r>
            <w:r w:rsidRPr="00E615D0">
              <w:rPr>
                <w:sz w:val="12"/>
                <w:szCs w:val="12"/>
              </w:rPr>
              <w:t xml:space="preserve"> элементов</w:t>
            </w:r>
          </w:p>
        </w:tc>
        <w:tc>
          <w:tcPr>
            <w:tcW w:w="1347"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r w:rsidRPr="00E615D0">
              <w:rPr>
                <w:sz w:val="12"/>
                <w:szCs w:val="12"/>
              </w:rPr>
              <w:t>285</w:t>
            </w:r>
          </w:p>
        </w:tc>
        <w:tc>
          <w:tcPr>
            <w:tcW w:w="696"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324</w:t>
            </w:r>
          </w:p>
        </w:tc>
        <w:tc>
          <w:tcPr>
            <w:tcW w:w="696"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363</w:t>
            </w:r>
          </w:p>
        </w:tc>
        <w:tc>
          <w:tcPr>
            <w:tcW w:w="706"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402</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441</w:t>
            </w:r>
          </w:p>
        </w:tc>
        <w:tc>
          <w:tcPr>
            <w:tcW w:w="708"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480</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519</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558</w:t>
            </w:r>
          </w:p>
        </w:tc>
        <w:tc>
          <w:tcPr>
            <w:tcW w:w="70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jc w:val="center"/>
              <w:rPr>
                <w:sz w:val="12"/>
                <w:szCs w:val="12"/>
              </w:rPr>
            </w:pPr>
            <w:r w:rsidRPr="00E615D0">
              <w:rPr>
                <w:sz w:val="12"/>
                <w:szCs w:val="12"/>
              </w:rPr>
              <w:t>597</w:t>
            </w:r>
          </w:p>
        </w:tc>
        <w:tc>
          <w:tcPr>
            <w:tcW w:w="1984" w:type="dxa"/>
            <w:vMerge/>
            <w:tcBorders>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p>
        </w:tc>
        <w:tc>
          <w:tcPr>
            <w:tcW w:w="689"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p>
        </w:tc>
        <w:tc>
          <w:tcPr>
            <w:tcW w:w="748" w:type="dxa"/>
            <w:tcBorders>
              <w:top w:val="single" w:sz="4" w:space="0" w:color="auto"/>
              <w:left w:val="single" w:sz="4" w:space="0" w:color="auto"/>
              <w:bottom w:val="single" w:sz="4" w:space="0" w:color="auto"/>
              <w:right w:val="single" w:sz="4" w:space="0" w:color="auto"/>
            </w:tcBorders>
          </w:tcPr>
          <w:p w:rsidR="00531A2C" w:rsidRPr="00E615D0" w:rsidRDefault="00531A2C" w:rsidP="008670F3">
            <w:pPr>
              <w:widowControl w:val="0"/>
              <w:spacing w:line="240" w:lineRule="auto"/>
              <w:ind w:firstLine="0"/>
              <w:rPr>
                <w:sz w:val="12"/>
                <w:szCs w:val="12"/>
              </w:rPr>
            </w:pPr>
          </w:p>
        </w:tc>
      </w:tr>
    </w:tbl>
    <w:p w:rsidR="00531A2C" w:rsidRPr="00E615D0" w:rsidRDefault="00531A2C" w:rsidP="00531A2C">
      <w:pPr>
        <w:pStyle w:val="132"/>
        <w:widowControl w:val="0"/>
        <w:shd w:val="clear" w:color="auto" w:fill="auto"/>
        <w:spacing w:line="240" w:lineRule="auto"/>
        <w:jc w:val="center"/>
        <w:rPr>
          <w:rFonts w:cs="Times New Roman"/>
          <w:b/>
          <w:sz w:val="12"/>
          <w:szCs w:val="12"/>
        </w:rPr>
      </w:pPr>
    </w:p>
    <w:p w:rsidR="00531A2C" w:rsidRPr="00E615D0" w:rsidRDefault="00531A2C" w:rsidP="00531A2C">
      <w:pPr>
        <w:pStyle w:val="132"/>
        <w:widowControl w:val="0"/>
        <w:shd w:val="clear" w:color="auto" w:fill="auto"/>
        <w:spacing w:line="240" w:lineRule="auto"/>
        <w:jc w:val="center"/>
        <w:rPr>
          <w:rFonts w:cs="Times New Roman"/>
          <w:b/>
          <w:sz w:val="12"/>
          <w:szCs w:val="12"/>
        </w:rPr>
      </w:pPr>
    </w:p>
    <w:tbl>
      <w:tblPr>
        <w:tblW w:w="4829" w:type="dxa"/>
        <w:tblInd w:w="9985" w:type="dxa"/>
        <w:tblLook w:val="0000" w:firstRow="0" w:lastRow="0" w:firstColumn="0" w:lastColumn="0" w:noHBand="0" w:noVBand="0"/>
      </w:tblPr>
      <w:tblGrid>
        <w:gridCol w:w="4829"/>
      </w:tblGrid>
      <w:tr w:rsidR="00531A2C" w:rsidRPr="00E615D0" w:rsidTr="008670F3">
        <w:trPr>
          <w:trHeight w:val="658"/>
        </w:trPr>
        <w:tc>
          <w:tcPr>
            <w:tcW w:w="4829" w:type="dxa"/>
          </w:tcPr>
          <w:p w:rsidR="008670F3" w:rsidRDefault="00531A2C" w:rsidP="00531A2C">
            <w:pPr>
              <w:widowControl w:val="0"/>
              <w:spacing w:line="240" w:lineRule="auto"/>
              <w:rPr>
                <w:bCs/>
                <w:sz w:val="12"/>
                <w:szCs w:val="12"/>
              </w:rPr>
            </w:pPr>
            <w:r w:rsidRPr="00E615D0">
              <w:rPr>
                <w:bCs/>
                <w:sz w:val="12"/>
                <w:szCs w:val="12"/>
              </w:rPr>
              <w:t>Приложение № 2</w:t>
            </w:r>
          </w:p>
          <w:p w:rsidR="008670F3" w:rsidRDefault="00531A2C" w:rsidP="00531A2C">
            <w:pPr>
              <w:widowControl w:val="0"/>
              <w:spacing w:line="240" w:lineRule="auto"/>
              <w:rPr>
                <w:bCs/>
                <w:sz w:val="12"/>
                <w:szCs w:val="12"/>
              </w:rPr>
            </w:pPr>
            <w:r w:rsidRPr="00E615D0">
              <w:rPr>
                <w:bCs/>
                <w:sz w:val="12"/>
                <w:szCs w:val="12"/>
              </w:rPr>
              <w:t>к муниципальной программе</w:t>
            </w:r>
          </w:p>
          <w:p w:rsidR="008670F3" w:rsidRDefault="00531A2C" w:rsidP="00531A2C">
            <w:pPr>
              <w:widowControl w:val="0"/>
              <w:spacing w:line="240" w:lineRule="auto"/>
              <w:rPr>
                <w:sz w:val="12"/>
                <w:szCs w:val="12"/>
              </w:rPr>
            </w:pPr>
            <w:r w:rsidRPr="00E615D0">
              <w:rPr>
                <w:bCs/>
                <w:sz w:val="12"/>
                <w:szCs w:val="12"/>
              </w:rPr>
              <w:t xml:space="preserve"> «</w:t>
            </w:r>
            <w:r w:rsidRPr="00E615D0">
              <w:rPr>
                <w:sz w:val="12"/>
                <w:szCs w:val="12"/>
              </w:rPr>
              <w:t xml:space="preserve">Повышение безопасности </w:t>
            </w:r>
            <w:proofErr w:type="gramStart"/>
            <w:r w:rsidRPr="00E615D0">
              <w:rPr>
                <w:sz w:val="12"/>
                <w:szCs w:val="12"/>
              </w:rPr>
              <w:t>дорожного</w:t>
            </w:r>
            <w:proofErr w:type="gramEnd"/>
          </w:p>
          <w:p w:rsidR="00531A2C" w:rsidRPr="00E615D0" w:rsidRDefault="00531A2C" w:rsidP="00531A2C">
            <w:pPr>
              <w:widowControl w:val="0"/>
              <w:spacing w:line="240" w:lineRule="auto"/>
              <w:rPr>
                <w:bCs/>
                <w:sz w:val="12"/>
                <w:szCs w:val="12"/>
              </w:rPr>
            </w:pPr>
            <w:r w:rsidRPr="00E615D0">
              <w:rPr>
                <w:sz w:val="12"/>
                <w:szCs w:val="12"/>
              </w:rPr>
              <w:t xml:space="preserve">движения в </w:t>
            </w:r>
            <w:proofErr w:type="spellStart"/>
            <w:r w:rsidRPr="00E615D0">
              <w:rPr>
                <w:sz w:val="12"/>
                <w:szCs w:val="12"/>
              </w:rPr>
              <w:t>Адамовском</w:t>
            </w:r>
            <w:proofErr w:type="spellEnd"/>
            <w:r w:rsidRPr="00E615D0">
              <w:rPr>
                <w:sz w:val="12"/>
                <w:szCs w:val="12"/>
              </w:rPr>
              <w:t xml:space="preserve"> районе</w:t>
            </w:r>
            <w:r w:rsidRPr="00E615D0">
              <w:rPr>
                <w:bCs/>
                <w:sz w:val="12"/>
                <w:szCs w:val="12"/>
              </w:rPr>
              <w:t xml:space="preserve">» </w:t>
            </w:r>
          </w:p>
        </w:tc>
      </w:tr>
    </w:tbl>
    <w:p w:rsidR="008670F3" w:rsidRDefault="008670F3" w:rsidP="00531A2C">
      <w:pPr>
        <w:widowControl w:val="0"/>
        <w:spacing w:line="240" w:lineRule="auto"/>
        <w:jc w:val="center"/>
        <w:rPr>
          <w:b/>
          <w:sz w:val="12"/>
          <w:szCs w:val="12"/>
        </w:rPr>
      </w:pPr>
    </w:p>
    <w:p w:rsidR="00531A2C" w:rsidRPr="00E615D0" w:rsidRDefault="00531A2C" w:rsidP="00531A2C">
      <w:pPr>
        <w:widowControl w:val="0"/>
        <w:spacing w:line="240" w:lineRule="auto"/>
        <w:jc w:val="center"/>
        <w:rPr>
          <w:b/>
          <w:sz w:val="12"/>
          <w:szCs w:val="12"/>
        </w:rPr>
      </w:pPr>
      <w:r w:rsidRPr="00E615D0">
        <w:rPr>
          <w:b/>
          <w:sz w:val="12"/>
          <w:szCs w:val="12"/>
        </w:rPr>
        <w:t xml:space="preserve">Структура муниципальной программы «Повышение безопасности дорожного движения в </w:t>
      </w:r>
      <w:proofErr w:type="spellStart"/>
      <w:r w:rsidRPr="00E615D0">
        <w:rPr>
          <w:b/>
          <w:sz w:val="12"/>
          <w:szCs w:val="12"/>
        </w:rPr>
        <w:t>Адамовском</w:t>
      </w:r>
      <w:proofErr w:type="spellEnd"/>
      <w:r w:rsidRPr="00E615D0">
        <w:rPr>
          <w:b/>
          <w:sz w:val="12"/>
          <w:szCs w:val="12"/>
        </w:rPr>
        <w:t xml:space="preserve"> районе»</w:t>
      </w:r>
    </w:p>
    <w:p w:rsidR="00531A2C" w:rsidRPr="00E615D0" w:rsidRDefault="00531A2C" w:rsidP="00531A2C">
      <w:pPr>
        <w:widowControl w:val="0"/>
        <w:spacing w:line="240" w:lineRule="auto"/>
        <w:jc w:val="center"/>
        <w:rPr>
          <w:sz w:val="12"/>
          <w:szCs w:val="1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4392"/>
        <w:gridCol w:w="4961"/>
        <w:gridCol w:w="4819"/>
      </w:tblGrid>
      <w:tr w:rsidR="00531A2C" w:rsidRPr="00E615D0" w:rsidTr="008670F3">
        <w:tc>
          <w:tcPr>
            <w:tcW w:w="678" w:type="dxa"/>
            <w:shd w:val="clear" w:color="auto" w:fill="auto"/>
          </w:tcPr>
          <w:p w:rsidR="00531A2C" w:rsidRPr="00E615D0" w:rsidRDefault="00531A2C" w:rsidP="008670F3">
            <w:pPr>
              <w:pStyle w:val="101"/>
              <w:widowControl w:val="0"/>
              <w:shd w:val="clear" w:color="auto" w:fill="auto"/>
              <w:spacing w:line="240" w:lineRule="auto"/>
              <w:ind w:firstLine="0"/>
              <w:jc w:val="both"/>
              <w:rPr>
                <w:rFonts w:cs="Times New Roman"/>
                <w:sz w:val="12"/>
                <w:szCs w:val="12"/>
              </w:rPr>
            </w:pPr>
            <w:r w:rsidRPr="00E615D0">
              <w:rPr>
                <w:rFonts w:cs="Times New Roman"/>
                <w:sz w:val="12"/>
                <w:szCs w:val="12"/>
              </w:rPr>
              <w:t>№</w:t>
            </w:r>
          </w:p>
          <w:p w:rsidR="00531A2C" w:rsidRPr="00E615D0" w:rsidRDefault="00531A2C" w:rsidP="008670F3">
            <w:pPr>
              <w:pStyle w:val="132"/>
              <w:widowControl w:val="0"/>
              <w:shd w:val="clear" w:color="auto" w:fill="auto"/>
              <w:spacing w:line="240" w:lineRule="auto"/>
              <w:rPr>
                <w:rFonts w:cs="Times New Roman"/>
                <w:sz w:val="12"/>
                <w:szCs w:val="12"/>
              </w:rPr>
            </w:pPr>
            <w:proofErr w:type="gramStart"/>
            <w:r w:rsidRPr="00E615D0">
              <w:rPr>
                <w:rFonts w:cs="Times New Roman"/>
                <w:sz w:val="12"/>
                <w:szCs w:val="12"/>
              </w:rPr>
              <w:t>п</w:t>
            </w:r>
            <w:proofErr w:type="gramEnd"/>
            <w:r w:rsidRPr="00E615D0">
              <w:rPr>
                <w:rFonts w:cs="Times New Roman"/>
                <w:sz w:val="12"/>
                <w:szCs w:val="12"/>
              </w:rPr>
              <w:t>/п</w:t>
            </w:r>
          </w:p>
        </w:tc>
        <w:tc>
          <w:tcPr>
            <w:tcW w:w="4392" w:type="dxa"/>
            <w:shd w:val="clear" w:color="auto" w:fill="auto"/>
          </w:tcPr>
          <w:p w:rsidR="00531A2C" w:rsidRPr="00E615D0" w:rsidRDefault="00531A2C" w:rsidP="008670F3">
            <w:pPr>
              <w:widowControl w:val="0"/>
              <w:spacing w:line="240" w:lineRule="auto"/>
              <w:ind w:firstLine="0"/>
              <w:rPr>
                <w:sz w:val="12"/>
                <w:szCs w:val="12"/>
              </w:rPr>
            </w:pPr>
            <w:r w:rsidRPr="00E615D0">
              <w:rPr>
                <w:sz w:val="12"/>
                <w:szCs w:val="12"/>
              </w:rPr>
              <w:t>Задачи структурного элемента</w:t>
            </w:r>
          </w:p>
        </w:tc>
        <w:tc>
          <w:tcPr>
            <w:tcW w:w="4961" w:type="dxa"/>
            <w:shd w:val="clear" w:color="auto" w:fill="auto"/>
          </w:tcPr>
          <w:p w:rsidR="00531A2C" w:rsidRPr="00E615D0" w:rsidRDefault="00531A2C" w:rsidP="008670F3">
            <w:pPr>
              <w:widowControl w:val="0"/>
              <w:spacing w:line="240" w:lineRule="auto"/>
              <w:ind w:firstLine="0"/>
              <w:rPr>
                <w:sz w:val="12"/>
                <w:szCs w:val="12"/>
              </w:rPr>
            </w:pPr>
            <w:r w:rsidRPr="00E615D0">
              <w:rPr>
                <w:sz w:val="12"/>
                <w:szCs w:val="12"/>
              </w:rPr>
              <w:t>Краткое описание ожидаемых эффектов от реализации задачи структурного элемента</w:t>
            </w:r>
          </w:p>
        </w:tc>
        <w:tc>
          <w:tcPr>
            <w:tcW w:w="4819" w:type="dxa"/>
            <w:shd w:val="clear" w:color="auto" w:fill="auto"/>
          </w:tcPr>
          <w:p w:rsidR="00531A2C" w:rsidRPr="00E615D0" w:rsidRDefault="00531A2C" w:rsidP="008670F3">
            <w:pPr>
              <w:widowControl w:val="0"/>
              <w:spacing w:line="240" w:lineRule="auto"/>
              <w:ind w:firstLine="0"/>
              <w:rPr>
                <w:sz w:val="12"/>
                <w:szCs w:val="12"/>
              </w:rPr>
            </w:pPr>
            <w:r w:rsidRPr="00E615D0">
              <w:rPr>
                <w:sz w:val="12"/>
                <w:szCs w:val="12"/>
              </w:rPr>
              <w:t>Связь с показателями</w:t>
            </w:r>
          </w:p>
        </w:tc>
      </w:tr>
      <w:tr w:rsidR="00531A2C" w:rsidRPr="00E615D0" w:rsidTr="008670F3">
        <w:tc>
          <w:tcPr>
            <w:tcW w:w="14850" w:type="dxa"/>
            <w:gridSpan w:val="4"/>
            <w:shd w:val="clear" w:color="auto" w:fill="auto"/>
          </w:tcPr>
          <w:p w:rsidR="00531A2C" w:rsidRPr="00E615D0" w:rsidRDefault="00531A2C" w:rsidP="008670F3">
            <w:pPr>
              <w:pStyle w:val="132"/>
              <w:widowControl w:val="0"/>
              <w:shd w:val="clear" w:color="auto" w:fill="auto"/>
              <w:spacing w:line="240" w:lineRule="auto"/>
              <w:rPr>
                <w:rFonts w:cs="Times New Roman"/>
                <w:sz w:val="12"/>
                <w:szCs w:val="12"/>
              </w:rPr>
            </w:pPr>
            <w:r w:rsidRPr="00E615D0">
              <w:rPr>
                <w:rFonts w:cs="Times New Roman"/>
                <w:sz w:val="12"/>
                <w:szCs w:val="12"/>
              </w:rPr>
              <w:t xml:space="preserve">Комплекс процессных мероприятий «Формирование общественного мнения по проблеме безопасности дорожного движения, культуры безопасного поведения на дорогах» </w:t>
            </w:r>
          </w:p>
        </w:tc>
      </w:tr>
      <w:tr w:rsidR="00531A2C" w:rsidRPr="00E615D0" w:rsidTr="008670F3">
        <w:tc>
          <w:tcPr>
            <w:tcW w:w="14850" w:type="dxa"/>
            <w:gridSpan w:val="4"/>
            <w:shd w:val="clear" w:color="auto" w:fill="auto"/>
          </w:tcPr>
          <w:p w:rsidR="00531A2C" w:rsidRPr="00E615D0" w:rsidRDefault="00531A2C" w:rsidP="008670F3">
            <w:pPr>
              <w:widowControl w:val="0"/>
              <w:spacing w:line="240" w:lineRule="auto"/>
              <w:ind w:firstLine="0"/>
              <w:rPr>
                <w:sz w:val="12"/>
                <w:szCs w:val="12"/>
              </w:rPr>
            </w:pPr>
            <w:r w:rsidRPr="00E615D0">
              <w:rPr>
                <w:sz w:val="12"/>
                <w:szCs w:val="12"/>
              </w:rPr>
              <w:t xml:space="preserve">Ответственный за реализацию: </w:t>
            </w:r>
            <w:r w:rsidRPr="00E615D0">
              <w:rPr>
                <w:iCs/>
                <w:sz w:val="12"/>
                <w:szCs w:val="12"/>
              </w:rPr>
              <w:t xml:space="preserve">администрация муниципального образования </w:t>
            </w:r>
            <w:proofErr w:type="spellStart"/>
            <w:r w:rsidRPr="00E615D0">
              <w:rPr>
                <w:iCs/>
                <w:sz w:val="12"/>
                <w:szCs w:val="12"/>
              </w:rPr>
              <w:t>Адамовский</w:t>
            </w:r>
            <w:proofErr w:type="spellEnd"/>
            <w:r w:rsidRPr="00E615D0">
              <w:rPr>
                <w:iCs/>
                <w:sz w:val="12"/>
                <w:szCs w:val="12"/>
              </w:rPr>
              <w:t xml:space="preserve"> район</w:t>
            </w:r>
          </w:p>
        </w:tc>
      </w:tr>
      <w:tr w:rsidR="00531A2C" w:rsidRPr="00E615D0" w:rsidTr="008670F3">
        <w:tc>
          <w:tcPr>
            <w:tcW w:w="678" w:type="dxa"/>
            <w:shd w:val="clear" w:color="auto" w:fill="auto"/>
          </w:tcPr>
          <w:p w:rsidR="00531A2C" w:rsidRPr="00E615D0" w:rsidRDefault="00531A2C" w:rsidP="008670F3">
            <w:pPr>
              <w:pStyle w:val="132"/>
              <w:widowControl w:val="0"/>
              <w:shd w:val="clear" w:color="auto" w:fill="auto"/>
              <w:spacing w:line="240" w:lineRule="auto"/>
              <w:rPr>
                <w:rFonts w:cs="Times New Roman"/>
                <w:sz w:val="12"/>
                <w:szCs w:val="12"/>
              </w:rPr>
            </w:pPr>
            <w:r w:rsidRPr="00E615D0">
              <w:rPr>
                <w:rFonts w:cs="Times New Roman"/>
                <w:sz w:val="12"/>
                <w:szCs w:val="12"/>
              </w:rPr>
              <w:t>1</w:t>
            </w:r>
          </w:p>
        </w:tc>
        <w:tc>
          <w:tcPr>
            <w:tcW w:w="4392" w:type="dxa"/>
            <w:shd w:val="clear" w:color="auto" w:fill="auto"/>
          </w:tcPr>
          <w:p w:rsidR="00531A2C" w:rsidRPr="00E615D0" w:rsidRDefault="00531A2C" w:rsidP="008670F3">
            <w:pPr>
              <w:widowControl w:val="0"/>
              <w:autoSpaceDE w:val="0"/>
              <w:autoSpaceDN w:val="0"/>
              <w:adjustRightInd w:val="0"/>
              <w:spacing w:line="240" w:lineRule="auto"/>
              <w:ind w:firstLine="0"/>
              <w:rPr>
                <w:sz w:val="12"/>
                <w:szCs w:val="12"/>
              </w:rPr>
            </w:pPr>
            <w:r w:rsidRPr="00E615D0">
              <w:rPr>
                <w:sz w:val="12"/>
                <w:szCs w:val="12"/>
              </w:rPr>
              <w:t xml:space="preserve">Задача </w:t>
            </w:r>
          </w:p>
          <w:p w:rsidR="00531A2C" w:rsidRPr="00E615D0" w:rsidRDefault="00531A2C" w:rsidP="008670F3">
            <w:pPr>
              <w:widowControl w:val="0"/>
              <w:autoSpaceDE w:val="0"/>
              <w:autoSpaceDN w:val="0"/>
              <w:adjustRightInd w:val="0"/>
              <w:spacing w:line="240" w:lineRule="auto"/>
              <w:ind w:firstLine="0"/>
              <w:rPr>
                <w:sz w:val="12"/>
                <w:szCs w:val="12"/>
              </w:rPr>
            </w:pPr>
            <w:r w:rsidRPr="00E615D0">
              <w:rPr>
                <w:sz w:val="12"/>
                <w:szCs w:val="12"/>
              </w:rPr>
              <w:t>«Повышение правовой грамотности участников дорожного движения и их дисциплины»</w:t>
            </w:r>
          </w:p>
        </w:tc>
        <w:tc>
          <w:tcPr>
            <w:tcW w:w="4961" w:type="dxa"/>
            <w:shd w:val="clear" w:color="auto" w:fill="auto"/>
          </w:tcPr>
          <w:p w:rsidR="00531A2C" w:rsidRPr="00E615D0" w:rsidRDefault="00531A2C" w:rsidP="008670F3">
            <w:pPr>
              <w:widowControl w:val="0"/>
              <w:spacing w:line="240" w:lineRule="auto"/>
              <w:ind w:firstLine="0"/>
              <w:rPr>
                <w:sz w:val="12"/>
                <w:szCs w:val="12"/>
              </w:rPr>
            </w:pPr>
            <w:r w:rsidRPr="00E615D0">
              <w:rPr>
                <w:sz w:val="12"/>
                <w:szCs w:val="12"/>
              </w:rPr>
              <w:t>снижение количества ДТП;</w:t>
            </w:r>
          </w:p>
          <w:p w:rsidR="00531A2C" w:rsidRPr="00E615D0" w:rsidRDefault="00531A2C" w:rsidP="008670F3">
            <w:pPr>
              <w:widowControl w:val="0"/>
              <w:spacing w:line="240" w:lineRule="auto"/>
              <w:ind w:firstLine="0"/>
              <w:rPr>
                <w:sz w:val="12"/>
                <w:szCs w:val="12"/>
              </w:rPr>
            </w:pPr>
            <w:r w:rsidRPr="00E615D0">
              <w:rPr>
                <w:sz w:val="12"/>
                <w:szCs w:val="12"/>
              </w:rPr>
              <w:t>снижение количества пострадавших в ДТП;</w:t>
            </w:r>
          </w:p>
          <w:p w:rsidR="00531A2C" w:rsidRPr="00E615D0" w:rsidRDefault="00531A2C" w:rsidP="008670F3">
            <w:pPr>
              <w:widowControl w:val="0"/>
              <w:autoSpaceDE w:val="0"/>
              <w:autoSpaceDN w:val="0"/>
              <w:adjustRightInd w:val="0"/>
              <w:spacing w:line="240" w:lineRule="auto"/>
              <w:ind w:firstLine="0"/>
              <w:rPr>
                <w:sz w:val="12"/>
                <w:szCs w:val="12"/>
              </w:rPr>
            </w:pPr>
            <w:r w:rsidRPr="00E615D0">
              <w:rPr>
                <w:sz w:val="12"/>
                <w:szCs w:val="12"/>
              </w:rPr>
              <w:t>снижение количества погибших в результате ДТП</w:t>
            </w:r>
          </w:p>
        </w:tc>
        <w:tc>
          <w:tcPr>
            <w:tcW w:w="4819" w:type="dxa"/>
            <w:shd w:val="clear" w:color="auto" w:fill="auto"/>
          </w:tcPr>
          <w:p w:rsidR="00531A2C" w:rsidRPr="00E615D0" w:rsidRDefault="00531A2C" w:rsidP="008670F3">
            <w:pPr>
              <w:widowControl w:val="0"/>
              <w:spacing w:line="240" w:lineRule="auto"/>
              <w:ind w:firstLine="0"/>
              <w:rPr>
                <w:sz w:val="12"/>
                <w:szCs w:val="12"/>
              </w:rPr>
            </w:pPr>
            <w:r w:rsidRPr="00E615D0">
              <w:rPr>
                <w:sz w:val="12"/>
                <w:szCs w:val="12"/>
              </w:rPr>
              <w:t>социальный риск (число лиц, погибших в ДТП)</w:t>
            </w:r>
          </w:p>
          <w:p w:rsidR="00531A2C" w:rsidRPr="00E615D0" w:rsidRDefault="00531A2C" w:rsidP="008670F3">
            <w:pPr>
              <w:widowControl w:val="0"/>
              <w:spacing w:line="240" w:lineRule="auto"/>
              <w:ind w:firstLine="0"/>
              <w:rPr>
                <w:sz w:val="12"/>
                <w:szCs w:val="12"/>
              </w:rPr>
            </w:pPr>
            <w:r w:rsidRPr="00E615D0">
              <w:rPr>
                <w:sz w:val="12"/>
                <w:szCs w:val="12"/>
              </w:rPr>
              <w:t>транспортный риск (число лиц, пострадавших в ДТП)</w:t>
            </w:r>
          </w:p>
        </w:tc>
      </w:tr>
      <w:tr w:rsidR="00531A2C" w:rsidRPr="00E615D0" w:rsidTr="008670F3">
        <w:tc>
          <w:tcPr>
            <w:tcW w:w="14850" w:type="dxa"/>
            <w:gridSpan w:val="4"/>
            <w:shd w:val="clear" w:color="auto" w:fill="auto"/>
          </w:tcPr>
          <w:p w:rsidR="00531A2C" w:rsidRPr="00E615D0" w:rsidRDefault="00531A2C" w:rsidP="008670F3">
            <w:pPr>
              <w:widowControl w:val="0"/>
              <w:spacing w:line="240" w:lineRule="auto"/>
              <w:ind w:firstLine="0"/>
              <w:rPr>
                <w:sz w:val="12"/>
                <w:szCs w:val="12"/>
              </w:rPr>
            </w:pPr>
            <w:r w:rsidRPr="00E615D0">
              <w:rPr>
                <w:sz w:val="12"/>
                <w:szCs w:val="12"/>
              </w:rPr>
              <w:t>Комплекс процессных мероприятий «Работа по профилактике дорожно-транспортного травматизма, в том числе детского»</w:t>
            </w:r>
          </w:p>
        </w:tc>
      </w:tr>
      <w:tr w:rsidR="00531A2C" w:rsidRPr="00E615D0" w:rsidTr="008670F3">
        <w:tc>
          <w:tcPr>
            <w:tcW w:w="14850" w:type="dxa"/>
            <w:gridSpan w:val="4"/>
            <w:shd w:val="clear" w:color="auto" w:fill="auto"/>
          </w:tcPr>
          <w:p w:rsidR="00531A2C" w:rsidRPr="00E615D0" w:rsidRDefault="00531A2C" w:rsidP="008670F3">
            <w:pPr>
              <w:widowControl w:val="0"/>
              <w:spacing w:line="240" w:lineRule="auto"/>
              <w:ind w:firstLine="0"/>
              <w:rPr>
                <w:sz w:val="12"/>
                <w:szCs w:val="12"/>
              </w:rPr>
            </w:pPr>
            <w:r w:rsidRPr="00E615D0">
              <w:rPr>
                <w:sz w:val="12"/>
                <w:szCs w:val="12"/>
              </w:rPr>
              <w:t xml:space="preserve">Ответственный за реализацию: </w:t>
            </w:r>
            <w:r w:rsidRPr="00E615D0">
              <w:rPr>
                <w:iCs/>
                <w:sz w:val="12"/>
                <w:szCs w:val="12"/>
              </w:rPr>
              <w:t xml:space="preserve">администрация муниципального образования </w:t>
            </w:r>
            <w:proofErr w:type="spellStart"/>
            <w:r w:rsidRPr="00E615D0">
              <w:rPr>
                <w:iCs/>
                <w:sz w:val="12"/>
                <w:szCs w:val="12"/>
              </w:rPr>
              <w:t>Адамовский</w:t>
            </w:r>
            <w:proofErr w:type="spellEnd"/>
            <w:r w:rsidRPr="00E615D0">
              <w:rPr>
                <w:iCs/>
                <w:sz w:val="12"/>
                <w:szCs w:val="12"/>
              </w:rPr>
              <w:t xml:space="preserve"> район</w:t>
            </w:r>
          </w:p>
        </w:tc>
      </w:tr>
      <w:tr w:rsidR="00531A2C" w:rsidRPr="00E615D0" w:rsidTr="008670F3">
        <w:tc>
          <w:tcPr>
            <w:tcW w:w="678" w:type="dxa"/>
            <w:shd w:val="clear" w:color="auto" w:fill="auto"/>
          </w:tcPr>
          <w:p w:rsidR="00531A2C" w:rsidRPr="00E615D0" w:rsidRDefault="00531A2C" w:rsidP="008670F3">
            <w:pPr>
              <w:pStyle w:val="132"/>
              <w:widowControl w:val="0"/>
              <w:shd w:val="clear" w:color="auto" w:fill="auto"/>
              <w:spacing w:line="240" w:lineRule="auto"/>
              <w:rPr>
                <w:rFonts w:cs="Times New Roman"/>
                <w:sz w:val="12"/>
                <w:szCs w:val="12"/>
              </w:rPr>
            </w:pPr>
            <w:r w:rsidRPr="00E615D0">
              <w:rPr>
                <w:rFonts w:cs="Times New Roman"/>
                <w:sz w:val="12"/>
                <w:szCs w:val="12"/>
              </w:rPr>
              <w:t>1</w:t>
            </w:r>
          </w:p>
        </w:tc>
        <w:tc>
          <w:tcPr>
            <w:tcW w:w="4392" w:type="dxa"/>
            <w:shd w:val="clear" w:color="auto" w:fill="auto"/>
          </w:tcPr>
          <w:p w:rsidR="00531A2C" w:rsidRPr="00E615D0" w:rsidRDefault="00531A2C" w:rsidP="008670F3">
            <w:pPr>
              <w:widowControl w:val="0"/>
              <w:autoSpaceDE w:val="0"/>
              <w:autoSpaceDN w:val="0"/>
              <w:adjustRightInd w:val="0"/>
              <w:spacing w:line="240" w:lineRule="auto"/>
              <w:ind w:firstLine="0"/>
              <w:rPr>
                <w:sz w:val="12"/>
                <w:szCs w:val="12"/>
              </w:rPr>
            </w:pPr>
            <w:r w:rsidRPr="00E615D0">
              <w:rPr>
                <w:sz w:val="12"/>
                <w:szCs w:val="12"/>
              </w:rPr>
              <w:t>Задача</w:t>
            </w:r>
          </w:p>
          <w:p w:rsidR="00531A2C" w:rsidRPr="00E615D0" w:rsidRDefault="00531A2C" w:rsidP="008670F3">
            <w:pPr>
              <w:widowControl w:val="0"/>
              <w:autoSpaceDE w:val="0"/>
              <w:autoSpaceDN w:val="0"/>
              <w:adjustRightInd w:val="0"/>
              <w:spacing w:line="240" w:lineRule="auto"/>
              <w:ind w:firstLine="0"/>
              <w:rPr>
                <w:sz w:val="12"/>
                <w:szCs w:val="12"/>
              </w:rPr>
            </w:pPr>
            <w:r w:rsidRPr="00E615D0">
              <w:rPr>
                <w:sz w:val="12"/>
                <w:szCs w:val="12"/>
              </w:rPr>
              <w:t>«Совершенствование системы обучения детей и подростков правилам безопасного поведения на улицах в целях сокращения детского дорожно-транспортного травматизма и сокращение количества лиц, пострадавших в результате дорожно-транспортных происшествий»</w:t>
            </w:r>
          </w:p>
        </w:tc>
        <w:tc>
          <w:tcPr>
            <w:tcW w:w="4961" w:type="dxa"/>
            <w:shd w:val="clear" w:color="auto" w:fill="auto"/>
          </w:tcPr>
          <w:p w:rsidR="00531A2C" w:rsidRPr="00E615D0" w:rsidRDefault="00531A2C" w:rsidP="008670F3">
            <w:pPr>
              <w:widowControl w:val="0"/>
              <w:spacing w:line="240" w:lineRule="auto"/>
              <w:ind w:firstLine="0"/>
              <w:rPr>
                <w:sz w:val="12"/>
                <w:szCs w:val="12"/>
              </w:rPr>
            </w:pPr>
            <w:r w:rsidRPr="00E615D0">
              <w:rPr>
                <w:sz w:val="12"/>
                <w:szCs w:val="12"/>
              </w:rPr>
              <w:t>повышение правовой грамотности участников дорожного движения и их дисциплины, улучшение условий дорожного движения транспортных средств и пешеходов; повышение пропускной способности дорог и эффективности их использования</w:t>
            </w:r>
          </w:p>
        </w:tc>
        <w:tc>
          <w:tcPr>
            <w:tcW w:w="4819" w:type="dxa"/>
            <w:shd w:val="clear" w:color="auto" w:fill="auto"/>
          </w:tcPr>
          <w:p w:rsidR="00531A2C" w:rsidRPr="00E615D0" w:rsidRDefault="00531A2C" w:rsidP="008670F3">
            <w:pPr>
              <w:widowControl w:val="0"/>
              <w:spacing w:line="240" w:lineRule="auto"/>
              <w:ind w:firstLine="0"/>
              <w:rPr>
                <w:sz w:val="12"/>
                <w:szCs w:val="12"/>
              </w:rPr>
            </w:pPr>
            <w:r w:rsidRPr="00E615D0">
              <w:rPr>
                <w:sz w:val="12"/>
                <w:szCs w:val="12"/>
              </w:rPr>
              <w:t>количество участников в районном и областном слетах, количество утвержденных комплексных схем организации дорожного движения</w:t>
            </w:r>
          </w:p>
          <w:p w:rsidR="00531A2C" w:rsidRPr="00E615D0" w:rsidRDefault="00531A2C" w:rsidP="008670F3">
            <w:pPr>
              <w:widowControl w:val="0"/>
              <w:spacing w:line="240" w:lineRule="auto"/>
              <w:ind w:firstLine="0"/>
              <w:rPr>
                <w:sz w:val="12"/>
                <w:szCs w:val="12"/>
              </w:rPr>
            </w:pPr>
            <w:r w:rsidRPr="00E615D0">
              <w:rPr>
                <w:sz w:val="12"/>
                <w:szCs w:val="12"/>
              </w:rPr>
              <w:t>количество приобретенных светоотражающих элементов</w:t>
            </w:r>
          </w:p>
        </w:tc>
      </w:tr>
    </w:tbl>
    <w:p w:rsidR="00531A2C" w:rsidRPr="00E615D0" w:rsidRDefault="00531A2C" w:rsidP="00531A2C">
      <w:pPr>
        <w:widowControl w:val="0"/>
        <w:spacing w:line="240" w:lineRule="auto"/>
        <w:ind w:firstLine="708"/>
        <w:rPr>
          <w:bCs/>
          <w:sz w:val="12"/>
          <w:szCs w:val="12"/>
        </w:rPr>
      </w:pPr>
    </w:p>
    <w:p w:rsidR="00531A2C" w:rsidRPr="00E615D0" w:rsidRDefault="00531A2C" w:rsidP="00531A2C">
      <w:pPr>
        <w:widowControl w:val="0"/>
        <w:spacing w:line="240" w:lineRule="auto"/>
        <w:ind w:firstLine="708"/>
        <w:rPr>
          <w:bCs/>
          <w:sz w:val="12"/>
          <w:szCs w:val="12"/>
        </w:rPr>
      </w:pPr>
    </w:p>
    <w:tbl>
      <w:tblPr>
        <w:tblW w:w="5199" w:type="dxa"/>
        <w:tblInd w:w="9686" w:type="dxa"/>
        <w:tblLook w:val="0000" w:firstRow="0" w:lastRow="0" w:firstColumn="0" w:lastColumn="0" w:noHBand="0" w:noVBand="0"/>
      </w:tblPr>
      <w:tblGrid>
        <w:gridCol w:w="5199"/>
      </w:tblGrid>
      <w:tr w:rsidR="00531A2C" w:rsidRPr="00E615D0" w:rsidTr="008670F3">
        <w:trPr>
          <w:trHeight w:val="609"/>
        </w:trPr>
        <w:tc>
          <w:tcPr>
            <w:tcW w:w="5199" w:type="dxa"/>
          </w:tcPr>
          <w:p w:rsidR="008670F3" w:rsidRDefault="00531A2C" w:rsidP="00531A2C">
            <w:pPr>
              <w:widowControl w:val="0"/>
              <w:spacing w:line="240" w:lineRule="auto"/>
              <w:rPr>
                <w:bCs/>
                <w:sz w:val="12"/>
                <w:szCs w:val="12"/>
              </w:rPr>
            </w:pPr>
            <w:r w:rsidRPr="00E615D0">
              <w:rPr>
                <w:bCs/>
                <w:sz w:val="12"/>
                <w:szCs w:val="12"/>
              </w:rPr>
              <w:t>Приложение № 3</w:t>
            </w:r>
          </w:p>
          <w:p w:rsidR="008670F3" w:rsidRDefault="00531A2C" w:rsidP="00531A2C">
            <w:pPr>
              <w:widowControl w:val="0"/>
              <w:spacing w:line="240" w:lineRule="auto"/>
              <w:rPr>
                <w:bCs/>
                <w:sz w:val="12"/>
                <w:szCs w:val="12"/>
              </w:rPr>
            </w:pPr>
            <w:r w:rsidRPr="00E615D0">
              <w:rPr>
                <w:bCs/>
                <w:sz w:val="12"/>
                <w:szCs w:val="12"/>
              </w:rPr>
              <w:t>к муниципальной программе</w:t>
            </w:r>
          </w:p>
          <w:p w:rsidR="008670F3" w:rsidRDefault="00531A2C" w:rsidP="00531A2C">
            <w:pPr>
              <w:widowControl w:val="0"/>
              <w:spacing w:line="240" w:lineRule="auto"/>
              <w:rPr>
                <w:sz w:val="12"/>
                <w:szCs w:val="12"/>
              </w:rPr>
            </w:pPr>
            <w:r w:rsidRPr="00E615D0">
              <w:rPr>
                <w:bCs/>
                <w:sz w:val="12"/>
                <w:szCs w:val="12"/>
              </w:rPr>
              <w:t xml:space="preserve"> «</w:t>
            </w:r>
            <w:r w:rsidRPr="00E615D0">
              <w:rPr>
                <w:sz w:val="12"/>
                <w:szCs w:val="12"/>
              </w:rPr>
              <w:t xml:space="preserve">Повышение безопасности </w:t>
            </w:r>
            <w:proofErr w:type="gramStart"/>
            <w:r w:rsidRPr="00E615D0">
              <w:rPr>
                <w:sz w:val="12"/>
                <w:szCs w:val="12"/>
              </w:rPr>
              <w:t>дорожного</w:t>
            </w:r>
            <w:proofErr w:type="gramEnd"/>
          </w:p>
          <w:p w:rsidR="00531A2C" w:rsidRPr="00E615D0" w:rsidRDefault="00531A2C" w:rsidP="00531A2C">
            <w:pPr>
              <w:widowControl w:val="0"/>
              <w:spacing w:line="240" w:lineRule="auto"/>
              <w:rPr>
                <w:bCs/>
                <w:sz w:val="12"/>
                <w:szCs w:val="12"/>
              </w:rPr>
            </w:pPr>
            <w:r w:rsidRPr="00E615D0">
              <w:rPr>
                <w:sz w:val="12"/>
                <w:szCs w:val="12"/>
              </w:rPr>
              <w:t xml:space="preserve">движения в </w:t>
            </w:r>
            <w:proofErr w:type="spellStart"/>
            <w:r w:rsidRPr="00E615D0">
              <w:rPr>
                <w:sz w:val="12"/>
                <w:szCs w:val="12"/>
              </w:rPr>
              <w:t>Адамовском</w:t>
            </w:r>
            <w:proofErr w:type="spellEnd"/>
            <w:r w:rsidRPr="00E615D0">
              <w:rPr>
                <w:sz w:val="12"/>
                <w:szCs w:val="12"/>
              </w:rPr>
              <w:t xml:space="preserve"> районе</w:t>
            </w:r>
            <w:r w:rsidRPr="00E615D0">
              <w:rPr>
                <w:bCs/>
                <w:sz w:val="12"/>
                <w:szCs w:val="12"/>
              </w:rPr>
              <w:t>»</w:t>
            </w:r>
          </w:p>
        </w:tc>
      </w:tr>
    </w:tbl>
    <w:p w:rsidR="00531A2C" w:rsidRPr="00E615D0" w:rsidRDefault="00531A2C" w:rsidP="00531A2C">
      <w:pPr>
        <w:widowControl w:val="0"/>
        <w:spacing w:line="240" w:lineRule="auto"/>
        <w:rPr>
          <w:bCs/>
          <w:sz w:val="12"/>
          <w:szCs w:val="12"/>
        </w:rPr>
      </w:pPr>
    </w:p>
    <w:p w:rsidR="00531A2C" w:rsidRPr="00E615D0" w:rsidRDefault="00531A2C" w:rsidP="008670F3">
      <w:pPr>
        <w:widowControl w:val="0"/>
        <w:spacing w:line="240" w:lineRule="auto"/>
        <w:jc w:val="center"/>
        <w:rPr>
          <w:b/>
          <w:sz w:val="12"/>
          <w:szCs w:val="12"/>
        </w:rPr>
      </w:pPr>
      <w:r w:rsidRPr="00E615D0">
        <w:rPr>
          <w:b/>
          <w:sz w:val="12"/>
          <w:szCs w:val="12"/>
        </w:rPr>
        <w:t>Перечень мероприятий (результатов) муниципальной программы «Повышение безопасности дорожного</w:t>
      </w:r>
      <w:r w:rsidR="008670F3">
        <w:rPr>
          <w:b/>
          <w:sz w:val="12"/>
          <w:szCs w:val="12"/>
        </w:rPr>
        <w:t xml:space="preserve"> </w:t>
      </w:r>
      <w:r w:rsidRPr="00E615D0">
        <w:rPr>
          <w:b/>
          <w:sz w:val="12"/>
          <w:szCs w:val="12"/>
        </w:rPr>
        <w:t xml:space="preserve">движения в </w:t>
      </w:r>
      <w:proofErr w:type="spellStart"/>
      <w:r w:rsidRPr="00E615D0">
        <w:rPr>
          <w:b/>
          <w:sz w:val="12"/>
          <w:szCs w:val="12"/>
        </w:rPr>
        <w:t>Адамовском</w:t>
      </w:r>
      <w:proofErr w:type="spellEnd"/>
      <w:r w:rsidRPr="00E615D0">
        <w:rPr>
          <w:b/>
          <w:sz w:val="12"/>
          <w:szCs w:val="12"/>
        </w:rPr>
        <w:t xml:space="preserve"> районе»</w:t>
      </w:r>
    </w:p>
    <w:p w:rsidR="00531A2C" w:rsidRPr="00E615D0" w:rsidRDefault="00531A2C" w:rsidP="00531A2C">
      <w:pPr>
        <w:widowControl w:val="0"/>
        <w:suppressAutoHyphens/>
        <w:spacing w:line="240" w:lineRule="auto"/>
        <w:jc w:val="center"/>
        <w:rPr>
          <w:b/>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06"/>
        <w:gridCol w:w="2106"/>
        <w:gridCol w:w="1292"/>
        <w:gridCol w:w="1137"/>
        <w:gridCol w:w="696"/>
        <w:gridCol w:w="696"/>
        <w:gridCol w:w="696"/>
        <w:gridCol w:w="696"/>
        <w:gridCol w:w="696"/>
        <w:gridCol w:w="696"/>
        <w:gridCol w:w="696"/>
        <w:gridCol w:w="696"/>
        <w:gridCol w:w="2036"/>
      </w:tblGrid>
      <w:tr w:rsidR="00531A2C" w:rsidRPr="00E615D0" w:rsidTr="00531A2C">
        <w:trPr>
          <w:jc w:val="center"/>
        </w:trPr>
        <w:tc>
          <w:tcPr>
            <w:tcW w:w="54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lastRenderedPageBreak/>
              <w:t xml:space="preserve">№ </w:t>
            </w:r>
            <w:proofErr w:type="gramStart"/>
            <w:r w:rsidRPr="00E615D0">
              <w:rPr>
                <w:sz w:val="12"/>
                <w:szCs w:val="12"/>
              </w:rPr>
              <w:t>п</w:t>
            </w:r>
            <w:proofErr w:type="gramEnd"/>
            <w:r w:rsidRPr="00E615D0">
              <w:rPr>
                <w:sz w:val="12"/>
                <w:szCs w:val="12"/>
              </w:rPr>
              <w:t>/п</w:t>
            </w:r>
          </w:p>
        </w:tc>
        <w:tc>
          <w:tcPr>
            <w:tcW w:w="2106"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Наименование мероприятия (результата)</w:t>
            </w:r>
          </w:p>
        </w:tc>
        <w:tc>
          <w:tcPr>
            <w:tcW w:w="2106"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Характеристика</w:t>
            </w:r>
          </w:p>
        </w:tc>
        <w:tc>
          <w:tcPr>
            <w:tcW w:w="1292"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Единица измерения</w:t>
            </w:r>
          </w:p>
        </w:tc>
        <w:tc>
          <w:tcPr>
            <w:tcW w:w="1137"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Базовое значение</w:t>
            </w:r>
          </w:p>
        </w:tc>
        <w:tc>
          <w:tcPr>
            <w:tcW w:w="5568" w:type="dxa"/>
            <w:gridSpan w:val="8"/>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Значение мероприятий (результата) по итогам года</w:t>
            </w:r>
          </w:p>
        </w:tc>
        <w:tc>
          <w:tcPr>
            <w:tcW w:w="2036"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 xml:space="preserve">Связь с иными муниципальными программами </w:t>
            </w:r>
            <w:proofErr w:type="spellStart"/>
            <w:r w:rsidRPr="00E615D0">
              <w:rPr>
                <w:sz w:val="12"/>
                <w:szCs w:val="12"/>
              </w:rPr>
              <w:t>Адамовского</w:t>
            </w:r>
            <w:proofErr w:type="spellEnd"/>
            <w:r w:rsidRPr="00E615D0">
              <w:rPr>
                <w:sz w:val="12"/>
                <w:szCs w:val="12"/>
              </w:rPr>
              <w:t xml:space="preserve"> района</w:t>
            </w:r>
          </w:p>
        </w:tc>
      </w:tr>
      <w:tr w:rsidR="00531A2C" w:rsidRPr="00E615D0" w:rsidTr="00531A2C">
        <w:trPr>
          <w:jc w:val="center"/>
        </w:trPr>
        <w:tc>
          <w:tcPr>
            <w:tcW w:w="14786" w:type="dxa"/>
            <w:gridSpan w:val="14"/>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Комплекс процессных мероприятий «Формирование общественного мнения по проблеме БДД, культуры безопасного поведения на дорогах»</w:t>
            </w:r>
          </w:p>
        </w:tc>
      </w:tr>
      <w:tr w:rsidR="00531A2C" w:rsidRPr="00E615D0" w:rsidTr="00531A2C">
        <w:trPr>
          <w:jc w:val="center"/>
        </w:trPr>
        <w:tc>
          <w:tcPr>
            <w:tcW w:w="14786" w:type="dxa"/>
            <w:gridSpan w:val="14"/>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Задача «Повышение правовой грамотности участников дорожного движения и их дисциплины»</w:t>
            </w:r>
          </w:p>
        </w:tc>
      </w:tr>
      <w:tr w:rsidR="00531A2C" w:rsidRPr="00E615D0" w:rsidTr="00531A2C">
        <w:trPr>
          <w:jc w:val="center"/>
        </w:trPr>
        <w:tc>
          <w:tcPr>
            <w:tcW w:w="541" w:type="dxa"/>
            <w:vMerge w:val="restart"/>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w:t>
            </w:r>
          </w:p>
        </w:tc>
        <w:tc>
          <w:tcPr>
            <w:tcW w:w="2106" w:type="dxa"/>
            <w:vMerge w:val="restart"/>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w:t>
            </w:r>
          </w:p>
        </w:tc>
        <w:tc>
          <w:tcPr>
            <w:tcW w:w="2106" w:type="dxa"/>
            <w:vMerge w:val="restart"/>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3</w:t>
            </w:r>
          </w:p>
        </w:tc>
        <w:tc>
          <w:tcPr>
            <w:tcW w:w="1292" w:type="dxa"/>
            <w:vMerge w:val="restart"/>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4</w:t>
            </w:r>
          </w:p>
        </w:tc>
        <w:tc>
          <w:tcPr>
            <w:tcW w:w="1137" w:type="dxa"/>
            <w:vMerge w:val="restart"/>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5</w:t>
            </w:r>
          </w:p>
        </w:tc>
        <w:tc>
          <w:tcPr>
            <w:tcW w:w="696"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6</w:t>
            </w:r>
          </w:p>
        </w:tc>
        <w:tc>
          <w:tcPr>
            <w:tcW w:w="696"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7</w:t>
            </w:r>
          </w:p>
        </w:tc>
        <w:tc>
          <w:tcPr>
            <w:tcW w:w="696"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8</w:t>
            </w:r>
          </w:p>
        </w:tc>
        <w:tc>
          <w:tcPr>
            <w:tcW w:w="696"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9</w:t>
            </w:r>
          </w:p>
        </w:tc>
        <w:tc>
          <w:tcPr>
            <w:tcW w:w="696"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10</w:t>
            </w:r>
          </w:p>
        </w:tc>
        <w:tc>
          <w:tcPr>
            <w:tcW w:w="696"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11</w:t>
            </w:r>
          </w:p>
        </w:tc>
        <w:tc>
          <w:tcPr>
            <w:tcW w:w="696"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12</w:t>
            </w:r>
          </w:p>
        </w:tc>
        <w:tc>
          <w:tcPr>
            <w:tcW w:w="696"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13</w:t>
            </w:r>
          </w:p>
        </w:tc>
        <w:tc>
          <w:tcPr>
            <w:tcW w:w="2036" w:type="dxa"/>
            <w:vMerge w:val="restart"/>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14</w:t>
            </w:r>
          </w:p>
        </w:tc>
      </w:tr>
      <w:tr w:rsidR="00531A2C" w:rsidRPr="00E615D0" w:rsidTr="00531A2C">
        <w:trPr>
          <w:jc w:val="center"/>
        </w:trPr>
        <w:tc>
          <w:tcPr>
            <w:tcW w:w="541" w:type="dxa"/>
            <w:vMerge/>
            <w:shd w:val="clear" w:color="auto" w:fill="auto"/>
          </w:tcPr>
          <w:p w:rsidR="00531A2C" w:rsidRPr="00E615D0" w:rsidRDefault="00531A2C" w:rsidP="008670F3">
            <w:pPr>
              <w:widowControl w:val="0"/>
              <w:suppressAutoHyphens/>
              <w:spacing w:line="240" w:lineRule="auto"/>
              <w:ind w:firstLine="0"/>
              <w:jc w:val="center"/>
              <w:rPr>
                <w:sz w:val="12"/>
                <w:szCs w:val="12"/>
              </w:rPr>
            </w:pPr>
          </w:p>
        </w:tc>
        <w:tc>
          <w:tcPr>
            <w:tcW w:w="2106" w:type="dxa"/>
            <w:vMerge/>
            <w:shd w:val="clear" w:color="auto" w:fill="auto"/>
          </w:tcPr>
          <w:p w:rsidR="00531A2C" w:rsidRPr="00E615D0" w:rsidRDefault="00531A2C" w:rsidP="008670F3">
            <w:pPr>
              <w:widowControl w:val="0"/>
              <w:suppressAutoHyphens/>
              <w:spacing w:line="240" w:lineRule="auto"/>
              <w:ind w:firstLine="0"/>
              <w:jc w:val="center"/>
              <w:rPr>
                <w:sz w:val="12"/>
                <w:szCs w:val="12"/>
              </w:rPr>
            </w:pPr>
          </w:p>
        </w:tc>
        <w:tc>
          <w:tcPr>
            <w:tcW w:w="2106" w:type="dxa"/>
            <w:vMerge/>
            <w:shd w:val="clear" w:color="auto" w:fill="auto"/>
          </w:tcPr>
          <w:p w:rsidR="00531A2C" w:rsidRPr="00E615D0" w:rsidRDefault="00531A2C" w:rsidP="008670F3">
            <w:pPr>
              <w:widowControl w:val="0"/>
              <w:suppressAutoHyphens/>
              <w:spacing w:line="240" w:lineRule="auto"/>
              <w:ind w:firstLine="0"/>
              <w:jc w:val="center"/>
              <w:rPr>
                <w:sz w:val="12"/>
                <w:szCs w:val="12"/>
              </w:rPr>
            </w:pPr>
          </w:p>
        </w:tc>
        <w:tc>
          <w:tcPr>
            <w:tcW w:w="1292" w:type="dxa"/>
            <w:vMerge/>
            <w:shd w:val="clear" w:color="auto" w:fill="auto"/>
          </w:tcPr>
          <w:p w:rsidR="00531A2C" w:rsidRPr="00E615D0" w:rsidRDefault="00531A2C" w:rsidP="008670F3">
            <w:pPr>
              <w:widowControl w:val="0"/>
              <w:suppressAutoHyphens/>
              <w:spacing w:line="240" w:lineRule="auto"/>
              <w:ind w:firstLine="0"/>
              <w:jc w:val="center"/>
              <w:rPr>
                <w:sz w:val="12"/>
                <w:szCs w:val="12"/>
              </w:rPr>
            </w:pPr>
          </w:p>
        </w:tc>
        <w:tc>
          <w:tcPr>
            <w:tcW w:w="1137" w:type="dxa"/>
            <w:vMerge/>
            <w:shd w:val="clear" w:color="auto" w:fill="auto"/>
          </w:tcPr>
          <w:p w:rsidR="00531A2C" w:rsidRPr="00E615D0" w:rsidRDefault="00531A2C" w:rsidP="008670F3">
            <w:pPr>
              <w:widowControl w:val="0"/>
              <w:suppressAutoHyphens/>
              <w:spacing w:line="240" w:lineRule="auto"/>
              <w:ind w:firstLine="0"/>
              <w:jc w:val="center"/>
              <w:rPr>
                <w:sz w:val="12"/>
                <w:szCs w:val="12"/>
              </w:rPr>
            </w:pPr>
          </w:p>
        </w:tc>
        <w:tc>
          <w:tcPr>
            <w:tcW w:w="696"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2023</w:t>
            </w:r>
          </w:p>
        </w:tc>
        <w:tc>
          <w:tcPr>
            <w:tcW w:w="696"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2024</w:t>
            </w:r>
          </w:p>
        </w:tc>
        <w:tc>
          <w:tcPr>
            <w:tcW w:w="696"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2025</w:t>
            </w:r>
          </w:p>
        </w:tc>
        <w:tc>
          <w:tcPr>
            <w:tcW w:w="696"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2026</w:t>
            </w:r>
          </w:p>
        </w:tc>
        <w:tc>
          <w:tcPr>
            <w:tcW w:w="696"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2027</w:t>
            </w:r>
          </w:p>
        </w:tc>
        <w:tc>
          <w:tcPr>
            <w:tcW w:w="696"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2028</w:t>
            </w:r>
          </w:p>
        </w:tc>
        <w:tc>
          <w:tcPr>
            <w:tcW w:w="696"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2029</w:t>
            </w:r>
          </w:p>
        </w:tc>
        <w:tc>
          <w:tcPr>
            <w:tcW w:w="696"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2030</w:t>
            </w:r>
          </w:p>
        </w:tc>
        <w:tc>
          <w:tcPr>
            <w:tcW w:w="2036" w:type="dxa"/>
            <w:vMerge/>
            <w:shd w:val="clear" w:color="auto" w:fill="auto"/>
          </w:tcPr>
          <w:p w:rsidR="00531A2C" w:rsidRPr="00E615D0" w:rsidRDefault="00531A2C" w:rsidP="008670F3">
            <w:pPr>
              <w:widowControl w:val="0"/>
              <w:suppressAutoHyphens/>
              <w:spacing w:line="240" w:lineRule="auto"/>
              <w:ind w:firstLine="0"/>
              <w:jc w:val="center"/>
              <w:rPr>
                <w:sz w:val="12"/>
                <w:szCs w:val="12"/>
              </w:rPr>
            </w:pPr>
          </w:p>
        </w:tc>
      </w:tr>
      <w:tr w:rsidR="00531A2C" w:rsidRPr="00E615D0" w:rsidTr="00531A2C">
        <w:trPr>
          <w:jc w:val="center"/>
        </w:trPr>
        <w:tc>
          <w:tcPr>
            <w:tcW w:w="541" w:type="dxa"/>
            <w:shd w:val="clear" w:color="auto" w:fill="auto"/>
          </w:tcPr>
          <w:p w:rsidR="00531A2C" w:rsidRPr="00E615D0" w:rsidRDefault="00531A2C" w:rsidP="008670F3">
            <w:pPr>
              <w:widowControl w:val="0"/>
              <w:suppressAutoHyphens/>
              <w:spacing w:line="240" w:lineRule="auto"/>
              <w:ind w:firstLine="0"/>
              <w:rPr>
                <w:sz w:val="12"/>
                <w:szCs w:val="12"/>
              </w:rPr>
            </w:pPr>
            <w:r w:rsidRPr="00E615D0">
              <w:rPr>
                <w:sz w:val="12"/>
                <w:szCs w:val="12"/>
              </w:rPr>
              <w:t>1</w:t>
            </w:r>
          </w:p>
        </w:tc>
        <w:tc>
          <w:tcPr>
            <w:tcW w:w="2106" w:type="dxa"/>
            <w:shd w:val="clear" w:color="auto" w:fill="auto"/>
          </w:tcPr>
          <w:p w:rsidR="00531A2C" w:rsidRPr="00E615D0" w:rsidRDefault="00531A2C" w:rsidP="008670F3">
            <w:pPr>
              <w:widowControl w:val="0"/>
              <w:suppressAutoHyphens/>
              <w:spacing w:line="240" w:lineRule="auto"/>
              <w:ind w:firstLine="0"/>
              <w:rPr>
                <w:sz w:val="12"/>
                <w:szCs w:val="12"/>
              </w:rPr>
            </w:pPr>
            <w:r w:rsidRPr="00E615D0">
              <w:rPr>
                <w:sz w:val="12"/>
                <w:szCs w:val="12"/>
              </w:rPr>
              <w:t>Создание и использование баннеров по БДД и организация издания печатной продукции по пропаганде БДД</w:t>
            </w:r>
          </w:p>
        </w:tc>
        <w:tc>
          <w:tcPr>
            <w:tcW w:w="2106" w:type="dxa"/>
            <w:shd w:val="clear" w:color="auto" w:fill="auto"/>
          </w:tcPr>
          <w:p w:rsidR="00531A2C" w:rsidRPr="00E615D0" w:rsidRDefault="00531A2C" w:rsidP="008670F3">
            <w:pPr>
              <w:pStyle w:val="93"/>
              <w:widowControl w:val="0"/>
              <w:shd w:val="clear" w:color="auto" w:fill="auto"/>
              <w:spacing w:line="240" w:lineRule="auto"/>
              <w:jc w:val="both"/>
              <w:rPr>
                <w:rFonts w:cs="Times New Roman"/>
                <w:sz w:val="12"/>
                <w:szCs w:val="12"/>
                <w:lang w:eastAsia="ru-RU"/>
              </w:rPr>
            </w:pPr>
            <w:r w:rsidRPr="00E615D0">
              <w:rPr>
                <w:rFonts w:cs="Times New Roman"/>
                <w:sz w:val="12"/>
                <w:szCs w:val="12"/>
              </w:rPr>
              <w:t>Социальный риск (число лиц, погибших в ДТП)</w:t>
            </w:r>
          </w:p>
        </w:tc>
        <w:tc>
          <w:tcPr>
            <w:tcW w:w="1292"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человек</w:t>
            </w:r>
          </w:p>
        </w:tc>
        <w:tc>
          <w:tcPr>
            <w:tcW w:w="1137" w:type="dxa"/>
            <w:shd w:val="clear" w:color="auto" w:fill="auto"/>
          </w:tcPr>
          <w:p w:rsidR="00531A2C" w:rsidRPr="00E615D0" w:rsidRDefault="00531A2C" w:rsidP="008670F3">
            <w:pPr>
              <w:widowControl w:val="0"/>
              <w:spacing w:line="240" w:lineRule="auto"/>
              <w:ind w:firstLine="0"/>
              <w:rPr>
                <w:sz w:val="12"/>
                <w:szCs w:val="12"/>
              </w:rPr>
            </w:pPr>
            <w:r w:rsidRPr="00E615D0">
              <w:rPr>
                <w:sz w:val="12"/>
                <w:szCs w:val="12"/>
              </w:rPr>
              <w:t>16</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14</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12</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10</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8</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6</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4</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2</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0</w:t>
            </w:r>
          </w:p>
        </w:tc>
        <w:tc>
          <w:tcPr>
            <w:tcW w:w="2036" w:type="dxa"/>
            <w:shd w:val="clear" w:color="auto" w:fill="auto"/>
          </w:tcPr>
          <w:p w:rsidR="00531A2C" w:rsidRPr="00E615D0" w:rsidRDefault="00531A2C" w:rsidP="008670F3">
            <w:pPr>
              <w:widowControl w:val="0"/>
              <w:suppressAutoHyphens/>
              <w:spacing w:line="240" w:lineRule="auto"/>
              <w:ind w:firstLine="0"/>
              <w:rPr>
                <w:sz w:val="12"/>
                <w:szCs w:val="12"/>
              </w:rPr>
            </w:pPr>
          </w:p>
        </w:tc>
      </w:tr>
      <w:tr w:rsidR="00531A2C" w:rsidRPr="00E615D0" w:rsidTr="00531A2C">
        <w:trPr>
          <w:jc w:val="center"/>
        </w:trPr>
        <w:tc>
          <w:tcPr>
            <w:tcW w:w="541" w:type="dxa"/>
            <w:shd w:val="clear" w:color="auto" w:fill="auto"/>
          </w:tcPr>
          <w:p w:rsidR="00531A2C" w:rsidRPr="00E615D0" w:rsidRDefault="00531A2C" w:rsidP="008670F3">
            <w:pPr>
              <w:widowControl w:val="0"/>
              <w:suppressAutoHyphens/>
              <w:spacing w:line="240" w:lineRule="auto"/>
              <w:ind w:firstLine="0"/>
              <w:rPr>
                <w:sz w:val="12"/>
                <w:szCs w:val="12"/>
              </w:rPr>
            </w:pPr>
            <w:r w:rsidRPr="00E615D0">
              <w:rPr>
                <w:sz w:val="12"/>
                <w:szCs w:val="12"/>
              </w:rPr>
              <w:t>2</w:t>
            </w:r>
          </w:p>
        </w:tc>
        <w:tc>
          <w:tcPr>
            <w:tcW w:w="2106" w:type="dxa"/>
            <w:shd w:val="clear" w:color="auto" w:fill="auto"/>
          </w:tcPr>
          <w:p w:rsidR="00531A2C" w:rsidRPr="00E615D0" w:rsidRDefault="00531A2C" w:rsidP="008670F3">
            <w:pPr>
              <w:widowControl w:val="0"/>
              <w:suppressAutoHyphens/>
              <w:spacing w:line="240" w:lineRule="auto"/>
              <w:ind w:firstLine="0"/>
              <w:rPr>
                <w:sz w:val="12"/>
                <w:szCs w:val="12"/>
              </w:rPr>
            </w:pPr>
            <w:r w:rsidRPr="00E615D0">
              <w:rPr>
                <w:sz w:val="12"/>
                <w:szCs w:val="12"/>
              </w:rPr>
              <w:t>Проведение районного конкурса начинающих водителей «Мисс Автоледи»</w:t>
            </w:r>
          </w:p>
        </w:tc>
        <w:tc>
          <w:tcPr>
            <w:tcW w:w="2106" w:type="dxa"/>
            <w:shd w:val="clear" w:color="auto" w:fill="auto"/>
          </w:tcPr>
          <w:p w:rsidR="00531A2C" w:rsidRPr="00E615D0" w:rsidRDefault="00531A2C" w:rsidP="008670F3">
            <w:pPr>
              <w:widowControl w:val="0"/>
              <w:autoSpaceDE w:val="0"/>
              <w:autoSpaceDN w:val="0"/>
              <w:adjustRightInd w:val="0"/>
              <w:spacing w:line="240" w:lineRule="auto"/>
              <w:ind w:firstLine="0"/>
              <w:rPr>
                <w:sz w:val="12"/>
                <w:szCs w:val="12"/>
              </w:rPr>
            </w:pPr>
            <w:r w:rsidRPr="00E615D0">
              <w:rPr>
                <w:sz w:val="12"/>
                <w:szCs w:val="12"/>
              </w:rPr>
              <w:t>Транспортный риск (число лиц, пострадавших в ДТП)</w:t>
            </w:r>
          </w:p>
        </w:tc>
        <w:tc>
          <w:tcPr>
            <w:tcW w:w="1292"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человек</w:t>
            </w:r>
          </w:p>
        </w:tc>
        <w:tc>
          <w:tcPr>
            <w:tcW w:w="1137" w:type="dxa"/>
            <w:shd w:val="clear" w:color="auto" w:fill="auto"/>
          </w:tcPr>
          <w:p w:rsidR="00531A2C" w:rsidRPr="00E615D0" w:rsidRDefault="00531A2C" w:rsidP="008670F3">
            <w:pPr>
              <w:widowControl w:val="0"/>
              <w:spacing w:line="240" w:lineRule="auto"/>
              <w:ind w:firstLine="0"/>
              <w:rPr>
                <w:sz w:val="12"/>
                <w:szCs w:val="12"/>
              </w:rPr>
            </w:pPr>
            <w:r w:rsidRPr="00E615D0">
              <w:rPr>
                <w:sz w:val="12"/>
                <w:szCs w:val="12"/>
              </w:rPr>
              <w:t>32</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30</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27</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23</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19</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15</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11</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8</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4</w:t>
            </w:r>
          </w:p>
        </w:tc>
        <w:tc>
          <w:tcPr>
            <w:tcW w:w="2036" w:type="dxa"/>
            <w:shd w:val="clear" w:color="auto" w:fill="auto"/>
          </w:tcPr>
          <w:p w:rsidR="00531A2C" w:rsidRPr="00E615D0" w:rsidRDefault="00531A2C" w:rsidP="008670F3">
            <w:pPr>
              <w:widowControl w:val="0"/>
              <w:suppressAutoHyphens/>
              <w:spacing w:line="240" w:lineRule="auto"/>
              <w:ind w:firstLine="0"/>
              <w:rPr>
                <w:sz w:val="12"/>
                <w:szCs w:val="12"/>
              </w:rPr>
            </w:pPr>
          </w:p>
        </w:tc>
      </w:tr>
      <w:tr w:rsidR="00531A2C" w:rsidRPr="00E615D0" w:rsidTr="00531A2C">
        <w:trPr>
          <w:jc w:val="center"/>
        </w:trPr>
        <w:tc>
          <w:tcPr>
            <w:tcW w:w="14786" w:type="dxa"/>
            <w:gridSpan w:val="14"/>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Комплекс процессных мероприятий «Организация работ по профилактике дорожно-транспортного травматизма, в том числе детского»</w:t>
            </w:r>
          </w:p>
        </w:tc>
      </w:tr>
      <w:tr w:rsidR="00531A2C" w:rsidRPr="00E615D0" w:rsidTr="00531A2C">
        <w:trPr>
          <w:jc w:val="center"/>
        </w:trPr>
        <w:tc>
          <w:tcPr>
            <w:tcW w:w="14786" w:type="dxa"/>
            <w:gridSpan w:val="14"/>
            <w:shd w:val="clear" w:color="auto" w:fill="auto"/>
          </w:tcPr>
          <w:p w:rsidR="00531A2C" w:rsidRPr="00E615D0" w:rsidRDefault="00531A2C" w:rsidP="008670F3">
            <w:pPr>
              <w:widowControl w:val="0"/>
              <w:autoSpaceDE w:val="0"/>
              <w:autoSpaceDN w:val="0"/>
              <w:adjustRightInd w:val="0"/>
              <w:spacing w:line="240" w:lineRule="auto"/>
              <w:ind w:firstLine="0"/>
              <w:jc w:val="center"/>
              <w:rPr>
                <w:sz w:val="12"/>
                <w:szCs w:val="12"/>
              </w:rPr>
            </w:pPr>
            <w:r w:rsidRPr="00E615D0">
              <w:rPr>
                <w:sz w:val="12"/>
                <w:szCs w:val="12"/>
              </w:rPr>
              <w:t>Задача «Совершенствование системы обучения детей и подростков правилам безопасного поведения на улицах в целях сокращения детского дорожно-транспортного травматизма и сокращение количества лиц, пострадавших в результате дорожно-транспортных происшествий»</w:t>
            </w:r>
          </w:p>
        </w:tc>
      </w:tr>
      <w:tr w:rsidR="00531A2C" w:rsidRPr="00E615D0" w:rsidTr="00531A2C">
        <w:trPr>
          <w:jc w:val="center"/>
        </w:trPr>
        <w:tc>
          <w:tcPr>
            <w:tcW w:w="541" w:type="dxa"/>
            <w:shd w:val="clear" w:color="auto" w:fill="auto"/>
          </w:tcPr>
          <w:p w:rsidR="00531A2C" w:rsidRPr="00E615D0" w:rsidRDefault="00531A2C" w:rsidP="008670F3">
            <w:pPr>
              <w:widowControl w:val="0"/>
              <w:suppressAutoHyphens/>
              <w:spacing w:line="240" w:lineRule="auto"/>
              <w:ind w:firstLine="0"/>
              <w:rPr>
                <w:sz w:val="12"/>
                <w:szCs w:val="12"/>
              </w:rPr>
            </w:pPr>
            <w:r w:rsidRPr="00E615D0">
              <w:rPr>
                <w:sz w:val="12"/>
                <w:szCs w:val="12"/>
              </w:rPr>
              <w:t>1</w:t>
            </w:r>
          </w:p>
        </w:tc>
        <w:tc>
          <w:tcPr>
            <w:tcW w:w="2106" w:type="dxa"/>
            <w:shd w:val="clear" w:color="auto" w:fill="auto"/>
          </w:tcPr>
          <w:p w:rsidR="00531A2C" w:rsidRPr="00E615D0" w:rsidRDefault="00531A2C" w:rsidP="008670F3">
            <w:pPr>
              <w:widowControl w:val="0"/>
              <w:suppressAutoHyphens/>
              <w:spacing w:line="240" w:lineRule="auto"/>
              <w:ind w:firstLine="0"/>
              <w:rPr>
                <w:sz w:val="12"/>
                <w:szCs w:val="12"/>
              </w:rPr>
            </w:pPr>
            <w:r w:rsidRPr="00E615D0">
              <w:rPr>
                <w:sz w:val="12"/>
                <w:szCs w:val="12"/>
              </w:rPr>
              <w:t>Проведение районного слета и участие в областном слете «Юный инспектор движения»</w:t>
            </w:r>
          </w:p>
        </w:tc>
        <w:tc>
          <w:tcPr>
            <w:tcW w:w="2106" w:type="dxa"/>
            <w:shd w:val="clear" w:color="auto" w:fill="auto"/>
          </w:tcPr>
          <w:p w:rsidR="00531A2C" w:rsidRPr="00E615D0" w:rsidRDefault="00531A2C" w:rsidP="008670F3">
            <w:pPr>
              <w:pStyle w:val="ConsPlusCell"/>
              <w:suppressAutoHyphens/>
              <w:rPr>
                <w:sz w:val="12"/>
                <w:szCs w:val="12"/>
              </w:rPr>
            </w:pPr>
            <w:r w:rsidRPr="00E615D0">
              <w:rPr>
                <w:sz w:val="12"/>
                <w:szCs w:val="12"/>
              </w:rPr>
              <w:t>Количество участников в районном и областном слетах</w:t>
            </w:r>
          </w:p>
        </w:tc>
        <w:tc>
          <w:tcPr>
            <w:tcW w:w="1292"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человек</w:t>
            </w:r>
          </w:p>
        </w:tc>
        <w:tc>
          <w:tcPr>
            <w:tcW w:w="1137" w:type="dxa"/>
            <w:shd w:val="clear" w:color="auto" w:fill="auto"/>
          </w:tcPr>
          <w:p w:rsidR="00531A2C" w:rsidRPr="00E615D0" w:rsidRDefault="00531A2C" w:rsidP="008670F3">
            <w:pPr>
              <w:widowControl w:val="0"/>
              <w:spacing w:line="240" w:lineRule="auto"/>
              <w:ind w:firstLine="0"/>
              <w:rPr>
                <w:sz w:val="12"/>
                <w:szCs w:val="12"/>
              </w:rPr>
            </w:pPr>
            <w:r w:rsidRPr="00E615D0">
              <w:rPr>
                <w:sz w:val="12"/>
                <w:szCs w:val="12"/>
              </w:rPr>
              <w:t>30</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33</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37</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41</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44</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47</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51</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53</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56</w:t>
            </w:r>
          </w:p>
        </w:tc>
        <w:tc>
          <w:tcPr>
            <w:tcW w:w="2036" w:type="dxa"/>
            <w:shd w:val="clear" w:color="auto" w:fill="auto"/>
          </w:tcPr>
          <w:p w:rsidR="00531A2C" w:rsidRPr="00E615D0" w:rsidRDefault="00531A2C" w:rsidP="008670F3">
            <w:pPr>
              <w:widowControl w:val="0"/>
              <w:suppressAutoHyphens/>
              <w:spacing w:line="240" w:lineRule="auto"/>
              <w:ind w:firstLine="0"/>
              <w:rPr>
                <w:sz w:val="12"/>
                <w:szCs w:val="12"/>
              </w:rPr>
            </w:pPr>
          </w:p>
        </w:tc>
      </w:tr>
      <w:tr w:rsidR="00531A2C" w:rsidRPr="00E615D0" w:rsidTr="00531A2C">
        <w:trPr>
          <w:jc w:val="center"/>
        </w:trPr>
        <w:tc>
          <w:tcPr>
            <w:tcW w:w="541" w:type="dxa"/>
            <w:shd w:val="clear" w:color="auto" w:fill="auto"/>
          </w:tcPr>
          <w:p w:rsidR="00531A2C" w:rsidRPr="00E615D0" w:rsidRDefault="00531A2C" w:rsidP="008670F3">
            <w:pPr>
              <w:widowControl w:val="0"/>
              <w:suppressAutoHyphens/>
              <w:spacing w:line="240" w:lineRule="auto"/>
              <w:ind w:firstLine="0"/>
              <w:rPr>
                <w:sz w:val="12"/>
                <w:szCs w:val="12"/>
              </w:rPr>
            </w:pPr>
            <w:r w:rsidRPr="00E615D0">
              <w:rPr>
                <w:sz w:val="12"/>
                <w:szCs w:val="12"/>
              </w:rPr>
              <w:t>2</w:t>
            </w:r>
          </w:p>
        </w:tc>
        <w:tc>
          <w:tcPr>
            <w:tcW w:w="2106" w:type="dxa"/>
            <w:shd w:val="clear" w:color="auto" w:fill="auto"/>
          </w:tcPr>
          <w:p w:rsidR="00531A2C" w:rsidRPr="00E615D0" w:rsidRDefault="00531A2C" w:rsidP="008670F3">
            <w:pPr>
              <w:widowControl w:val="0"/>
              <w:suppressAutoHyphens/>
              <w:spacing w:line="240" w:lineRule="auto"/>
              <w:ind w:firstLine="0"/>
              <w:rPr>
                <w:sz w:val="12"/>
                <w:szCs w:val="12"/>
              </w:rPr>
            </w:pPr>
            <w:r w:rsidRPr="00E615D0">
              <w:rPr>
                <w:sz w:val="12"/>
                <w:szCs w:val="12"/>
              </w:rPr>
              <w:t>Приобретение светоотражающих элементов</w:t>
            </w:r>
          </w:p>
        </w:tc>
        <w:tc>
          <w:tcPr>
            <w:tcW w:w="2106" w:type="dxa"/>
            <w:shd w:val="clear" w:color="auto" w:fill="auto"/>
          </w:tcPr>
          <w:p w:rsidR="00531A2C" w:rsidRPr="00E615D0" w:rsidRDefault="00531A2C" w:rsidP="008670F3">
            <w:pPr>
              <w:pStyle w:val="ConsPlusCell"/>
              <w:suppressAutoHyphens/>
              <w:rPr>
                <w:sz w:val="12"/>
                <w:szCs w:val="12"/>
              </w:rPr>
            </w:pPr>
            <w:r w:rsidRPr="00E615D0">
              <w:rPr>
                <w:sz w:val="12"/>
                <w:szCs w:val="12"/>
              </w:rPr>
              <w:t xml:space="preserve">Количество приобретенных </w:t>
            </w:r>
            <w:r w:rsidRPr="00E615D0">
              <w:rPr>
                <w:sz w:val="12"/>
                <w:szCs w:val="12"/>
                <w:lang w:eastAsia="en-US"/>
              </w:rPr>
              <w:t>светоотражающих</w:t>
            </w:r>
            <w:r w:rsidRPr="00E615D0">
              <w:rPr>
                <w:sz w:val="12"/>
                <w:szCs w:val="12"/>
              </w:rPr>
              <w:t xml:space="preserve"> элементов</w:t>
            </w:r>
          </w:p>
        </w:tc>
        <w:tc>
          <w:tcPr>
            <w:tcW w:w="1292"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штук</w:t>
            </w:r>
          </w:p>
        </w:tc>
        <w:tc>
          <w:tcPr>
            <w:tcW w:w="1137" w:type="dxa"/>
            <w:shd w:val="clear" w:color="auto" w:fill="auto"/>
          </w:tcPr>
          <w:p w:rsidR="00531A2C" w:rsidRPr="00E615D0" w:rsidRDefault="00531A2C" w:rsidP="008670F3">
            <w:pPr>
              <w:widowControl w:val="0"/>
              <w:spacing w:line="240" w:lineRule="auto"/>
              <w:ind w:firstLine="0"/>
              <w:rPr>
                <w:sz w:val="12"/>
                <w:szCs w:val="12"/>
              </w:rPr>
            </w:pPr>
            <w:r w:rsidRPr="00E615D0">
              <w:rPr>
                <w:sz w:val="12"/>
                <w:szCs w:val="12"/>
              </w:rPr>
              <w:t>285</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324</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363</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402</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441</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480</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519</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558</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597</w:t>
            </w:r>
          </w:p>
        </w:tc>
        <w:tc>
          <w:tcPr>
            <w:tcW w:w="2036" w:type="dxa"/>
            <w:shd w:val="clear" w:color="auto" w:fill="auto"/>
          </w:tcPr>
          <w:p w:rsidR="00531A2C" w:rsidRPr="00E615D0" w:rsidRDefault="00531A2C" w:rsidP="008670F3">
            <w:pPr>
              <w:widowControl w:val="0"/>
              <w:suppressAutoHyphens/>
              <w:spacing w:line="240" w:lineRule="auto"/>
              <w:ind w:firstLine="0"/>
              <w:rPr>
                <w:sz w:val="12"/>
                <w:szCs w:val="12"/>
              </w:rPr>
            </w:pPr>
          </w:p>
        </w:tc>
      </w:tr>
      <w:tr w:rsidR="00531A2C" w:rsidRPr="00E615D0" w:rsidTr="00531A2C">
        <w:trPr>
          <w:jc w:val="center"/>
        </w:trPr>
        <w:tc>
          <w:tcPr>
            <w:tcW w:w="541" w:type="dxa"/>
            <w:shd w:val="clear" w:color="auto" w:fill="auto"/>
          </w:tcPr>
          <w:p w:rsidR="00531A2C" w:rsidRPr="00E615D0" w:rsidRDefault="00531A2C" w:rsidP="008670F3">
            <w:pPr>
              <w:widowControl w:val="0"/>
              <w:suppressAutoHyphens/>
              <w:spacing w:line="240" w:lineRule="auto"/>
              <w:ind w:firstLine="0"/>
              <w:rPr>
                <w:sz w:val="12"/>
                <w:szCs w:val="12"/>
              </w:rPr>
            </w:pPr>
            <w:r w:rsidRPr="00E615D0">
              <w:rPr>
                <w:sz w:val="12"/>
                <w:szCs w:val="12"/>
              </w:rPr>
              <w:t>3</w:t>
            </w:r>
          </w:p>
        </w:tc>
        <w:tc>
          <w:tcPr>
            <w:tcW w:w="2106" w:type="dxa"/>
            <w:shd w:val="clear" w:color="auto" w:fill="auto"/>
          </w:tcPr>
          <w:p w:rsidR="00531A2C" w:rsidRPr="00E615D0" w:rsidRDefault="00531A2C" w:rsidP="008670F3">
            <w:pPr>
              <w:widowControl w:val="0"/>
              <w:suppressAutoHyphens/>
              <w:spacing w:line="240" w:lineRule="auto"/>
              <w:ind w:firstLine="0"/>
              <w:rPr>
                <w:sz w:val="12"/>
                <w:szCs w:val="12"/>
              </w:rPr>
            </w:pPr>
            <w:r w:rsidRPr="00E615D0">
              <w:rPr>
                <w:sz w:val="12"/>
                <w:szCs w:val="12"/>
              </w:rPr>
              <w:t xml:space="preserve">Разработка Комплексной схемы организации дорожного движения на территории муниципального образования </w:t>
            </w:r>
            <w:proofErr w:type="spellStart"/>
            <w:r w:rsidRPr="00E615D0">
              <w:rPr>
                <w:sz w:val="12"/>
                <w:szCs w:val="12"/>
              </w:rPr>
              <w:t>Адамовский</w:t>
            </w:r>
            <w:proofErr w:type="spellEnd"/>
            <w:r w:rsidRPr="00E615D0">
              <w:rPr>
                <w:sz w:val="12"/>
                <w:szCs w:val="12"/>
              </w:rPr>
              <w:t xml:space="preserve"> район</w:t>
            </w:r>
          </w:p>
        </w:tc>
        <w:tc>
          <w:tcPr>
            <w:tcW w:w="2106" w:type="dxa"/>
            <w:shd w:val="clear" w:color="auto" w:fill="auto"/>
          </w:tcPr>
          <w:p w:rsidR="00531A2C" w:rsidRPr="00E615D0" w:rsidRDefault="00531A2C" w:rsidP="008670F3">
            <w:pPr>
              <w:pStyle w:val="ConsPlusCell"/>
              <w:suppressAutoHyphens/>
              <w:rPr>
                <w:sz w:val="12"/>
                <w:szCs w:val="12"/>
              </w:rPr>
            </w:pPr>
            <w:r w:rsidRPr="00E615D0">
              <w:rPr>
                <w:sz w:val="12"/>
                <w:szCs w:val="12"/>
              </w:rPr>
              <w:t>Количество утвержденных комплексных схем организации дорожного движения</w:t>
            </w:r>
          </w:p>
        </w:tc>
        <w:tc>
          <w:tcPr>
            <w:tcW w:w="1292"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штук</w:t>
            </w:r>
          </w:p>
        </w:tc>
        <w:tc>
          <w:tcPr>
            <w:tcW w:w="1137" w:type="dxa"/>
            <w:shd w:val="clear" w:color="auto" w:fill="auto"/>
          </w:tcPr>
          <w:p w:rsidR="00531A2C" w:rsidRPr="00E615D0" w:rsidRDefault="00531A2C" w:rsidP="008670F3">
            <w:pPr>
              <w:widowControl w:val="0"/>
              <w:spacing w:line="240" w:lineRule="auto"/>
              <w:ind w:firstLine="0"/>
              <w:rPr>
                <w:sz w:val="12"/>
                <w:szCs w:val="12"/>
              </w:rPr>
            </w:pPr>
            <w:r w:rsidRPr="00E615D0">
              <w:rPr>
                <w:sz w:val="12"/>
                <w:szCs w:val="12"/>
              </w:rPr>
              <w:t>0</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1</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0</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0</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0</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0</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0</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0</w:t>
            </w:r>
          </w:p>
        </w:tc>
        <w:tc>
          <w:tcPr>
            <w:tcW w:w="696"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0</w:t>
            </w:r>
          </w:p>
        </w:tc>
        <w:tc>
          <w:tcPr>
            <w:tcW w:w="2036" w:type="dxa"/>
            <w:shd w:val="clear" w:color="auto" w:fill="auto"/>
          </w:tcPr>
          <w:p w:rsidR="00531A2C" w:rsidRPr="00E615D0" w:rsidRDefault="00531A2C" w:rsidP="008670F3">
            <w:pPr>
              <w:pStyle w:val="ConsPlusCell"/>
              <w:suppressAutoHyphens/>
              <w:rPr>
                <w:sz w:val="12"/>
                <w:szCs w:val="12"/>
              </w:rPr>
            </w:pPr>
          </w:p>
        </w:tc>
      </w:tr>
    </w:tbl>
    <w:p w:rsidR="00531A2C" w:rsidRPr="00E615D0" w:rsidRDefault="00531A2C" w:rsidP="00531A2C">
      <w:pPr>
        <w:widowControl w:val="0"/>
        <w:spacing w:line="240" w:lineRule="auto"/>
        <w:rPr>
          <w:bCs/>
          <w:sz w:val="12"/>
          <w:szCs w:val="12"/>
        </w:rPr>
      </w:pPr>
    </w:p>
    <w:p w:rsidR="00531A2C" w:rsidRPr="00E615D0" w:rsidRDefault="00531A2C" w:rsidP="00531A2C">
      <w:pPr>
        <w:widowControl w:val="0"/>
        <w:spacing w:line="240" w:lineRule="auto"/>
        <w:rPr>
          <w:bCs/>
          <w:sz w:val="12"/>
          <w:szCs w:val="12"/>
        </w:rPr>
      </w:pPr>
    </w:p>
    <w:tbl>
      <w:tblPr>
        <w:tblW w:w="0" w:type="auto"/>
        <w:tblInd w:w="9606" w:type="dxa"/>
        <w:tblLook w:val="04A0" w:firstRow="1" w:lastRow="0" w:firstColumn="1" w:lastColumn="0" w:noHBand="0" w:noVBand="1"/>
      </w:tblPr>
      <w:tblGrid>
        <w:gridCol w:w="5179"/>
      </w:tblGrid>
      <w:tr w:rsidR="00531A2C" w:rsidRPr="00E615D0" w:rsidTr="008670F3">
        <w:tc>
          <w:tcPr>
            <w:tcW w:w="5179" w:type="dxa"/>
            <w:shd w:val="clear" w:color="auto" w:fill="auto"/>
          </w:tcPr>
          <w:p w:rsidR="00531A2C" w:rsidRPr="00E615D0" w:rsidRDefault="00531A2C" w:rsidP="00531A2C">
            <w:pPr>
              <w:widowControl w:val="0"/>
              <w:spacing w:line="240" w:lineRule="auto"/>
              <w:rPr>
                <w:bCs/>
                <w:sz w:val="12"/>
                <w:szCs w:val="12"/>
              </w:rPr>
            </w:pPr>
            <w:r w:rsidRPr="00E615D0">
              <w:rPr>
                <w:bCs/>
                <w:sz w:val="12"/>
                <w:szCs w:val="12"/>
              </w:rPr>
              <w:t>Приложение № 4</w:t>
            </w:r>
          </w:p>
          <w:p w:rsidR="00531A2C" w:rsidRPr="00E615D0" w:rsidRDefault="00531A2C" w:rsidP="00531A2C">
            <w:pPr>
              <w:widowControl w:val="0"/>
              <w:spacing w:line="240" w:lineRule="auto"/>
              <w:rPr>
                <w:bCs/>
                <w:sz w:val="12"/>
                <w:szCs w:val="12"/>
              </w:rPr>
            </w:pPr>
            <w:r w:rsidRPr="00E615D0">
              <w:rPr>
                <w:bCs/>
                <w:sz w:val="12"/>
                <w:szCs w:val="12"/>
              </w:rPr>
              <w:t>к муниципальной программе</w:t>
            </w:r>
          </w:p>
          <w:p w:rsidR="00531A2C" w:rsidRPr="00E615D0" w:rsidRDefault="00531A2C" w:rsidP="00531A2C">
            <w:pPr>
              <w:widowControl w:val="0"/>
              <w:spacing w:line="240" w:lineRule="auto"/>
              <w:rPr>
                <w:sz w:val="12"/>
                <w:szCs w:val="12"/>
              </w:rPr>
            </w:pPr>
            <w:r w:rsidRPr="00E615D0">
              <w:rPr>
                <w:bCs/>
                <w:sz w:val="12"/>
                <w:szCs w:val="12"/>
              </w:rPr>
              <w:t>«</w:t>
            </w:r>
            <w:r w:rsidRPr="00E615D0">
              <w:rPr>
                <w:sz w:val="12"/>
                <w:szCs w:val="12"/>
              </w:rPr>
              <w:t xml:space="preserve">Повышение безопасности </w:t>
            </w:r>
            <w:proofErr w:type="gramStart"/>
            <w:r w:rsidRPr="00E615D0">
              <w:rPr>
                <w:sz w:val="12"/>
                <w:szCs w:val="12"/>
              </w:rPr>
              <w:t>дорожного</w:t>
            </w:r>
            <w:proofErr w:type="gramEnd"/>
          </w:p>
          <w:p w:rsidR="00531A2C" w:rsidRPr="00E615D0" w:rsidRDefault="00531A2C" w:rsidP="00531A2C">
            <w:pPr>
              <w:widowControl w:val="0"/>
              <w:spacing w:line="240" w:lineRule="auto"/>
              <w:rPr>
                <w:bCs/>
                <w:sz w:val="12"/>
                <w:szCs w:val="12"/>
              </w:rPr>
            </w:pPr>
            <w:r w:rsidRPr="00E615D0">
              <w:rPr>
                <w:sz w:val="12"/>
                <w:szCs w:val="12"/>
              </w:rPr>
              <w:t xml:space="preserve">движения в </w:t>
            </w:r>
            <w:proofErr w:type="spellStart"/>
            <w:r w:rsidRPr="00E615D0">
              <w:rPr>
                <w:sz w:val="12"/>
                <w:szCs w:val="12"/>
              </w:rPr>
              <w:t>Адамовском</w:t>
            </w:r>
            <w:proofErr w:type="spellEnd"/>
            <w:r w:rsidRPr="00E615D0">
              <w:rPr>
                <w:sz w:val="12"/>
                <w:szCs w:val="12"/>
              </w:rPr>
              <w:t xml:space="preserve"> районе</w:t>
            </w:r>
            <w:r w:rsidRPr="00E615D0">
              <w:rPr>
                <w:bCs/>
                <w:sz w:val="12"/>
                <w:szCs w:val="12"/>
              </w:rPr>
              <w:t>»</w:t>
            </w:r>
          </w:p>
        </w:tc>
      </w:tr>
    </w:tbl>
    <w:p w:rsidR="00531A2C" w:rsidRPr="00E615D0" w:rsidRDefault="00531A2C" w:rsidP="00531A2C">
      <w:pPr>
        <w:widowControl w:val="0"/>
        <w:suppressAutoHyphens/>
        <w:spacing w:line="240" w:lineRule="auto"/>
        <w:jc w:val="center"/>
        <w:rPr>
          <w:b/>
          <w:sz w:val="12"/>
          <w:szCs w:val="12"/>
        </w:rPr>
      </w:pPr>
    </w:p>
    <w:p w:rsidR="00531A2C" w:rsidRPr="00E615D0" w:rsidRDefault="00531A2C" w:rsidP="008670F3">
      <w:pPr>
        <w:widowControl w:val="0"/>
        <w:spacing w:line="240" w:lineRule="auto"/>
        <w:jc w:val="center"/>
        <w:rPr>
          <w:b/>
          <w:sz w:val="12"/>
          <w:szCs w:val="12"/>
        </w:rPr>
      </w:pPr>
      <w:r w:rsidRPr="00E615D0">
        <w:rPr>
          <w:b/>
          <w:sz w:val="12"/>
          <w:szCs w:val="12"/>
        </w:rPr>
        <w:t>Финансовое обеспечение реализации муниципальной программы «Повышение безопасности дорожного</w:t>
      </w:r>
      <w:r w:rsidR="008670F3">
        <w:rPr>
          <w:b/>
          <w:sz w:val="12"/>
          <w:szCs w:val="12"/>
        </w:rPr>
        <w:t xml:space="preserve"> </w:t>
      </w:r>
      <w:r w:rsidRPr="00E615D0">
        <w:rPr>
          <w:b/>
          <w:sz w:val="12"/>
          <w:szCs w:val="12"/>
        </w:rPr>
        <w:t xml:space="preserve">движения в </w:t>
      </w:r>
      <w:proofErr w:type="spellStart"/>
      <w:r w:rsidRPr="00E615D0">
        <w:rPr>
          <w:b/>
          <w:sz w:val="12"/>
          <w:szCs w:val="12"/>
        </w:rPr>
        <w:t>Адамовском</w:t>
      </w:r>
      <w:proofErr w:type="spellEnd"/>
      <w:r w:rsidRPr="00E615D0">
        <w:rPr>
          <w:b/>
          <w:sz w:val="12"/>
          <w:szCs w:val="12"/>
        </w:rPr>
        <w:t xml:space="preserve"> районе» </w:t>
      </w:r>
    </w:p>
    <w:p w:rsidR="00531A2C" w:rsidRPr="00E615D0" w:rsidRDefault="00531A2C" w:rsidP="00531A2C">
      <w:pPr>
        <w:widowControl w:val="0"/>
        <w:suppressAutoHyphens/>
        <w:spacing w:line="240" w:lineRule="auto"/>
        <w:jc w:val="center"/>
        <w:rPr>
          <w:b/>
          <w:sz w:val="12"/>
          <w:szCs w:val="12"/>
        </w:rPr>
      </w:pPr>
    </w:p>
    <w:tbl>
      <w:tblPr>
        <w:tblW w:w="15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311"/>
        <w:gridCol w:w="2025"/>
        <w:gridCol w:w="854"/>
        <w:gridCol w:w="1048"/>
        <w:gridCol w:w="731"/>
        <w:gridCol w:w="733"/>
        <w:gridCol w:w="720"/>
        <w:gridCol w:w="721"/>
        <w:gridCol w:w="720"/>
        <w:gridCol w:w="720"/>
        <w:gridCol w:w="720"/>
        <w:gridCol w:w="720"/>
        <w:gridCol w:w="955"/>
        <w:gridCol w:w="1560"/>
      </w:tblGrid>
      <w:tr w:rsidR="00531A2C" w:rsidRPr="00E615D0" w:rsidTr="00531A2C">
        <w:tc>
          <w:tcPr>
            <w:tcW w:w="632" w:type="dxa"/>
            <w:vMerge w:val="restart"/>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 xml:space="preserve">№ </w:t>
            </w:r>
            <w:proofErr w:type="gramStart"/>
            <w:r w:rsidRPr="00E615D0">
              <w:rPr>
                <w:sz w:val="12"/>
                <w:szCs w:val="12"/>
              </w:rPr>
              <w:t>п</w:t>
            </w:r>
            <w:proofErr w:type="gramEnd"/>
            <w:r w:rsidRPr="00E615D0">
              <w:rPr>
                <w:sz w:val="12"/>
                <w:szCs w:val="12"/>
              </w:rPr>
              <w:t>/п</w:t>
            </w:r>
          </w:p>
        </w:tc>
        <w:tc>
          <w:tcPr>
            <w:tcW w:w="2311" w:type="dxa"/>
            <w:vMerge w:val="restart"/>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Наименование муниципальной, структурного элемента муниципальной программы</w:t>
            </w:r>
          </w:p>
        </w:tc>
        <w:tc>
          <w:tcPr>
            <w:tcW w:w="2025" w:type="dxa"/>
            <w:vMerge w:val="restart"/>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Главный распределитель бюджетных средств (ответственный исполнитель, соисполнитель, участник)</w:t>
            </w:r>
          </w:p>
        </w:tc>
        <w:tc>
          <w:tcPr>
            <w:tcW w:w="1902" w:type="dxa"/>
            <w:gridSpan w:val="2"/>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Код бюджетной классификации</w:t>
            </w:r>
          </w:p>
        </w:tc>
        <w:tc>
          <w:tcPr>
            <w:tcW w:w="6740" w:type="dxa"/>
            <w:gridSpan w:val="9"/>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Объем финансового обеспечения по годам реализации, тыс. рублей</w:t>
            </w:r>
          </w:p>
        </w:tc>
        <w:tc>
          <w:tcPr>
            <w:tcW w:w="1560" w:type="dxa"/>
            <w:vMerge w:val="restart"/>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 xml:space="preserve">Связь с иными муниципальными программами </w:t>
            </w:r>
            <w:proofErr w:type="spellStart"/>
            <w:r w:rsidRPr="00E615D0">
              <w:rPr>
                <w:sz w:val="12"/>
                <w:szCs w:val="12"/>
              </w:rPr>
              <w:t>Адамовского</w:t>
            </w:r>
            <w:proofErr w:type="spellEnd"/>
            <w:r w:rsidRPr="00E615D0">
              <w:rPr>
                <w:sz w:val="12"/>
                <w:szCs w:val="12"/>
              </w:rPr>
              <w:t xml:space="preserve"> района</w:t>
            </w:r>
          </w:p>
        </w:tc>
      </w:tr>
      <w:tr w:rsidR="00531A2C" w:rsidRPr="00E615D0" w:rsidTr="00531A2C">
        <w:tc>
          <w:tcPr>
            <w:tcW w:w="632" w:type="dxa"/>
            <w:vMerge/>
            <w:shd w:val="clear" w:color="auto" w:fill="auto"/>
          </w:tcPr>
          <w:p w:rsidR="00531A2C" w:rsidRPr="00E615D0" w:rsidRDefault="00531A2C" w:rsidP="008670F3">
            <w:pPr>
              <w:widowControl w:val="0"/>
              <w:suppressAutoHyphens/>
              <w:spacing w:line="240" w:lineRule="auto"/>
              <w:ind w:firstLine="0"/>
              <w:jc w:val="center"/>
              <w:rPr>
                <w:sz w:val="12"/>
                <w:szCs w:val="12"/>
              </w:rPr>
            </w:pPr>
          </w:p>
        </w:tc>
        <w:tc>
          <w:tcPr>
            <w:tcW w:w="2311" w:type="dxa"/>
            <w:vMerge/>
            <w:shd w:val="clear" w:color="auto" w:fill="auto"/>
          </w:tcPr>
          <w:p w:rsidR="00531A2C" w:rsidRPr="00E615D0" w:rsidRDefault="00531A2C" w:rsidP="008670F3">
            <w:pPr>
              <w:widowControl w:val="0"/>
              <w:suppressAutoHyphens/>
              <w:spacing w:line="240" w:lineRule="auto"/>
              <w:ind w:firstLine="0"/>
              <w:jc w:val="center"/>
              <w:rPr>
                <w:sz w:val="12"/>
                <w:szCs w:val="12"/>
              </w:rPr>
            </w:pPr>
          </w:p>
        </w:tc>
        <w:tc>
          <w:tcPr>
            <w:tcW w:w="2025" w:type="dxa"/>
            <w:vMerge/>
            <w:shd w:val="clear" w:color="auto" w:fill="auto"/>
          </w:tcPr>
          <w:p w:rsidR="00531A2C" w:rsidRPr="00E615D0" w:rsidRDefault="00531A2C" w:rsidP="008670F3">
            <w:pPr>
              <w:widowControl w:val="0"/>
              <w:suppressAutoHyphens/>
              <w:spacing w:line="240" w:lineRule="auto"/>
              <w:ind w:firstLine="0"/>
              <w:jc w:val="center"/>
              <w:rPr>
                <w:sz w:val="12"/>
                <w:szCs w:val="12"/>
              </w:rPr>
            </w:pPr>
          </w:p>
        </w:tc>
        <w:tc>
          <w:tcPr>
            <w:tcW w:w="854"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ГРБС</w:t>
            </w:r>
          </w:p>
        </w:tc>
        <w:tc>
          <w:tcPr>
            <w:tcW w:w="1048"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ЦСР</w:t>
            </w:r>
          </w:p>
        </w:tc>
        <w:tc>
          <w:tcPr>
            <w:tcW w:w="73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2023</w:t>
            </w:r>
          </w:p>
        </w:tc>
        <w:tc>
          <w:tcPr>
            <w:tcW w:w="733"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2024</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2025</w:t>
            </w:r>
          </w:p>
        </w:tc>
        <w:tc>
          <w:tcPr>
            <w:tcW w:w="72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2026</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2027</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2028</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2029</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2030</w:t>
            </w:r>
          </w:p>
        </w:tc>
        <w:tc>
          <w:tcPr>
            <w:tcW w:w="95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Всего</w:t>
            </w:r>
          </w:p>
        </w:tc>
        <w:tc>
          <w:tcPr>
            <w:tcW w:w="1560" w:type="dxa"/>
            <w:vMerge/>
            <w:shd w:val="clear" w:color="auto" w:fill="auto"/>
          </w:tcPr>
          <w:p w:rsidR="00531A2C" w:rsidRPr="00E615D0" w:rsidRDefault="00531A2C" w:rsidP="008670F3">
            <w:pPr>
              <w:widowControl w:val="0"/>
              <w:suppressAutoHyphens/>
              <w:spacing w:line="240" w:lineRule="auto"/>
              <w:ind w:firstLine="0"/>
              <w:jc w:val="center"/>
              <w:rPr>
                <w:sz w:val="12"/>
                <w:szCs w:val="12"/>
              </w:rPr>
            </w:pPr>
          </w:p>
        </w:tc>
      </w:tr>
      <w:tr w:rsidR="00531A2C" w:rsidRPr="00E615D0" w:rsidTr="00531A2C">
        <w:tc>
          <w:tcPr>
            <w:tcW w:w="632"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w:t>
            </w:r>
          </w:p>
        </w:tc>
        <w:tc>
          <w:tcPr>
            <w:tcW w:w="231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w:t>
            </w:r>
          </w:p>
        </w:tc>
        <w:tc>
          <w:tcPr>
            <w:tcW w:w="202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3</w:t>
            </w:r>
          </w:p>
        </w:tc>
        <w:tc>
          <w:tcPr>
            <w:tcW w:w="854"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4</w:t>
            </w:r>
          </w:p>
        </w:tc>
        <w:tc>
          <w:tcPr>
            <w:tcW w:w="1048"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5</w:t>
            </w:r>
          </w:p>
        </w:tc>
        <w:tc>
          <w:tcPr>
            <w:tcW w:w="73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6</w:t>
            </w:r>
          </w:p>
        </w:tc>
        <w:tc>
          <w:tcPr>
            <w:tcW w:w="733"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7</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8</w:t>
            </w:r>
          </w:p>
        </w:tc>
        <w:tc>
          <w:tcPr>
            <w:tcW w:w="72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9</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11</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12</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13</w:t>
            </w:r>
          </w:p>
        </w:tc>
        <w:tc>
          <w:tcPr>
            <w:tcW w:w="95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14</w:t>
            </w:r>
          </w:p>
        </w:tc>
        <w:tc>
          <w:tcPr>
            <w:tcW w:w="156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15</w:t>
            </w:r>
          </w:p>
        </w:tc>
      </w:tr>
      <w:tr w:rsidR="00531A2C" w:rsidRPr="00E615D0" w:rsidTr="00531A2C">
        <w:tc>
          <w:tcPr>
            <w:tcW w:w="632" w:type="dxa"/>
            <w:vMerge w:val="restart"/>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w:t>
            </w:r>
          </w:p>
        </w:tc>
        <w:tc>
          <w:tcPr>
            <w:tcW w:w="2311" w:type="dxa"/>
            <w:vMerge w:val="restart"/>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 xml:space="preserve">Повышение безопасности </w:t>
            </w:r>
            <w:proofErr w:type="gramStart"/>
            <w:r w:rsidRPr="00E615D0">
              <w:rPr>
                <w:sz w:val="12"/>
                <w:szCs w:val="12"/>
              </w:rPr>
              <w:t>дорожного</w:t>
            </w:r>
            <w:proofErr w:type="gramEnd"/>
          </w:p>
          <w:p w:rsidR="00531A2C" w:rsidRPr="00E615D0" w:rsidRDefault="00531A2C" w:rsidP="008670F3">
            <w:pPr>
              <w:widowControl w:val="0"/>
              <w:suppressAutoHyphens/>
              <w:spacing w:line="240" w:lineRule="auto"/>
              <w:ind w:firstLine="0"/>
              <w:jc w:val="center"/>
              <w:rPr>
                <w:b/>
                <w:sz w:val="12"/>
                <w:szCs w:val="12"/>
              </w:rPr>
            </w:pPr>
            <w:r w:rsidRPr="00E615D0">
              <w:rPr>
                <w:sz w:val="12"/>
                <w:szCs w:val="12"/>
              </w:rPr>
              <w:t xml:space="preserve">движения в </w:t>
            </w:r>
            <w:proofErr w:type="spellStart"/>
            <w:r w:rsidRPr="00E615D0">
              <w:rPr>
                <w:sz w:val="12"/>
                <w:szCs w:val="12"/>
              </w:rPr>
              <w:t>Адамовском</w:t>
            </w:r>
            <w:proofErr w:type="spellEnd"/>
            <w:r w:rsidRPr="00E615D0">
              <w:rPr>
                <w:sz w:val="12"/>
                <w:szCs w:val="12"/>
              </w:rPr>
              <w:t xml:space="preserve"> районе</w:t>
            </w:r>
          </w:p>
        </w:tc>
        <w:tc>
          <w:tcPr>
            <w:tcW w:w="2025" w:type="dxa"/>
            <w:shd w:val="clear" w:color="auto" w:fill="auto"/>
          </w:tcPr>
          <w:p w:rsidR="00531A2C" w:rsidRPr="00E615D0" w:rsidRDefault="00531A2C" w:rsidP="008670F3">
            <w:pPr>
              <w:pStyle w:val="151"/>
              <w:widowControl w:val="0"/>
              <w:shd w:val="clear" w:color="auto" w:fill="auto"/>
              <w:spacing w:line="240" w:lineRule="auto"/>
              <w:ind w:firstLine="0"/>
              <w:jc w:val="center"/>
              <w:rPr>
                <w:rFonts w:cs="Times New Roman"/>
                <w:sz w:val="12"/>
                <w:szCs w:val="12"/>
              </w:rPr>
            </w:pPr>
            <w:r w:rsidRPr="00E615D0">
              <w:rPr>
                <w:rFonts w:cs="Times New Roman"/>
                <w:sz w:val="12"/>
                <w:szCs w:val="12"/>
              </w:rPr>
              <w:t>всего, в том числе:</w:t>
            </w:r>
          </w:p>
        </w:tc>
        <w:tc>
          <w:tcPr>
            <w:tcW w:w="854"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X</w:t>
            </w:r>
          </w:p>
        </w:tc>
        <w:tc>
          <w:tcPr>
            <w:tcW w:w="1048"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1500000000</w:t>
            </w:r>
          </w:p>
        </w:tc>
        <w:tc>
          <w:tcPr>
            <w:tcW w:w="73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401,8</w:t>
            </w:r>
          </w:p>
        </w:tc>
        <w:tc>
          <w:tcPr>
            <w:tcW w:w="733"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85</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45</w:t>
            </w:r>
          </w:p>
        </w:tc>
        <w:tc>
          <w:tcPr>
            <w:tcW w:w="721"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45</w:t>
            </w:r>
          </w:p>
        </w:tc>
        <w:tc>
          <w:tcPr>
            <w:tcW w:w="720"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70</w:t>
            </w:r>
          </w:p>
        </w:tc>
        <w:tc>
          <w:tcPr>
            <w:tcW w:w="720"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70</w:t>
            </w:r>
          </w:p>
        </w:tc>
        <w:tc>
          <w:tcPr>
            <w:tcW w:w="720"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70</w:t>
            </w:r>
          </w:p>
        </w:tc>
        <w:tc>
          <w:tcPr>
            <w:tcW w:w="720"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70</w:t>
            </w:r>
          </w:p>
        </w:tc>
        <w:tc>
          <w:tcPr>
            <w:tcW w:w="955"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856,8</w:t>
            </w:r>
          </w:p>
        </w:tc>
        <w:tc>
          <w:tcPr>
            <w:tcW w:w="1560" w:type="dxa"/>
            <w:shd w:val="clear" w:color="auto" w:fill="auto"/>
          </w:tcPr>
          <w:p w:rsidR="00531A2C" w:rsidRPr="00E615D0" w:rsidRDefault="00531A2C" w:rsidP="008670F3">
            <w:pPr>
              <w:widowControl w:val="0"/>
              <w:suppressAutoHyphens/>
              <w:spacing w:line="240" w:lineRule="auto"/>
              <w:ind w:firstLine="0"/>
              <w:jc w:val="center"/>
              <w:rPr>
                <w:b/>
                <w:sz w:val="12"/>
                <w:szCs w:val="12"/>
              </w:rPr>
            </w:pPr>
          </w:p>
        </w:tc>
      </w:tr>
      <w:tr w:rsidR="00531A2C" w:rsidRPr="00E615D0" w:rsidTr="00531A2C">
        <w:tc>
          <w:tcPr>
            <w:tcW w:w="632" w:type="dxa"/>
            <w:vMerge/>
            <w:shd w:val="clear" w:color="auto" w:fill="auto"/>
          </w:tcPr>
          <w:p w:rsidR="00531A2C" w:rsidRPr="00E615D0" w:rsidRDefault="00531A2C" w:rsidP="008670F3">
            <w:pPr>
              <w:widowControl w:val="0"/>
              <w:suppressAutoHyphens/>
              <w:spacing w:line="240" w:lineRule="auto"/>
              <w:ind w:firstLine="0"/>
              <w:jc w:val="center"/>
              <w:rPr>
                <w:sz w:val="12"/>
                <w:szCs w:val="12"/>
              </w:rPr>
            </w:pPr>
          </w:p>
        </w:tc>
        <w:tc>
          <w:tcPr>
            <w:tcW w:w="2311" w:type="dxa"/>
            <w:vMerge/>
            <w:shd w:val="clear" w:color="auto" w:fill="auto"/>
          </w:tcPr>
          <w:p w:rsidR="00531A2C" w:rsidRPr="00E615D0" w:rsidRDefault="00531A2C" w:rsidP="008670F3">
            <w:pPr>
              <w:widowControl w:val="0"/>
              <w:suppressAutoHyphens/>
              <w:spacing w:line="240" w:lineRule="auto"/>
              <w:ind w:firstLine="0"/>
              <w:jc w:val="center"/>
              <w:rPr>
                <w:b/>
                <w:sz w:val="12"/>
                <w:szCs w:val="12"/>
              </w:rPr>
            </w:pPr>
          </w:p>
        </w:tc>
        <w:tc>
          <w:tcPr>
            <w:tcW w:w="2025"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 xml:space="preserve">Администрация муниципального образования </w:t>
            </w:r>
            <w:proofErr w:type="spellStart"/>
            <w:r w:rsidRPr="00E615D0">
              <w:rPr>
                <w:sz w:val="12"/>
                <w:szCs w:val="12"/>
              </w:rPr>
              <w:t>Адамовский</w:t>
            </w:r>
            <w:proofErr w:type="spellEnd"/>
            <w:r w:rsidRPr="00E615D0">
              <w:rPr>
                <w:sz w:val="12"/>
                <w:szCs w:val="12"/>
              </w:rPr>
              <w:t xml:space="preserve"> район</w:t>
            </w:r>
          </w:p>
        </w:tc>
        <w:tc>
          <w:tcPr>
            <w:tcW w:w="854"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111</w:t>
            </w:r>
          </w:p>
        </w:tc>
        <w:tc>
          <w:tcPr>
            <w:tcW w:w="1048"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X</w:t>
            </w:r>
          </w:p>
        </w:tc>
        <w:tc>
          <w:tcPr>
            <w:tcW w:w="73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401,8</w:t>
            </w:r>
          </w:p>
        </w:tc>
        <w:tc>
          <w:tcPr>
            <w:tcW w:w="733"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45</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45</w:t>
            </w:r>
          </w:p>
        </w:tc>
        <w:tc>
          <w:tcPr>
            <w:tcW w:w="72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45</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50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50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50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50</w:t>
            </w:r>
          </w:p>
        </w:tc>
        <w:tc>
          <w:tcPr>
            <w:tcW w:w="955"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736,8</w:t>
            </w:r>
          </w:p>
        </w:tc>
        <w:tc>
          <w:tcPr>
            <w:tcW w:w="1560" w:type="dxa"/>
            <w:shd w:val="clear" w:color="auto" w:fill="auto"/>
          </w:tcPr>
          <w:p w:rsidR="00531A2C" w:rsidRPr="00E615D0" w:rsidRDefault="00531A2C" w:rsidP="008670F3">
            <w:pPr>
              <w:widowControl w:val="0"/>
              <w:suppressAutoHyphens/>
              <w:spacing w:line="240" w:lineRule="auto"/>
              <w:ind w:firstLine="0"/>
              <w:jc w:val="center"/>
              <w:rPr>
                <w:b/>
                <w:sz w:val="12"/>
                <w:szCs w:val="12"/>
              </w:rPr>
            </w:pPr>
          </w:p>
        </w:tc>
      </w:tr>
      <w:tr w:rsidR="00531A2C" w:rsidRPr="00E615D0" w:rsidTr="00531A2C">
        <w:tc>
          <w:tcPr>
            <w:tcW w:w="632" w:type="dxa"/>
            <w:vMerge/>
            <w:shd w:val="clear" w:color="auto" w:fill="auto"/>
          </w:tcPr>
          <w:p w:rsidR="00531A2C" w:rsidRPr="00E615D0" w:rsidRDefault="00531A2C" w:rsidP="008670F3">
            <w:pPr>
              <w:widowControl w:val="0"/>
              <w:suppressAutoHyphens/>
              <w:spacing w:line="240" w:lineRule="auto"/>
              <w:ind w:firstLine="0"/>
              <w:jc w:val="center"/>
              <w:rPr>
                <w:sz w:val="12"/>
                <w:szCs w:val="12"/>
              </w:rPr>
            </w:pPr>
          </w:p>
        </w:tc>
        <w:tc>
          <w:tcPr>
            <w:tcW w:w="2311" w:type="dxa"/>
            <w:vMerge/>
            <w:shd w:val="clear" w:color="auto" w:fill="auto"/>
          </w:tcPr>
          <w:p w:rsidR="00531A2C" w:rsidRPr="00E615D0" w:rsidRDefault="00531A2C" w:rsidP="008670F3">
            <w:pPr>
              <w:widowControl w:val="0"/>
              <w:suppressAutoHyphens/>
              <w:spacing w:line="240" w:lineRule="auto"/>
              <w:ind w:firstLine="0"/>
              <w:jc w:val="center"/>
              <w:rPr>
                <w:b/>
                <w:sz w:val="12"/>
                <w:szCs w:val="12"/>
              </w:rPr>
            </w:pPr>
          </w:p>
        </w:tc>
        <w:tc>
          <w:tcPr>
            <w:tcW w:w="2025"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Отдел образования</w:t>
            </w:r>
          </w:p>
        </w:tc>
        <w:tc>
          <w:tcPr>
            <w:tcW w:w="854"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075</w:t>
            </w:r>
          </w:p>
        </w:tc>
        <w:tc>
          <w:tcPr>
            <w:tcW w:w="1048"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X</w:t>
            </w:r>
          </w:p>
        </w:tc>
        <w:tc>
          <w:tcPr>
            <w:tcW w:w="73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33"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40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21"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0</w:t>
            </w:r>
          </w:p>
        </w:tc>
        <w:tc>
          <w:tcPr>
            <w:tcW w:w="720"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20</w:t>
            </w:r>
          </w:p>
        </w:tc>
        <w:tc>
          <w:tcPr>
            <w:tcW w:w="955"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120</w:t>
            </w:r>
          </w:p>
        </w:tc>
        <w:tc>
          <w:tcPr>
            <w:tcW w:w="1560" w:type="dxa"/>
            <w:shd w:val="clear" w:color="auto" w:fill="auto"/>
          </w:tcPr>
          <w:p w:rsidR="00531A2C" w:rsidRPr="00E615D0" w:rsidRDefault="00531A2C" w:rsidP="008670F3">
            <w:pPr>
              <w:widowControl w:val="0"/>
              <w:suppressAutoHyphens/>
              <w:spacing w:line="240" w:lineRule="auto"/>
              <w:ind w:firstLine="0"/>
              <w:jc w:val="center"/>
              <w:rPr>
                <w:b/>
                <w:sz w:val="12"/>
                <w:szCs w:val="12"/>
              </w:rPr>
            </w:pPr>
          </w:p>
        </w:tc>
      </w:tr>
      <w:tr w:rsidR="00531A2C" w:rsidRPr="00E615D0" w:rsidTr="00531A2C">
        <w:tc>
          <w:tcPr>
            <w:tcW w:w="632" w:type="dxa"/>
            <w:vMerge w:val="restart"/>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w:t>
            </w:r>
          </w:p>
        </w:tc>
        <w:tc>
          <w:tcPr>
            <w:tcW w:w="2311" w:type="dxa"/>
            <w:vMerge w:val="restart"/>
            <w:shd w:val="clear" w:color="auto" w:fill="auto"/>
          </w:tcPr>
          <w:p w:rsidR="00531A2C" w:rsidRPr="00E615D0" w:rsidRDefault="00531A2C" w:rsidP="008670F3">
            <w:pPr>
              <w:widowControl w:val="0"/>
              <w:suppressAutoHyphens/>
              <w:spacing w:line="240" w:lineRule="auto"/>
              <w:ind w:firstLine="0"/>
              <w:jc w:val="center"/>
              <w:rPr>
                <w:b/>
                <w:sz w:val="12"/>
                <w:szCs w:val="12"/>
              </w:rPr>
            </w:pPr>
            <w:r w:rsidRPr="00E615D0">
              <w:rPr>
                <w:color w:val="22272F"/>
                <w:sz w:val="12"/>
                <w:szCs w:val="12"/>
              </w:rPr>
              <w:t>Комплекс процессных мероприятий: «</w:t>
            </w:r>
            <w:r w:rsidRPr="00E615D0">
              <w:rPr>
                <w:sz w:val="12"/>
                <w:szCs w:val="12"/>
              </w:rPr>
              <w:t>Формирование общественного мнения по проблеме БДД, культуры безопасного поведения на дорогах»</w:t>
            </w:r>
          </w:p>
        </w:tc>
        <w:tc>
          <w:tcPr>
            <w:tcW w:w="202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всего, в том числе:</w:t>
            </w:r>
          </w:p>
        </w:tc>
        <w:tc>
          <w:tcPr>
            <w:tcW w:w="854"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X</w:t>
            </w:r>
          </w:p>
        </w:tc>
        <w:tc>
          <w:tcPr>
            <w:tcW w:w="1048"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1540100000</w:t>
            </w:r>
          </w:p>
        </w:tc>
        <w:tc>
          <w:tcPr>
            <w:tcW w:w="73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33"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25</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25</w:t>
            </w:r>
          </w:p>
        </w:tc>
        <w:tc>
          <w:tcPr>
            <w:tcW w:w="72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25</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30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30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30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30</w:t>
            </w:r>
          </w:p>
        </w:tc>
        <w:tc>
          <w:tcPr>
            <w:tcW w:w="95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215</w:t>
            </w:r>
          </w:p>
        </w:tc>
        <w:tc>
          <w:tcPr>
            <w:tcW w:w="1560" w:type="dxa"/>
            <w:shd w:val="clear" w:color="auto" w:fill="auto"/>
          </w:tcPr>
          <w:p w:rsidR="00531A2C" w:rsidRPr="00E615D0" w:rsidRDefault="00531A2C" w:rsidP="008670F3">
            <w:pPr>
              <w:widowControl w:val="0"/>
              <w:suppressAutoHyphens/>
              <w:spacing w:line="240" w:lineRule="auto"/>
              <w:ind w:firstLine="0"/>
              <w:jc w:val="center"/>
              <w:rPr>
                <w:b/>
                <w:sz w:val="12"/>
                <w:szCs w:val="12"/>
              </w:rPr>
            </w:pPr>
          </w:p>
        </w:tc>
      </w:tr>
      <w:tr w:rsidR="00531A2C" w:rsidRPr="00E615D0" w:rsidTr="00531A2C">
        <w:tc>
          <w:tcPr>
            <w:tcW w:w="632" w:type="dxa"/>
            <w:vMerge/>
            <w:shd w:val="clear" w:color="auto" w:fill="auto"/>
          </w:tcPr>
          <w:p w:rsidR="00531A2C" w:rsidRPr="00E615D0" w:rsidRDefault="00531A2C" w:rsidP="008670F3">
            <w:pPr>
              <w:widowControl w:val="0"/>
              <w:suppressAutoHyphens/>
              <w:spacing w:line="240" w:lineRule="auto"/>
              <w:ind w:firstLine="0"/>
              <w:jc w:val="center"/>
              <w:rPr>
                <w:sz w:val="12"/>
                <w:szCs w:val="12"/>
              </w:rPr>
            </w:pPr>
          </w:p>
        </w:tc>
        <w:tc>
          <w:tcPr>
            <w:tcW w:w="2311" w:type="dxa"/>
            <w:vMerge/>
            <w:shd w:val="clear" w:color="auto" w:fill="auto"/>
          </w:tcPr>
          <w:p w:rsidR="00531A2C" w:rsidRPr="00E615D0" w:rsidRDefault="00531A2C" w:rsidP="008670F3">
            <w:pPr>
              <w:widowControl w:val="0"/>
              <w:suppressAutoHyphens/>
              <w:spacing w:line="240" w:lineRule="auto"/>
              <w:ind w:firstLine="0"/>
              <w:jc w:val="center"/>
              <w:rPr>
                <w:b/>
                <w:sz w:val="12"/>
                <w:szCs w:val="12"/>
              </w:rPr>
            </w:pPr>
          </w:p>
        </w:tc>
        <w:tc>
          <w:tcPr>
            <w:tcW w:w="202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 xml:space="preserve">администрация МО </w:t>
            </w:r>
            <w:proofErr w:type="spellStart"/>
            <w:r w:rsidRPr="00E615D0">
              <w:rPr>
                <w:sz w:val="12"/>
                <w:szCs w:val="12"/>
              </w:rPr>
              <w:t>Адамовский</w:t>
            </w:r>
            <w:proofErr w:type="spellEnd"/>
            <w:r w:rsidRPr="00E615D0">
              <w:rPr>
                <w:sz w:val="12"/>
                <w:szCs w:val="12"/>
              </w:rPr>
              <w:t xml:space="preserve"> район</w:t>
            </w:r>
          </w:p>
        </w:tc>
        <w:tc>
          <w:tcPr>
            <w:tcW w:w="854"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111</w:t>
            </w:r>
          </w:p>
        </w:tc>
        <w:tc>
          <w:tcPr>
            <w:tcW w:w="1048"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X</w:t>
            </w:r>
          </w:p>
        </w:tc>
        <w:tc>
          <w:tcPr>
            <w:tcW w:w="73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33"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25</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25</w:t>
            </w:r>
          </w:p>
        </w:tc>
        <w:tc>
          <w:tcPr>
            <w:tcW w:w="72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25</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30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30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30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30</w:t>
            </w:r>
          </w:p>
        </w:tc>
        <w:tc>
          <w:tcPr>
            <w:tcW w:w="95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215</w:t>
            </w:r>
          </w:p>
        </w:tc>
        <w:tc>
          <w:tcPr>
            <w:tcW w:w="1560" w:type="dxa"/>
            <w:shd w:val="clear" w:color="auto" w:fill="auto"/>
          </w:tcPr>
          <w:p w:rsidR="00531A2C" w:rsidRPr="00E615D0" w:rsidRDefault="00531A2C" w:rsidP="008670F3">
            <w:pPr>
              <w:widowControl w:val="0"/>
              <w:suppressAutoHyphens/>
              <w:spacing w:line="240" w:lineRule="auto"/>
              <w:ind w:firstLine="0"/>
              <w:jc w:val="center"/>
              <w:rPr>
                <w:b/>
                <w:sz w:val="12"/>
                <w:szCs w:val="12"/>
              </w:rPr>
            </w:pPr>
          </w:p>
        </w:tc>
      </w:tr>
      <w:tr w:rsidR="00531A2C" w:rsidRPr="00E615D0" w:rsidTr="00531A2C">
        <w:tc>
          <w:tcPr>
            <w:tcW w:w="632"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3</w:t>
            </w:r>
          </w:p>
        </w:tc>
        <w:tc>
          <w:tcPr>
            <w:tcW w:w="2311" w:type="dxa"/>
            <w:shd w:val="clear" w:color="auto" w:fill="auto"/>
          </w:tcPr>
          <w:p w:rsidR="00531A2C" w:rsidRPr="00E615D0" w:rsidRDefault="00531A2C" w:rsidP="008670F3">
            <w:pPr>
              <w:widowControl w:val="0"/>
              <w:suppressAutoHyphens/>
              <w:spacing w:line="240" w:lineRule="auto"/>
              <w:ind w:firstLine="0"/>
              <w:jc w:val="center"/>
              <w:rPr>
                <w:b/>
                <w:sz w:val="12"/>
                <w:szCs w:val="12"/>
              </w:rPr>
            </w:pPr>
            <w:r w:rsidRPr="00E615D0">
              <w:rPr>
                <w:sz w:val="12"/>
                <w:szCs w:val="12"/>
              </w:rPr>
              <w:t>Создание и использование баннеров по БДД и организация издания печатной продукции по пропаганде БДД</w:t>
            </w:r>
          </w:p>
        </w:tc>
        <w:tc>
          <w:tcPr>
            <w:tcW w:w="202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 xml:space="preserve">администрация МО </w:t>
            </w:r>
            <w:proofErr w:type="spellStart"/>
            <w:r w:rsidRPr="00E615D0">
              <w:rPr>
                <w:sz w:val="12"/>
                <w:szCs w:val="12"/>
              </w:rPr>
              <w:t>Адамовский</w:t>
            </w:r>
            <w:proofErr w:type="spellEnd"/>
            <w:r w:rsidRPr="00E615D0">
              <w:rPr>
                <w:sz w:val="12"/>
                <w:szCs w:val="12"/>
              </w:rPr>
              <w:t xml:space="preserve"> район</w:t>
            </w:r>
          </w:p>
        </w:tc>
        <w:tc>
          <w:tcPr>
            <w:tcW w:w="854"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111</w:t>
            </w:r>
          </w:p>
        </w:tc>
        <w:tc>
          <w:tcPr>
            <w:tcW w:w="1048"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1540120810</w:t>
            </w:r>
          </w:p>
        </w:tc>
        <w:tc>
          <w:tcPr>
            <w:tcW w:w="73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5</w:t>
            </w:r>
          </w:p>
        </w:tc>
        <w:tc>
          <w:tcPr>
            <w:tcW w:w="733"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10</w:t>
            </w:r>
          </w:p>
        </w:tc>
        <w:tc>
          <w:tcPr>
            <w:tcW w:w="72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10</w:t>
            </w:r>
          </w:p>
        </w:tc>
        <w:tc>
          <w:tcPr>
            <w:tcW w:w="95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75</w:t>
            </w:r>
          </w:p>
        </w:tc>
        <w:tc>
          <w:tcPr>
            <w:tcW w:w="1560" w:type="dxa"/>
            <w:shd w:val="clear" w:color="auto" w:fill="auto"/>
          </w:tcPr>
          <w:p w:rsidR="00531A2C" w:rsidRPr="00E615D0" w:rsidRDefault="00531A2C" w:rsidP="008670F3">
            <w:pPr>
              <w:widowControl w:val="0"/>
              <w:suppressAutoHyphens/>
              <w:spacing w:line="240" w:lineRule="auto"/>
              <w:ind w:firstLine="0"/>
              <w:jc w:val="center"/>
              <w:rPr>
                <w:b/>
                <w:sz w:val="12"/>
                <w:szCs w:val="12"/>
              </w:rPr>
            </w:pPr>
          </w:p>
        </w:tc>
      </w:tr>
      <w:tr w:rsidR="00531A2C" w:rsidRPr="00E615D0" w:rsidTr="00531A2C">
        <w:tc>
          <w:tcPr>
            <w:tcW w:w="632"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4</w:t>
            </w:r>
          </w:p>
        </w:tc>
        <w:tc>
          <w:tcPr>
            <w:tcW w:w="231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Проведение районного конкурса начинающих водителей «Мисс Автоледи»</w:t>
            </w:r>
          </w:p>
        </w:tc>
        <w:tc>
          <w:tcPr>
            <w:tcW w:w="202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 xml:space="preserve">администрация МО </w:t>
            </w:r>
            <w:proofErr w:type="spellStart"/>
            <w:r w:rsidRPr="00E615D0">
              <w:rPr>
                <w:sz w:val="12"/>
                <w:szCs w:val="12"/>
              </w:rPr>
              <w:t>Адамовский</w:t>
            </w:r>
            <w:proofErr w:type="spellEnd"/>
            <w:r w:rsidRPr="00E615D0">
              <w:rPr>
                <w:sz w:val="12"/>
                <w:szCs w:val="12"/>
              </w:rPr>
              <w:t xml:space="preserve"> район</w:t>
            </w:r>
          </w:p>
        </w:tc>
        <w:tc>
          <w:tcPr>
            <w:tcW w:w="854"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111</w:t>
            </w:r>
          </w:p>
        </w:tc>
        <w:tc>
          <w:tcPr>
            <w:tcW w:w="1048"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1540120820</w:t>
            </w:r>
          </w:p>
        </w:tc>
        <w:tc>
          <w:tcPr>
            <w:tcW w:w="73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15</w:t>
            </w:r>
          </w:p>
        </w:tc>
        <w:tc>
          <w:tcPr>
            <w:tcW w:w="733"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15</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15</w:t>
            </w:r>
          </w:p>
        </w:tc>
        <w:tc>
          <w:tcPr>
            <w:tcW w:w="72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15</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95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140</w:t>
            </w:r>
          </w:p>
        </w:tc>
        <w:tc>
          <w:tcPr>
            <w:tcW w:w="1560" w:type="dxa"/>
            <w:shd w:val="clear" w:color="auto" w:fill="auto"/>
          </w:tcPr>
          <w:p w:rsidR="00531A2C" w:rsidRPr="00E615D0" w:rsidRDefault="00531A2C" w:rsidP="008670F3">
            <w:pPr>
              <w:widowControl w:val="0"/>
              <w:suppressAutoHyphens/>
              <w:spacing w:line="240" w:lineRule="auto"/>
              <w:ind w:firstLine="0"/>
              <w:jc w:val="center"/>
              <w:rPr>
                <w:b/>
                <w:sz w:val="12"/>
                <w:szCs w:val="12"/>
              </w:rPr>
            </w:pPr>
          </w:p>
        </w:tc>
      </w:tr>
      <w:tr w:rsidR="00531A2C" w:rsidRPr="00E615D0" w:rsidTr="00531A2C">
        <w:tc>
          <w:tcPr>
            <w:tcW w:w="632" w:type="dxa"/>
            <w:vMerge w:val="restart"/>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5</w:t>
            </w:r>
          </w:p>
          <w:p w:rsidR="00531A2C" w:rsidRPr="00E615D0" w:rsidRDefault="00531A2C" w:rsidP="008670F3">
            <w:pPr>
              <w:widowControl w:val="0"/>
              <w:suppressAutoHyphens/>
              <w:spacing w:line="240" w:lineRule="auto"/>
              <w:ind w:firstLine="0"/>
              <w:jc w:val="center"/>
              <w:rPr>
                <w:sz w:val="12"/>
                <w:szCs w:val="12"/>
              </w:rPr>
            </w:pPr>
          </w:p>
        </w:tc>
        <w:tc>
          <w:tcPr>
            <w:tcW w:w="2311" w:type="dxa"/>
            <w:vMerge w:val="restart"/>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color w:val="22272F"/>
                <w:sz w:val="12"/>
                <w:szCs w:val="12"/>
              </w:rPr>
              <w:t>Комплекс процессных мероприятий: «</w:t>
            </w:r>
            <w:r w:rsidRPr="00E615D0">
              <w:rPr>
                <w:sz w:val="12"/>
                <w:szCs w:val="12"/>
              </w:rPr>
              <w:t>Работа по профилактике дорожно-транспортного травматизма, в том числе детского»</w:t>
            </w:r>
          </w:p>
        </w:tc>
        <w:tc>
          <w:tcPr>
            <w:tcW w:w="2025" w:type="dxa"/>
            <w:shd w:val="clear" w:color="auto" w:fill="auto"/>
          </w:tcPr>
          <w:p w:rsidR="00531A2C" w:rsidRPr="00E615D0" w:rsidRDefault="00531A2C" w:rsidP="008670F3">
            <w:pPr>
              <w:pStyle w:val="151"/>
              <w:widowControl w:val="0"/>
              <w:shd w:val="clear" w:color="auto" w:fill="auto"/>
              <w:spacing w:line="240" w:lineRule="auto"/>
              <w:ind w:firstLine="0"/>
              <w:jc w:val="center"/>
              <w:rPr>
                <w:rFonts w:cs="Times New Roman"/>
                <w:sz w:val="12"/>
                <w:szCs w:val="12"/>
              </w:rPr>
            </w:pPr>
            <w:r w:rsidRPr="00E615D0">
              <w:rPr>
                <w:rFonts w:cs="Times New Roman"/>
                <w:sz w:val="12"/>
                <w:szCs w:val="12"/>
              </w:rPr>
              <w:t>всего, в том числе:</w:t>
            </w:r>
          </w:p>
        </w:tc>
        <w:tc>
          <w:tcPr>
            <w:tcW w:w="854"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X</w:t>
            </w:r>
          </w:p>
        </w:tc>
        <w:tc>
          <w:tcPr>
            <w:tcW w:w="1048"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1540200000</w:t>
            </w:r>
          </w:p>
        </w:tc>
        <w:tc>
          <w:tcPr>
            <w:tcW w:w="73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381,8</w:t>
            </w:r>
          </w:p>
        </w:tc>
        <w:tc>
          <w:tcPr>
            <w:tcW w:w="733"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60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40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40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40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40</w:t>
            </w:r>
          </w:p>
        </w:tc>
        <w:tc>
          <w:tcPr>
            <w:tcW w:w="95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641,8</w:t>
            </w:r>
          </w:p>
        </w:tc>
        <w:tc>
          <w:tcPr>
            <w:tcW w:w="1560" w:type="dxa"/>
            <w:shd w:val="clear" w:color="auto" w:fill="auto"/>
          </w:tcPr>
          <w:p w:rsidR="00531A2C" w:rsidRPr="00E615D0" w:rsidRDefault="00531A2C" w:rsidP="008670F3">
            <w:pPr>
              <w:widowControl w:val="0"/>
              <w:suppressAutoHyphens/>
              <w:spacing w:line="240" w:lineRule="auto"/>
              <w:ind w:firstLine="0"/>
              <w:jc w:val="center"/>
              <w:rPr>
                <w:b/>
                <w:sz w:val="12"/>
                <w:szCs w:val="12"/>
              </w:rPr>
            </w:pPr>
          </w:p>
        </w:tc>
      </w:tr>
      <w:tr w:rsidR="00531A2C" w:rsidRPr="00E615D0" w:rsidTr="00531A2C">
        <w:tc>
          <w:tcPr>
            <w:tcW w:w="632" w:type="dxa"/>
            <w:vMerge/>
            <w:shd w:val="clear" w:color="auto" w:fill="auto"/>
          </w:tcPr>
          <w:p w:rsidR="00531A2C" w:rsidRPr="00E615D0" w:rsidRDefault="00531A2C" w:rsidP="008670F3">
            <w:pPr>
              <w:widowControl w:val="0"/>
              <w:suppressAutoHyphens/>
              <w:spacing w:line="240" w:lineRule="auto"/>
              <w:ind w:firstLine="0"/>
              <w:jc w:val="center"/>
              <w:rPr>
                <w:sz w:val="12"/>
                <w:szCs w:val="12"/>
              </w:rPr>
            </w:pPr>
          </w:p>
        </w:tc>
        <w:tc>
          <w:tcPr>
            <w:tcW w:w="2311" w:type="dxa"/>
            <w:vMerge/>
            <w:shd w:val="clear" w:color="auto" w:fill="auto"/>
          </w:tcPr>
          <w:p w:rsidR="00531A2C" w:rsidRPr="00E615D0" w:rsidRDefault="00531A2C" w:rsidP="008670F3">
            <w:pPr>
              <w:widowControl w:val="0"/>
              <w:suppressAutoHyphens/>
              <w:spacing w:line="240" w:lineRule="auto"/>
              <w:ind w:firstLine="0"/>
              <w:jc w:val="center"/>
              <w:rPr>
                <w:sz w:val="12"/>
                <w:szCs w:val="12"/>
              </w:rPr>
            </w:pPr>
          </w:p>
        </w:tc>
        <w:tc>
          <w:tcPr>
            <w:tcW w:w="2025"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 xml:space="preserve">Администрация муниципального образования </w:t>
            </w:r>
            <w:proofErr w:type="spellStart"/>
            <w:r w:rsidRPr="00E615D0">
              <w:rPr>
                <w:sz w:val="12"/>
                <w:szCs w:val="12"/>
              </w:rPr>
              <w:t>Адамовский</w:t>
            </w:r>
            <w:proofErr w:type="spellEnd"/>
            <w:r w:rsidRPr="00E615D0">
              <w:rPr>
                <w:sz w:val="12"/>
                <w:szCs w:val="12"/>
              </w:rPr>
              <w:t xml:space="preserve"> район</w:t>
            </w:r>
          </w:p>
        </w:tc>
        <w:tc>
          <w:tcPr>
            <w:tcW w:w="854"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111</w:t>
            </w:r>
          </w:p>
        </w:tc>
        <w:tc>
          <w:tcPr>
            <w:tcW w:w="1048"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X</w:t>
            </w:r>
          </w:p>
        </w:tc>
        <w:tc>
          <w:tcPr>
            <w:tcW w:w="73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381,8</w:t>
            </w:r>
          </w:p>
        </w:tc>
        <w:tc>
          <w:tcPr>
            <w:tcW w:w="733"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95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521,8</w:t>
            </w:r>
          </w:p>
        </w:tc>
        <w:tc>
          <w:tcPr>
            <w:tcW w:w="1560" w:type="dxa"/>
            <w:shd w:val="clear" w:color="auto" w:fill="auto"/>
          </w:tcPr>
          <w:p w:rsidR="00531A2C" w:rsidRPr="00E615D0" w:rsidRDefault="00531A2C" w:rsidP="008670F3">
            <w:pPr>
              <w:widowControl w:val="0"/>
              <w:suppressAutoHyphens/>
              <w:spacing w:line="240" w:lineRule="auto"/>
              <w:ind w:firstLine="0"/>
              <w:jc w:val="center"/>
              <w:rPr>
                <w:b/>
                <w:sz w:val="12"/>
                <w:szCs w:val="12"/>
              </w:rPr>
            </w:pPr>
          </w:p>
        </w:tc>
      </w:tr>
      <w:tr w:rsidR="00531A2C" w:rsidRPr="00E615D0" w:rsidTr="00531A2C">
        <w:tc>
          <w:tcPr>
            <w:tcW w:w="632" w:type="dxa"/>
            <w:vMerge/>
            <w:shd w:val="clear" w:color="auto" w:fill="auto"/>
          </w:tcPr>
          <w:p w:rsidR="00531A2C" w:rsidRPr="00E615D0" w:rsidRDefault="00531A2C" w:rsidP="008670F3">
            <w:pPr>
              <w:widowControl w:val="0"/>
              <w:suppressAutoHyphens/>
              <w:spacing w:line="240" w:lineRule="auto"/>
              <w:ind w:firstLine="0"/>
              <w:jc w:val="center"/>
              <w:rPr>
                <w:sz w:val="12"/>
                <w:szCs w:val="12"/>
              </w:rPr>
            </w:pPr>
          </w:p>
        </w:tc>
        <w:tc>
          <w:tcPr>
            <w:tcW w:w="2311" w:type="dxa"/>
            <w:vMerge/>
            <w:shd w:val="clear" w:color="auto" w:fill="auto"/>
          </w:tcPr>
          <w:p w:rsidR="00531A2C" w:rsidRPr="00E615D0" w:rsidRDefault="00531A2C" w:rsidP="008670F3">
            <w:pPr>
              <w:widowControl w:val="0"/>
              <w:suppressAutoHyphens/>
              <w:spacing w:line="240" w:lineRule="auto"/>
              <w:ind w:firstLine="0"/>
              <w:jc w:val="center"/>
              <w:rPr>
                <w:sz w:val="12"/>
                <w:szCs w:val="12"/>
              </w:rPr>
            </w:pPr>
          </w:p>
        </w:tc>
        <w:tc>
          <w:tcPr>
            <w:tcW w:w="2025" w:type="dxa"/>
            <w:shd w:val="clear" w:color="auto" w:fill="auto"/>
          </w:tcPr>
          <w:p w:rsidR="00531A2C" w:rsidRPr="00E615D0" w:rsidRDefault="00531A2C" w:rsidP="008670F3">
            <w:pPr>
              <w:widowControl w:val="0"/>
              <w:spacing w:line="240" w:lineRule="auto"/>
              <w:ind w:firstLine="0"/>
              <w:jc w:val="center"/>
              <w:rPr>
                <w:sz w:val="12"/>
                <w:szCs w:val="12"/>
              </w:rPr>
            </w:pPr>
            <w:r w:rsidRPr="00E615D0">
              <w:rPr>
                <w:sz w:val="12"/>
                <w:szCs w:val="12"/>
              </w:rPr>
              <w:t>Отдел образования</w:t>
            </w:r>
          </w:p>
        </w:tc>
        <w:tc>
          <w:tcPr>
            <w:tcW w:w="854"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075</w:t>
            </w:r>
          </w:p>
        </w:tc>
        <w:tc>
          <w:tcPr>
            <w:tcW w:w="1048"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X</w:t>
            </w:r>
          </w:p>
        </w:tc>
        <w:tc>
          <w:tcPr>
            <w:tcW w:w="73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33"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40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2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95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120</w:t>
            </w:r>
          </w:p>
        </w:tc>
        <w:tc>
          <w:tcPr>
            <w:tcW w:w="1560" w:type="dxa"/>
            <w:shd w:val="clear" w:color="auto" w:fill="auto"/>
          </w:tcPr>
          <w:p w:rsidR="00531A2C" w:rsidRPr="00E615D0" w:rsidRDefault="00531A2C" w:rsidP="008670F3">
            <w:pPr>
              <w:widowControl w:val="0"/>
              <w:suppressAutoHyphens/>
              <w:spacing w:line="240" w:lineRule="auto"/>
              <w:ind w:firstLine="0"/>
              <w:jc w:val="center"/>
              <w:rPr>
                <w:b/>
                <w:sz w:val="12"/>
                <w:szCs w:val="12"/>
              </w:rPr>
            </w:pPr>
          </w:p>
        </w:tc>
      </w:tr>
      <w:tr w:rsidR="00531A2C" w:rsidRPr="00E615D0" w:rsidTr="00531A2C">
        <w:tc>
          <w:tcPr>
            <w:tcW w:w="632" w:type="dxa"/>
            <w:vMerge w:val="restart"/>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6</w:t>
            </w:r>
          </w:p>
        </w:tc>
        <w:tc>
          <w:tcPr>
            <w:tcW w:w="2311" w:type="dxa"/>
            <w:vMerge w:val="restart"/>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Проведение районного слета и участие в областном слете «Юный инспектор движения»</w:t>
            </w:r>
          </w:p>
        </w:tc>
        <w:tc>
          <w:tcPr>
            <w:tcW w:w="202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 xml:space="preserve">администрация МО </w:t>
            </w:r>
            <w:proofErr w:type="spellStart"/>
            <w:r w:rsidRPr="00E615D0">
              <w:rPr>
                <w:sz w:val="12"/>
                <w:szCs w:val="12"/>
              </w:rPr>
              <w:t>Адамовский</w:t>
            </w:r>
            <w:proofErr w:type="spellEnd"/>
            <w:r w:rsidRPr="00E615D0">
              <w:rPr>
                <w:sz w:val="12"/>
                <w:szCs w:val="12"/>
              </w:rPr>
              <w:t xml:space="preserve"> район</w:t>
            </w:r>
          </w:p>
        </w:tc>
        <w:tc>
          <w:tcPr>
            <w:tcW w:w="854"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111</w:t>
            </w:r>
          </w:p>
        </w:tc>
        <w:tc>
          <w:tcPr>
            <w:tcW w:w="1048"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1540220830</w:t>
            </w:r>
          </w:p>
        </w:tc>
        <w:tc>
          <w:tcPr>
            <w:tcW w:w="73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10</w:t>
            </w:r>
          </w:p>
        </w:tc>
        <w:tc>
          <w:tcPr>
            <w:tcW w:w="733"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95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150</w:t>
            </w:r>
          </w:p>
        </w:tc>
        <w:tc>
          <w:tcPr>
            <w:tcW w:w="1560" w:type="dxa"/>
            <w:shd w:val="clear" w:color="auto" w:fill="auto"/>
          </w:tcPr>
          <w:p w:rsidR="00531A2C" w:rsidRPr="00E615D0" w:rsidRDefault="00531A2C" w:rsidP="008670F3">
            <w:pPr>
              <w:widowControl w:val="0"/>
              <w:suppressAutoHyphens/>
              <w:spacing w:line="240" w:lineRule="auto"/>
              <w:ind w:firstLine="0"/>
              <w:jc w:val="center"/>
              <w:rPr>
                <w:b/>
                <w:sz w:val="12"/>
                <w:szCs w:val="12"/>
              </w:rPr>
            </w:pPr>
          </w:p>
        </w:tc>
      </w:tr>
      <w:tr w:rsidR="00531A2C" w:rsidRPr="00E615D0" w:rsidTr="00531A2C">
        <w:tc>
          <w:tcPr>
            <w:tcW w:w="632" w:type="dxa"/>
            <w:vMerge/>
            <w:shd w:val="clear" w:color="auto" w:fill="auto"/>
          </w:tcPr>
          <w:p w:rsidR="00531A2C" w:rsidRPr="00E615D0" w:rsidRDefault="00531A2C" w:rsidP="008670F3">
            <w:pPr>
              <w:widowControl w:val="0"/>
              <w:suppressAutoHyphens/>
              <w:spacing w:line="240" w:lineRule="auto"/>
              <w:ind w:firstLine="0"/>
              <w:jc w:val="center"/>
              <w:rPr>
                <w:sz w:val="12"/>
                <w:szCs w:val="12"/>
              </w:rPr>
            </w:pPr>
          </w:p>
        </w:tc>
        <w:tc>
          <w:tcPr>
            <w:tcW w:w="2311" w:type="dxa"/>
            <w:vMerge/>
            <w:shd w:val="clear" w:color="auto" w:fill="auto"/>
          </w:tcPr>
          <w:p w:rsidR="00531A2C" w:rsidRPr="00E615D0" w:rsidRDefault="00531A2C" w:rsidP="008670F3">
            <w:pPr>
              <w:widowControl w:val="0"/>
              <w:suppressAutoHyphens/>
              <w:spacing w:line="240" w:lineRule="auto"/>
              <w:ind w:firstLine="0"/>
              <w:jc w:val="center"/>
              <w:rPr>
                <w:sz w:val="12"/>
                <w:szCs w:val="12"/>
              </w:rPr>
            </w:pPr>
          </w:p>
        </w:tc>
        <w:tc>
          <w:tcPr>
            <w:tcW w:w="202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Отдел образования</w:t>
            </w:r>
          </w:p>
        </w:tc>
        <w:tc>
          <w:tcPr>
            <w:tcW w:w="854"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075</w:t>
            </w:r>
          </w:p>
        </w:tc>
        <w:tc>
          <w:tcPr>
            <w:tcW w:w="1048"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1540220830</w:t>
            </w:r>
          </w:p>
        </w:tc>
        <w:tc>
          <w:tcPr>
            <w:tcW w:w="73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33"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2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95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1560" w:type="dxa"/>
            <w:shd w:val="clear" w:color="auto" w:fill="auto"/>
          </w:tcPr>
          <w:p w:rsidR="00531A2C" w:rsidRPr="00E615D0" w:rsidRDefault="00531A2C" w:rsidP="008670F3">
            <w:pPr>
              <w:widowControl w:val="0"/>
              <w:suppressAutoHyphens/>
              <w:spacing w:line="240" w:lineRule="auto"/>
              <w:ind w:firstLine="0"/>
              <w:jc w:val="center"/>
              <w:rPr>
                <w:b/>
                <w:sz w:val="12"/>
                <w:szCs w:val="12"/>
              </w:rPr>
            </w:pPr>
          </w:p>
        </w:tc>
      </w:tr>
      <w:tr w:rsidR="00531A2C" w:rsidRPr="00E615D0" w:rsidTr="00531A2C">
        <w:tc>
          <w:tcPr>
            <w:tcW w:w="632"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7</w:t>
            </w:r>
          </w:p>
        </w:tc>
        <w:tc>
          <w:tcPr>
            <w:tcW w:w="231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Приобретение светоотражающих элементов</w:t>
            </w:r>
          </w:p>
        </w:tc>
        <w:tc>
          <w:tcPr>
            <w:tcW w:w="202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Отдел образования</w:t>
            </w:r>
          </w:p>
        </w:tc>
        <w:tc>
          <w:tcPr>
            <w:tcW w:w="854"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075</w:t>
            </w:r>
          </w:p>
        </w:tc>
        <w:tc>
          <w:tcPr>
            <w:tcW w:w="1048"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1540220920</w:t>
            </w:r>
          </w:p>
        </w:tc>
        <w:tc>
          <w:tcPr>
            <w:tcW w:w="73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33"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2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20</w:t>
            </w:r>
          </w:p>
        </w:tc>
        <w:tc>
          <w:tcPr>
            <w:tcW w:w="95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100</w:t>
            </w:r>
          </w:p>
        </w:tc>
        <w:tc>
          <w:tcPr>
            <w:tcW w:w="1560" w:type="dxa"/>
            <w:shd w:val="clear" w:color="auto" w:fill="auto"/>
          </w:tcPr>
          <w:p w:rsidR="00531A2C" w:rsidRPr="00E615D0" w:rsidRDefault="00531A2C" w:rsidP="008670F3">
            <w:pPr>
              <w:widowControl w:val="0"/>
              <w:suppressAutoHyphens/>
              <w:spacing w:line="240" w:lineRule="auto"/>
              <w:ind w:firstLine="0"/>
              <w:jc w:val="center"/>
              <w:rPr>
                <w:b/>
                <w:sz w:val="12"/>
                <w:szCs w:val="12"/>
              </w:rPr>
            </w:pPr>
          </w:p>
        </w:tc>
      </w:tr>
      <w:tr w:rsidR="00531A2C" w:rsidRPr="00E615D0" w:rsidTr="00531A2C">
        <w:tc>
          <w:tcPr>
            <w:tcW w:w="632"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8</w:t>
            </w:r>
          </w:p>
        </w:tc>
        <w:tc>
          <w:tcPr>
            <w:tcW w:w="231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 xml:space="preserve">Разработка Комплексной схемы организации дорожного движения на территории муниципального образования </w:t>
            </w:r>
            <w:proofErr w:type="spellStart"/>
            <w:r w:rsidRPr="00E615D0">
              <w:rPr>
                <w:sz w:val="12"/>
                <w:szCs w:val="12"/>
              </w:rPr>
              <w:t>Адамовский</w:t>
            </w:r>
            <w:proofErr w:type="spellEnd"/>
            <w:r w:rsidRPr="00E615D0">
              <w:rPr>
                <w:sz w:val="12"/>
                <w:szCs w:val="12"/>
              </w:rPr>
              <w:t xml:space="preserve"> район</w:t>
            </w:r>
          </w:p>
        </w:tc>
        <w:tc>
          <w:tcPr>
            <w:tcW w:w="202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 xml:space="preserve">администрация МО </w:t>
            </w:r>
            <w:proofErr w:type="spellStart"/>
            <w:r w:rsidRPr="00E615D0">
              <w:rPr>
                <w:sz w:val="12"/>
                <w:szCs w:val="12"/>
              </w:rPr>
              <w:t>Адамовский</w:t>
            </w:r>
            <w:proofErr w:type="spellEnd"/>
            <w:r w:rsidRPr="00E615D0">
              <w:rPr>
                <w:sz w:val="12"/>
                <w:szCs w:val="12"/>
              </w:rPr>
              <w:t xml:space="preserve"> район</w:t>
            </w:r>
          </w:p>
        </w:tc>
        <w:tc>
          <w:tcPr>
            <w:tcW w:w="854"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111</w:t>
            </w:r>
          </w:p>
        </w:tc>
        <w:tc>
          <w:tcPr>
            <w:tcW w:w="1048"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1540220940</w:t>
            </w:r>
          </w:p>
        </w:tc>
        <w:tc>
          <w:tcPr>
            <w:tcW w:w="73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371,8</w:t>
            </w:r>
          </w:p>
        </w:tc>
        <w:tc>
          <w:tcPr>
            <w:tcW w:w="733"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21"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720"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0</w:t>
            </w:r>
          </w:p>
        </w:tc>
        <w:tc>
          <w:tcPr>
            <w:tcW w:w="955" w:type="dxa"/>
            <w:shd w:val="clear" w:color="auto" w:fill="auto"/>
          </w:tcPr>
          <w:p w:rsidR="00531A2C" w:rsidRPr="00E615D0" w:rsidRDefault="00531A2C" w:rsidP="008670F3">
            <w:pPr>
              <w:widowControl w:val="0"/>
              <w:suppressAutoHyphens/>
              <w:spacing w:line="240" w:lineRule="auto"/>
              <w:ind w:firstLine="0"/>
              <w:jc w:val="center"/>
              <w:rPr>
                <w:sz w:val="12"/>
                <w:szCs w:val="12"/>
              </w:rPr>
            </w:pPr>
            <w:r w:rsidRPr="00E615D0">
              <w:rPr>
                <w:sz w:val="12"/>
                <w:szCs w:val="12"/>
              </w:rPr>
              <w:t>371,8</w:t>
            </w:r>
          </w:p>
        </w:tc>
        <w:tc>
          <w:tcPr>
            <w:tcW w:w="1560" w:type="dxa"/>
            <w:shd w:val="clear" w:color="auto" w:fill="auto"/>
          </w:tcPr>
          <w:p w:rsidR="00531A2C" w:rsidRPr="00E615D0" w:rsidRDefault="00531A2C" w:rsidP="008670F3">
            <w:pPr>
              <w:widowControl w:val="0"/>
              <w:suppressAutoHyphens/>
              <w:spacing w:line="240" w:lineRule="auto"/>
              <w:ind w:firstLine="0"/>
              <w:jc w:val="center"/>
              <w:rPr>
                <w:b/>
                <w:sz w:val="12"/>
                <w:szCs w:val="12"/>
              </w:rPr>
            </w:pPr>
          </w:p>
        </w:tc>
      </w:tr>
    </w:tbl>
    <w:p w:rsidR="00531A2C" w:rsidRPr="00E615D0" w:rsidRDefault="00531A2C" w:rsidP="00531A2C">
      <w:pPr>
        <w:widowControl w:val="0"/>
        <w:spacing w:line="240" w:lineRule="auto"/>
        <w:rPr>
          <w:bCs/>
          <w:sz w:val="12"/>
          <w:szCs w:val="12"/>
        </w:rPr>
      </w:pPr>
    </w:p>
    <w:p w:rsidR="00531A2C" w:rsidRPr="00E615D0" w:rsidRDefault="00531A2C" w:rsidP="00531A2C">
      <w:pPr>
        <w:widowControl w:val="0"/>
        <w:spacing w:line="240" w:lineRule="auto"/>
        <w:rPr>
          <w:bCs/>
          <w:sz w:val="12"/>
          <w:szCs w:val="12"/>
        </w:rPr>
      </w:pPr>
    </w:p>
    <w:tbl>
      <w:tblPr>
        <w:tblW w:w="0" w:type="auto"/>
        <w:tblInd w:w="10598" w:type="dxa"/>
        <w:tblLook w:val="04A0" w:firstRow="1" w:lastRow="0" w:firstColumn="1" w:lastColumn="0" w:noHBand="0" w:noVBand="1"/>
      </w:tblPr>
      <w:tblGrid>
        <w:gridCol w:w="4187"/>
      </w:tblGrid>
      <w:tr w:rsidR="00531A2C" w:rsidRPr="00E615D0" w:rsidTr="008670F3">
        <w:tc>
          <w:tcPr>
            <w:tcW w:w="4187" w:type="dxa"/>
            <w:shd w:val="clear" w:color="auto" w:fill="auto"/>
          </w:tcPr>
          <w:p w:rsidR="00531A2C" w:rsidRPr="00E615D0" w:rsidRDefault="00531A2C" w:rsidP="00531A2C">
            <w:pPr>
              <w:widowControl w:val="0"/>
              <w:spacing w:line="240" w:lineRule="auto"/>
              <w:rPr>
                <w:bCs/>
                <w:sz w:val="12"/>
                <w:szCs w:val="12"/>
              </w:rPr>
            </w:pPr>
            <w:r w:rsidRPr="00E615D0">
              <w:rPr>
                <w:bCs/>
                <w:sz w:val="12"/>
                <w:szCs w:val="12"/>
              </w:rPr>
              <w:t>Приложение № 5</w:t>
            </w:r>
          </w:p>
          <w:p w:rsidR="00531A2C" w:rsidRPr="00E615D0" w:rsidRDefault="00531A2C" w:rsidP="00531A2C">
            <w:pPr>
              <w:widowControl w:val="0"/>
              <w:spacing w:line="240" w:lineRule="auto"/>
              <w:rPr>
                <w:bCs/>
                <w:sz w:val="12"/>
                <w:szCs w:val="12"/>
              </w:rPr>
            </w:pPr>
            <w:r w:rsidRPr="00E615D0">
              <w:rPr>
                <w:bCs/>
                <w:sz w:val="12"/>
                <w:szCs w:val="12"/>
              </w:rPr>
              <w:t>к муниципальной программе</w:t>
            </w:r>
          </w:p>
          <w:p w:rsidR="00531A2C" w:rsidRPr="00E615D0" w:rsidRDefault="00531A2C" w:rsidP="00531A2C">
            <w:pPr>
              <w:widowControl w:val="0"/>
              <w:spacing w:line="240" w:lineRule="auto"/>
              <w:rPr>
                <w:sz w:val="12"/>
                <w:szCs w:val="12"/>
              </w:rPr>
            </w:pPr>
            <w:r w:rsidRPr="00E615D0">
              <w:rPr>
                <w:bCs/>
                <w:sz w:val="12"/>
                <w:szCs w:val="12"/>
              </w:rPr>
              <w:t>«</w:t>
            </w:r>
            <w:r w:rsidRPr="00E615D0">
              <w:rPr>
                <w:sz w:val="12"/>
                <w:szCs w:val="12"/>
              </w:rPr>
              <w:t xml:space="preserve">Повышение безопасности </w:t>
            </w:r>
            <w:proofErr w:type="gramStart"/>
            <w:r w:rsidRPr="00E615D0">
              <w:rPr>
                <w:sz w:val="12"/>
                <w:szCs w:val="12"/>
              </w:rPr>
              <w:t>дорожного</w:t>
            </w:r>
            <w:proofErr w:type="gramEnd"/>
          </w:p>
          <w:p w:rsidR="00531A2C" w:rsidRPr="00E615D0" w:rsidRDefault="00531A2C" w:rsidP="00531A2C">
            <w:pPr>
              <w:widowControl w:val="0"/>
              <w:spacing w:line="240" w:lineRule="auto"/>
              <w:rPr>
                <w:bCs/>
                <w:sz w:val="12"/>
                <w:szCs w:val="12"/>
              </w:rPr>
            </w:pPr>
            <w:r w:rsidRPr="00E615D0">
              <w:rPr>
                <w:sz w:val="12"/>
                <w:szCs w:val="12"/>
              </w:rPr>
              <w:t xml:space="preserve">движения в </w:t>
            </w:r>
            <w:proofErr w:type="spellStart"/>
            <w:r w:rsidRPr="00E615D0">
              <w:rPr>
                <w:sz w:val="12"/>
                <w:szCs w:val="12"/>
              </w:rPr>
              <w:t>Адамовском</w:t>
            </w:r>
            <w:proofErr w:type="spellEnd"/>
            <w:r w:rsidRPr="00E615D0">
              <w:rPr>
                <w:sz w:val="12"/>
                <w:szCs w:val="12"/>
              </w:rPr>
              <w:t xml:space="preserve"> районе</w:t>
            </w:r>
            <w:r w:rsidRPr="00E615D0">
              <w:rPr>
                <w:bCs/>
                <w:sz w:val="12"/>
                <w:szCs w:val="12"/>
              </w:rPr>
              <w:t>»</w:t>
            </w:r>
          </w:p>
        </w:tc>
      </w:tr>
    </w:tbl>
    <w:p w:rsidR="00531A2C" w:rsidRPr="00E615D0" w:rsidRDefault="00531A2C" w:rsidP="00531A2C">
      <w:pPr>
        <w:widowControl w:val="0"/>
        <w:spacing w:line="240" w:lineRule="auto"/>
        <w:rPr>
          <w:bCs/>
          <w:sz w:val="12"/>
          <w:szCs w:val="12"/>
        </w:rPr>
      </w:pPr>
    </w:p>
    <w:p w:rsidR="00531A2C" w:rsidRPr="00E615D0" w:rsidRDefault="00531A2C" w:rsidP="008670F3">
      <w:pPr>
        <w:widowControl w:val="0"/>
        <w:spacing w:line="240" w:lineRule="auto"/>
        <w:jc w:val="center"/>
        <w:rPr>
          <w:b/>
          <w:sz w:val="12"/>
          <w:szCs w:val="12"/>
        </w:rPr>
      </w:pPr>
      <w:r w:rsidRPr="00E615D0">
        <w:rPr>
          <w:rFonts w:eastAsia="Calibri"/>
          <w:b/>
          <w:iCs/>
          <w:sz w:val="12"/>
          <w:szCs w:val="12"/>
        </w:rPr>
        <w:t xml:space="preserve">Сведения о методике расчета показателей (результатов) муниципальной программы </w:t>
      </w:r>
      <w:r w:rsidRPr="00E615D0">
        <w:rPr>
          <w:b/>
          <w:sz w:val="12"/>
          <w:szCs w:val="12"/>
        </w:rPr>
        <w:t>«Повышение безопасности дорожного</w:t>
      </w:r>
      <w:r w:rsidR="008670F3">
        <w:rPr>
          <w:b/>
          <w:sz w:val="12"/>
          <w:szCs w:val="12"/>
        </w:rPr>
        <w:t xml:space="preserve"> </w:t>
      </w:r>
      <w:r w:rsidRPr="00E615D0">
        <w:rPr>
          <w:b/>
          <w:sz w:val="12"/>
          <w:szCs w:val="12"/>
        </w:rPr>
        <w:t xml:space="preserve">движения в </w:t>
      </w:r>
      <w:proofErr w:type="spellStart"/>
      <w:r w:rsidRPr="00E615D0">
        <w:rPr>
          <w:b/>
          <w:sz w:val="12"/>
          <w:szCs w:val="12"/>
        </w:rPr>
        <w:t>Адамовском</w:t>
      </w:r>
      <w:proofErr w:type="spellEnd"/>
      <w:r w:rsidRPr="00E615D0">
        <w:rPr>
          <w:b/>
          <w:sz w:val="12"/>
          <w:szCs w:val="12"/>
        </w:rPr>
        <w:t xml:space="preserve"> районе»</w:t>
      </w:r>
    </w:p>
    <w:p w:rsidR="00531A2C" w:rsidRPr="00E615D0" w:rsidRDefault="00531A2C" w:rsidP="00531A2C">
      <w:pPr>
        <w:widowControl w:val="0"/>
        <w:shd w:val="clear" w:color="auto" w:fill="FFFFFF"/>
        <w:suppressAutoHyphens/>
        <w:spacing w:line="240" w:lineRule="auto"/>
        <w:contextualSpacing/>
        <w:jc w:val="center"/>
        <w:rPr>
          <w:rFonts w:eastAsia="Calibri"/>
          <w:b/>
          <w:iCs/>
          <w:sz w:val="12"/>
          <w:szCs w:val="12"/>
        </w:rPr>
      </w:pPr>
    </w:p>
    <w:tbl>
      <w:tblPr>
        <w:tblpPr w:leftFromText="180" w:rightFromText="180" w:vertAnchor="text" w:horzAnchor="margin" w:tblpXSpec="center" w:tblpY="123"/>
        <w:tblW w:w="1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690"/>
        <w:gridCol w:w="2444"/>
        <w:gridCol w:w="1135"/>
        <w:gridCol w:w="1985"/>
        <w:gridCol w:w="2125"/>
        <w:gridCol w:w="1701"/>
        <w:gridCol w:w="2126"/>
        <w:gridCol w:w="1701"/>
        <w:gridCol w:w="1559"/>
      </w:tblGrid>
      <w:tr w:rsidR="00531A2C" w:rsidRPr="00E615D0" w:rsidTr="009E2736">
        <w:tc>
          <w:tcPr>
            <w:tcW w:w="690" w:type="dxa"/>
            <w:shd w:val="clear" w:color="auto" w:fill="FFFFFF"/>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w:t>
            </w:r>
          </w:p>
          <w:p w:rsidR="00531A2C" w:rsidRPr="00E615D0" w:rsidRDefault="00531A2C" w:rsidP="009E2736">
            <w:pPr>
              <w:widowControl w:val="0"/>
              <w:suppressAutoHyphens/>
              <w:spacing w:line="240" w:lineRule="auto"/>
              <w:ind w:firstLine="0"/>
              <w:jc w:val="center"/>
              <w:rPr>
                <w:b/>
                <w:sz w:val="12"/>
                <w:szCs w:val="12"/>
              </w:rPr>
            </w:pPr>
            <w:proofErr w:type="gramStart"/>
            <w:r w:rsidRPr="00E615D0">
              <w:rPr>
                <w:sz w:val="12"/>
                <w:szCs w:val="12"/>
              </w:rPr>
              <w:t>п</w:t>
            </w:r>
            <w:proofErr w:type="gramEnd"/>
            <w:r w:rsidRPr="00E615D0">
              <w:rPr>
                <w:sz w:val="12"/>
                <w:szCs w:val="12"/>
              </w:rPr>
              <w:t>/п</w:t>
            </w:r>
          </w:p>
        </w:tc>
        <w:tc>
          <w:tcPr>
            <w:tcW w:w="2444" w:type="dxa"/>
            <w:shd w:val="clear" w:color="auto" w:fill="FFFFFF"/>
          </w:tcPr>
          <w:p w:rsidR="00531A2C" w:rsidRPr="00E615D0" w:rsidRDefault="00531A2C" w:rsidP="009E2736">
            <w:pPr>
              <w:widowControl w:val="0"/>
              <w:suppressAutoHyphens/>
              <w:spacing w:line="240" w:lineRule="auto"/>
              <w:ind w:firstLine="0"/>
              <w:jc w:val="center"/>
              <w:rPr>
                <w:b/>
                <w:sz w:val="12"/>
                <w:szCs w:val="12"/>
              </w:rPr>
            </w:pPr>
            <w:r w:rsidRPr="00E615D0">
              <w:rPr>
                <w:sz w:val="12"/>
                <w:szCs w:val="12"/>
              </w:rPr>
              <w:t>Наименование показателя (результат)</w:t>
            </w:r>
          </w:p>
        </w:tc>
        <w:tc>
          <w:tcPr>
            <w:tcW w:w="1135" w:type="dxa"/>
            <w:shd w:val="clear" w:color="auto" w:fill="FFFFFF"/>
          </w:tcPr>
          <w:p w:rsidR="00531A2C" w:rsidRPr="00E615D0" w:rsidRDefault="00531A2C" w:rsidP="009E2736">
            <w:pPr>
              <w:widowControl w:val="0"/>
              <w:suppressAutoHyphens/>
              <w:spacing w:line="240" w:lineRule="auto"/>
              <w:ind w:firstLine="0"/>
              <w:jc w:val="center"/>
              <w:rPr>
                <w:b/>
                <w:sz w:val="12"/>
                <w:szCs w:val="12"/>
              </w:rPr>
            </w:pPr>
            <w:r w:rsidRPr="00E615D0">
              <w:rPr>
                <w:sz w:val="12"/>
                <w:szCs w:val="12"/>
              </w:rPr>
              <w:t>Единица измерения</w:t>
            </w:r>
          </w:p>
        </w:tc>
        <w:tc>
          <w:tcPr>
            <w:tcW w:w="1985" w:type="dxa"/>
            <w:shd w:val="clear" w:color="auto" w:fill="FFFFFF"/>
          </w:tcPr>
          <w:p w:rsidR="00531A2C" w:rsidRPr="00E615D0" w:rsidRDefault="00531A2C" w:rsidP="009E2736">
            <w:pPr>
              <w:widowControl w:val="0"/>
              <w:suppressAutoHyphens/>
              <w:spacing w:line="240" w:lineRule="auto"/>
              <w:ind w:firstLine="0"/>
              <w:jc w:val="center"/>
              <w:rPr>
                <w:b/>
                <w:sz w:val="12"/>
                <w:szCs w:val="12"/>
              </w:rPr>
            </w:pPr>
            <w:r w:rsidRPr="00E615D0">
              <w:rPr>
                <w:sz w:val="12"/>
                <w:szCs w:val="12"/>
              </w:rPr>
              <w:t>Алгоритм формирования (формула) и методологические пояснения</w:t>
            </w:r>
          </w:p>
        </w:tc>
        <w:tc>
          <w:tcPr>
            <w:tcW w:w="2125" w:type="dxa"/>
            <w:shd w:val="clear" w:color="auto" w:fill="FFFFFF"/>
          </w:tcPr>
          <w:p w:rsidR="00531A2C" w:rsidRPr="00E615D0" w:rsidRDefault="00531A2C" w:rsidP="009E2736">
            <w:pPr>
              <w:widowControl w:val="0"/>
              <w:suppressAutoHyphens/>
              <w:spacing w:line="240" w:lineRule="auto"/>
              <w:ind w:firstLine="0"/>
              <w:jc w:val="center"/>
              <w:rPr>
                <w:b/>
                <w:sz w:val="12"/>
                <w:szCs w:val="12"/>
              </w:rPr>
            </w:pPr>
            <w:r w:rsidRPr="00E615D0">
              <w:rPr>
                <w:sz w:val="12"/>
                <w:szCs w:val="12"/>
              </w:rPr>
              <w:t>Базовые показатели (используемые в формуле)</w:t>
            </w:r>
          </w:p>
        </w:tc>
        <w:tc>
          <w:tcPr>
            <w:tcW w:w="1701" w:type="dxa"/>
            <w:shd w:val="clear" w:color="auto" w:fill="FFFFFF"/>
          </w:tcPr>
          <w:p w:rsidR="00531A2C" w:rsidRPr="00E615D0" w:rsidRDefault="00531A2C" w:rsidP="009E2736">
            <w:pPr>
              <w:widowControl w:val="0"/>
              <w:suppressAutoHyphens/>
              <w:spacing w:line="240" w:lineRule="auto"/>
              <w:ind w:firstLine="0"/>
              <w:jc w:val="center"/>
              <w:rPr>
                <w:b/>
                <w:sz w:val="12"/>
                <w:szCs w:val="12"/>
              </w:rPr>
            </w:pPr>
            <w:r w:rsidRPr="00E615D0">
              <w:rPr>
                <w:sz w:val="12"/>
                <w:szCs w:val="12"/>
              </w:rPr>
              <w:t>Метод сбора информации, индекс формы отчетности</w:t>
            </w:r>
            <w:hyperlink r:id="rId16" w:anchor="/document/402701751/entry/666666" w:history="1"/>
          </w:p>
        </w:tc>
        <w:tc>
          <w:tcPr>
            <w:tcW w:w="2126" w:type="dxa"/>
            <w:shd w:val="clear" w:color="auto" w:fill="FFFFFF"/>
          </w:tcPr>
          <w:p w:rsidR="00531A2C" w:rsidRPr="00E615D0" w:rsidRDefault="00531A2C" w:rsidP="009E2736">
            <w:pPr>
              <w:widowControl w:val="0"/>
              <w:suppressAutoHyphens/>
              <w:spacing w:line="240" w:lineRule="auto"/>
              <w:ind w:firstLine="0"/>
              <w:jc w:val="center"/>
              <w:rPr>
                <w:b/>
                <w:sz w:val="12"/>
                <w:szCs w:val="12"/>
              </w:rPr>
            </w:pPr>
            <w:proofErr w:type="gramStart"/>
            <w:r w:rsidRPr="00E615D0">
              <w:rPr>
                <w:sz w:val="12"/>
                <w:szCs w:val="12"/>
              </w:rPr>
              <w:t>Ответственный за сбор данных по показателю</w:t>
            </w:r>
            <w:proofErr w:type="gramEnd"/>
          </w:p>
        </w:tc>
        <w:tc>
          <w:tcPr>
            <w:tcW w:w="1701" w:type="dxa"/>
            <w:shd w:val="clear" w:color="auto" w:fill="FFFFFF"/>
          </w:tcPr>
          <w:p w:rsidR="00531A2C" w:rsidRPr="00E615D0" w:rsidRDefault="00531A2C" w:rsidP="009E2736">
            <w:pPr>
              <w:widowControl w:val="0"/>
              <w:suppressAutoHyphens/>
              <w:spacing w:line="240" w:lineRule="auto"/>
              <w:ind w:firstLine="0"/>
              <w:jc w:val="center"/>
              <w:rPr>
                <w:b/>
                <w:sz w:val="12"/>
                <w:szCs w:val="12"/>
              </w:rPr>
            </w:pPr>
            <w:r w:rsidRPr="00E615D0">
              <w:rPr>
                <w:sz w:val="12"/>
                <w:szCs w:val="12"/>
              </w:rPr>
              <w:t>Источник данных</w:t>
            </w:r>
          </w:p>
        </w:tc>
        <w:tc>
          <w:tcPr>
            <w:tcW w:w="1559" w:type="dxa"/>
            <w:shd w:val="clear" w:color="auto" w:fill="FFFFFF"/>
          </w:tcPr>
          <w:p w:rsidR="00531A2C" w:rsidRPr="00E615D0" w:rsidRDefault="00531A2C" w:rsidP="009E2736">
            <w:pPr>
              <w:widowControl w:val="0"/>
              <w:suppressAutoHyphens/>
              <w:spacing w:line="240" w:lineRule="auto"/>
              <w:ind w:firstLine="0"/>
              <w:jc w:val="center"/>
              <w:rPr>
                <w:b/>
                <w:sz w:val="12"/>
                <w:szCs w:val="12"/>
              </w:rPr>
            </w:pPr>
            <w:r w:rsidRPr="00E615D0">
              <w:rPr>
                <w:sz w:val="12"/>
                <w:szCs w:val="12"/>
              </w:rPr>
              <w:t>Срок представления годовой отчетной информации</w:t>
            </w:r>
          </w:p>
        </w:tc>
      </w:tr>
      <w:tr w:rsidR="00531A2C" w:rsidRPr="00E615D0" w:rsidTr="009E2736">
        <w:tc>
          <w:tcPr>
            <w:tcW w:w="690" w:type="dxa"/>
            <w:shd w:val="clear" w:color="auto" w:fill="auto"/>
          </w:tcPr>
          <w:p w:rsidR="00531A2C" w:rsidRPr="00E615D0" w:rsidRDefault="00531A2C" w:rsidP="009E2736">
            <w:pPr>
              <w:widowControl w:val="0"/>
              <w:suppressAutoHyphens/>
              <w:spacing w:line="240" w:lineRule="auto"/>
              <w:ind w:firstLine="0"/>
              <w:jc w:val="center"/>
              <w:rPr>
                <w:b/>
                <w:iCs/>
                <w:sz w:val="12"/>
                <w:szCs w:val="12"/>
              </w:rPr>
            </w:pPr>
            <w:r w:rsidRPr="00E615D0">
              <w:rPr>
                <w:b/>
                <w:iCs/>
                <w:sz w:val="12"/>
                <w:szCs w:val="12"/>
              </w:rPr>
              <w:t>1</w:t>
            </w:r>
          </w:p>
        </w:tc>
        <w:tc>
          <w:tcPr>
            <w:tcW w:w="2444" w:type="dxa"/>
            <w:shd w:val="clear" w:color="auto" w:fill="auto"/>
          </w:tcPr>
          <w:p w:rsidR="00531A2C" w:rsidRPr="00E615D0" w:rsidRDefault="00531A2C" w:rsidP="009E2736">
            <w:pPr>
              <w:widowControl w:val="0"/>
              <w:suppressAutoHyphens/>
              <w:spacing w:line="240" w:lineRule="auto"/>
              <w:ind w:firstLine="0"/>
              <w:jc w:val="center"/>
              <w:rPr>
                <w:b/>
                <w:iCs/>
                <w:sz w:val="12"/>
                <w:szCs w:val="12"/>
              </w:rPr>
            </w:pPr>
            <w:r w:rsidRPr="00E615D0">
              <w:rPr>
                <w:b/>
                <w:iCs/>
                <w:sz w:val="12"/>
                <w:szCs w:val="12"/>
              </w:rPr>
              <w:t>2</w:t>
            </w:r>
          </w:p>
        </w:tc>
        <w:tc>
          <w:tcPr>
            <w:tcW w:w="1135" w:type="dxa"/>
            <w:shd w:val="clear" w:color="auto" w:fill="auto"/>
          </w:tcPr>
          <w:p w:rsidR="00531A2C" w:rsidRPr="00E615D0" w:rsidRDefault="00531A2C" w:rsidP="009E2736">
            <w:pPr>
              <w:widowControl w:val="0"/>
              <w:suppressAutoHyphens/>
              <w:spacing w:line="240" w:lineRule="auto"/>
              <w:ind w:firstLine="0"/>
              <w:jc w:val="center"/>
              <w:rPr>
                <w:b/>
                <w:iCs/>
                <w:sz w:val="12"/>
                <w:szCs w:val="12"/>
              </w:rPr>
            </w:pPr>
            <w:r w:rsidRPr="00E615D0">
              <w:rPr>
                <w:b/>
                <w:iCs/>
                <w:sz w:val="12"/>
                <w:szCs w:val="12"/>
              </w:rPr>
              <w:t>3</w:t>
            </w:r>
          </w:p>
        </w:tc>
        <w:tc>
          <w:tcPr>
            <w:tcW w:w="1985" w:type="dxa"/>
            <w:shd w:val="clear" w:color="auto" w:fill="auto"/>
          </w:tcPr>
          <w:p w:rsidR="00531A2C" w:rsidRPr="00E615D0" w:rsidRDefault="00531A2C" w:rsidP="009E2736">
            <w:pPr>
              <w:widowControl w:val="0"/>
              <w:suppressAutoHyphens/>
              <w:spacing w:line="240" w:lineRule="auto"/>
              <w:ind w:firstLine="0"/>
              <w:jc w:val="center"/>
              <w:rPr>
                <w:b/>
                <w:iCs/>
                <w:sz w:val="12"/>
                <w:szCs w:val="12"/>
              </w:rPr>
            </w:pPr>
            <w:r w:rsidRPr="00E615D0">
              <w:rPr>
                <w:b/>
                <w:iCs/>
                <w:sz w:val="12"/>
                <w:szCs w:val="12"/>
              </w:rPr>
              <w:t>4</w:t>
            </w:r>
          </w:p>
        </w:tc>
        <w:tc>
          <w:tcPr>
            <w:tcW w:w="2125" w:type="dxa"/>
            <w:shd w:val="clear" w:color="auto" w:fill="auto"/>
          </w:tcPr>
          <w:p w:rsidR="00531A2C" w:rsidRPr="00E615D0" w:rsidRDefault="00531A2C" w:rsidP="009E2736">
            <w:pPr>
              <w:widowControl w:val="0"/>
              <w:suppressAutoHyphens/>
              <w:spacing w:line="240" w:lineRule="auto"/>
              <w:ind w:firstLine="0"/>
              <w:jc w:val="center"/>
              <w:rPr>
                <w:b/>
                <w:iCs/>
                <w:sz w:val="12"/>
                <w:szCs w:val="12"/>
              </w:rPr>
            </w:pPr>
            <w:r w:rsidRPr="00E615D0">
              <w:rPr>
                <w:b/>
                <w:iCs/>
                <w:sz w:val="12"/>
                <w:szCs w:val="12"/>
              </w:rPr>
              <w:t>5</w:t>
            </w:r>
          </w:p>
        </w:tc>
        <w:tc>
          <w:tcPr>
            <w:tcW w:w="1701" w:type="dxa"/>
            <w:shd w:val="clear" w:color="auto" w:fill="auto"/>
          </w:tcPr>
          <w:p w:rsidR="00531A2C" w:rsidRPr="00E615D0" w:rsidRDefault="00531A2C" w:rsidP="009E2736">
            <w:pPr>
              <w:widowControl w:val="0"/>
              <w:suppressAutoHyphens/>
              <w:spacing w:line="240" w:lineRule="auto"/>
              <w:ind w:firstLine="0"/>
              <w:jc w:val="center"/>
              <w:rPr>
                <w:b/>
                <w:iCs/>
                <w:sz w:val="12"/>
                <w:szCs w:val="12"/>
              </w:rPr>
            </w:pPr>
            <w:r w:rsidRPr="00E615D0">
              <w:rPr>
                <w:b/>
                <w:iCs/>
                <w:sz w:val="12"/>
                <w:szCs w:val="12"/>
              </w:rPr>
              <w:t>6</w:t>
            </w:r>
          </w:p>
        </w:tc>
        <w:tc>
          <w:tcPr>
            <w:tcW w:w="2126" w:type="dxa"/>
            <w:shd w:val="clear" w:color="auto" w:fill="auto"/>
          </w:tcPr>
          <w:p w:rsidR="00531A2C" w:rsidRPr="00E615D0" w:rsidRDefault="00531A2C" w:rsidP="009E2736">
            <w:pPr>
              <w:widowControl w:val="0"/>
              <w:suppressAutoHyphens/>
              <w:spacing w:line="240" w:lineRule="auto"/>
              <w:ind w:firstLine="0"/>
              <w:jc w:val="center"/>
              <w:rPr>
                <w:b/>
                <w:iCs/>
                <w:sz w:val="12"/>
                <w:szCs w:val="12"/>
              </w:rPr>
            </w:pPr>
            <w:r w:rsidRPr="00E615D0">
              <w:rPr>
                <w:b/>
                <w:iCs/>
                <w:sz w:val="12"/>
                <w:szCs w:val="12"/>
              </w:rPr>
              <w:t>7</w:t>
            </w:r>
          </w:p>
        </w:tc>
        <w:tc>
          <w:tcPr>
            <w:tcW w:w="1701" w:type="dxa"/>
            <w:shd w:val="clear" w:color="auto" w:fill="auto"/>
          </w:tcPr>
          <w:p w:rsidR="00531A2C" w:rsidRPr="00E615D0" w:rsidRDefault="00531A2C" w:rsidP="009E2736">
            <w:pPr>
              <w:widowControl w:val="0"/>
              <w:suppressAutoHyphens/>
              <w:spacing w:line="240" w:lineRule="auto"/>
              <w:ind w:firstLine="0"/>
              <w:jc w:val="center"/>
              <w:rPr>
                <w:b/>
                <w:iCs/>
                <w:sz w:val="12"/>
                <w:szCs w:val="12"/>
              </w:rPr>
            </w:pPr>
            <w:r w:rsidRPr="00E615D0">
              <w:rPr>
                <w:b/>
                <w:iCs/>
                <w:sz w:val="12"/>
                <w:szCs w:val="12"/>
              </w:rPr>
              <w:t>8</w:t>
            </w:r>
          </w:p>
        </w:tc>
        <w:tc>
          <w:tcPr>
            <w:tcW w:w="1559" w:type="dxa"/>
            <w:shd w:val="clear" w:color="auto" w:fill="auto"/>
          </w:tcPr>
          <w:p w:rsidR="00531A2C" w:rsidRPr="00E615D0" w:rsidRDefault="00531A2C" w:rsidP="009E2736">
            <w:pPr>
              <w:widowControl w:val="0"/>
              <w:suppressAutoHyphens/>
              <w:spacing w:line="240" w:lineRule="auto"/>
              <w:ind w:firstLine="0"/>
              <w:jc w:val="center"/>
              <w:rPr>
                <w:b/>
                <w:iCs/>
                <w:sz w:val="12"/>
                <w:szCs w:val="12"/>
              </w:rPr>
            </w:pPr>
            <w:r w:rsidRPr="00E615D0">
              <w:rPr>
                <w:b/>
                <w:iCs/>
                <w:sz w:val="12"/>
                <w:szCs w:val="12"/>
              </w:rPr>
              <w:t>9</w:t>
            </w:r>
          </w:p>
        </w:tc>
      </w:tr>
      <w:tr w:rsidR="00531A2C" w:rsidRPr="00E615D0" w:rsidTr="009E2736">
        <w:trPr>
          <w:trHeight w:val="240"/>
        </w:trPr>
        <w:tc>
          <w:tcPr>
            <w:tcW w:w="690" w:type="dxa"/>
            <w:shd w:val="clear" w:color="auto" w:fill="FFFFFF"/>
          </w:tcPr>
          <w:p w:rsidR="00531A2C" w:rsidRPr="00E615D0" w:rsidRDefault="00531A2C" w:rsidP="009E2736">
            <w:pPr>
              <w:widowControl w:val="0"/>
              <w:suppressAutoHyphens/>
              <w:spacing w:line="240" w:lineRule="auto"/>
              <w:ind w:firstLine="0"/>
              <w:jc w:val="center"/>
              <w:rPr>
                <w:b/>
                <w:sz w:val="12"/>
                <w:szCs w:val="12"/>
              </w:rPr>
            </w:pPr>
            <w:r w:rsidRPr="00E615D0">
              <w:rPr>
                <w:b/>
                <w:sz w:val="12"/>
                <w:szCs w:val="12"/>
              </w:rPr>
              <w:t>1</w:t>
            </w:r>
          </w:p>
        </w:tc>
        <w:tc>
          <w:tcPr>
            <w:tcW w:w="2444" w:type="dxa"/>
            <w:shd w:val="clear" w:color="auto" w:fill="FFFFFF"/>
          </w:tcPr>
          <w:p w:rsidR="00531A2C" w:rsidRPr="00E615D0" w:rsidRDefault="00531A2C" w:rsidP="009E2736">
            <w:pPr>
              <w:pStyle w:val="93"/>
              <w:widowControl w:val="0"/>
              <w:shd w:val="clear" w:color="auto" w:fill="auto"/>
              <w:spacing w:line="240" w:lineRule="auto"/>
              <w:jc w:val="center"/>
              <w:rPr>
                <w:rFonts w:cs="Times New Roman"/>
                <w:sz w:val="12"/>
                <w:szCs w:val="12"/>
                <w:lang w:eastAsia="ru-RU"/>
              </w:rPr>
            </w:pPr>
            <w:r w:rsidRPr="00E615D0">
              <w:rPr>
                <w:rFonts w:cs="Times New Roman"/>
                <w:sz w:val="12"/>
                <w:szCs w:val="12"/>
              </w:rPr>
              <w:t>Социальный риск (число лиц, погибших в ДТП)</w:t>
            </w:r>
          </w:p>
        </w:tc>
        <w:tc>
          <w:tcPr>
            <w:tcW w:w="1135" w:type="dxa"/>
            <w:shd w:val="clear" w:color="auto" w:fill="FFFFFF"/>
          </w:tcPr>
          <w:p w:rsidR="00531A2C" w:rsidRPr="00E615D0" w:rsidRDefault="00531A2C" w:rsidP="009E2736">
            <w:pPr>
              <w:widowControl w:val="0"/>
              <w:spacing w:line="240" w:lineRule="auto"/>
              <w:ind w:firstLine="0"/>
              <w:jc w:val="center"/>
              <w:rPr>
                <w:sz w:val="12"/>
                <w:szCs w:val="12"/>
              </w:rPr>
            </w:pPr>
            <w:r w:rsidRPr="00E615D0">
              <w:rPr>
                <w:sz w:val="12"/>
                <w:szCs w:val="12"/>
              </w:rPr>
              <w:t>человек</w:t>
            </w:r>
          </w:p>
        </w:tc>
        <w:tc>
          <w:tcPr>
            <w:tcW w:w="1985" w:type="dxa"/>
            <w:shd w:val="clear" w:color="auto" w:fill="FFFFFF"/>
          </w:tcPr>
          <w:p w:rsidR="00531A2C" w:rsidRPr="00E615D0" w:rsidRDefault="00531A2C" w:rsidP="009E2736">
            <w:pPr>
              <w:widowControl w:val="0"/>
              <w:suppressAutoHyphens/>
              <w:spacing w:line="240" w:lineRule="auto"/>
              <w:ind w:firstLine="0"/>
              <w:jc w:val="center"/>
              <w:rPr>
                <w:b/>
                <w:sz w:val="12"/>
                <w:szCs w:val="12"/>
                <w:lang w:val="en-US"/>
              </w:rPr>
            </w:pPr>
            <w:r w:rsidRPr="00E615D0">
              <w:rPr>
                <w:sz w:val="12"/>
                <w:szCs w:val="12"/>
              </w:rPr>
              <w:t>А-В</w:t>
            </w:r>
          </w:p>
        </w:tc>
        <w:tc>
          <w:tcPr>
            <w:tcW w:w="2125" w:type="dxa"/>
            <w:shd w:val="clear" w:color="auto" w:fill="FFFFFF"/>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Базовый показатель</w:t>
            </w:r>
            <w:proofErr w:type="gramStart"/>
            <w:r w:rsidRPr="00E615D0">
              <w:rPr>
                <w:sz w:val="12"/>
                <w:szCs w:val="12"/>
              </w:rPr>
              <w:t xml:space="preserve"> А</w:t>
            </w:r>
            <w:proofErr w:type="gramEnd"/>
            <w:r w:rsidRPr="00E615D0">
              <w:rPr>
                <w:sz w:val="12"/>
                <w:szCs w:val="12"/>
              </w:rPr>
              <w:t xml:space="preserve"> -  количество погибших в ДТП человек за 2 аналогичных периодов прошлых годов</w:t>
            </w:r>
          </w:p>
          <w:p w:rsidR="00531A2C" w:rsidRPr="00E615D0" w:rsidRDefault="00531A2C" w:rsidP="009E2736">
            <w:pPr>
              <w:widowControl w:val="0"/>
              <w:suppressAutoHyphens/>
              <w:spacing w:line="240" w:lineRule="auto"/>
              <w:ind w:firstLine="0"/>
              <w:jc w:val="center"/>
              <w:rPr>
                <w:sz w:val="12"/>
                <w:szCs w:val="12"/>
              </w:rPr>
            </w:pPr>
            <w:r w:rsidRPr="00E615D0">
              <w:rPr>
                <w:sz w:val="12"/>
                <w:szCs w:val="12"/>
              </w:rPr>
              <w:t>В -  количество погибших в ДТП человек  за аналогичный период прошлого года</w:t>
            </w:r>
          </w:p>
        </w:tc>
        <w:tc>
          <w:tcPr>
            <w:tcW w:w="1701" w:type="dxa"/>
            <w:shd w:val="clear" w:color="auto" w:fill="FFFFFF"/>
          </w:tcPr>
          <w:p w:rsidR="00531A2C" w:rsidRPr="00E615D0" w:rsidRDefault="00531A2C" w:rsidP="009E2736">
            <w:pPr>
              <w:widowControl w:val="0"/>
              <w:suppressAutoHyphens/>
              <w:spacing w:line="240" w:lineRule="auto"/>
              <w:ind w:firstLine="0"/>
              <w:jc w:val="center"/>
              <w:rPr>
                <w:b/>
                <w:sz w:val="12"/>
                <w:szCs w:val="12"/>
              </w:rPr>
            </w:pPr>
            <w:r w:rsidRPr="00E615D0">
              <w:rPr>
                <w:sz w:val="12"/>
                <w:szCs w:val="12"/>
              </w:rPr>
              <w:t>Периодическая отчетность</w:t>
            </w:r>
          </w:p>
        </w:tc>
        <w:tc>
          <w:tcPr>
            <w:tcW w:w="2126" w:type="dxa"/>
            <w:shd w:val="clear" w:color="auto" w:fill="FFFFFF"/>
          </w:tcPr>
          <w:p w:rsidR="00531A2C" w:rsidRPr="00E615D0" w:rsidRDefault="00531A2C" w:rsidP="009E2736">
            <w:pPr>
              <w:widowControl w:val="0"/>
              <w:suppressAutoHyphens/>
              <w:spacing w:line="240" w:lineRule="auto"/>
              <w:ind w:firstLine="0"/>
              <w:jc w:val="center"/>
              <w:rPr>
                <w:b/>
                <w:sz w:val="12"/>
                <w:szCs w:val="12"/>
              </w:rPr>
            </w:pPr>
            <w:r w:rsidRPr="00E615D0">
              <w:rPr>
                <w:iCs/>
                <w:sz w:val="12"/>
                <w:szCs w:val="12"/>
              </w:rPr>
              <w:t xml:space="preserve">Организационно-правовой отдел администрации муниципального образования </w:t>
            </w:r>
            <w:proofErr w:type="spellStart"/>
            <w:r w:rsidRPr="00E615D0">
              <w:rPr>
                <w:iCs/>
                <w:sz w:val="12"/>
                <w:szCs w:val="12"/>
              </w:rPr>
              <w:t>Адамовский</w:t>
            </w:r>
            <w:proofErr w:type="spellEnd"/>
            <w:r w:rsidRPr="00E615D0">
              <w:rPr>
                <w:iCs/>
                <w:sz w:val="12"/>
                <w:szCs w:val="12"/>
              </w:rPr>
              <w:t xml:space="preserve"> район</w:t>
            </w:r>
          </w:p>
        </w:tc>
        <w:tc>
          <w:tcPr>
            <w:tcW w:w="1701" w:type="dxa"/>
            <w:shd w:val="clear" w:color="auto" w:fill="FFFFFF"/>
          </w:tcPr>
          <w:p w:rsidR="00531A2C" w:rsidRPr="00E615D0" w:rsidRDefault="00531A2C" w:rsidP="009E2736">
            <w:pPr>
              <w:widowControl w:val="0"/>
              <w:spacing w:line="240" w:lineRule="auto"/>
              <w:ind w:firstLine="0"/>
              <w:jc w:val="center"/>
              <w:rPr>
                <w:sz w:val="12"/>
                <w:szCs w:val="12"/>
              </w:rPr>
            </w:pPr>
            <w:proofErr w:type="spellStart"/>
            <w:r w:rsidRPr="00E615D0">
              <w:rPr>
                <w:sz w:val="12"/>
                <w:szCs w:val="12"/>
              </w:rPr>
              <w:t>Информацион</w:t>
            </w:r>
            <w:proofErr w:type="spellEnd"/>
            <w:r w:rsidRPr="00E615D0">
              <w:rPr>
                <w:sz w:val="12"/>
                <w:szCs w:val="12"/>
              </w:rPr>
              <w:t>-</w:t>
            </w:r>
          </w:p>
          <w:p w:rsidR="00531A2C" w:rsidRPr="00E615D0" w:rsidRDefault="00531A2C" w:rsidP="009E2736">
            <w:pPr>
              <w:widowControl w:val="0"/>
              <w:spacing w:line="240" w:lineRule="auto"/>
              <w:ind w:firstLine="0"/>
              <w:jc w:val="center"/>
              <w:rPr>
                <w:sz w:val="12"/>
                <w:szCs w:val="12"/>
              </w:rPr>
            </w:pPr>
            <w:proofErr w:type="spellStart"/>
            <w:r w:rsidRPr="00E615D0">
              <w:rPr>
                <w:sz w:val="12"/>
                <w:szCs w:val="12"/>
              </w:rPr>
              <w:t>ная</w:t>
            </w:r>
            <w:proofErr w:type="spellEnd"/>
            <w:r w:rsidRPr="00E615D0">
              <w:rPr>
                <w:sz w:val="12"/>
                <w:szCs w:val="12"/>
              </w:rPr>
              <w:t xml:space="preserve"> справка о состоянии преступности</w:t>
            </w:r>
          </w:p>
          <w:p w:rsidR="00531A2C" w:rsidRPr="00E615D0" w:rsidRDefault="00531A2C" w:rsidP="009E2736">
            <w:pPr>
              <w:widowControl w:val="0"/>
              <w:suppressAutoHyphens/>
              <w:spacing w:line="240" w:lineRule="auto"/>
              <w:ind w:firstLine="0"/>
              <w:jc w:val="center"/>
              <w:rPr>
                <w:b/>
                <w:sz w:val="12"/>
                <w:szCs w:val="12"/>
              </w:rPr>
            </w:pPr>
            <w:r w:rsidRPr="00E615D0">
              <w:rPr>
                <w:sz w:val="12"/>
                <w:szCs w:val="12"/>
              </w:rPr>
              <w:t xml:space="preserve">на территории </w:t>
            </w:r>
            <w:proofErr w:type="spellStart"/>
            <w:r w:rsidRPr="00E615D0">
              <w:rPr>
                <w:sz w:val="12"/>
                <w:szCs w:val="12"/>
              </w:rPr>
              <w:t>Адамовского</w:t>
            </w:r>
            <w:proofErr w:type="spellEnd"/>
            <w:r w:rsidRPr="00E615D0">
              <w:rPr>
                <w:sz w:val="12"/>
                <w:szCs w:val="12"/>
              </w:rPr>
              <w:t xml:space="preserve"> района, </w:t>
            </w:r>
            <w:hyperlink r:id="rId17" w:history="1">
              <w:r w:rsidRPr="00E615D0">
                <w:rPr>
                  <w:rStyle w:val="af3"/>
                  <w:sz w:val="12"/>
                  <w:szCs w:val="12"/>
                </w:rPr>
                <w:t>https://265.56.мвд.рф</w:t>
              </w:r>
            </w:hyperlink>
          </w:p>
        </w:tc>
        <w:tc>
          <w:tcPr>
            <w:tcW w:w="1559" w:type="dxa"/>
            <w:shd w:val="clear" w:color="auto" w:fill="FFFFFF"/>
          </w:tcPr>
          <w:p w:rsidR="00531A2C" w:rsidRPr="00E615D0" w:rsidRDefault="00531A2C" w:rsidP="009E2736">
            <w:pPr>
              <w:widowControl w:val="0"/>
              <w:suppressAutoHyphens/>
              <w:spacing w:line="240" w:lineRule="auto"/>
              <w:ind w:firstLine="0"/>
              <w:jc w:val="center"/>
              <w:rPr>
                <w:b/>
                <w:sz w:val="12"/>
                <w:szCs w:val="12"/>
              </w:rPr>
            </w:pPr>
            <w:r w:rsidRPr="00E615D0">
              <w:rPr>
                <w:sz w:val="12"/>
                <w:szCs w:val="12"/>
              </w:rPr>
              <w:t>до 1 марта года следующего за отчетным годом</w:t>
            </w:r>
          </w:p>
        </w:tc>
      </w:tr>
      <w:tr w:rsidR="00531A2C" w:rsidRPr="00E615D0" w:rsidTr="009E2736">
        <w:trPr>
          <w:trHeight w:val="240"/>
        </w:trPr>
        <w:tc>
          <w:tcPr>
            <w:tcW w:w="690" w:type="dxa"/>
            <w:shd w:val="clear" w:color="auto" w:fill="FFFFFF"/>
          </w:tcPr>
          <w:p w:rsidR="00531A2C" w:rsidRPr="00E615D0" w:rsidRDefault="00531A2C" w:rsidP="009E2736">
            <w:pPr>
              <w:widowControl w:val="0"/>
              <w:suppressAutoHyphens/>
              <w:spacing w:line="240" w:lineRule="auto"/>
              <w:ind w:firstLine="0"/>
              <w:jc w:val="center"/>
              <w:rPr>
                <w:b/>
                <w:sz w:val="12"/>
                <w:szCs w:val="12"/>
              </w:rPr>
            </w:pPr>
            <w:r w:rsidRPr="00E615D0">
              <w:rPr>
                <w:b/>
                <w:sz w:val="12"/>
                <w:szCs w:val="12"/>
              </w:rPr>
              <w:t>2</w:t>
            </w:r>
          </w:p>
        </w:tc>
        <w:tc>
          <w:tcPr>
            <w:tcW w:w="2444" w:type="dxa"/>
            <w:shd w:val="clear" w:color="auto" w:fill="FFFFFF"/>
          </w:tcPr>
          <w:p w:rsidR="00531A2C" w:rsidRPr="00E615D0" w:rsidRDefault="00531A2C" w:rsidP="009E2736">
            <w:pPr>
              <w:widowControl w:val="0"/>
              <w:autoSpaceDE w:val="0"/>
              <w:autoSpaceDN w:val="0"/>
              <w:adjustRightInd w:val="0"/>
              <w:spacing w:line="240" w:lineRule="auto"/>
              <w:ind w:firstLine="0"/>
              <w:jc w:val="center"/>
              <w:rPr>
                <w:sz w:val="12"/>
                <w:szCs w:val="12"/>
              </w:rPr>
            </w:pPr>
            <w:r w:rsidRPr="00E615D0">
              <w:rPr>
                <w:sz w:val="12"/>
                <w:szCs w:val="12"/>
              </w:rPr>
              <w:t>Транспортный риск (число лиц, пострадавших в ДТП)</w:t>
            </w:r>
          </w:p>
        </w:tc>
        <w:tc>
          <w:tcPr>
            <w:tcW w:w="1135" w:type="dxa"/>
            <w:shd w:val="clear" w:color="auto" w:fill="FFFFFF"/>
          </w:tcPr>
          <w:p w:rsidR="00531A2C" w:rsidRPr="00E615D0" w:rsidRDefault="00531A2C" w:rsidP="009E2736">
            <w:pPr>
              <w:widowControl w:val="0"/>
              <w:spacing w:line="240" w:lineRule="auto"/>
              <w:ind w:firstLine="0"/>
              <w:jc w:val="center"/>
              <w:rPr>
                <w:sz w:val="12"/>
                <w:szCs w:val="12"/>
              </w:rPr>
            </w:pPr>
            <w:r w:rsidRPr="00E615D0">
              <w:rPr>
                <w:sz w:val="12"/>
                <w:szCs w:val="12"/>
              </w:rPr>
              <w:t>человек</w:t>
            </w:r>
          </w:p>
        </w:tc>
        <w:tc>
          <w:tcPr>
            <w:tcW w:w="1985" w:type="dxa"/>
            <w:shd w:val="clear" w:color="auto" w:fill="FFFFFF"/>
          </w:tcPr>
          <w:p w:rsidR="00531A2C" w:rsidRPr="00E615D0" w:rsidRDefault="00531A2C" w:rsidP="009E2736">
            <w:pPr>
              <w:widowControl w:val="0"/>
              <w:suppressAutoHyphens/>
              <w:spacing w:line="240" w:lineRule="auto"/>
              <w:ind w:firstLine="0"/>
              <w:jc w:val="center"/>
              <w:rPr>
                <w:b/>
                <w:sz w:val="12"/>
                <w:szCs w:val="12"/>
                <w:lang w:val="en-US"/>
              </w:rPr>
            </w:pPr>
            <w:r w:rsidRPr="00E615D0">
              <w:rPr>
                <w:sz w:val="12"/>
                <w:szCs w:val="12"/>
              </w:rPr>
              <w:t>А-В</w:t>
            </w:r>
          </w:p>
        </w:tc>
        <w:tc>
          <w:tcPr>
            <w:tcW w:w="2125" w:type="dxa"/>
            <w:shd w:val="clear" w:color="auto" w:fill="FFFFFF"/>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Базовый показатель</w:t>
            </w:r>
            <w:proofErr w:type="gramStart"/>
            <w:r w:rsidRPr="00E615D0">
              <w:rPr>
                <w:sz w:val="12"/>
                <w:szCs w:val="12"/>
              </w:rPr>
              <w:t xml:space="preserve"> А</w:t>
            </w:r>
            <w:proofErr w:type="gramEnd"/>
            <w:r w:rsidRPr="00E615D0">
              <w:rPr>
                <w:sz w:val="12"/>
                <w:szCs w:val="12"/>
              </w:rPr>
              <w:t xml:space="preserve"> - количество пострадавших в ДТП человек  за 2 аналогичных периодов прошлых годов</w:t>
            </w:r>
          </w:p>
          <w:p w:rsidR="00531A2C" w:rsidRPr="00E615D0" w:rsidRDefault="00531A2C" w:rsidP="009E2736">
            <w:pPr>
              <w:widowControl w:val="0"/>
              <w:suppressAutoHyphens/>
              <w:spacing w:line="240" w:lineRule="auto"/>
              <w:ind w:firstLine="0"/>
              <w:jc w:val="center"/>
              <w:rPr>
                <w:sz w:val="12"/>
                <w:szCs w:val="12"/>
              </w:rPr>
            </w:pPr>
            <w:r w:rsidRPr="00E615D0">
              <w:rPr>
                <w:sz w:val="12"/>
                <w:szCs w:val="12"/>
              </w:rPr>
              <w:t>В - количество пострадавших в ДТП человек  за аналогичный период прошлого года</w:t>
            </w:r>
          </w:p>
        </w:tc>
        <w:tc>
          <w:tcPr>
            <w:tcW w:w="1701" w:type="dxa"/>
            <w:shd w:val="clear" w:color="auto" w:fill="FFFFFF"/>
          </w:tcPr>
          <w:p w:rsidR="00531A2C" w:rsidRPr="00E615D0" w:rsidRDefault="00531A2C" w:rsidP="009E2736">
            <w:pPr>
              <w:widowControl w:val="0"/>
              <w:suppressAutoHyphens/>
              <w:spacing w:line="240" w:lineRule="auto"/>
              <w:ind w:firstLine="0"/>
              <w:jc w:val="center"/>
              <w:rPr>
                <w:b/>
                <w:sz w:val="12"/>
                <w:szCs w:val="12"/>
              </w:rPr>
            </w:pPr>
            <w:r w:rsidRPr="00E615D0">
              <w:rPr>
                <w:sz w:val="12"/>
                <w:szCs w:val="12"/>
              </w:rPr>
              <w:t>Периодическая отчетность</w:t>
            </w:r>
          </w:p>
        </w:tc>
        <w:tc>
          <w:tcPr>
            <w:tcW w:w="2126" w:type="dxa"/>
            <w:shd w:val="clear" w:color="auto" w:fill="FFFFFF"/>
          </w:tcPr>
          <w:p w:rsidR="00531A2C" w:rsidRPr="00E615D0" w:rsidRDefault="00531A2C" w:rsidP="009E2736">
            <w:pPr>
              <w:widowControl w:val="0"/>
              <w:suppressAutoHyphens/>
              <w:spacing w:line="240" w:lineRule="auto"/>
              <w:ind w:firstLine="0"/>
              <w:jc w:val="center"/>
              <w:rPr>
                <w:iCs/>
                <w:sz w:val="12"/>
                <w:szCs w:val="12"/>
              </w:rPr>
            </w:pPr>
            <w:r w:rsidRPr="00E615D0">
              <w:rPr>
                <w:iCs/>
                <w:sz w:val="12"/>
                <w:szCs w:val="12"/>
              </w:rPr>
              <w:t xml:space="preserve">Организационно-правовой отдел администрации муниципального образования </w:t>
            </w:r>
            <w:proofErr w:type="spellStart"/>
            <w:r w:rsidRPr="00E615D0">
              <w:rPr>
                <w:iCs/>
                <w:sz w:val="12"/>
                <w:szCs w:val="12"/>
              </w:rPr>
              <w:t>Адамовский</w:t>
            </w:r>
            <w:proofErr w:type="spellEnd"/>
            <w:r w:rsidRPr="00E615D0">
              <w:rPr>
                <w:iCs/>
                <w:sz w:val="12"/>
                <w:szCs w:val="12"/>
              </w:rPr>
              <w:t xml:space="preserve"> район</w:t>
            </w:r>
          </w:p>
        </w:tc>
        <w:tc>
          <w:tcPr>
            <w:tcW w:w="1701" w:type="dxa"/>
            <w:shd w:val="clear" w:color="auto" w:fill="FFFFFF"/>
          </w:tcPr>
          <w:p w:rsidR="00531A2C" w:rsidRPr="00E615D0" w:rsidRDefault="00531A2C" w:rsidP="009E2736">
            <w:pPr>
              <w:widowControl w:val="0"/>
              <w:spacing w:line="240" w:lineRule="auto"/>
              <w:ind w:firstLine="0"/>
              <w:jc w:val="center"/>
              <w:rPr>
                <w:sz w:val="12"/>
                <w:szCs w:val="12"/>
              </w:rPr>
            </w:pPr>
            <w:proofErr w:type="spellStart"/>
            <w:r w:rsidRPr="00E615D0">
              <w:rPr>
                <w:sz w:val="12"/>
                <w:szCs w:val="12"/>
              </w:rPr>
              <w:t>Информацион</w:t>
            </w:r>
            <w:proofErr w:type="spellEnd"/>
            <w:r w:rsidRPr="00E615D0">
              <w:rPr>
                <w:sz w:val="12"/>
                <w:szCs w:val="12"/>
              </w:rPr>
              <w:t>-</w:t>
            </w:r>
          </w:p>
          <w:p w:rsidR="00531A2C" w:rsidRPr="00E615D0" w:rsidRDefault="00531A2C" w:rsidP="009E2736">
            <w:pPr>
              <w:widowControl w:val="0"/>
              <w:spacing w:line="240" w:lineRule="auto"/>
              <w:ind w:firstLine="0"/>
              <w:jc w:val="center"/>
              <w:rPr>
                <w:sz w:val="12"/>
                <w:szCs w:val="12"/>
              </w:rPr>
            </w:pPr>
            <w:proofErr w:type="spellStart"/>
            <w:r w:rsidRPr="00E615D0">
              <w:rPr>
                <w:sz w:val="12"/>
                <w:szCs w:val="12"/>
              </w:rPr>
              <w:t>ная</w:t>
            </w:r>
            <w:proofErr w:type="spellEnd"/>
            <w:r w:rsidRPr="00E615D0">
              <w:rPr>
                <w:sz w:val="12"/>
                <w:szCs w:val="12"/>
              </w:rPr>
              <w:t xml:space="preserve"> справка о состоянии преступности</w:t>
            </w:r>
          </w:p>
          <w:p w:rsidR="00531A2C" w:rsidRPr="00E615D0" w:rsidRDefault="00531A2C" w:rsidP="009E2736">
            <w:pPr>
              <w:widowControl w:val="0"/>
              <w:suppressAutoHyphens/>
              <w:spacing w:line="240" w:lineRule="auto"/>
              <w:ind w:firstLine="0"/>
              <w:jc w:val="center"/>
              <w:rPr>
                <w:sz w:val="12"/>
                <w:szCs w:val="12"/>
              </w:rPr>
            </w:pPr>
            <w:r w:rsidRPr="00E615D0">
              <w:rPr>
                <w:sz w:val="12"/>
                <w:szCs w:val="12"/>
              </w:rPr>
              <w:t xml:space="preserve">на территории </w:t>
            </w:r>
            <w:proofErr w:type="spellStart"/>
            <w:r w:rsidRPr="00E615D0">
              <w:rPr>
                <w:sz w:val="12"/>
                <w:szCs w:val="12"/>
              </w:rPr>
              <w:t>Адамовского</w:t>
            </w:r>
            <w:proofErr w:type="spellEnd"/>
            <w:r w:rsidRPr="00E615D0">
              <w:rPr>
                <w:sz w:val="12"/>
                <w:szCs w:val="12"/>
              </w:rPr>
              <w:t xml:space="preserve"> района, </w:t>
            </w:r>
            <w:hyperlink r:id="rId18" w:history="1">
              <w:r w:rsidRPr="00E615D0">
                <w:rPr>
                  <w:rStyle w:val="af3"/>
                  <w:sz w:val="12"/>
                  <w:szCs w:val="12"/>
                </w:rPr>
                <w:t>https://265.56.мвд.рф</w:t>
              </w:r>
            </w:hyperlink>
          </w:p>
        </w:tc>
        <w:tc>
          <w:tcPr>
            <w:tcW w:w="1559" w:type="dxa"/>
            <w:shd w:val="clear" w:color="auto" w:fill="FFFFFF"/>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до 1 марта года следующего за отчетным годом</w:t>
            </w:r>
          </w:p>
        </w:tc>
      </w:tr>
      <w:tr w:rsidR="00531A2C" w:rsidRPr="00E615D0" w:rsidTr="009E2736">
        <w:tc>
          <w:tcPr>
            <w:tcW w:w="690" w:type="dxa"/>
            <w:shd w:val="clear" w:color="auto" w:fill="FFFFFF"/>
          </w:tcPr>
          <w:p w:rsidR="00531A2C" w:rsidRPr="00E615D0" w:rsidRDefault="00531A2C" w:rsidP="009E2736">
            <w:pPr>
              <w:widowControl w:val="0"/>
              <w:suppressAutoHyphens/>
              <w:spacing w:line="240" w:lineRule="auto"/>
              <w:ind w:firstLine="0"/>
              <w:jc w:val="center"/>
              <w:rPr>
                <w:b/>
                <w:sz w:val="12"/>
                <w:szCs w:val="12"/>
              </w:rPr>
            </w:pPr>
            <w:r w:rsidRPr="00E615D0">
              <w:rPr>
                <w:b/>
                <w:sz w:val="12"/>
                <w:szCs w:val="12"/>
              </w:rPr>
              <w:t>3</w:t>
            </w:r>
          </w:p>
        </w:tc>
        <w:tc>
          <w:tcPr>
            <w:tcW w:w="2444" w:type="dxa"/>
            <w:shd w:val="clear" w:color="auto" w:fill="FFFFFF"/>
          </w:tcPr>
          <w:p w:rsidR="00531A2C" w:rsidRPr="00E615D0" w:rsidRDefault="00531A2C" w:rsidP="009E2736">
            <w:pPr>
              <w:widowControl w:val="0"/>
              <w:autoSpaceDE w:val="0"/>
              <w:autoSpaceDN w:val="0"/>
              <w:adjustRightInd w:val="0"/>
              <w:spacing w:line="240" w:lineRule="auto"/>
              <w:ind w:firstLine="0"/>
              <w:jc w:val="center"/>
              <w:rPr>
                <w:sz w:val="12"/>
                <w:szCs w:val="12"/>
              </w:rPr>
            </w:pPr>
            <w:r w:rsidRPr="00E615D0">
              <w:rPr>
                <w:sz w:val="12"/>
                <w:szCs w:val="12"/>
              </w:rPr>
              <w:t>Количество утвержденных комплексных схем организации дорожного движения</w:t>
            </w:r>
          </w:p>
        </w:tc>
        <w:tc>
          <w:tcPr>
            <w:tcW w:w="1135" w:type="dxa"/>
            <w:shd w:val="clear" w:color="auto" w:fill="FFFFFF"/>
          </w:tcPr>
          <w:p w:rsidR="00531A2C" w:rsidRPr="00E615D0" w:rsidRDefault="00531A2C" w:rsidP="009E2736">
            <w:pPr>
              <w:widowControl w:val="0"/>
              <w:spacing w:line="240" w:lineRule="auto"/>
              <w:ind w:firstLine="0"/>
              <w:jc w:val="center"/>
              <w:rPr>
                <w:sz w:val="12"/>
                <w:szCs w:val="12"/>
              </w:rPr>
            </w:pPr>
            <w:r w:rsidRPr="00E615D0">
              <w:rPr>
                <w:sz w:val="12"/>
                <w:szCs w:val="12"/>
              </w:rPr>
              <w:t>штук</w:t>
            </w:r>
          </w:p>
        </w:tc>
        <w:tc>
          <w:tcPr>
            <w:tcW w:w="1985" w:type="dxa"/>
            <w:shd w:val="clear" w:color="auto" w:fill="FFFFFF"/>
          </w:tcPr>
          <w:p w:rsidR="00531A2C" w:rsidRPr="00E615D0" w:rsidRDefault="00531A2C" w:rsidP="009E2736">
            <w:pPr>
              <w:widowControl w:val="0"/>
              <w:suppressAutoHyphens/>
              <w:spacing w:line="240" w:lineRule="auto"/>
              <w:ind w:firstLine="0"/>
              <w:jc w:val="center"/>
              <w:rPr>
                <w:b/>
                <w:sz w:val="12"/>
                <w:szCs w:val="12"/>
                <w:lang w:val="en-US"/>
              </w:rPr>
            </w:pPr>
            <w:r w:rsidRPr="00E615D0">
              <w:rPr>
                <w:sz w:val="12"/>
                <w:szCs w:val="12"/>
              </w:rPr>
              <w:t>В - А</w:t>
            </w:r>
          </w:p>
        </w:tc>
        <w:tc>
          <w:tcPr>
            <w:tcW w:w="2125" w:type="dxa"/>
            <w:shd w:val="clear" w:color="auto" w:fill="FFFFFF"/>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Базовый показатель</w:t>
            </w:r>
            <w:proofErr w:type="gramStart"/>
            <w:r w:rsidRPr="00E615D0">
              <w:rPr>
                <w:sz w:val="12"/>
                <w:szCs w:val="12"/>
              </w:rPr>
              <w:t xml:space="preserve"> А</w:t>
            </w:r>
            <w:proofErr w:type="gramEnd"/>
            <w:r w:rsidRPr="00E615D0">
              <w:rPr>
                <w:sz w:val="12"/>
                <w:szCs w:val="12"/>
              </w:rPr>
              <w:t xml:space="preserve"> -  количество утвержденных комплексных схем организации дорожного движения за аналогичный период прошлого года</w:t>
            </w:r>
          </w:p>
          <w:p w:rsidR="00531A2C" w:rsidRPr="00E615D0" w:rsidRDefault="00531A2C" w:rsidP="009E2736">
            <w:pPr>
              <w:widowControl w:val="0"/>
              <w:suppressAutoHyphens/>
              <w:spacing w:line="240" w:lineRule="auto"/>
              <w:ind w:firstLine="0"/>
              <w:jc w:val="center"/>
              <w:rPr>
                <w:sz w:val="12"/>
                <w:szCs w:val="12"/>
              </w:rPr>
            </w:pPr>
            <w:r w:rsidRPr="00E615D0">
              <w:rPr>
                <w:sz w:val="12"/>
                <w:szCs w:val="12"/>
              </w:rPr>
              <w:t>В -  количество утвержденных комплексных схем организации дорожного движения за отчетный период</w:t>
            </w:r>
          </w:p>
        </w:tc>
        <w:tc>
          <w:tcPr>
            <w:tcW w:w="1701" w:type="dxa"/>
            <w:shd w:val="clear" w:color="auto" w:fill="FFFFFF"/>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Административная информация</w:t>
            </w:r>
          </w:p>
        </w:tc>
        <w:tc>
          <w:tcPr>
            <w:tcW w:w="2126" w:type="dxa"/>
            <w:shd w:val="clear" w:color="auto" w:fill="FFFFFF"/>
          </w:tcPr>
          <w:p w:rsidR="00531A2C" w:rsidRPr="00E615D0" w:rsidRDefault="00531A2C" w:rsidP="009E2736">
            <w:pPr>
              <w:widowControl w:val="0"/>
              <w:suppressAutoHyphens/>
              <w:spacing w:line="240" w:lineRule="auto"/>
              <w:ind w:firstLine="0"/>
              <w:jc w:val="center"/>
              <w:rPr>
                <w:iCs/>
                <w:sz w:val="12"/>
                <w:szCs w:val="12"/>
              </w:rPr>
            </w:pPr>
            <w:r w:rsidRPr="00E615D0">
              <w:rPr>
                <w:iCs/>
                <w:sz w:val="12"/>
                <w:szCs w:val="12"/>
              </w:rPr>
              <w:t xml:space="preserve">Организационно-правовой отдел администрации муниципального образования </w:t>
            </w:r>
            <w:proofErr w:type="spellStart"/>
            <w:r w:rsidRPr="00E615D0">
              <w:rPr>
                <w:iCs/>
                <w:sz w:val="12"/>
                <w:szCs w:val="12"/>
              </w:rPr>
              <w:t>Адамовский</w:t>
            </w:r>
            <w:proofErr w:type="spellEnd"/>
            <w:r w:rsidRPr="00E615D0">
              <w:rPr>
                <w:iCs/>
                <w:sz w:val="12"/>
                <w:szCs w:val="12"/>
              </w:rPr>
              <w:t xml:space="preserve"> район</w:t>
            </w:r>
          </w:p>
        </w:tc>
        <w:tc>
          <w:tcPr>
            <w:tcW w:w="1701" w:type="dxa"/>
            <w:shd w:val="clear" w:color="auto" w:fill="FFFFFF"/>
          </w:tcPr>
          <w:p w:rsidR="00531A2C" w:rsidRPr="00E615D0" w:rsidRDefault="00531A2C" w:rsidP="009E2736">
            <w:pPr>
              <w:widowControl w:val="0"/>
              <w:suppressAutoHyphens/>
              <w:spacing w:line="240" w:lineRule="auto"/>
              <w:ind w:firstLine="0"/>
              <w:jc w:val="center"/>
              <w:rPr>
                <w:b/>
                <w:sz w:val="12"/>
                <w:szCs w:val="12"/>
              </w:rPr>
            </w:pPr>
            <w:r w:rsidRPr="00E615D0">
              <w:rPr>
                <w:sz w:val="12"/>
                <w:szCs w:val="12"/>
              </w:rPr>
              <w:t>часть 1 подпункта «б» пункта 4 перечня поручений Президента Российской Федерации от 11.04.2016 № Пр-637ГС</w:t>
            </w:r>
          </w:p>
        </w:tc>
        <w:tc>
          <w:tcPr>
            <w:tcW w:w="1559" w:type="dxa"/>
            <w:shd w:val="clear" w:color="auto" w:fill="FFFFFF"/>
          </w:tcPr>
          <w:p w:rsidR="00531A2C" w:rsidRPr="00E615D0" w:rsidRDefault="00531A2C" w:rsidP="009E2736">
            <w:pPr>
              <w:widowControl w:val="0"/>
              <w:suppressAutoHyphens/>
              <w:spacing w:line="240" w:lineRule="auto"/>
              <w:ind w:firstLine="0"/>
              <w:jc w:val="center"/>
              <w:rPr>
                <w:b/>
                <w:sz w:val="12"/>
                <w:szCs w:val="12"/>
              </w:rPr>
            </w:pPr>
            <w:r w:rsidRPr="00E615D0">
              <w:rPr>
                <w:sz w:val="12"/>
                <w:szCs w:val="12"/>
              </w:rPr>
              <w:t>до 31 декабря отчетного года</w:t>
            </w:r>
          </w:p>
        </w:tc>
      </w:tr>
      <w:tr w:rsidR="00531A2C" w:rsidRPr="00E615D0" w:rsidTr="009E2736">
        <w:tc>
          <w:tcPr>
            <w:tcW w:w="690" w:type="dxa"/>
            <w:shd w:val="clear" w:color="auto" w:fill="FFFFFF"/>
          </w:tcPr>
          <w:p w:rsidR="00531A2C" w:rsidRPr="00E615D0" w:rsidRDefault="00531A2C" w:rsidP="009E2736">
            <w:pPr>
              <w:widowControl w:val="0"/>
              <w:suppressAutoHyphens/>
              <w:spacing w:line="240" w:lineRule="auto"/>
              <w:ind w:firstLine="0"/>
              <w:jc w:val="center"/>
              <w:rPr>
                <w:b/>
                <w:sz w:val="12"/>
                <w:szCs w:val="12"/>
              </w:rPr>
            </w:pPr>
            <w:r w:rsidRPr="00E615D0">
              <w:rPr>
                <w:b/>
                <w:sz w:val="12"/>
                <w:szCs w:val="12"/>
              </w:rPr>
              <w:t>4</w:t>
            </w:r>
          </w:p>
        </w:tc>
        <w:tc>
          <w:tcPr>
            <w:tcW w:w="2444" w:type="dxa"/>
            <w:shd w:val="clear" w:color="auto" w:fill="FFFFFF"/>
          </w:tcPr>
          <w:p w:rsidR="00531A2C" w:rsidRPr="00E615D0" w:rsidRDefault="00531A2C" w:rsidP="009E2736">
            <w:pPr>
              <w:pStyle w:val="ConsPlusCell"/>
              <w:jc w:val="center"/>
              <w:rPr>
                <w:sz w:val="12"/>
                <w:szCs w:val="12"/>
              </w:rPr>
            </w:pPr>
            <w:r w:rsidRPr="00E615D0">
              <w:rPr>
                <w:sz w:val="12"/>
                <w:szCs w:val="12"/>
              </w:rPr>
              <w:t>Количество участников в районном и областном слетах</w:t>
            </w:r>
          </w:p>
        </w:tc>
        <w:tc>
          <w:tcPr>
            <w:tcW w:w="1135" w:type="dxa"/>
            <w:shd w:val="clear" w:color="auto" w:fill="FFFFFF"/>
          </w:tcPr>
          <w:p w:rsidR="00531A2C" w:rsidRPr="00E615D0" w:rsidRDefault="00531A2C" w:rsidP="009E2736">
            <w:pPr>
              <w:widowControl w:val="0"/>
              <w:spacing w:line="240" w:lineRule="auto"/>
              <w:ind w:firstLine="0"/>
              <w:jc w:val="center"/>
              <w:rPr>
                <w:sz w:val="12"/>
                <w:szCs w:val="12"/>
              </w:rPr>
            </w:pPr>
            <w:r w:rsidRPr="00E615D0">
              <w:rPr>
                <w:sz w:val="12"/>
                <w:szCs w:val="12"/>
              </w:rPr>
              <w:t>человек</w:t>
            </w:r>
          </w:p>
        </w:tc>
        <w:tc>
          <w:tcPr>
            <w:tcW w:w="1985" w:type="dxa"/>
            <w:shd w:val="clear" w:color="auto" w:fill="FFFFFF"/>
          </w:tcPr>
          <w:p w:rsidR="00531A2C" w:rsidRPr="00E615D0" w:rsidRDefault="00531A2C" w:rsidP="009E2736">
            <w:pPr>
              <w:widowControl w:val="0"/>
              <w:suppressAutoHyphens/>
              <w:spacing w:line="240" w:lineRule="auto"/>
              <w:ind w:firstLine="0"/>
              <w:jc w:val="center"/>
              <w:rPr>
                <w:b/>
                <w:sz w:val="12"/>
                <w:szCs w:val="12"/>
                <w:lang w:val="en-US"/>
              </w:rPr>
            </w:pPr>
            <w:r w:rsidRPr="00E615D0">
              <w:rPr>
                <w:sz w:val="12"/>
                <w:szCs w:val="12"/>
              </w:rPr>
              <w:t>А-В</w:t>
            </w:r>
          </w:p>
        </w:tc>
        <w:tc>
          <w:tcPr>
            <w:tcW w:w="2125" w:type="dxa"/>
            <w:shd w:val="clear" w:color="auto" w:fill="FFFFFF"/>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Базовый показатель</w:t>
            </w:r>
            <w:proofErr w:type="gramStart"/>
            <w:r w:rsidRPr="00E615D0">
              <w:rPr>
                <w:sz w:val="12"/>
                <w:szCs w:val="12"/>
              </w:rPr>
              <w:t xml:space="preserve"> А</w:t>
            </w:r>
            <w:proofErr w:type="gramEnd"/>
            <w:r w:rsidRPr="00E615D0">
              <w:rPr>
                <w:sz w:val="12"/>
                <w:szCs w:val="12"/>
              </w:rPr>
              <w:t xml:space="preserve"> -  число  участников в районном и областном слетах за 2 аналогичных периодов прошлых годов</w:t>
            </w:r>
          </w:p>
          <w:p w:rsidR="00531A2C" w:rsidRPr="00E615D0" w:rsidRDefault="00531A2C" w:rsidP="009E2736">
            <w:pPr>
              <w:widowControl w:val="0"/>
              <w:suppressAutoHyphens/>
              <w:spacing w:line="240" w:lineRule="auto"/>
              <w:ind w:firstLine="0"/>
              <w:jc w:val="center"/>
              <w:rPr>
                <w:sz w:val="12"/>
                <w:szCs w:val="12"/>
              </w:rPr>
            </w:pPr>
            <w:r w:rsidRPr="00E615D0">
              <w:rPr>
                <w:sz w:val="12"/>
                <w:szCs w:val="12"/>
              </w:rPr>
              <w:t>В -  число  участников в районном и областном слетах  за аналогичный период прошлого года</w:t>
            </w:r>
          </w:p>
        </w:tc>
        <w:tc>
          <w:tcPr>
            <w:tcW w:w="1701" w:type="dxa"/>
            <w:shd w:val="clear" w:color="auto" w:fill="FFFFFF"/>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Административная информация</w:t>
            </w:r>
          </w:p>
        </w:tc>
        <w:tc>
          <w:tcPr>
            <w:tcW w:w="2126" w:type="dxa"/>
            <w:shd w:val="clear" w:color="auto" w:fill="FFFFFF"/>
          </w:tcPr>
          <w:p w:rsidR="00531A2C" w:rsidRPr="00E615D0" w:rsidRDefault="00531A2C" w:rsidP="009E2736">
            <w:pPr>
              <w:widowControl w:val="0"/>
              <w:suppressAutoHyphens/>
              <w:spacing w:line="240" w:lineRule="auto"/>
              <w:ind w:firstLine="0"/>
              <w:jc w:val="center"/>
              <w:rPr>
                <w:sz w:val="12"/>
                <w:szCs w:val="12"/>
              </w:rPr>
            </w:pPr>
            <w:r w:rsidRPr="00E615D0">
              <w:rPr>
                <w:iCs/>
                <w:sz w:val="12"/>
                <w:szCs w:val="12"/>
              </w:rPr>
              <w:t xml:space="preserve">Организационно-правовой отдел администрации муниципального образования </w:t>
            </w:r>
            <w:proofErr w:type="spellStart"/>
            <w:r w:rsidRPr="00E615D0">
              <w:rPr>
                <w:iCs/>
                <w:sz w:val="12"/>
                <w:szCs w:val="12"/>
              </w:rPr>
              <w:t>Адамовский</w:t>
            </w:r>
            <w:proofErr w:type="spellEnd"/>
            <w:r w:rsidRPr="00E615D0">
              <w:rPr>
                <w:iCs/>
                <w:sz w:val="12"/>
                <w:szCs w:val="12"/>
              </w:rPr>
              <w:t xml:space="preserve"> район</w:t>
            </w:r>
          </w:p>
        </w:tc>
        <w:tc>
          <w:tcPr>
            <w:tcW w:w="1701" w:type="dxa"/>
            <w:shd w:val="clear" w:color="auto" w:fill="FFFFFF"/>
          </w:tcPr>
          <w:p w:rsidR="00531A2C" w:rsidRPr="00E615D0" w:rsidRDefault="00531A2C" w:rsidP="009E2736">
            <w:pPr>
              <w:widowControl w:val="0"/>
              <w:spacing w:line="240" w:lineRule="auto"/>
              <w:ind w:firstLine="0"/>
              <w:jc w:val="center"/>
              <w:rPr>
                <w:bCs/>
                <w:sz w:val="12"/>
                <w:szCs w:val="12"/>
              </w:rPr>
            </w:pPr>
            <w:proofErr w:type="gramStart"/>
            <w:r w:rsidRPr="00E615D0">
              <w:rPr>
                <w:sz w:val="12"/>
                <w:szCs w:val="12"/>
              </w:rPr>
              <w:t xml:space="preserve">Информация о  количестве участников в районном и областном слетах, протокол № 2 заседания </w:t>
            </w:r>
            <w:r w:rsidRPr="00E615D0">
              <w:rPr>
                <w:bCs/>
                <w:sz w:val="12"/>
                <w:szCs w:val="12"/>
              </w:rPr>
              <w:t xml:space="preserve"> районной комиссии по обеспечению безопасности дорожного движения на территории муниципального образования </w:t>
            </w:r>
            <w:proofErr w:type="spellStart"/>
            <w:r w:rsidRPr="00E615D0">
              <w:rPr>
                <w:bCs/>
                <w:sz w:val="12"/>
                <w:szCs w:val="12"/>
              </w:rPr>
              <w:t>Адамовский</w:t>
            </w:r>
            <w:proofErr w:type="spellEnd"/>
            <w:r w:rsidRPr="00E615D0">
              <w:rPr>
                <w:bCs/>
                <w:sz w:val="12"/>
                <w:szCs w:val="12"/>
              </w:rPr>
              <w:t xml:space="preserve"> район за 2020-2022 годы</w:t>
            </w:r>
            <w:proofErr w:type="gramEnd"/>
          </w:p>
        </w:tc>
        <w:tc>
          <w:tcPr>
            <w:tcW w:w="1559" w:type="dxa"/>
            <w:shd w:val="clear" w:color="auto" w:fill="FFFFFF"/>
          </w:tcPr>
          <w:p w:rsidR="00531A2C" w:rsidRPr="00E615D0" w:rsidRDefault="00531A2C" w:rsidP="009E2736">
            <w:pPr>
              <w:widowControl w:val="0"/>
              <w:suppressAutoHyphens/>
              <w:spacing w:line="240" w:lineRule="auto"/>
              <w:ind w:firstLine="0"/>
              <w:jc w:val="center"/>
              <w:rPr>
                <w:b/>
                <w:sz w:val="12"/>
                <w:szCs w:val="12"/>
              </w:rPr>
            </w:pPr>
            <w:r w:rsidRPr="00E615D0">
              <w:rPr>
                <w:sz w:val="12"/>
                <w:szCs w:val="12"/>
              </w:rPr>
              <w:t>до 31 декабря отчетного года</w:t>
            </w:r>
          </w:p>
        </w:tc>
      </w:tr>
      <w:tr w:rsidR="00531A2C" w:rsidRPr="00E615D0" w:rsidTr="009E2736">
        <w:tc>
          <w:tcPr>
            <w:tcW w:w="690" w:type="dxa"/>
            <w:shd w:val="clear" w:color="auto" w:fill="FFFFFF"/>
          </w:tcPr>
          <w:p w:rsidR="00531A2C" w:rsidRPr="00E615D0" w:rsidRDefault="00531A2C" w:rsidP="009E2736">
            <w:pPr>
              <w:widowControl w:val="0"/>
              <w:suppressAutoHyphens/>
              <w:spacing w:line="240" w:lineRule="auto"/>
              <w:ind w:firstLine="0"/>
              <w:jc w:val="center"/>
              <w:rPr>
                <w:b/>
                <w:sz w:val="12"/>
                <w:szCs w:val="12"/>
              </w:rPr>
            </w:pPr>
            <w:r w:rsidRPr="00E615D0">
              <w:rPr>
                <w:b/>
                <w:sz w:val="12"/>
                <w:szCs w:val="12"/>
              </w:rPr>
              <w:t>5</w:t>
            </w:r>
          </w:p>
        </w:tc>
        <w:tc>
          <w:tcPr>
            <w:tcW w:w="2444" w:type="dxa"/>
            <w:shd w:val="clear" w:color="auto" w:fill="FFFFFF"/>
          </w:tcPr>
          <w:p w:rsidR="00531A2C" w:rsidRPr="00E615D0" w:rsidRDefault="00531A2C" w:rsidP="009E2736">
            <w:pPr>
              <w:pStyle w:val="ConsPlusCell"/>
              <w:jc w:val="center"/>
              <w:rPr>
                <w:sz w:val="12"/>
                <w:szCs w:val="12"/>
              </w:rPr>
            </w:pPr>
            <w:r w:rsidRPr="00E615D0">
              <w:rPr>
                <w:sz w:val="12"/>
                <w:szCs w:val="12"/>
              </w:rPr>
              <w:t xml:space="preserve">Количество приобретенных </w:t>
            </w:r>
            <w:r w:rsidRPr="00E615D0">
              <w:rPr>
                <w:sz w:val="12"/>
                <w:szCs w:val="12"/>
                <w:lang w:eastAsia="en-US"/>
              </w:rPr>
              <w:t>светоотражающих</w:t>
            </w:r>
            <w:r w:rsidRPr="00E615D0">
              <w:rPr>
                <w:sz w:val="12"/>
                <w:szCs w:val="12"/>
              </w:rPr>
              <w:t xml:space="preserve"> элементов</w:t>
            </w:r>
          </w:p>
        </w:tc>
        <w:tc>
          <w:tcPr>
            <w:tcW w:w="1135" w:type="dxa"/>
            <w:shd w:val="clear" w:color="auto" w:fill="FFFFFF"/>
          </w:tcPr>
          <w:p w:rsidR="00531A2C" w:rsidRPr="00E615D0" w:rsidRDefault="00531A2C" w:rsidP="009E2736">
            <w:pPr>
              <w:widowControl w:val="0"/>
              <w:spacing w:line="240" w:lineRule="auto"/>
              <w:ind w:firstLine="0"/>
              <w:jc w:val="center"/>
              <w:rPr>
                <w:sz w:val="12"/>
                <w:szCs w:val="12"/>
              </w:rPr>
            </w:pPr>
            <w:r w:rsidRPr="00E615D0">
              <w:rPr>
                <w:sz w:val="12"/>
                <w:szCs w:val="12"/>
              </w:rPr>
              <w:t>штук</w:t>
            </w:r>
          </w:p>
        </w:tc>
        <w:tc>
          <w:tcPr>
            <w:tcW w:w="1985" w:type="dxa"/>
            <w:shd w:val="clear" w:color="auto" w:fill="FFFFFF"/>
          </w:tcPr>
          <w:p w:rsidR="00531A2C" w:rsidRPr="00E615D0" w:rsidRDefault="00531A2C" w:rsidP="009E2736">
            <w:pPr>
              <w:widowControl w:val="0"/>
              <w:suppressAutoHyphens/>
              <w:spacing w:line="240" w:lineRule="auto"/>
              <w:ind w:firstLine="0"/>
              <w:jc w:val="center"/>
              <w:rPr>
                <w:b/>
                <w:sz w:val="12"/>
                <w:szCs w:val="12"/>
                <w:lang w:val="en-US"/>
              </w:rPr>
            </w:pPr>
            <w:r w:rsidRPr="00E615D0">
              <w:rPr>
                <w:sz w:val="12"/>
                <w:szCs w:val="12"/>
              </w:rPr>
              <w:t>А-В</w:t>
            </w:r>
          </w:p>
        </w:tc>
        <w:tc>
          <w:tcPr>
            <w:tcW w:w="2125" w:type="dxa"/>
            <w:shd w:val="clear" w:color="auto" w:fill="FFFFFF"/>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Базовый показатель</w:t>
            </w:r>
            <w:proofErr w:type="gramStart"/>
            <w:r w:rsidRPr="00E615D0">
              <w:rPr>
                <w:sz w:val="12"/>
                <w:szCs w:val="12"/>
              </w:rPr>
              <w:t xml:space="preserve"> А</w:t>
            </w:r>
            <w:proofErr w:type="gramEnd"/>
            <w:r w:rsidRPr="00E615D0">
              <w:rPr>
                <w:sz w:val="12"/>
                <w:szCs w:val="12"/>
              </w:rPr>
              <w:t xml:space="preserve"> - количество приобретенных светоотражающих элементов  за 2 аналогичных периодов прошлых годов</w:t>
            </w:r>
          </w:p>
          <w:p w:rsidR="00531A2C" w:rsidRPr="00E615D0" w:rsidRDefault="00531A2C" w:rsidP="009E2736">
            <w:pPr>
              <w:widowControl w:val="0"/>
              <w:suppressAutoHyphens/>
              <w:spacing w:line="240" w:lineRule="auto"/>
              <w:ind w:firstLine="0"/>
              <w:jc w:val="center"/>
              <w:rPr>
                <w:sz w:val="12"/>
                <w:szCs w:val="12"/>
              </w:rPr>
            </w:pPr>
            <w:r w:rsidRPr="00E615D0">
              <w:rPr>
                <w:sz w:val="12"/>
                <w:szCs w:val="12"/>
              </w:rPr>
              <w:t>В -   количество приобретенных светоотражающих элементов за аналогичный период прошлого года</w:t>
            </w:r>
          </w:p>
        </w:tc>
        <w:tc>
          <w:tcPr>
            <w:tcW w:w="1701" w:type="dxa"/>
            <w:shd w:val="clear" w:color="auto" w:fill="FFFFFF"/>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Административная информация</w:t>
            </w:r>
          </w:p>
        </w:tc>
        <w:tc>
          <w:tcPr>
            <w:tcW w:w="2126" w:type="dxa"/>
            <w:shd w:val="clear" w:color="auto" w:fill="FFFFFF"/>
          </w:tcPr>
          <w:p w:rsidR="00531A2C" w:rsidRPr="00E615D0" w:rsidRDefault="00531A2C" w:rsidP="009E2736">
            <w:pPr>
              <w:widowControl w:val="0"/>
              <w:suppressAutoHyphens/>
              <w:spacing w:line="240" w:lineRule="auto"/>
              <w:ind w:firstLine="0"/>
              <w:jc w:val="center"/>
              <w:rPr>
                <w:sz w:val="12"/>
                <w:szCs w:val="12"/>
              </w:rPr>
            </w:pPr>
            <w:r w:rsidRPr="00E615D0">
              <w:rPr>
                <w:iCs/>
                <w:sz w:val="12"/>
                <w:szCs w:val="12"/>
              </w:rPr>
              <w:t xml:space="preserve">Организационно-правовой отдел администрации муниципального образования </w:t>
            </w:r>
            <w:proofErr w:type="spellStart"/>
            <w:r w:rsidRPr="00E615D0">
              <w:rPr>
                <w:iCs/>
                <w:sz w:val="12"/>
                <w:szCs w:val="12"/>
              </w:rPr>
              <w:t>Адамовский</w:t>
            </w:r>
            <w:proofErr w:type="spellEnd"/>
            <w:r w:rsidRPr="00E615D0">
              <w:rPr>
                <w:iCs/>
                <w:sz w:val="12"/>
                <w:szCs w:val="12"/>
              </w:rPr>
              <w:t xml:space="preserve"> район</w:t>
            </w:r>
          </w:p>
        </w:tc>
        <w:tc>
          <w:tcPr>
            <w:tcW w:w="1701" w:type="dxa"/>
            <w:shd w:val="clear" w:color="auto" w:fill="FFFFFF"/>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Информация о  количестве  приобретенных светоотражающих элементов, муниципальные контракты на приобретение светоотражающих элементов за 2020-2022 годы</w:t>
            </w:r>
          </w:p>
        </w:tc>
        <w:tc>
          <w:tcPr>
            <w:tcW w:w="1559" w:type="dxa"/>
            <w:shd w:val="clear" w:color="auto" w:fill="FFFFFF"/>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до 31 декабря отчетного года</w:t>
            </w:r>
          </w:p>
        </w:tc>
      </w:tr>
    </w:tbl>
    <w:p w:rsidR="00531A2C" w:rsidRPr="00E615D0" w:rsidRDefault="00531A2C" w:rsidP="00531A2C">
      <w:pPr>
        <w:widowControl w:val="0"/>
        <w:spacing w:line="240" w:lineRule="auto"/>
        <w:rPr>
          <w:bCs/>
          <w:sz w:val="12"/>
          <w:szCs w:val="12"/>
        </w:rPr>
      </w:pPr>
    </w:p>
    <w:p w:rsidR="00531A2C" w:rsidRPr="00E615D0" w:rsidRDefault="00531A2C" w:rsidP="00531A2C">
      <w:pPr>
        <w:widowControl w:val="0"/>
        <w:spacing w:line="240" w:lineRule="auto"/>
        <w:rPr>
          <w:bCs/>
          <w:sz w:val="12"/>
          <w:szCs w:val="12"/>
        </w:rPr>
      </w:pPr>
    </w:p>
    <w:tbl>
      <w:tblPr>
        <w:tblW w:w="0" w:type="auto"/>
        <w:tblInd w:w="10598" w:type="dxa"/>
        <w:tblLook w:val="04A0" w:firstRow="1" w:lastRow="0" w:firstColumn="1" w:lastColumn="0" w:noHBand="0" w:noVBand="1"/>
      </w:tblPr>
      <w:tblGrid>
        <w:gridCol w:w="4187"/>
      </w:tblGrid>
      <w:tr w:rsidR="00531A2C" w:rsidRPr="00E615D0" w:rsidTr="009E2736">
        <w:tc>
          <w:tcPr>
            <w:tcW w:w="4187" w:type="dxa"/>
            <w:shd w:val="clear" w:color="auto" w:fill="auto"/>
          </w:tcPr>
          <w:p w:rsidR="00531A2C" w:rsidRPr="00E615D0" w:rsidRDefault="00531A2C" w:rsidP="00531A2C">
            <w:pPr>
              <w:widowControl w:val="0"/>
              <w:spacing w:line="240" w:lineRule="auto"/>
              <w:rPr>
                <w:bCs/>
                <w:sz w:val="12"/>
                <w:szCs w:val="12"/>
              </w:rPr>
            </w:pPr>
            <w:r w:rsidRPr="00E615D0">
              <w:rPr>
                <w:bCs/>
                <w:sz w:val="12"/>
                <w:szCs w:val="12"/>
              </w:rPr>
              <w:t>Приложение № 6</w:t>
            </w:r>
          </w:p>
          <w:p w:rsidR="00531A2C" w:rsidRPr="00E615D0" w:rsidRDefault="00531A2C" w:rsidP="00531A2C">
            <w:pPr>
              <w:widowControl w:val="0"/>
              <w:spacing w:line="240" w:lineRule="auto"/>
              <w:rPr>
                <w:bCs/>
                <w:sz w:val="12"/>
                <w:szCs w:val="12"/>
              </w:rPr>
            </w:pPr>
            <w:r w:rsidRPr="00E615D0">
              <w:rPr>
                <w:bCs/>
                <w:sz w:val="12"/>
                <w:szCs w:val="12"/>
              </w:rPr>
              <w:t>к муниципальной программе</w:t>
            </w:r>
          </w:p>
          <w:p w:rsidR="00531A2C" w:rsidRPr="00E615D0" w:rsidRDefault="00531A2C" w:rsidP="00531A2C">
            <w:pPr>
              <w:widowControl w:val="0"/>
              <w:spacing w:line="240" w:lineRule="auto"/>
              <w:rPr>
                <w:sz w:val="12"/>
                <w:szCs w:val="12"/>
              </w:rPr>
            </w:pPr>
            <w:r w:rsidRPr="00E615D0">
              <w:rPr>
                <w:bCs/>
                <w:sz w:val="12"/>
                <w:szCs w:val="12"/>
              </w:rPr>
              <w:t>«</w:t>
            </w:r>
            <w:r w:rsidRPr="00E615D0">
              <w:rPr>
                <w:sz w:val="12"/>
                <w:szCs w:val="12"/>
              </w:rPr>
              <w:t xml:space="preserve">Повышение безопасности </w:t>
            </w:r>
            <w:proofErr w:type="gramStart"/>
            <w:r w:rsidRPr="00E615D0">
              <w:rPr>
                <w:sz w:val="12"/>
                <w:szCs w:val="12"/>
              </w:rPr>
              <w:t>дорожного</w:t>
            </w:r>
            <w:proofErr w:type="gramEnd"/>
          </w:p>
          <w:p w:rsidR="00531A2C" w:rsidRPr="00E615D0" w:rsidRDefault="00531A2C" w:rsidP="00531A2C">
            <w:pPr>
              <w:widowControl w:val="0"/>
              <w:spacing w:line="240" w:lineRule="auto"/>
              <w:rPr>
                <w:b/>
                <w:bCs/>
                <w:sz w:val="12"/>
                <w:szCs w:val="12"/>
              </w:rPr>
            </w:pPr>
            <w:r w:rsidRPr="00E615D0">
              <w:rPr>
                <w:sz w:val="12"/>
                <w:szCs w:val="12"/>
              </w:rPr>
              <w:t xml:space="preserve">движения в </w:t>
            </w:r>
            <w:proofErr w:type="spellStart"/>
            <w:r w:rsidRPr="00E615D0">
              <w:rPr>
                <w:sz w:val="12"/>
                <w:szCs w:val="12"/>
              </w:rPr>
              <w:t>Адамовском</w:t>
            </w:r>
            <w:proofErr w:type="spellEnd"/>
            <w:r w:rsidRPr="00E615D0">
              <w:rPr>
                <w:sz w:val="12"/>
                <w:szCs w:val="12"/>
              </w:rPr>
              <w:t xml:space="preserve"> районе</w:t>
            </w:r>
            <w:r w:rsidRPr="00E615D0">
              <w:rPr>
                <w:bCs/>
                <w:sz w:val="12"/>
                <w:szCs w:val="12"/>
              </w:rPr>
              <w:t>»</w:t>
            </w:r>
          </w:p>
        </w:tc>
      </w:tr>
    </w:tbl>
    <w:p w:rsidR="00531A2C" w:rsidRPr="00E615D0" w:rsidRDefault="00531A2C" w:rsidP="00531A2C">
      <w:pPr>
        <w:widowControl w:val="0"/>
        <w:spacing w:line="240" w:lineRule="auto"/>
        <w:jc w:val="center"/>
        <w:rPr>
          <w:b/>
          <w:bCs/>
          <w:sz w:val="12"/>
          <w:szCs w:val="12"/>
        </w:rPr>
      </w:pPr>
    </w:p>
    <w:p w:rsidR="00531A2C" w:rsidRPr="00E615D0" w:rsidRDefault="00531A2C" w:rsidP="00531A2C">
      <w:pPr>
        <w:widowControl w:val="0"/>
        <w:spacing w:line="240" w:lineRule="auto"/>
        <w:jc w:val="center"/>
        <w:rPr>
          <w:b/>
          <w:sz w:val="12"/>
          <w:szCs w:val="12"/>
        </w:rPr>
      </w:pPr>
      <w:r w:rsidRPr="00E615D0">
        <w:rPr>
          <w:b/>
          <w:bCs/>
          <w:sz w:val="12"/>
          <w:szCs w:val="12"/>
        </w:rPr>
        <w:t xml:space="preserve">План реализации </w:t>
      </w:r>
      <w:r w:rsidRPr="00E615D0">
        <w:rPr>
          <w:b/>
          <w:sz w:val="12"/>
          <w:szCs w:val="12"/>
        </w:rPr>
        <w:t xml:space="preserve">муниципальной программы «Повышение безопасности дорожного движения в </w:t>
      </w:r>
      <w:proofErr w:type="spellStart"/>
      <w:r w:rsidRPr="00E615D0">
        <w:rPr>
          <w:b/>
          <w:sz w:val="12"/>
          <w:szCs w:val="12"/>
        </w:rPr>
        <w:t>Адамовском</w:t>
      </w:r>
      <w:proofErr w:type="spellEnd"/>
      <w:r w:rsidRPr="00E615D0">
        <w:rPr>
          <w:b/>
          <w:sz w:val="12"/>
          <w:szCs w:val="12"/>
        </w:rPr>
        <w:t xml:space="preserve"> районе» на 2023</w:t>
      </w:r>
    </w:p>
    <w:p w:rsidR="00531A2C" w:rsidRPr="00E615D0" w:rsidRDefault="00531A2C" w:rsidP="00531A2C">
      <w:pPr>
        <w:widowControl w:val="0"/>
        <w:spacing w:line="240" w:lineRule="auto"/>
        <w:jc w:val="center"/>
        <w:rPr>
          <w:b/>
          <w:sz w:val="12"/>
          <w:szCs w:val="12"/>
        </w:rPr>
      </w:pPr>
    </w:p>
    <w:tbl>
      <w:tblPr>
        <w:tblW w:w="1530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851"/>
        <w:gridCol w:w="5812"/>
        <w:gridCol w:w="1984"/>
        <w:gridCol w:w="6662"/>
      </w:tblGrid>
      <w:tr w:rsidR="00531A2C" w:rsidRPr="00E615D0" w:rsidTr="00531A2C">
        <w:trPr>
          <w:trHeight w:val="240"/>
        </w:trPr>
        <w:tc>
          <w:tcPr>
            <w:tcW w:w="851" w:type="dxa"/>
            <w:shd w:val="clear" w:color="auto" w:fill="FFFFFF"/>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w:t>
            </w:r>
          </w:p>
          <w:p w:rsidR="00531A2C" w:rsidRPr="00E615D0" w:rsidRDefault="00531A2C" w:rsidP="009E2736">
            <w:pPr>
              <w:widowControl w:val="0"/>
              <w:suppressAutoHyphens/>
              <w:spacing w:line="240" w:lineRule="auto"/>
              <w:ind w:firstLine="0"/>
              <w:jc w:val="center"/>
              <w:rPr>
                <w:sz w:val="12"/>
                <w:szCs w:val="12"/>
              </w:rPr>
            </w:pPr>
            <w:proofErr w:type="gramStart"/>
            <w:r w:rsidRPr="00E615D0">
              <w:rPr>
                <w:sz w:val="12"/>
                <w:szCs w:val="12"/>
              </w:rPr>
              <w:t>п</w:t>
            </w:r>
            <w:proofErr w:type="gramEnd"/>
            <w:r w:rsidRPr="00E615D0">
              <w:rPr>
                <w:sz w:val="12"/>
                <w:szCs w:val="12"/>
              </w:rPr>
              <w:t>/п</w:t>
            </w:r>
          </w:p>
        </w:tc>
        <w:tc>
          <w:tcPr>
            <w:tcW w:w="5812" w:type="dxa"/>
            <w:shd w:val="clear" w:color="auto" w:fill="FFFFFF"/>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 xml:space="preserve">Наименование структурного элемента муниципальной программы  </w:t>
            </w:r>
            <w:proofErr w:type="spellStart"/>
            <w:r w:rsidRPr="00E615D0">
              <w:rPr>
                <w:sz w:val="12"/>
                <w:szCs w:val="12"/>
              </w:rPr>
              <w:t>Адамовского</w:t>
            </w:r>
            <w:proofErr w:type="spellEnd"/>
            <w:r w:rsidRPr="00E615D0">
              <w:rPr>
                <w:sz w:val="12"/>
                <w:szCs w:val="12"/>
              </w:rPr>
              <w:t xml:space="preserve"> района, задачи, мероприятия (результата), контрольной точки</w:t>
            </w:r>
          </w:p>
        </w:tc>
        <w:tc>
          <w:tcPr>
            <w:tcW w:w="1984" w:type="dxa"/>
            <w:shd w:val="clear" w:color="auto" w:fill="FFFFFF"/>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Дата наступления</w:t>
            </w:r>
          </w:p>
          <w:p w:rsidR="00531A2C" w:rsidRPr="00E615D0" w:rsidRDefault="00531A2C" w:rsidP="009E2736">
            <w:pPr>
              <w:widowControl w:val="0"/>
              <w:suppressAutoHyphens/>
              <w:spacing w:line="240" w:lineRule="auto"/>
              <w:ind w:firstLine="0"/>
              <w:jc w:val="center"/>
              <w:rPr>
                <w:sz w:val="12"/>
                <w:szCs w:val="12"/>
              </w:rPr>
            </w:pPr>
            <w:r w:rsidRPr="00E615D0">
              <w:rPr>
                <w:sz w:val="12"/>
                <w:szCs w:val="12"/>
              </w:rPr>
              <w:t>контрольной точки</w:t>
            </w:r>
          </w:p>
        </w:tc>
        <w:tc>
          <w:tcPr>
            <w:tcW w:w="6662" w:type="dxa"/>
            <w:shd w:val="clear" w:color="auto" w:fill="FFFFFF"/>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Ответственный исполнитель</w:t>
            </w:r>
          </w:p>
          <w:p w:rsidR="00531A2C" w:rsidRPr="00E615D0" w:rsidRDefault="00531A2C" w:rsidP="009E2736">
            <w:pPr>
              <w:widowControl w:val="0"/>
              <w:suppressAutoHyphens/>
              <w:spacing w:line="240" w:lineRule="auto"/>
              <w:ind w:firstLine="0"/>
              <w:jc w:val="center"/>
              <w:rPr>
                <w:sz w:val="12"/>
                <w:szCs w:val="12"/>
              </w:rPr>
            </w:pPr>
            <w:r w:rsidRPr="00E615D0">
              <w:rPr>
                <w:sz w:val="12"/>
                <w:szCs w:val="12"/>
              </w:rPr>
              <w:t>(Ф.И.О., должность, наименование структурного подразделения)</w:t>
            </w:r>
          </w:p>
        </w:tc>
      </w:tr>
      <w:tr w:rsidR="00531A2C" w:rsidRPr="00E615D0" w:rsidTr="00531A2C">
        <w:tc>
          <w:tcPr>
            <w:tcW w:w="851" w:type="dxa"/>
            <w:shd w:val="clear" w:color="auto" w:fill="auto"/>
          </w:tcPr>
          <w:p w:rsidR="00531A2C" w:rsidRPr="00E615D0" w:rsidRDefault="00531A2C" w:rsidP="009E2736">
            <w:pPr>
              <w:widowControl w:val="0"/>
              <w:suppressAutoHyphens/>
              <w:spacing w:line="240" w:lineRule="auto"/>
              <w:ind w:firstLine="0"/>
              <w:jc w:val="center"/>
              <w:rPr>
                <w:iCs/>
                <w:sz w:val="12"/>
                <w:szCs w:val="12"/>
              </w:rPr>
            </w:pPr>
            <w:r w:rsidRPr="00E615D0">
              <w:rPr>
                <w:iCs/>
                <w:sz w:val="12"/>
                <w:szCs w:val="12"/>
              </w:rPr>
              <w:t>1</w:t>
            </w:r>
          </w:p>
        </w:tc>
        <w:tc>
          <w:tcPr>
            <w:tcW w:w="5812" w:type="dxa"/>
            <w:shd w:val="clear" w:color="auto" w:fill="auto"/>
          </w:tcPr>
          <w:p w:rsidR="00531A2C" w:rsidRPr="00E615D0" w:rsidRDefault="00531A2C" w:rsidP="009E2736">
            <w:pPr>
              <w:widowControl w:val="0"/>
              <w:suppressAutoHyphens/>
              <w:spacing w:line="240" w:lineRule="auto"/>
              <w:ind w:firstLine="0"/>
              <w:jc w:val="center"/>
              <w:rPr>
                <w:iCs/>
                <w:sz w:val="12"/>
                <w:szCs w:val="12"/>
              </w:rPr>
            </w:pPr>
            <w:r w:rsidRPr="00E615D0">
              <w:rPr>
                <w:iCs/>
                <w:sz w:val="12"/>
                <w:szCs w:val="12"/>
              </w:rPr>
              <w:t>2</w:t>
            </w:r>
          </w:p>
        </w:tc>
        <w:tc>
          <w:tcPr>
            <w:tcW w:w="1984" w:type="dxa"/>
            <w:shd w:val="clear" w:color="auto" w:fill="auto"/>
          </w:tcPr>
          <w:p w:rsidR="00531A2C" w:rsidRPr="00E615D0" w:rsidRDefault="00531A2C" w:rsidP="009E2736">
            <w:pPr>
              <w:widowControl w:val="0"/>
              <w:suppressAutoHyphens/>
              <w:spacing w:line="240" w:lineRule="auto"/>
              <w:ind w:firstLine="0"/>
              <w:jc w:val="center"/>
              <w:rPr>
                <w:iCs/>
                <w:sz w:val="12"/>
                <w:szCs w:val="12"/>
              </w:rPr>
            </w:pPr>
            <w:r w:rsidRPr="00E615D0">
              <w:rPr>
                <w:iCs/>
                <w:sz w:val="12"/>
                <w:szCs w:val="12"/>
              </w:rPr>
              <w:t>3</w:t>
            </w:r>
          </w:p>
        </w:tc>
        <w:tc>
          <w:tcPr>
            <w:tcW w:w="6662" w:type="dxa"/>
            <w:shd w:val="clear" w:color="auto" w:fill="auto"/>
          </w:tcPr>
          <w:p w:rsidR="00531A2C" w:rsidRPr="00E615D0" w:rsidRDefault="00531A2C" w:rsidP="009E2736">
            <w:pPr>
              <w:widowControl w:val="0"/>
              <w:suppressAutoHyphens/>
              <w:spacing w:line="240" w:lineRule="auto"/>
              <w:ind w:firstLine="0"/>
              <w:jc w:val="center"/>
              <w:rPr>
                <w:iCs/>
                <w:sz w:val="12"/>
                <w:szCs w:val="12"/>
              </w:rPr>
            </w:pPr>
            <w:r w:rsidRPr="00E615D0">
              <w:rPr>
                <w:iCs/>
                <w:sz w:val="12"/>
                <w:szCs w:val="12"/>
              </w:rPr>
              <w:t>4</w:t>
            </w:r>
          </w:p>
        </w:tc>
      </w:tr>
      <w:tr w:rsidR="00531A2C" w:rsidRPr="00E615D0" w:rsidTr="00531A2C">
        <w:tc>
          <w:tcPr>
            <w:tcW w:w="15309" w:type="dxa"/>
            <w:gridSpan w:val="4"/>
            <w:shd w:val="clear" w:color="auto" w:fill="auto"/>
          </w:tcPr>
          <w:p w:rsidR="00531A2C" w:rsidRPr="00E615D0" w:rsidRDefault="00531A2C" w:rsidP="009E2736">
            <w:pPr>
              <w:widowControl w:val="0"/>
              <w:suppressAutoHyphens/>
              <w:spacing w:line="240" w:lineRule="auto"/>
              <w:ind w:firstLine="0"/>
              <w:rPr>
                <w:sz w:val="12"/>
                <w:szCs w:val="12"/>
              </w:rPr>
            </w:pPr>
            <w:r w:rsidRPr="00E615D0">
              <w:rPr>
                <w:sz w:val="12"/>
                <w:szCs w:val="12"/>
              </w:rPr>
              <w:t>1. Комплекс процессных мероприятий «Формирование общественного мнения по проблеме БДД, культуры безопасного поведения на дорогах»</w:t>
            </w:r>
          </w:p>
        </w:tc>
      </w:tr>
      <w:tr w:rsidR="00531A2C" w:rsidRPr="00E615D0" w:rsidTr="00531A2C">
        <w:tc>
          <w:tcPr>
            <w:tcW w:w="15309" w:type="dxa"/>
            <w:gridSpan w:val="4"/>
            <w:shd w:val="clear" w:color="auto" w:fill="auto"/>
          </w:tcPr>
          <w:p w:rsidR="00531A2C" w:rsidRPr="00E615D0" w:rsidRDefault="00531A2C" w:rsidP="009E2736">
            <w:pPr>
              <w:widowControl w:val="0"/>
              <w:suppressAutoHyphens/>
              <w:spacing w:line="240" w:lineRule="auto"/>
              <w:ind w:firstLine="0"/>
              <w:rPr>
                <w:iCs/>
                <w:sz w:val="12"/>
                <w:szCs w:val="12"/>
              </w:rPr>
            </w:pPr>
            <w:r w:rsidRPr="00E615D0">
              <w:rPr>
                <w:sz w:val="12"/>
                <w:szCs w:val="12"/>
              </w:rPr>
              <w:t>1.1. Задача «Повышение правовой грамотности участников дорожного движения и их дисциплины»</w:t>
            </w:r>
          </w:p>
        </w:tc>
      </w:tr>
      <w:tr w:rsidR="00531A2C" w:rsidRPr="00E615D0" w:rsidTr="00531A2C">
        <w:tc>
          <w:tcPr>
            <w:tcW w:w="851" w:type="dxa"/>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1.1.1.</w:t>
            </w:r>
          </w:p>
        </w:tc>
        <w:tc>
          <w:tcPr>
            <w:tcW w:w="5812" w:type="dxa"/>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Мероприятие (результат) комплекса процессных мероприятий: «Создание и использование баннеров по БДД и организация издания печатной продукции по пропаганде БДД»</w:t>
            </w:r>
          </w:p>
        </w:tc>
        <w:tc>
          <w:tcPr>
            <w:tcW w:w="1984" w:type="dxa"/>
            <w:vMerge w:val="restart"/>
            <w:shd w:val="clear" w:color="auto" w:fill="auto"/>
          </w:tcPr>
          <w:p w:rsidR="00531A2C" w:rsidRPr="00E615D0" w:rsidRDefault="00531A2C" w:rsidP="009E2736">
            <w:pPr>
              <w:widowControl w:val="0"/>
              <w:suppressAutoHyphens/>
              <w:spacing w:line="240" w:lineRule="auto"/>
              <w:ind w:firstLine="0"/>
              <w:jc w:val="center"/>
              <w:rPr>
                <w:iCs/>
                <w:sz w:val="12"/>
                <w:szCs w:val="12"/>
              </w:rPr>
            </w:pPr>
            <w:r w:rsidRPr="00E615D0">
              <w:rPr>
                <w:sz w:val="12"/>
                <w:szCs w:val="12"/>
              </w:rPr>
              <w:t>31.12.2023</w:t>
            </w:r>
          </w:p>
        </w:tc>
        <w:tc>
          <w:tcPr>
            <w:tcW w:w="6662" w:type="dxa"/>
            <w:vMerge w:val="restart"/>
            <w:shd w:val="clear" w:color="auto" w:fill="auto"/>
          </w:tcPr>
          <w:p w:rsidR="00531A2C" w:rsidRPr="00E615D0" w:rsidRDefault="00531A2C" w:rsidP="009E2736">
            <w:pPr>
              <w:widowControl w:val="0"/>
              <w:spacing w:line="240" w:lineRule="auto"/>
              <w:ind w:firstLine="0"/>
              <w:rPr>
                <w:bCs/>
                <w:sz w:val="12"/>
                <w:szCs w:val="12"/>
              </w:rPr>
            </w:pPr>
            <w:proofErr w:type="spellStart"/>
            <w:r w:rsidRPr="00E615D0">
              <w:rPr>
                <w:bCs/>
                <w:sz w:val="12"/>
                <w:szCs w:val="12"/>
              </w:rPr>
              <w:t>В.Р.Гулагина</w:t>
            </w:r>
            <w:proofErr w:type="spellEnd"/>
            <w:r w:rsidRPr="00E615D0">
              <w:rPr>
                <w:bCs/>
                <w:sz w:val="12"/>
                <w:szCs w:val="12"/>
              </w:rPr>
              <w:t xml:space="preserve"> – главный специалист по делам молодежи;</w:t>
            </w:r>
          </w:p>
          <w:p w:rsidR="00531A2C" w:rsidRPr="00E615D0" w:rsidRDefault="00531A2C" w:rsidP="009E2736">
            <w:pPr>
              <w:widowControl w:val="0"/>
              <w:suppressAutoHyphens/>
              <w:spacing w:line="240" w:lineRule="auto"/>
              <w:ind w:firstLine="0"/>
              <w:jc w:val="center"/>
              <w:rPr>
                <w:iCs/>
                <w:sz w:val="12"/>
                <w:szCs w:val="12"/>
              </w:rPr>
            </w:pPr>
            <w:proofErr w:type="spellStart"/>
            <w:r w:rsidRPr="00E615D0">
              <w:rPr>
                <w:bCs/>
                <w:sz w:val="12"/>
                <w:szCs w:val="12"/>
              </w:rPr>
              <w:t>И.В.Осипова</w:t>
            </w:r>
            <w:proofErr w:type="spellEnd"/>
            <w:r w:rsidRPr="00E615D0">
              <w:rPr>
                <w:bCs/>
                <w:sz w:val="12"/>
                <w:szCs w:val="12"/>
              </w:rPr>
              <w:t xml:space="preserve"> – начальник отдела образования</w:t>
            </w:r>
          </w:p>
        </w:tc>
      </w:tr>
      <w:tr w:rsidR="00531A2C" w:rsidRPr="00E615D0" w:rsidTr="00531A2C">
        <w:tc>
          <w:tcPr>
            <w:tcW w:w="851" w:type="dxa"/>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1.1.1.1</w:t>
            </w:r>
          </w:p>
        </w:tc>
        <w:tc>
          <w:tcPr>
            <w:tcW w:w="5812" w:type="dxa"/>
            <w:shd w:val="clear" w:color="auto" w:fill="auto"/>
          </w:tcPr>
          <w:p w:rsidR="00531A2C" w:rsidRPr="00E615D0" w:rsidRDefault="00531A2C" w:rsidP="009E2736">
            <w:pPr>
              <w:widowControl w:val="0"/>
              <w:spacing w:line="240" w:lineRule="auto"/>
              <w:ind w:firstLine="0"/>
              <w:rPr>
                <w:color w:val="22272F"/>
                <w:sz w:val="12"/>
                <w:szCs w:val="12"/>
              </w:rPr>
            </w:pPr>
            <w:r w:rsidRPr="00E615D0">
              <w:rPr>
                <w:sz w:val="12"/>
                <w:szCs w:val="12"/>
              </w:rPr>
              <w:t>Контрольная точка мероприятия (результата) комплекса процессных мероприятий:</w:t>
            </w:r>
            <w:r w:rsidRPr="00E615D0">
              <w:rPr>
                <w:color w:val="22272F"/>
                <w:sz w:val="12"/>
                <w:szCs w:val="12"/>
              </w:rPr>
              <w:t xml:space="preserve"> «</w:t>
            </w:r>
            <w:r w:rsidRPr="00E615D0">
              <w:rPr>
                <w:sz w:val="12"/>
                <w:szCs w:val="12"/>
              </w:rPr>
              <w:t>Снижение количества погибших в результате ДТП, в том числе детей</w:t>
            </w:r>
            <w:r w:rsidRPr="00E615D0">
              <w:rPr>
                <w:color w:val="22272F"/>
                <w:sz w:val="12"/>
                <w:szCs w:val="12"/>
              </w:rPr>
              <w:t>»</w:t>
            </w:r>
          </w:p>
        </w:tc>
        <w:tc>
          <w:tcPr>
            <w:tcW w:w="1984" w:type="dxa"/>
            <w:vMerge/>
            <w:shd w:val="clear" w:color="auto" w:fill="auto"/>
          </w:tcPr>
          <w:p w:rsidR="00531A2C" w:rsidRPr="00E615D0" w:rsidRDefault="00531A2C" w:rsidP="009E2736">
            <w:pPr>
              <w:widowControl w:val="0"/>
              <w:suppressAutoHyphens/>
              <w:spacing w:line="240" w:lineRule="auto"/>
              <w:ind w:firstLine="0"/>
              <w:jc w:val="center"/>
              <w:rPr>
                <w:sz w:val="12"/>
                <w:szCs w:val="12"/>
              </w:rPr>
            </w:pPr>
          </w:p>
        </w:tc>
        <w:tc>
          <w:tcPr>
            <w:tcW w:w="6662" w:type="dxa"/>
            <w:vMerge/>
            <w:shd w:val="clear" w:color="auto" w:fill="auto"/>
          </w:tcPr>
          <w:p w:rsidR="00531A2C" w:rsidRPr="00E615D0" w:rsidRDefault="00531A2C" w:rsidP="009E2736">
            <w:pPr>
              <w:widowControl w:val="0"/>
              <w:spacing w:line="240" w:lineRule="auto"/>
              <w:ind w:firstLine="0"/>
              <w:rPr>
                <w:bCs/>
                <w:sz w:val="12"/>
                <w:szCs w:val="12"/>
              </w:rPr>
            </w:pPr>
          </w:p>
        </w:tc>
      </w:tr>
      <w:tr w:rsidR="00531A2C" w:rsidRPr="00E615D0" w:rsidTr="00531A2C">
        <w:tc>
          <w:tcPr>
            <w:tcW w:w="851" w:type="dxa"/>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1.1.2.</w:t>
            </w:r>
          </w:p>
        </w:tc>
        <w:tc>
          <w:tcPr>
            <w:tcW w:w="5812" w:type="dxa"/>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Мероприятие (результат) комплекса процессных мероприятий: «Проведение районного конкурса начинающих водителей «Мисс Автоледи»</w:t>
            </w:r>
          </w:p>
        </w:tc>
        <w:tc>
          <w:tcPr>
            <w:tcW w:w="1984" w:type="dxa"/>
            <w:vMerge w:val="restart"/>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31.12.2023</w:t>
            </w:r>
          </w:p>
        </w:tc>
        <w:tc>
          <w:tcPr>
            <w:tcW w:w="6662" w:type="dxa"/>
            <w:vMerge w:val="restart"/>
            <w:shd w:val="clear" w:color="auto" w:fill="auto"/>
          </w:tcPr>
          <w:p w:rsidR="00531A2C" w:rsidRPr="00E615D0" w:rsidRDefault="00531A2C" w:rsidP="009E2736">
            <w:pPr>
              <w:widowControl w:val="0"/>
              <w:spacing w:line="240" w:lineRule="auto"/>
              <w:ind w:firstLine="0"/>
              <w:jc w:val="center"/>
              <w:rPr>
                <w:bCs/>
                <w:sz w:val="12"/>
                <w:szCs w:val="12"/>
              </w:rPr>
            </w:pPr>
            <w:proofErr w:type="spellStart"/>
            <w:r w:rsidRPr="00E615D0">
              <w:rPr>
                <w:bCs/>
                <w:sz w:val="12"/>
                <w:szCs w:val="12"/>
              </w:rPr>
              <w:t>В.Р.Гулагина</w:t>
            </w:r>
            <w:proofErr w:type="spellEnd"/>
            <w:r w:rsidRPr="00E615D0">
              <w:rPr>
                <w:bCs/>
                <w:sz w:val="12"/>
                <w:szCs w:val="12"/>
              </w:rPr>
              <w:t xml:space="preserve"> – главный специалист по делам молодежи</w:t>
            </w:r>
          </w:p>
          <w:p w:rsidR="00531A2C" w:rsidRPr="00E615D0" w:rsidRDefault="00531A2C" w:rsidP="009E2736">
            <w:pPr>
              <w:widowControl w:val="0"/>
              <w:suppressAutoHyphens/>
              <w:spacing w:line="240" w:lineRule="auto"/>
              <w:ind w:firstLine="0"/>
              <w:jc w:val="center"/>
              <w:rPr>
                <w:iCs/>
                <w:sz w:val="12"/>
                <w:szCs w:val="12"/>
              </w:rPr>
            </w:pPr>
          </w:p>
        </w:tc>
      </w:tr>
      <w:tr w:rsidR="00531A2C" w:rsidRPr="00E615D0" w:rsidTr="00531A2C">
        <w:tc>
          <w:tcPr>
            <w:tcW w:w="851" w:type="dxa"/>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1.1.2.1</w:t>
            </w:r>
          </w:p>
        </w:tc>
        <w:tc>
          <w:tcPr>
            <w:tcW w:w="5812" w:type="dxa"/>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Контрольная точка мероприятия (результата) комплекса процессных мероприятий: «Снижение количества ДТП и пострадавших в ДТП, в том числе детей»</w:t>
            </w:r>
          </w:p>
        </w:tc>
        <w:tc>
          <w:tcPr>
            <w:tcW w:w="1984" w:type="dxa"/>
            <w:vMerge/>
            <w:shd w:val="clear" w:color="auto" w:fill="auto"/>
          </w:tcPr>
          <w:p w:rsidR="00531A2C" w:rsidRPr="00E615D0" w:rsidRDefault="00531A2C" w:rsidP="009E2736">
            <w:pPr>
              <w:widowControl w:val="0"/>
              <w:suppressAutoHyphens/>
              <w:spacing w:line="240" w:lineRule="auto"/>
              <w:ind w:firstLine="0"/>
              <w:jc w:val="center"/>
              <w:rPr>
                <w:iCs/>
                <w:sz w:val="12"/>
                <w:szCs w:val="12"/>
              </w:rPr>
            </w:pPr>
          </w:p>
        </w:tc>
        <w:tc>
          <w:tcPr>
            <w:tcW w:w="6662" w:type="dxa"/>
            <w:vMerge/>
            <w:shd w:val="clear" w:color="auto" w:fill="auto"/>
          </w:tcPr>
          <w:p w:rsidR="00531A2C" w:rsidRPr="00E615D0" w:rsidRDefault="00531A2C" w:rsidP="009E2736">
            <w:pPr>
              <w:widowControl w:val="0"/>
              <w:suppressAutoHyphens/>
              <w:spacing w:line="240" w:lineRule="auto"/>
              <w:ind w:firstLine="0"/>
              <w:jc w:val="center"/>
              <w:rPr>
                <w:iCs/>
                <w:sz w:val="12"/>
                <w:szCs w:val="12"/>
              </w:rPr>
            </w:pPr>
          </w:p>
        </w:tc>
      </w:tr>
      <w:tr w:rsidR="00531A2C" w:rsidRPr="00E615D0" w:rsidTr="00531A2C">
        <w:tc>
          <w:tcPr>
            <w:tcW w:w="15309" w:type="dxa"/>
            <w:gridSpan w:val="4"/>
            <w:shd w:val="clear" w:color="auto" w:fill="auto"/>
          </w:tcPr>
          <w:p w:rsidR="00531A2C" w:rsidRPr="00E615D0" w:rsidRDefault="00531A2C" w:rsidP="009E2736">
            <w:pPr>
              <w:widowControl w:val="0"/>
              <w:suppressAutoHyphens/>
              <w:spacing w:line="240" w:lineRule="auto"/>
              <w:ind w:firstLine="0"/>
              <w:jc w:val="center"/>
              <w:rPr>
                <w:iCs/>
                <w:sz w:val="12"/>
                <w:szCs w:val="12"/>
              </w:rPr>
            </w:pPr>
            <w:r w:rsidRPr="00E615D0">
              <w:rPr>
                <w:iCs/>
                <w:sz w:val="12"/>
                <w:szCs w:val="12"/>
              </w:rPr>
              <w:t xml:space="preserve">2. </w:t>
            </w:r>
            <w:r w:rsidRPr="00E615D0">
              <w:rPr>
                <w:sz w:val="12"/>
                <w:szCs w:val="12"/>
              </w:rPr>
              <w:t>Комплекс процессных мероприятий «Организация работ по профилактике дорожно-транспортного травматизма, в том числе детского»</w:t>
            </w:r>
          </w:p>
        </w:tc>
      </w:tr>
      <w:tr w:rsidR="00531A2C" w:rsidRPr="00E615D0" w:rsidTr="00531A2C">
        <w:tc>
          <w:tcPr>
            <w:tcW w:w="15309" w:type="dxa"/>
            <w:gridSpan w:val="4"/>
            <w:shd w:val="clear" w:color="auto" w:fill="auto"/>
          </w:tcPr>
          <w:p w:rsidR="00531A2C" w:rsidRPr="00E615D0" w:rsidRDefault="00531A2C" w:rsidP="009E2736">
            <w:pPr>
              <w:widowControl w:val="0"/>
              <w:autoSpaceDE w:val="0"/>
              <w:autoSpaceDN w:val="0"/>
              <w:adjustRightInd w:val="0"/>
              <w:spacing w:line="240" w:lineRule="auto"/>
              <w:ind w:firstLine="0"/>
              <w:rPr>
                <w:iCs/>
                <w:sz w:val="12"/>
                <w:szCs w:val="12"/>
              </w:rPr>
            </w:pPr>
            <w:r w:rsidRPr="00E615D0">
              <w:rPr>
                <w:iCs/>
                <w:sz w:val="12"/>
                <w:szCs w:val="12"/>
              </w:rPr>
              <w:t>2.1.</w:t>
            </w:r>
            <w:r w:rsidRPr="00E615D0">
              <w:rPr>
                <w:sz w:val="12"/>
                <w:szCs w:val="12"/>
              </w:rPr>
              <w:t xml:space="preserve"> Задача «Совершенствование системы обучения детей и подростков правилам безопасного поведения на улицах в целях сокращения детского дорожно-транспортного травматизма и сокращение количества лиц, пострадавших в результате дорожно-транспортных происшествий»</w:t>
            </w:r>
          </w:p>
        </w:tc>
      </w:tr>
      <w:tr w:rsidR="00531A2C" w:rsidRPr="00E615D0" w:rsidTr="00531A2C">
        <w:tc>
          <w:tcPr>
            <w:tcW w:w="851" w:type="dxa"/>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2.1.1</w:t>
            </w:r>
          </w:p>
        </w:tc>
        <w:tc>
          <w:tcPr>
            <w:tcW w:w="5812" w:type="dxa"/>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 xml:space="preserve">Мероприятие (результат) комплекса процессных мероприятий: «Проведение районного слета и участие в </w:t>
            </w:r>
            <w:r w:rsidRPr="00E615D0">
              <w:rPr>
                <w:sz w:val="12"/>
                <w:szCs w:val="12"/>
              </w:rPr>
              <w:lastRenderedPageBreak/>
              <w:t>областном слете «Юный инспектор движения»</w:t>
            </w:r>
          </w:p>
        </w:tc>
        <w:tc>
          <w:tcPr>
            <w:tcW w:w="1984" w:type="dxa"/>
            <w:vMerge w:val="restart"/>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lastRenderedPageBreak/>
              <w:t>31.12.2023</w:t>
            </w:r>
          </w:p>
        </w:tc>
        <w:tc>
          <w:tcPr>
            <w:tcW w:w="6662" w:type="dxa"/>
            <w:vMerge w:val="restart"/>
            <w:shd w:val="clear" w:color="auto" w:fill="auto"/>
          </w:tcPr>
          <w:p w:rsidR="00531A2C" w:rsidRPr="00E615D0" w:rsidRDefault="00531A2C" w:rsidP="009E2736">
            <w:pPr>
              <w:widowControl w:val="0"/>
              <w:spacing w:line="240" w:lineRule="auto"/>
              <w:ind w:firstLine="0"/>
              <w:rPr>
                <w:bCs/>
                <w:sz w:val="12"/>
                <w:szCs w:val="12"/>
              </w:rPr>
            </w:pPr>
            <w:proofErr w:type="spellStart"/>
            <w:r w:rsidRPr="00E615D0">
              <w:rPr>
                <w:bCs/>
                <w:sz w:val="12"/>
                <w:szCs w:val="12"/>
              </w:rPr>
              <w:t>В.Р.Гулагина</w:t>
            </w:r>
            <w:proofErr w:type="spellEnd"/>
            <w:r w:rsidRPr="00E615D0">
              <w:rPr>
                <w:bCs/>
                <w:sz w:val="12"/>
                <w:szCs w:val="12"/>
              </w:rPr>
              <w:t xml:space="preserve"> – главный специалист по делам молодежи;</w:t>
            </w:r>
          </w:p>
          <w:p w:rsidR="00531A2C" w:rsidRPr="00E615D0" w:rsidRDefault="00531A2C" w:rsidP="009E2736">
            <w:pPr>
              <w:widowControl w:val="0"/>
              <w:suppressAutoHyphens/>
              <w:spacing w:line="240" w:lineRule="auto"/>
              <w:ind w:firstLine="0"/>
              <w:jc w:val="center"/>
              <w:rPr>
                <w:iCs/>
                <w:sz w:val="12"/>
                <w:szCs w:val="12"/>
              </w:rPr>
            </w:pPr>
            <w:proofErr w:type="spellStart"/>
            <w:r w:rsidRPr="00E615D0">
              <w:rPr>
                <w:bCs/>
                <w:sz w:val="12"/>
                <w:szCs w:val="12"/>
              </w:rPr>
              <w:lastRenderedPageBreak/>
              <w:t>И.В.Осипова</w:t>
            </w:r>
            <w:proofErr w:type="spellEnd"/>
            <w:r w:rsidRPr="00E615D0">
              <w:rPr>
                <w:bCs/>
                <w:sz w:val="12"/>
                <w:szCs w:val="12"/>
              </w:rPr>
              <w:t xml:space="preserve"> – начальник отдела образования</w:t>
            </w:r>
          </w:p>
        </w:tc>
      </w:tr>
      <w:tr w:rsidR="00531A2C" w:rsidRPr="00E615D0" w:rsidTr="00531A2C">
        <w:tc>
          <w:tcPr>
            <w:tcW w:w="851" w:type="dxa"/>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lastRenderedPageBreak/>
              <w:t>2.1.1.1</w:t>
            </w:r>
          </w:p>
        </w:tc>
        <w:tc>
          <w:tcPr>
            <w:tcW w:w="5812" w:type="dxa"/>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Контрольная точка мероприятия (результата) комплекса процессных мероприятий: «Снижение количества детей, пострадавших в ДТП»</w:t>
            </w:r>
          </w:p>
        </w:tc>
        <w:tc>
          <w:tcPr>
            <w:tcW w:w="1984" w:type="dxa"/>
            <w:vMerge/>
            <w:shd w:val="clear" w:color="auto" w:fill="auto"/>
          </w:tcPr>
          <w:p w:rsidR="00531A2C" w:rsidRPr="00E615D0" w:rsidRDefault="00531A2C" w:rsidP="009E2736">
            <w:pPr>
              <w:widowControl w:val="0"/>
              <w:suppressAutoHyphens/>
              <w:spacing w:line="240" w:lineRule="auto"/>
              <w:ind w:firstLine="0"/>
              <w:jc w:val="center"/>
              <w:rPr>
                <w:sz w:val="12"/>
                <w:szCs w:val="12"/>
              </w:rPr>
            </w:pPr>
          </w:p>
        </w:tc>
        <w:tc>
          <w:tcPr>
            <w:tcW w:w="6662" w:type="dxa"/>
            <w:vMerge/>
            <w:shd w:val="clear" w:color="auto" w:fill="auto"/>
          </w:tcPr>
          <w:p w:rsidR="00531A2C" w:rsidRPr="00E615D0" w:rsidRDefault="00531A2C" w:rsidP="009E2736">
            <w:pPr>
              <w:widowControl w:val="0"/>
              <w:spacing w:line="240" w:lineRule="auto"/>
              <w:ind w:firstLine="0"/>
              <w:rPr>
                <w:bCs/>
                <w:sz w:val="12"/>
                <w:szCs w:val="12"/>
              </w:rPr>
            </w:pPr>
          </w:p>
        </w:tc>
      </w:tr>
      <w:tr w:rsidR="00531A2C" w:rsidRPr="00E615D0" w:rsidTr="00531A2C">
        <w:tc>
          <w:tcPr>
            <w:tcW w:w="851" w:type="dxa"/>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2.1.2</w:t>
            </w:r>
          </w:p>
        </w:tc>
        <w:tc>
          <w:tcPr>
            <w:tcW w:w="5812" w:type="dxa"/>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Мероприятие (результат) комплекса процессных мероприятий: «Приобретение светоотражающих элементов»</w:t>
            </w:r>
          </w:p>
        </w:tc>
        <w:tc>
          <w:tcPr>
            <w:tcW w:w="1984" w:type="dxa"/>
            <w:vMerge w:val="restart"/>
            <w:shd w:val="clear" w:color="auto" w:fill="auto"/>
          </w:tcPr>
          <w:p w:rsidR="00531A2C" w:rsidRPr="00E615D0" w:rsidRDefault="00531A2C" w:rsidP="009E2736">
            <w:pPr>
              <w:widowControl w:val="0"/>
              <w:suppressAutoHyphens/>
              <w:spacing w:line="240" w:lineRule="auto"/>
              <w:ind w:firstLine="0"/>
              <w:jc w:val="center"/>
              <w:rPr>
                <w:iCs/>
                <w:sz w:val="12"/>
                <w:szCs w:val="12"/>
              </w:rPr>
            </w:pPr>
            <w:r w:rsidRPr="00E615D0">
              <w:rPr>
                <w:sz w:val="12"/>
                <w:szCs w:val="12"/>
              </w:rPr>
              <w:t>31.12.2023</w:t>
            </w:r>
          </w:p>
        </w:tc>
        <w:tc>
          <w:tcPr>
            <w:tcW w:w="6662" w:type="dxa"/>
            <w:vMerge w:val="restart"/>
            <w:shd w:val="clear" w:color="auto" w:fill="auto"/>
          </w:tcPr>
          <w:p w:rsidR="00531A2C" w:rsidRPr="00E615D0" w:rsidRDefault="00531A2C" w:rsidP="009E2736">
            <w:pPr>
              <w:widowControl w:val="0"/>
              <w:suppressAutoHyphens/>
              <w:spacing w:line="240" w:lineRule="auto"/>
              <w:ind w:firstLine="0"/>
              <w:jc w:val="center"/>
              <w:rPr>
                <w:iCs/>
                <w:sz w:val="12"/>
                <w:szCs w:val="12"/>
              </w:rPr>
            </w:pPr>
            <w:proofErr w:type="spellStart"/>
            <w:r w:rsidRPr="00E615D0">
              <w:rPr>
                <w:bCs/>
                <w:sz w:val="12"/>
                <w:szCs w:val="12"/>
              </w:rPr>
              <w:t>И.В.Осипова</w:t>
            </w:r>
            <w:proofErr w:type="spellEnd"/>
            <w:r w:rsidRPr="00E615D0">
              <w:rPr>
                <w:bCs/>
                <w:sz w:val="12"/>
                <w:szCs w:val="12"/>
              </w:rPr>
              <w:t xml:space="preserve"> – начальник отдела образования</w:t>
            </w:r>
          </w:p>
        </w:tc>
      </w:tr>
      <w:tr w:rsidR="00531A2C" w:rsidRPr="00E615D0" w:rsidTr="00531A2C">
        <w:tc>
          <w:tcPr>
            <w:tcW w:w="851" w:type="dxa"/>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2.1.2.2</w:t>
            </w:r>
          </w:p>
        </w:tc>
        <w:tc>
          <w:tcPr>
            <w:tcW w:w="5812" w:type="dxa"/>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Контрольная точка мероприятия (результата) комплекса процессных мероприятий: «Снижение количества пострадавших в ДТП, в том числе детей»</w:t>
            </w:r>
          </w:p>
        </w:tc>
        <w:tc>
          <w:tcPr>
            <w:tcW w:w="1984" w:type="dxa"/>
            <w:vMerge/>
            <w:shd w:val="clear" w:color="auto" w:fill="auto"/>
          </w:tcPr>
          <w:p w:rsidR="00531A2C" w:rsidRPr="00E615D0" w:rsidRDefault="00531A2C" w:rsidP="009E2736">
            <w:pPr>
              <w:widowControl w:val="0"/>
              <w:suppressAutoHyphens/>
              <w:spacing w:line="240" w:lineRule="auto"/>
              <w:ind w:firstLine="0"/>
              <w:jc w:val="center"/>
              <w:rPr>
                <w:iCs/>
                <w:sz w:val="12"/>
                <w:szCs w:val="12"/>
              </w:rPr>
            </w:pPr>
          </w:p>
        </w:tc>
        <w:tc>
          <w:tcPr>
            <w:tcW w:w="6662" w:type="dxa"/>
            <w:vMerge/>
            <w:shd w:val="clear" w:color="auto" w:fill="auto"/>
          </w:tcPr>
          <w:p w:rsidR="00531A2C" w:rsidRPr="00E615D0" w:rsidRDefault="00531A2C" w:rsidP="009E2736">
            <w:pPr>
              <w:widowControl w:val="0"/>
              <w:suppressAutoHyphens/>
              <w:spacing w:line="240" w:lineRule="auto"/>
              <w:ind w:firstLine="0"/>
              <w:jc w:val="center"/>
              <w:rPr>
                <w:iCs/>
                <w:sz w:val="12"/>
                <w:szCs w:val="12"/>
              </w:rPr>
            </w:pPr>
          </w:p>
        </w:tc>
      </w:tr>
      <w:tr w:rsidR="00531A2C" w:rsidRPr="00E615D0" w:rsidTr="00531A2C">
        <w:tc>
          <w:tcPr>
            <w:tcW w:w="851" w:type="dxa"/>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2.1.3</w:t>
            </w:r>
          </w:p>
        </w:tc>
        <w:tc>
          <w:tcPr>
            <w:tcW w:w="5812" w:type="dxa"/>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 xml:space="preserve">Мероприятие (результат) комплекса процессных мероприятий: «Разработка Комплексной схемы организации дорожного движения на территории муниципального образования </w:t>
            </w:r>
            <w:proofErr w:type="spellStart"/>
            <w:r w:rsidRPr="00E615D0">
              <w:rPr>
                <w:sz w:val="12"/>
                <w:szCs w:val="12"/>
              </w:rPr>
              <w:t>Адамовский</w:t>
            </w:r>
            <w:proofErr w:type="spellEnd"/>
            <w:r w:rsidRPr="00E615D0">
              <w:rPr>
                <w:sz w:val="12"/>
                <w:szCs w:val="12"/>
              </w:rPr>
              <w:t xml:space="preserve"> район»</w:t>
            </w:r>
          </w:p>
        </w:tc>
        <w:tc>
          <w:tcPr>
            <w:tcW w:w="1984" w:type="dxa"/>
            <w:vMerge w:val="restart"/>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31.12.2023</w:t>
            </w:r>
          </w:p>
        </w:tc>
        <w:tc>
          <w:tcPr>
            <w:tcW w:w="6662" w:type="dxa"/>
            <w:vMerge w:val="restart"/>
            <w:shd w:val="clear" w:color="auto" w:fill="auto"/>
          </w:tcPr>
          <w:p w:rsidR="00531A2C" w:rsidRPr="00E615D0" w:rsidRDefault="00531A2C" w:rsidP="009E2736">
            <w:pPr>
              <w:widowControl w:val="0"/>
              <w:suppressAutoHyphens/>
              <w:spacing w:line="240" w:lineRule="auto"/>
              <w:ind w:firstLine="0"/>
              <w:jc w:val="center"/>
              <w:rPr>
                <w:iCs/>
                <w:sz w:val="12"/>
                <w:szCs w:val="12"/>
              </w:rPr>
            </w:pPr>
            <w:proofErr w:type="spellStart"/>
            <w:r w:rsidRPr="00E615D0">
              <w:rPr>
                <w:bCs/>
                <w:sz w:val="12"/>
                <w:szCs w:val="12"/>
              </w:rPr>
              <w:t>И.С.Галюк</w:t>
            </w:r>
            <w:proofErr w:type="spellEnd"/>
            <w:r w:rsidRPr="00E615D0">
              <w:rPr>
                <w:bCs/>
                <w:sz w:val="12"/>
                <w:szCs w:val="12"/>
              </w:rPr>
              <w:t xml:space="preserve"> – начальник отдела архитектуры и градостроительства</w:t>
            </w:r>
          </w:p>
        </w:tc>
      </w:tr>
      <w:tr w:rsidR="00531A2C" w:rsidRPr="00E615D0" w:rsidTr="00531A2C">
        <w:tc>
          <w:tcPr>
            <w:tcW w:w="851" w:type="dxa"/>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2.1.3.3</w:t>
            </w:r>
          </w:p>
        </w:tc>
        <w:tc>
          <w:tcPr>
            <w:tcW w:w="5812" w:type="dxa"/>
            <w:shd w:val="clear" w:color="auto" w:fill="auto"/>
          </w:tcPr>
          <w:p w:rsidR="00531A2C" w:rsidRPr="00E615D0" w:rsidRDefault="00531A2C" w:rsidP="009E2736">
            <w:pPr>
              <w:widowControl w:val="0"/>
              <w:suppressAutoHyphens/>
              <w:spacing w:line="240" w:lineRule="auto"/>
              <w:ind w:firstLine="0"/>
              <w:jc w:val="center"/>
              <w:rPr>
                <w:sz w:val="12"/>
                <w:szCs w:val="12"/>
              </w:rPr>
            </w:pPr>
            <w:r w:rsidRPr="00E615D0">
              <w:rPr>
                <w:sz w:val="12"/>
                <w:szCs w:val="12"/>
              </w:rPr>
              <w:t>Контрольная точка мероприятия (результата) комплекса процессных мероприятий: «улучшение условий дорожного движения транспортных средств и пешеходов»</w:t>
            </w:r>
          </w:p>
        </w:tc>
        <w:tc>
          <w:tcPr>
            <w:tcW w:w="1984" w:type="dxa"/>
            <w:vMerge/>
            <w:shd w:val="clear" w:color="auto" w:fill="auto"/>
          </w:tcPr>
          <w:p w:rsidR="00531A2C" w:rsidRPr="00E615D0" w:rsidRDefault="00531A2C" w:rsidP="009E2736">
            <w:pPr>
              <w:widowControl w:val="0"/>
              <w:suppressAutoHyphens/>
              <w:spacing w:line="240" w:lineRule="auto"/>
              <w:ind w:firstLine="0"/>
              <w:jc w:val="center"/>
              <w:rPr>
                <w:iCs/>
                <w:sz w:val="12"/>
                <w:szCs w:val="12"/>
              </w:rPr>
            </w:pPr>
          </w:p>
        </w:tc>
        <w:tc>
          <w:tcPr>
            <w:tcW w:w="6662" w:type="dxa"/>
            <w:vMerge/>
            <w:shd w:val="clear" w:color="auto" w:fill="auto"/>
          </w:tcPr>
          <w:p w:rsidR="00531A2C" w:rsidRPr="00E615D0" w:rsidRDefault="00531A2C" w:rsidP="009E2736">
            <w:pPr>
              <w:widowControl w:val="0"/>
              <w:suppressAutoHyphens/>
              <w:spacing w:line="240" w:lineRule="auto"/>
              <w:ind w:firstLine="0"/>
              <w:jc w:val="center"/>
              <w:rPr>
                <w:iCs/>
                <w:sz w:val="12"/>
                <w:szCs w:val="12"/>
              </w:rPr>
            </w:pPr>
          </w:p>
        </w:tc>
      </w:tr>
    </w:tbl>
    <w:p w:rsidR="00531A2C" w:rsidRPr="00E615D0" w:rsidRDefault="00531A2C" w:rsidP="00531A2C">
      <w:pPr>
        <w:widowControl w:val="0"/>
        <w:spacing w:line="240" w:lineRule="auto"/>
        <w:rPr>
          <w:sz w:val="12"/>
          <w:szCs w:val="12"/>
        </w:rPr>
      </w:pPr>
    </w:p>
    <w:p w:rsidR="00531A2C" w:rsidRPr="00E615D0" w:rsidRDefault="00531A2C" w:rsidP="00531A2C">
      <w:pPr>
        <w:widowControl w:val="0"/>
        <w:spacing w:line="240" w:lineRule="auto"/>
        <w:jc w:val="center"/>
        <w:rPr>
          <w:b/>
          <w:sz w:val="12"/>
          <w:szCs w:val="12"/>
        </w:rPr>
      </w:pPr>
      <w:r w:rsidRPr="00E615D0">
        <w:rPr>
          <w:b/>
          <w:bCs/>
          <w:sz w:val="12"/>
          <w:szCs w:val="12"/>
        </w:rPr>
        <w:t xml:space="preserve">План реализации </w:t>
      </w:r>
      <w:r w:rsidRPr="00E615D0">
        <w:rPr>
          <w:b/>
          <w:sz w:val="12"/>
          <w:szCs w:val="12"/>
        </w:rPr>
        <w:t xml:space="preserve">муниципальной программы «Повышение безопасности дорожного движения в </w:t>
      </w:r>
      <w:proofErr w:type="spellStart"/>
      <w:r w:rsidRPr="00E615D0">
        <w:rPr>
          <w:b/>
          <w:sz w:val="12"/>
          <w:szCs w:val="12"/>
        </w:rPr>
        <w:t>Адамовском</w:t>
      </w:r>
      <w:proofErr w:type="spellEnd"/>
      <w:r w:rsidRPr="00E615D0">
        <w:rPr>
          <w:b/>
          <w:sz w:val="12"/>
          <w:szCs w:val="12"/>
        </w:rPr>
        <w:t xml:space="preserve"> районе» на 2024</w:t>
      </w:r>
    </w:p>
    <w:p w:rsidR="00531A2C" w:rsidRPr="00E615D0" w:rsidRDefault="00531A2C" w:rsidP="00531A2C">
      <w:pPr>
        <w:widowControl w:val="0"/>
        <w:spacing w:line="240" w:lineRule="auto"/>
        <w:jc w:val="center"/>
        <w:rPr>
          <w:b/>
          <w:sz w:val="12"/>
          <w:szCs w:val="12"/>
        </w:rPr>
      </w:pPr>
    </w:p>
    <w:tbl>
      <w:tblPr>
        <w:tblW w:w="1530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851"/>
        <w:gridCol w:w="5812"/>
        <w:gridCol w:w="1984"/>
        <w:gridCol w:w="6662"/>
      </w:tblGrid>
      <w:tr w:rsidR="00531A2C" w:rsidRPr="00E615D0" w:rsidTr="00531A2C">
        <w:trPr>
          <w:trHeight w:val="240"/>
        </w:trPr>
        <w:tc>
          <w:tcPr>
            <w:tcW w:w="851" w:type="dxa"/>
            <w:shd w:val="clear" w:color="auto" w:fill="FFFFFF"/>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w:t>
            </w:r>
          </w:p>
          <w:p w:rsidR="00531A2C" w:rsidRPr="00E615D0" w:rsidRDefault="00531A2C" w:rsidP="00F30AA0">
            <w:pPr>
              <w:widowControl w:val="0"/>
              <w:suppressAutoHyphens/>
              <w:spacing w:line="240" w:lineRule="auto"/>
              <w:ind w:firstLine="0"/>
              <w:jc w:val="center"/>
              <w:rPr>
                <w:sz w:val="12"/>
                <w:szCs w:val="12"/>
              </w:rPr>
            </w:pPr>
            <w:proofErr w:type="gramStart"/>
            <w:r w:rsidRPr="00E615D0">
              <w:rPr>
                <w:sz w:val="12"/>
                <w:szCs w:val="12"/>
              </w:rPr>
              <w:t>п</w:t>
            </w:r>
            <w:proofErr w:type="gramEnd"/>
            <w:r w:rsidRPr="00E615D0">
              <w:rPr>
                <w:sz w:val="12"/>
                <w:szCs w:val="12"/>
              </w:rPr>
              <w:t>/п</w:t>
            </w:r>
          </w:p>
        </w:tc>
        <w:tc>
          <w:tcPr>
            <w:tcW w:w="5812" w:type="dxa"/>
            <w:shd w:val="clear" w:color="auto" w:fill="FFFFFF"/>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 xml:space="preserve">Наименование структурного элемента муниципальной программы  </w:t>
            </w:r>
            <w:proofErr w:type="spellStart"/>
            <w:r w:rsidRPr="00E615D0">
              <w:rPr>
                <w:sz w:val="12"/>
                <w:szCs w:val="12"/>
              </w:rPr>
              <w:t>Адамовского</w:t>
            </w:r>
            <w:proofErr w:type="spellEnd"/>
            <w:r w:rsidRPr="00E615D0">
              <w:rPr>
                <w:sz w:val="12"/>
                <w:szCs w:val="12"/>
              </w:rPr>
              <w:t xml:space="preserve"> района, задачи, мероприятия (результата), контрольной точки</w:t>
            </w:r>
          </w:p>
        </w:tc>
        <w:tc>
          <w:tcPr>
            <w:tcW w:w="1984" w:type="dxa"/>
            <w:shd w:val="clear" w:color="auto" w:fill="FFFFFF"/>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Дата наступления</w:t>
            </w:r>
          </w:p>
          <w:p w:rsidR="00531A2C" w:rsidRPr="00E615D0" w:rsidRDefault="00531A2C" w:rsidP="00F30AA0">
            <w:pPr>
              <w:widowControl w:val="0"/>
              <w:suppressAutoHyphens/>
              <w:spacing w:line="240" w:lineRule="auto"/>
              <w:ind w:firstLine="0"/>
              <w:jc w:val="center"/>
              <w:rPr>
                <w:sz w:val="12"/>
                <w:szCs w:val="12"/>
              </w:rPr>
            </w:pPr>
            <w:r w:rsidRPr="00E615D0">
              <w:rPr>
                <w:sz w:val="12"/>
                <w:szCs w:val="12"/>
              </w:rPr>
              <w:t>контрольной точки</w:t>
            </w:r>
          </w:p>
        </w:tc>
        <w:tc>
          <w:tcPr>
            <w:tcW w:w="6662" w:type="dxa"/>
            <w:shd w:val="clear" w:color="auto" w:fill="FFFFFF"/>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Ответственный исполнитель</w:t>
            </w:r>
          </w:p>
          <w:p w:rsidR="00531A2C" w:rsidRPr="00E615D0" w:rsidRDefault="00531A2C" w:rsidP="00F30AA0">
            <w:pPr>
              <w:widowControl w:val="0"/>
              <w:suppressAutoHyphens/>
              <w:spacing w:line="240" w:lineRule="auto"/>
              <w:ind w:firstLine="0"/>
              <w:jc w:val="center"/>
              <w:rPr>
                <w:sz w:val="12"/>
                <w:szCs w:val="12"/>
              </w:rPr>
            </w:pPr>
            <w:r w:rsidRPr="00E615D0">
              <w:rPr>
                <w:sz w:val="12"/>
                <w:szCs w:val="12"/>
              </w:rPr>
              <w:t>(Ф.И.О., должность, наименование структурного подразделения)</w:t>
            </w:r>
          </w:p>
        </w:tc>
      </w:tr>
      <w:tr w:rsidR="00531A2C" w:rsidRPr="00E615D0" w:rsidTr="00531A2C">
        <w:tc>
          <w:tcPr>
            <w:tcW w:w="851" w:type="dxa"/>
            <w:shd w:val="clear" w:color="auto" w:fill="auto"/>
          </w:tcPr>
          <w:p w:rsidR="00531A2C" w:rsidRPr="00E615D0" w:rsidRDefault="00531A2C" w:rsidP="00F30AA0">
            <w:pPr>
              <w:widowControl w:val="0"/>
              <w:suppressAutoHyphens/>
              <w:spacing w:line="240" w:lineRule="auto"/>
              <w:ind w:firstLine="0"/>
              <w:jc w:val="center"/>
              <w:rPr>
                <w:iCs/>
                <w:sz w:val="12"/>
                <w:szCs w:val="12"/>
              </w:rPr>
            </w:pPr>
            <w:r w:rsidRPr="00E615D0">
              <w:rPr>
                <w:iCs/>
                <w:sz w:val="12"/>
                <w:szCs w:val="12"/>
              </w:rPr>
              <w:t>1</w:t>
            </w:r>
          </w:p>
        </w:tc>
        <w:tc>
          <w:tcPr>
            <w:tcW w:w="5812" w:type="dxa"/>
            <w:shd w:val="clear" w:color="auto" w:fill="auto"/>
          </w:tcPr>
          <w:p w:rsidR="00531A2C" w:rsidRPr="00E615D0" w:rsidRDefault="00531A2C" w:rsidP="00F30AA0">
            <w:pPr>
              <w:widowControl w:val="0"/>
              <w:suppressAutoHyphens/>
              <w:spacing w:line="240" w:lineRule="auto"/>
              <w:ind w:firstLine="0"/>
              <w:jc w:val="center"/>
              <w:rPr>
                <w:iCs/>
                <w:sz w:val="12"/>
                <w:szCs w:val="12"/>
              </w:rPr>
            </w:pPr>
            <w:r w:rsidRPr="00E615D0">
              <w:rPr>
                <w:iCs/>
                <w:sz w:val="12"/>
                <w:szCs w:val="12"/>
              </w:rPr>
              <w:t>2</w:t>
            </w:r>
          </w:p>
        </w:tc>
        <w:tc>
          <w:tcPr>
            <w:tcW w:w="1984" w:type="dxa"/>
            <w:shd w:val="clear" w:color="auto" w:fill="auto"/>
          </w:tcPr>
          <w:p w:rsidR="00531A2C" w:rsidRPr="00E615D0" w:rsidRDefault="00531A2C" w:rsidP="00F30AA0">
            <w:pPr>
              <w:widowControl w:val="0"/>
              <w:suppressAutoHyphens/>
              <w:spacing w:line="240" w:lineRule="auto"/>
              <w:ind w:firstLine="0"/>
              <w:jc w:val="center"/>
              <w:rPr>
                <w:iCs/>
                <w:sz w:val="12"/>
                <w:szCs w:val="12"/>
              </w:rPr>
            </w:pPr>
            <w:r w:rsidRPr="00E615D0">
              <w:rPr>
                <w:iCs/>
                <w:sz w:val="12"/>
                <w:szCs w:val="12"/>
              </w:rPr>
              <w:t>3</w:t>
            </w:r>
          </w:p>
        </w:tc>
        <w:tc>
          <w:tcPr>
            <w:tcW w:w="6662" w:type="dxa"/>
            <w:shd w:val="clear" w:color="auto" w:fill="auto"/>
          </w:tcPr>
          <w:p w:rsidR="00531A2C" w:rsidRPr="00E615D0" w:rsidRDefault="00531A2C" w:rsidP="00F30AA0">
            <w:pPr>
              <w:widowControl w:val="0"/>
              <w:suppressAutoHyphens/>
              <w:spacing w:line="240" w:lineRule="auto"/>
              <w:ind w:firstLine="0"/>
              <w:jc w:val="center"/>
              <w:rPr>
                <w:iCs/>
                <w:sz w:val="12"/>
                <w:szCs w:val="12"/>
              </w:rPr>
            </w:pPr>
            <w:r w:rsidRPr="00E615D0">
              <w:rPr>
                <w:iCs/>
                <w:sz w:val="12"/>
                <w:szCs w:val="12"/>
              </w:rPr>
              <w:t>4</w:t>
            </w:r>
          </w:p>
        </w:tc>
      </w:tr>
      <w:tr w:rsidR="00531A2C" w:rsidRPr="00E615D0" w:rsidTr="00531A2C">
        <w:tc>
          <w:tcPr>
            <w:tcW w:w="15309" w:type="dxa"/>
            <w:gridSpan w:val="4"/>
            <w:shd w:val="clear" w:color="auto" w:fill="auto"/>
          </w:tcPr>
          <w:p w:rsidR="00531A2C" w:rsidRPr="00E615D0" w:rsidRDefault="00531A2C" w:rsidP="00F30AA0">
            <w:pPr>
              <w:widowControl w:val="0"/>
              <w:suppressAutoHyphens/>
              <w:spacing w:line="240" w:lineRule="auto"/>
              <w:ind w:firstLine="0"/>
              <w:rPr>
                <w:sz w:val="12"/>
                <w:szCs w:val="12"/>
              </w:rPr>
            </w:pPr>
            <w:r w:rsidRPr="00E615D0">
              <w:rPr>
                <w:sz w:val="12"/>
                <w:szCs w:val="12"/>
              </w:rPr>
              <w:t>1. Комплекс процессных мероприятий «Формирование общественного мнения по проблеме БДД, культуры безопасного поведения на дорогах»</w:t>
            </w:r>
          </w:p>
        </w:tc>
      </w:tr>
      <w:tr w:rsidR="00531A2C" w:rsidRPr="00E615D0" w:rsidTr="00531A2C">
        <w:tc>
          <w:tcPr>
            <w:tcW w:w="15309" w:type="dxa"/>
            <w:gridSpan w:val="4"/>
            <w:shd w:val="clear" w:color="auto" w:fill="auto"/>
          </w:tcPr>
          <w:p w:rsidR="00531A2C" w:rsidRPr="00E615D0" w:rsidRDefault="00531A2C" w:rsidP="00F30AA0">
            <w:pPr>
              <w:widowControl w:val="0"/>
              <w:suppressAutoHyphens/>
              <w:spacing w:line="240" w:lineRule="auto"/>
              <w:ind w:firstLine="0"/>
              <w:rPr>
                <w:iCs/>
                <w:sz w:val="12"/>
                <w:szCs w:val="12"/>
              </w:rPr>
            </w:pPr>
            <w:r w:rsidRPr="00E615D0">
              <w:rPr>
                <w:sz w:val="12"/>
                <w:szCs w:val="12"/>
              </w:rPr>
              <w:t>1.1. Задача «Повышение правовой грамотности участников дорожного движения и их дисциплины»</w:t>
            </w:r>
          </w:p>
        </w:tc>
      </w:tr>
      <w:tr w:rsidR="00531A2C" w:rsidRPr="00E615D0" w:rsidTr="00531A2C">
        <w:tc>
          <w:tcPr>
            <w:tcW w:w="851" w:type="dxa"/>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1.1.1.</w:t>
            </w:r>
          </w:p>
        </w:tc>
        <w:tc>
          <w:tcPr>
            <w:tcW w:w="5812" w:type="dxa"/>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Мероприятие (результат) комплекса процессных мероприятий: «Создание и использование баннеров по БДД и организация издания печатной продукции по пропаганде БДД»</w:t>
            </w:r>
          </w:p>
        </w:tc>
        <w:tc>
          <w:tcPr>
            <w:tcW w:w="1984" w:type="dxa"/>
            <w:vMerge w:val="restart"/>
            <w:shd w:val="clear" w:color="auto" w:fill="auto"/>
          </w:tcPr>
          <w:p w:rsidR="00531A2C" w:rsidRPr="00E615D0" w:rsidRDefault="00531A2C" w:rsidP="00F30AA0">
            <w:pPr>
              <w:widowControl w:val="0"/>
              <w:suppressAutoHyphens/>
              <w:spacing w:line="240" w:lineRule="auto"/>
              <w:ind w:firstLine="0"/>
              <w:jc w:val="center"/>
              <w:rPr>
                <w:iCs/>
                <w:sz w:val="12"/>
                <w:szCs w:val="12"/>
              </w:rPr>
            </w:pPr>
            <w:r w:rsidRPr="00E615D0">
              <w:rPr>
                <w:sz w:val="12"/>
                <w:szCs w:val="12"/>
              </w:rPr>
              <w:t>31.12.2024</w:t>
            </w:r>
          </w:p>
        </w:tc>
        <w:tc>
          <w:tcPr>
            <w:tcW w:w="6662" w:type="dxa"/>
            <w:vMerge w:val="restart"/>
            <w:shd w:val="clear" w:color="auto" w:fill="auto"/>
          </w:tcPr>
          <w:p w:rsidR="00531A2C" w:rsidRPr="00E615D0" w:rsidRDefault="00531A2C" w:rsidP="00F30AA0">
            <w:pPr>
              <w:widowControl w:val="0"/>
              <w:spacing w:line="240" w:lineRule="auto"/>
              <w:ind w:firstLine="0"/>
              <w:rPr>
                <w:bCs/>
                <w:sz w:val="12"/>
                <w:szCs w:val="12"/>
              </w:rPr>
            </w:pPr>
            <w:proofErr w:type="spellStart"/>
            <w:r w:rsidRPr="00E615D0">
              <w:rPr>
                <w:bCs/>
                <w:sz w:val="12"/>
                <w:szCs w:val="12"/>
              </w:rPr>
              <w:t>В.Р.Гулагина</w:t>
            </w:r>
            <w:proofErr w:type="spellEnd"/>
            <w:r w:rsidRPr="00E615D0">
              <w:rPr>
                <w:bCs/>
                <w:sz w:val="12"/>
                <w:szCs w:val="12"/>
              </w:rPr>
              <w:t xml:space="preserve"> – главный специалист по делам молодежи;</w:t>
            </w:r>
          </w:p>
          <w:p w:rsidR="00531A2C" w:rsidRPr="00E615D0" w:rsidRDefault="00531A2C" w:rsidP="00F30AA0">
            <w:pPr>
              <w:widowControl w:val="0"/>
              <w:suppressAutoHyphens/>
              <w:spacing w:line="240" w:lineRule="auto"/>
              <w:ind w:firstLine="0"/>
              <w:jc w:val="center"/>
              <w:rPr>
                <w:iCs/>
                <w:sz w:val="12"/>
                <w:szCs w:val="12"/>
              </w:rPr>
            </w:pPr>
            <w:proofErr w:type="spellStart"/>
            <w:r w:rsidRPr="00E615D0">
              <w:rPr>
                <w:bCs/>
                <w:sz w:val="12"/>
                <w:szCs w:val="12"/>
              </w:rPr>
              <w:t>И.В.Осипова</w:t>
            </w:r>
            <w:proofErr w:type="spellEnd"/>
            <w:r w:rsidRPr="00E615D0">
              <w:rPr>
                <w:bCs/>
                <w:sz w:val="12"/>
                <w:szCs w:val="12"/>
              </w:rPr>
              <w:t xml:space="preserve"> – начальник отдела образования</w:t>
            </w:r>
          </w:p>
        </w:tc>
      </w:tr>
      <w:tr w:rsidR="00531A2C" w:rsidRPr="00E615D0" w:rsidTr="00531A2C">
        <w:tc>
          <w:tcPr>
            <w:tcW w:w="851" w:type="dxa"/>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1.1.1.1</w:t>
            </w:r>
          </w:p>
        </w:tc>
        <w:tc>
          <w:tcPr>
            <w:tcW w:w="5812" w:type="dxa"/>
            <w:shd w:val="clear" w:color="auto" w:fill="auto"/>
          </w:tcPr>
          <w:p w:rsidR="00531A2C" w:rsidRPr="00E615D0" w:rsidRDefault="00531A2C" w:rsidP="00F30AA0">
            <w:pPr>
              <w:widowControl w:val="0"/>
              <w:spacing w:line="240" w:lineRule="auto"/>
              <w:ind w:firstLine="0"/>
              <w:rPr>
                <w:color w:val="22272F"/>
                <w:sz w:val="12"/>
                <w:szCs w:val="12"/>
              </w:rPr>
            </w:pPr>
            <w:r w:rsidRPr="00E615D0">
              <w:rPr>
                <w:sz w:val="12"/>
                <w:szCs w:val="12"/>
              </w:rPr>
              <w:t>Контрольная точка мероприятия (результата) комплекса процессных мероприятий:</w:t>
            </w:r>
            <w:r w:rsidRPr="00E615D0">
              <w:rPr>
                <w:color w:val="22272F"/>
                <w:sz w:val="12"/>
                <w:szCs w:val="12"/>
              </w:rPr>
              <w:t xml:space="preserve"> «</w:t>
            </w:r>
            <w:r w:rsidRPr="00E615D0">
              <w:rPr>
                <w:sz w:val="12"/>
                <w:szCs w:val="12"/>
              </w:rPr>
              <w:t>Снижение количества погибших в результате ДТП, в том числе детей</w:t>
            </w:r>
            <w:r w:rsidRPr="00E615D0">
              <w:rPr>
                <w:color w:val="22272F"/>
                <w:sz w:val="12"/>
                <w:szCs w:val="12"/>
              </w:rPr>
              <w:t>»</w:t>
            </w:r>
          </w:p>
        </w:tc>
        <w:tc>
          <w:tcPr>
            <w:tcW w:w="1984" w:type="dxa"/>
            <w:vMerge/>
            <w:shd w:val="clear" w:color="auto" w:fill="auto"/>
          </w:tcPr>
          <w:p w:rsidR="00531A2C" w:rsidRPr="00E615D0" w:rsidRDefault="00531A2C" w:rsidP="00F30AA0">
            <w:pPr>
              <w:widowControl w:val="0"/>
              <w:suppressAutoHyphens/>
              <w:spacing w:line="240" w:lineRule="auto"/>
              <w:ind w:firstLine="0"/>
              <w:jc w:val="center"/>
              <w:rPr>
                <w:sz w:val="12"/>
                <w:szCs w:val="12"/>
              </w:rPr>
            </w:pPr>
          </w:p>
        </w:tc>
        <w:tc>
          <w:tcPr>
            <w:tcW w:w="6662" w:type="dxa"/>
            <w:vMerge/>
            <w:shd w:val="clear" w:color="auto" w:fill="auto"/>
          </w:tcPr>
          <w:p w:rsidR="00531A2C" w:rsidRPr="00E615D0" w:rsidRDefault="00531A2C" w:rsidP="00F30AA0">
            <w:pPr>
              <w:widowControl w:val="0"/>
              <w:spacing w:line="240" w:lineRule="auto"/>
              <w:ind w:firstLine="0"/>
              <w:rPr>
                <w:bCs/>
                <w:sz w:val="12"/>
                <w:szCs w:val="12"/>
              </w:rPr>
            </w:pPr>
          </w:p>
        </w:tc>
      </w:tr>
      <w:tr w:rsidR="00531A2C" w:rsidRPr="00E615D0" w:rsidTr="00531A2C">
        <w:tc>
          <w:tcPr>
            <w:tcW w:w="851" w:type="dxa"/>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1.1.2.</w:t>
            </w:r>
          </w:p>
        </w:tc>
        <w:tc>
          <w:tcPr>
            <w:tcW w:w="5812" w:type="dxa"/>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Мероприятие (результат) комплекса процессных мероприятий: «Проведение районного конкурса начинающих водителей «Мисс Автоледи»</w:t>
            </w:r>
          </w:p>
        </w:tc>
        <w:tc>
          <w:tcPr>
            <w:tcW w:w="1984" w:type="dxa"/>
            <w:vMerge w:val="restart"/>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31.12.2024</w:t>
            </w:r>
          </w:p>
        </w:tc>
        <w:tc>
          <w:tcPr>
            <w:tcW w:w="6662" w:type="dxa"/>
            <w:vMerge w:val="restart"/>
            <w:shd w:val="clear" w:color="auto" w:fill="auto"/>
          </w:tcPr>
          <w:p w:rsidR="00531A2C" w:rsidRPr="00E615D0" w:rsidRDefault="00531A2C" w:rsidP="00F30AA0">
            <w:pPr>
              <w:widowControl w:val="0"/>
              <w:spacing w:line="240" w:lineRule="auto"/>
              <w:ind w:firstLine="0"/>
              <w:jc w:val="center"/>
              <w:rPr>
                <w:bCs/>
                <w:sz w:val="12"/>
                <w:szCs w:val="12"/>
              </w:rPr>
            </w:pPr>
            <w:proofErr w:type="spellStart"/>
            <w:r w:rsidRPr="00E615D0">
              <w:rPr>
                <w:bCs/>
                <w:sz w:val="12"/>
                <w:szCs w:val="12"/>
              </w:rPr>
              <w:t>В.Р.Гулагина</w:t>
            </w:r>
            <w:proofErr w:type="spellEnd"/>
            <w:r w:rsidRPr="00E615D0">
              <w:rPr>
                <w:bCs/>
                <w:sz w:val="12"/>
                <w:szCs w:val="12"/>
              </w:rPr>
              <w:t xml:space="preserve"> – главный специалист по делам молодежи</w:t>
            </w:r>
          </w:p>
          <w:p w:rsidR="00531A2C" w:rsidRPr="00E615D0" w:rsidRDefault="00531A2C" w:rsidP="00F30AA0">
            <w:pPr>
              <w:widowControl w:val="0"/>
              <w:suppressAutoHyphens/>
              <w:spacing w:line="240" w:lineRule="auto"/>
              <w:ind w:firstLine="0"/>
              <w:jc w:val="center"/>
              <w:rPr>
                <w:iCs/>
                <w:sz w:val="12"/>
                <w:szCs w:val="12"/>
              </w:rPr>
            </w:pPr>
          </w:p>
        </w:tc>
      </w:tr>
      <w:tr w:rsidR="00531A2C" w:rsidRPr="00E615D0" w:rsidTr="00531A2C">
        <w:tc>
          <w:tcPr>
            <w:tcW w:w="851" w:type="dxa"/>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1.1.2.1</w:t>
            </w:r>
          </w:p>
        </w:tc>
        <w:tc>
          <w:tcPr>
            <w:tcW w:w="5812" w:type="dxa"/>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Контрольная точка мероприятия (результата) комплекса процессных мероприятий: «Снижение количества ДТП и пострадавших в ДТП, в том числе детей»</w:t>
            </w:r>
          </w:p>
        </w:tc>
        <w:tc>
          <w:tcPr>
            <w:tcW w:w="1984" w:type="dxa"/>
            <w:vMerge/>
            <w:shd w:val="clear" w:color="auto" w:fill="auto"/>
          </w:tcPr>
          <w:p w:rsidR="00531A2C" w:rsidRPr="00E615D0" w:rsidRDefault="00531A2C" w:rsidP="00F30AA0">
            <w:pPr>
              <w:widowControl w:val="0"/>
              <w:suppressAutoHyphens/>
              <w:spacing w:line="240" w:lineRule="auto"/>
              <w:ind w:firstLine="0"/>
              <w:jc w:val="center"/>
              <w:rPr>
                <w:iCs/>
                <w:sz w:val="12"/>
                <w:szCs w:val="12"/>
              </w:rPr>
            </w:pPr>
          </w:p>
        </w:tc>
        <w:tc>
          <w:tcPr>
            <w:tcW w:w="6662" w:type="dxa"/>
            <w:vMerge/>
            <w:shd w:val="clear" w:color="auto" w:fill="auto"/>
          </w:tcPr>
          <w:p w:rsidR="00531A2C" w:rsidRPr="00E615D0" w:rsidRDefault="00531A2C" w:rsidP="00F30AA0">
            <w:pPr>
              <w:widowControl w:val="0"/>
              <w:suppressAutoHyphens/>
              <w:spacing w:line="240" w:lineRule="auto"/>
              <w:ind w:firstLine="0"/>
              <w:jc w:val="center"/>
              <w:rPr>
                <w:iCs/>
                <w:sz w:val="12"/>
                <w:szCs w:val="12"/>
              </w:rPr>
            </w:pPr>
          </w:p>
        </w:tc>
      </w:tr>
      <w:tr w:rsidR="00531A2C" w:rsidRPr="00E615D0" w:rsidTr="00531A2C">
        <w:tc>
          <w:tcPr>
            <w:tcW w:w="15309" w:type="dxa"/>
            <w:gridSpan w:val="4"/>
            <w:shd w:val="clear" w:color="auto" w:fill="auto"/>
          </w:tcPr>
          <w:p w:rsidR="00531A2C" w:rsidRPr="00E615D0" w:rsidRDefault="00531A2C" w:rsidP="00F30AA0">
            <w:pPr>
              <w:widowControl w:val="0"/>
              <w:suppressAutoHyphens/>
              <w:spacing w:line="240" w:lineRule="auto"/>
              <w:ind w:firstLine="0"/>
              <w:jc w:val="center"/>
              <w:rPr>
                <w:iCs/>
                <w:sz w:val="12"/>
                <w:szCs w:val="12"/>
              </w:rPr>
            </w:pPr>
            <w:r w:rsidRPr="00E615D0">
              <w:rPr>
                <w:iCs/>
                <w:sz w:val="12"/>
                <w:szCs w:val="12"/>
              </w:rPr>
              <w:t xml:space="preserve">2. </w:t>
            </w:r>
            <w:r w:rsidRPr="00E615D0">
              <w:rPr>
                <w:sz w:val="12"/>
                <w:szCs w:val="12"/>
              </w:rPr>
              <w:t>Комплекс процессных мероприятий «Организация работ по профилактике дорожно-транспортного травматизма, в том числе детского»</w:t>
            </w:r>
          </w:p>
        </w:tc>
      </w:tr>
      <w:tr w:rsidR="00531A2C" w:rsidRPr="00E615D0" w:rsidTr="00531A2C">
        <w:tc>
          <w:tcPr>
            <w:tcW w:w="15309" w:type="dxa"/>
            <w:gridSpan w:val="4"/>
            <w:shd w:val="clear" w:color="auto" w:fill="auto"/>
          </w:tcPr>
          <w:p w:rsidR="00531A2C" w:rsidRPr="00E615D0" w:rsidRDefault="00531A2C" w:rsidP="00F30AA0">
            <w:pPr>
              <w:widowControl w:val="0"/>
              <w:autoSpaceDE w:val="0"/>
              <w:autoSpaceDN w:val="0"/>
              <w:adjustRightInd w:val="0"/>
              <w:spacing w:line="240" w:lineRule="auto"/>
              <w:ind w:firstLine="0"/>
              <w:rPr>
                <w:iCs/>
                <w:sz w:val="12"/>
                <w:szCs w:val="12"/>
              </w:rPr>
            </w:pPr>
            <w:r w:rsidRPr="00E615D0">
              <w:rPr>
                <w:iCs/>
                <w:sz w:val="12"/>
                <w:szCs w:val="12"/>
              </w:rPr>
              <w:t>2.1.</w:t>
            </w:r>
            <w:r w:rsidRPr="00E615D0">
              <w:rPr>
                <w:sz w:val="12"/>
                <w:szCs w:val="12"/>
              </w:rPr>
              <w:t xml:space="preserve"> Задача «Совершенствование системы обучения детей и подростков правилам безопасного поведения на улицах в целях сокращения детского дорожно-транспортного травматизма и сокращение количества лиц, пострадавших в результате дорожно-транспортных происшествий»</w:t>
            </w:r>
          </w:p>
        </w:tc>
      </w:tr>
      <w:tr w:rsidR="00531A2C" w:rsidRPr="00E615D0" w:rsidTr="00531A2C">
        <w:tc>
          <w:tcPr>
            <w:tcW w:w="851" w:type="dxa"/>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2.1.1</w:t>
            </w:r>
          </w:p>
        </w:tc>
        <w:tc>
          <w:tcPr>
            <w:tcW w:w="5812" w:type="dxa"/>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Мероприятие (результат) комплекса процессных мероприятий: «Проведение районного слета и участие в областном слете «Юный инспектор движения»</w:t>
            </w:r>
          </w:p>
        </w:tc>
        <w:tc>
          <w:tcPr>
            <w:tcW w:w="1984" w:type="dxa"/>
            <w:vMerge w:val="restart"/>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31.12.2024</w:t>
            </w:r>
          </w:p>
        </w:tc>
        <w:tc>
          <w:tcPr>
            <w:tcW w:w="6662" w:type="dxa"/>
            <w:vMerge w:val="restart"/>
            <w:shd w:val="clear" w:color="auto" w:fill="auto"/>
          </w:tcPr>
          <w:p w:rsidR="00531A2C" w:rsidRPr="00E615D0" w:rsidRDefault="00531A2C" w:rsidP="00F30AA0">
            <w:pPr>
              <w:widowControl w:val="0"/>
              <w:spacing w:line="240" w:lineRule="auto"/>
              <w:ind w:firstLine="0"/>
              <w:rPr>
                <w:bCs/>
                <w:sz w:val="12"/>
                <w:szCs w:val="12"/>
              </w:rPr>
            </w:pPr>
            <w:proofErr w:type="spellStart"/>
            <w:r w:rsidRPr="00E615D0">
              <w:rPr>
                <w:bCs/>
                <w:sz w:val="12"/>
                <w:szCs w:val="12"/>
              </w:rPr>
              <w:t>В.Р.Гулагина</w:t>
            </w:r>
            <w:proofErr w:type="spellEnd"/>
            <w:r w:rsidRPr="00E615D0">
              <w:rPr>
                <w:bCs/>
                <w:sz w:val="12"/>
                <w:szCs w:val="12"/>
              </w:rPr>
              <w:t xml:space="preserve"> – главный специалист по делам молодежи;</w:t>
            </w:r>
          </w:p>
          <w:p w:rsidR="00531A2C" w:rsidRPr="00E615D0" w:rsidRDefault="00531A2C" w:rsidP="00F30AA0">
            <w:pPr>
              <w:widowControl w:val="0"/>
              <w:suppressAutoHyphens/>
              <w:spacing w:line="240" w:lineRule="auto"/>
              <w:ind w:firstLine="0"/>
              <w:jc w:val="center"/>
              <w:rPr>
                <w:iCs/>
                <w:sz w:val="12"/>
                <w:szCs w:val="12"/>
              </w:rPr>
            </w:pPr>
            <w:proofErr w:type="spellStart"/>
            <w:r w:rsidRPr="00E615D0">
              <w:rPr>
                <w:bCs/>
                <w:sz w:val="12"/>
                <w:szCs w:val="12"/>
              </w:rPr>
              <w:t>И.В.Осипова</w:t>
            </w:r>
            <w:proofErr w:type="spellEnd"/>
            <w:r w:rsidRPr="00E615D0">
              <w:rPr>
                <w:bCs/>
                <w:sz w:val="12"/>
                <w:szCs w:val="12"/>
              </w:rPr>
              <w:t xml:space="preserve"> – начальник отдела образования</w:t>
            </w:r>
          </w:p>
        </w:tc>
      </w:tr>
      <w:tr w:rsidR="00531A2C" w:rsidRPr="00E615D0" w:rsidTr="00531A2C">
        <w:tc>
          <w:tcPr>
            <w:tcW w:w="851" w:type="dxa"/>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2.1.1.1</w:t>
            </w:r>
          </w:p>
        </w:tc>
        <w:tc>
          <w:tcPr>
            <w:tcW w:w="5812" w:type="dxa"/>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Контрольная точка мероприятия (результата) комплекса процессных мероприятий: «Снижение количества детей, пострадавших в ДТП»</w:t>
            </w:r>
          </w:p>
        </w:tc>
        <w:tc>
          <w:tcPr>
            <w:tcW w:w="1984" w:type="dxa"/>
            <w:vMerge/>
            <w:shd w:val="clear" w:color="auto" w:fill="auto"/>
          </w:tcPr>
          <w:p w:rsidR="00531A2C" w:rsidRPr="00E615D0" w:rsidRDefault="00531A2C" w:rsidP="00F30AA0">
            <w:pPr>
              <w:widowControl w:val="0"/>
              <w:suppressAutoHyphens/>
              <w:spacing w:line="240" w:lineRule="auto"/>
              <w:ind w:firstLine="0"/>
              <w:jc w:val="center"/>
              <w:rPr>
                <w:sz w:val="12"/>
                <w:szCs w:val="12"/>
              </w:rPr>
            </w:pPr>
          </w:p>
        </w:tc>
        <w:tc>
          <w:tcPr>
            <w:tcW w:w="6662" w:type="dxa"/>
            <w:vMerge/>
            <w:shd w:val="clear" w:color="auto" w:fill="auto"/>
          </w:tcPr>
          <w:p w:rsidR="00531A2C" w:rsidRPr="00E615D0" w:rsidRDefault="00531A2C" w:rsidP="00F30AA0">
            <w:pPr>
              <w:widowControl w:val="0"/>
              <w:spacing w:line="240" w:lineRule="auto"/>
              <w:ind w:firstLine="0"/>
              <w:rPr>
                <w:bCs/>
                <w:sz w:val="12"/>
                <w:szCs w:val="12"/>
              </w:rPr>
            </w:pPr>
          </w:p>
        </w:tc>
      </w:tr>
      <w:tr w:rsidR="00531A2C" w:rsidRPr="00E615D0" w:rsidTr="00531A2C">
        <w:tc>
          <w:tcPr>
            <w:tcW w:w="851" w:type="dxa"/>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2.1.2</w:t>
            </w:r>
          </w:p>
        </w:tc>
        <w:tc>
          <w:tcPr>
            <w:tcW w:w="5812" w:type="dxa"/>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Мероприятие (результат) комплекса процессных мероприятий: «Приобретение светоотражающих элементов»</w:t>
            </w:r>
          </w:p>
        </w:tc>
        <w:tc>
          <w:tcPr>
            <w:tcW w:w="1984" w:type="dxa"/>
            <w:vMerge w:val="restart"/>
            <w:shd w:val="clear" w:color="auto" w:fill="auto"/>
          </w:tcPr>
          <w:p w:rsidR="00531A2C" w:rsidRPr="00E615D0" w:rsidRDefault="00531A2C" w:rsidP="00F30AA0">
            <w:pPr>
              <w:widowControl w:val="0"/>
              <w:suppressAutoHyphens/>
              <w:spacing w:line="240" w:lineRule="auto"/>
              <w:ind w:firstLine="0"/>
              <w:jc w:val="center"/>
              <w:rPr>
                <w:iCs/>
                <w:sz w:val="12"/>
                <w:szCs w:val="12"/>
              </w:rPr>
            </w:pPr>
            <w:r w:rsidRPr="00E615D0">
              <w:rPr>
                <w:sz w:val="12"/>
                <w:szCs w:val="12"/>
              </w:rPr>
              <w:t>31.12.2024</w:t>
            </w:r>
          </w:p>
        </w:tc>
        <w:tc>
          <w:tcPr>
            <w:tcW w:w="6662" w:type="dxa"/>
            <w:vMerge w:val="restart"/>
            <w:shd w:val="clear" w:color="auto" w:fill="auto"/>
          </w:tcPr>
          <w:p w:rsidR="00531A2C" w:rsidRPr="00E615D0" w:rsidRDefault="00531A2C" w:rsidP="00F30AA0">
            <w:pPr>
              <w:widowControl w:val="0"/>
              <w:suppressAutoHyphens/>
              <w:spacing w:line="240" w:lineRule="auto"/>
              <w:ind w:firstLine="0"/>
              <w:jc w:val="center"/>
              <w:rPr>
                <w:iCs/>
                <w:sz w:val="12"/>
                <w:szCs w:val="12"/>
              </w:rPr>
            </w:pPr>
            <w:proofErr w:type="spellStart"/>
            <w:r w:rsidRPr="00E615D0">
              <w:rPr>
                <w:bCs/>
                <w:sz w:val="12"/>
                <w:szCs w:val="12"/>
              </w:rPr>
              <w:t>И.В.Осипова</w:t>
            </w:r>
            <w:proofErr w:type="spellEnd"/>
            <w:r w:rsidRPr="00E615D0">
              <w:rPr>
                <w:bCs/>
                <w:sz w:val="12"/>
                <w:szCs w:val="12"/>
              </w:rPr>
              <w:t xml:space="preserve"> – начальник отдела образования</w:t>
            </w:r>
          </w:p>
        </w:tc>
      </w:tr>
      <w:tr w:rsidR="00531A2C" w:rsidRPr="00E615D0" w:rsidTr="00531A2C">
        <w:tc>
          <w:tcPr>
            <w:tcW w:w="851" w:type="dxa"/>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2.1.2.2</w:t>
            </w:r>
          </w:p>
        </w:tc>
        <w:tc>
          <w:tcPr>
            <w:tcW w:w="5812" w:type="dxa"/>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Контрольная точка мероприятия (результата) комплекса процессных мероприятий: «Снижение количества пострадавших в ДТП, в том числе детей»</w:t>
            </w:r>
          </w:p>
        </w:tc>
        <w:tc>
          <w:tcPr>
            <w:tcW w:w="1984" w:type="dxa"/>
            <w:vMerge/>
            <w:shd w:val="clear" w:color="auto" w:fill="auto"/>
          </w:tcPr>
          <w:p w:rsidR="00531A2C" w:rsidRPr="00E615D0" w:rsidRDefault="00531A2C" w:rsidP="00F30AA0">
            <w:pPr>
              <w:widowControl w:val="0"/>
              <w:suppressAutoHyphens/>
              <w:spacing w:line="240" w:lineRule="auto"/>
              <w:ind w:firstLine="0"/>
              <w:jc w:val="center"/>
              <w:rPr>
                <w:iCs/>
                <w:sz w:val="12"/>
                <w:szCs w:val="12"/>
              </w:rPr>
            </w:pPr>
          </w:p>
        </w:tc>
        <w:tc>
          <w:tcPr>
            <w:tcW w:w="6662" w:type="dxa"/>
            <w:vMerge/>
            <w:shd w:val="clear" w:color="auto" w:fill="auto"/>
          </w:tcPr>
          <w:p w:rsidR="00531A2C" w:rsidRPr="00E615D0" w:rsidRDefault="00531A2C" w:rsidP="00F30AA0">
            <w:pPr>
              <w:widowControl w:val="0"/>
              <w:suppressAutoHyphens/>
              <w:spacing w:line="240" w:lineRule="auto"/>
              <w:ind w:firstLine="0"/>
              <w:jc w:val="center"/>
              <w:rPr>
                <w:iCs/>
                <w:sz w:val="12"/>
                <w:szCs w:val="12"/>
              </w:rPr>
            </w:pPr>
          </w:p>
        </w:tc>
      </w:tr>
      <w:tr w:rsidR="00531A2C" w:rsidRPr="00E615D0" w:rsidTr="00531A2C">
        <w:tc>
          <w:tcPr>
            <w:tcW w:w="851" w:type="dxa"/>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2.1.3</w:t>
            </w:r>
          </w:p>
        </w:tc>
        <w:tc>
          <w:tcPr>
            <w:tcW w:w="5812" w:type="dxa"/>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 xml:space="preserve">Мероприятие (результат) комплекса процессных мероприятий: «Разработка Комплексной схемы организации дорожного движения на территории муниципального образования </w:t>
            </w:r>
            <w:proofErr w:type="spellStart"/>
            <w:r w:rsidRPr="00E615D0">
              <w:rPr>
                <w:sz w:val="12"/>
                <w:szCs w:val="12"/>
              </w:rPr>
              <w:t>Адамовский</w:t>
            </w:r>
            <w:proofErr w:type="spellEnd"/>
            <w:r w:rsidRPr="00E615D0">
              <w:rPr>
                <w:sz w:val="12"/>
                <w:szCs w:val="12"/>
              </w:rPr>
              <w:t xml:space="preserve"> район»</w:t>
            </w:r>
          </w:p>
        </w:tc>
        <w:tc>
          <w:tcPr>
            <w:tcW w:w="1984" w:type="dxa"/>
            <w:vMerge w:val="restart"/>
            <w:shd w:val="clear" w:color="auto" w:fill="auto"/>
          </w:tcPr>
          <w:p w:rsidR="00531A2C" w:rsidRPr="00E615D0" w:rsidRDefault="00531A2C" w:rsidP="00F30AA0">
            <w:pPr>
              <w:widowControl w:val="0"/>
              <w:suppressAutoHyphens/>
              <w:spacing w:line="240" w:lineRule="auto"/>
              <w:ind w:firstLine="0"/>
              <w:jc w:val="center"/>
              <w:rPr>
                <w:sz w:val="12"/>
                <w:szCs w:val="12"/>
              </w:rPr>
            </w:pPr>
            <w:proofErr w:type="gramStart"/>
            <w:r w:rsidRPr="00E615D0">
              <w:rPr>
                <w:sz w:val="12"/>
                <w:szCs w:val="12"/>
              </w:rPr>
              <w:t>Разработана</w:t>
            </w:r>
            <w:proofErr w:type="gramEnd"/>
            <w:r w:rsidRPr="00E615D0">
              <w:rPr>
                <w:sz w:val="12"/>
                <w:szCs w:val="12"/>
              </w:rPr>
              <w:t xml:space="preserve"> и утверждена в 2023 году</w:t>
            </w:r>
          </w:p>
        </w:tc>
        <w:tc>
          <w:tcPr>
            <w:tcW w:w="6662" w:type="dxa"/>
            <w:vMerge w:val="restart"/>
            <w:shd w:val="clear" w:color="auto" w:fill="auto"/>
          </w:tcPr>
          <w:p w:rsidR="00531A2C" w:rsidRPr="00E615D0" w:rsidRDefault="00531A2C" w:rsidP="00F30AA0">
            <w:pPr>
              <w:widowControl w:val="0"/>
              <w:suppressAutoHyphens/>
              <w:spacing w:line="240" w:lineRule="auto"/>
              <w:ind w:firstLine="0"/>
              <w:jc w:val="center"/>
              <w:rPr>
                <w:iCs/>
                <w:sz w:val="12"/>
                <w:szCs w:val="12"/>
              </w:rPr>
            </w:pPr>
            <w:proofErr w:type="spellStart"/>
            <w:r w:rsidRPr="00E615D0">
              <w:rPr>
                <w:bCs/>
                <w:sz w:val="12"/>
                <w:szCs w:val="12"/>
              </w:rPr>
              <w:t>И.С.Галюк</w:t>
            </w:r>
            <w:proofErr w:type="spellEnd"/>
            <w:r w:rsidRPr="00E615D0">
              <w:rPr>
                <w:bCs/>
                <w:sz w:val="12"/>
                <w:szCs w:val="12"/>
              </w:rPr>
              <w:t xml:space="preserve"> – начальник отдела архитектуры и градостроительства</w:t>
            </w:r>
          </w:p>
        </w:tc>
      </w:tr>
      <w:tr w:rsidR="00531A2C" w:rsidRPr="00E615D0" w:rsidTr="00531A2C">
        <w:tc>
          <w:tcPr>
            <w:tcW w:w="851" w:type="dxa"/>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2.1.3.3</w:t>
            </w:r>
          </w:p>
        </w:tc>
        <w:tc>
          <w:tcPr>
            <w:tcW w:w="5812" w:type="dxa"/>
            <w:shd w:val="clear" w:color="auto" w:fill="auto"/>
          </w:tcPr>
          <w:p w:rsidR="00531A2C" w:rsidRPr="00E615D0" w:rsidRDefault="00531A2C" w:rsidP="00F30AA0">
            <w:pPr>
              <w:widowControl w:val="0"/>
              <w:suppressAutoHyphens/>
              <w:spacing w:line="240" w:lineRule="auto"/>
              <w:ind w:firstLine="0"/>
              <w:jc w:val="center"/>
              <w:rPr>
                <w:sz w:val="12"/>
                <w:szCs w:val="12"/>
              </w:rPr>
            </w:pPr>
            <w:r w:rsidRPr="00E615D0">
              <w:rPr>
                <w:sz w:val="12"/>
                <w:szCs w:val="12"/>
              </w:rPr>
              <w:t>Контрольная точка мероприятия (результата) комплекса процессных мероприятий: «улучшение условий дорожного движения транспортных средств и пешеходов»</w:t>
            </w:r>
          </w:p>
        </w:tc>
        <w:tc>
          <w:tcPr>
            <w:tcW w:w="1984" w:type="dxa"/>
            <w:vMerge/>
            <w:shd w:val="clear" w:color="auto" w:fill="auto"/>
          </w:tcPr>
          <w:p w:rsidR="00531A2C" w:rsidRPr="00E615D0" w:rsidRDefault="00531A2C" w:rsidP="00F30AA0">
            <w:pPr>
              <w:widowControl w:val="0"/>
              <w:suppressAutoHyphens/>
              <w:spacing w:line="240" w:lineRule="auto"/>
              <w:ind w:firstLine="0"/>
              <w:jc w:val="center"/>
              <w:rPr>
                <w:iCs/>
                <w:sz w:val="12"/>
                <w:szCs w:val="12"/>
              </w:rPr>
            </w:pPr>
          </w:p>
        </w:tc>
        <w:tc>
          <w:tcPr>
            <w:tcW w:w="6662" w:type="dxa"/>
            <w:vMerge/>
            <w:shd w:val="clear" w:color="auto" w:fill="auto"/>
          </w:tcPr>
          <w:p w:rsidR="00531A2C" w:rsidRPr="00E615D0" w:rsidRDefault="00531A2C" w:rsidP="00F30AA0">
            <w:pPr>
              <w:widowControl w:val="0"/>
              <w:suppressAutoHyphens/>
              <w:spacing w:line="240" w:lineRule="auto"/>
              <w:ind w:firstLine="0"/>
              <w:jc w:val="center"/>
              <w:rPr>
                <w:iCs/>
                <w:sz w:val="12"/>
                <w:szCs w:val="12"/>
              </w:rPr>
            </w:pPr>
          </w:p>
        </w:tc>
      </w:tr>
    </w:tbl>
    <w:p w:rsidR="00531A2C" w:rsidRPr="00E615D0" w:rsidRDefault="00531A2C" w:rsidP="00531A2C">
      <w:pPr>
        <w:widowControl w:val="0"/>
        <w:spacing w:line="240" w:lineRule="auto"/>
        <w:rPr>
          <w:sz w:val="12"/>
          <w:szCs w:val="12"/>
        </w:rPr>
      </w:pPr>
    </w:p>
    <w:p w:rsidR="008670F3" w:rsidRDefault="008670F3" w:rsidP="001B1DE3">
      <w:pPr>
        <w:tabs>
          <w:tab w:val="left" w:pos="2775"/>
        </w:tabs>
        <w:spacing w:line="240" w:lineRule="auto"/>
        <w:ind w:firstLine="0"/>
        <w:rPr>
          <w:rFonts w:cs="Times New Roman"/>
          <w:sz w:val="12"/>
          <w:szCs w:val="12"/>
        </w:rPr>
      </w:pPr>
    </w:p>
    <w:p w:rsidR="008670F3" w:rsidRDefault="008670F3" w:rsidP="001B1DE3">
      <w:pPr>
        <w:tabs>
          <w:tab w:val="left" w:pos="2775"/>
        </w:tabs>
        <w:spacing w:line="240" w:lineRule="auto"/>
        <w:ind w:firstLine="0"/>
        <w:rPr>
          <w:rFonts w:cs="Times New Roman"/>
          <w:sz w:val="12"/>
          <w:szCs w:val="12"/>
        </w:rPr>
      </w:pPr>
    </w:p>
    <w:p w:rsidR="008670F3" w:rsidRDefault="008670F3" w:rsidP="001B1DE3">
      <w:pPr>
        <w:tabs>
          <w:tab w:val="left" w:pos="2775"/>
        </w:tabs>
        <w:spacing w:line="240" w:lineRule="auto"/>
        <w:ind w:firstLine="0"/>
        <w:rPr>
          <w:rFonts w:cs="Times New Roman"/>
          <w:sz w:val="12"/>
          <w:szCs w:val="12"/>
        </w:rPr>
      </w:pPr>
    </w:p>
    <w:p w:rsidR="00531A2C" w:rsidRDefault="00531A2C" w:rsidP="001B1DE3">
      <w:pPr>
        <w:tabs>
          <w:tab w:val="left" w:pos="2775"/>
        </w:tabs>
        <w:spacing w:line="240" w:lineRule="auto"/>
        <w:ind w:firstLine="0"/>
        <w:rPr>
          <w:rFonts w:cs="Times New Roman"/>
          <w:sz w:val="12"/>
          <w:szCs w:val="12"/>
        </w:rPr>
      </w:pPr>
    </w:p>
    <w:p w:rsidR="008A5BE7" w:rsidRPr="008A5BE7" w:rsidRDefault="008A5BE7" w:rsidP="001B1DE3">
      <w:pPr>
        <w:tabs>
          <w:tab w:val="left" w:pos="2775"/>
        </w:tabs>
        <w:spacing w:line="240" w:lineRule="auto"/>
        <w:ind w:firstLine="0"/>
        <w:rPr>
          <w:rFonts w:cs="Times New Roman"/>
          <w:sz w:val="12"/>
          <w:szCs w:val="12"/>
        </w:rPr>
      </w:pPr>
    </w:p>
    <w:p w:rsidR="008670F3" w:rsidRDefault="008670F3" w:rsidP="001B1DE3">
      <w:pPr>
        <w:tabs>
          <w:tab w:val="left" w:pos="2775"/>
        </w:tabs>
        <w:spacing w:line="240" w:lineRule="auto"/>
        <w:ind w:firstLine="0"/>
        <w:rPr>
          <w:rFonts w:cs="Times New Roman"/>
          <w:sz w:val="16"/>
          <w:szCs w:val="16"/>
        </w:rPr>
        <w:sectPr w:rsidR="008670F3" w:rsidSect="008670F3">
          <w:pgSz w:w="16838" w:h="11906" w:orient="landscape"/>
          <w:pgMar w:top="851" w:right="851" w:bottom="851" w:left="1418" w:header="709" w:footer="709" w:gutter="0"/>
          <w:cols w:space="708"/>
          <w:titlePg/>
          <w:docGrid w:linePitch="381"/>
        </w:sectPr>
      </w:pPr>
    </w:p>
    <w:p w:rsidR="00F30AA0" w:rsidRPr="00C20A72" w:rsidRDefault="00F30AA0" w:rsidP="00F30AA0">
      <w:pPr>
        <w:widowControl w:val="0"/>
        <w:tabs>
          <w:tab w:val="left" w:pos="2775"/>
        </w:tabs>
        <w:spacing w:line="240" w:lineRule="auto"/>
        <w:jc w:val="center"/>
        <w:rPr>
          <w:rFonts w:cs="Times New Roman"/>
          <w:bCs/>
          <w:sz w:val="16"/>
          <w:szCs w:val="16"/>
        </w:rPr>
      </w:pPr>
      <w:r w:rsidRPr="00C20A72">
        <w:rPr>
          <w:noProof/>
          <w:sz w:val="12"/>
          <w:szCs w:val="12"/>
          <w:lang w:eastAsia="ru-RU"/>
        </w:rPr>
        <w:lastRenderedPageBreak/>
        <w:drawing>
          <wp:inline distT="0" distB="0" distL="0" distR="0" wp14:anchorId="18907462" wp14:editId="78CD84E7">
            <wp:extent cx="581025" cy="742950"/>
            <wp:effectExtent l="0" t="0" r="9525" b="0"/>
            <wp:docPr id="2" name="Рисунок 2"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F30AA0" w:rsidRPr="00C20A72" w:rsidRDefault="00F30AA0" w:rsidP="00F30AA0">
      <w:pPr>
        <w:widowControl w:val="0"/>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F30AA0" w:rsidRPr="00C20A72" w:rsidRDefault="00F30AA0" w:rsidP="00F30AA0">
      <w:pPr>
        <w:widowControl w:val="0"/>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F30AA0" w:rsidRPr="00C20A72" w:rsidRDefault="00F30AA0" w:rsidP="00F30AA0">
      <w:pPr>
        <w:widowControl w:val="0"/>
        <w:tabs>
          <w:tab w:val="left" w:pos="2775"/>
        </w:tabs>
        <w:spacing w:line="240" w:lineRule="auto"/>
        <w:jc w:val="center"/>
        <w:rPr>
          <w:rFonts w:cs="Times New Roman"/>
          <w:bCs/>
          <w:sz w:val="12"/>
          <w:szCs w:val="12"/>
        </w:rPr>
      </w:pPr>
    </w:p>
    <w:p w:rsidR="00F30AA0" w:rsidRPr="00C20A72" w:rsidRDefault="00F30AA0" w:rsidP="00F30AA0">
      <w:pPr>
        <w:widowControl w:val="0"/>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F30AA0" w:rsidRPr="00C20A72" w:rsidRDefault="00F30AA0" w:rsidP="00F30AA0">
      <w:pPr>
        <w:widowControl w:val="0"/>
        <w:tabs>
          <w:tab w:val="left" w:pos="2775"/>
        </w:tabs>
        <w:spacing w:line="240" w:lineRule="auto"/>
        <w:rPr>
          <w:rFonts w:cs="Times New Roman"/>
          <w:bCs/>
          <w:sz w:val="12"/>
          <w:szCs w:val="12"/>
        </w:rPr>
      </w:pPr>
    </w:p>
    <w:p w:rsidR="00F30AA0" w:rsidRPr="007322DB" w:rsidRDefault="00F30AA0" w:rsidP="00F30AA0">
      <w:pPr>
        <w:widowControl w:val="0"/>
        <w:tabs>
          <w:tab w:val="left" w:pos="2775"/>
        </w:tabs>
        <w:spacing w:line="240" w:lineRule="auto"/>
        <w:rPr>
          <w:rFonts w:cs="Times New Roman"/>
          <w:bCs/>
          <w:sz w:val="12"/>
          <w:szCs w:val="12"/>
        </w:rPr>
      </w:pPr>
    </w:p>
    <w:p w:rsidR="00F30AA0" w:rsidRDefault="00F30AA0" w:rsidP="00F30AA0">
      <w:pPr>
        <w:widowControl w:val="0"/>
        <w:tabs>
          <w:tab w:val="left" w:pos="2775"/>
        </w:tabs>
        <w:spacing w:line="240" w:lineRule="auto"/>
        <w:jc w:val="center"/>
        <w:rPr>
          <w:rFonts w:cs="Times New Roman"/>
          <w:sz w:val="12"/>
          <w:szCs w:val="12"/>
        </w:rPr>
      </w:pPr>
      <w:r>
        <w:rPr>
          <w:rFonts w:cs="Times New Roman"/>
          <w:sz w:val="12"/>
          <w:szCs w:val="12"/>
        </w:rPr>
        <w:t>19.02.2024</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195</w:t>
      </w:r>
      <w:r w:rsidRPr="00832FC3">
        <w:rPr>
          <w:rFonts w:cs="Times New Roman"/>
          <w:sz w:val="12"/>
          <w:szCs w:val="12"/>
        </w:rPr>
        <w:t>-</w:t>
      </w:r>
      <w:r>
        <w:rPr>
          <w:rFonts w:cs="Times New Roman"/>
          <w:sz w:val="12"/>
          <w:szCs w:val="12"/>
        </w:rPr>
        <w:t>п</w:t>
      </w:r>
    </w:p>
    <w:p w:rsidR="00F30AA0" w:rsidRDefault="00F30AA0" w:rsidP="00F30AA0">
      <w:pPr>
        <w:widowControl w:val="0"/>
        <w:tabs>
          <w:tab w:val="left" w:pos="2775"/>
        </w:tabs>
        <w:spacing w:line="240" w:lineRule="auto"/>
        <w:ind w:firstLine="0"/>
        <w:jc w:val="center"/>
        <w:rPr>
          <w:rFonts w:cs="Times New Roman"/>
          <w:sz w:val="12"/>
          <w:szCs w:val="12"/>
        </w:rPr>
      </w:pPr>
      <w:proofErr w:type="spellStart"/>
      <w:r w:rsidRPr="007322DB">
        <w:rPr>
          <w:rFonts w:cs="Times New Roman"/>
          <w:sz w:val="12"/>
          <w:szCs w:val="12"/>
        </w:rPr>
        <w:t>п</w:t>
      </w:r>
      <w:proofErr w:type="gramStart"/>
      <w:r>
        <w:rPr>
          <w:rFonts w:cs="Times New Roman"/>
          <w:sz w:val="12"/>
          <w:szCs w:val="12"/>
        </w:rPr>
        <w:t>.</w:t>
      </w:r>
      <w:r w:rsidRPr="007322DB">
        <w:rPr>
          <w:rFonts w:cs="Times New Roman"/>
          <w:sz w:val="12"/>
          <w:szCs w:val="12"/>
        </w:rPr>
        <w:t>А</w:t>
      </w:r>
      <w:proofErr w:type="gramEnd"/>
      <w:r w:rsidRPr="007322DB">
        <w:rPr>
          <w:rFonts w:cs="Times New Roman"/>
          <w:sz w:val="12"/>
          <w:szCs w:val="12"/>
        </w:rPr>
        <w:t>дамовка</w:t>
      </w:r>
      <w:proofErr w:type="spellEnd"/>
    </w:p>
    <w:p w:rsidR="00F30AA0" w:rsidRDefault="00F30AA0" w:rsidP="00F30AA0">
      <w:pPr>
        <w:widowControl w:val="0"/>
        <w:tabs>
          <w:tab w:val="left" w:pos="2775"/>
        </w:tabs>
        <w:spacing w:line="240" w:lineRule="auto"/>
        <w:ind w:firstLine="0"/>
        <w:jc w:val="center"/>
        <w:rPr>
          <w:rFonts w:cs="Times New Roman"/>
          <w:sz w:val="12"/>
          <w:szCs w:val="12"/>
        </w:rPr>
      </w:pPr>
    </w:p>
    <w:p w:rsidR="00F30AA0" w:rsidRPr="00401E80" w:rsidRDefault="00F30AA0" w:rsidP="00F30AA0">
      <w:pPr>
        <w:spacing w:line="240" w:lineRule="auto"/>
        <w:jc w:val="center"/>
        <w:rPr>
          <w:sz w:val="12"/>
          <w:szCs w:val="12"/>
        </w:rPr>
      </w:pPr>
      <w:r w:rsidRPr="00401E80">
        <w:rPr>
          <w:sz w:val="12"/>
          <w:szCs w:val="12"/>
        </w:rPr>
        <w:t xml:space="preserve">О внесении изменений в постановление администрации муниципального образования </w:t>
      </w:r>
      <w:proofErr w:type="spellStart"/>
      <w:r w:rsidRPr="00401E80">
        <w:rPr>
          <w:sz w:val="12"/>
          <w:szCs w:val="12"/>
        </w:rPr>
        <w:t>Адамовский</w:t>
      </w:r>
      <w:proofErr w:type="spellEnd"/>
      <w:r w:rsidRPr="00401E80">
        <w:rPr>
          <w:sz w:val="12"/>
          <w:szCs w:val="12"/>
        </w:rPr>
        <w:t xml:space="preserve"> район от 28.12.2022 № 1099-п «Об утверждении муниципальной программы «Обеспечение правопорядка на территории муниципального образования </w:t>
      </w:r>
      <w:proofErr w:type="spellStart"/>
      <w:r w:rsidRPr="00401E80">
        <w:rPr>
          <w:sz w:val="12"/>
          <w:szCs w:val="12"/>
        </w:rPr>
        <w:t>Адамовский</w:t>
      </w:r>
      <w:proofErr w:type="spellEnd"/>
      <w:r w:rsidRPr="00401E80">
        <w:rPr>
          <w:sz w:val="12"/>
          <w:szCs w:val="12"/>
        </w:rPr>
        <w:t xml:space="preserve"> район»</w:t>
      </w:r>
    </w:p>
    <w:p w:rsidR="00F30AA0" w:rsidRPr="00401E80" w:rsidRDefault="00F30AA0" w:rsidP="00F30AA0">
      <w:pPr>
        <w:spacing w:line="240" w:lineRule="auto"/>
        <w:ind w:firstLine="720"/>
        <w:jc w:val="center"/>
        <w:rPr>
          <w:sz w:val="12"/>
          <w:szCs w:val="12"/>
        </w:rPr>
      </w:pPr>
    </w:p>
    <w:p w:rsidR="00F30AA0" w:rsidRPr="00401E80" w:rsidRDefault="00F30AA0" w:rsidP="00F30AA0">
      <w:pPr>
        <w:spacing w:line="240" w:lineRule="auto"/>
        <w:ind w:firstLine="720"/>
        <w:jc w:val="center"/>
        <w:rPr>
          <w:sz w:val="12"/>
          <w:szCs w:val="12"/>
        </w:rPr>
      </w:pPr>
    </w:p>
    <w:p w:rsidR="00F30AA0" w:rsidRPr="00401E80" w:rsidRDefault="00F30AA0" w:rsidP="00F30AA0">
      <w:pPr>
        <w:spacing w:line="240" w:lineRule="auto"/>
        <w:rPr>
          <w:sz w:val="12"/>
          <w:szCs w:val="12"/>
        </w:rPr>
      </w:pPr>
      <w:proofErr w:type="gramStart"/>
      <w:r w:rsidRPr="00401E80">
        <w:rPr>
          <w:sz w:val="12"/>
          <w:szCs w:val="12"/>
        </w:rPr>
        <w:t xml:space="preserve">В соответствии с решениями Совета депутатов муниципального образования </w:t>
      </w:r>
      <w:proofErr w:type="spellStart"/>
      <w:r w:rsidRPr="00401E80">
        <w:rPr>
          <w:sz w:val="12"/>
          <w:szCs w:val="12"/>
        </w:rPr>
        <w:t>Адамовский</w:t>
      </w:r>
      <w:proofErr w:type="spellEnd"/>
      <w:r w:rsidRPr="00401E80">
        <w:rPr>
          <w:sz w:val="12"/>
          <w:szCs w:val="12"/>
        </w:rPr>
        <w:t xml:space="preserve"> район Оренбургской области от 23.12.2023 № 267 «О внесении изменений в решение Совета депутатов муниципального образования </w:t>
      </w:r>
      <w:proofErr w:type="spellStart"/>
      <w:r w:rsidRPr="00401E80">
        <w:rPr>
          <w:sz w:val="12"/>
          <w:szCs w:val="12"/>
        </w:rPr>
        <w:t>Адамовский</w:t>
      </w:r>
      <w:proofErr w:type="spellEnd"/>
      <w:r w:rsidRPr="00401E80">
        <w:rPr>
          <w:sz w:val="12"/>
          <w:szCs w:val="12"/>
        </w:rPr>
        <w:t xml:space="preserve"> район бюджете муниципального образования  </w:t>
      </w:r>
      <w:proofErr w:type="spellStart"/>
      <w:r w:rsidRPr="00401E80">
        <w:rPr>
          <w:sz w:val="12"/>
          <w:szCs w:val="12"/>
        </w:rPr>
        <w:t>Адамовского</w:t>
      </w:r>
      <w:proofErr w:type="spellEnd"/>
      <w:r w:rsidRPr="00401E80">
        <w:rPr>
          <w:sz w:val="12"/>
          <w:szCs w:val="12"/>
        </w:rPr>
        <w:t xml:space="preserve"> района от 23 декабря 2022 года № 189 «О бюджете муниципального образования </w:t>
      </w:r>
      <w:proofErr w:type="spellStart"/>
      <w:r w:rsidRPr="00401E80">
        <w:rPr>
          <w:sz w:val="12"/>
          <w:szCs w:val="12"/>
        </w:rPr>
        <w:t>Адамовский</w:t>
      </w:r>
      <w:proofErr w:type="spellEnd"/>
      <w:r w:rsidRPr="00401E80">
        <w:rPr>
          <w:sz w:val="12"/>
          <w:szCs w:val="12"/>
        </w:rPr>
        <w:t xml:space="preserve"> район  на 2023 год и на плановый период 2024 и 2025 годов», от 22.12.2023 № 268 «О бюджете муниципального</w:t>
      </w:r>
      <w:proofErr w:type="gramEnd"/>
      <w:r w:rsidRPr="00401E80">
        <w:rPr>
          <w:sz w:val="12"/>
          <w:szCs w:val="12"/>
        </w:rPr>
        <w:t xml:space="preserve"> образования </w:t>
      </w:r>
      <w:proofErr w:type="spellStart"/>
      <w:r w:rsidRPr="00401E80">
        <w:rPr>
          <w:sz w:val="12"/>
          <w:szCs w:val="12"/>
        </w:rPr>
        <w:t>Адамовский</w:t>
      </w:r>
      <w:proofErr w:type="spellEnd"/>
      <w:r w:rsidRPr="00401E80">
        <w:rPr>
          <w:sz w:val="12"/>
          <w:szCs w:val="12"/>
        </w:rPr>
        <w:t xml:space="preserve"> район на 2024 год и на плановый период 2025 и 2026 годов»: </w:t>
      </w:r>
    </w:p>
    <w:p w:rsidR="00F30AA0" w:rsidRPr="00401E80" w:rsidRDefault="00F30AA0" w:rsidP="00F30AA0">
      <w:pPr>
        <w:spacing w:line="240" w:lineRule="auto"/>
        <w:rPr>
          <w:sz w:val="12"/>
          <w:szCs w:val="12"/>
        </w:rPr>
      </w:pPr>
      <w:r w:rsidRPr="00401E80">
        <w:rPr>
          <w:sz w:val="12"/>
          <w:szCs w:val="12"/>
        </w:rPr>
        <w:t xml:space="preserve">1. Внести в постановление администрации муниципального образования </w:t>
      </w:r>
      <w:proofErr w:type="spellStart"/>
      <w:r w:rsidRPr="00401E80">
        <w:rPr>
          <w:sz w:val="12"/>
          <w:szCs w:val="12"/>
        </w:rPr>
        <w:t>Адамовский</w:t>
      </w:r>
      <w:proofErr w:type="spellEnd"/>
      <w:r w:rsidRPr="00401E80">
        <w:rPr>
          <w:sz w:val="12"/>
          <w:szCs w:val="12"/>
        </w:rPr>
        <w:t xml:space="preserve"> район от 28.12.2022 № 1099-п «Об утверждении  муниципальной программы «Обеспечение правопорядка на территории муниципального образования </w:t>
      </w:r>
      <w:proofErr w:type="spellStart"/>
      <w:r w:rsidRPr="00401E80">
        <w:rPr>
          <w:sz w:val="12"/>
          <w:szCs w:val="12"/>
        </w:rPr>
        <w:t>Адамовский</w:t>
      </w:r>
      <w:proofErr w:type="spellEnd"/>
      <w:r w:rsidRPr="00401E80">
        <w:rPr>
          <w:sz w:val="12"/>
          <w:szCs w:val="12"/>
        </w:rPr>
        <w:t xml:space="preserve"> район» следующие изменения:</w:t>
      </w:r>
    </w:p>
    <w:p w:rsidR="00F30AA0" w:rsidRPr="00401E80" w:rsidRDefault="00F30AA0" w:rsidP="00F30AA0">
      <w:pPr>
        <w:spacing w:line="240" w:lineRule="auto"/>
        <w:ind w:firstLine="720"/>
        <w:rPr>
          <w:sz w:val="12"/>
          <w:szCs w:val="12"/>
        </w:rPr>
      </w:pPr>
      <w:r w:rsidRPr="00401E80">
        <w:rPr>
          <w:sz w:val="12"/>
          <w:szCs w:val="12"/>
        </w:rPr>
        <w:t xml:space="preserve">1.1. Приложение к постановлению администрации муниципального образования </w:t>
      </w:r>
      <w:proofErr w:type="spellStart"/>
      <w:r w:rsidRPr="00401E80">
        <w:rPr>
          <w:sz w:val="12"/>
          <w:szCs w:val="12"/>
        </w:rPr>
        <w:t>Адамовский</w:t>
      </w:r>
      <w:proofErr w:type="spellEnd"/>
      <w:r w:rsidRPr="00401E80">
        <w:rPr>
          <w:sz w:val="12"/>
          <w:szCs w:val="12"/>
        </w:rPr>
        <w:t xml:space="preserve"> район от 28.12.2022 № 1099-п «Об утверждении  муниципальной программы «Обеспечение правопорядка на территории муниципального образования </w:t>
      </w:r>
      <w:proofErr w:type="spellStart"/>
      <w:r w:rsidRPr="00401E80">
        <w:rPr>
          <w:sz w:val="12"/>
          <w:szCs w:val="12"/>
        </w:rPr>
        <w:t>Адамовский</w:t>
      </w:r>
      <w:proofErr w:type="spellEnd"/>
      <w:r w:rsidRPr="00401E80">
        <w:rPr>
          <w:sz w:val="12"/>
          <w:szCs w:val="12"/>
        </w:rPr>
        <w:t xml:space="preserve"> район» изложить в новой редакции согласно приложению.</w:t>
      </w:r>
    </w:p>
    <w:p w:rsidR="00F30AA0" w:rsidRPr="00401E80" w:rsidRDefault="00F30AA0" w:rsidP="00F30AA0">
      <w:pPr>
        <w:spacing w:line="240" w:lineRule="auto"/>
        <w:ind w:firstLine="720"/>
        <w:rPr>
          <w:sz w:val="12"/>
          <w:szCs w:val="12"/>
        </w:rPr>
      </w:pPr>
      <w:r w:rsidRPr="00401E80">
        <w:rPr>
          <w:sz w:val="12"/>
          <w:szCs w:val="12"/>
        </w:rPr>
        <w:t xml:space="preserve">2. Признать утратившими силу постановление администрации муниципального образования </w:t>
      </w:r>
      <w:proofErr w:type="spellStart"/>
      <w:r w:rsidRPr="00401E80">
        <w:rPr>
          <w:sz w:val="12"/>
          <w:szCs w:val="12"/>
        </w:rPr>
        <w:t>Адамовский</w:t>
      </w:r>
      <w:proofErr w:type="spellEnd"/>
      <w:r w:rsidRPr="00401E80">
        <w:rPr>
          <w:sz w:val="12"/>
          <w:szCs w:val="12"/>
        </w:rPr>
        <w:t xml:space="preserve"> район от 22.03.2023 № 155-п «О внесении изменений в постановление администрации муниципального образования </w:t>
      </w:r>
      <w:proofErr w:type="spellStart"/>
      <w:r w:rsidRPr="00401E80">
        <w:rPr>
          <w:sz w:val="12"/>
          <w:szCs w:val="12"/>
        </w:rPr>
        <w:t>Адамовский</w:t>
      </w:r>
      <w:proofErr w:type="spellEnd"/>
      <w:r w:rsidRPr="00401E80">
        <w:rPr>
          <w:sz w:val="12"/>
          <w:szCs w:val="12"/>
        </w:rPr>
        <w:t xml:space="preserve"> район от 28.12.2022 № 1099-п». </w:t>
      </w:r>
    </w:p>
    <w:p w:rsidR="00F30AA0" w:rsidRPr="00401E80" w:rsidRDefault="00F30AA0" w:rsidP="00F30AA0">
      <w:pPr>
        <w:autoSpaceDE w:val="0"/>
        <w:autoSpaceDN w:val="0"/>
        <w:adjustRightInd w:val="0"/>
        <w:spacing w:line="240" w:lineRule="auto"/>
        <w:rPr>
          <w:sz w:val="12"/>
          <w:szCs w:val="12"/>
        </w:rPr>
      </w:pPr>
      <w:r w:rsidRPr="00401E80">
        <w:rPr>
          <w:sz w:val="12"/>
          <w:szCs w:val="12"/>
        </w:rPr>
        <w:t xml:space="preserve">3. </w:t>
      </w:r>
      <w:proofErr w:type="gramStart"/>
      <w:r w:rsidRPr="00401E80">
        <w:rPr>
          <w:sz w:val="12"/>
          <w:szCs w:val="12"/>
        </w:rPr>
        <w:t>Контроль за</w:t>
      </w:r>
      <w:proofErr w:type="gramEnd"/>
      <w:r w:rsidRPr="00401E80">
        <w:rPr>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 – правового отдела.</w:t>
      </w:r>
    </w:p>
    <w:p w:rsidR="00F30AA0" w:rsidRPr="00401E80" w:rsidRDefault="00F30AA0" w:rsidP="00F30AA0">
      <w:pPr>
        <w:autoSpaceDE w:val="0"/>
        <w:autoSpaceDN w:val="0"/>
        <w:adjustRightInd w:val="0"/>
        <w:spacing w:line="240" w:lineRule="auto"/>
        <w:rPr>
          <w:sz w:val="12"/>
          <w:szCs w:val="12"/>
        </w:rPr>
      </w:pPr>
      <w:r w:rsidRPr="00401E80">
        <w:rPr>
          <w:sz w:val="12"/>
          <w:szCs w:val="12"/>
        </w:rPr>
        <w:t>4. Постановление вступает в силу после официального опубликования в информационном бюллетене «</w:t>
      </w:r>
      <w:proofErr w:type="spellStart"/>
      <w:r w:rsidRPr="00401E80">
        <w:rPr>
          <w:sz w:val="12"/>
          <w:szCs w:val="12"/>
        </w:rPr>
        <w:t>Адамовский</w:t>
      </w:r>
      <w:proofErr w:type="spellEnd"/>
      <w:r w:rsidRPr="00401E80">
        <w:rPr>
          <w:sz w:val="12"/>
          <w:szCs w:val="12"/>
        </w:rPr>
        <w:t xml:space="preserve"> вестник», распространяется на правоотношения, возникшие с 01.01.2024, и подлежит размещению на официальном сайте администрации муниципального образования </w:t>
      </w:r>
      <w:proofErr w:type="spellStart"/>
      <w:r w:rsidRPr="00401E80">
        <w:rPr>
          <w:sz w:val="12"/>
          <w:szCs w:val="12"/>
        </w:rPr>
        <w:t>Адамовский</w:t>
      </w:r>
      <w:proofErr w:type="spellEnd"/>
      <w:r w:rsidRPr="00401E80">
        <w:rPr>
          <w:sz w:val="12"/>
          <w:szCs w:val="12"/>
        </w:rPr>
        <w:t xml:space="preserve"> район.</w:t>
      </w:r>
    </w:p>
    <w:p w:rsidR="00F30AA0" w:rsidRPr="00401E80" w:rsidRDefault="00F30AA0" w:rsidP="00F30AA0">
      <w:pPr>
        <w:spacing w:line="240" w:lineRule="auto"/>
        <w:rPr>
          <w:sz w:val="12"/>
          <w:szCs w:val="12"/>
        </w:rPr>
      </w:pPr>
    </w:p>
    <w:p w:rsidR="00F30AA0" w:rsidRPr="00401E80" w:rsidRDefault="00F30AA0" w:rsidP="00F30AA0">
      <w:pPr>
        <w:spacing w:line="240" w:lineRule="auto"/>
        <w:rPr>
          <w:sz w:val="12"/>
          <w:szCs w:val="12"/>
        </w:rPr>
      </w:pPr>
    </w:p>
    <w:p w:rsidR="00F30AA0" w:rsidRPr="00401E80" w:rsidRDefault="00F30AA0" w:rsidP="00F30AA0">
      <w:pPr>
        <w:spacing w:line="240" w:lineRule="auto"/>
        <w:rPr>
          <w:sz w:val="12"/>
          <w:szCs w:val="12"/>
        </w:rPr>
      </w:pPr>
      <w:r w:rsidRPr="00401E80">
        <w:rPr>
          <w:sz w:val="12"/>
          <w:szCs w:val="12"/>
        </w:rPr>
        <w:t xml:space="preserve">Гава муниципального образования                                  </w:t>
      </w:r>
      <w:r>
        <w:rPr>
          <w:sz w:val="12"/>
          <w:szCs w:val="12"/>
        </w:rPr>
        <w:t xml:space="preserve">                                                                                           </w:t>
      </w:r>
      <w:r w:rsidRPr="00401E80">
        <w:rPr>
          <w:sz w:val="12"/>
          <w:szCs w:val="12"/>
        </w:rPr>
        <w:t xml:space="preserve">                                        </w:t>
      </w:r>
      <w:proofErr w:type="spellStart"/>
      <w:r w:rsidRPr="00401E80">
        <w:rPr>
          <w:sz w:val="12"/>
          <w:szCs w:val="12"/>
        </w:rPr>
        <w:t>С.В.Чехович</w:t>
      </w:r>
      <w:proofErr w:type="spellEnd"/>
    </w:p>
    <w:p w:rsidR="00F30AA0" w:rsidRPr="00401E80" w:rsidRDefault="00F30AA0" w:rsidP="00F30AA0">
      <w:pPr>
        <w:spacing w:line="240" w:lineRule="auto"/>
        <w:rPr>
          <w:sz w:val="12"/>
          <w:szCs w:val="12"/>
        </w:rPr>
      </w:pPr>
    </w:p>
    <w:p w:rsidR="00F30AA0" w:rsidRPr="00401E80" w:rsidRDefault="00F30AA0" w:rsidP="00F30AA0">
      <w:pPr>
        <w:spacing w:line="240" w:lineRule="auto"/>
        <w:rPr>
          <w:sz w:val="12"/>
          <w:szCs w:val="12"/>
        </w:rPr>
      </w:pPr>
    </w:p>
    <w:tbl>
      <w:tblPr>
        <w:tblW w:w="2192" w:type="dxa"/>
        <w:tblInd w:w="7621" w:type="dxa"/>
        <w:tblLook w:val="01E0" w:firstRow="1" w:lastRow="1" w:firstColumn="1" w:lastColumn="1" w:noHBand="0" w:noVBand="0"/>
      </w:tblPr>
      <w:tblGrid>
        <w:gridCol w:w="2192"/>
      </w:tblGrid>
      <w:tr w:rsidR="00F30AA0" w:rsidRPr="00401E80" w:rsidTr="00F30AA0">
        <w:tc>
          <w:tcPr>
            <w:tcW w:w="2192" w:type="dxa"/>
            <w:shd w:val="clear" w:color="auto" w:fill="auto"/>
          </w:tcPr>
          <w:p w:rsidR="00F30AA0" w:rsidRPr="00401E80" w:rsidRDefault="00F30AA0" w:rsidP="00F30AA0">
            <w:pPr>
              <w:widowControl w:val="0"/>
              <w:spacing w:line="240" w:lineRule="auto"/>
              <w:ind w:firstLine="0"/>
              <w:rPr>
                <w:sz w:val="12"/>
                <w:szCs w:val="12"/>
              </w:rPr>
            </w:pPr>
            <w:r w:rsidRPr="00401E80">
              <w:rPr>
                <w:sz w:val="12"/>
                <w:szCs w:val="12"/>
              </w:rPr>
              <w:t xml:space="preserve">Приложение </w:t>
            </w:r>
          </w:p>
          <w:p w:rsidR="00F30AA0" w:rsidRPr="00401E80" w:rsidRDefault="00F30AA0" w:rsidP="00F30AA0">
            <w:pPr>
              <w:widowControl w:val="0"/>
              <w:spacing w:line="240" w:lineRule="auto"/>
              <w:ind w:firstLine="0"/>
              <w:rPr>
                <w:sz w:val="12"/>
                <w:szCs w:val="12"/>
              </w:rPr>
            </w:pPr>
            <w:r w:rsidRPr="00401E80">
              <w:rPr>
                <w:sz w:val="12"/>
                <w:szCs w:val="12"/>
              </w:rPr>
              <w:t xml:space="preserve">к постановлению администрации </w:t>
            </w:r>
          </w:p>
          <w:p w:rsidR="00F30AA0" w:rsidRPr="00401E80" w:rsidRDefault="00F30AA0" w:rsidP="00F30AA0">
            <w:pPr>
              <w:widowControl w:val="0"/>
              <w:spacing w:line="240" w:lineRule="auto"/>
              <w:ind w:firstLine="0"/>
              <w:rPr>
                <w:sz w:val="12"/>
                <w:szCs w:val="12"/>
              </w:rPr>
            </w:pPr>
            <w:r w:rsidRPr="00401E80">
              <w:rPr>
                <w:sz w:val="12"/>
                <w:szCs w:val="12"/>
              </w:rPr>
              <w:t>муниципального образования</w:t>
            </w:r>
          </w:p>
          <w:p w:rsidR="00F30AA0" w:rsidRPr="00401E80" w:rsidRDefault="00F30AA0" w:rsidP="00F30AA0">
            <w:pPr>
              <w:widowControl w:val="0"/>
              <w:spacing w:line="240" w:lineRule="auto"/>
              <w:ind w:firstLine="0"/>
              <w:rPr>
                <w:sz w:val="12"/>
                <w:szCs w:val="12"/>
              </w:rPr>
            </w:pPr>
            <w:proofErr w:type="spellStart"/>
            <w:r w:rsidRPr="00401E80">
              <w:rPr>
                <w:sz w:val="12"/>
                <w:szCs w:val="12"/>
              </w:rPr>
              <w:t>Адамовский</w:t>
            </w:r>
            <w:proofErr w:type="spellEnd"/>
            <w:r w:rsidRPr="00401E80">
              <w:rPr>
                <w:sz w:val="12"/>
                <w:szCs w:val="12"/>
              </w:rPr>
              <w:t xml:space="preserve"> район</w:t>
            </w:r>
          </w:p>
          <w:p w:rsidR="00F30AA0" w:rsidRPr="00401E80" w:rsidRDefault="00F30AA0" w:rsidP="00F30AA0">
            <w:pPr>
              <w:widowControl w:val="0"/>
              <w:spacing w:line="240" w:lineRule="auto"/>
              <w:ind w:firstLine="0"/>
              <w:rPr>
                <w:sz w:val="12"/>
                <w:szCs w:val="12"/>
              </w:rPr>
            </w:pPr>
            <w:r w:rsidRPr="00401E80">
              <w:rPr>
                <w:sz w:val="12"/>
                <w:szCs w:val="12"/>
              </w:rPr>
              <w:t>от 19.02.2024 № 195-п</w:t>
            </w:r>
          </w:p>
          <w:p w:rsidR="00F30AA0" w:rsidRPr="00401E80" w:rsidRDefault="00F30AA0" w:rsidP="00F30AA0">
            <w:pPr>
              <w:widowControl w:val="0"/>
              <w:spacing w:line="240" w:lineRule="auto"/>
              <w:ind w:firstLine="0"/>
              <w:jc w:val="right"/>
              <w:rPr>
                <w:sz w:val="12"/>
                <w:szCs w:val="12"/>
              </w:rPr>
            </w:pPr>
          </w:p>
        </w:tc>
      </w:tr>
    </w:tbl>
    <w:p w:rsidR="00F30AA0" w:rsidRPr="00401E80" w:rsidRDefault="00F30AA0" w:rsidP="00F30AA0">
      <w:pPr>
        <w:widowControl w:val="0"/>
        <w:spacing w:line="240" w:lineRule="auto"/>
        <w:jc w:val="center"/>
        <w:rPr>
          <w:sz w:val="12"/>
          <w:szCs w:val="12"/>
        </w:rPr>
      </w:pPr>
    </w:p>
    <w:p w:rsidR="00F30AA0" w:rsidRPr="00401E80" w:rsidRDefault="00F30AA0" w:rsidP="00F30AA0">
      <w:pPr>
        <w:widowControl w:val="0"/>
        <w:spacing w:line="240" w:lineRule="auto"/>
        <w:jc w:val="center"/>
        <w:rPr>
          <w:sz w:val="12"/>
          <w:szCs w:val="12"/>
        </w:rPr>
      </w:pPr>
      <w:r w:rsidRPr="00401E80">
        <w:rPr>
          <w:sz w:val="12"/>
          <w:szCs w:val="12"/>
        </w:rPr>
        <w:t>Муниципальная программа</w:t>
      </w:r>
      <w:r>
        <w:rPr>
          <w:sz w:val="12"/>
          <w:szCs w:val="12"/>
        </w:rPr>
        <w:t xml:space="preserve"> </w:t>
      </w:r>
      <w:r w:rsidRPr="00401E80">
        <w:rPr>
          <w:sz w:val="12"/>
          <w:szCs w:val="12"/>
        </w:rPr>
        <w:t xml:space="preserve">«Обеспечение правопорядка на территории муниципального образования </w:t>
      </w:r>
      <w:proofErr w:type="spellStart"/>
      <w:r w:rsidRPr="00401E80">
        <w:rPr>
          <w:sz w:val="12"/>
          <w:szCs w:val="12"/>
        </w:rPr>
        <w:t>Адамовский</w:t>
      </w:r>
      <w:proofErr w:type="spellEnd"/>
      <w:r w:rsidRPr="00401E80">
        <w:rPr>
          <w:sz w:val="12"/>
          <w:szCs w:val="12"/>
        </w:rPr>
        <w:t xml:space="preserve"> район»</w:t>
      </w:r>
    </w:p>
    <w:p w:rsidR="00F30AA0" w:rsidRPr="00401E80" w:rsidRDefault="00F30AA0" w:rsidP="00F30AA0">
      <w:pPr>
        <w:widowControl w:val="0"/>
        <w:spacing w:line="240" w:lineRule="auto"/>
        <w:ind w:firstLine="720"/>
        <w:jc w:val="center"/>
        <w:rPr>
          <w:sz w:val="12"/>
          <w:szCs w:val="12"/>
        </w:rPr>
      </w:pPr>
    </w:p>
    <w:p w:rsidR="00F30AA0" w:rsidRPr="00401E80" w:rsidRDefault="00F30AA0" w:rsidP="00F30AA0">
      <w:pPr>
        <w:widowControl w:val="0"/>
        <w:spacing w:line="240" w:lineRule="auto"/>
        <w:jc w:val="center"/>
        <w:rPr>
          <w:b/>
          <w:bCs/>
          <w:sz w:val="12"/>
          <w:szCs w:val="12"/>
        </w:rPr>
      </w:pPr>
      <w:r w:rsidRPr="00401E80">
        <w:rPr>
          <w:b/>
          <w:sz w:val="12"/>
          <w:szCs w:val="12"/>
        </w:rPr>
        <w:t xml:space="preserve">Паспорт муниципальной программы «Обеспечение правопорядка на территории муниципального образования </w:t>
      </w:r>
      <w:proofErr w:type="spellStart"/>
      <w:r w:rsidRPr="00401E80">
        <w:rPr>
          <w:b/>
          <w:sz w:val="12"/>
          <w:szCs w:val="12"/>
        </w:rPr>
        <w:t>Адамовский</w:t>
      </w:r>
      <w:proofErr w:type="spellEnd"/>
      <w:r w:rsidRPr="00401E80">
        <w:rPr>
          <w:b/>
          <w:sz w:val="12"/>
          <w:szCs w:val="12"/>
        </w:rPr>
        <w:t xml:space="preserve"> район»</w:t>
      </w:r>
    </w:p>
    <w:p w:rsidR="00F30AA0" w:rsidRPr="00401E80" w:rsidRDefault="00F30AA0" w:rsidP="00F30AA0">
      <w:pPr>
        <w:widowControl w:val="0"/>
        <w:spacing w:line="240" w:lineRule="auto"/>
        <w:jc w:val="center"/>
        <w:rPr>
          <w:sz w:val="12"/>
          <w:szCs w:val="12"/>
        </w:rPr>
      </w:pPr>
    </w:p>
    <w:tbl>
      <w:tblPr>
        <w:tblW w:w="8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703"/>
      </w:tblGrid>
      <w:tr w:rsidR="00F30AA0" w:rsidRPr="00F30AA0" w:rsidTr="00F30AA0">
        <w:trPr>
          <w:trHeight w:val="257"/>
        </w:trPr>
        <w:tc>
          <w:tcPr>
            <w:tcW w:w="2977"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widowControl w:val="0"/>
              <w:spacing w:line="240" w:lineRule="auto"/>
              <w:ind w:firstLine="0"/>
              <w:rPr>
                <w:rFonts w:cs="Times New Roman"/>
                <w:sz w:val="12"/>
                <w:szCs w:val="12"/>
              </w:rPr>
            </w:pPr>
            <w:r w:rsidRPr="00F30AA0">
              <w:rPr>
                <w:rFonts w:cs="Times New Roman"/>
                <w:sz w:val="12"/>
                <w:szCs w:val="12"/>
              </w:rPr>
              <w:t xml:space="preserve">Ответственный исполнитель муниципальной программы </w:t>
            </w:r>
          </w:p>
        </w:tc>
        <w:tc>
          <w:tcPr>
            <w:tcW w:w="5703"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pStyle w:val="34"/>
              <w:widowControl w:val="0"/>
              <w:spacing w:after="0"/>
              <w:ind w:left="0"/>
              <w:rPr>
                <w:rFonts w:ascii="Times New Roman" w:hAnsi="Times New Roman"/>
                <w:sz w:val="12"/>
                <w:szCs w:val="12"/>
              </w:rPr>
            </w:pPr>
            <w:r w:rsidRPr="00F30AA0">
              <w:rPr>
                <w:rFonts w:ascii="Times New Roman" w:hAnsi="Times New Roman"/>
                <w:sz w:val="12"/>
                <w:szCs w:val="12"/>
              </w:rPr>
              <w:t xml:space="preserve">Администрация муниципального образования </w:t>
            </w:r>
            <w:proofErr w:type="spellStart"/>
            <w:r w:rsidRPr="00F30AA0">
              <w:rPr>
                <w:rFonts w:ascii="Times New Roman" w:hAnsi="Times New Roman"/>
                <w:sz w:val="12"/>
                <w:szCs w:val="12"/>
              </w:rPr>
              <w:t>Адамовский</w:t>
            </w:r>
            <w:proofErr w:type="spellEnd"/>
            <w:r w:rsidRPr="00F30AA0">
              <w:rPr>
                <w:rFonts w:ascii="Times New Roman" w:hAnsi="Times New Roman"/>
                <w:sz w:val="12"/>
                <w:szCs w:val="12"/>
              </w:rPr>
              <w:t xml:space="preserve"> район</w:t>
            </w:r>
          </w:p>
          <w:p w:rsidR="00F30AA0" w:rsidRPr="00F30AA0" w:rsidRDefault="00F30AA0" w:rsidP="00F30AA0">
            <w:pPr>
              <w:pStyle w:val="34"/>
              <w:widowControl w:val="0"/>
              <w:spacing w:after="0"/>
              <w:ind w:left="0"/>
              <w:rPr>
                <w:rFonts w:ascii="Times New Roman" w:hAnsi="Times New Roman"/>
                <w:sz w:val="12"/>
                <w:szCs w:val="12"/>
              </w:rPr>
            </w:pPr>
          </w:p>
        </w:tc>
      </w:tr>
      <w:tr w:rsidR="00F30AA0" w:rsidRPr="00F30AA0" w:rsidTr="00F30AA0">
        <w:trPr>
          <w:trHeight w:val="119"/>
        </w:trPr>
        <w:tc>
          <w:tcPr>
            <w:tcW w:w="2977"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widowControl w:val="0"/>
              <w:spacing w:line="240" w:lineRule="auto"/>
              <w:ind w:firstLine="0"/>
              <w:rPr>
                <w:rFonts w:cs="Times New Roman"/>
                <w:sz w:val="12"/>
                <w:szCs w:val="12"/>
              </w:rPr>
            </w:pPr>
            <w:r w:rsidRPr="00F30AA0">
              <w:rPr>
                <w:rFonts w:cs="Times New Roman"/>
                <w:sz w:val="12"/>
                <w:szCs w:val="12"/>
              </w:rPr>
              <w:t xml:space="preserve">Период реализации муниципальной программы </w:t>
            </w:r>
          </w:p>
        </w:tc>
        <w:tc>
          <w:tcPr>
            <w:tcW w:w="5703"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pStyle w:val="ConsNonformat"/>
              <w:rPr>
                <w:rFonts w:ascii="Times New Roman" w:hAnsi="Times New Roman"/>
                <w:sz w:val="12"/>
                <w:szCs w:val="12"/>
              </w:rPr>
            </w:pPr>
            <w:r w:rsidRPr="00F30AA0">
              <w:rPr>
                <w:rFonts w:ascii="Times New Roman" w:hAnsi="Times New Roman"/>
                <w:sz w:val="12"/>
                <w:szCs w:val="12"/>
              </w:rPr>
              <w:t>2023-2030</w:t>
            </w:r>
          </w:p>
        </w:tc>
      </w:tr>
      <w:tr w:rsidR="00F30AA0" w:rsidRPr="00F30AA0" w:rsidTr="00F30AA0">
        <w:tc>
          <w:tcPr>
            <w:tcW w:w="2977"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pStyle w:val="22"/>
              <w:widowControl w:val="0"/>
              <w:ind w:firstLine="0"/>
              <w:rPr>
                <w:rFonts w:ascii="Times New Roman" w:hAnsi="Times New Roman"/>
                <w:sz w:val="12"/>
                <w:szCs w:val="12"/>
              </w:rPr>
            </w:pPr>
            <w:r w:rsidRPr="00F30AA0">
              <w:rPr>
                <w:rFonts w:ascii="Times New Roman" w:hAnsi="Times New Roman"/>
                <w:sz w:val="12"/>
                <w:szCs w:val="12"/>
              </w:rPr>
              <w:t xml:space="preserve">Цель муниципальной программы </w:t>
            </w:r>
          </w:p>
        </w:tc>
        <w:tc>
          <w:tcPr>
            <w:tcW w:w="5703"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widowControl w:val="0"/>
              <w:spacing w:line="240" w:lineRule="auto"/>
              <w:ind w:firstLine="0"/>
              <w:rPr>
                <w:rFonts w:cs="Times New Roman"/>
                <w:sz w:val="12"/>
                <w:szCs w:val="12"/>
              </w:rPr>
            </w:pPr>
            <w:r w:rsidRPr="00F30AA0">
              <w:rPr>
                <w:rFonts w:cs="Times New Roman"/>
                <w:sz w:val="12"/>
                <w:szCs w:val="12"/>
              </w:rPr>
              <w:t xml:space="preserve">Повышение эффективности профилактики правонарушений (преступлений) и обеспечение безопасности граждан на территории </w:t>
            </w:r>
            <w:proofErr w:type="spellStart"/>
            <w:r w:rsidRPr="00F30AA0">
              <w:rPr>
                <w:rFonts w:cs="Times New Roman"/>
                <w:sz w:val="12"/>
                <w:szCs w:val="12"/>
              </w:rPr>
              <w:t>Адамовского</w:t>
            </w:r>
            <w:proofErr w:type="spellEnd"/>
            <w:r w:rsidRPr="00F30AA0">
              <w:rPr>
                <w:rFonts w:cs="Times New Roman"/>
                <w:sz w:val="12"/>
                <w:szCs w:val="12"/>
              </w:rPr>
              <w:t xml:space="preserve"> района</w:t>
            </w:r>
          </w:p>
        </w:tc>
      </w:tr>
      <w:tr w:rsidR="00F30AA0" w:rsidRPr="00F30AA0" w:rsidTr="00F30AA0">
        <w:tc>
          <w:tcPr>
            <w:tcW w:w="2977"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widowControl w:val="0"/>
              <w:spacing w:line="240" w:lineRule="auto"/>
              <w:ind w:firstLine="0"/>
              <w:rPr>
                <w:rFonts w:cs="Times New Roman"/>
                <w:sz w:val="12"/>
                <w:szCs w:val="12"/>
              </w:rPr>
            </w:pPr>
            <w:r w:rsidRPr="00F30AA0">
              <w:rPr>
                <w:rFonts w:cs="Times New Roman"/>
                <w:sz w:val="12"/>
                <w:szCs w:val="12"/>
              </w:rPr>
              <w:t xml:space="preserve">Направления </w:t>
            </w:r>
          </w:p>
        </w:tc>
        <w:tc>
          <w:tcPr>
            <w:tcW w:w="5703"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pStyle w:val="22"/>
              <w:widowControl w:val="0"/>
              <w:ind w:firstLine="0"/>
              <w:rPr>
                <w:rFonts w:ascii="Times New Roman" w:hAnsi="Times New Roman"/>
                <w:sz w:val="12"/>
                <w:szCs w:val="12"/>
              </w:rPr>
            </w:pPr>
            <w:r w:rsidRPr="00F30AA0">
              <w:rPr>
                <w:rFonts w:ascii="Times New Roman" w:hAnsi="Times New Roman"/>
                <w:sz w:val="12"/>
                <w:szCs w:val="12"/>
              </w:rPr>
              <w:t>-</w:t>
            </w:r>
          </w:p>
        </w:tc>
      </w:tr>
      <w:tr w:rsidR="00F30AA0" w:rsidRPr="00F30AA0" w:rsidTr="00F30AA0">
        <w:tc>
          <w:tcPr>
            <w:tcW w:w="2977"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widowControl w:val="0"/>
              <w:spacing w:line="240" w:lineRule="auto"/>
              <w:ind w:firstLine="0"/>
              <w:rPr>
                <w:rFonts w:cs="Times New Roman"/>
                <w:sz w:val="12"/>
                <w:szCs w:val="12"/>
              </w:rPr>
            </w:pPr>
            <w:r w:rsidRPr="00F30AA0">
              <w:rPr>
                <w:rFonts w:cs="Times New Roman"/>
                <w:sz w:val="12"/>
                <w:szCs w:val="12"/>
              </w:rPr>
              <w:t>Показатели муниципальной программы</w:t>
            </w:r>
          </w:p>
        </w:tc>
        <w:tc>
          <w:tcPr>
            <w:tcW w:w="5703"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pStyle w:val="ConsPlusCell"/>
              <w:jc w:val="both"/>
              <w:rPr>
                <w:rFonts w:ascii="Times New Roman" w:hAnsi="Times New Roman" w:cs="Times New Roman"/>
                <w:sz w:val="12"/>
                <w:szCs w:val="12"/>
              </w:rPr>
            </w:pPr>
            <w:r w:rsidRPr="00F30AA0">
              <w:rPr>
                <w:rFonts w:ascii="Times New Roman" w:hAnsi="Times New Roman" w:cs="Times New Roman"/>
                <w:sz w:val="12"/>
                <w:szCs w:val="12"/>
              </w:rPr>
              <w:t>1) Количество совершенных преступлений.</w:t>
            </w:r>
          </w:p>
          <w:p w:rsidR="00F30AA0" w:rsidRPr="00F30AA0" w:rsidRDefault="00F30AA0" w:rsidP="00F30AA0">
            <w:pPr>
              <w:pStyle w:val="ConsPlusCell"/>
              <w:jc w:val="both"/>
              <w:rPr>
                <w:rFonts w:ascii="Times New Roman" w:hAnsi="Times New Roman" w:cs="Times New Roman"/>
                <w:sz w:val="12"/>
                <w:szCs w:val="12"/>
              </w:rPr>
            </w:pPr>
            <w:r w:rsidRPr="00F30AA0">
              <w:rPr>
                <w:rFonts w:ascii="Times New Roman" w:hAnsi="Times New Roman" w:cs="Times New Roman"/>
                <w:sz w:val="12"/>
                <w:szCs w:val="12"/>
              </w:rPr>
              <w:t>2) Количество преступлений, совершенных лицами, ранее совершавшими преступления</w:t>
            </w:r>
          </w:p>
          <w:p w:rsidR="00F30AA0" w:rsidRPr="00F30AA0" w:rsidRDefault="00F30AA0" w:rsidP="00F30AA0">
            <w:pPr>
              <w:pStyle w:val="ConsPlusCell"/>
              <w:jc w:val="both"/>
              <w:rPr>
                <w:rFonts w:ascii="Times New Roman" w:hAnsi="Times New Roman" w:cs="Times New Roman"/>
                <w:sz w:val="12"/>
                <w:szCs w:val="12"/>
              </w:rPr>
            </w:pPr>
            <w:r w:rsidRPr="00F30AA0">
              <w:rPr>
                <w:rFonts w:ascii="Times New Roman" w:hAnsi="Times New Roman" w:cs="Times New Roman"/>
                <w:sz w:val="12"/>
                <w:szCs w:val="12"/>
              </w:rPr>
              <w:t>3) Количество семей, находящихся в социально – опасном положении</w:t>
            </w:r>
          </w:p>
          <w:p w:rsidR="00F30AA0" w:rsidRPr="00F30AA0" w:rsidRDefault="00F30AA0" w:rsidP="00F30AA0">
            <w:pPr>
              <w:pStyle w:val="ConsPlusCell"/>
              <w:jc w:val="both"/>
              <w:rPr>
                <w:rFonts w:ascii="Times New Roman" w:hAnsi="Times New Roman" w:cs="Times New Roman"/>
                <w:sz w:val="12"/>
                <w:szCs w:val="12"/>
              </w:rPr>
            </w:pPr>
            <w:r w:rsidRPr="00F30AA0">
              <w:rPr>
                <w:rFonts w:ascii="Times New Roman" w:hAnsi="Times New Roman" w:cs="Times New Roman"/>
                <w:sz w:val="12"/>
                <w:szCs w:val="12"/>
              </w:rPr>
              <w:t>4) Количество преступлений, совершенных несовершеннолетними</w:t>
            </w:r>
          </w:p>
          <w:p w:rsidR="00F30AA0" w:rsidRPr="00F30AA0" w:rsidRDefault="00F30AA0" w:rsidP="00F30AA0">
            <w:pPr>
              <w:pStyle w:val="ConsPlusCell"/>
              <w:jc w:val="both"/>
              <w:rPr>
                <w:rFonts w:ascii="Times New Roman" w:hAnsi="Times New Roman" w:cs="Times New Roman"/>
                <w:sz w:val="12"/>
                <w:szCs w:val="12"/>
              </w:rPr>
            </w:pPr>
            <w:r w:rsidRPr="00F30AA0">
              <w:rPr>
                <w:rFonts w:ascii="Times New Roman" w:hAnsi="Times New Roman" w:cs="Times New Roman"/>
                <w:sz w:val="12"/>
                <w:szCs w:val="12"/>
              </w:rPr>
              <w:t>5) Количество преступление совершенных с использованием средств сотовой связи, сети Интернет и банковских карт</w:t>
            </w:r>
          </w:p>
          <w:p w:rsidR="00F30AA0" w:rsidRPr="00F30AA0" w:rsidRDefault="00F30AA0" w:rsidP="00F30AA0">
            <w:pPr>
              <w:pStyle w:val="22"/>
              <w:widowControl w:val="0"/>
              <w:ind w:firstLine="0"/>
              <w:rPr>
                <w:rFonts w:ascii="Times New Roman" w:hAnsi="Times New Roman"/>
                <w:sz w:val="12"/>
                <w:szCs w:val="12"/>
              </w:rPr>
            </w:pPr>
            <w:r w:rsidRPr="00F30AA0">
              <w:rPr>
                <w:rFonts w:ascii="Times New Roman" w:hAnsi="Times New Roman"/>
                <w:sz w:val="12"/>
                <w:szCs w:val="12"/>
              </w:rPr>
              <w:t xml:space="preserve">6) Количество приобретенных ручных </w:t>
            </w:r>
            <w:proofErr w:type="spellStart"/>
            <w:r w:rsidRPr="00F30AA0">
              <w:rPr>
                <w:rFonts w:ascii="Times New Roman" w:hAnsi="Times New Roman"/>
                <w:sz w:val="12"/>
                <w:szCs w:val="12"/>
              </w:rPr>
              <w:t>металлодетекторов</w:t>
            </w:r>
            <w:proofErr w:type="spellEnd"/>
          </w:p>
        </w:tc>
      </w:tr>
      <w:tr w:rsidR="00F30AA0" w:rsidRPr="00F30AA0" w:rsidTr="00F30AA0">
        <w:tc>
          <w:tcPr>
            <w:tcW w:w="2977"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widowControl w:val="0"/>
              <w:spacing w:line="240" w:lineRule="auto"/>
              <w:ind w:firstLine="0"/>
              <w:rPr>
                <w:rFonts w:cs="Times New Roman"/>
                <w:sz w:val="12"/>
                <w:szCs w:val="12"/>
              </w:rPr>
            </w:pPr>
            <w:r w:rsidRPr="00F30AA0">
              <w:rPr>
                <w:rFonts w:cs="Times New Roman"/>
                <w:sz w:val="12"/>
                <w:szCs w:val="12"/>
              </w:rPr>
              <w:t>Объемы бюджетных ассигнований муниципальной программы, в том числе по годам реализации</w:t>
            </w:r>
          </w:p>
        </w:tc>
        <w:tc>
          <w:tcPr>
            <w:tcW w:w="5703"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widowControl w:val="0"/>
              <w:spacing w:line="240" w:lineRule="auto"/>
              <w:ind w:firstLine="0"/>
              <w:rPr>
                <w:rFonts w:cs="Times New Roman"/>
                <w:sz w:val="12"/>
                <w:szCs w:val="12"/>
              </w:rPr>
            </w:pPr>
            <w:r w:rsidRPr="00F30AA0">
              <w:rPr>
                <w:rFonts w:cs="Times New Roman"/>
                <w:sz w:val="12"/>
                <w:szCs w:val="12"/>
              </w:rPr>
              <w:t>565,0 тыс. рублей в том числе:</w:t>
            </w:r>
          </w:p>
          <w:p w:rsidR="00F30AA0" w:rsidRPr="00F30AA0" w:rsidRDefault="00F30AA0" w:rsidP="00F30AA0">
            <w:pPr>
              <w:widowControl w:val="0"/>
              <w:spacing w:line="240" w:lineRule="auto"/>
              <w:ind w:firstLine="0"/>
              <w:rPr>
                <w:rFonts w:cs="Times New Roman"/>
                <w:sz w:val="12"/>
                <w:szCs w:val="12"/>
              </w:rPr>
            </w:pPr>
            <w:r w:rsidRPr="00F30AA0">
              <w:rPr>
                <w:rFonts w:cs="Times New Roman"/>
                <w:sz w:val="12"/>
                <w:szCs w:val="12"/>
              </w:rPr>
              <w:t xml:space="preserve">2023 год – 45,0 тыс. рублей </w:t>
            </w:r>
          </w:p>
          <w:p w:rsidR="00F30AA0" w:rsidRPr="00F30AA0" w:rsidRDefault="00F30AA0" w:rsidP="00F30AA0">
            <w:pPr>
              <w:widowControl w:val="0"/>
              <w:spacing w:line="240" w:lineRule="auto"/>
              <w:ind w:firstLine="0"/>
              <w:rPr>
                <w:rFonts w:cs="Times New Roman"/>
                <w:sz w:val="12"/>
                <w:szCs w:val="12"/>
              </w:rPr>
            </w:pPr>
            <w:r w:rsidRPr="00F30AA0">
              <w:rPr>
                <w:rFonts w:cs="Times New Roman"/>
                <w:sz w:val="12"/>
                <w:szCs w:val="12"/>
              </w:rPr>
              <w:t xml:space="preserve">2024 год – 80,0 </w:t>
            </w:r>
            <w:proofErr w:type="spellStart"/>
            <w:proofErr w:type="gramStart"/>
            <w:r w:rsidRPr="00F30AA0">
              <w:rPr>
                <w:rFonts w:cs="Times New Roman"/>
                <w:sz w:val="12"/>
                <w:szCs w:val="12"/>
              </w:rPr>
              <w:t>тыс</w:t>
            </w:r>
            <w:proofErr w:type="spellEnd"/>
            <w:proofErr w:type="gramEnd"/>
            <w:r w:rsidRPr="00F30AA0">
              <w:rPr>
                <w:rFonts w:cs="Times New Roman"/>
                <w:sz w:val="12"/>
                <w:szCs w:val="12"/>
              </w:rPr>
              <w:t xml:space="preserve"> рублей </w:t>
            </w:r>
          </w:p>
          <w:p w:rsidR="00F30AA0" w:rsidRPr="00F30AA0" w:rsidRDefault="00F30AA0" w:rsidP="00F30AA0">
            <w:pPr>
              <w:widowControl w:val="0"/>
              <w:spacing w:line="240" w:lineRule="auto"/>
              <w:ind w:firstLine="0"/>
              <w:rPr>
                <w:rFonts w:cs="Times New Roman"/>
                <w:sz w:val="12"/>
                <w:szCs w:val="12"/>
              </w:rPr>
            </w:pPr>
            <w:r w:rsidRPr="00F30AA0">
              <w:rPr>
                <w:rFonts w:cs="Times New Roman"/>
                <w:sz w:val="12"/>
                <w:szCs w:val="12"/>
              </w:rPr>
              <w:t xml:space="preserve">2025 год – 80,0 тыс. рублей </w:t>
            </w:r>
          </w:p>
          <w:p w:rsidR="00F30AA0" w:rsidRPr="00F30AA0" w:rsidRDefault="00F30AA0" w:rsidP="00F30AA0">
            <w:pPr>
              <w:widowControl w:val="0"/>
              <w:spacing w:line="240" w:lineRule="auto"/>
              <w:ind w:firstLine="0"/>
              <w:rPr>
                <w:rFonts w:cs="Times New Roman"/>
                <w:sz w:val="12"/>
                <w:szCs w:val="12"/>
              </w:rPr>
            </w:pPr>
            <w:r w:rsidRPr="00F30AA0">
              <w:rPr>
                <w:rFonts w:cs="Times New Roman"/>
                <w:sz w:val="12"/>
                <w:szCs w:val="12"/>
              </w:rPr>
              <w:t xml:space="preserve">2026 год – 80,0 тыс. рублей </w:t>
            </w:r>
          </w:p>
          <w:p w:rsidR="00F30AA0" w:rsidRPr="00F30AA0" w:rsidRDefault="00F30AA0" w:rsidP="00F30AA0">
            <w:pPr>
              <w:widowControl w:val="0"/>
              <w:spacing w:line="240" w:lineRule="auto"/>
              <w:ind w:firstLine="0"/>
              <w:rPr>
                <w:rFonts w:cs="Times New Roman"/>
                <w:sz w:val="12"/>
                <w:szCs w:val="12"/>
              </w:rPr>
            </w:pPr>
            <w:r w:rsidRPr="00F30AA0">
              <w:rPr>
                <w:rFonts w:cs="Times New Roman"/>
                <w:sz w:val="12"/>
                <w:szCs w:val="12"/>
              </w:rPr>
              <w:t>2027 год – 80,0 тыс. рублей</w:t>
            </w:r>
          </w:p>
          <w:p w:rsidR="00F30AA0" w:rsidRPr="00F30AA0" w:rsidRDefault="00F30AA0" w:rsidP="00F30AA0">
            <w:pPr>
              <w:widowControl w:val="0"/>
              <w:spacing w:line="240" w:lineRule="auto"/>
              <w:ind w:firstLine="0"/>
              <w:rPr>
                <w:rFonts w:cs="Times New Roman"/>
                <w:sz w:val="12"/>
                <w:szCs w:val="12"/>
              </w:rPr>
            </w:pPr>
            <w:r w:rsidRPr="00F30AA0">
              <w:rPr>
                <w:rFonts w:cs="Times New Roman"/>
                <w:sz w:val="12"/>
                <w:szCs w:val="12"/>
              </w:rPr>
              <w:t>2028 год – 80,0 тыс. рублей</w:t>
            </w:r>
          </w:p>
          <w:p w:rsidR="00F30AA0" w:rsidRPr="00F30AA0" w:rsidRDefault="00F30AA0" w:rsidP="00F30AA0">
            <w:pPr>
              <w:widowControl w:val="0"/>
              <w:spacing w:line="240" w:lineRule="auto"/>
              <w:ind w:firstLine="0"/>
              <w:rPr>
                <w:rFonts w:cs="Times New Roman"/>
                <w:sz w:val="12"/>
                <w:szCs w:val="12"/>
              </w:rPr>
            </w:pPr>
            <w:r w:rsidRPr="00F30AA0">
              <w:rPr>
                <w:rFonts w:cs="Times New Roman"/>
                <w:sz w:val="12"/>
                <w:szCs w:val="12"/>
              </w:rPr>
              <w:t xml:space="preserve">2029 год – 60,0 </w:t>
            </w:r>
            <w:proofErr w:type="spellStart"/>
            <w:r w:rsidRPr="00F30AA0">
              <w:rPr>
                <w:rFonts w:cs="Times New Roman"/>
                <w:sz w:val="12"/>
                <w:szCs w:val="12"/>
              </w:rPr>
              <w:t>тыс</w:t>
            </w:r>
            <w:proofErr w:type="gramStart"/>
            <w:r w:rsidRPr="00F30AA0">
              <w:rPr>
                <w:rFonts w:cs="Times New Roman"/>
                <w:sz w:val="12"/>
                <w:szCs w:val="12"/>
              </w:rPr>
              <w:t>.р</w:t>
            </w:r>
            <w:proofErr w:type="gramEnd"/>
            <w:r w:rsidRPr="00F30AA0">
              <w:rPr>
                <w:rFonts w:cs="Times New Roman"/>
                <w:sz w:val="12"/>
                <w:szCs w:val="12"/>
              </w:rPr>
              <w:t>ублей</w:t>
            </w:r>
            <w:proofErr w:type="spellEnd"/>
          </w:p>
          <w:p w:rsidR="00F30AA0" w:rsidRPr="00F30AA0" w:rsidRDefault="00F30AA0" w:rsidP="00F30AA0">
            <w:pPr>
              <w:widowControl w:val="0"/>
              <w:spacing w:line="240" w:lineRule="auto"/>
              <w:ind w:firstLine="0"/>
              <w:rPr>
                <w:rFonts w:cs="Times New Roman"/>
                <w:sz w:val="12"/>
                <w:szCs w:val="12"/>
              </w:rPr>
            </w:pPr>
            <w:r w:rsidRPr="00F30AA0">
              <w:rPr>
                <w:rFonts w:cs="Times New Roman"/>
                <w:sz w:val="12"/>
                <w:szCs w:val="12"/>
              </w:rPr>
              <w:t xml:space="preserve">2030 год – 60,0 </w:t>
            </w:r>
            <w:proofErr w:type="spellStart"/>
            <w:r w:rsidRPr="00F30AA0">
              <w:rPr>
                <w:rFonts w:cs="Times New Roman"/>
                <w:sz w:val="12"/>
                <w:szCs w:val="12"/>
              </w:rPr>
              <w:t>тыс</w:t>
            </w:r>
            <w:proofErr w:type="gramStart"/>
            <w:r w:rsidRPr="00F30AA0">
              <w:rPr>
                <w:rFonts w:cs="Times New Roman"/>
                <w:sz w:val="12"/>
                <w:szCs w:val="12"/>
              </w:rPr>
              <w:t>.р</w:t>
            </w:r>
            <w:proofErr w:type="gramEnd"/>
            <w:r w:rsidRPr="00F30AA0">
              <w:rPr>
                <w:rFonts w:cs="Times New Roman"/>
                <w:sz w:val="12"/>
                <w:szCs w:val="12"/>
              </w:rPr>
              <w:t>ублей</w:t>
            </w:r>
            <w:proofErr w:type="spellEnd"/>
            <w:r w:rsidRPr="00F30AA0">
              <w:rPr>
                <w:rFonts w:cs="Times New Roman"/>
                <w:sz w:val="12"/>
                <w:szCs w:val="12"/>
              </w:rPr>
              <w:t xml:space="preserve"> </w:t>
            </w:r>
          </w:p>
        </w:tc>
      </w:tr>
      <w:tr w:rsidR="00F30AA0" w:rsidRPr="00F30AA0" w:rsidTr="00F30AA0">
        <w:tc>
          <w:tcPr>
            <w:tcW w:w="2977" w:type="dxa"/>
            <w:tcBorders>
              <w:top w:val="single" w:sz="4" w:space="0" w:color="auto"/>
              <w:left w:val="single" w:sz="4" w:space="0" w:color="auto"/>
              <w:bottom w:val="single" w:sz="4" w:space="0" w:color="auto"/>
              <w:right w:val="single" w:sz="4" w:space="0" w:color="auto"/>
            </w:tcBorders>
            <w:vAlign w:val="center"/>
          </w:tcPr>
          <w:p w:rsidR="00F30AA0" w:rsidRPr="00F30AA0" w:rsidRDefault="00F30AA0" w:rsidP="00F30AA0">
            <w:pPr>
              <w:widowControl w:val="0"/>
              <w:spacing w:line="240" w:lineRule="auto"/>
              <w:ind w:firstLine="0"/>
              <w:rPr>
                <w:rFonts w:eastAsia="Calibri" w:cs="Times New Roman"/>
                <w:b/>
                <w:sz w:val="12"/>
                <w:szCs w:val="12"/>
              </w:rPr>
            </w:pPr>
            <w:r w:rsidRPr="00F30AA0">
              <w:rPr>
                <w:rFonts w:cs="Times New Roman"/>
                <w:sz w:val="12"/>
                <w:szCs w:val="12"/>
              </w:rPr>
              <w:t>Влияние на достижение национальных целей развития Российской Федерации</w:t>
            </w:r>
          </w:p>
        </w:tc>
        <w:tc>
          <w:tcPr>
            <w:tcW w:w="5703"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widowControl w:val="0"/>
              <w:spacing w:line="240" w:lineRule="auto"/>
              <w:ind w:firstLine="0"/>
              <w:rPr>
                <w:rFonts w:cs="Times New Roman"/>
                <w:sz w:val="12"/>
                <w:szCs w:val="12"/>
              </w:rPr>
            </w:pPr>
            <w:r w:rsidRPr="00F30AA0">
              <w:rPr>
                <w:rFonts w:cs="Times New Roman"/>
                <w:sz w:val="12"/>
                <w:szCs w:val="12"/>
              </w:rPr>
              <w:t>-</w:t>
            </w:r>
          </w:p>
        </w:tc>
      </w:tr>
      <w:tr w:rsidR="00F30AA0" w:rsidRPr="00F30AA0" w:rsidTr="00F30AA0">
        <w:tc>
          <w:tcPr>
            <w:tcW w:w="2977" w:type="dxa"/>
            <w:tcBorders>
              <w:top w:val="single" w:sz="4" w:space="0" w:color="auto"/>
              <w:left w:val="single" w:sz="4" w:space="0" w:color="auto"/>
              <w:bottom w:val="single" w:sz="4" w:space="0" w:color="auto"/>
              <w:right w:val="single" w:sz="4" w:space="0" w:color="auto"/>
            </w:tcBorders>
            <w:vAlign w:val="center"/>
          </w:tcPr>
          <w:p w:rsidR="00F30AA0" w:rsidRPr="00F30AA0" w:rsidRDefault="00F30AA0" w:rsidP="00F30AA0">
            <w:pPr>
              <w:widowControl w:val="0"/>
              <w:autoSpaceDE w:val="0"/>
              <w:autoSpaceDN w:val="0"/>
              <w:adjustRightInd w:val="0"/>
              <w:spacing w:line="240" w:lineRule="auto"/>
              <w:ind w:firstLine="0"/>
              <w:rPr>
                <w:rFonts w:cs="Times New Roman"/>
                <w:b/>
                <w:sz w:val="12"/>
                <w:szCs w:val="12"/>
              </w:rPr>
            </w:pPr>
            <w:r w:rsidRPr="00F30AA0">
              <w:rPr>
                <w:rFonts w:cs="Times New Roman"/>
                <w:sz w:val="12"/>
                <w:szCs w:val="12"/>
              </w:rPr>
              <w:t xml:space="preserve">Связь с иными муниципальными программами </w:t>
            </w:r>
            <w:proofErr w:type="spellStart"/>
            <w:r w:rsidRPr="00F30AA0">
              <w:rPr>
                <w:rFonts w:cs="Times New Roman"/>
                <w:sz w:val="12"/>
                <w:szCs w:val="12"/>
              </w:rPr>
              <w:t>Адамовского</w:t>
            </w:r>
            <w:proofErr w:type="spellEnd"/>
            <w:r w:rsidRPr="00F30AA0">
              <w:rPr>
                <w:rFonts w:cs="Times New Roman"/>
                <w:sz w:val="12"/>
                <w:szCs w:val="12"/>
              </w:rPr>
              <w:t xml:space="preserve"> района</w:t>
            </w:r>
          </w:p>
        </w:tc>
        <w:tc>
          <w:tcPr>
            <w:tcW w:w="5703"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widowControl w:val="0"/>
              <w:spacing w:line="240" w:lineRule="auto"/>
              <w:ind w:firstLine="0"/>
              <w:rPr>
                <w:rFonts w:cs="Times New Roman"/>
                <w:sz w:val="12"/>
                <w:szCs w:val="12"/>
              </w:rPr>
            </w:pPr>
            <w:r w:rsidRPr="00F30AA0">
              <w:rPr>
                <w:rFonts w:cs="Times New Roman"/>
                <w:sz w:val="12"/>
                <w:szCs w:val="12"/>
              </w:rPr>
              <w:t>-</w:t>
            </w:r>
          </w:p>
        </w:tc>
      </w:tr>
    </w:tbl>
    <w:p w:rsidR="00F30AA0" w:rsidRPr="00401E80" w:rsidRDefault="00F30AA0" w:rsidP="00F30AA0">
      <w:pPr>
        <w:widowControl w:val="0"/>
        <w:spacing w:line="240" w:lineRule="auto"/>
        <w:jc w:val="center"/>
        <w:rPr>
          <w:b/>
          <w:sz w:val="12"/>
          <w:szCs w:val="12"/>
        </w:rPr>
      </w:pPr>
    </w:p>
    <w:p w:rsidR="00F30AA0" w:rsidRPr="00F30AA0" w:rsidRDefault="00F30AA0" w:rsidP="00F30AA0">
      <w:pPr>
        <w:widowControl w:val="0"/>
        <w:spacing w:line="240" w:lineRule="auto"/>
        <w:jc w:val="center"/>
        <w:rPr>
          <w:rFonts w:cs="Times New Roman"/>
          <w:b/>
          <w:sz w:val="12"/>
          <w:szCs w:val="12"/>
        </w:rPr>
      </w:pPr>
      <w:r w:rsidRPr="00F30AA0">
        <w:rPr>
          <w:rFonts w:cs="Times New Roman"/>
          <w:b/>
          <w:sz w:val="12"/>
          <w:szCs w:val="12"/>
        </w:rPr>
        <w:t>1. Стратегические приоритеты развития муниципальной программы</w:t>
      </w:r>
    </w:p>
    <w:p w:rsidR="00F30AA0" w:rsidRPr="00F30AA0" w:rsidRDefault="00F30AA0" w:rsidP="00F30AA0">
      <w:pPr>
        <w:widowControl w:val="0"/>
        <w:spacing w:line="240" w:lineRule="auto"/>
        <w:jc w:val="center"/>
        <w:rPr>
          <w:rFonts w:cs="Times New Roman"/>
          <w:b/>
          <w:sz w:val="12"/>
          <w:szCs w:val="12"/>
        </w:rPr>
      </w:pPr>
    </w:p>
    <w:p w:rsidR="00F30AA0" w:rsidRPr="00F30AA0" w:rsidRDefault="00F30AA0" w:rsidP="00F30AA0">
      <w:pPr>
        <w:pStyle w:val="af8"/>
        <w:widowControl w:val="0"/>
        <w:shd w:val="clear" w:color="auto" w:fill="FFFFFF"/>
        <w:spacing w:before="0" w:beforeAutospacing="0" w:after="0" w:afterAutospacing="0"/>
        <w:ind w:firstLine="709"/>
        <w:jc w:val="both"/>
        <w:textAlignment w:val="baseline"/>
        <w:rPr>
          <w:color w:val="000000"/>
          <w:sz w:val="12"/>
          <w:szCs w:val="12"/>
        </w:rPr>
      </w:pPr>
      <w:r w:rsidRPr="00F30AA0">
        <w:rPr>
          <w:color w:val="000000"/>
          <w:sz w:val="12"/>
          <w:szCs w:val="12"/>
        </w:rPr>
        <w:t xml:space="preserve">Необходимость подготовки и реализации Программы обусловлена тем, что в </w:t>
      </w:r>
      <w:proofErr w:type="spellStart"/>
      <w:r w:rsidRPr="00F30AA0">
        <w:rPr>
          <w:color w:val="000000"/>
          <w:sz w:val="12"/>
          <w:szCs w:val="12"/>
        </w:rPr>
        <w:t>Адамовском</w:t>
      </w:r>
      <w:proofErr w:type="spellEnd"/>
      <w:r w:rsidRPr="00F30AA0">
        <w:rPr>
          <w:color w:val="000000"/>
          <w:sz w:val="12"/>
          <w:szCs w:val="12"/>
        </w:rPr>
        <w:t xml:space="preserve"> районе Оренбургской области, как и в целом по России, продолжается работа по выявлению и пресечению преступлений.</w:t>
      </w:r>
    </w:p>
    <w:p w:rsidR="00F30AA0" w:rsidRPr="00F30AA0" w:rsidRDefault="00F30AA0" w:rsidP="00F30AA0">
      <w:pPr>
        <w:pStyle w:val="af8"/>
        <w:widowControl w:val="0"/>
        <w:shd w:val="clear" w:color="auto" w:fill="FFFFFF"/>
        <w:spacing w:before="0" w:beforeAutospacing="0" w:after="0" w:afterAutospacing="0"/>
        <w:ind w:firstLine="709"/>
        <w:jc w:val="both"/>
        <w:textAlignment w:val="baseline"/>
        <w:rPr>
          <w:color w:val="000000"/>
          <w:sz w:val="12"/>
          <w:szCs w:val="12"/>
        </w:rPr>
      </w:pPr>
      <w:r w:rsidRPr="00F30AA0">
        <w:rPr>
          <w:color w:val="000000"/>
          <w:sz w:val="12"/>
          <w:szCs w:val="12"/>
        </w:rPr>
        <w:t>За истекший период  удалось достичь основной цели и выполнить задачи, поставленные районными целевыми программами «</w:t>
      </w:r>
      <w:r w:rsidRPr="00F30AA0">
        <w:rPr>
          <w:sz w:val="12"/>
          <w:szCs w:val="12"/>
        </w:rPr>
        <w:t xml:space="preserve">Обеспечение правопорядка на территории муниципального образования </w:t>
      </w:r>
      <w:proofErr w:type="spellStart"/>
      <w:r w:rsidRPr="00F30AA0">
        <w:rPr>
          <w:sz w:val="12"/>
          <w:szCs w:val="12"/>
        </w:rPr>
        <w:t>Адамовский</w:t>
      </w:r>
      <w:proofErr w:type="spellEnd"/>
      <w:r w:rsidRPr="00F30AA0">
        <w:rPr>
          <w:sz w:val="12"/>
          <w:szCs w:val="12"/>
        </w:rPr>
        <w:t xml:space="preserve"> район на 2015-2017 годы</w:t>
      </w:r>
      <w:r w:rsidRPr="00F30AA0">
        <w:rPr>
          <w:color w:val="000000"/>
          <w:sz w:val="12"/>
          <w:szCs w:val="12"/>
        </w:rPr>
        <w:t>», «</w:t>
      </w:r>
      <w:r w:rsidRPr="00F30AA0">
        <w:rPr>
          <w:sz w:val="12"/>
          <w:szCs w:val="12"/>
        </w:rPr>
        <w:t xml:space="preserve">Обеспечение правопорядка на территории муниципального образования </w:t>
      </w:r>
      <w:proofErr w:type="spellStart"/>
      <w:r w:rsidRPr="00F30AA0">
        <w:rPr>
          <w:sz w:val="12"/>
          <w:szCs w:val="12"/>
        </w:rPr>
        <w:t>Адамовский</w:t>
      </w:r>
      <w:proofErr w:type="spellEnd"/>
      <w:r w:rsidRPr="00F30AA0">
        <w:rPr>
          <w:sz w:val="12"/>
          <w:szCs w:val="12"/>
        </w:rPr>
        <w:t xml:space="preserve"> район на 2018-2022 годы</w:t>
      </w:r>
      <w:r w:rsidRPr="00F30AA0">
        <w:rPr>
          <w:color w:val="000000"/>
          <w:sz w:val="12"/>
          <w:szCs w:val="12"/>
        </w:rPr>
        <w:t xml:space="preserve">». </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 xml:space="preserve">Для закрепления достигнутых результатов и повышения эффективности противодействия преступности требуется единый подход и координация действий в этом направлении. Необходимо сконцентрировать усилия заинтересованных ведомств на комплексном решении задач по профилактике правонарушений и усилению борьбы с преступностью на территории </w:t>
      </w:r>
      <w:proofErr w:type="spellStart"/>
      <w:r w:rsidRPr="00F30AA0">
        <w:rPr>
          <w:rFonts w:cs="Times New Roman"/>
          <w:sz w:val="12"/>
          <w:szCs w:val="12"/>
        </w:rPr>
        <w:t>Адамовского</w:t>
      </w:r>
      <w:proofErr w:type="spellEnd"/>
      <w:r w:rsidRPr="00F30AA0">
        <w:rPr>
          <w:rFonts w:cs="Times New Roman"/>
          <w:sz w:val="12"/>
          <w:szCs w:val="12"/>
        </w:rPr>
        <w:t xml:space="preserve"> района. </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Решение данных задач невозможно без серьёзной поддержки органов исполнительной власти района, объединения усилий правоохранительных органов, различных ведомств, органов местного самоуправления. Это обуславливает необходимость дальнейшего применения программного целевого подхода. Необходимо повысить уровень взаимодействия населения с органами местного самоуправления, правоохранительными органами по вопросам профилактики правонарушений.</w:t>
      </w:r>
    </w:p>
    <w:p w:rsidR="00F30AA0" w:rsidRPr="00F30AA0" w:rsidRDefault="00F30AA0" w:rsidP="00F30AA0">
      <w:pPr>
        <w:widowControl w:val="0"/>
        <w:spacing w:line="240" w:lineRule="auto"/>
        <w:rPr>
          <w:rFonts w:cs="Times New Roman"/>
          <w:sz w:val="12"/>
          <w:szCs w:val="12"/>
        </w:rPr>
      </w:pPr>
    </w:p>
    <w:p w:rsidR="00F30AA0" w:rsidRPr="00F30AA0" w:rsidRDefault="00F30AA0" w:rsidP="00F30AA0">
      <w:pPr>
        <w:pStyle w:val="a9"/>
        <w:widowControl w:val="0"/>
        <w:tabs>
          <w:tab w:val="left" w:pos="993"/>
        </w:tabs>
        <w:suppressAutoHyphens/>
        <w:spacing w:line="240" w:lineRule="auto"/>
        <w:ind w:left="0"/>
        <w:jc w:val="center"/>
        <w:rPr>
          <w:rFonts w:cs="Times New Roman"/>
          <w:b/>
          <w:bCs/>
          <w:sz w:val="12"/>
          <w:szCs w:val="12"/>
        </w:rPr>
      </w:pPr>
      <w:r w:rsidRPr="00F30AA0">
        <w:rPr>
          <w:rFonts w:cs="Times New Roman"/>
          <w:b/>
          <w:bCs/>
          <w:sz w:val="12"/>
          <w:szCs w:val="12"/>
        </w:rPr>
        <w:t>2. Перечень показателей муниципальной программы</w:t>
      </w:r>
      <w:r w:rsidRPr="00F30AA0">
        <w:rPr>
          <w:rFonts w:cs="Times New Roman"/>
          <w:sz w:val="12"/>
          <w:szCs w:val="12"/>
        </w:rPr>
        <w:t xml:space="preserve"> </w:t>
      </w:r>
    </w:p>
    <w:p w:rsidR="00F30AA0" w:rsidRPr="00F30AA0" w:rsidRDefault="00F30AA0" w:rsidP="00F30AA0">
      <w:pPr>
        <w:widowControl w:val="0"/>
        <w:autoSpaceDE w:val="0"/>
        <w:autoSpaceDN w:val="0"/>
        <w:adjustRightInd w:val="0"/>
        <w:spacing w:line="240" w:lineRule="auto"/>
        <w:jc w:val="center"/>
        <w:outlineLvl w:val="1"/>
        <w:rPr>
          <w:rFonts w:cs="Times New Roman"/>
          <w:b/>
          <w:sz w:val="12"/>
          <w:szCs w:val="12"/>
        </w:rPr>
      </w:pPr>
    </w:p>
    <w:p w:rsidR="00F30AA0" w:rsidRPr="00F30AA0" w:rsidRDefault="00F30AA0" w:rsidP="00F30AA0">
      <w:pPr>
        <w:pStyle w:val="ConsPlusCell"/>
        <w:ind w:firstLine="709"/>
        <w:jc w:val="both"/>
        <w:rPr>
          <w:rFonts w:ascii="Times New Roman" w:hAnsi="Times New Roman" w:cs="Times New Roman"/>
          <w:sz w:val="12"/>
          <w:szCs w:val="12"/>
        </w:rPr>
      </w:pPr>
      <w:r w:rsidRPr="00F30AA0">
        <w:rPr>
          <w:rFonts w:ascii="Times New Roman" w:hAnsi="Times New Roman" w:cs="Times New Roman"/>
          <w:sz w:val="12"/>
          <w:szCs w:val="12"/>
        </w:rPr>
        <w:t>В состав муниципальной программы включены следующие показатели:</w:t>
      </w:r>
    </w:p>
    <w:p w:rsidR="00F30AA0" w:rsidRPr="00F30AA0" w:rsidRDefault="00F30AA0" w:rsidP="00F30AA0">
      <w:pPr>
        <w:pStyle w:val="ConsPlusCell"/>
        <w:ind w:firstLine="709"/>
        <w:jc w:val="both"/>
        <w:rPr>
          <w:rFonts w:ascii="Times New Roman" w:hAnsi="Times New Roman" w:cs="Times New Roman"/>
          <w:sz w:val="12"/>
          <w:szCs w:val="12"/>
        </w:rPr>
      </w:pPr>
      <w:r w:rsidRPr="00F30AA0">
        <w:rPr>
          <w:rFonts w:ascii="Times New Roman" w:hAnsi="Times New Roman" w:cs="Times New Roman"/>
          <w:sz w:val="12"/>
          <w:szCs w:val="12"/>
        </w:rPr>
        <w:t>1) Количество совершенных преступлений. Реализация мероприятий Программы предполагает снижение показателя.</w:t>
      </w:r>
    </w:p>
    <w:p w:rsidR="00F30AA0" w:rsidRPr="00F30AA0" w:rsidRDefault="00F30AA0" w:rsidP="00F30AA0">
      <w:pPr>
        <w:pStyle w:val="ConsPlusCell"/>
        <w:ind w:firstLine="709"/>
        <w:jc w:val="both"/>
        <w:rPr>
          <w:rFonts w:ascii="Times New Roman" w:hAnsi="Times New Roman" w:cs="Times New Roman"/>
          <w:sz w:val="12"/>
          <w:szCs w:val="12"/>
        </w:rPr>
      </w:pPr>
      <w:r w:rsidRPr="00F30AA0">
        <w:rPr>
          <w:rFonts w:ascii="Times New Roman" w:hAnsi="Times New Roman" w:cs="Times New Roman"/>
          <w:sz w:val="12"/>
          <w:szCs w:val="12"/>
        </w:rPr>
        <w:t>2) Количество преступлений, совершенных лицами, ранее совершавшими   преступления. Реализация мероприятий Программы предполагает снижение показателя.</w:t>
      </w:r>
    </w:p>
    <w:p w:rsidR="00F30AA0" w:rsidRPr="00F30AA0" w:rsidRDefault="00F30AA0" w:rsidP="00F30AA0">
      <w:pPr>
        <w:pStyle w:val="ConsPlusCell"/>
        <w:ind w:firstLine="709"/>
        <w:jc w:val="both"/>
        <w:rPr>
          <w:rFonts w:ascii="Times New Roman" w:hAnsi="Times New Roman" w:cs="Times New Roman"/>
          <w:sz w:val="12"/>
          <w:szCs w:val="12"/>
        </w:rPr>
      </w:pPr>
      <w:r w:rsidRPr="00F30AA0">
        <w:rPr>
          <w:rFonts w:ascii="Times New Roman" w:hAnsi="Times New Roman" w:cs="Times New Roman"/>
          <w:sz w:val="12"/>
          <w:szCs w:val="12"/>
        </w:rPr>
        <w:t>3) Количество семей, находящихся в социально – опасном положении. Реализация мероприятий Программы предполагает снижение показателя.</w:t>
      </w:r>
    </w:p>
    <w:p w:rsidR="00F30AA0" w:rsidRPr="00F30AA0" w:rsidRDefault="00F30AA0" w:rsidP="00F30AA0">
      <w:pPr>
        <w:pStyle w:val="ConsPlusCell"/>
        <w:ind w:firstLine="709"/>
        <w:jc w:val="both"/>
        <w:rPr>
          <w:rFonts w:ascii="Times New Roman" w:hAnsi="Times New Roman" w:cs="Times New Roman"/>
          <w:sz w:val="12"/>
          <w:szCs w:val="12"/>
        </w:rPr>
      </w:pPr>
      <w:r w:rsidRPr="00F30AA0">
        <w:rPr>
          <w:rFonts w:ascii="Times New Roman" w:hAnsi="Times New Roman" w:cs="Times New Roman"/>
          <w:sz w:val="12"/>
          <w:szCs w:val="12"/>
        </w:rPr>
        <w:t>4) Количество преступлений, совершенных несовершеннолетними. Реализация мероприятий Программы предполагает снижение показателя.</w:t>
      </w:r>
    </w:p>
    <w:p w:rsidR="00F30AA0" w:rsidRPr="00F30AA0" w:rsidRDefault="00F30AA0" w:rsidP="00F30AA0">
      <w:pPr>
        <w:pStyle w:val="ConsPlusCell"/>
        <w:ind w:firstLine="709"/>
        <w:jc w:val="both"/>
        <w:rPr>
          <w:rFonts w:ascii="Times New Roman" w:hAnsi="Times New Roman" w:cs="Times New Roman"/>
          <w:sz w:val="12"/>
          <w:szCs w:val="12"/>
        </w:rPr>
      </w:pPr>
      <w:r w:rsidRPr="00F30AA0">
        <w:rPr>
          <w:rFonts w:ascii="Times New Roman" w:hAnsi="Times New Roman" w:cs="Times New Roman"/>
          <w:sz w:val="12"/>
          <w:szCs w:val="12"/>
        </w:rPr>
        <w:t>5) Количество преступление совершенных с использованием средств сотовой связи, сети Интернет и банковских карт. Реализация мероприятий Программы предполагает снижение показателя.</w:t>
      </w:r>
    </w:p>
    <w:p w:rsidR="00F30AA0" w:rsidRPr="00F30AA0" w:rsidRDefault="00F30AA0" w:rsidP="00F30AA0">
      <w:pPr>
        <w:pStyle w:val="ConsPlusCell"/>
        <w:ind w:firstLine="709"/>
        <w:jc w:val="both"/>
        <w:rPr>
          <w:rFonts w:ascii="Times New Roman" w:hAnsi="Times New Roman" w:cs="Times New Roman"/>
          <w:sz w:val="12"/>
          <w:szCs w:val="12"/>
        </w:rPr>
      </w:pPr>
      <w:r w:rsidRPr="00F30AA0">
        <w:rPr>
          <w:rFonts w:ascii="Times New Roman" w:hAnsi="Times New Roman" w:cs="Times New Roman"/>
          <w:sz w:val="12"/>
          <w:szCs w:val="12"/>
        </w:rPr>
        <w:t xml:space="preserve">6) Количество </w:t>
      </w:r>
      <w:proofErr w:type="gramStart"/>
      <w:r w:rsidRPr="00F30AA0">
        <w:rPr>
          <w:rFonts w:ascii="Times New Roman" w:hAnsi="Times New Roman" w:cs="Times New Roman"/>
          <w:sz w:val="12"/>
          <w:szCs w:val="12"/>
        </w:rPr>
        <w:t>приобретенных</w:t>
      </w:r>
      <w:proofErr w:type="gramEnd"/>
      <w:r w:rsidRPr="00F30AA0">
        <w:rPr>
          <w:rFonts w:ascii="Times New Roman" w:hAnsi="Times New Roman" w:cs="Times New Roman"/>
          <w:sz w:val="12"/>
          <w:szCs w:val="12"/>
        </w:rPr>
        <w:t xml:space="preserve"> ручных </w:t>
      </w:r>
      <w:proofErr w:type="spellStart"/>
      <w:r w:rsidRPr="00F30AA0">
        <w:rPr>
          <w:rFonts w:ascii="Times New Roman" w:hAnsi="Times New Roman" w:cs="Times New Roman"/>
          <w:sz w:val="12"/>
          <w:szCs w:val="12"/>
        </w:rPr>
        <w:t>металлодетекторов</w:t>
      </w:r>
      <w:proofErr w:type="spellEnd"/>
      <w:r w:rsidRPr="00F30AA0">
        <w:rPr>
          <w:rFonts w:ascii="Times New Roman" w:hAnsi="Times New Roman" w:cs="Times New Roman"/>
          <w:sz w:val="12"/>
          <w:szCs w:val="12"/>
        </w:rPr>
        <w:t>.</w:t>
      </w:r>
    </w:p>
    <w:p w:rsidR="00F30AA0" w:rsidRPr="00F30AA0" w:rsidRDefault="00F30AA0" w:rsidP="00F30AA0">
      <w:pPr>
        <w:pStyle w:val="ConsPlusCell"/>
        <w:ind w:firstLine="709"/>
        <w:jc w:val="both"/>
        <w:rPr>
          <w:rFonts w:ascii="Times New Roman" w:hAnsi="Times New Roman" w:cs="Times New Roman"/>
          <w:sz w:val="12"/>
          <w:szCs w:val="12"/>
        </w:rPr>
      </w:pPr>
      <w:r w:rsidRPr="00F30AA0">
        <w:rPr>
          <w:rFonts w:ascii="Times New Roman" w:hAnsi="Times New Roman" w:cs="Times New Roman"/>
          <w:sz w:val="12"/>
          <w:szCs w:val="12"/>
        </w:rPr>
        <w:t xml:space="preserve">Сведения о показателях муниципальной программы «Обеспечение правопорядка на территории муниципального образования </w:t>
      </w:r>
      <w:proofErr w:type="spellStart"/>
      <w:r w:rsidRPr="00F30AA0">
        <w:rPr>
          <w:rFonts w:ascii="Times New Roman" w:hAnsi="Times New Roman" w:cs="Times New Roman"/>
          <w:sz w:val="12"/>
          <w:szCs w:val="12"/>
        </w:rPr>
        <w:t>Адамовский</w:t>
      </w:r>
      <w:proofErr w:type="spellEnd"/>
      <w:r w:rsidRPr="00F30AA0">
        <w:rPr>
          <w:rFonts w:ascii="Times New Roman" w:hAnsi="Times New Roman" w:cs="Times New Roman"/>
          <w:sz w:val="12"/>
          <w:szCs w:val="12"/>
        </w:rPr>
        <w:t xml:space="preserve"> район» приведены в приложении № 1 к Программе.</w:t>
      </w:r>
    </w:p>
    <w:p w:rsidR="00F30AA0" w:rsidRPr="00F30AA0" w:rsidRDefault="00F30AA0" w:rsidP="00F30AA0">
      <w:pPr>
        <w:pStyle w:val="ConsPlusCell"/>
        <w:ind w:firstLine="709"/>
        <w:jc w:val="both"/>
        <w:rPr>
          <w:rFonts w:ascii="Times New Roman" w:hAnsi="Times New Roman" w:cs="Times New Roman"/>
          <w:sz w:val="12"/>
          <w:szCs w:val="12"/>
        </w:rPr>
      </w:pPr>
    </w:p>
    <w:p w:rsidR="00F30AA0" w:rsidRPr="00F30AA0" w:rsidRDefault="00F30AA0" w:rsidP="00F30AA0">
      <w:pPr>
        <w:pStyle w:val="a9"/>
        <w:widowControl w:val="0"/>
        <w:tabs>
          <w:tab w:val="left" w:pos="993"/>
        </w:tabs>
        <w:suppressAutoHyphens/>
        <w:spacing w:line="240" w:lineRule="auto"/>
        <w:ind w:left="0"/>
        <w:jc w:val="center"/>
        <w:rPr>
          <w:rFonts w:cs="Times New Roman"/>
          <w:b/>
          <w:bCs/>
          <w:sz w:val="12"/>
          <w:szCs w:val="12"/>
        </w:rPr>
      </w:pPr>
      <w:r w:rsidRPr="00F30AA0">
        <w:rPr>
          <w:rFonts w:cs="Times New Roman"/>
          <w:b/>
          <w:bCs/>
          <w:sz w:val="12"/>
          <w:szCs w:val="12"/>
        </w:rPr>
        <w:t xml:space="preserve">3. </w:t>
      </w:r>
      <w:r w:rsidRPr="00F30AA0">
        <w:rPr>
          <w:rFonts w:cs="Times New Roman"/>
          <w:b/>
          <w:sz w:val="12"/>
          <w:szCs w:val="12"/>
        </w:rPr>
        <w:t xml:space="preserve">Структура муниципальной программы </w:t>
      </w:r>
    </w:p>
    <w:p w:rsidR="00F30AA0" w:rsidRPr="00F30AA0" w:rsidRDefault="00F30AA0" w:rsidP="00F30AA0">
      <w:pPr>
        <w:widowControl w:val="0"/>
        <w:snapToGrid w:val="0"/>
        <w:spacing w:line="240" w:lineRule="auto"/>
        <w:ind w:firstLine="708"/>
        <w:jc w:val="center"/>
        <w:rPr>
          <w:rFonts w:cs="Times New Roman"/>
          <w:b/>
          <w:bCs/>
          <w:sz w:val="12"/>
          <w:szCs w:val="12"/>
        </w:rPr>
      </w:pPr>
    </w:p>
    <w:p w:rsidR="00F30AA0" w:rsidRPr="00F30AA0" w:rsidRDefault="00F30AA0" w:rsidP="00F30AA0">
      <w:pPr>
        <w:widowControl w:val="0"/>
        <w:spacing w:line="240" w:lineRule="auto"/>
        <w:rPr>
          <w:rFonts w:cs="Times New Roman"/>
          <w:bCs/>
          <w:sz w:val="12"/>
          <w:szCs w:val="12"/>
          <w:shd w:val="clear" w:color="auto" w:fill="FFFFFF"/>
        </w:rPr>
      </w:pPr>
      <w:r w:rsidRPr="00F30AA0">
        <w:rPr>
          <w:rFonts w:cs="Times New Roman"/>
          <w:bCs/>
          <w:sz w:val="12"/>
          <w:szCs w:val="12"/>
          <w:shd w:val="clear" w:color="auto" w:fill="FFFFFF"/>
        </w:rPr>
        <w:t>В состав муниципальной программы включены следующие комплексы процессных мероприятий:</w:t>
      </w:r>
    </w:p>
    <w:p w:rsidR="00F30AA0" w:rsidRPr="00F30AA0" w:rsidRDefault="00F30AA0" w:rsidP="00F30AA0">
      <w:pPr>
        <w:widowControl w:val="0"/>
        <w:spacing w:line="240" w:lineRule="auto"/>
        <w:rPr>
          <w:rFonts w:cs="Times New Roman"/>
          <w:sz w:val="12"/>
          <w:szCs w:val="12"/>
        </w:rPr>
      </w:pPr>
      <w:r w:rsidRPr="00F30AA0">
        <w:rPr>
          <w:rFonts w:cs="Times New Roman"/>
          <w:bCs/>
          <w:sz w:val="12"/>
          <w:szCs w:val="12"/>
          <w:shd w:val="clear" w:color="auto" w:fill="FFFFFF"/>
        </w:rPr>
        <w:t xml:space="preserve">1) </w:t>
      </w:r>
      <w:r w:rsidRPr="00F30AA0">
        <w:rPr>
          <w:rFonts w:cs="Times New Roman"/>
          <w:sz w:val="12"/>
          <w:szCs w:val="12"/>
        </w:rPr>
        <w:t>«Организация мероприятий по профилактики правонарушений».</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Структура муниципальной программы представлена в приложении № 2 к Программе.</w:t>
      </w:r>
    </w:p>
    <w:p w:rsidR="00F30AA0" w:rsidRPr="00F30AA0" w:rsidRDefault="00F30AA0" w:rsidP="00F30AA0">
      <w:pPr>
        <w:widowControl w:val="0"/>
        <w:spacing w:line="240" w:lineRule="auto"/>
        <w:rPr>
          <w:rFonts w:cs="Times New Roman"/>
          <w:sz w:val="12"/>
          <w:szCs w:val="12"/>
        </w:rPr>
      </w:pPr>
    </w:p>
    <w:p w:rsidR="00F30AA0" w:rsidRPr="00F30AA0" w:rsidRDefault="00F30AA0" w:rsidP="00F30AA0">
      <w:pPr>
        <w:pStyle w:val="132"/>
        <w:widowControl w:val="0"/>
        <w:shd w:val="clear" w:color="auto" w:fill="auto"/>
        <w:spacing w:line="240" w:lineRule="auto"/>
        <w:jc w:val="center"/>
        <w:rPr>
          <w:rFonts w:cs="Times New Roman"/>
          <w:b/>
          <w:sz w:val="12"/>
          <w:szCs w:val="12"/>
        </w:rPr>
      </w:pPr>
      <w:r w:rsidRPr="00F30AA0">
        <w:rPr>
          <w:rFonts w:cs="Times New Roman"/>
          <w:b/>
          <w:bCs/>
          <w:sz w:val="12"/>
          <w:szCs w:val="12"/>
          <w:shd w:val="clear" w:color="auto" w:fill="FFFFFF"/>
        </w:rPr>
        <w:t xml:space="preserve">4. </w:t>
      </w:r>
      <w:r w:rsidRPr="00F30AA0">
        <w:rPr>
          <w:rFonts w:cs="Times New Roman"/>
          <w:b/>
          <w:sz w:val="12"/>
          <w:szCs w:val="12"/>
        </w:rPr>
        <w:t>Перечень мероприятий (результатов) муниципальной программы</w:t>
      </w:r>
    </w:p>
    <w:p w:rsidR="00F30AA0" w:rsidRPr="00F30AA0" w:rsidRDefault="00F30AA0" w:rsidP="00F30AA0">
      <w:pPr>
        <w:pStyle w:val="132"/>
        <w:widowControl w:val="0"/>
        <w:shd w:val="clear" w:color="auto" w:fill="auto"/>
        <w:spacing w:line="240" w:lineRule="auto"/>
        <w:jc w:val="center"/>
        <w:rPr>
          <w:rFonts w:cs="Times New Roman"/>
          <w:b/>
          <w:sz w:val="12"/>
          <w:szCs w:val="12"/>
        </w:rPr>
      </w:pPr>
    </w:p>
    <w:p w:rsidR="00F30AA0" w:rsidRPr="00F30AA0" w:rsidRDefault="00F30AA0" w:rsidP="00F30AA0">
      <w:pPr>
        <w:widowControl w:val="0"/>
        <w:spacing w:line="240" w:lineRule="auto"/>
        <w:rPr>
          <w:rFonts w:cs="Times New Roman"/>
          <w:sz w:val="12"/>
          <w:szCs w:val="12"/>
        </w:rPr>
      </w:pPr>
      <w:r w:rsidRPr="00F30AA0">
        <w:rPr>
          <w:rFonts w:cs="Times New Roman"/>
          <w:bCs/>
          <w:sz w:val="12"/>
          <w:szCs w:val="12"/>
          <w:shd w:val="clear" w:color="auto" w:fill="FFFFFF"/>
        </w:rPr>
        <w:t xml:space="preserve">В рамках </w:t>
      </w:r>
      <w:r w:rsidRPr="00F30AA0">
        <w:rPr>
          <w:rFonts w:cs="Times New Roman"/>
          <w:sz w:val="12"/>
          <w:szCs w:val="12"/>
        </w:rPr>
        <w:t>Комплекс процессных мероприятий «Организация мероприятий по профилактики правонарушений» реализуются следующие мероприятия (результаты):</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 xml:space="preserve">1. Мероприятия, направленные на предотвращение повторной преступности, </w:t>
      </w:r>
      <w:proofErr w:type="spellStart"/>
      <w:r w:rsidRPr="00F30AA0">
        <w:rPr>
          <w:rFonts w:cs="Times New Roman"/>
          <w:sz w:val="12"/>
          <w:szCs w:val="12"/>
        </w:rPr>
        <w:t>ресоциализацию</w:t>
      </w:r>
      <w:proofErr w:type="spellEnd"/>
      <w:r w:rsidRPr="00F30AA0">
        <w:rPr>
          <w:rFonts w:cs="Times New Roman"/>
          <w:sz w:val="12"/>
          <w:szCs w:val="12"/>
        </w:rPr>
        <w:t xml:space="preserve"> осужденных без изоляции от общества, их трудоустройство и квотирование рабочих мест;</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2. Мероприятия, направленные на снижение количества преступлений, совершенных несовершеннолетними;</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3. Создание и использование баннеров по профилактике правонарушений, в том числе среди несовершеннолетних;</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4. Организационное обеспечение народных дружин.</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5. 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 xml:space="preserve">6. Приобретение </w:t>
      </w:r>
      <w:proofErr w:type="gramStart"/>
      <w:r w:rsidRPr="00F30AA0">
        <w:rPr>
          <w:rFonts w:cs="Times New Roman"/>
          <w:sz w:val="12"/>
          <w:szCs w:val="12"/>
        </w:rPr>
        <w:t>ручных</w:t>
      </w:r>
      <w:proofErr w:type="gramEnd"/>
      <w:r w:rsidRPr="00F30AA0">
        <w:rPr>
          <w:rFonts w:cs="Times New Roman"/>
          <w:sz w:val="12"/>
          <w:szCs w:val="12"/>
        </w:rPr>
        <w:t xml:space="preserve"> </w:t>
      </w:r>
      <w:proofErr w:type="spellStart"/>
      <w:r w:rsidRPr="00F30AA0">
        <w:rPr>
          <w:rFonts w:cs="Times New Roman"/>
          <w:sz w:val="12"/>
          <w:szCs w:val="12"/>
        </w:rPr>
        <w:t>металлодетекторов</w:t>
      </w:r>
      <w:proofErr w:type="spellEnd"/>
      <w:r w:rsidRPr="00F30AA0">
        <w:rPr>
          <w:rFonts w:cs="Times New Roman"/>
          <w:sz w:val="12"/>
          <w:szCs w:val="12"/>
        </w:rPr>
        <w:t>.</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 xml:space="preserve">Реализация Комплекса процессных мероприятий направлена </w:t>
      </w:r>
      <w:proofErr w:type="gramStart"/>
      <w:r w:rsidRPr="00F30AA0">
        <w:rPr>
          <w:rFonts w:cs="Times New Roman"/>
          <w:sz w:val="12"/>
          <w:szCs w:val="12"/>
        </w:rPr>
        <w:t>на</w:t>
      </w:r>
      <w:proofErr w:type="gramEnd"/>
      <w:r w:rsidRPr="00F30AA0">
        <w:rPr>
          <w:rFonts w:cs="Times New Roman"/>
          <w:sz w:val="12"/>
          <w:szCs w:val="12"/>
        </w:rPr>
        <w:t>:</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правовое просвещение молодежи, организационную поддержку детских и молодежных общественных объединений, деятельность которых направлена на профилактику и противодействие преступности, а также проведение курса тренингов социально-психологической направленности для несовершеннолетних, склонных к совершению правонарушений;</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активизацию деятельности общественных объединений правоохранительной направленности и граждан в охране правопорядка, профилактике правонарушений и предупреждении преступлений;</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снижение преступности в общественных местах и возможность привлечения дополнительных сил для обеспечения правопорядка при проведении массовых мероприятий и в местах массового скопления людей.</w:t>
      </w:r>
    </w:p>
    <w:p w:rsidR="00F30AA0" w:rsidRPr="00F30AA0" w:rsidRDefault="00F30AA0" w:rsidP="00F30AA0">
      <w:pPr>
        <w:widowControl w:val="0"/>
        <w:autoSpaceDE w:val="0"/>
        <w:autoSpaceDN w:val="0"/>
        <w:adjustRightInd w:val="0"/>
        <w:spacing w:line="240" w:lineRule="auto"/>
        <w:ind w:firstLine="540"/>
        <w:rPr>
          <w:rFonts w:cs="Times New Roman"/>
          <w:sz w:val="12"/>
          <w:szCs w:val="12"/>
        </w:rPr>
      </w:pPr>
      <w:r w:rsidRPr="00F30AA0">
        <w:rPr>
          <w:rFonts w:cs="Times New Roman"/>
          <w:sz w:val="12"/>
          <w:szCs w:val="12"/>
        </w:rPr>
        <w:t>Реализация Комплекса процессных мероприятий позволит:</w:t>
      </w:r>
    </w:p>
    <w:p w:rsidR="00F30AA0" w:rsidRPr="00F30AA0" w:rsidRDefault="00F30AA0" w:rsidP="00F30AA0">
      <w:pPr>
        <w:widowControl w:val="0"/>
        <w:autoSpaceDE w:val="0"/>
        <w:autoSpaceDN w:val="0"/>
        <w:adjustRightInd w:val="0"/>
        <w:spacing w:line="240" w:lineRule="auto"/>
        <w:ind w:firstLine="540"/>
        <w:rPr>
          <w:rFonts w:cs="Times New Roman"/>
          <w:sz w:val="12"/>
          <w:szCs w:val="12"/>
        </w:rPr>
      </w:pPr>
      <w:r w:rsidRPr="00F30AA0">
        <w:rPr>
          <w:rFonts w:cs="Times New Roman"/>
          <w:sz w:val="12"/>
          <w:szCs w:val="12"/>
        </w:rPr>
        <w:t xml:space="preserve">- стабилизировать </w:t>
      </w:r>
      <w:proofErr w:type="gramStart"/>
      <w:r w:rsidRPr="00F30AA0">
        <w:rPr>
          <w:rFonts w:cs="Times New Roman"/>
          <w:sz w:val="12"/>
          <w:szCs w:val="12"/>
        </w:rPr>
        <w:t>криминогенную обстановку</w:t>
      </w:r>
      <w:proofErr w:type="gramEnd"/>
      <w:r w:rsidRPr="00F30AA0">
        <w:rPr>
          <w:rFonts w:cs="Times New Roman"/>
          <w:sz w:val="12"/>
          <w:szCs w:val="12"/>
        </w:rPr>
        <w:t xml:space="preserve"> на территории муниципального образования;</w:t>
      </w:r>
    </w:p>
    <w:p w:rsidR="00F30AA0" w:rsidRPr="00F30AA0" w:rsidRDefault="00F30AA0" w:rsidP="00F30AA0">
      <w:pPr>
        <w:widowControl w:val="0"/>
        <w:autoSpaceDE w:val="0"/>
        <w:autoSpaceDN w:val="0"/>
        <w:adjustRightInd w:val="0"/>
        <w:spacing w:line="240" w:lineRule="auto"/>
        <w:ind w:firstLine="540"/>
        <w:rPr>
          <w:rFonts w:cs="Times New Roman"/>
          <w:sz w:val="12"/>
          <w:szCs w:val="12"/>
        </w:rPr>
      </w:pPr>
      <w:r w:rsidRPr="00F30AA0">
        <w:rPr>
          <w:rFonts w:cs="Times New Roman"/>
          <w:sz w:val="12"/>
          <w:szCs w:val="12"/>
        </w:rPr>
        <w:t>- выработать устойчивую систему взаимодействия населения и общественных институтов с правоохранительными структурами в сфере профилактики правонарушений;</w:t>
      </w:r>
    </w:p>
    <w:p w:rsidR="00F30AA0" w:rsidRPr="00F30AA0" w:rsidRDefault="00F30AA0" w:rsidP="00F30AA0">
      <w:pPr>
        <w:widowControl w:val="0"/>
        <w:autoSpaceDE w:val="0"/>
        <w:autoSpaceDN w:val="0"/>
        <w:adjustRightInd w:val="0"/>
        <w:spacing w:line="240" w:lineRule="auto"/>
        <w:ind w:firstLine="540"/>
        <w:rPr>
          <w:rFonts w:cs="Times New Roman"/>
          <w:sz w:val="12"/>
          <w:szCs w:val="12"/>
        </w:rPr>
      </w:pPr>
      <w:r w:rsidRPr="00F30AA0">
        <w:rPr>
          <w:rFonts w:cs="Times New Roman"/>
          <w:sz w:val="12"/>
          <w:szCs w:val="12"/>
        </w:rPr>
        <w:t>- сформировать позитивное общественное мнение о правоохранительной системе и результатах ее деятельности;</w:t>
      </w:r>
    </w:p>
    <w:p w:rsidR="00F30AA0" w:rsidRPr="00F30AA0" w:rsidRDefault="00F30AA0" w:rsidP="00F30AA0">
      <w:pPr>
        <w:widowControl w:val="0"/>
        <w:autoSpaceDE w:val="0"/>
        <w:autoSpaceDN w:val="0"/>
        <w:adjustRightInd w:val="0"/>
        <w:spacing w:line="240" w:lineRule="auto"/>
        <w:ind w:firstLine="540"/>
        <w:rPr>
          <w:rFonts w:cs="Times New Roman"/>
          <w:sz w:val="12"/>
          <w:szCs w:val="12"/>
        </w:rPr>
      </w:pPr>
      <w:r w:rsidRPr="00F30AA0">
        <w:rPr>
          <w:rFonts w:cs="Times New Roman"/>
          <w:sz w:val="12"/>
          <w:szCs w:val="12"/>
        </w:rPr>
        <w:t>- восстановить доверие населения к правоохранительным органам;</w:t>
      </w:r>
    </w:p>
    <w:p w:rsidR="00F30AA0" w:rsidRPr="00F30AA0" w:rsidRDefault="00F30AA0" w:rsidP="00F30AA0">
      <w:pPr>
        <w:widowControl w:val="0"/>
        <w:autoSpaceDE w:val="0"/>
        <w:autoSpaceDN w:val="0"/>
        <w:adjustRightInd w:val="0"/>
        <w:spacing w:line="240" w:lineRule="auto"/>
        <w:ind w:firstLine="540"/>
        <w:rPr>
          <w:rFonts w:cs="Times New Roman"/>
          <w:sz w:val="12"/>
          <w:szCs w:val="12"/>
        </w:rPr>
      </w:pPr>
      <w:r w:rsidRPr="00F30AA0">
        <w:rPr>
          <w:rFonts w:cs="Times New Roman"/>
          <w:sz w:val="12"/>
          <w:szCs w:val="12"/>
        </w:rPr>
        <w:t>- минимизировать уровень латентной преступности.</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 xml:space="preserve">Результатом реализации Комплекса процессных мероприятий станет повышение доверия населения к органам местного самоуправления </w:t>
      </w:r>
      <w:proofErr w:type="spellStart"/>
      <w:r w:rsidRPr="00F30AA0">
        <w:rPr>
          <w:rFonts w:cs="Times New Roman"/>
          <w:sz w:val="12"/>
          <w:szCs w:val="12"/>
        </w:rPr>
        <w:t>Адамовского</w:t>
      </w:r>
      <w:proofErr w:type="spellEnd"/>
      <w:r w:rsidRPr="00F30AA0">
        <w:rPr>
          <w:rFonts w:cs="Times New Roman"/>
          <w:sz w:val="12"/>
          <w:szCs w:val="12"/>
        </w:rPr>
        <w:t xml:space="preserve"> района, создание эффективной системы профилактики правонарушений, совершаемых несовершеннолетними, а также сокращение количества преступлений, совершенных в общественных местах.</w:t>
      </w:r>
    </w:p>
    <w:p w:rsidR="00F30AA0" w:rsidRPr="00F30AA0" w:rsidRDefault="00F30AA0" w:rsidP="00F30AA0">
      <w:pPr>
        <w:pStyle w:val="af6"/>
        <w:widowControl w:val="0"/>
        <w:tabs>
          <w:tab w:val="left" w:pos="1094"/>
        </w:tabs>
        <w:ind w:firstLine="539"/>
        <w:jc w:val="both"/>
        <w:rPr>
          <w:sz w:val="12"/>
          <w:szCs w:val="12"/>
        </w:rPr>
      </w:pPr>
      <w:r w:rsidRPr="00F30AA0">
        <w:rPr>
          <w:sz w:val="12"/>
          <w:szCs w:val="12"/>
        </w:rPr>
        <w:t>Перечень мероприятий (результатов) Программы представлен в Приложении № 3 к Программе.</w:t>
      </w:r>
    </w:p>
    <w:p w:rsidR="00F30AA0" w:rsidRPr="00F30AA0" w:rsidRDefault="00F30AA0" w:rsidP="00F30AA0">
      <w:pPr>
        <w:widowControl w:val="0"/>
        <w:spacing w:line="240" w:lineRule="auto"/>
        <w:rPr>
          <w:rFonts w:cs="Times New Roman"/>
          <w:sz w:val="12"/>
          <w:szCs w:val="12"/>
        </w:rPr>
      </w:pPr>
    </w:p>
    <w:p w:rsidR="00F30AA0" w:rsidRPr="00F30AA0" w:rsidRDefault="00F30AA0" w:rsidP="00F30AA0">
      <w:pPr>
        <w:widowControl w:val="0"/>
        <w:spacing w:line="240" w:lineRule="auto"/>
        <w:ind w:firstLine="720"/>
        <w:jc w:val="center"/>
        <w:rPr>
          <w:rFonts w:cs="Times New Roman"/>
          <w:b/>
          <w:sz w:val="12"/>
          <w:szCs w:val="12"/>
        </w:rPr>
      </w:pPr>
      <w:r w:rsidRPr="00F30AA0">
        <w:rPr>
          <w:rFonts w:cs="Times New Roman"/>
          <w:b/>
          <w:bCs/>
          <w:sz w:val="12"/>
          <w:szCs w:val="12"/>
          <w:shd w:val="clear" w:color="auto" w:fill="FFFFFF"/>
        </w:rPr>
        <w:t xml:space="preserve">5. </w:t>
      </w:r>
      <w:r w:rsidRPr="00F30AA0">
        <w:rPr>
          <w:rFonts w:cs="Times New Roman"/>
          <w:b/>
          <w:sz w:val="12"/>
          <w:szCs w:val="12"/>
        </w:rPr>
        <w:t xml:space="preserve">Финансовое обеспечение муниципальной программы </w:t>
      </w:r>
    </w:p>
    <w:p w:rsidR="00F30AA0" w:rsidRPr="00F30AA0" w:rsidRDefault="00F30AA0" w:rsidP="00F30AA0">
      <w:pPr>
        <w:widowControl w:val="0"/>
        <w:autoSpaceDE w:val="0"/>
        <w:autoSpaceDN w:val="0"/>
        <w:adjustRightInd w:val="0"/>
        <w:spacing w:line="240" w:lineRule="auto"/>
        <w:jc w:val="center"/>
        <w:outlineLvl w:val="1"/>
        <w:rPr>
          <w:rFonts w:cs="Times New Roman"/>
          <w:b/>
          <w:sz w:val="12"/>
          <w:szCs w:val="12"/>
        </w:rPr>
      </w:pP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 xml:space="preserve">Объем финансирования реализации муниципальной программы составит 565,0 тыс. </w:t>
      </w:r>
      <w:proofErr w:type="gramStart"/>
      <w:r w:rsidRPr="00F30AA0">
        <w:rPr>
          <w:rFonts w:cs="Times New Roman"/>
          <w:sz w:val="12"/>
          <w:szCs w:val="12"/>
        </w:rPr>
        <w:t>рублей</w:t>
      </w:r>
      <w:proofErr w:type="gramEnd"/>
      <w:r w:rsidRPr="00F30AA0">
        <w:rPr>
          <w:rFonts w:cs="Times New Roman"/>
          <w:sz w:val="12"/>
          <w:szCs w:val="12"/>
        </w:rPr>
        <w:t xml:space="preserve"> в том числе по годам:</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 xml:space="preserve">2023 год – 45,0 тыс. рублей </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 xml:space="preserve">2024 год – 80,0 </w:t>
      </w:r>
      <w:proofErr w:type="spellStart"/>
      <w:proofErr w:type="gramStart"/>
      <w:r w:rsidRPr="00F30AA0">
        <w:rPr>
          <w:rFonts w:cs="Times New Roman"/>
          <w:sz w:val="12"/>
          <w:szCs w:val="12"/>
        </w:rPr>
        <w:t>тыс</w:t>
      </w:r>
      <w:proofErr w:type="spellEnd"/>
      <w:proofErr w:type="gramEnd"/>
      <w:r w:rsidRPr="00F30AA0">
        <w:rPr>
          <w:rFonts w:cs="Times New Roman"/>
          <w:sz w:val="12"/>
          <w:szCs w:val="12"/>
        </w:rPr>
        <w:t xml:space="preserve"> рублей </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 xml:space="preserve">2025 год – 80,0 тыс. рублей </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 xml:space="preserve">2026 год – 80,0 тыс. рублей </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2027 год – 80,0 тыс. рублей</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2028 год – 80,0 тыс. рублей</w:t>
      </w: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 xml:space="preserve">2029 год – 60,0 </w:t>
      </w:r>
      <w:proofErr w:type="spellStart"/>
      <w:r w:rsidRPr="00F30AA0">
        <w:rPr>
          <w:rFonts w:cs="Times New Roman"/>
          <w:sz w:val="12"/>
          <w:szCs w:val="12"/>
        </w:rPr>
        <w:t>тыс</w:t>
      </w:r>
      <w:proofErr w:type="gramStart"/>
      <w:r w:rsidRPr="00F30AA0">
        <w:rPr>
          <w:rFonts w:cs="Times New Roman"/>
          <w:sz w:val="12"/>
          <w:szCs w:val="12"/>
        </w:rPr>
        <w:t>.р</w:t>
      </w:r>
      <w:proofErr w:type="gramEnd"/>
      <w:r w:rsidRPr="00F30AA0">
        <w:rPr>
          <w:rFonts w:cs="Times New Roman"/>
          <w:sz w:val="12"/>
          <w:szCs w:val="12"/>
        </w:rPr>
        <w:t>ублей</w:t>
      </w:r>
      <w:proofErr w:type="spellEnd"/>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 xml:space="preserve">2030 год – 60,0 </w:t>
      </w:r>
      <w:proofErr w:type="spellStart"/>
      <w:r w:rsidRPr="00F30AA0">
        <w:rPr>
          <w:rFonts w:cs="Times New Roman"/>
          <w:sz w:val="12"/>
          <w:szCs w:val="12"/>
        </w:rPr>
        <w:t>тыс</w:t>
      </w:r>
      <w:proofErr w:type="gramStart"/>
      <w:r w:rsidRPr="00F30AA0">
        <w:rPr>
          <w:rFonts w:cs="Times New Roman"/>
          <w:sz w:val="12"/>
          <w:szCs w:val="12"/>
        </w:rPr>
        <w:t>.р</w:t>
      </w:r>
      <w:proofErr w:type="gramEnd"/>
      <w:r w:rsidRPr="00F30AA0">
        <w:rPr>
          <w:rFonts w:cs="Times New Roman"/>
          <w:sz w:val="12"/>
          <w:szCs w:val="12"/>
        </w:rPr>
        <w:t>ублей</w:t>
      </w:r>
      <w:proofErr w:type="spellEnd"/>
      <w:r w:rsidRPr="00F30AA0">
        <w:rPr>
          <w:rFonts w:cs="Times New Roman"/>
          <w:sz w:val="12"/>
          <w:szCs w:val="12"/>
        </w:rPr>
        <w:t>.</w:t>
      </w:r>
    </w:p>
    <w:p w:rsidR="00F30AA0" w:rsidRPr="00F30AA0" w:rsidRDefault="00F30AA0" w:rsidP="00F30AA0">
      <w:pPr>
        <w:widowControl w:val="0"/>
        <w:autoSpaceDE w:val="0"/>
        <w:autoSpaceDN w:val="0"/>
        <w:adjustRightInd w:val="0"/>
        <w:spacing w:line="240" w:lineRule="auto"/>
        <w:rPr>
          <w:rFonts w:cs="Times New Roman"/>
          <w:sz w:val="12"/>
          <w:szCs w:val="12"/>
        </w:rPr>
      </w:pPr>
      <w:r w:rsidRPr="00F30AA0">
        <w:rPr>
          <w:rFonts w:cs="Times New Roman"/>
          <w:sz w:val="12"/>
          <w:szCs w:val="12"/>
        </w:rPr>
        <w:t>Финансовое обеспечение реализации муниципальной программы представлено в приложении № 4 к Программе.</w:t>
      </w:r>
    </w:p>
    <w:p w:rsidR="00F30AA0" w:rsidRPr="00F30AA0" w:rsidRDefault="00F30AA0" w:rsidP="00F30AA0">
      <w:pPr>
        <w:pStyle w:val="af8"/>
        <w:widowControl w:val="0"/>
        <w:spacing w:before="0" w:beforeAutospacing="0" w:after="0" w:afterAutospacing="0"/>
        <w:ind w:firstLine="709"/>
        <w:jc w:val="both"/>
        <w:rPr>
          <w:sz w:val="12"/>
          <w:szCs w:val="12"/>
        </w:rPr>
      </w:pPr>
    </w:p>
    <w:p w:rsidR="00F30AA0" w:rsidRPr="00F30AA0" w:rsidRDefault="00F30AA0" w:rsidP="00F30AA0">
      <w:pPr>
        <w:pStyle w:val="af6"/>
        <w:widowControl w:val="0"/>
        <w:tabs>
          <w:tab w:val="left" w:pos="1512"/>
        </w:tabs>
        <w:jc w:val="center"/>
        <w:rPr>
          <w:b w:val="0"/>
          <w:sz w:val="12"/>
          <w:szCs w:val="12"/>
          <w:u w:val="none"/>
        </w:rPr>
      </w:pPr>
      <w:r w:rsidRPr="00F30AA0">
        <w:rPr>
          <w:sz w:val="12"/>
          <w:szCs w:val="12"/>
          <w:u w:val="none"/>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F30AA0" w:rsidRPr="00F30AA0" w:rsidRDefault="00F30AA0" w:rsidP="00F30AA0">
      <w:pPr>
        <w:pStyle w:val="af8"/>
        <w:widowControl w:val="0"/>
        <w:spacing w:before="0" w:beforeAutospacing="0" w:after="0" w:afterAutospacing="0"/>
        <w:ind w:firstLine="567"/>
        <w:jc w:val="both"/>
        <w:rPr>
          <w:sz w:val="12"/>
          <w:szCs w:val="12"/>
        </w:rPr>
      </w:pPr>
    </w:p>
    <w:p w:rsidR="00F30AA0" w:rsidRPr="00F30AA0" w:rsidRDefault="00F30AA0" w:rsidP="00F30AA0">
      <w:pPr>
        <w:pStyle w:val="af8"/>
        <w:widowControl w:val="0"/>
        <w:spacing w:before="0" w:beforeAutospacing="0" w:after="0" w:afterAutospacing="0"/>
        <w:ind w:firstLine="709"/>
        <w:jc w:val="both"/>
        <w:rPr>
          <w:sz w:val="12"/>
          <w:szCs w:val="12"/>
        </w:rPr>
      </w:pPr>
      <w:r w:rsidRPr="00F30AA0">
        <w:rPr>
          <w:sz w:val="12"/>
          <w:szCs w:val="12"/>
        </w:rPr>
        <w:t>В рамках реализации муниципальной программы налоговые, таможенные, тарифные, кредитные и иные инструменты не применяются.</w:t>
      </w:r>
    </w:p>
    <w:p w:rsidR="00F30AA0" w:rsidRPr="00F30AA0" w:rsidRDefault="00F30AA0" w:rsidP="00F30AA0">
      <w:pPr>
        <w:pStyle w:val="af8"/>
        <w:widowControl w:val="0"/>
        <w:spacing w:before="0" w:beforeAutospacing="0" w:after="0" w:afterAutospacing="0"/>
        <w:ind w:firstLine="709"/>
        <w:jc w:val="both"/>
        <w:rPr>
          <w:sz w:val="12"/>
          <w:szCs w:val="12"/>
        </w:rPr>
      </w:pPr>
    </w:p>
    <w:p w:rsidR="00F30AA0" w:rsidRPr="00F30AA0" w:rsidRDefault="00F30AA0" w:rsidP="00F30AA0">
      <w:pPr>
        <w:pStyle w:val="ConsPlusNormal"/>
        <w:ind w:firstLine="0"/>
        <w:jc w:val="center"/>
        <w:rPr>
          <w:rFonts w:ascii="Times New Roman" w:hAnsi="Times New Roman" w:cs="Times New Roman"/>
          <w:b/>
          <w:sz w:val="12"/>
          <w:szCs w:val="12"/>
        </w:rPr>
      </w:pPr>
      <w:r w:rsidRPr="00F30AA0">
        <w:rPr>
          <w:rFonts w:ascii="Times New Roman" w:hAnsi="Times New Roman" w:cs="Times New Roman"/>
          <w:b/>
          <w:sz w:val="12"/>
          <w:szCs w:val="12"/>
        </w:rPr>
        <w:t>7. Сведения о методике расчета показателей (результатов) муниципальной программы</w:t>
      </w:r>
    </w:p>
    <w:p w:rsidR="00F30AA0" w:rsidRPr="00F30AA0" w:rsidRDefault="00F30AA0" w:rsidP="00F30AA0">
      <w:pPr>
        <w:widowControl w:val="0"/>
        <w:spacing w:line="240" w:lineRule="auto"/>
        <w:jc w:val="center"/>
        <w:rPr>
          <w:rFonts w:cs="Times New Roman"/>
          <w:b/>
          <w:sz w:val="12"/>
          <w:szCs w:val="12"/>
        </w:rPr>
      </w:pP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Сведения о методике расчета показателей (результатов) муниципальной программы приведены в приложении № 5 к Программе.</w:t>
      </w:r>
    </w:p>
    <w:p w:rsidR="00F30AA0" w:rsidRPr="00F30AA0" w:rsidRDefault="00F30AA0" w:rsidP="00F30AA0">
      <w:pPr>
        <w:pStyle w:val="af8"/>
        <w:widowControl w:val="0"/>
        <w:spacing w:before="0" w:beforeAutospacing="0" w:after="0" w:afterAutospacing="0"/>
        <w:ind w:firstLine="709"/>
        <w:jc w:val="both"/>
        <w:rPr>
          <w:sz w:val="12"/>
          <w:szCs w:val="12"/>
        </w:rPr>
      </w:pPr>
    </w:p>
    <w:p w:rsidR="00F30AA0" w:rsidRPr="00F30AA0" w:rsidRDefault="00F30AA0" w:rsidP="00F30AA0">
      <w:pPr>
        <w:pStyle w:val="ConsPlusNormal"/>
        <w:ind w:firstLine="0"/>
        <w:jc w:val="center"/>
        <w:rPr>
          <w:rFonts w:ascii="Times New Roman" w:hAnsi="Times New Roman" w:cs="Times New Roman"/>
          <w:b/>
          <w:bCs/>
          <w:sz w:val="12"/>
          <w:szCs w:val="12"/>
          <w:shd w:val="clear" w:color="auto" w:fill="FFFFFF"/>
        </w:rPr>
      </w:pPr>
      <w:r w:rsidRPr="00F30AA0">
        <w:rPr>
          <w:rFonts w:ascii="Times New Roman" w:hAnsi="Times New Roman" w:cs="Times New Roman"/>
          <w:b/>
          <w:bCs/>
          <w:sz w:val="12"/>
          <w:szCs w:val="12"/>
          <w:shd w:val="clear" w:color="auto" w:fill="FFFFFF"/>
        </w:rPr>
        <w:t>8. План реализации муниципальной программы</w:t>
      </w:r>
    </w:p>
    <w:p w:rsidR="00F30AA0" w:rsidRPr="00F30AA0" w:rsidRDefault="00F30AA0" w:rsidP="00F30AA0">
      <w:pPr>
        <w:pStyle w:val="af8"/>
        <w:widowControl w:val="0"/>
        <w:spacing w:before="0" w:beforeAutospacing="0" w:after="0" w:afterAutospacing="0"/>
        <w:ind w:firstLine="709"/>
        <w:jc w:val="both"/>
        <w:rPr>
          <w:b/>
          <w:sz w:val="12"/>
          <w:szCs w:val="12"/>
        </w:rPr>
      </w:pPr>
    </w:p>
    <w:p w:rsidR="00F30AA0" w:rsidRPr="00F30AA0" w:rsidRDefault="00F30AA0" w:rsidP="00F30AA0">
      <w:pPr>
        <w:widowControl w:val="0"/>
        <w:spacing w:line="240" w:lineRule="auto"/>
        <w:rPr>
          <w:rFonts w:cs="Times New Roman"/>
          <w:sz w:val="12"/>
          <w:szCs w:val="12"/>
        </w:rPr>
      </w:pPr>
      <w:r w:rsidRPr="00F30AA0">
        <w:rPr>
          <w:rFonts w:cs="Times New Roman"/>
          <w:sz w:val="12"/>
          <w:szCs w:val="12"/>
        </w:rPr>
        <w:t xml:space="preserve">План реализации муниципальной программы </w:t>
      </w:r>
      <w:proofErr w:type="spellStart"/>
      <w:r w:rsidRPr="00F30AA0">
        <w:rPr>
          <w:rFonts w:cs="Times New Roman"/>
          <w:sz w:val="12"/>
          <w:szCs w:val="12"/>
        </w:rPr>
        <w:t>Адамовского</w:t>
      </w:r>
      <w:proofErr w:type="spellEnd"/>
      <w:r w:rsidRPr="00F30AA0">
        <w:rPr>
          <w:rFonts w:cs="Times New Roman"/>
          <w:sz w:val="12"/>
          <w:szCs w:val="12"/>
        </w:rPr>
        <w:t xml:space="preserve"> района приведены в приложении № 6 к Программе.</w:t>
      </w:r>
    </w:p>
    <w:p w:rsidR="00F30AA0" w:rsidRPr="00401E80" w:rsidRDefault="00F30AA0" w:rsidP="00F30AA0">
      <w:pPr>
        <w:pStyle w:val="132"/>
        <w:shd w:val="clear" w:color="auto" w:fill="auto"/>
        <w:spacing w:line="240" w:lineRule="auto"/>
        <w:jc w:val="left"/>
        <w:rPr>
          <w:rFonts w:cs="Times New Roman"/>
          <w:b/>
          <w:sz w:val="12"/>
          <w:szCs w:val="12"/>
        </w:rPr>
        <w:sectPr w:rsidR="00F30AA0" w:rsidRPr="00401E80" w:rsidSect="00F30AA0">
          <w:headerReference w:type="even" r:id="rId19"/>
          <w:headerReference w:type="default" r:id="rId20"/>
          <w:pgSz w:w="11906" w:h="16838"/>
          <w:pgMar w:top="340" w:right="851" w:bottom="1134" w:left="1701" w:header="709" w:footer="709" w:gutter="0"/>
          <w:cols w:space="708"/>
          <w:titlePg/>
          <w:docGrid w:linePitch="360"/>
        </w:sectPr>
      </w:pPr>
    </w:p>
    <w:tbl>
      <w:tblPr>
        <w:tblW w:w="4984" w:type="dxa"/>
        <w:tblInd w:w="9889" w:type="dxa"/>
        <w:tblLook w:val="0000" w:firstRow="0" w:lastRow="0" w:firstColumn="0" w:lastColumn="0" w:noHBand="0" w:noVBand="0"/>
      </w:tblPr>
      <w:tblGrid>
        <w:gridCol w:w="4984"/>
      </w:tblGrid>
      <w:tr w:rsidR="00F30AA0" w:rsidRPr="00401E80" w:rsidTr="00F30AA0">
        <w:trPr>
          <w:trHeight w:val="807"/>
        </w:trPr>
        <w:tc>
          <w:tcPr>
            <w:tcW w:w="4984" w:type="dxa"/>
          </w:tcPr>
          <w:p w:rsidR="00F30AA0" w:rsidRPr="00401E80" w:rsidRDefault="00F30AA0" w:rsidP="00F30AA0">
            <w:pPr>
              <w:spacing w:line="240" w:lineRule="auto"/>
              <w:rPr>
                <w:bCs/>
                <w:sz w:val="12"/>
                <w:szCs w:val="12"/>
              </w:rPr>
            </w:pPr>
            <w:r w:rsidRPr="00401E80">
              <w:rPr>
                <w:bCs/>
                <w:sz w:val="12"/>
                <w:szCs w:val="12"/>
              </w:rPr>
              <w:lastRenderedPageBreak/>
              <w:t>Приложение № 1</w:t>
            </w:r>
          </w:p>
          <w:p w:rsidR="00F30AA0" w:rsidRPr="00401E80" w:rsidRDefault="00F30AA0" w:rsidP="00F30AA0">
            <w:pPr>
              <w:spacing w:line="240" w:lineRule="auto"/>
              <w:rPr>
                <w:bCs/>
                <w:sz w:val="12"/>
                <w:szCs w:val="12"/>
              </w:rPr>
            </w:pPr>
            <w:r w:rsidRPr="00401E80">
              <w:rPr>
                <w:bCs/>
                <w:sz w:val="12"/>
                <w:szCs w:val="12"/>
              </w:rPr>
              <w:t xml:space="preserve">к муниципальной программе                                                                                                                                                                                                                                                                                                                                                   </w:t>
            </w:r>
          </w:p>
          <w:p w:rsidR="00F30AA0" w:rsidRPr="00401E80" w:rsidRDefault="00F30AA0" w:rsidP="00F30AA0">
            <w:pPr>
              <w:spacing w:line="240" w:lineRule="auto"/>
              <w:rPr>
                <w:sz w:val="12"/>
                <w:szCs w:val="12"/>
              </w:rPr>
            </w:pPr>
            <w:r w:rsidRPr="00401E80">
              <w:rPr>
                <w:bCs/>
                <w:sz w:val="12"/>
                <w:szCs w:val="12"/>
              </w:rPr>
              <w:t>«</w:t>
            </w:r>
            <w:r w:rsidRPr="00401E80">
              <w:rPr>
                <w:sz w:val="12"/>
                <w:szCs w:val="12"/>
              </w:rPr>
              <w:t xml:space="preserve">Обеспечение правопорядка </w:t>
            </w:r>
            <w:proofErr w:type="gramStart"/>
            <w:r w:rsidRPr="00401E80">
              <w:rPr>
                <w:sz w:val="12"/>
                <w:szCs w:val="12"/>
              </w:rPr>
              <w:t>на</w:t>
            </w:r>
            <w:proofErr w:type="gramEnd"/>
          </w:p>
          <w:p w:rsidR="00F30AA0" w:rsidRPr="00401E80" w:rsidRDefault="00F30AA0" w:rsidP="00F30AA0">
            <w:pPr>
              <w:spacing w:line="240" w:lineRule="auto"/>
              <w:rPr>
                <w:sz w:val="12"/>
                <w:szCs w:val="12"/>
              </w:rPr>
            </w:pPr>
            <w:r w:rsidRPr="00401E80">
              <w:rPr>
                <w:sz w:val="12"/>
                <w:szCs w:val="12"/>
              </w:rPr>
              <w:t xml:space="preserve">территории </w:t>
            </w:r>
            <w:proofErr w:type="gramStart"/>
            <w:r w:rsidRPr="00401E80">
              <w:rPr>
                <w:sz w:val="12"/>
                <w:szCs w:val="12"/>
              </w:rPr>
              <w:t>муниципального</w:t>
            </w:r>
            <w:proofErr w:type="gramEnd"/>
          </w:p>
          <w:p w:rsidR="00F30AA0" w:rsidRPr="00401E80" w:rsidRDefault="00F30AA0" w:rsidP="00F30AA0">
            <w:pPr>
              <w:spacing w:line="240" w:lineRule="auto"/>
              <w:rPr>
                <w:bCs/>
                <w:sz w:val="12"/>
                <w:szCs w:val="12"/>
              </w:rPr>
            </w:pPr>
            <w:r w:rsidRPr="00401E80">
              <w:rPr>
                <w:sz w:val="12"/>
                <w:szCs w:val="12"/>
              </w:rPr>
              <w:t xml:space="preserve">образования </w:t>
            </w:r>
            <w:proofErr w:type="spellStart"/>
            <w:r w:rsidRPr="00401E80">
              <w:rPr>
                <w:sz w:val="12"/>
                <w:szCs w:val="12"/>
              </w:rPr>
              <w:t>Адамовский</w:t>
            </w:r>
            <w:proofErr w:type="spellEnd"/>
            <w:r w:rsidRPr="00401E80">
              <w:rPr>
                <w:sz w:val="12"/>
                <w:szCs w:val="12"/>
              </w:rPr>
              <w:t xml:space="preserve"> район</w:t>
            </w:r>
            <w:r w:rsidRPr="00401E80">
              <w:rPr>
                <w:bCs/>
                <w:sz w:val="12"/>
                <w:szCs w:val="12"/>
              </w:rPr>
              <w:t>»</w:t>
            </w:r>
          </w:p>
          <w:p w:rsidR="00F30AA0" w:rsidRPr="00401E80" w:rsidRDefault="00F30AA0" w:rsidP="00F30AA0">
            <w:pPr>
              <w:spacing w:line="240" w:lineRule="auto"/>
              <w:rPr>
                <w:bCs/>
                <w:sz w:val="12"/>
                <w:szCs w:val="12"/>
              </w:rPr>
            </w:pPr>
          </w:p>
        </w:tc>
      </w:tr>
    </w:tbl>
    <w:p w:rsidR="00F30AA0" w:rsidRPr="00401E80" w:rsidRDefault="00F30AA0" w:rsidP="00F30AA0">
      <w:pPr>
        <w:pStyle w:val="132"/>
        <w:shd w:val="clear" w:color="auto" w:fill="auto"/>
        <w:spacing w:line="240" w:lineRule="auto"/>
        <w:jc w:val="center"/>
        <w:rPr>
          <w:rFonts w:cs="Times New Roman"/>
          <w:b/>
          <w:sz w:val="12"/>
          <w:szCs w:val="12"/>
        </w:rPr>
      </w:pPr>
    </w:p>
    <w:p w:rsidR="00F30AA0" w:rsidRPr="00401E80" w:rsidRDefault="00F30AA0" w:rsidP="00F30AA0">
      <w:pPr>
        <w:spacing w:line="240" w:lineRule="auto"/>
        <w:jc w:val="center"/>
        <w:rPr>
          <w:b/>
          <w:sz w:val="12"/>
          <w:szCs w:val="12"/>
        </w:rPr>
      </w:pPr>
      <w:r w:rsidRPr="00401E80">
        <w:rPr>
          <w:b/>
          <w:sz w:val="12"/>
          <w:szCs w:val="12"/>
        </w:rPr>
        <w:t xml:space="preserve">Показатели муниципальной программы «Обеспечение правопорядка на территории муниципального образования </w:t>
      </w:r>
      <w:proofErr w:type="spellStart"/>
      <w:r w:rsidRPr="00401E80">
        <w:rPr>
          <w:b/>
          <w:sz w:val="12"/>
          <w:szCs w:val="12"/>
        </w:rPr>
        <w:t>Адамовский</w:t>
      </w:r>
      <w:proofErr w:type="spellEnd"/>
      <w:r w:rsidRPr="00401E80">
        <w:rPr>
          <w:b/>
          <w:sz w:val="12"/>
          <w:szCs w:val="12"/>
        </w:rPr>
        <w:t xml:space="preserve"> район»</w:t>
      </w:r>
    </w:p>
    <w:p w:rsidR="00F30AA0" w:rsidRPr="00401E80" w:rsidRDefault="00F30AA0" w:rsidP="00F30AA0">
      <w:pPr>
        <w:spacing w:line="240" w:lineRule="auto"/>
        <w:jc w:val="center"/>
        <w:rPr>
          <w:b/>
          <w:sz w:val="12"/>
          <w:szCs w:val="12"/>
        </w:rPr>
      </w:pPr>
    </w:p>
    <w:tbl>
      <w:tblPr>
        <w:tblW w:w="1521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730"/>
        <w:gridCol w:w="1347"/>
        <w:gridCol w:w="664"/>
        <w:gridCol w:w="696"/>
        <w:gridCol w:w="696"/>
        <w:gridCol w:w="706"/>
        <w:gridCol w:w="709"/>
        <w:gridCol w:w="708"/>
        <w:gridCol w:w="709"/>
        <w:gridCol w:w="709"/>
        <w:gridCol w:w="709"/>
        <w:gridCol w:w="1984"/>
        <w:gridCol w:w="709"/>
        <w:gridCol w:w="709"/>
        <w:gridCol w:w="708"/>
      </w:tblGrid>
      <w:tr w:rsidR="00F30AA0" w:rsidRPr="00F30AA0" w:rsidTr="00F30AA0">
        <w:tc>
          <w:tcPr>
            <w:tcW w:w="717" w:type="dxa"/>
            <w:vMerge w:val="restart"/>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 xml:space="preserve">№ </w:t>
            </w:r>
            <w:proofErr w:type="gramStart"/>
            <w:r w:rsidRPr="00F30AA0">
              <w:rPr>
                <w:rFonts w:cs="Times New Roman"/>
                <w:sz w:val="12"/>
                <w:szCs w:val="12"/>
              </w:rPr>
              <w:t>п</w:t>
            </w:r>
            <w:proofErr w:type="gramEnd"/>
            <w:r w:rsidRPr="00F30AA0">
              <w:rPr>
                <w:rFonts w:cs="Times New Roman"/>
                <w:sz w:val="12"/>
                <w:szCs w:val="12"/>
              </w:rPr>
              <w:t>/п</w:t>
            </w:r>
          </w:p>
        </w:tc>
        <w:tc>
          <w:tcPr>
            <w:tcW w:w="2730" w:type="dxa"/>
            <w:vMerge w:val="restart"/>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Наименование показателя</w:t>
            </w:r>
          </w:p>
        </w:tc>
        <w:tc>
          <w:tcPr>
            <w:tcW w:w="1347" w:type="dxa"/>
            <w:vMerge w:val="restart"/>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Единица измерения</w:t>
            </w:r>
          </w:p>
        </w:tc>
        <w:tc>
          <w:tcPr>
            <w:tcW w:w="66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Базовое значение</w:t>
            </w:r>
          </w:p>
        </w:tc>
        <w:tc>
          <w:tcPr>
            <w:tcW w:w="5642" w:type="dxa"/>
            <w:gridSpan w:val="8"/>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Значение показателей</w:t>
            </w:r>
          </w:p>
        </w:tc>
        <w:tc>
          <w:tcPr>
            <w:tcW w:w="1984" w:type="dxa"/>
            <w:vMerge w:val="restart"/>
            <w:tcBorders>
              <w:top w:val="single" w:sz="4" w:space="0" w:color="auto"/>
              <w:left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roofErr w:type="gramStart"/>
            <w:r w:rsidRPr="00F30AA0">
              <w:rPr>
                <w:rFonts w:cs="Times New Roman"/>
                <w:sz w:val="12"/>
                <w:szCs w:val="12"/>
              </w:rPr>
              <w:t>Ответственный</w:t>
            </w:r>
            <w:proofErr w:type="gramEnd"/>
            <w:r w:rsidRPr="00F30AA0">
              <w:rPr>
                <w:rFonts w:cs="Times New Roman"/>
                <w:sz w:val="12"/>
                <w:szCs w:val="12"/>
              </w:rPr>
              <w:t xml:space="preserve"> за достижение показателя</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Связь с показателями национальных целей</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Информационная система</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 xml:space="preserve">Связь с иными муниципальными программами </w:t>
            </w:r>
            <w:proofErr w:type="spellStart"/>
            <w:r w:rsidRPr="00F30AA0">
              <w:rPr>
                <w:rFonts w:cs="Times New Roman"/>
                <w:sz w:val="12"/>
                <w:szCs w:val="12"/>
              </w:rPr>
              <w:t>Адамовского</w:t>
            </w:r>
            <w:proofErr w:type="spellEnd"/>
            <w:r w:rsidRPr="00F30AA0">
              <w:rPr>
                <w:rFonts w:cs="Times New Roman"/>
                <w:sz w:val="12"/>
                <w:szCs w:val="12"/>
              </w:rPr>
              <w:t xml:space="preserve"> района</w:t>
            </w:r>
          </w:p>
        </w:tc>
      </w:tr>
      <w:tr w:rsidR="00F30AA0" w:rsidRPr="00F30AA0" w:rsidTr="00F30AA0">
        <w:trPr>
          <w:trHeight w:val="2164"/>
        </w:trPr>
        <w:tc>
          <w:tcPr>
            <w:tcW w:w="717" w:type="dxa"/>
            <w:vMerge/>
            <w:tcBorders>
              <w:top w:val="single" w:sz="4" w:space="0" w:color="auto"/>
              <w:left w:val="single" w:sz="4" w:space="0" w:color="auto"/>
              <w:bottom w:val="single" w:sz="4" w:space="0" w:color="auto"/>
              <w:right w:val="single" w:sz="4" w:space="0" w:color="auto"/>
            </w:tcBorders>
            <w:vAlign w:val="center"/>
            <w:hideMark/>
          </w:tcPr>
          <w:p w:rsidR="00F30AA0" w:rsidRPr="00F30AA0" w:rsidRDefault="00F30AA0" w:rsidP="00F30AA0">
            <w:pPr>
              <w:spacing w:line="240" w:lineRule="auto"/>
              <w:ind w:firstLine="0"/>
              <w:rPr>
                <w:rFonts w:cs="Times New Roman"/>
                <w:sz w:val="12"/>
                <w:szCs w:val="12"/>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F30AA0" w:rsidRPr="00F30AA0" w:rsidRDefault="00F30AA0" w:rsidP="00F30AA0">
            <w:pPr>
              <w:spacing w:line="240" w:lineRule="auto"/>
              <w:ind w:firstLine="0"/>
              <w:rPr>
                <w:rFonts w:cs="Times New Roman"/>
                <w:sz w:val="12"/>
                <w:szCs w:val="12"/>
              </w:rPr>
            </w:pPr>
          </w:p>
        </w:tc>
        <w:tc>
          <w:tcPr>
            <w:tcW w:w="1347" w:type="dxa"/>
            <w:vMerge/>
            <w:tcBorders>
              <w:top w:val="single" w:sz="4" w:space="0" w:color="auto"/>
              <w:left w:val="single" w:sz="4" w:space="0" w:color="auto"/>
              <w:bottom w:val="single" w:sz="4" w:space="0" w:color="auto"/>
              <w:right w:val="single" w:sz="4" w:space="0" w:color="auto"/>
            </w:tcBorders>
            <w:vAlign w:val="center"/>
            <w:hideMark/>
          </w:tcPr>
          <w:p w:rsidR="00F30AA0" w:rsidRPr="00F30AA0" w:rsidRDefault="00F30AA0" w:rsidP="00F30AA0">
            <w:pPr>
              <w:spacing w:line="240" w:lineRule="auto"/>
              <w:ind w:firstLine="0"/>
              <w:rPr>
                <w:rFonts w:cs="Times New Roman"/>
                <w:sz w:val="12"/>
                <w:szCs w:val="12"/>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rsidR="00F30AA0" w:rsidRPr="00F30AA0" w:rsidRDefault="00F30AA0" w:rsidP="00F30AA0">
            <w:pPr>
              <w:spacing w:line="240" w:lineRule="auto"/>
              <w:ind w:firstLine="0"/>
              <w:rPr>
                <w:rFonts w:cs="Times New Roman"/>
                <w:sz w:val="12"/>
                <w:szCs w:val="12"/>
              </w:rPr>
            </w:pPr>
          </w:p>
        </w:tc>
        <w:tc>
          <w:tcPr>
            <w:tcW w:w="696"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2023</w:t>
            </w:r>
          </w:p>
        </w:tc>
        <w:tc>
          <w:tcPr>
            <w:tcW w:w="696"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2024</w:t>
            </w:r>
          </w:p>
        </w:tc>
        <w:tc>
          <w:tcPr>
            <w:tcW w:w="706"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2025</w:t>
            </w:r>
          </w:p>
        </w:tc>
        <w:tc>
          <w:tcPr>
            <w:tcW w:w="709"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2026</w:t>
            </w:r>
          </w:p>
        </w:tc>
        <w:tc>
          <w:tcPr>
            <w:tcW w:w="708"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2027</w:t>
            </w:r>
          </w:p>
        </w:tc>
        <w:tc>
          <w:tcPr>
            <w:tcW w:w="709"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2028</w:t>
            </w:r>
          </w:p>
        </w:tc>
        <w:tc>
          <w:tcPr>
            <w:tcW w:w="709"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2029</w:t>
            </w:r>
          </w:p>
        </w:tc>
        <w:tc>
          <w:tcPr>
            <w:tcW w:w="709"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2030</w:t>
            </w:r>
          </w:p>
        </w:tc>
        <w:tc>
          <w:tcPr>
            <w:tcW w:w="1984" w:type="dxa"/>
            <w:vMerge/>
            <w:tcBorders>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30AA0" w:rsidRPr="00F30AA0" w:rsidRDefault="00F30AA0" w:rsidP="00F30AA0">
            <w:pPr>
              <w:spacing w:line="240" w:lineRule="auto"/>
              <w:ind w:firstLine="0"/>
              <w:rPr>
                <w:rFonts w:cs="Times New Roman"/>
                <w:sz w:val="12"/>
                <w:szCs w:val="1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30AA0" w:rsidRPr="00F30AA0" w:rsidRDefault="00F30AA0" w:rsidP="00F30AA0">
            <w:pPr>
              <w:spacing w:line="240" w:lineRule="auto"/>
              <w:ind w:firstLine="0"/>
              <w:rPr>
                <w:rFonts w:cs="Times New Roman"/>
                <w:sz w:val="12"/>
                <w:szCs w:val="1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F30AA0" w:rsidRPr="00F30AA0" w:rsidRDefault="00F30AA0" w:rsidP="00F30AA0">
            <w:pPr>
              <w:spacing w:line="240" w:lineRule="auto"/>
              <w:ind w:firstLine="0"/>
              <w:rPr>
                <w:rFonts w:cs="Times New Roman"/>
                <w:sz w:val="12"/>
                <w:szCs w:val="12"/>
              </w:rPr>
            </w:pPr>
          </w:p>
        </w:tc>
      </w:tr>
      <w:tr w:rsidR="00F30AA0" w:rsidRPr="00F30AA0" w:rsidTr="00F30AA0">
        <w:tc>
          <w:tcPr>
            <w:tcW w:w="717"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w:t>
            </w:r>
          </w:p>
        </w:tc>
        <w:tc>
          <w:tcPr>
            <w:tcW w:w="2730"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w:t>
            </w:r>
          </w:p>
        </w:tc>
        <w:tc>
          <w:tcPr>
            <w:tcW w:w="1347"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3</w:t>
            </w:r>
          </w:p>
        </w:tc>
        <w:tc>
          <w:tcPr>
            <w:tcW w:w="664"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4</w:t>
            </w:r>
          </w:p>
        </w:tc>
        <w:tc>
          <w:tcPr>
            <w:tcW w:w="696"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5</w:t>
            </w:r>
          </w:p>
        </w:tc>
        <w:tc>
          <w:tcPr>
            <w:tcW w:w="696"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6</w:t>
            </w:r>
          </w:p>
        </w:tc>
        <w:tc>
          <w:tcPr>
            <w:tcW w:w="706"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7</w:t>
            </w:r>
          </w:p>
        </w:tc>
        <w:tc>
          <w:tcPr>
            <w:tcW w:w="709"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8</w:t>
            </w:r>
          </w:p>
        </w:tc>
        <w:tc>
          <w:tcPr>
            <w:tcW w:w="708"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9</w:t>
            </w:r>
          </w:p>
        </w:tc>
        <w:tc>
          <w:tcPr>
            <w:tcW w:w="709"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11</w:t>
            </w:r>
          </w:p>
        </w:tc>
        <w:tc>
          <w:tcPr>
            <w:tcW w:w="709"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12</w:t>
            </w:r>
          </w:p>
        </w:tc>
        <w:tc>
          <w:tcPr>
            <w:tcW w:w="1984"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13</w:t>
            </w:r>
          </w:p>
        </w:tc>
        <w:tc>
          <w:tcPr>
            <w:tcW w:w="709"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14</w:t>
            </w:r>
          </w:p>
        </w:tc>
        <w:tc>
          <w:tcPr>
            <w:tcW w:w="709"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15</w:t>
            </w:r>
          </w:p>
        </w:tc>
        <w:tc>
          <w:tcPr>
            <w:tcW w:w="708"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16</w:t>
            </w:r>
          </w:p>
        </w:tc>
      </w:tr>
      <w:tr w:rsidR="00F30AA0" w:rsidRPr="00F30AA0" w:rsidTr="00F30AA0">
        <w:tc>
          <w:tcPr>
            <w:tcW w:w="15210" w:type="dxa"/>
            <w:gridSpan w:val="16"/>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 xml:space="preserve">Цель программы: Повышение эффективности профилактики правонарушений (преступлений) и обеспечение безопасности граждан на территории </w:t>
            </w:r>
            <w:proofErr w:type="spellStart"/>
            <w:r w:rsidRPr="00F30AA0">
              <w:rPr>
                <w:rFonts w:cs="Times New Roman"/>
                <w:sz w:val="12"/>
                <w:szCs w:val="12"/>
              </w:rPr>
              <w:t>Адамовского</w:t>
            </w:r>
            <w:proofErr w:type="spellEnd"/>
            <w:r w:rsidRPr="00F30AA0">
              <w:rPr>
                <w:rFonts w:cs="Times New Roman"/>
                <w:sz w:val="12"/>
                <w:szCs w:val="12"/>
              </w:rPr>
              <w:t xml:space="preserve"> района</w:t>
            </w:r>
          </w:p>
        </w:tc>
      </w:tr>
      <w:tr w:rsidR="00F30AA0" w:rsidRPr="00F30AA0" w:rsidTr="00F30AA0">
        <w:tc>
          <w:tcPr>
            <w:tcW w:w="717"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1.</w:t>
            </w:r>
          </w:p>
        </w:tc>
        <w:tc>
          <w:tcPr>
            <w:tcW w:w="2730"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pStyle w:val="ConsPlusCell"/>
              <w:rPr>
                <w:rFonts w:ascii="Times New Roman" w:hAnsi="Times New Roman" w:cs="Times New Roman"/>
                <w:sz w:val="12"/>
                <w:szCs w:val="12"/>
              </w:rPr>
            </w:pPr>
            <w:r w:rsidRPr="00F30AA0">
              <w:rPr>
                <w:rFonts w:ascii="Times New Roman" w:hAnsi="Times New Roman" w:cs="Times New Roman"/>
                <w:sz w:val="12"/>
                <w:szCs w:val="12"/>
              </w:rPr>
              <w:t xml:space="preserve">количество, совершенных преступлений </w:t>
            </w:r>
          </w:p>
        </w:tc>
        <w:tc>
          <w:tcPr>
            <w:tcW w:w="1347"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352</w:t>
            </w:r>
          </w:p>
        </w:tc>
        <w:tc>
          <w:tcPr>
            <w:tcW w:w="696"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344</w:t>
            </w:r>
          </w:p>
        </w:tc>
        <w:tc>
          <w:tcPr>
            <w:tcW w:w="696"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325</w:t>
            </w:r>
          </w:p>
        </w:tc>
        <w:tc>
          <w:tcPr>
            <w:tcW w:w="706"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288</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264</w:t>
            </w:r>
          </w:p>
        </w:tc>
        <w:tc>
          <w:tcPr>
            <w:tcW w:w="708"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244</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217</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208</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199</w:t>
            </w:r>
          </w:p>
        </w:tc>
        <w:tc>
          <w:tcPr>
            <w:tcW w:w="1984" w:type="dxa"/>
            <w:vMerge w:val="restart"/>
            <w:tcBorders>
              <w:top w:val="single" w:sz="4" w:space="0" w:color="auto"/>
              <w:left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Организационно-правовой отдел, главный специалист по делам несовершеннолетних и защите их прав</w:t>
            </w:r>
          </w:p>
        </w:tc>
        <w:tc>
          <w:tcPr>
            <w:tcW w:w="709"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w:t>
            </w:r>
          </w:p>
        </w:tc>
        <w:tc>
          <w:tcPr>
            <w:tcW w:w="709"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w:t>
            </w:r>
          </w:p>
        </w:tc>
        <w:tc>
          <w:tcPr>
            <w:tcW w:w="708" w:type="dxa"/>
            <w:tcBorders>
              <w:top w:val="single" w:sz="4" w:space="0" w:color="auto"/>
              <w:left w:val="single" w:sz="4" w:space="0" w:color="auto"/>
              <w:bottom w:val="single" w:sz="4" w:space="0" w:color="auto"/>
              <w:right w:val="single" w:sz="4" w:space="0" w:color="auto"/>
            </w:tcBorders>
            <w:hideMark/>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w:t>
            </w:r>
          </w:p>
        </w:tc>
      </w:tr>
      <w:tr w:rsidR="00F30AA0" w:rsidRPr="00F30AA0" w:rsidTr="00F30AA0">
        <w:tc>
          <w:tcPr>
            <w:tcW w:w="717"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2</w:t>
            </w:r>
          </w:p>
        </w:tc>
        <w:tc>
          <w:tcPr>
            <w:tcW w:w="2730"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pStyle w:val="ConsPlusCell"/>
              <w:rPr>
                <w:rFonts w:ascii="Times New Roman" w:hAnsi="Times New Roman" w:cs="Times New Roman"/>
                <w:sz w:val="12"/>
                <w:szCs w:val="12"/>
              </w:rPr>
            </w:pPr>
            <w:r w:rsidRPr="00F30AA0">
              <w:rPr>
                <w:rFonts w:ascii="Times New Roman" w:hAnsi="Times New Roman" w:cs="Times New Roman"/>
                <w:sz w:val="12"/>
                <w:szCs w:val="12"/>
              </w:rPr>
              <w:t>количество преступлений, совершенных лицами, ранее совершавшими   преступления</w:t>
            </w:r>
          </w:p>
        </w:tc>
        <w:tc>
          <w:tcPr>
            <w:tcW w:w="1347"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261</w:t>
            </w:r>
          </w:p>
        </w:tc>
        <w:tc>
          <w:tcPr>
            <w:tcW w:w="696"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250</w:t>
            </w:r>
          </w:p>
        </w:tc>
        <w:tc>
          <w:tcPr>
            <w:tcW w:w="696"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233</w:t>
            </w:r>
          </w:p>
        </w:tc>
        <w:tc>
          <w:tcPr>
            <w:tcW w:w="706"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217</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198</w:t>
            </w:r>
          </w:p>
        </w:tc>
        <w:tc>
          <w:tcPr>
            <w:tcW w:w="708"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189</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175</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163</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140</w:t>
            </w:r>
          </w:p>
        </w:tc>
        <w:tc>
          <w:tcPr>
            <w:tcW w:w="1984" w:type="dxa"/>
            <w:vMerge/>
            <w:tcBorders>
              <w:left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c>
          <w:tcPr>
            <w:tcW w:w="708"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r>
      <w:tr w:rsidR="00F30AA0" w:rsidRPr="00F30AA0" w:rsidTr="00F30AA0">
        <w:tc>
          <w:tcPr>
            <w:tcW w:w="717"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3</w:t>
            </w:r>
          </w:p>
        </w:tc>
        <w:tc>
          <w:tcPr>
            <w:tcW w:w="2730"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pStyle w:val="ConsPlusCell"/>
              <w:rPr>
                <w:rFonts w:ascii="Times New Roman" w:hAnsi="Times New Roman" w:cs="Times New Roman"/>
                <w:sz w:val="12"/>
                <w:szCs w:val="12"/>
              </w:rPr>
            </w:pPr>
            <w:r w:rsidRPr="00F30AA0">
              <w:rPr>
                <w:rFonts w:ascii="Times New Roman" w:hAnsi="Times New Roman" w:cs="Times New Roman"/>
                <w:sz w:val="12"/>
                <w:szCs w:val="12"/>
              </w:rPr>
              <w:t xml:space="preserve">количество  семей, находящихся в социально – опасном положении </w:t>
            </w:r>
          </w:p>
        </w:tc>
        <w:tc>
          <w:tcPr>
            <w:tcW w:w="1347"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семья</w:t>
            </w:r>
          </w:p>
        </w:tc>
        <w:tc>
          <w:tcPr>
            <w:tcW w:w="664"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48</w:t>
            </w:r>
          </w:p>
        </w:tc>
        <w:tc>
          <w:tcPr>
            <w:tcW w:w="696"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45</w:t>
            </w:r>
          </w:p>
        </w:tc>
        <w:tc>
          <w:tcPr>
            <w:tcW w:w="696"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39</w:t>
            </w:r>
          </w:p>
        </w:tc>
        <w:tc>
          <w:tcPr>
            <w:tcW w:w="706"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27</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21</w:t>
            </w:r>
          </w:p>
        </w:tc>
        <w:tc>
          <w:tcPr>
            <w:tcW w:w="708"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18</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15</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8</w:t>
            </w:r>
          </w:p>
        </w:tc>
        <w:tc>
          <w:tcPr>
            <w:tcW w:w="1984" w:type="dxa"/>
            <w:vMerge/>
            <w:tcBorders>
              <w:left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c>
          <w:tcPr>
            <w:tcW w:w="708"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r>
      <w:tr w:rsidR="00F30AA0" w:rsidRPr="00F30AA0" w:rsidTr="00F30AA0">
        <w:tc>
          <w:tcPr>
            <w:tcW w:w="717"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4</w:t>
            </w:r>
          </w:p>
        </w:tc>
        <w:tc>
          <w:tcPr>
            <w:tcW w:w="2730"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pStyle w:val="ConsPlusCell"/>
              <w:rPr>
                <w:rFonts w:ascii="Times New Roman" w:hAnsi="Times New Roman" w:cs="Times New Roman"/>
                <w:sz w:val="12"/>
                <w:szCs w:val="12"/>
              </w:rPr>
            </w:pPr>
            <w:r w:rsidRPr="00F30AA0">
              <w:rPr>
                <w:rFonts w:ascii="Times New Roman" w:hAnsi="Times New Roman" w:cs="Times New Roman"/>
                <w:sz w:val="12"/>
                <w:szCs w:val="12"/>
              </w:rPr>
              <w:t>количество преступлений, совершенных несовершеннолетними</w:t>
            </w:r>
          </w:p>
        </w:tc>
        <w:tc>
          <w:tcPr>
            <w:tcW w:w="1347"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24</w:t>
            </w:r>
          </w:p>
        </w:tc>
        <w:tc>
          <w:tcPr>
            <w:tcW w:w="696"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23</w:t>
            </w:r>
          </w:p>
        </w:tc>
        <w:tc>
          <w:tcPr>
            <w:tcW w:w="696"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20</w:t>
            </w:r>
          </w:p>
        </w:tc>
        <w:tc>
          <w:tcPr>
            <w:tcW w:w="706"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17</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14</w:t>
            </w:r>
          </w:p>
        </w:tc>
        <w:tc>
          <w:tcPr>
            <w:tcW w:w="708"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11</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8</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5</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w:t>
            </w:r>
          </w:p>
        </w:tc>
        <w:tc>
          <w:tcPr>
            <w:tcW w:w="1984" w:type="dxa"/>
            <w:vMerge/>
            <w:tcBorders>
              <w:left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c>
          <w:tcPr>
            <w:tcW w:w="708"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r>
      <w:tr w:rsidR="00F30AA0" w:rsidRPr="00F30AA0" w:rsidTr="00F30AA0">
        <w:tc>
          <w:tcPr>
            <w:tcW w:w="717"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5</w:t>
            </w:r>
          </w:p>
        </w:tc>
        <w:tc>
          <w:tcPr>
            <w:tcW w:w="2730"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pStyle w:val="ConsPlusCell"/>
              <w:jc w:val="both"/>
              <w:rPr>
                <w:rFonts w:ascii="Times New Roman" w:hAnsi="Times New Roman" w:cs="Times New Roman"/>
                <w:sz w:val="12"/>
                <w:szCs w:val="12"/>
              </w:rPr>
            </w:pPr>
            <w:r w:rsidRPr="00F30AA0">
              <w:rPr>
                <w:rFonts w:ascii="Times New Roman" w:hAnsi="Times New Roman" w:cs="Times New Roman"/>
                <w:sz w:val="12"/>
                <w:szCs w:val="12"/>
              </w:rPr>
              <w:t>Количество преступление совершенных с использованием средств сотовой связи, сети Интернет и банковских карт. Реализация мероприятий Программы предполагает снижение показателя</w:t>
            </w:r>
          </w:p>
        </w:tc>
        <w:tc>
          <w:tcPr>
            <w:tcW w:w="1347"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352</w:t>
            </w:r>
          </w:p>
        </w:tc>
        <w:tc>
          <w:tcPr>
            <w:tcW w:w="696"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344</w:t>
            </w:r>
          </w:p>
        </w:tc>
        <w:tc>
          <w:tcPr>
            <w:tcW w:w="696"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325</w:t>
            </w:r>
          </w:p>
        </w:tc>
        <w:tc>
          <w:tcPr>
            <w:tcW w:w="706"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288</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264</w:t>
            </w:r>
          </w:p>
        </w:tc>
        <w:tc>
          <w:tcPr>
            <w:tcW w:w="708"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244</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217</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208</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199</w:t>
            </w:r>
          </w:p>
        </w:tc>
        <w:tc>
          <w:tcPr>
            <w:tcW w:w="1984" w:type="dxa"/>
            <w:vMerge/>
            <w:tcBorders>
              <w:left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c>
          <w:tcPr>
            <w:tcW w:w="708"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r>
      <w:tr w:rsidR="00F30AA0" w:rsidRPr="00F30AA0" w:rsidTr="00F30AA0">
        <w:tc>
          <w:tcPr>
            <w:tcW w:w="717"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6</w:t>
            </w:r>
          </w:p>
        </w:tc>
        <w:tc>
          <w:tcPr>
            <w:tcW w:w="2730"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pStyle w:val="ConsPlusCell"/>
              <w:rPr>
                <w:rFonts w:ascii="Times New Roman" w:hAnsi="Times New Roman" w:cs="Times New Roman"/>
                <w:sz w:val="12"/>
                <w:szCs w:val="12"/>
              </w:rPr>
            </w:pPr>
            <w:r w:rsidRPr="00F30AA0">
              <w:rPr>
                <w:rFonts w:ascii="Times New Roman" w:hAnsi="Times New Roman" w:cs="Times New Roman"/>
                <w:sz w:val="12"/>
                <w:szCs w:val="12"/>
              </w:rPr>
              <w:t xml:space="preserve">Количество </w:t>
            </w:r>
            <w:proofErr w:type="gramStart"/>
            <w:r w:rsidRPr="00F30AA0">
              <w:rPr>
                <w:rFonts w:ascii="Times New Roman" w:hAnsi="Times New Roman" w:cs="Times New Roman"/>
                <w:sz w:val="12"/>
                <w:szCs w:val="12"/>
              </w:rPr>
              <w:t>приобретенных</w:t>
            </w:r>
            <w:proofErr w:type="gramEnd"/>
            <w:r w:rsidRPr="00F30AA0">
              <w:rPr>
                <w:rFonts w:ascii="Times New Roman" w:hAnsi="Times New Roman" w:cs="Times New Roman"/>
                <w:sz w:val="12"/>
                <w:szCs w:val="12"/>
              </w:rPr>
              <w:t xml:space="preserve"> ручных </w:t>
            </w:r>
            <w:proofErr w:type="spellStart"/>
            <w:r w:rsidRPr="00F30AA0">
              <w:rPr>
                <w:rFonts w:ascii="Times New Roman" w:hAnsi="Times New Roman" w:cs="Times New Roman"/>
                <w:sz w:val="12"/>
                <w:szCs w:val="12"/>
              </w:rPr>
              <w:t>металлодетекторов</w:t>
            </w:r>
            <w:proofErr w:type="spellEnd"/>
            <w:r w:rsidRPr="00F30AA0">
              <w:rPr>
                <w:rFonts w:ascii="Times New Roman" w:hAnsi="Times New Roman" w:cs="Times New Roman"/>
                <w:sz w:val="12"/>
                <w:szCs w:val="12"/>
              </w:rPr>
              <w:t>.</w:t>
            </w:r>
          </w:p>
        </w:tc>
        <w:tc>
          <w:tcPr>
            <w:tcW w:w="1347"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r w:rsidRPr="00F30AA0">
              <w:rPr>
                <w:rFonts w:cs="Times New Roman"/>
                <w:sz w:val="12"/>
                <w:szCs w:val="12"/>
              </w:rPr>
              <w:t>0</w:t>
            </w:r>
          </w:p>
        </w:tc>
        <w:tc>
          <w:tcPr>
            <w:tcW w:w="696"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0</w:t>
            </w:r>
          </w:p>
        </w:tc>
        <w:tc>
          <w:tcPr>
            <w:tcW w:w="696"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2</w:t>
            </w:r>
          </w:p>
        </w:tc>
        <w:tc>
          <w:tcPr>
            <w:tcW w:w="706"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3</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4</w:t>
            </w:r>
          </w:p>
        </w:tc>
        <w:tc>
          <w:tcPr>
            <w:tcW w:w="708"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5</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6</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0</w:t>
            </w: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jc w:val="center"/>
              <w:rPr>
                <w:rFonts w:cs="Times New Roman"/>
                <w:sz w:val="12"/>
                <w:szCs w:val="12"/>
              </w:rPr>
            </w:pPr>
            <w:r w:rsidRPr="00F30AA0">
              <w:rPr>
                <w:rFonts w:cs="Times New Roman"/>
                <w:sz w:val="12"/>
                <w:szCs w:val="12"/>
              </w:rPr>
              <w:t>0</w:t>
            </w:r>
          </w:p>
        </w:tc>
        <w:tc>
          <w:tcPr>
            <w:tcW w:w="1984" w:type="dxa"/>
            <w:vMerge/>
            <w:tcBorders>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c>
          <w:tcPr>
            <w:tcW w:w="709"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c>
          <w:tcPr>
            <w:tcW w:w="708" w:type="dxa"/>
            <w:tcBorders>
              <w:top w:val="single" w:sz="4" w:space="0" w:color="auto"/>
              <w:left w:val="single" w:sz="4" w:space="0" w:color="auto"/>
              <w:bottom w:val="single" w:sz="4" w:space="0" w:color="auto"/>
              <w:right w:val="single" w:sz="4" w:space="0" w:color="auto"/>
            </w:tcBorders>
          </w:tcPr>
          <w:p w:rsidR="00F30AA0" w:rsidRPr="00F30AA0" w:rsidRDefault="00F30AA0" w:rsidP="00F30AA0">
            <w:pPr>
              <w:spacing w:line="240" w:lineRule="auto"/>
              <w:ind w:firstLine="0"/>
              <w:rPr>
                <w:rFonts w:cs="Times New Roman"/>
                <w:sz w:val="12"/>
                <w:szCs w:val="12"/>
              </w:rPr>
            </w:pPr>
          </w:p>
        </w:tc>
      </w:tr>
    </w:tbl>
    <w:p w:rsidR="00F30AA0" w:rsidRPr="00401E80" w:rsidRDefault="00F30AA0" w:rsidP="00F30AA0">
      <w:pPr>
        <w:pStyle w:val="132"/>
        <w:shd w:val="clear" w:color="auto" w:fill="auto"/>
        <w:spacing w:line="240" w:lineRule="auto"/>
        <w:jc w:val="center"/>
        <w:rPr>
          <w:rFonts w:cs="Times New Roman"/>
          <w:b/>
          <w:sz w:val="12"/>
          <w:szCs w:val="12"/>
        </w:rPr>
      </w:pPr>
    </w:p>
    <w:p w:rsidR="00F30AA0" w:rsidRPr="00401E80" w:rsidRDefault="00F30AA0" w:rsidP="00F30AA0">
      <w:pPr>
        <w:pStyle w:val="132"/>
        <w:shd w:val="clear" w:color="auto" w:fill="auto"/>
        <w:spacing w:line="240" w:lineRule="auto"/>
        <w:jc w:val="center"/>
        <w:rPr>
          <w:rFonts w:cs="Times New Roman"/>
          <w:b/>
          <w:sz w:val="12"/>
          <w:szCs w:val="12"/>
        </w:rPr>
      </w:pPr>
    </w:p>
    <w:tbl>
      <w:tblPr>
        <w:tblW w:w="3701" w:type="dxa"/>
        <w:tblInd w:w="11023" w:type="dxa"/>
        <w:tblLook w:val="0000" w:firstRow="0" w:lastRow="0" w:firstColumn="0" w:lastColumn="0" w:noHBand="0" w:noVBand="0"/>
      </w:tblPr>
      <w:tblGrid>
        <w:gridCol w:w="3701"/>
      </w:tblGrid>
      <w:tr w:rsidR="00F30AA0" w:rsidRPr="00401E80" w:rsidTr="00F30AA0">
        <w:trPr>
          <w:trHeight w:val="540"/>
        </w:trPr>
        <w:tc>
          <w:tcPr>
            <w:tcW w:w="3701" w:type="dxa"/>
          </w:tcPr>
          <w:p w:rsidR="00F30AA0" w:rsidRPr="00401E80" w:rsidRDefault="00F30AA0" w:rsidP="00F30AA0">
            <w:pPr>
              <w:spacing w:line="240" w:lineRule="auto"/>
              <w:rPr>
                <w:sz w:val="12"/>
                <w:szCs w:val="12"/>
              </w:rPr>
            </w:pPr>
            <w:r w:rsidRPr="00401E80">
              <w:rPr>
                <w:sz w:val="12"/>
                <w:szCs w:val="12"/>
              </w:rPr>
              <w:t>Приложение № 2</w:t>
            </w:r>
          </w:p>
          <w:p w:rsidR="003F229D" w:rsidRDefault="00F30AA0" w:rsidP="00F30AA0">
            <w:pPr>
              <w:spacing w:line="240" w:lineRule="auto"/>
              <w:rPr>
                <w:sz w:val="12"/>
                <w:szCs w:val="12"/>
              </w:rPr>
            </w:pPr>
            <w:r w:rsidRPr="00401E80">
              <w:rPr>
                <w:sz w:val="12"/>
                <w:szCs w:val="12"/>
              </w:rPr>
              <w:t>к муниципальной программе «Обеспечение</w:t>
            </w:r>
          </w:p>
          <w:p w:rsidR="003F229D" w:rsidRDefault="00F30AA0" w:rsidP="00F30AA0">
            <w:pPr>
              <w:spacing w:line="240" w:lineRule="auto"/>
              <w:rPr>
                <w:sz w:val="12"/>
                <w:szCs w:val="12"/>
              </w:rPr>
            </w:pPr>
            <w:r w:rsidRPr="00401E80">
              <w:rPr>
                <w:sz w:val="12"/>
                <w:szCs w:val="12"/>
              </w:rPr>
              <w:t xml:space="preserve"> правопорядка на территории муниципального </w:t>
            </w:r>
          </w:p>
          <w:p w:rsidR="00F30AA0" w:rsidRPr="00401E80" w:rsidRDefault="00F30AA0" w:rsidP="00F30AA0">
            <w:pPr>
              <w:spacing w:line="240" w:lineRule="auto"/>
              <w:rPr>
                <w:sz w:val="12"/>
                <w:szCs w:val="12"/>
              </w:rPr>
            </w:pPr>
            <w:r w:rsidRPr="00401E80">
              <w:rPr>
                <w:sz w:val="12"/>
                <w:szCs w:val="12"/>
              </w:rPr>
              <w:t xml:space="preserve">образования </w:t>
            </w:r>
            <w:proofErr w:type="spellStart"/>
            <w:r w:rsidRPr="00401E80">
              <w:rPr>
                <w:sz w:val="12"/>
                <w:szCs w:val="12"/>
              </w:rPr>
              <w:t>Адамовский</w:t>
            </w:r>
            <w:proofErr w:type="spellEnd"/>
            <w:r w:rsidRPr="00401E80">
              <w:rPr>
                <w:sz w:val="12"/>
                <w:szCs w:val="12"/>
              </w:rPr>
              <w:t xml:space="preserve"> район»</w:t>
            </w:r>
          </w:p>
        </w:tc>
      </w:tr>
    </w:tbl>
    <w:p w:rsidR="00F30AA0" w:rsidRPr="00401E80" w:rsidRDefault="00F30AA0" w:rsidP="00F30AA0">
      <w:pPr>
        <w:spacing w:line="240" w:lineRule="auto"/>
        <w:rPr>
          <w:sz w:val="12"/>
          <w:szCs w:val="12"/>
        </w:rPr>
      </w:pPr>
    </w:p>
    <w:p w:rsidR="00F30AA0" w:rsidRPr="00401E80" w:rsidRDefault="00F30AA0" w:rsidP="00F30AA0">
      <w:pPr>
        <w:spacing w:line="240" w:lineRule="auto"/>
        <w:jc w:val="center"/>
        <w:rPr>
          <w:b/>
          <w:sz w:val="12"/>
          <w:szCs w:val="12"/>
        </w:rPr>
      </w:pPr>
      <w:r w:rsidRPr="00401E80">
        <w:rPr>
          <w:b/>
          <w:sz w:val="12"/>
          <w:szCs w:val="12"/>
        </w:rPr>
        <w:t xml:space="preserve">Структура муниципальной программы «Обеспечение правопорядка на территории муниципального образования </w:t>
      </w:r>
      <w:proofErr w:type="spellStart"/>
      <w:r w:rsidRPr="00401E80">
        <w:rPr>
          <w:b/>
          <w:sz w:val="12"/>
          <w:szCs w:val="12"/>
        </w:rPr>
        <w:t>Адамовский</w:t>
      </w:r>
      <w:proofErr w:type="spellEnd"/>
      <w:r w:rsidRPr="00401E80">
        <w:rPr>
          <w:b/>
          <w:sz w:val="12"/>
          <w:szCs w:val="12"/>
        </w:rPr>
        <w:t xml:space="preserve"> район»</w:t>
      </w:r>
    </w:p>
    <w:p w:rsidR="00F30AA0" w:rsidRPr="00401E80" w:rsidRDefault="00F30AA0" w:rsidP="00F30AA0">
      <w:pPr>
        <w:spacing w:line="240" w:lineRule="auto"/>
        <w:jc w:val="center"/>
        <w:rPr>
          <w:sz w:val="12"/>
          <w:szCs w:val="1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4392"/>
        <w:gridCol w:w="4961"/>
        <w:gridCol w:w="4819"/>
      </w:tblGrid>
      <w:tr w:rsidR="00F30AA0" w:rsidRPr="003F229D" w:rsidTr="00F30AA0">
        <w:tc>
          <w:tcPr>
            <w:tcW w:w="678" w:type="dxa"/>
            <w:shd w:val="clear" w:color="auto" w:fill="auto"/>
          </w:tcPr>
          <w:p w:rsidR="00F30AA0" w:rsidRPr="003F229D" w:rsidRDefault="00F30AA0" w:rsidP="003F229D">
            <w:pPr>
              <w:pStyle w:val="101"/>
              <w:shd w:val="clear" w:color="auto" w:fill="auto"/>
              <w:spacing w:line="240" w:lineRule="auto"/>
              <w:ind w:firstLine="0"/>
              <w:jc w:val="center"/>
              <w:rPr>
                <w:rFonts w:cs="Times New Roman"/>
                <w:sz w:val="12"/>
                <w:szCs w:val="12"/>
              </w:rPr>
            </w:pPr>
            <w:r w:rsidRPr="003F229D">
              <w:rPr>
                <w:rFonts w:cs="Times New Roman"/>
                <w:sz w:val="12"/>
                <w:szCs w:val="12"/>
              </w:rPr>
              <w:t>№</w:t>
            </w:r>
          </w:p>
          <w:p w:rsidR="00F30AA0" w:rsidRPr="003F229D" w:rsidRDefault="00F30AA0" w:rsidP="003F229D">
            <w:pPr>
              <w:pStyle w:val="132"/>
              <w:shd w:val="clear" w:color="auto" w:fill="auto"/>
              <w:spacing w:line="240" w:lineRule="auto"/>
              <w:jc w:val="center"/>
              <w:rPr>
                <w:rFonts w:cs="Times New Roman"/>
                <w:sz w:val="12"/>
                <w:szCs w:val="12"/>
              </w:rPr>
            </w:pPr>
            <w:proofErr w:type="gramStart"/>
            <w:r w:rsidRPr="003F229D">
              <w:rPr>
                <w:rFonts w:cs="Times New Roman"/>
                <w:sz w:val="12"/>
                <w:szCs w:val="12"/>
              </w:rPr>
              <w:t>п</w:t>
            </w:r>
            <w:proofErr w:type="gramEnd"/>
            <w:r w:rsidRPr="003F229D">
              <w:rPr>
                <w:rFonts w:cs="Times New Roman"/>
                <w:sz w:val="12"/>
                <w:szCs w:val="12"/>
              </w:rPr>
              <w:t>/п</w:t>
            </w:r>
          </w:p>
        </w:tc>
        <w:tc>
          <w:tcPr>
            <w:tcW w:w="4392" w:type="dxa"/>
            <w:shd w:val="clear" w:color="auto" w:fill="auto"/>
          </w:tcPr>
          <w:p w:rsidR="00F30AA0" w:rsidRPr="003F229D" w:rsidRDefault="00F30AA0" w:rsidP="003F229D">
            <w:pPr>
              <w:spacing w:line="240" w:lineRule="auto"/>
              <w:ind w:firstLine="0"/>
              <w:jc w:val="center"/>
              <w:rPr>
                <w:rFonts w:cs="Times New Roman"/>
                <w:sz w:val="12"/>
                <w:szCs w:val="12"/>
              </w:rPr>
            </w:pPr>
            <w:r w:rsidRPr="003F229D">
              <w:rPr>
                <w:rFonts w:cs="Times New Roman"/>
                <w:sz w:val="12"/>
                <w:szCs w:val="12"/>
              </w:rPr>
              <w:t>Задачи структурного элемента</w:t>
            </w:r>
          </w:p>
        </w:tc>
        <w:tc>
          <w:tcPr>
            <w:tcW w:w="4961" w:type="dxa"/>
            <w:shd w:val="clear" w:color="auto" w:fill="auto"/>
          </w:tcPr>
          <w:p w:rsidR="00F30AA0" w:rsidRPr="003F229D" w:rsidRDefault="00F30AA0" w:rsidP="003F229D">
            <w:pPr>
              <w:spacing w:line="240" w:lineRule="auto"/>
              <w:ind w:firstLine="0"/>
              <w:jc w:val="center"/>
              <w:rPr>
                <w:rFonts w:cs="Times New Roman"/>
                <w:sz w:val="12"/>
                <w:szCs w:val="12"/>
              </w:rPr>
            </w:pPr>
            <w:r w:rsidRPr="003F229D">
              <w:rPr>
                <w:rFonts w:cs="Times New Roman"/>
                <w:sz w:val="12"/>
                <w:szCs w:val="12"/>
              </w:rPr>
              <w:t>Краткое описание ожидаемых эффектов от реализации задачи структурного элемента</w:t>
            </w:r>
          </w:p>
        </w:tc>
        <w:tc>
          <w:tcPr>
            <w:tcW w:w="4819" w:type="dxa"/>
            <w:shd w:val="clear" w:color="auto" w:fill="auto"/>
          </w:tcPr>
          <w:p w:rsidR="00F30AA0" w:rsidRPr="003F229D" w:rsidRDefault="00F30AA0" w:rsidP="003F229D">
            <w:pPr>
              <w:spacing w:line="240" w:lineRule="auto"/>
              <w:ind w:firstLine="0"/>
              <w:jc w:val="center"/>
              <w:rPr>
                <w:rFonts w:cs="Times New Roman"/>
                <w:sz w:val="12"/>
                <w:szCs w:val="12"/>
              </w:rPr>
            </w:pPr>
            <w:r w:rsidRPr="003F229D">
              <w:rPr>
                <w:rFonts w:cs="Times New Roman"/>
                <w:sz w:val="12"/>
                <w:szCs w:val="12"/>
              </w:rPr>
              <w:t>Связь с показателями</w:t>
            </w:r>
          </w:p>
        </w:tc>
      </w:tr>
      <w:tr w:rsidR="00F30AA0" w:rsidRPr="003F229D" w:rsidTr="00F30AA0">
        <w:tc>
          <w:tcPr>
            <w:tcW w:w="14850" w:type="dxa"/>
            <w:gridSpan w:val="4"/>
            <w:shd w:val="clear" w:color="auto" w:fill="auto"/>
          </w:tcPr>
          <w:p w:rsidR="00F30AA0" w:rsidRPr="003F229D" w:rsidRDefault="00F30AA0" w:rsidP="003F229D">
            <w:pPr>
              <w:pStyle w:val="132"/>
              <w:shd w:val="clear" w:color="auto" w:fill="auto"/>
              <w:spacing w:line="240" w:lineRule="auto"/>
              <w:jc w:val="center"/>
              <w:rPr>
                <w:rFonts w:cs="Times New Roman"/>
                <w:sz w:val="12"/>
                <w:szCs w:val="12"/>
              </w:rPr>
            </w:pPr>
            <w:r w:rsidRPr="003F229D">
              <w:rPr>
                <w:rFonts w:cs="Times New Roman"/>
                <w:sz w:val="12"/>
                <w:szCs w:val="12"/>
              </w:rPr>
              <w:t xml:space="preserve">Комплекс процессных мероприятий «Организация мероприятий по профилактики правонарушений» </w:t>
            </w:r>
          </w:p>
        </w:tc>
      </w:tr>
      <w:tr w:rsidR="00F30AA0" w:rsidRPr="003F229D" w:rsidTr="00F30AA0">
        <w:tc>
          <w:tcPr>
            <w:tcW w:w="14850" w:type="dxa"/>
            <w:gridSpan w:val="4"/>
            <w:shd w:val="clear" w:color="auto" w:fill="auto"/>
          </w:tcPr>
          <w:p w:rsidR="00F30AA0" w:rsidRPr="003F229D" w:rsidRDefault="00F30AA0" w:rsidP="003F229D">
            <w:pPr>
              <w:spacing w:line="240" w:lineRule="auto"/>
              <w:ind w:firstLine="0"/>
              <w:jc w:val="center"/>
              <w:rPr>
                <w:rFonts w:cs="Times New Roman"/>
                <w:sz w:val="12"/>
                <w:szCs w:val="12"/>
              </w:rPr>
            </w:pPr>
            <w:r w:rsidRPr="003F229D">
              <w:rPr>
                <w:rFonts w:cs="Times New Roman"/>
                <w:sz w:val="12"/>
                <w:szCs w:val="12"/>
              </w:rPr>
              <w:t xml:space="preserve">Ответственный за реализацию: </w:t>
            </w:r>
            <w:r w:rsidRPr="003F229D">
              <w:rPr>
                <w:rFonts w:cs="Times New Roman"/>
                <w:iCs/>
                <w:sz w:val="12"/>
                <w:szCs w:val="12"/>
              </w:rPr>
              <w:t xml:space="preserve">организационно-правовой отдел администрации муниципального образования </w:t>
            </w:r>
            <w:proofErr w:type="spellStart"/>
            <w:r w:rsidRPr="003F229D">
              <w:rPr>
                <w:rFonts w:cs="Times New Roman"/>
                <w:iCs/>
                <w:sz w:val="12"/>
                <w:szCs w:val="12"/>
              </w:rPr>
              <w:t>Адамовский</w:t>
            </w:r>
            <w:proofErr w:type="spellEnd"/>
            <w:r w:rsidRPr="003F229D">
              <w:rPr>
                <w:rFonts w:cs="Times New Roman"/>
                <w:iCs/>
                <w:sz w:val="12"/>
                <w:szCs w:val="12"/>
              </w:rPr>
              <w:t xml:space="preserve"> район</w:t>
            </w:r>
          </w:p>
        </w:tc>
      </w:tr>
      <w:tr w:rsidR="00F30AA0" w:rsidRPr="003F229D" w:rsidTr="00F30AA0">
        <w:tc>
          <w:tcPr>
            <w:tcW w:w="678" w:type="dxa"/>
            <w:shd w:val="clear" w:color="auto" w:fill="auto"/>
          </w:tcPr>
          <w:p w:rsidR="00F30AA0" w:rsidRPr="003F229D" w:rsidRDefault="00F30AA0" w:rsidP="003F229D">
            <w:pPr>
              <w:pStyle w:val="132"/>
              <w:shd w:val="clear" w:color="auto" w:fill="auto"/>
              <w:spacing w:line="240" w:lineRule="auto"/>
              <w:jc w:val="center"/>
              <w:rPr>
                <w:rFonts w:cs="Times New Roman"/>
                <w:sz w:val="12"/>
                <w:szCs w:val="12"/>
              </w:rPr>
            </w:pPr>
            <w:r w:rsidRPr="003F229D">
              <w:rPr>
                <w:rFonts w:cs="Times New Roman"/>
                <w:sz w:val="12"/>
                <w:szCs w:val="12"/>
              </w:rPr>
              <w:t>1</w:t>
            </w:r>
          </w:p>
        </w:tc>
        <w:tc>
          <w:tcPr>
            <w:tcW w:w="4392" w:type="dxa"/>
            <w:shd w:val="clear" w:color="auto" w:fill="auto"/>
          </w:tcPr>
          <w:p w:rsidR="00F30AA0" w:rsidRPr="003F229D" w:rsidRDefault="00F30AA0" w:rsidP="003F229D">
            <w:pPr>
              <w:autoSpaceDE w:val="0"/>
              <w:autoSpaceDN w:val="0"/>
              <w:adjustRightInd w:val="0"/>
              <w:spacing w:line="240" w:lineRule="auto"/>
              <w:ind w:firstLine="0"/>
              <w:rPr>
                <w:rFonts w:cs="Times New Roman"/>
                <w:sz w:val="12"/>
                <w:szCs w:val="12"/>
              </w:rPr>
            </w:pPr>
            <w:r w:rsidRPr="003F229D">
              <w:rPr>
                <w:rFonts w:cs="Times New Roman"/>
                <w:sz w:val="12"/>
                <w:szCs w:val="12"/>
              </w:rPr>
              <w:t xml:space="preserve">Задача </w:t>
            </w:r>
          </w:p>
          <w:p w:rsidR="00F30AA0" w:rsidRPr="003F229D" w:rsidRDefault="00F30AA0" w:rsidP="003F229D">
            <w:pPr>
              <w:autoSpaceDE w:val="0"/>
              <w:autoSpaceDN w:val="0"/>
              <w:adjustRightInd w:val="0"/>
              <w:spacing w:line="240" w:lineRule="auto"/>
              <w:ind w:firstLine="0"/>
              <w:rPr>
                <w:rFonts w:cs="Times New Roman"/>
                <w:sz w:val="12"/>
                <w:szCs w:val="12"/>
              </w:rPr>
            </w:pPr>
            <w:r w:rsidRPr="003F229D">
              <w:rPr>
                <w:rFonts w:cs="Times New Roman"/>
                <w:sz w:val="12"/>
                <w:szCs w:val="12"/>
              </w:rPr>
              <w:t>«Совершенствование системы профилактики преступлений и правонарушений»</w:t>
            </w:r>
          </w:p>
        </w:tc>
        <w:tc>
          <w:tcPr>
            <w:tcW w:w="4961" w:type="dxa"/>
            <w:shd w:val="clear" w:color="auto" w:fill="auto"/>
          </w:tcPr>
          <w:p w:rsidR="00F30AA0" w:rsidRPr="003F229D" w:rsidRDefault="00F30AA0" w:rsidP="003F229D">
            <w:pPr>
              <w:widowControl w:val="0"/>
              <w:autoSpaceDE w:val="0"/>
              <w:autoSpaceDN w:val="0"/>
              <w:adjustRightInd w:val="0"/>
              <w:spacing w:line="240" w:lineRule="auto"/>
              <w:ind w:firstLine="0"/>
              <w:jc w:val="center"/>
              <w:rPr>
                <w:rFonts w:cs="Times New Roman"/>
                <w:sz w:val="12"/>
                <w:szCs w:val="12"/>
              </w:rPr>
            </w:pPr>
            <w:r w:rsidRPr="003F229D">
              <w:rPr>
                <w:rFonts w:cs="Times New Roman"/>
                <w:sz w:val="12"/>
                <w:szCs w:val="12"/>
              </w:rPr>
              <w:t xml:space="preserve">формирование у несовершеннолетних граждан навыков </w:t>
            </w:r>
            <w:proofErr w:type="spellStart"/>
            <w:r w:rsidRPr="003F229D">
              <w:rPr>
                <w:rFonts w:cs="Times New Roman"/>
                <w:sz w:val="12"/>
                <w:szCs w:val="12"/>
              </w:rPr>
              <w:t>правопослушного</w:t>
            </w:r>
            <w:proofErr w:type="spellEnd"/>
            <w:r w:rsidRPr="003F229D">
              <w:rPr>
                <w:rFonts w:cs="Times New Roman"/>
                <w:sz w:val="12"/>
                <w:szCs w:val="12"/>
              </w:rPr>
              <w:t xml:space="preserve"> поведения; снижение количества преступлений на территории муниципального образования </w:t>
            </w:r>
            <w:proofErr w:type="spellStart"/>
            <w:r w:rsidRPr="003F229D">
              <w:rPr>
                <w:rFonts w:cs="Times New Roman"/>
                <w:sz w:val="12"/>
                <w:szCs w:val="12"/>
              </w:rPr>
              <w:t>Адамовский</w:t>
            </w:r>
            <w:proofErr w:type="spellEnd"/>
            <w:r w:rsidRPr="003F229D">
              <w:rPr>
                <w:rFonts w:cs="Times New Roman"/>
                <w:sz w:val="12"/>
                <w:szCs w:val="12"/>
              </w:rPr>
              <w:t xml:space="preserve"> район</w:t>
            </w:r>
          </w:p>
        </w:tc>
        <w:tc>
          <w:tcPr>
            <w:tcW w:w="4819" w:type="dxa"/>
            <w:shd w:val="clear" w:color="auto" w:fill="auto"/>
          </w:tcPr>
          <w:p w:rsidR="00F30AA0" w:rsidRPr="003F229D" w:rsidRDefault="00F30AA0" w:rsidP="003F229D">
            <w:pPr>
              <w:pStyle w:val="ConsPlusCell"/>
              <w:jc w:val="center"/>
              <w:rPr>
                <w:rFonts w:ascii="Times New Roman" w:hAnsi="Times New Roman" w:cs="Times New Roman"/>
                <w:sz w:val="12"/>
                <w:szCs w:val="12"/>
              </w:rPr>
            </w:pPr>
            <w:proofErr w:type="gramStart"/>
            <w:r w:rsidRPr="003F229D">
              <w:rPr>
                <w:rFonts w:ascii="Times New Roman" w:hAnsi="Times New Roman" w:cs="Times New Roman"/>
                <w:sz w:val="12"/>
                <w:szCs w:val="12"/>
              </w:rPr>
              <w:t>количество, совершенных преступлений; количество преступлений, совершенных лицами, ранее совершавшими преступления; количество семей, находящихся в социально опасном-положении; количество преступлений, совершенных несовершеннолетними, количество преступление совершенных с использованием средств сотовой связи, сети Интернет и банковских карт, количество приобре</w:t>
            </w:r>
            <w:r w:rsidR="003F229D">
              <w:rPr>
                <w:rFonts w:ascii="Times New Roman" w:hAnsi="Times New Roman" w:cs="Times New Roman"/>
                <w:sz w:val="12"/>
                <w:szCs w:val="12"/>
              </w:rPr>
              <w:t xml:space="preserve">тенных ручных </w:t>
            </w:r>
            <w:proofErr w:type="spellStart"/>
            <w:r w:rsidR="003F229D">
              <w:rPr>
                <w:rFonts w:ascii="Times New Roman" w:hAnsi="Times New Roman" w:cs="Times New Roman"/>
                <w:sz w:val="12"/>
                <w:szCs w:val="12"/>
              </w:rPr>
              <w:t>металлодетекторов</w:t>
            </w:r>
            <w:proofErr w:type="spellEnd"/>
            <w:proofErr w:type="gramEnd"/>
          </w:p>
        </w:tc>
      </w:tr>
    </w:tbl>
    <w:p w:rsidR="00F30AA0" w:rsidRPr="00401E80" w:rsidRDefault="00F30AA0" w:rsidP="00F30AA0">
      <w:pPr>
        <w:spacing w:line="240" w:lineRule="auto"/>
        <w:jc w:val="center"/>
        <w:rPr>
          <w:sz w:val="12"/>
          <w:szCs w:val="12"/>
        </w:rPr>
      </w:pPr>
    </w:p>
    <w:p w:rsidR="00F30AA0" w:rsidRPr="00401E80" w:rsidRDefault="00F30AA0" w:rsidP="00F30AA0">
      <w:pPr>
        <w:spacing w:line="240" w:lineRule="auto"/>
        <w:jc w:val="center"/>
        <w:rPr>
          <w:sz w:val="12"/>
          <w:szCs w:val="12"/>
        </w:rPr>
      </w:pPr>
    </w:p>
    <w:tbl>
      <w:tblPr>
        <w:tblW w:w="3371" w:type="dxa"/>
        <w:tblInd w:w="11023" w:type="dxa"/>
        <w:tblLook w:val="0000" w:firstRow="0" w:lastRow="0" w:firstColumn="0" w:lastColumn="0" w:noHBand="0" w:noVBand="0"/>
      </w:tblPr>
      <w:tblGrid>
        <w:gridCol w:w="3371"/>
      </w:tblGrid>
      <w:tr w:rsidR="00F30AA0" w:rsidRPr="00401E80" w:rsidTr="00F30AA0">
        <w:trPr>
          <w:trHeight w:val="570"/>
        </w:trPr>
        <w:tc>
          <w:tcPr>
            <w:tcW w:w="3371" w:type="dxa"/>
          </w:tcPr>
          <w:p w:rsidR="00F30AA0" w:rsidRPr="00401E80" w:rsidRDefault="00F30AA0" w:rsidP="00F30AA0">
            <w:pPr>
              <w:spacing w:line="240" w:lineRule="auto"/>
              <w:rPr>
                <w:sz w:val="12"/>
                <w:szCs w:val="12"/>
              </w:rPr>
            </w:pPr>
            <w:r w:rsidRPr="00401E80">
              <w:rPr>
                <w:sz w:val="12"/>
                <w:szCs w:val="12"/>
              </w:rPr>
              <w:t xml:space="preserve">Приложение № 3 </w:t>
            </w:r>
          </w:p>
          <w:p w:rsidR="003F229D" w:rsidRDefault="00F30AA0" w:rsidP="00F30AA0">
            <w:pPr>
              <w:spacing w:line="240" w:lineRule="auto"/>
              <w:rPr>
                <w:sz w:val="12"/>
                <w:szCs w:val="12"/>
              </w:rPr>
            </w:pPr>
            <w:r w:rsidRPr="00401E80">
              <w:rPr>
                <w:sz w:val="12"/>
                <w:szCs w:val="12"/>
              </w:rPr>
              <w:t xml:space="preserve">к муниципальной программе «Обеспечение </w:t>
            </w:r>
          </w:p>
          <w:p w:rsidR="003F229D" w:rsidRDefault="00F30AA0" w:rsidP="00F30AA0">
            <w:pPr>
              <w:spacing w:line="240" w:lineRule="auto"/>
              <w:rPr>
                <w:sz w:val="12"/>
                <w:szCs w:val="12"/>
              </w:rPr>
            </w:pPr>
            <w:r w:rsidRPr="00401E80">
              <w:rPr>
                <w:sz w:val="12"/>
                <w:szCs w:val="12"/>
              </w:rPr>
              <w:t xml:space="preserve">правопорядка на территории муниципального </w:t>
            </w:r>
          </w:p>
          <w:p w:rsidR="00F30AA0" w:rsidRPr="00401E80" w:rsidRDefault="00F30AA0" w:rsidP="00F30AA0">
            <w:pPr>
              <w:spacing w:line="240" w:lineRule="auto"/>
              <w:rPr>
                <w:sz w:val="12"/>
                <w:szCs w:val="12"/>
              </w:rPr>
            </w:pPr>
            <w:r w:rsidRPr="00401E80">
              <w:rPr>
                <w:sz w:val="12"/>
                <w:szCs w:val="12"/>
              </w:rPr>
              <w:t xml:space="preserve">образования </w:t>
            </w:r>
            <w:proofErr w:type="spellStart"/>
            <w:r w:rsidRPr="00401E80">
              <w:rPr>
                <w:sz w:val="12"/>
                <w:szCs w:val="12"/>
              </w:rPr>
              <w:t>Адамовский</w:t>
            </w:r>
            <w:proofErr w:type="spellEnd"/>
            <w:r w:rsidRPr="00401E80">
              <w:rPr>
                <w:sz w:val="12"/>
                <w:szCs w:val="12"/>
              </w:rPr>
              <w:t xml:space="preserve"> район»</w:t>
            </w:r>
          </w:p>
        </w:tc>
      </w:tr>
    </w:tbl>
    <w:p w:rsidR="00F30AA0" w:rsidRPr="00401E80" w:rsidRDefault="00F30AA0" w:rsidP="00F30AA0">
      <w:pPr>
        <w:pStyle w:val="51"/>
        <w:keepNext/>
        <w:keepLines/>
        <w:shd w:val="clear" w:color="auto" w:fill="auto"/>
        <w:spacing w:before="0" w:after="0" w:line="240" w:lineRule="auto"/>
        <w:jc w:val="center"/>
        <w:rPr>
          <w:rFonts w:cs="Times New Roman"/>
          <w:b/>
          <w:sz w:val="12"/>
          <w:szCs w:val="12"/>
        </w:rPr>
      </w:pPr>
    </w:p>
    <w:p w:rsidR="00F30AA0" w:rsidRPr="00401E80" w:rsidRDefault="00F30AA0" w:rsidP="00F30AA0">
      <w:pPr>
        <w:spacing w:line="240" w:lineRule="auto"/>
        <w:jc w:val="center"/>
        <w:rPr>
          <w:b/>
          <w:sz w:val="12"/>
          <w:szCs w:val="12"/>
        </w:rPr>
      </w:pPr>
      <w:r w:rsidRPr="00401E80">
        <w:rPr>
          <w:b/>
          <w:sz w:val="12"/>
          <w:szCs w:val="12"/>
        </w:rPr>
        <w:t xml:space="preserve">Перечень мероприятий (результатов) муниципальной программы «Обеспечение правопорядка на территории муниципального образования </w:t>
      </w:r>
      <w:proofErr w:type="spellStart"/>
      <w:r w:rsidRPr="00401E80">
        <w:rPr>
          <w:b/>
          <w:sz w:val="12"/>
          <w:szCs w:val="12"/>
        </w:rPr>
        <w:t>Адамовский</w:t>
      </w:r>
      <w:proofErr w:type="spellEnd"/>
      <w:r w:rsidRPr="00401E80">
        <w:rPr>
          <w:b/>
          <w:sz w:val="12"/>
          <w:szCs w:val="12"/>
        </w:rPr>
        <w:t xml:space="preserve"> район»</w:t>
      </w:r>
    </w:p>
    <w:p w:rsidR="00F30AA0" w:rsidRPr="00401E80" w:rsidRDefault="00F30AA0" w:rsidP="00F30AA0">
      <w:pPr>
        <w:spacing w:line="240" w:lineRule="auto"/>
        <w:jc w:val="center"/>
        <w:rPr>
          <w:b/>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54"/>
        <w:gridCol w:w="2554"/>
        <w:gridCol w:w="1292"/>
        <w:gridCol w:w="1137"/>
        <w:gridCol w:w="605"/>
        <w:gridCol w:w="605"/>
        <w:gridCol w:w="605"/>
        <w:gridCol w:w="605"/>
        <w:gridCol w:w="611"/>
        <w:gridCol w:w="611"/>
        <w:gridCol w:w="611"/>
        <w:gridCol w:w="611"/>
        <w:gridCol w:w="1560"/>
      </w:tblGrid>
      <w:tr w:rsidR="00F30AA0" w:rsidRPr="002871E7" w:rsidTr="00F30AA0">
        <w:trPr>
          <w:jc w:val="center"/>
        </w:trPr>
        <w:tc>
          <w:tcPr>
            <w:tcW w:w="54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 xml:space="preserve">№ </w:t>
            </w:r>
            <w:proofErr w:type="gramStart"/>
            <w:r w:rsidRPr="002871E7">
              <w:rPr>
                <w:rFonts w:cs="Times New Roman"/>
                <w:sz w:val="12"/>
                <w:szCs w:val="12"/>
              </w:rPr>
              <w:t>п</w:t>
            </w:r>
            <w:proofErr w:type="gramEnd"/>
            <w:r w:rsidRPr="002871E7">
              <w:rPr>
                <w:rFonts w:cs="Times New Roman"/>
                <w:sz w:val="12"/>
                <w:szCs w:val="12"/>
              </w:rPr>
              <w:t>/п</w:t>
            </w:r>
          </w:p>
        </w:tc>
        <w:tc>
          <w:tcPr>
            <w:tcW w:w="2554"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Наименование мероприятия (результата)</w:t>
            </w:r>
          </w:p>
        </w:tc>
        <w:tc>
          <w:tcPr>
            <w:tcW w:w="2554"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Характеристика</w:t>
            </w:r>
          </w:p>
        </w:tc>
        <w:tc>
          <w:tcPr>
            <w:tcW w:w="1292"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Единица измерения</w:t>
            </w:r>
          </w:p>
        </w:tc>
        <w:tc>
          <w:tcPr>
            <w:tcW w:w="1137"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Базовое значение</w:t>
            </w:r>
          </w:p>
        </w:tc>
        <w:tc>
          <w:tcPr>
            <w:tcW w:w="4864" w:type="dxa"/>
            <w:gridSpan w:val="8"/>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Значение мероприятий (результата) по итогам года</w:t>
            </w:r>
          </w:p>
        </w:tc>
        <w:tc>
          <w:tcPr>
            <w:tcW w:w="1560"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 xml:space="preserve">Связь с иными муниципальными </w:t>
            </w:r>
            <w:r w:rsidRPr="002871E7">
              <w:rPr>
                <w:rFonts w:cs="Times New Roman"/>
                <w:sz w:val="12"/>
                <w:szCs w:val="12"/>
              </w:rPr>
              <w:lastRenderedPageBreak/>
              <w:t xml:space="preserve">программами </w:t>
            </w:r>
            <w:proofErr w:type="spellStart"/>
            <w:r w:rsidRPr="002871E7">
              <w:rPr>
                <w:rFonts w:cs="Times New Roman"/>
                <w:sz w:val="12"/>
                <w:szCs w:val="12"/>
              </w:rPr>
              <w:t>Адамовского</w:t>
            </w:r>
            <w:proofErr w:type="spellEnd"/>
            <w:r w:rsidRPr="002871E7">
              <w:rPr>
                <w:rFonts w:cs="Times New Roman"/>
                <w:sz w:val="12"/>
                <w:szCs w:val="12"/>
              </w:rPr>
              <w:t xml:space="preserve"> района</w:t>
            </w:r>
          </w:p>
        </w:tc>
      </w:tr>
      <w:tr w:rsidR="00F30AA0" w:rsidRPr="002871E7" w:rsidTr="00F30AA0">
        <w:trPr>
          <w:jc w:val="center"/>
        </w:trPr>
        <w:tc>
          <w:tcPr>
            <w:tcW w:w="14502" w:type="dxa"/>
            <w:gridSpan w:val="14"/>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lastRenderedPageBreak/>
              <w:t>Комплекс процессных мероприятий «Организация мероприятий по профилактики правонарушений»</w:t>
            </w:r>
          </w:p>
        </w:tc>
      </w:tr>
      <w:tr w:rsidR="00F30AA0" w:rsidRPr="002871E7" w:rsidTr="00F30AA0">
        <w:trPr>
          <w:jc w:val="center"/>
        </w:trPr>
        <w:tc>
          <w:tcPr>
            <w:tcW w:w="14502" w:type="dxa"/>
            <w:gridSpan w:val="14"/>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Задача «Совершенствование системы профилактики преступлений и правонарушений»</w:t>
            </w:r>
          </w:p>
        </w:tc>
      </w:tr>
      <w:tr w:rsidR="00F30AA0" w:rsidRPr="002871E7" w:rsidTr="00F30AA0">
        <w:trPr>
          <w:jc w:val="center"/>
        </w:trPr>
        <w:tc>
          <w:tcPr>
            <w:tcW w:w="541" w:type="dxa"/>
            <w:vMerge w:val="restart"/>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1</w:t>
            </w:r>
          </w:p>
        </w:tc>
        <w:tc>
          <w:tcPr>
            <w:tcW w:w="2554" w:type="dxa"/>
            <w:vMerge w:val="restart"/>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w:t>
            </w:r>
          </w:p>
        </w:tc>
        <w:tc>
          <w:tcPr>
            <w:tcW w:w="2554" w:type="dxa"/>
            <w:vMerge w:val="restart"/>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3</w:t>
            </w:r>
          </w:p>
        </w:tc>
        <w:tc>
          <w:tcPr>
            <w:tcW w:w="1292" w:type="dxa"/>
            <w:vMerge w:val="restart"/>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4</w:t>
            </w:r>
          </w:p>
        </w:tc>
        <w:tc>
          <w:tcPr>
            <w:tcW w:w="1137" w:type="dxa"/>
            <w:vMerge w:val="restart"/>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5</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6</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7</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8</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9</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10</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11</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12</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13</w:t>
            </w:r>
          </w:p>
        </w:tc>
        <w:tc>
          <w:tcPr>
            <w:tcW w:w="1560"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14</w:t>
            </w:r>
          </w:p>
        </w:tc>
      </w:tr>
      <w:tr w:rsidR="00F30AA0" w:rsidRPr="002871E7" w:rsidTr="00F30AA0">
        <w:trPr>
          <w:jc w:val="center"/>
        </w:trPr>
        <w:tc>
          <w:tcPr>
            <w:tcW w:w="541" w:type="dxa"/>
            <w:vMerge/>
            <w:shd w:val="clear" w:color="auto" w:fill="auto"/>
          </w:tcPr>
          <w:p w:rsidR="00F30AA0" w:rsidRPr="002871E7" w:rsidRDefault="00F30AA0" w:rsidP="003F229D">
            <w:pPr>
              <w:spacing w:line="240" w:lineRule="auto"/>
              <w:ind w:firstLine="0"/>
              <w:jc w:val="center"/>
              <w:rPr>
                <w:rFonts w:cs="Times New Roman"/>
                <w:sz w:val="12"/>
                <w:szCs w:val="12"/>
              </w:rPr>
            </w:pPr>
          </w:p>
        </w:tc>
        <w:tc>
          <w:tcPr>
            <w:tcW w:w="2554" w:type="dxa"/>
            <w:vMerge/>
            <w:shd w:val="clear" w:color="auto" w:fill="auto"/>
          </w:tcPr>
          <w:p w:rsidR="00F30AA0" w:rsidRPr="002871E7" w:rsidRDefault="00F30AA0" w:rsidP="003F229D">
            <w:pPr>
              <w:spacing w:line="240" w:lineRule="auto"/>
              <w:ind w:firstLine="0"/>
              <w:jc w:val="center"/>
              <w:rPr>
                <w:rFonts w:cs="Times New Roman"/>
                <w:sz w:val="12"/>
                <w:szCs w:val="12"/>
              </w:rPr>
            </w:pPr>
          </w:p>
        </w:tc>
        <w:tc>
          <w:tcPr>
            <w:tcW w:w="2554" w:type="dxa"/>
            <w:vMerge/>
            <w:shd w:val="clear" w:color="auto" w:fill="auto"/>
          </w:tcPr>
          <w:p w:rsidR="00F30AA0" w:rsidRPr="002871E7" w:rsidRDefault="00F30AA0" w:rsidP="003F229D">
            <w:pPr>
              <w:spacing w:line="240" w:lineRule="auto"/>
              <w:ind w:firstLine="0"/>
              <w:jc w:val="center"/>
              <w:rPr>
                <w:rFonts w:cs="Times New Roman"/>
                <w:sz w:val="12"/>
                <w:szCs w:val="12"/>
              </w:rPr>
            </w:pPr>
          </w:p>
        </w:tc>
        <w:tc>
          <w:tcPr>
            <w:tcW w:w="1292" w:type="dxa"/>
            <w:vMerge/>
            <w:shd w:val="clear" w:color="auto" w:fill="auto"/>
          </w:tcPr>
          <w:p w:rsidR="00F30AA0" w:rsidRPr="002871E7" w:rsidRDefault="00F30AA0" w:rsidP="003F229D">
            <w:pPr>
              <w:spacing w:line="240" w:lineRule="auto"/>
              <w:ind w:firstLine="0"/>
              <w:jc w:val="center"/>
              <w:rPr>
                <w:rFonts w:cs="Times New Roman"/>
                <w:sz w:val="12"/>
                <w:szCs w:val="12"/>
              </w:rPr>
            </w:pPr>
          </w:p>
        </w:tc>
        <w:tc>
          <w:tcPr>
            <w:tcW w:w="1137" w:type="dxa"/>
            <w:vMerge/>
            <w:shd w:val="clear" w:color="auto" w:fill="auto"/>
          </w:tcPr>
          <w:p w:rsidR="00F30AA0" w:rsidRPr="002871E7" w:rsidRDefault="00F30AA0" w:rsidP="003F229D">
            <w:pPr>
              <w:spacing w:line="240" w:lineRule="auto"/>
              <w:ind w:firstLine="0"/>
              <w:jc w:val="center"/>
              <w:rPr>
                <w:rFonts w:cs="Times New Roman"/>
                <w:sz w:val="12"/>
                <w:szCs w:val="12"/>
              </w:rPr>
            </w:pP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2023</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2024</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2025</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2026</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2027</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2028</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2029</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2030</w:t>
            </w:r>
          </w:p>
        </w:tc>
        <w:tc>
          <w:tcPr>
            <w:tcW w:w="1560" w:type="dxa"/>
            <w:shd w:val="clear" w:color="auto" w:fill="auto"/>
          </w:tcPr>
          <w:p w:rsidR="00F30AA0" w:rsidRPr="002871E7" w:rsidRDefault="00F30AA0" w:rsidP="003F229D">
            <w:pPr>
              <w:spacing w:line="240" w:lineRule="auto"/>
              <w:ind w:firstLine="0"/>
              <w:jc w:val="center"/>
              <w:rPr>
                <w:rFonts w:cs="Times New Roman"/>
                <w:sz w:val="12"/>
                <w:szCs w:val="12"/>
              </w:rPr>
            </w:pPr>
          </w:p>
        </w:tc>
      </w:tr>
      <w:tr w:rsidR="00F30AA0" w:rsidRPr="002871E7" w:rsidTr="00F30AA0">
        <w:trPr>
          <w:jc w:val="center"/>
        </w:trPr>
        <w:tc>
          <w:tcPr>
            <w:tcW w:w="541" w:type="dxa"/>
            <w:shd w:val="clear" w:color="auto" w:fill="auto"/>
          </w:tcPr>
          <w:p w:rsidR="00F30AA0" w:rsidRPr="002871E7" w:rsidRDefault="00F30AA0" w:rsidP="003F229D">
            <w:pPr>
              <w:spacing w:line="240" w:lineRule="auto"/>
              <w:ind w:firstLine="0"/>
              <w:rPr>
                <w:rFonts w:cs="Times New Roman"/>
                <w:sz w:val="12"/>
                <w:szCs w:val="12"/>
              </w:rPr>
            </w:pPr>
            <w:r w:rsidRPr="002871E7">
              <w:rPr>
                <w:rFonts w:cs="Times New Roman"/>
                <w:sz w:val="12"/>
                <w:szCs w:val="12"/>
              </w:rPr>
              <w:t>1</w:t>
            </w:r>
          </w:p>
        </w:tc>
        <w:tc>
          <w:tcPr>
            <w:tcW w:w="2554" w:type="dxa"/>
            <w:shd w:val="clear" w:color="auto" w:fill="auto"/>
          </w:tcPr>
          <w:p w:rsidR="00F30AA0" w:rsidRPr="002871E7" w:rsidRDefault="00F30AA0" w:rsidP="003F229D">
            <w:pPr>
              <w:spacing w:line="240" w:lineRule="auto"/>
              <w:ind w:firstLine="0"/>
              <w:rPr>
                <w:rFonts w:cs="Times New Roman"/>
                <w:sz w:val="12"/>
                <w:szCs w:val="12"/>
              </w:rPr>
            </w:pPr>
            <w:r w:rsidRPr="002871E7">
              <w:rPr>
                <w:rFonts w:cs="Times New Roman"/>
                <w:sz w:val="12"/>
                <w:szCs w:val="12"/>
              </w:rPr>
              <w:t xml:space="preserve">Мероприятия, направленные на предотвращение повторной преступности, </w:t>
            </w:r>
            <w:proofErr w:type="spellStart"/>
            <w:r w:rsidRPr="002871E7">
              <w:rPr>
                <w:rFonts w:cs="Times New Roman"/>
                <w:sz w:val="12"/>
                <w:szCs w:val="12"/>
              </w:rPr>
              <w:t>ресоциализацию</w:t>
            </w:r>
            <w:proofErr w:type="spellEnd"/>
            <w:r w:rsidRPr="002871E7">
              <w:rPr>
                <w:rFonts w:cs="Times New Roman"/>
                <w:sz w:val="12"/>
                <w:szCs w:val="12"/>
              </w:rPr>
              <w:t xml:space="preserve"> осужденных без изоляции от общества, их трудоустройство и квотирование рабочих мест</w:t>
            </w:r>
          </w:p>
        </w:tc>
        <w:tc>
          <w:tcPr>
            <w:tcW w:w="2554" w:type="dxa"/>
            <w:shd w:val="clear" w:color="auto" w:fill="auto"/>
          </w:tcPr>
          <w:p w:rsidR="00F30AA0" w:rsidRPr="002871E7" w:rsidRDefault="00F30AA0" w:rsidP="003F229D">
            <w:pPr>
              <w:pStyle w:val="ConsPlusCell"/>
              <w:rPr>
                <w:rFonts w:ascii="Times New Roman" w:hAnsi="Times New Roman" w:cs="Times New Roman"/>
                <w:sz w:val="12"/>
                <w:szCs w:val="12"/>
              </w:rPr>
            </w:pPr>
            <w:r w:rsidRPr="002871E7">
              <w:rPr>
                <w:rFonts w:ascii="Times New Roman" w:hAnsi="Times New Roman" w:cs="Times New Roman"/>
                <w:sz w:val="12"/>
                <w:szCs w:val="12"/>
              </w:rPr>
              <w:t>Количество преступлений, совершенных лицами, ранее совершавшими преступления</w:t>
            </w:r>
          </w:p>
        </w:tc>
        <w:tc>
          <w:tcPr>
            <w:tcW w:w="1292"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шт.</w:t>
            </w:r>
          </w:p>
        </w:tc>
        <w:tc>
          <w:tcPr>
            <w:tcW w:w="1137" w:type="dxa"/>
            <w:shd w:val="clear" w:color="auto" w:fill="auto"/>
          </w:tcPr>
          <w:p w:rsidR="00F30AA0" w:rsidRPr="002871E7" w:rsidRDefault="00F30AA0" w:rsidP="003F229D">
            <w:pPr>
              <w:spacing w:line="240" w:lineRule="auto"/>
              <w:ind w:firstLine="0"/>
              <w:rPr>
                <w:rFonts w:cs="Times New Roman"/>
                <w:sz w:val="12"/>
                <w:szCs w:val="12"/>
              </w:rPr>
            </w:pPr>
            <w:r w:rsidRPr="002871E7">
              <w:rPr>
                <w:rFonts w:cs="Times New Roman"/>
                <w:sz w:val="12"/>
                <w:szCs w:val="12"/>
              </w:rPr>
              <w:t>261</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250</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233</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217</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198</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189</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175</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163</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140</w:t>
            </w:r>
          </w:p>
        </w:tc>
        <w:tc>
          <w:tcPr>
            <w:tcW w:w="1560" w:type="dxa"/>
            <w:shd w:val="clear" w:color="auto" w:fill="auto"/>
          </w:tcPr>
          <w:p w:rsidR="00F30AA0" w:rsidRPr="002871E7" w:rsidRDefault="00F30AA0" w:rsidP="003F229D">
            <w:pPr>
              <w:spacing w:line="240" w:lineRule="auto"/>
              <w:ind w:firstLine="0"/>
              <w:rPr>
                <w:rFonts w:cs="Times New Roman"/>
                <w:sz w:val="12"/>
                <w:szCs w:val="12"/>
              </w:rPr>
            </w:pPr>
          </w:p>
        </w:tc>
      </w:tr>
      <w:tr w:rsidR="00F30AA0" w:rsidRPr="002871E7" w:rsidTr="00F30AA0">
        <w:trPr>
          <w:jc w:val="center"/>
        </w:trPr>
        <w:tc>
          <w:tcPr>
            <w:tcW w:w="541" w:type="dxa"/>
            <w:shd w:val="clear" w:color="auto" w:fill="auto"/>
          </w:tcPr>
          <w:p w:rsidR="00F30AA0" w:rsidRPr="002871E7" w:rsidRDefault="00F30AA0" w:rsidP="003F229D">
            <w:pPr>
              <w:spacing w:line="240" w:lineRule="auto"/>
              <w:ind w:firstLine="0"/>
              <w:rPr>
                <w:rFonts w:cs="Times New Roman"/>
                <w:sz w:val="12"/>
                <w:szCs w:val="12"/>
              </w:rPr>
            </w:pPr>
            <w:r w:rsidRPr="002871E7">
              <w:rPr>
                <w:rFonts w:cs="Times New Roman"/>
                <w:sz w:val="12"/>
                <w:szCs w:val="12"/>
              </w:rPr>
              <w:t>2</w:t>
            </w:r>
          </w:p>
        </w:tc>
        <w:tc>
          <w:tcPr>
            <w:tcW w:w="2554" w:type="dxa"/>
            <w:shd w:val="clear" w:color="auto" w:fill="auto"/>
          </w:tcPr>
          <w:p w:rsidR="00F30AA0" w:rsidRPr="002871E7" w:rsidRDefault="00F30AA0" w:rsidP="003F229D">
            <w:pPr>
              <w:spacing w:line="240" w:lineRule="auto"/>
              <w:ind w:firstLine="0"/>
              <w:rPr>
                <w:rFonts w:cs="Times New Roman"/>
                <w:sz w:val="12"/>
                <w:szCs w:val="12"/>
              </w:rPr>
            </w:pPr>
            <w:r w:rsidRPr="002871E7">
              <w:rPr>
                <w:rFonts w:cs="Times New Roman"/>
                <w:sz w:val="12"/>
                <w:szCs w:val="12"/>
              </w:rPr>
              <w:t>Мероприятия, направленные на снижение количества преступлений, совершенных несовершеннолетними</w:t>
            </w:r>
          </w:p>
        </w:tc>
        <w:tc>
          <w:tcPr>
            <w:tcW w:w="2554" w:type="dxa"/>
            <w:shd w:val="clear" w:color="auto" w:fill="auto"/>
          </w:tcPr>
          <w:p w:rsidR="00F30AA0" w:rsidRPr="002871E7" w:rsidRDefault="00F30AA0" w:rsidP="003F229D">
            <w:pPr>
              <w:pStyle w:val="ConsPlusCell"/>
              <w:rPr>
                <w:rFonts w:ascii="Times New Roman" w:hAnsi="Times New Roman" w:cs="Times New Roman"/>
                <w:sz w:val="12"/>
                <w:szCs w:val="12"/>
              </w:rPr>
            </w:pPr>
            <w:r w:rsidRPr="002871E7">
              <w:rPr>
                <w:rFonts w:ascii="Times New Roman" w:hAnsi="Times New Roman" w:cs="Times New Roman"/>
                <w:sz w:val="12"/>
                <w:szCs w:val="12"/>
              </w:rPr>
              <w:t>Количество преступлений, совершенных несовершеннолетними</w:t>
            </w:r>
          </w:p>
        </w:tc>
        <w:tc>
          <w:tcPr>
            <w:tcW w:w="1292" w:type="dxa"/>
            <w:shd w:val="clear" w:color="auto" w:fill="auto"/>
          </w:tcPr>
          <w:p w:rsidR="00F30AA0" w:rsidRPr="002871E7" w:rsidRDefault="00F30AA0" w:rsidP="003F229D">
            <w:pPr>
              <w:spacing w:line="240" w:lineRule="auto"/>
              <w:ind w:firstLine="0"/>
              <w:jc w:val="center"/>
              <w:rPr>
                <w:rFonts w:cs="Times New Roman"/>
                <w:sz w:val="12"/>
                <w:szCs w:val="12"/>
              </w:rPr>
            </w:pPr>
            <w:proofErr w:type="spellStart"/>
            <w:proofErr w:type="gramStart"/>
            <w:r w:rsidRPr="002871E7">
              <w:rPr>
                <w:rFonts w:cs="Times New Roman"/>
                <w:sz w:val="12"/>
                <w:szCs w:val="12"/>
              </w:rPr>
              <w:t>шт</w:t>
            </w:r>
            <w:proofErr w:type="spellEnd"/>
            <w:proofErr w:type="gramEnd"/>
          </w:p>
        </w:tc>
        <w:tc>
          <w:tcPr>
            <w:tcW w:w="1137" w:type="dxa"/>
            <w:shd w:val="clear" w:color="auto" w:fill="auto"/>
          </w:tcPr>
          <w:p w:rsidR="00F30AA0" w:rsidRPr="002871E7" w:rsidRDefault="00F30AA0" w:rsidP="003F229D">
            <w:pPr>
              <w:spacing w:line="240" w:lineRule="auto"/>
              <w:ind w:firstLine="0"/>
              <w:rPr>
                <w:rFonts w:cs="Times New Roman"/>
                <w:sz w:val="12"/>
                <w:szCs w:val="12"/>
              </w:rPr>
            </w:pPr>
            <w:r w:rsidRPr="002871E7">
              <w:rPr>
                <w:rFonts w:cs="Times New Roman"/>
                <w:sz w:val="12"/>
                <w:szCs w:val="12"/>
              </w:rPr>
              <w:t>24</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23</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20</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17</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14</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11</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8</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5</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w:t>
            </w:r>
          </w:p>
        </w:tc>
        <w:tc>
          <w:tcPr>
            <w:tcW w:w="1560" w:type="dxa"/>
            <w:shd w:val="clear" w:color="auto" w:fill="auto"/>
          </w:tcPr>
          <w:p w:rsidR="00F30AA0" w:rsidRPr="002871E7" w:rsidRDefault="00F30AA0" w:rsidP="003F229D">
            <w:pPr>
              <w:spacing w:line="240" w:lineRule="auto"/>
              <w:ind w:firstLine="0"/>
              <w:rPr>
                <w:rFonts w:cs="Times New Roman"/>
                <w:sz w:val="12"/>
                <w:szCs w:val="12"/>
              </w:rPr>
            </w:pPr>
          </w:p>
        </w:tc>
      </w:tr>
      <w:tr w:rsidR="00F30AA0" w:rsidRPr="002871E7" w:rsidTr="00F30AA0">
        <w:trPr>
          <w:jc w:val="center"/>
        </w:trPr>
        <w:tc>
          <w:tcPr>
            <w:tcW w:w="541" w:type="dxa"/>
            <w:shd w:val="clear" w:color="auto" w:fill="auto"/>
          </w:tcPr>
          <w:p w:rsidR="00F30AA0" w:rsidRPr="002871E7" w:rsidRDefault="00F30AA0" w:rsidP="003F229D">
            <w:pPr>
              <w:spacing w:line="240" w:lineRule="auto"/>
              <w:ind w:firstLine="0"/>
              <w:rPr>
                <w:rFonts w:cs="Times New Roman"/>
                <w:sz w:val="12"/>
                <w:szCs w:val="12"/>
              </w:rPr>
            </w:pPr>
            <w:r w:rsidRPr="002871E7">
              <w:rPr>
                <w:rFonts w:cs="Times New Roman"/>
                <w:sz w:val="12"/>
                <w:szCs w:val="12"/>
              </w:rPr>
              <w:t>3</w:t>
            </w:r>
          </w:p>
        </w:tc>
        <w:tc>
          <w:tcPr>
            <w:tcW w:w="2554" w:type="dxa"/>
            <w:shd w:val="clear" w:color="auto" w:fill="auto"/>
          </w:tcPr>
          <w:p w:rsidR="00F30AA0" w:rsidRPr="002871E7" w:rsidRDefault="00F30AA0" w:rsidP="003F229D">
            <w:pPr>
              <w:spacing w:line="240" w:lineRule="auto"/>
              <w:ind w:firstLine="0"/>
              <w:rPr>
                <w:rFonts w:cs="Times New Roman"/>
                <w:sz w:val="12"/>
                <w:szCs w:val="12"/>
              </w:rPr>
            </w:pPr>
            <w:r w:rsidRPr="002871E7">
              <w:rPr>
                <w:rFonts w:cs="Times New Roman"/>
                <w:sz w:val="12"/>
                <w:szCs w:val="12"/>
              </w:rPr>
              <w:t>Создание и использование</w:t>
            </w:r>
          </w:p>
          <w:p w:rsidR="00F30AA0" w:rsidRPr="002871E7" w:rsidRDefault="00F30AA0" w:rsidP="003F229D">
            <w:pPr>
              <w:spacing w:line="240" w:lineRule="auto"/>
              <w:ind w:firstLine="0"/>
              <w:rPr>
                <w:rFonts w:cs="Times New Roman"/>
                <w:sz w:val="12"/>
                <w:szCs w:val="12"/>
              </w:rPr>
            </w:pPr>
            <w:r w:rsidRPr="002871E7">
              <w:rPr>
                <w:rFonts w:cs="Times New Roman"/>
                <w:sz w:val="12"/>
                <w:szCs w:val="12"/>
              </w:rPr>
              <w:t>баннеров по профилактике правонарушений, в том числе среди несовершеннолетних</w:t>
            </w:r>
          </w:p>
        </w:tc>
        <w:tc>
          <w:tcPr>
            <w:tcW w:w="2554" w:type="dxa"/>
            <w:shd w:val="clear" w:color="auto" w:fill="auto"/>
          </w:tcPr>
          <w:p w:rsidR="00F30AA0" w:rsidRPr="002871E7" w:rsidRDefault="00F30AA0" w:rsidP="003F229D">
            <w:pPr>
              <w:pStyle w:val="ConsPlusCell"/>
              <w:rPr>
                <w:rFonts w:ascii="Times New Roman" w:hAnsi="Times New Roman" w:cs="Times New Roman"/>
                <w:sz w:val="12"/>
                <w:szCs w:val="12"/>
              </w:rPr>
            </w:pPr>
            <w:r w:rsidRPr="002871E7">
              <w:rPr>
                <w:rFonts w:ascii="Times New Roman" w:hAnsi="Times New Roman" w:cs="Times New Roman"/>
                <w:sz w:val="12"/>
                <w:szCs w:val="12"/>
              </w:rPr>
              <w:t xml:space="preserve">Количество семей, находящихся в социально – опасном положении </w:t>
            </w:r>
          </w:p>
        </w:tc>
        <w:tc>
          <w:tcPr>
            <w:tcW w:w="1292"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семья</w:t>
            </w:r>
          </w:p>
        </w:tc>
        <w:tc>
          <w:tcPr>
            <w:tcW w:w="1137" w:type="dxa"/>
            <w:shd w:val="clear" w:color="auto" w:fill="auto"/>
          </w:tcPr>
          <w:p w:rsidR="00F30AA0" w:rsidRPr="002871E7" w:rsidRDefault="00F30AA0" w:rsidP="003F229D">
            <w:pPr>
              <w:spacing w:line="240" w:lineRule="auto"/>
              <w:ind w:firstLine="0"/>
              <w:rPr>
                <w:rFonts w:cs="Times New Roman"/>
                <w:sz w:val="12"/>
                <w:szCs w:val="12"/>
              </w:rPr>
            </w:pPr>
            <w:r w:rsidRPr="002871E7">
              <w:rPr>
                <w:rFonts w:cs="Times New Roman"/>
                <w:sz w:val="12"/>
                <w:szCs w:val="12"/>
              </w:rPr>
              <w:t>48</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45</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39</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27</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21</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18</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15</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10</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8</w:t>
            </w:r>
          </w:p>
        </w:tc>
        <w:tc>
          <w:tcPr>
            <w:tcW w:w="1560" w:type="dxa"/>
            <w:shd w:val="clear" w:color="auto" w:fill="auto"/>
          </w:tcPr>
          <w:p w:rsidR="00F30AA0" w:rsidRPr="002871E7" w:rsidRDefault="00F30AA0" w:rsidP="003F229D">
            <w:pPr>
              <w:spacing w:line="240" w:lineRule="auto"/>
              <w:ind w:firstLine="0"/>
              <w:rPr>
                <w:rFonts w:cs="Times New Roman"/>
                <w:sz w:val="12"/>
                <w:szCs w:val="12"/>
              </w:rPr>
            </w:pPr>
          </w:p>
        </w:tc>
      </w:tr>
      <w:tr w:rsidR="00F30AA0" w:rsidRPr="002871E7" w:rsidTr="00F30AA0">
        <w:trPr>
          <w:jc w:val="center"/>
        </w:trPr>
        <w:tc>
          <w:tcPr>
            <w:tcW w:w="541" w:type="dxa"/>
            <w:shd w:val="clear" w:color="auto" w:fill="auto"/>
          </w:tcPr>
          <w:p w:rsidR="00F30AA0" w:rsidRPr="002871E7" w:rsidRDefault="00F30AA0" w:rsidP="003F229D">
            <w:pPr>
              <w:spacing w:line="240" w:lineRule="auto"/>
              <w:ind w:firstLine="0"/>
              <w:rPr>
                <w:rFonts w:cs="Times New Roman"/>
                <w:sz w:val="12"/>
                <w:szCs w:val="12"/>
              </w:rPr>
            </w:pPr>
            <w:r w:rsidRPr="002871E7">
              <w:rPr>
                <w:rFonts w:cs="Times New Roman"/>
                <w:sz w:val="12"/>
                <w:szCs w:val="12"/>
              </w:rPr>
              <w:t>4</w:t>
            </w:r>
          </w:p>
        </w:tc>
        <w:tc>
          <w:tcPr>
            <w:tcW w:w="2554" w:type="dxa"/>
            <w:shd w:val="clear" w:color="auto" w:fill="auto"/>
          </w:tcPr>
          <w:p w:rsidR="00F30AA0" w:rsidRPr="002871E7" w:rsidRDefault="00F30AA0" w:rsidP="003F229D">
            <w:pPr>
              <w:spacing w:line="240" w:lineRule="auto"/>
              <w:ind w:firstLine="0"/>
              <w:rPr>
                <w:rFonts w:cs="Times New Roman"/>
                <w:sz w:val="12"/>
                <w:szCs w:val="12"/>
              </w:rPr>
            </w:pPr>
            <w:r w:rsidRPr="002871E7">
              <w:rPr>
                <w:rFonts w:cs="Times New Roman"/>
                <w:sz w:val="12"/>
                <w:szCs w:val="12"/>
              </w:rPr>
              <w:t>Организационное обеспечение народных дружин</w:t>
            </w:r>
          </w:p>
        </w:tc>
        <w:tc>
          <w:tcPr>
            <w:tcW w:w="2554" w:type="dxa"/>
            <w:shd w:val="clear" w:color="auto" w:fill="auto"/>
          </w:tcPr>
          <w:p w:rsidR="00F30AA0" w:rsidRPr="002871E7" w:rsidRDefault="00F30AA0" w:rsidP="003F229D">
            <w:pPr>
              <w:pStyle w:val="ConsPlusCell"/>
              <w:rPr>
                <w:rFonts w:ascii="Times New Roman" w:hAnsi="Times New Roman" w:cs="Times New Roman"/>
                <w:sz w:val="12"/>
                <w:szCs w:val="12"/>
              </w:rPr>
            </w:pPr>
            <w:r w:rsidRPr="002871E7">
              <w:rPr>
                <w:rFonts w:ascii="Times New Roman" w:hAnsi="Times New Roman" w:cs="Times New Roman"/>
                <w:sz w:val="12"/>
                <w:szCs w:val="12"/>
              </w:rPr>
              <w:t xml:space="preserve">Количество, совершенных преступлений </w:t>
            </w:r>
          </w:p>
        </w:tc>
        <w:tc>
          <w:tcPr>
            <w:tcW w:w="1292"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шт.</w:t>
            </w:r>
          </w:p>
        </w:tc>
        <w:tc>
          <w:tcPr>
            <w:tcW w:w="1137" w:type="dxa"/>
            <w:shd w:val="clear" w:color="auto" w:fill="auto"/>
          </w:tcPr>
          <w:p w:rsidR="00F30AA0" w:rsidRPr="002871E7" w:rsidRDefault="00F30AA0" w:rsidP="003F229D">
            <w:pPr>
              <w:spacing w:line="240" w:lineRule="auto"/>
              <w:ind w:firstLine="0"/>
              <w:rPr>
                <w:rFonts w:cs="Times New Roman"/>
                <w:sz w:val="12"/>
                <w:szCs w:val="12"/>
              </w:rPr>
            </w:pPr>
            <w:r w:rsidRPr="002871E7">
              <w:rPr>
                <w:rFonts w:cs="Times New Roman"/>
                <w:sz w:val="12"/>
                <w:szCs w:val="12"/>
              </w:rPr>
              <w:t>352</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344</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325</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288</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264</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244</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217</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208</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199</w:t>
            </w:r>
          </w:p>
        </w:tc>
        <w:tc>
          <w:tcPr>
            <w:tcW w:w="1560" w:type="dxa"/>
            <w:shd w:val="clear" w:color="auto" w:fill="auto"/>
          </w:tcPr>
          <w:p w:rsidR="00F30AA0" w:rsidRPr="002871E7" w:rsidRDefault="00F30AA0" w:rsidP="003F229D">
            <w:pPr>
              <w:pStyle w:val="ConsPlusCell"/>
              <w:rPr>
                <w:rFonts w:ascii="Times New Roman" w:hAnsi="Times New Roman" w:cs="Times New Roman"/>
                <w:sz w:val="12"/>
                <w:szCs w:val="12"/>
              </w:rPr>
            </w:pPr>
          </w:p>
        </w:tc>
      </w:tr>
      <w:tr w:rsidR="00F30AA0" w:rsidRPr="002871E7" w:rsidTr="00F30AA0">
        <w:trPr>
          <w:jc w:val="center"/>
        </w:trPr>
        <w:tc>
          <w:tcPr>
            <w:tcW w:w="541" w:type="dxa"/>
            <w:shd w:val="clear" w:color="auto" w:fill="auto"/>
          </w:tcPr>
          <w:p w:rsidR="00F30AA0" w:rsidRPr="002871E7" w:rsidRDefault="00F30AA0" w:rsidP="003F229D">
            <w:pPr>
              <w:spacing w:line="240" w:lineRule="auto"/>
              <w:ind w:firstLine="0"/>
              <w:rPr>
                <w:rFonts w:cs="Times New Roman"/>
                <w:sz w:val="12"/>
                <w:szCs w:val="12"/>
              </w:rPr>
            </w:pPr>
            <w:r w:rsidRPr="002871E7">
              <w:rPr>
                <w:rFonts w:cs="Times New Roman"/>
                <w:sz w:val="12"/>
                <w:szCs w:val="12"/>
              </w:rPr>
              <w:t>5</w:t>
            </w:r>
          </w:p>
        </w:tc>
        <w:tc>
          <w:tcPr>
            <w:tcW w:w="2554" w:type="dxa"/>
            <w:shd w:val="clear" w:color="auto" w:fill="auto"/>
          </w:tcPr>
          <w:p w:rsidR="00F30AA0" w:rsidRPr="002871E7" w:rsidRDefault="00F30AA0" w:rsidP="003F229D">
            <w:pPr>
              <w:spacing w:line="240" w:lineRule="auto"/>
              <w:ind w:firstLine="0"/>
              <w:rPr>
                <w:rFonts w:cs="Times New Roman"/>
                <w:sz w:val="12"/>
                <w:szCs w:val="12"/>
              </w:rPr>
            </w:pPr>
            <w:r w:rsidRPr="002871E7">
              <w:rPr>
                <w:rFonts w:cs="Times New Roman"/>
                <w:sz w:val="12"/>
                <w:szCs w:val="12"/>
              </w:rPr>
              <w:t>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2554" w:type="dxa"/>
            <w:shd w:val="clear" w:color="auto" w:fill="auto"/>
          </w:tcPr>
          <w:p w:rsidR="00F30AA0" w:rsidRPr="002871E7" w:rsidRDefault="00F30AA0" w:rsidP="003F229D">
            <w:pPr>
              <w:pStyle w:val="ConsPlusCell"/>
              <w:rPr>
                <w:rFonts w:ascii="Times New Roman" w:hAnsi="Times New Roman" w:cs="Times New Roman"/>
                <w:sz w:val="12"/>
                <w:szCs w:val="12"/>
              </w:rPr>
            </w:pPr>
            <w:r w:rsidRPr="002871E7">
              <w:rPr>
                <w:rFonts w:ascii="Times New Roman" w:hAnsi="Times New Roman" w:cs="Times New Roman"/>
                <w:sz w:val="12"/>
                <w:szCs w:val="12"/>
              </w:rPr>
              <w:t xml:space="preserve">Количество преступление совершенных с использованием средств сотовой связи, сети Интернет и банковских карт </w:t>
            </w:r>
          </w:p>
        </w:tc>
        <w:tc>
          <w:tcPr>
            <w:tcW w:w="1292"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шт.</w:t>
            </w:r>
          </w:p>
        </w:tc>
        <w:tc>
          <w:tcPr>
            <w:tcW w:w="1137" w:type="dxa"/>
            <w:shd w:val="clear" w:color="auto" w:fill="auto"/>
          </w:tcPr>
          <w:p w:rsidR="00F30AA0" w:rsidRPr="002871E7" w:rsidRDefault="00F30AA0" w:rsidP="003F229D">
            <w:pPr>
              <w:spacing w:line="240" w:lineRule="auto"/>
              <w:ind w:firstLine="0"/>
              <w:rPr>
                <w:rFonts w:cs="Times New Roman"/>
                <w:sz w:val="12"/>
                <w:szCs w:val="12"/>
              </w:rPr>
            </w:pP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p>
        </w:tc>
        <w:tc>
          <w:tcPr>
            <w:tcW w:w="1560" w:type="dxa"/>
            <w:shd w:val="clear" w:color="auto" w:fill="auto"/>
          </w:tcPr>
          <w:p w:rsidR="00F30AA0" w:rsidRPr="002871E7" w:rsidRDefault="00F30AA0" w:rsidP="003F229D">
            <w:pPr>
              <w:pStyle w:val="ConsPlusCell"/>
              <w:rPr>
                <w:rFonts w:ascii="Times New Roman" w:hAnsi="Times New Roman" w:cs="Times New Roman"/>
                <w:sz w:val="12"/>
                <w:szCs w:val="12"/>
              </w:rPr>
            </w:pPr>
          </w:p>
        </w:tc>
      </w:tr>
      <w:tr w:rsidR="00F30AA0" w:rsidRPr="002871E7" w:rsidTr="00F30AA0">
        <w:trPr>
          <w:jc w:val="center"/>
        </w:trPr>
        <w:tc>
          <w:tcPr>
            <w:tcW w:w="541" w:type="dxa"/>
            <w:shd w:val="clear" w:color="auto" w:fill="auto"/>
          </w:tcPr>
          <w:p w:rsidR="00F30AA0" w:rsidRPr="002871E7" w:rsidRDefault="00F30AA0" w:rsidP="003F229D">
            <w:pPr>
              <w:spacing w:line="240" w:lineRule="auto"/>
              <w:ind w:firstLine="0"/>
              <w:rPr>
                <w:rFonts w:cs="Times New Roman"/>
                <w:sz w:val="12"/>
                <w:szCs w:val="12"/>
              </w:rPr>
            </w:pPr>
            <w:r w:rsidRPr="002871E7">
              <w:rPr>
                <w:rFonts w:cs="Times New Roman"/>
                <w:sz w:val="12"/>
                <w:szCs w:val="12"/>
              </w:rPr>
              <w:t>6</w:t>
            </w:r>
          </w:p>
        </w:tc>
        <w:tc>
          <w:tcPr>
            <w:tcW w:w="2554" w:type="dxa"/>
            <w:shd w:val="clear" w:color="auto" w:fill="auto"/>
          </w:tcPr>
          <w:p w:rsidR="00F30AA0" w:rsidRPr="002871E7" w:rsidRDefault="00F30AA0" w:rsidP="003F229D">
            <w:pPr>
              <w:spacing w:line="240" w:lineRule="auto"/>
              <w:ind w:firstLine="0"/>
              <w:rPr>
                <w:rFonts w:cs="Times New Roman"/>
                <w:sz w:val="12"/>
                <w:szCs w:val="12"/>
              </w:rPr>
            </w:pPr>
            <w:r w:rsidRPr="002871E7">
              <w:rPr>
                <w:rFonts w:cs="Times New Roman"/>
                <w:sz w:val="12"/>
                <w:szCs w:val="12"/>
              </w:rPr>
              <w:t xml:space="preserve">Приобретение </w:t>
            </w:r>
            <w:proofErr w:type="gramStart"/>
            <w:r w:rsidRPr="002871E7">
              <w:rPr>
                <w:rFonts w:cs="Times New Roman"/>
                <w:sz w:val="12"/>
                <w:szCs w:val="12"/>
              </w:rPr>
              <w:t>ручных</w:t>
            </w:r>
            <w:proofErr w:type="gramEnd"/>
            <w:r w:rsidRPr="002871E7">
              <w:rPr>
                <w:rFonts w:cs="Times New Roman"/>
                <w:sz w:val="12"/>
                <w:szCs w:val="12"/>
              </w:rPr>
              <w:t xml:space="preserve"> </w:t>
            </w:r>
            <w:proofErr w:type="spellStart"/>
            <w:r w:rsidRPr="002871E7">
              <w:rPr>
                <w:rFonts w:cs="Times New Roman"/>
                <w:sz w:val="12"/>
                <w:szCs w:val="12"/>
              </w:rPr>
              <w:t>металлодетекторов</w:t>
            </w:r>
            <w:proofErr w:type="spellEnd"/>
          </w:p>
        </w:tc>
        <w:tc>
          <w:tcPr>
            <w:tcW w:w="2554" w:type="dxa"/>
            <w:shd w:val="clear" w:color="auto" w:fill="auto"/>
          </w:tcPr>
          <w:p w:rsidR="00F30AA0" w:rsidRPr="002871E7" w:rsidRDefault="00F30AA0" w:rsidP="003F229D">
            <w:pPr>
              <w:pStyle w:val="ConsPlusCell"/>
              <w:rPr>
                <w:rFonts w:ascii="Times New Roman" w:hAnsi="Times New Roman" w:cs="Times New Roman"/>
                <w:sz w:val="12"/>
                <w:szCs w:val="12"/>
              </w:rPr>
            </w:pPr>
            <w:r w:rsidRPr="002871E7">
              <w:rPr>
                <w:rFonts w:ascii="Times New Roman" w:hAnsi="Times New Roman" w:cs="Times New Roman"/>
                <w:sz w:val="12"/>
                <w:szCs w:val="12"/>
              </w:rPr>
              <w:t xml:space="preserve">Количество </w:t>
            </w:r>
            <w:proofErr w:type="gramStart"/>
            <w:r w:rsidRPr="002871E7">
              <w:rPr>
                <w:rFonts w:ascii="Times New Roman" w:hAnsi="Times New Roman" w:cs="Times New Roman"/>
                <w:sz w:val="12"/>
                <w:szCs w:val="12"/>
              </w:rPr>
              <w:t>приобретенных</w:t>
            </w:r>
            <w:proofErr w:type="gramEnd"/>
            <w:r w:rsidRPr="002871E7">
              <w:rPr>
                <w:rFonts w:ascii="Times New Roman" w:hAnsi="Times New Roman" w:cs="Times New Roman"/>
                <w:sz w:val="12"/>
                <w:szCs w:val="12"/>
              </w:rPr>
              <w:t xml:space="preserve"> ручных </w:t>
            </w:r>
            <w:proofErr w:type="spellStart"/>
            <w:r w:rsidRPr="002871E7">
              <w:rPr>
                <w:rFonts w:ascii="Times New Roman" w:hAnsi="Times New Roman" w:cs="Times New Roman"/>
                <w:sz w:val="12"/>
                <w:szCs w:val="12"/>
              </w:rPr>
              <w:t>металлодетекторов</w:t>
            </w:r>
            <w:proofErr w:type="spellEnd"/>
          </w:p>
        </w:tc>
        <w:tc>
          <w:tcPr>
            <w:tcW w:w="1292"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шт.</w:t>
            </w:r>
          </w:p>
        </w:tc>
        <w:tc>
          <w:tcPr>
            <w:tcW w:w="1137" w:type="dxa"/>
            <w:shd w:val="clear" w:color="auto" w:fill="auto"/>
          </w:tcPr>
          <w:p w:rsidR="00F30AA0" w:rsidRPr="002871E7" w:rsidRDefault="00F30AA0" w:rsidP="003F229D">
            <w:pPr>
              <w:spacing w:line="240" w:lineRule="auto"/>
              <w:ind w:firstLine="0"/>
              <w:rPr>
                <w:rFonts w:cs="Times New Roman"/>
                <w:sz w:val="12"/>
                <w:szCs w:val="12"/>
              </w:rPr>
            </w:pPr>
            <w:r w:rsidRPr="002871E7">
              <w:rPr>
                <w:rFonts w:cs="Times New Roman"/>
                <w:sz w:val="12"/>
                <w:szCs w:val="12"/>
              </w:rPr>
              <w:t>0</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0</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2</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3</w:t>
            </w:r>
          </w:p>
        </w:tc>
        <w:tc>
          <w:tcPr>
            <w:tcW w:w="605"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4</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5</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6</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0</w:t>
            </w:r>
          </w:p>
        </w:tc>
        <w:tc>
          <w:tcPr>
            <w:tcW w:w="611" w:type="dxa"/>
            <w:shd w:val="clear" w:color="auto" w:fill="auto"/>
          </w:tcPr>
          <w:p w:rsidR="00F30AA0" w:rsidRPr="002871E7" w:rsidRDefault="00F30AA0" w:rsidP="003F229D">
            <w:pPr>
              <w:spacing w:line="240" w:lineRule="auto"/>
              <w:ind w:firstLine="0"/>
              <w:jc w:val="center"/>
              <w:rPr>
                <w:rFonts w:cs="Times New Roman"/>
                <w:sz w:val="12"/>
                <w:szCs w:val="12"/>
              </w:rPr>
            </w:pPr>
            <w:r w:rsidRPr="002871E7">
              <w:rPr>
                <w:rFonts w:cs="Times New Roman"/>
                <w:sz w:val="12"/>
                <w:szCs w:val="12"/>
              </w:rPr>
              <w:t>0</w:t>
            </w:r>
          </w:p>
        </w:tc>
        <w:tc>
          <w:tcPr>
            <w:tcW w:w="1560" w:type="dxa"/>
            <w:shd w:val="clear" w:color="auto" w:fill="auto"/>
          </w:tcPr>
          <w:p w:rsidR="00F30AA0" w:rsidRPr="002871E7" w:rsidRDefault="00F30AA0" w:rsidP="003F229D">
            <w:pPr>
              <w:pStyle w:val="ConsPlusCell"/>
              <w:rPr>
                <w:rFonts w:ascii="Times New Roman" w:hAnsi="Times New Roman" w:cs="Times New Roman"/>
                <w:sz w:val="12"/>
                <w:szCs w:val="12"/>
              </w:rPr>
            </w:pPr>
          </w:p>
        </w:tc>
      </w:tr>
    </w:tbl>
    <w:p w:rsidR="00F30AA0" w:rsidRPr="00401E80" w:rsidRDefault="00F30AA0" w:rsidP="00F30AA0">
      <w:pPr>
        <w:spacing w:line="240" w:lineRule="auto"/>
        <w:jc w:val="center"/>
        <w:rPr>
          <w:b/>
          <w:sz w:val="12"/>
          <w:szCs w:val="12"/>
        </w:rPr>
      </w:pPr>
    </w:p>
    <w:p w:rsidR="00F30AA0" w:rsidRPr="00401E80" w:rsidRDefault="00F30AA0" w:rsidP="00F30AA0">
      <w:pPr>
        <w:spacing w:line="240" w:lineRule="auto"/>
        <w:jc w:val="center"/>
        <w:rPr>
          <w:b/>
          <w:sz w:val="12"/>
          <w:szCs w:val="12"/>
        </w:rPr>
      </w:pPr>
    </w:p>
    <w:tbl>
      <w:tblPr>
        <w:tblW w:w="0" w:type="auto"/>
        <w:tblInd w:w="11023" w:type="dxa"/>
        <w:tblLook w:val="04A0" w:firstRow="1" w:lastRow="0" w:firstColumn="1" w:lastColumn="0" w:noHBand="0" w:noVBand="1"/>
      </w:tblPr>
      <w:tblGrid>
        <w:gridCol w:w="3479"/>
      </w:tblGrid>
      <w:tr w:rsidR="00F30AA0" w:rsidRPr="00401E80" w:rsidTr="00F30AA0">
        <w:tc>
          <w:tcPr>
            <w:tcW w:w="3479" w:type="dxa"/>
            <w:shd w:val="clear" w:color="auto" w:fill="auto"/>
          </w:tcPr>
          <w:p w:rsidR="00F30AA0" w:rsidRPr="00401E80" w:rsidRDefault="00F30AA0" w:rsidP="00F30AA0">
            <w:pPr>
              <w:spacing w:line="240" w:lineRule="auto"/>
              <w:rPr>
                <w:bCs/>
                <w:sz w:val="12"/>
                <w:szCs w:val="12"/>
              </w:rPr>
            </w:pPr>
            <w:r w:rsidRPr="00401E80">
              <w:rPr>
                <w:bCs/>
                <w:sz w:val="12"/>
                <w:szCs w:val="12"/>
              </w:rPr>
              <w:t>Приложение № 4</w:t>
            </w:r>
          </w:p>
          <w:p w:rsidR="00F30AA0" w:rsidRPr="00401E80" w:rsidRDefault="00F30AA0" w:rsidP="00F30AA0">
            <w:pPr>
              <w:spacing w:line="240" w:lineRule="auto"/>
              <w:rPr>
                <w:sz w:val="12"/>
                <w:szCs w:val="12"/>
              </w:rPr>
            </w:pPr>
            <w:r w:rsidRPr="00401E80">
              <w:rPr>
                <w:sz w:val="12"/>
                <w:szCs w:val="12"/>
              </w:rPr>
              <w:t>к муниципальной программе</w:t>
            </w:r>
          </w:p>
          <w:p w:rsidR="00F30AA0" w:rsidRPr="00401E80" w:rsidRDefault="00F30AA0" w:rsidP="00F30AA0">
            <w:pPr>
              <w:spacing w:line="240" w:lineRule="auto"/>
              <w:rPr>
                <w:sz w:val="12"/>
                <w:szCs w:val="12"/>
              </w:rPr>
            </w:pPr>
            <w:r w:rsidRPr="00401E80">
              <w:rPr>
                <w:sz w:val="12"/>
                <w:szCs w:val="12"/>
              </w:rPr>
              <w:t>«Обеспечение правопорядка</w:t>
            </w:r>
          </w:p>
          <w:p w:rsidR="00F30AA0" w:rsidRPr="00401E80" w:rsidRDefault="00F30AA0" w:rsidP="00F30AA0">
            <w:pPr>
              <w:spacing w:line="240" w:lineRule="auto"/>
              <w:rPr>
                <w:sz w:val="12"/>
                <w:szCs w:val="12"/>
              </w:rPr>
            </w:pPr>
            <w:r w:rsidRPr="00401E80">
              <w:rPr>
                <w:sz w:val="12"/>
                <w:szCs w:val="12"/>
              </w:rPr>
              <w:t>на территории</w:t>
            </w:r>
          </w:p>
          <w:p w:rsidR="00F30AA0" w:rsidRPr="00401E80" w:rsidRDefault="00F30AA0" w:rsidP="00F30AA0">
            <w:pPr>
              <w:spacing w:line="240" w:lineRule="auto"/>
              <w:rPr>
                <w:sz w:val="12"/>
                <w:szCs w:val="12"/>
              </w:rPr>
            </w:pPr>
            <w:r w:rsidRPr="00401E80">
              <w:rPr>
                <w:sz w:val="12"/>
                <w:szCs w:val="12"/>
              </w:rPr>
              <w:t>муниципального образования</w:t>
            </w:r>
          </w:p>
          <w:p w:rsidR="00F30AA0" w:rsidRPr="00401E80" w:rsidRDefault="00F30AA0" w:rsidP="00F30AA0">
            <w:pPr>
              <w:spacing w:line="240" w:lineRule="auto"/>
              <w:rPr>
                <w:b/>
                <w:sz w:val="12"/>
                <w:szCs w:val="12"/>
              </w:rPr>
            </w:pPr>
            <w:proofErr w:type="spellStart"/>
            <w:r w:rsidRPr="00401E80">
              <w:rPr>
                <w:sz w:val="12"/>
                <w:szCs w:val="12"/>
              </w:rPr>
              <w:t>Адамовский</w:t>
            </w:r>
            <w:proofErr w:type="spellEnd"/>
            <w:r w:rsidRPr="00401E80">
              <w:rPr>
                <w:sz w:val="12"/>
                <w:szCs w:val="12"/>
              </w:rPr>
              <w:t xml:space="preserve"> район»</w:t>
            </w:r>
          </w:p>
        </w:tc>
      </w:tr>
    </w:tbl>
    <w:p w:rsidR="00F30AA0" w:rsidRPr="00401E80" w:rsidRDefault="00F30AA0" w:rsidP="00F30AA0">
      <w:pPr>
        <w:spacing w:line="240" w:lineRule="auto"/>
        <w:jc w:val="center"/>
        <w:rPr>
          <w:b/>
          <w:sz w:val="12"/>
          <w:szCs w:val="12"/>
        </w:rPr>
      </w:pPr>
    </w:p>
    <w:p w:rsidR="00F30AA0" w:rsidRPr="00401E80" w:rsidRDefault="00F30AA0" w:rsidP="00F30AA0">
      <w:pPr>
        <w:spacing w:line="240" w:lineRule="auto"/>
        <w:jc w:val="center"/>
        <w:rPr>
          <w:b/>
          <w:sz w:val="12"/>
          <w:szCs w:val="12"/>
        </w:rPr>
      </w:pPr>
    </w:p>
    <w:p w:rsidR="00F30AA0" w:rsidRPr="00401E80" w:rsidRDefault="00F30AA0" w:rsidP="00F30AA0">
      <w:pPr>
        <w:spacing w:line="240" w:lineRule="auto"/>
        <w:jc w:val="center"/>
        <w:rPr>
          <w:b/>
          <w:sz w:val="12"/>
          <w:szCs w:val="12"/>
        </w:rPr>
      </w:pPr>
      <w:r w:rsidRPr="00401E80">
        <w:rPr>
          <w:b/>
          <w:sz w:val="12"/>
          <w:szCs w:val="12"/>
        </w:rPr>
        <w:t xml:space="preserve">Финансовое обеспечение реализации муниципальной программы «Обеспечение правопорядка на территории муниципального образования </w:t>
      </w:r>
      <w:proofErr w:type="spellStart"/>
      <w:r w:rsidRPr="00401E80">
        <w:rPr>
          <w:b/>
          <w:sz w:val="12"/>
          <w:szCs w:val="12"/>
        </w:rPr>
        <w:t>Адамовский</w:t>
      </w:r>
      <w:proofErr w:type="spellEnd"/>
      <w:r w:rsidRPr="00401E80">
        <w:rPr>
          <w:b/>
          <w:sz w:val="12"/>
          <w:szCs w:val="12"/>
        </w:rPr>
        <w:t xml:space="preserve"> район» </w:t>
      </w:r>
    </w:p>
    <w:tbl>
      <w:tblPr>
        <w:tblpPr w:leftFromText="180" w:rightFromText="180" w:vertAnchor="text" w:horzAnchor="margin" w:tblpY="700"/>
        <w:tblW w:w="14752" w:type="dxa"/>
        <w:tblLayout w:type="fixed"/>
        <w:tblCellMar>
          <w:left w:w="10" w:type="dxa"/>
          <w:right w:w="10" w:type="dxa"/>
        </w:tblCellMar>
        <w:tblLook w:val="0000" w:firstRow="0" w:lastRow="0" w:firstColumn="0" w:lastColumn="0" w:noHBand="0" w:noVBand="0"/>
      </w:tblPr>
      <w:tblGrid>
        <w:gridCol w:w="719"/>
        <w:gridCol w:w="2552"/>
        <w:gridCol w:w="1984"/>
        <w:gridCol w:w="709"/>
        <w:gridCol w:w="709"/>
        <w:gridCol w:w="850"/>
        <w:gridCol w:w="710"/>
        <w:gridCol w:w="708"/>
        <w:gridCol w:w="709"/>
        <w:gridCol w:w="709"/>
        <w:gridCol w:w="709"/>
        <w:gridCol w:w="709"/>
        <w:gridCol w:w="709"/>
        <w:gridCol w:w="709"/>
        <w:gridCol w:w="1557"/>
      </w:tblGrid>
      <w:tr w:rsidR="00F30AA0" w:rsidRPr="00401E80" w:rsidTr="00F30AA0">
        <w:trPr>
          <w:trHeight w:val="308"/>
        </w:trPr>
        <w:tc>
          <w:tcPr>
            <w:tcW w:w="719" w:type="dxa"/>
            <w:vMerge w:val="restart"/>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 xml:space="preserve">№ </w:t>
            </w:r>
            <w:proofErr w:type="gramStart"/>
            <w:r w:rsidRPr="00401E80">
              <w:rPr>
                <w:sz w:val="12"/>
                <w:szCs w:val="12"/>
              </w:rPr>
              <w:t>п</w:t>
            </w:r>
            <w:proofErr w:type="gramEnd"/>
            <w:r w:rsidRPr="00401E80">
              <w:rPr>
                <w:sz w:val="12"/>
                <w:szCs w:val="12"/>
              </w:rPr>
              <w:t>/п</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 xml:space="preserve">Наименование муниципальной, структурного элемента муниципальной программы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Главный распределитель бюджетных средств (ответственный исполнитель, соисполнитель, участник)</w:t>
            </w:r>
          </w:p>
        </w:tc>
        <w:tc>
          <w:tcPr>
            <w:tcW w:w="2268" w:type="dxa"/>
            <w:gridSpan w:val="3"/>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Код бюджетной классификации</w:t>
            </w:r>
          </w:p>
        </w:tc>
        <w:tc>
          <w:tcPr>
            <w:tcW w:w="5672" w:type="dxa"/>
            <w:gridSpan w:val="8"/>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Объем финансового обеспечения по годам реализации, тыс. рублей</w:t>
            </w:r>
          </w:p>
        </w:tc>
        <w:tc>
          <w:tcPr>
            <w:tcW w:w="1557" w:type="dxa"/>
            <w:vMerge w:val="restart"/>
            <w:tcBorders>
              <w:top w:val="single" w:sz="4" w:space="0" w:color="auto"/>
              <w:left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 xml:space="preserve">Связь с иными муниципальными программами </w:t>
            </w:r>
            <w:proofErr w:type="spellStart"/>
            <w:r w:rsidRPr="00401E80">
              <w:rPr>
                <w:sz w:val="12"/>
                <w:szCs w:val="12"/>
              </w:rPr>
              <w:t>Адамовского</w:t>
            </w:r>
            <w:proofErr w:type="spellEnd"/>
            <w:r w:rsidRPr="00401E80">
              <w:rPr>
                <w:sz w:val="12"/>
                <w:szCs w:val="12"/>
              </w:rPr>
              <w:t xml:space="preserve"> района</w:t>
            </w:r>
          </w:p>
        </w:tc>
      </w:tr>
      <w:tr w:rsidR="00F30AA0" w:rsidRPr="00401E80" w:rsidTr="00F30AA0">
        <w:trPr>
          <w:trHeight w:val="308"/>
        </w:trPr>
        <w:tc>
          <w:tcPr>
            <w:tcW w:w="719" w:type="dxa"/>
            <w:vMerge/>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p>
        </w:tc>
        <w:tc>
          <w:tcPr>
            <w:tcW w:w="1984" w:type="dxa"/>
            <w:vMerge/>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ГРБС</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proofErr w:type="spellStart"/>
            <w:r w:rsidRPr="00401E80">
              <w:rPr>
                <w:sz w:val="12"/>
                <w:szCs w:val="12"/>
              </w:rPr>
              <w:t>Рз</w:t>
            </w:r>
            <w:proofErr w:type="spellEnd"/>
          </w:p>
          <w:p w:rsidR="00F30AA0" w:rsidRPr="00401E80" w:rsidRDefault="00F30AA0" w:rsidP="00CA4BE3">
            <w:pPr>
              <w:spacing w:line="240" w:lineRule="auto"/>
              <w:ind w:firstLine="0"/>
              <w:jc w:val="center"/>
              <w:rPr>
                <w:sz w:val="12"/>
                <w:szCs w:val="12"/>
              </w:rPr>
            </w:pPr>
            <w:proofErr w:type="spellStart"/>
            <w:proofErr w:type="gramStart"/>
            <w:r w:rsidRPr="00401E80">
              <w:rPr>
                <w:sz w:val="12"/>
                <w:szCs w:val="12"/>
              </w:rPr>
              <w:t>Пр</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ЦСР</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2023</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2024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2025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2026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2027</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2028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2029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2030</w:t>
            </w:r>
          </w:p>
        </w:tc>
        <w:tc>
          <w:tcPr>
            <w:tcW w:w="1557" w:type="dxa"/>
            <w:vMerge/>
            <w:tcBorders>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p>
        </w:tc>
      </w:tr>
      <w:tr w:rsidR="00F30AA0" w:rsidRPr="00401E80" w:rsidTr="00F30AA0">
        <w:trPr>
          <w:trHeight w:val="308"/>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w:t>
            </w:r>
          </w:p>
        </w:tc>
        <w:tc>
          <w:tcPr>
            <w:tcW w:w="2552" w:type="dxa"/>
            <w:tcBorders>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3</w:t>
            </w:r>
          </w:p>
        </w:tc>
        <w:tc>
          <w:tcPr>
            <w:tcW w:w="1984" w:type="dxa"/>
            <w:tcBorders>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7</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9</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13</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15</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16</w:t>
            </w:r>
          </w:p>
        </w:tc>
      </w:tr>
      <w:tr w:rsidR="00F30AA0" w:rsidRPr="00401E80" w:rsidTr="00F30AA0">
        <w:trPr>
          <w:trHeight w:val="302"/>
        </w:trPr>
        <w:tc>
          <w:tcPr>
            <w:tcW w:w="719" w:type="dxa"/>
            <w:vMerge w:val="restart"/>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 xml:space="preserve">Обеспечение правопорядка на территории муниципального образования </w:t>
            </w:r>
            <w:proofErr w:type="spellStart"/>
            <w:r w:rsidRPr="00401E80">
              <w:rPr>
                <w:sz w:val="12"/>
                <w:szCs w:val="12"/>
              </w:rPr>
              <w:t>Адамовский</w:t>
            </w:r>
            <w:proofErr w:type="spellEnd"/>
            <w:r w:rsidRPr="00401E80">
              <w:rPr>
                <w:sz w:val="12"/>
                <w:szCs w:val="12"/>
              </w:rPr>
              <w:t xml:space="preserve"> район</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1600000000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45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60</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p>
        </w:tc>
      </w:tr>
      <w:tr w:rsidR="00F30AA0" w:rsidRPr="00401E80" w:rsidTr="00F30AA0">
        <w:trPr>
          <w:trHeight w:val="298"/>
        </w:trPr>
        <w:tc>
          <w:tcPr>
            <w:tcW w:w="719" w:type="dxa"/>
            <w:vMerge/>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p>
        </w:tc>
        <w:tc>
          <w:tcPr>
            <w:tcW w:w="2552" w:type="dxa"/>
            <w:vMerge/>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 xml:space="preserve">администрация МО </w:t>
            </w:r>
            <w:proofErr w:type="spellStart"/>
            <w:r w:rsidRPr="00401E80">
              <w:rPr>
                <w:sz w:val="12"/>
                <w:szCs w:val="12"/>
              </w:rPr>
              <w:t>Адамовский</w:t>
            </w:r>
            <w:proofErr w:type="spellEnd"/>
            <w:r w:rsidRPr="00401E80">
              <w:rPr>
                <w:sz w:val="12"/>
                <w:szCs w:val="12"/>
              </w:rPr>
              <w:t xml:space="preserve">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X</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45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60</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p>
        </w:tc>
      </w:tr>
      <w:tr w:rsidR="00F30AA0" w:rsidRPr="00401E80" w:rsidTr="00F30AA0">
        <w:trPr>
          <w:trHeight w:val="307"/>
        </w:trPr>
        <w:tc>
          <w:tcPr>
            <w:tcW w:w="719" w:type="dxa"/>
            <w:vMerge w:val="restart"/>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2</w:t>
            </w:r>
          </w:p>
        </w:tc>
        <w:tc>
          <w:tcPr>
            <w:tcW w:w="2552" w:type="dxa"/>
            <w:vMerge w:val="restart"/>
            <w:tcBorders>
              <w:top w:val="single" w:sz="4" w:space="0" w:color="auto"/>
              <w:left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b/>
                <w:sz w:val="12"/>
                <w:szCs w:val="12"/>
              </w:rPr>
            </w:pPr>
            <w:r w:rsidRPr="00401E80">
              <w:rPr>
                <w:sz w:val="12"/>
                <w:szCs w:val="12"/>
              </w:rPr>
              <w:t>Комплекс процессных мероприятий: «Организация мероприятий по профилактики правонарушений»</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всего, в том числе: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X</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1640000000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45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60</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p>
        </w:tc>
      </w:tr>
      <w:tr w:rsidR="00F30AA0" w:rsidRPr="00401E80" w:rsidTr="00F30AA0">
        <w:trPr>
          <w:trHeight w:val="298"/>
        </w:trPr>
        <w:tc>
          <w:tcPr>
            <w:tcW w:w="719" w:type="dxa"/>
            <w:vMerge/>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p>
        </w:tc>
        <w:tc>
          <w:tcPr>
            <w:tcW w:w="2552" w:type="dxa"/>
            <w:vMerge/>
            <w:tcBorders>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 xml:space="preserve">администрация МО </w:t>
            </w:r>
            <w:proofErr w:type="spellStart"/>
            <w:r w:rsidRPr="00401E80">
              <w:rPr>
                <w:sz w:val="12"/>
                <w:szCs w:val="12"/>
              </w:rPr>
              <w:t>Адамовский</w:t>
            </w:r>
            <w:proofErr w:type="spellEnd"/>
            <w:r w:rsidRPr="00401E80">
              <w:rPr>
                <w:sz w:val="12"/>
                <w:szCs w:val="12"/>
              </w:rPr>
              <w:t xml:space="preserve">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X</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45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60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60</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p>
        </w:tc>
      </w:tr>
      <w:tr w:rsidR="00F30AA0" w:rsidRPr="00401E80" w:rsidTr="00F30AA0">
        <w:trPr>
          <w:trHeight w:val="307"/>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3</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 xml:space="preserve">Мероприятия, направленные на предотвращение повторной преступности, </w:t>
            </w:r>
            <w:proofErr w:type="spellStart"/>
            <w:r w:rsidRPr="00401E80">
              <w:rPr>
                <w:sz w:val="12"/>
                <w:szCs w:val="12"/>
              </w:rPr>
              <w:t>ресоциализацию</w:t>
            </w:r>
            <w:proofErr w:type="spellEnd"/>
            <w:r w:rsidRPr="00401E80">
              <w:rPr>
                <w:sz w:val="12"/>
                <w:szCs w:val="12"/>
              </w:rPr>
              <w:t xml:space="preserve"> осужденных без изоляции от общества, их трудоустройство и квотирование рабочих мест</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 xml:space="preserve">администрация МО </w:t>
            </w:r>
            <w:proofErr w:type="spellStart"/>
            <w:r w:rsidRPr="00401E80">
              <w:rPr>
                <w:sz w:val="12"/>
                <w:szCs w:val="12"/>
              </w:rPr>
              <w:t>Адамовский</w:t>
            </w:r>
            <w:proofErr w:type="spellEnd"/>
            <w:r w:rsidRPr="00401E80">
              <w:rPr>
                <w:sz w:val="12"/>
                <w:szCs w:val="12"/>
              </w:rPr>
              <w:t xml:space="preserve">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1640120850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p>
        </w:tc>
      </w:tr>
      <w:tr w:rsidR="00F30AA0" w:rsidRPr="00401E80" w:rsidTr="00F30AA0">
        <w:trPr>
          <w:trHeight w:val="571"/>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Мероприятия, направленные на снижение количества преступлений, совершенных несовершеннолетними</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 xml:space="preserve">администрация МО </w:t>
            </w:r>
            <w:proofErr w:type="spellStart"/>
            <w:r w:rsidRPr="00401E80">
              <w:rPr>
                <w:sz w:val="12"/>
                <w:szCs w:val="12"/>
              </w:rPr>
              <w:t>Адамовский</w:t>
            </w:r>
            <w:proofErr w:type="spellEnd"/>
            <w:r w:rsidRPr="00401E80">
              <w:rPr>
                <w:sz w:val="12"/>
                <w:szCs w:val="12"/>
              </w:rPr>
              <w:t xml:space="preserve">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X</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1640120870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p>
        </w:tc>
      </w:tr>
      <w:tr w:rsidR="00F30AA0" w:rsidRPr="00401E80" w:rsidTr="00F30AA0">
        <w:trPr>
          <w:trHeight w:val="564"/>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5</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Создание и использование</w:t>
            </w:r>
          </w:p>
          <w:p w:rsidR="00F30AA0" w:rsidRPr="00401E80" w:rsidRDefault="00F30AA0" w:rsidP="00CA4BE3">
            <w:pPr>
              <w:spacing w:line="240" w:lineRule="auto"/>
              <w:ind w:firstLine="0"/>
              <w:jc w:val="center"/>
              <w:rPr>
                <w:sz w:val="12"/>
                <w:szCs w:val="12"/>
              </w:rPr>
            </w:pPr>
            <w:r w:rsidRPr="00401E80">
              <w:rPr>
                <w:sz w:val="12"/>
                <w:szCs w:val="12"/>
              </w:rPr>
              <w:t>баннеров по профилактике правонарушений, в том числе среди несовершеннолетних</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 xml:space="preserve">администрация МО </w:t>
            </w:r>
            <w:proofErr w:type="spellStart"/>
            <w:r w:rsidRPr="00401E80">
              <w:rPr>
                <w:sz w:val="12"/>
                <w:szCs w:val="12"/>
              </w:rPr>
              <w:t>Адамовский</w:t>
            </w:r>
            <w:proofErr w:type="spellEnd"/>
            <w:r w:rsidRPr="00401E80">
              <w:rPr>
                <w:sz w:val="12"/>
                <w:szCs w:val="12"/>
              </w:rPr>
              <w:t xml:space="preserve">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0707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1640120880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10</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p>
        </w:tc>
      </w:tr>
      <w:tr w:rsidR="00F30AA0" w:rsidRPr="00401E80" w:rsidTr="00F30AA0">
        <w:trPr>
          <w:trHeight w:val="564"/>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lastRenderedPageBreak/>
              <w:t>6</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Организационное обеспечение народных дружин</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 xml:space="preserve">администрация МО </w:t>
            </w:r>
            <w:proofErr w:type="spellStart"/>
            <w:r w:rsidRPr="00401E80">
              <w:rPr>
                <w:sz w:val="12"/>
                <w:szCs w:val="12"/>
              </w:rPr>
              <w:t>Адамовский</w:t>
            </w:r>
            <w:proofErr w:type="spellEnd"/>
            <w:r w:rsidRPr="00401E80">
              <w:rPr>
                <w:sz w:val="12"/>
                <w:szCs w:val="12"/>
              </w:rPr>
              <w:t xml:space="preserve">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0314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1640120860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40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40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40</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p>
        </w:tc>
      </w:tr>
      <w:tr w:rsidR="00F30AA0" w:rsidRPr="00401E80" w:rsidTr="00F30AA0">
        <w:trPr>
          <w:trHeight w:val="564"/>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7.</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 xml:space="preserve">администрация МО </w:t>
            </w:r>
            <w:proofErr w:type="spellStart"/>
            <w:r w:rsidRPr="00401E80">
              <w:rPr>
                <w:sz w:val="12"/>
                <w:szCs w:val="12"/>
              </w:rPr>
              <w:t>Адамовский</w:t>
            </w:r>
            <w:proofErr w:type="spellEnd"/>
            <w:r w:rsidRPr="00401E80">
              <w:rPr>
                <w:sz w:val="12"/>
                <w:szCs w:val="12"/>
              </w:rPr>
              <w:t xml:space="preserve">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0707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1640120890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10</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p>
        </w:tc>
      </w:tr>
      <w:tr w:rsidR="00F30AA0" w:rsidRPr="00401E80" w:rsidTr="00F30AA0">
        <w:trPr>
          <w:trHeight w:val="564"/>
        </w:trPr>
        <w:tc>
          <w:tcPr>
            <w:tcW w:w="71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8.</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 xml:space="preserve">Приобретение </w:t>
            </w:r>
            <w:proofErr w:type="gramStart"/>
            <w:r w:rsidRPr="00401E80">
              <w:rPr>
                <w:sz w:val="12"/>
                <w:szCs w:val="12"/>
              </w:rPr>
              <w:t>ручных</w:t>
            </w:r>
            <w:proofErr w:type="gramEnd"/>
            <w:r w:rsidRPr="00401E80">
              <w:rPr>
                <w:sz w:val="12"/>
                <w:szCs w:val="12"/>
              </w:rPr>
              <w:t xml:space="preserve"> </w:t>
            </w:r>
            <w:proofErr w:type="spellStart"/>
            <w:r w:rsidRPr="00401E80">
              <w:rPr>
                <w:sz w:val="12"/>
                <w:szCs w:val="12"/>
              </w:rPr>
              <w:t>металлодетекторов</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 xml:space="preserve">администрация МО </w:t>
            </w:r>
            <w:proofErr w:type="spellStart"/>
            <w:r w:rsidRPr="00401E80">
              <w:rPr>
                <w:sz w:val="12"/>
                <w:szCs w:val="12"/>
              </w:rPr>
              <w:t>Адамовский</w:t>
            </w:r>
            <w:proofErr w:type="spellEnd"/>
            <w:r w:rsidRPr="00401E80">
              <w:rPr>
                <w:sz w:val="12"/>
                <w:szCs w:val="12"/>
              </w:rPr>
              <w:t xml:space="preserve"> район</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111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0707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1640120900</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20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r w:rsidRPr="00401E80">
              <w:rPr>
                <w:sz w:val="12"/>
                <w:szCs w:val="12"/>
              </w:rPr>
              <w:t>0</w:t>
            </w:r>
          </w:p>
        </w:tc>
        <w:tc>
          <w:tcPr>
            <w:tcW w:w="1557" w:type="dxa"/>
            <w:tcBorders>
              <w:top w:val="single" w:sz="4" w:space="0" w:color="auto"/>
              <w:left w:val="single" w:sz="4" w:space="0" w:color="auto"/>
              <w:bottom w:val="single" w:sz="4" w:space="0" w:color="auto"/>
              <w:right w:val="single" w:sz="4" w:space="0" w:color="auto"/>
            </w:tcBorders>
            <w:shd w:val="clear" w:color="auto" w:fill="FFFFFF"/>
          </w:tcPr>
          <w:p w:rsidR="00F30AA0" w:rsidRPr="00401E80" w:rsidRDefault="00F30AA0" w:rsidP="00CA4BE3">
            <w:pPr>
              <w:spacing w:line="240" w:lineRule="auto"/>
              <w:ind w:firstLine="0"/>
              <w:jc w:val="center"/>
              <w:rPr>
                <w:sz w:val="12"/>
                <w:szCs w:val="12"/>
              </w:rPr>
            </w:pPr>
          </w:p>
        </w:tc>
      </w:tr>
    </w:tbl>
    <w:p w:rsidR="00F30AA0" w:rsidRPr="00401E80" w:rsidRDefault="00F30AA0" w:rsidP="00F30AA0">
      <w:pPr>
        <w:spacing w:line="240" w:lineRule="auto"/>
        <w:rPr>
          <w:sz w:val="12"/>
          <w:szCs w:val="12"/>
        </w:rPr>
      </w:pPr>
    </w:p>
    <w:p w:rsidR="00F30AA0" w:rsidRPr="00401E80" w:rsidRDefault="00F30AA0" w:rsidP="00F30AA0">
      <w:pPr>
        <w:spacing w:line="240" w:lineRule="auto"/>
        <w:rPr>
          <w:sz w:val="12"/>
          <w:szCs w:val="12"/>
        </w:rPr>
      </w:pPr>
    </w:p>
    <w:tbl>
      <w:tblPr>
        <w:tblStyle w:val="afa"/>
        <w:tblW w:w="0" w:type="auto"/>
        <w:tblInd w:w="120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0"/>
      </w:tblGrid>
      <w:tr w:rsidR="00F30AA0" w:rsidRPr="00401E80" w:rsidTr="00CA4BE3">
        <w:tc>
          <w:tcPr>
            <w:tcW w:w="2770" w:type="dxa"/>
          </w:tcPr>
          <w:p w:rsidR="00F30AA0" w:rsidRPr="00401E80" w:rsidRDefault="00F30AA0" w:rsidP="00F30AA0">
            <w:pPr>
              <w:rPr>
                <w:bCs/>
                <w:sz w:val="12"/>
                <w:szCs w:val="12"/>
              </w:rPr>
            </w:pPr>
            <w:r w:rsidRPr="00401E80">
              <w:rPr>
                <w:bCs/>
                <w:sz w:val="12"/>
                <w:szCs w:val="12"/>
              </w:rPr>
              <w:t>Приложение № 5</w:t>
            </w:r>
          </w:p>
          <w:p w:rsidR="00F30AA0" w:rsidRPr="00401E80" w:rsidRDefault="00F30AA0" w:rsidP="00F30AA0">
            <w:pPr>
              <w:rPr>
                <w:sz w:val="12"/>
                <w:szCs w:val="12"/>
              </w:rPr>
            </w:pPr>
            <w:r w:rsidRPr="00401E80">
              <w:rPr>
                <w:sz w:val="12"/>
                <w:szCs w:val="12"/>
              </w:rPr>
              <w:t>к муниципальной программе</w:t>
            </w:r>
          </w:p>
          <w:p w:rsidR="00F30AA0" w:rsidRPr="00401E80" w:rsidRDefault="00F30AA0" w:rsidP="00F30AA0">
            <w:pPr>
              <w:rPr>
                <w:sz w:val="12"/>
                <w:szCs w:val="12"/>
              </w:rPr>
            </w:pPr>
            <w:r w:rsidRPr="00401E80">
              <w:rPr>
                <w:sz w:val="12"/>
                <w:szCs w:val="12"/>
              </w:rPr>
              <w:t>«Обеспечение правопорядка</w:t>
            </w:r>
          </w:p>
          <w:p w:rsidR="00F30AA0" w:rsidRPr="00401E80" w:rsidRDefault="00F30AA0" w:rsidP="00F30AA0">
            <w:pPr>
              <w:rPr>
                <w:sz w:val="12"/>
                <w:szCs w:val="12"/>
              </w:rPr>
            </w:pPr>
            <w:r w:rsidRPr="00401E80">
              <w:rPr>
                <w:sz w:val="12"/>
                <w:szCs w:val="12"/>
              </w:rPr>
              <w:t>на территории</w:t>
            </w:r>
          </w:p>
          <w:p w:rsidR="00F30AA0" w:rsidRPr="00401E80" w:rsidRDefault="00F30AA0" w:rsidP="00F30AA0">
            <w:pPr>
              <w:rPr>
                <w:sz w:val="12"/>
                <w:szCs w:val="12"/>
              </w:rPr>
            </w:pPr>
            <w:r w:rsidRPr="00401E80">
              <w:rPr>
                <w:sz w:val="12"/>
                <w:szCs w:val="12"/>
              </w:rPr>
              <w:t>муниципального образования</w:t>
            </w:r>
          </w:p>
          <w:p w:rsidR="00F30AA0" w:rsidRPr="00401E80" w:rsidRDefault="00F30AA0" w:rsidP="00F30AA0">
            <w:pPr>
              <w:rPr>
                <w:sz w:val="12"/>
                <w:szCs w:val="12"/>
              </w:rPr>
            </w:pPr>
            <w:proofErr w:type="spellStart"/>
            <w:r w:rsidRPr="00401E80">
              <w:rPr>
                <w:sz w:val="12"/>
                <w:szCs w:val="12"/>
              </w:rPr>
              <w:t>Адамовский</w:t>
            </w:r>
            <w:proofErr w:type="spellEnd"/>
            <w:r w:rsidRPr="00401E80">
              <w:rPr>
                <w:sz w:val="12"/>
                <w:szCs w:val="12"/>
              </w:rPr>
              <w:t xml:space="preserve"> район»</w:t>
            </w:r>
          </w:p>
          <w:p w:rsidR="00F30AA0" w:rsidRPr="00401E80" w:rsidRDefault="00F30AA0" w:rsidP="00F30AA0">
            <w:pPr>
              <w:jc w:val="center"/>
              <w:rPr>
                <w:bCs/>
                <w:sz w:val="12"/>
                <w:szCs w:val="12"/>
              </w:rPr>
            </w:pPr>
          </w:p>
        </w:tc>
      </w:tr>
    </w:tbl>
    <w:p w:rsidR="00F30AA0" w:rsidRPr="00401E80" w:rsidRDefault="00F30AA0" w:rsidP="00F30AA0">
      <w:pPr>
        <w:spacing w:line="240" w:lineRule="auto"/>
        <w:jc w:val="center"/>
        <w:rPr>
          <w:sz w:val="12"/>
          <w:szCs w:val="12"/>
        </w:rPr>
      </w:pPr>
    </w:p>
    <w:p w:rsidR="00F30AA0" w:rsidRPr="00401E80" w:rsidRDefault="00F30AA0" w:rsidP="00F30AA0">
      <w:pPr>
        <w:shd w:val="clear" w:color="auto" w:fill="FFFFFF"/>
        <w:spacing w:line="240" w:lineRule="auto"/>
        <w:contextualSpacing/>
        <w:jc w:val="center"/>
        <w:rPr>
          <w:b/>
          <w:sz w:val="12"/>
          <w:szCs w:val="12"/>
        </w:rPr>
      </w:pPr>
      <w:r w:rsidRPr="00401E80">
        <w:rPr>
          <w:rFonts w:eastAsia="Calibri"/>
          <w:b/>
          <w:iCs/>
          <w:sz w:val="12"/>
          <w:szCs w:val="12"/>
        </w:rPr>
        <w:t xml:space="preserve">Сведения о методике расчета показателей (результатов) муниципальной программы </w:t>
      </w:r>
      <w:r w:rsidRPr="00401E80">
        <w:rPr>
          <w:b/>
          <w:sz w:val="12"/>
          <w:szCs w:val="12"/>
        </w:rPr>
        <w:t xml:space="preserve">«Обеспечение правопорядка на территории муниципального образования </w:t>
      </w:r>
      <w:proofErr w:type="spellStart"/>
      <w:r w:rsidRPr="00401E80">
        <w:rPr>
          <w:b/>
          <w:sz w:val="12"/>
          <w:szCs w:val="12"/>
        </w:rPr>
        <w:t>Адамовский</w:t>
      </w:r>
      <w:proofErr w:type="spellEnd"/>
      <w:r w:rsidRPr="00401E80">
        <w:rPr>
          <w:b/>
          <w:sz w:val="12"/>
          <w:szCs w:val="12"/>
        </w:rPr>
        <w:t xml:space="preserve"> район»</w:t>
      </w:r>
    </w:p>
    <w:p w:rsidR="00F30AA0" w:rsidRPr="00401E80" w:rsidRDefault="00F30AA0" w:rsidP="00F30AA0">
      <w:pPr>
        <w:shd w:val="clear" w:color="auto" w:fill="FFFFFF"/>
        <w:spacing w:line="240" w:lineRule="auto"/>
        <w:contextualSpacing/>
        <w:jc w:val="center"/>
        <w:rPr>
          <w:rFonts w:eastAsia="Calibri"/>
          <w:b/>
          <w:iCs/>
          <w:sz w:val="12"/>
          <w:szCs w:val="12"/>
        </w:rPr>
      </w:pPr>
    </w:p>
    <w:tbl>
      <w:tblPr>
        <w:tblpPr w:leftFromText="180" w:rightFromText="180" w:vertAnchor="text" w:horzAnchor="margin" w:tblpXSpec="center" w:tblpY="123"/>
        <w:tblW w:w="15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690"/>
        <w:gridCol w:w="2444"/>
        <w:gridCol w:w="1135"/>
        <w:gridCol w:w="1985"/>
        <w:gridCol w:w="1983"/>
        <w:gridCol w:w="2126"/>
        <w:gridCol w:w="1842"/>
        <w:gridCol w:w="1701"/>
        <w:gridCol w:w="1559"/>
      </w:tblGrid>
      <w:tr w:rsidR="00F30AA0" w:rsidRPr="00CA4BE3" w:rsidTr="00F30AA0">
        <w:tc>
          <w:tcPr>
            <w:tcW w:w="690"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 xml:space="preserve">№ </w:t>
            </w:r>
          </w:p>
          <w:p w:rsidR="00F30AA0" w:rsidRPr="00CA4BE3" w:rsidRDefault="00F30AA0" w:rsidP="00CA4BE3">
            <w:pPr>
              <w:spacing w:line="240" w:lineRule="auto"/>
              <w:ind w:firstLine="0"/>
              <w:jc w:val="center"/>
              <w:rPr>
                <w:rFonts w:cs="Times New Roman"/>
                <w:sz w:val="12"/>
                <w:szCs w:val="12"/>
              </w:rPr>
            </w:pPr>
            <w:proofErr w:type="gramStart"/>
            <w:r w:rsidRPr="00CA4BE3">
              <w:rPr>
                <w:rFonts w:cs="Times New Roman"/>
                <w:sz w:val="12"/>
                <w:szCs w:val="12"/>
              </w:rPr>
              <w:t>п</w:t>
            </w:r>
            <w:proofErr w:type="gramEnd"/>
            <w:r w:rsidRPr="00CA4BE3">
              <w:rPr>
                <w:rFonts w:cs="Times New Roman"/>
                <w:sz w:val="12"/>
                <w:szCs w:val="12"/>
              </w:rPr>
              <w:t>/п</w:t>
            </w:r>
          </w:p>
        </w:tc>
        <w:tc>
          <w:tcPr>
            <w:tcW w:w="2444"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Наименование показателя (результат)</w:t>
            </w:r>
          </w:p>
        </w:tc>
        <w:tc>
          <w:tcPr>
            <w:tcW w:w="1135"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Единица измерения</w:t>
            </w:r>
          </w:p>
        </w:tc>
        <w:tc>
          <w:tcPr>
            <w:tcW w:w="1985"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Алгоритм формирования (формула) и методологические пояснения</w:t>
            </w:r>
          </w:p>
        </w:tc>
        <w:tc>
          <w:tcPr>
            <w:tcW w:w="1983"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Базовые показатели (используемые в формуле)</w:t>
            </w:r>
          </w:p>
        </w:tc>
        <w:tc>
          <w:tcPr>
            <w:tcW w:w="2126"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Метод сбора информации, индекс формы отчетности</w:t>
            </w:r>
            <w:hyperlink r:id="rId21" w:anchor="/document/402701751/entry/666666" w:history="1"/>
          </w:p>
        </w:tc>
        <w:tc>
          <w:tcPr>
            <w:tcW w:w="1842" w:type="dxa"/>
            <w:shd w:val="clear" w:color="auto" w:fill="FFFFFF"/>
          </w:tcPr>
          <w:p w:rsidR="00F30AA0" w:rsidRPr="00CA4BE3" w:rsidRDefault="00F30AA0" w:rsidP="00CA4BE3">
            <w:pPr>
              <w:spacing w:line="240" w:lineRule="auto"/>
              <w:ind w:firstLine="0"/>
              <w:jc w:val="center"/>
              <w:rPr>
                <w:rFonts w:cs="Times New Roman"/>
                <w:sz w:val="12"/>
                <w:szCs w:val="12"/>
              </w:rPr>
            </w:pPr>
            <w:proofErr w:type="gramStart"/>
            <w:r w:rsidRPr="00CA4BE3">
              <w:rPr>
                <w:rFonts w:cs="Times New Roman"/>
                <w:sz w:val="12"/>
                <w:szCs w:val="12"/>
              </w:rPr>
              <w:t>Ответственный за сбор данных по показателю</w:t>
            </w:r>
            <w:proofErr w:type="gramEnd"/>
          </w:p>
        </w:tc>
        <w:tc>
          <w:tcPr>
            <w:tcW w:w="1701"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Источник данных</w:t>
            </w:r>
          </w:p>
        </w:tc>
        <w:tc>
          <w:tcPr>
            <w:tcW w:w="1559"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Срок представления годовой отчетной информации</w:t>
            </w:r>
          </w:p>
        </w:tc>
      </w:tr>
      <w:tr w:rsidR="00F30AA0" w:rsidRPr="00CA4BE3" w:rsidTr="00F30AA0">
        <w:tc>
          <w:tcPr>
            <w:tcW w:w="690" w:type="dxa"/>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1</w:t>
            </w:r>
          </w:p>
        </w:tc>
        <w:tc>
          <w:tcPr>
            <w:tcW w:w="2444" w:type="dxa"/>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2</w:t>
            </w:r>
          </w:p>
        </w:tc>
        <w:tc>
          <w:tcPr>
            <w:tcW w:w="1135" w:type="dxa"/>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3</w:t>
            </w:r>
          </w:p>
        </w:tc>
        <w:tc>
          <w:tcPr>
            <w:tcW w:w="1985" w:type="dxa"/>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4</w:t>
            </w:r>
          </w:p>
        </w:tc>
        <w:tc>
          <w:tcPr>
            <w:tcW w:w="1983" w:type="dxa"/>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5</w:t>
            </w:r>
          </w:p>
        </w:tc>
        <w:tc>
          <w:tcPr>
            <w:tcW w:w="2126" w:type="dxa"/>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6</w:t>
            </w:r>
          </w:p>
        </w:tc>
        <w:tc>
          <w:tcPr>
            <w:tcW w:w="1842" w:type="dxa"/>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7</w:t>
            </w:r>
          </w:p>
        </w:tc>
        <w:tc>
          <w:tcPr>
            <w:tcW w:w="1701" w:type="dxa"/>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8</w:t>
            </w:r>
          </w:p>
        </w:tc>
        <w:tc>
          <w:tcPr>
            <w:tcW w:w="1559" w:type="dxa"/>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9</w:t>
            </w:r>
          </w:p>
        </w:tc>
      </w:tr>
      <w:tr w:rsidR="00F30AA0" w:rsidRPr="00CA4BE3" w:rsidTr="00F30AA0">
        <w:trPr>
          <w:trHeight w:val="240"/>
        </w:trPr>
        <w:tc>
          <w:tcPr>
            <w:tcW w:w="690"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1</w:t>
            </w:r>
          </w:p>
        </w:tc>
        <w:tc>
          <w:tcPr>
            <w:tcW w:w="2444" w:type="dxa"/>
            <w:shd w:val="clear" w:color="auto" w:fill="FFFFFF"/>
          </w:tcPr>
          <w:p w:rsidR="00F30AA0" w:rsidRPr="00CA4BE3" w:rsidRDefault="00F30AA0" w:rsidP="00CA4BE3">
            <w:pPr>
              <w:pStyle w:val="ConsPlusCell"/>
              <w:rPr>
                <w:rFonts w:ascii="Times New Roman" w:hAnsi="Times New Roman" w:cs="Times New Roman"/>
                <w:sz w:val="12"/>
                <w:szCs w:val="12"/>
              </w:rPr>
            </w:pPr>
            <w:r w:rsidRPr="00CA4BE3">
              <w:rPr>
                <w:rFonts w:ascii="Times New Roman" w:hAnsi="Times New Roman" w:cs="Times New Roman"/>
                <w:sz w:val="12"/>
                <w:szCs w:val="12"/>
              </w:rPr>
              <w:t xml:space="preserve">количество, совершенных преступлений </w:t>
            </w:r>
          </w:p>
        </w:tc>
        <w:tc>
          <w:tcPr>
            <w:tcW w:w="1135"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штук</w:t>
            </w:r>
          </w:p>
        </w:tc>
        <w:tc>
          <w:tcPr>
            <w:tcW w:w="1985" w:type="dxa"/>
            <w:shd w:val="clear" w:color="auto" w:fill="FFFFFF"/>
          </w:tcPr>
          <w:p w:rsidR="00F30AA0" w:rsidRPr="00CA4BE3" w:rsidRDefault="00F30AA0" w:rsidP="00CA4BE3">
            <w:pPr>
              <w:spacing w:line="240" w:lineRule="auto"/>
              <w:ind w:firstLine="0"/>
              <w:rPr>
                <w:rFonts w:cs="Times New Roman"/>
                <w:sz w:val="12"/>
                <w:szCs w:val="12"/>
                <w:lang w:val="en-US"/>
              </w:rPr>
            </w:pPr>
            <w:r w:rsidRPr="00CA4BE3">
              <w:rPr>
                <w:rFonts w:cs="Times New Roman"/>
                <w:sz w:val="12"/>
                <w:szCs w:val="12"/>
              </w:rPr>
              <w:t>А-В</w:t>
            </w:r>
            <w:r w:rsidRPr="00CA4BE3">
              <w:rPr>
                <w:rFonts w:cs="Times New Roman"/>
                <w:sz w:val="12"/>
                <w:szCs w:val="12"/>
                <w:lang w:val="en-US"/>
              </w:rPr>
              <w:t xml:space="preserve"> </w:t>
            </w:r>
          </w:p>
        </w:tc>
        <w:tc>
          <w:tcPr>
            <w:tcW w:w="1983"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Базовый показатель</w:t>
            </w:r>
            <w:proofErr w:type="gramStart"/>
            <w:r w:rsidRPr="00CA4BE3">
              <w:rPr>
                <w:rFonts w:cs="Times New Roman"/>
                <w:sz w:val="12"/>
                <w:szCs w:val="12"/>
              </w:rPr>
              <w:t xml:space="preserve"> А</w:t>
            </w:r>
            <w:proofErr w:type="gramEnd"/>
            <w:r w:rsidRPr="00CA4BE3">
              <w:rPr>
                <w:rFonts w:cs="Times New Roman"/>
                <w:sz w:val="12"/>
                <w:szCs w:val="12"/>
              </w:rPr>
              <w:t xml:space="preserve"> -  число совершенных преступлений за 2 аналогичных периодов прошлых годов</w:t>
            </w:r>
          </w:p>
          <w:p w:rsidR="00F30AA0" w:rsidRPr="00CA4BE3" w:rsidRDefault="00F30AA0" w:rsidP="00CA4BE3">
            <w:pPr>
              <w:spacing w:line="240" w:lineRule="auto"/>
              <w:ind w:firstLine="0"/>
              <w:rPr>
                <w:rFonts w:cs="Times New Roman"/>
                <w:sz w:val="12"/>
                <w:szCs w:val="12"/>
              </w:rPr>
            </w:pPr>
            <w:r w:rsidRPr="00CA4BE3">
              <w:rPr>
                <w:rFonts w:cs="Times New Roman"/>
                <w:sz w:val="12"/>
                <w:szCs w:val="12"/>
              </w:rPr>
              <w:t>В -  число совершенных преступлений за аналогичный период прошлого года</w:t>
            </w:r>
          </w:p>
        </w:tc>
        <w:tc>
          <w:tcPr>
            <w:tcW w:w="2126"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Административная информация</w:t>
            </w:r>
          </w:p>
        </w:tc>
        <w:tc>
          <w:tcPr>
            <w:tcW w:w="1842"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iCs/>
                <w:sz w:val="12"/>
                <w:szCs w:val="12"/>
              </w:rPr>
              <w:t xml:space="preserve">Организационно-правовой отдел администрации муниципального образования </w:t>
            </w:r>
            <w:proofErr w:type="spellStart"/>
            <w:r w:rsidRPr="00CA4BE3">
              <w:rPr>
                <w:rFonts w:cs="Times New Roman"/>
                <w:iCs/>
                <w:sz w:val="12"/>
                <w:szCs w:val="12"/>
              </w:rPr>
              <w:t>Адамовский</w:t>
            </w:r>
            <w:proofErr w:type="spellEnd"/>
            <w:r w:rsidRPr="00CA4BE3">
              <w:rPr>
                <w:rFonts w:cs="Times New Roman"/>
                <w:iCs/>
                <w:sz w:val="12"/>
                <w:szCs w:val="12"/>
              </w:rPr>
              <w:t xml:space="preserve"> район</w:t>
            </w:r>
          </w:p>
        </w:tc>
        <w:tc>
          <w:tcPr>
            <w:tcW w:w="1701" w:type="dxa"/>
            <w:shd w:val="clear" w:color="auto" w:fill="FFFFFF"/>
          </w:tcPr>
          <w:p w:rsidR="00F30AA0" w:rsidRPr="00CA4BE3" w:rsidRDefault="00F30AA0" w:rsidP="00CA4BE3">
            <w:pPr>
              <w:spacing w:line="240" w:lineRule="auto"/>
              <w:ind w:firstLine="0"/>
              <w:rPr>
                <w:rFonts w:cs="Times New Roman"/>
                <w:sz w:val="12"/>
                <w:szCs w:val="12"/>
              </w:rPr>
            </w:pPr>
            <w:proofErr w:type="spellStart"/>
            <w:r w:rsidRPr="00CA4BE3">
              <w:rPr>
                <w:rFonts w:cs="Times New Roman"/>
                <w:sz w:val="12"/>
                <w:szCs w:val="12"/>
              </w:rPr>
              <w:t>Информацион</w:t>
            </w:r>
            <w:proofErr w:type="spellEnd"/>
            <w:r w:rsidRPr="00CA4BE3">
              <w:rPr>
                <w:rFonts w:cs="Times New Roman"/>
                <w:sz w:val="12"/>
                <w:szCs w:val="12"/>
              </w:rPr>
              <w:t>-</w:t>
            </w:r>
          </w:p>
          <w:p w:rsidR="00F30AA0" w:rsidRPr="00CA4BE3" w:rsidRDefault="00F30AA0" w:rsidP="00CA4BE3">
            <w:pPr>
              <w:spacing w:line="240" w:lineRule="auto"/>
              <w:ind w:firstLine="0"/>
              <w:rPr>
                <w:rFonts w:cs="Times New Roman"/>
                <w:sz w:val="12"/>
                <w:szCs w:val="12"/>
              </w:rPr>
            </w:pPr>
            <w:proofErr w:type="spellStart"/>
            <w:r w:rsidRPr="00CA4BE3">
              <w:rPr>
                <w:rFonts w:cs="Times New Roman"/>
                <w:sz w:val="12"/>
                <w:szCs w:val="12"/>
              </w:rPr>
              <w:t>ная</w:t>
            </w:r>
            <w:proofErr w:type="spellEnd"/>
            <w:r w:rsidRPr="00CA4BE3">
              <w:rPr>
                <w:rFonts w:cs="Times New Roman"/>
                <w:sz w:val="12"/>
                <w:szCs w:val="12"/>
              </w:rPr>
              <w:t xml:space="preserve"> справка о состоянии преступности</w:t>
            </w:r>
          </w:p>
          <w:p w:rsidR="00F30AA0" w:rsidRPr="00CA4BE3" w:rsidRDefault="00F30AA0" w:rsidP="00CA4BE3">
            <w:pPr>
              <w:spacing w:line="240" w:lineRule="auto"/>
              <w:ind w:firstLine="0"/>
              <w:rPr>
                <w:rFonts w:cs="Times New Roman"/>
                <w:sz w:val="12"/>
                <w:szCs w:val="12"/>
              </w:rPr>
            </w:pPr>
            <w:r w:rsidRPr="00CA4BE3">
              <w:rPr>
                <w:rFonts w:cs="Times New Roman"/>
                <w:sz w:val="12"/>
                <w:szCs w:val="12"/>
              </w:rPr>
              <w:t xml:space="preserve">на территории </w:t>
            </w:r>
            <w:proofErr w:type="spellStart"/>
            <w:r w:rsidRPr="00CA4BE3">
              <w:rPr>
                <w:rFonts w:cs="Times New Roman"/>
                <w:sz w:val="12"/>
                <w:szCs w:val="12"/>
              </w:rPr>
              <w:t>Адамовского</w:t>
            </w:r>
            <w:proofErr w:type="spellEnd"/>
            <w:r w:rsidRPr="00CA4BE3">
              <w:rPr>
                <w:rFonts w:cs="Times New Roman"/>
                <w:sz w:val="12"/>
                <w:szCs w:val="12"/>
              </w:rPr>
              <w:t xml:space="preserve"> района, </w:t>
            </w:r>
            <w:hyperlink r:id="rId22" w:history="1">
              <w:r w:rsidRPr="00CA4BE3">
                <w:rPr>
                  <w:rStyle w:val="af3"/>
                  <w:rFonts w:cs="Times New Roman"/>
                  <w:sz w:val="12"/>
                  <w:szCs w:val="12"/>
                </w:rPr>
                <w:t>https://265.56.мвд.рф</w:t>
              </w:r>
            </w:hyperlink>
          </w:p>
        </w:tc>
        <w:tc>
          <w:tcPr>
            <w:tcW w:w="1559"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до 1 марта года следующего за отчетным годом</w:t>
            </w:r>
          </w:p>
        </w:tc>
      </w:tr>
      <w:tr w:rsidR="00F30AA0" w:rsidRPr="00CA4BE3" w:rsidTr="00F30AA0">
        <w:tc>
          <w:tcPr>
            <w:tcW w:w="690"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2</w:t>
            </w:r>
          </w:p>
        </w:tc>
        <w:tc>
          <w:tcPr>
            <w:tcW w:w="2444" w:type="dxa"/>
            <w:shd w:val="clear" w:color="auto" w:fill="FFFFFF"/>
          </w:tcPr>
          <w:p w:rsidR="00F30AA0" w:rsidRPr="00CA4BE3" w:rsidRDefault="00F30AA0" w:rsidP="00CA4BE3">
            <w:pPr>
              <w:pStyle w:val="ConsPlusCell"/>
              <w:rPr>
                <w:rFonts w:ascii="Times New Roman" w:hAnsi="Times New Roman" w:cs="Times New Roman"/>
                <w:sz w:val="12"/>
                <w:szCs w:val="12"/>
              </w:rPr>
            </w:pPr>
            <w:r w:rsidRPr="00CA4BE3">
              <w:rPr>
                <w:rFonts w:ascii="Times New Roman" w:hAnsi="Times New Roman" w:cs="Times New Roman"/>
                <w:sz w:val="12"/>
                <w:szCs w:val="12"/>
              </w:rPr>
              <w:t>количество преступлений, совершенных лицами, ранее совершавшими   преступления</w:t>
            </w:r>
          </w:p>
        </w:tc>
        <w:tc>
          <w:tcPr>
            <w:tcW w:w="1135"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штук</w:t>
            </w:r>
          </w:p>
        </w:tc>
        <w:tc>
          <w:tcPr>
            <w:tcW w:w="1985" w:type="dxa"/>
            <w:shd w:val="clear" w:color="auto" w:fill="FFFFFF"/>
          </w:tcPr>
          <w:p w:rsidR="00F30AA0" w:rsidRPr="00CA4BE3" w:rsidRDefault="00F30AA0" w:rsidP="00CA4BE3">
            <w:pPr>
              <w:spacing w:line="240" w:lineRule="auto"/>
              <w:ind w:firstLine="0"/>
              <w:rPr>
                <w:rFonts w:cs="Times New Roman"/>
                <w:sz w:val="12"/>
                <w:szCs w:val="12"/>
                <w:lang w:val="en-US"/>
              </w:rPr>
            </w:pPr>
            <w:r w:rsidRPr="00CA4BE3">
              <w:rPr>
                <w:rFonts w:cs="Times New Roman"/>
                <w:sz w:val="12"/>
                <w:szCs w:val="12"/>
              </w:rPr>
              <w:t>А-В</w:t>
            </w:r>
            <w:r w:rsidRPr="00CA4BE3">
              <w:rPr>
                <w:rFonts w:cs="Times New Roman"/>
                <w:sz w:val="12"/>
                <w:szCs w:val="12"/>
                <w:lang w:val="en-US"/>
              </w:rPr>
              <w:t xml:space="preserve"> </w:t>
            </w:r>
          </w:p>
        </w:tc>
        <w:tc>
          <w:tcPr>
            <w:tcW w:w="1983"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Базовый показатель</w:t>
            </w:r>
            <w:proofErr w:type="gramStart"/>
            <w:r w:rsidRPr="00CA4BE3">
              <w:rPr>
                <w:rFonts w:cs="Times New Roman"/>
                <w:sz w:val="12"/>
                <w:szCs w:val="12"/>
              </w:rPr>
              <w:t xml:space="preserve"> А</w:t>
            </w:r>
            <w:proofErr w:type="gramEnd"/>
            <w:r w:rsidRPr="00CA4BE3">
              <w:rPr>
                <w:rFonts w:cs="Times New Roman"/>
                <w:sz w:val="12"/>
                <w:szCs w:val="12"/>
              </w:rPr>
              <w:t xml:space="preserve"> -  число совершенных преступлений за 2 аналогичных периодов прошлых годов</w:t>
            </w:r>
          </w:p>
          <w:p w:rsidR="00F30AA0" w:rsidRPr="00CA4BE3" w:rsidRDefault="00F30AA0" w:rsidP="00CA4BE3">
            <w:pPr>
              <w:spacing w:line="240" w:lineRule="auto"/>
              <w:ind w:firstLine="0"/>
              <w:rPr>
                <w:rFonts w:cs="Times New Roman"/>
                <w:sz w:val="12"/>
                <w:szCs w:val="12"/>
              </w:rPr>
            </w:pPr>
            <w:r w:rsidRPr="00CA4BE3">
              <w:rPr>
                <w:rFonts w:cs="Times New Roman"/>
                <w:sz w:val="12"/>
                <w:szCs w:val="12"/>
              </w:rPr>
              <w:t>В -  число совершенных преступлений за аналогичный период прошлого года</w:t>
            </w:r>
          </w:p>
        </w:tc>
        <w:tc>
          <w:tcPr>
            <w:tcW w:w="2126"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Административная информация</w:t>
            </w:r>
          </w:p>
        </w:tc>
        <w:tc>
          <w:tcPr>
            <w:tcW w:w="1842"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iCs/>
                <w:sz w:val="12"/>
                <w:szCs w:val="12"/>
              </w:rPr>
              <w:t xml:space="preserve">Организационно-правовой отдел администрации муниципального образования </w:t>
            </w:r>
            <w:proofErr w:type="spellStart"/>
            <w:r w:rsidRPr="00CA4BE3">
              <w:rPr>
                <w:rFonts w:cs="Times New Roman"/>
                <w:iCs/>
                <w:sz w:val="12"/>
                <w:szCs w:val="12"/>
              </w:rPr>
              <w:t>Адамовский</w:t>
            </w:r>
            <w:proofErr w:type="spellEnd"/>
            <w:r w:rsidRPr="00CA4BE3">
              <w:rPr>
                <w:rFonts w:cs="Times New Roman"/>
                <w:iCs/>
                <w:sz w:val="12"/>
                <w:szCs w:val="12"/>
              </w:rPr>
              <w:t xml:space="preserve"> район</w:t>
            </w:r>
          </w:p>
        </w:tc>
        <w:tc>
          <w:tcPr>
            <w:tcW w:w="1701" w:type="dxa"/>
            <w:shd w:val="clear" w:color="auto" w:fill="FFFFFF"/>
          </w:tcPr>
          <w:p w:rsidR="00F30AA0" w:rsidRPr="00CA4BE3" w:rsidRDefault="00F30AA0" w:rsidP="00CA4BE3">
            <w:pPr>
              <w:spacing w:line="240" w:lineRule="auto"/>
              <w:ind w:firstLine="0"/>
              <w:rPr>
                <w:rFonts w:cs="Times New Roman"/>
                <w:sz w:val="12"/>
                <w:szCs w:val="12"/>
              </w:rPr>
            </w:pPr>
            <w:proofErr w:type="spellStart"/>
            <w:r w:rsidRPr="00CA4BE3">
              <w:rPr>
                <w:rFonts w:cs="Times New Roman"/>
                <w:sz w:val="12"/>
                <w:szCs w:val="12"/>
              </w:rPr>
              <w:t>Информацион</w:t>
            </w:r>
            <w:proofErr w:type="spellEnd"/>
            <w:r w:rsidRPr="00CA4BE3">
              <w:rPr>
                <w:rFonts w:cs="Times New Roman"/>
                <w:sz w:val="12"/>
                <w:szCs w:val="12"/>
              </w:rPr>
              <w:t>-</w:t>
            </w:r>
          </w:p>
          <w:p w:rsidR="00F30AA0" w:rsidRPr="00CA4BE3" w:rsidRDefault="00F30AA0" w:rsidP="00CA4BE3">
            <w:pPr>
              <w:spacing w:line="240" w:lineRule="auto"/>
              <w:ind w:firstLine="0"/>
              <w:rPr>
                <w:rFonts w:cs="Times New Roman"/>
                <w:sz w:val="12"/>
                <w:szCs w:val="12"/>
              </w:rPr>
            </w:pPr>
            <w:proofErr w:type="spellStart"/>
            <w:r w:rsidRPr="00CA4BE3">
              <w:rPr>
                <w:rFonts w:cs="Times New Roman"/>
                <w:sz w:val="12"/>
                <w:szCs w:val="12"/>
              </w:rPr>
              <w:t>ная</w:t>
            </w:r>
            <w:proofErr w:type="spellEnd"/>
            <w:r w:rsidRPr="00CA4BE3">
              <w:rPr>
                <w:rFonts w:cs="Times New Roman"/>
                <w:sz w:val="12"/>
                <w:szCs w:val="12"/>
              </w:rPr>
              <w:t xml:space="preserve"> справка о состоянии преступности</w:t>
            </w:r>
          </w:p>
          <w:p w:rsidR="00F30AA0" w:rsidRPr="00CA4BE3" w:rsidRDefault="00F30AA0" w:rsidP="00CA4BE3">
            <w:pPr>
              <w:spacing w:line="240" w:lineRule="auto"/>
              <w:ind w:firstLine="0"/>
              <w:rPr>
                <w:rFonts w:cs="Times New Roman"/>
                <w:sz w:val="12"/>
                <w:szCs w:val="12"/>
              </w:rPr>
            </w:pPr>
            <w:r w:rsidRPr="00CA4BE3">
              <w:rPr>
                <w:rFonts w:cs="Times New Roman"/>
                <w:sz w:val="12"/>
                <w:szCs w:val="12"/>
              </w:rPr>
              <w:t xml:space="preserve">на территории </w:t>
            </w:r>
            <w:proofErr w:type="spellStart"/>
            <w:r w:rsidRPr="00CA4BE3">
              <w:rPr>
                <w:rFonts w:cs="Times New Roman"/>
                <w:sz w:val="12"/>
                <w:szCs w:val="12"/>
              </w:rPr>
              <w:t>Адамовского</w:t>
            </w:r>
            <w:proofErr w:type="spellEnd"/>
            <w:r w:rsidRPr="00CA4BE3">
              <w:rPr>
                <w:rFonts w:cs="Times New Roman"/>
                <w:sz w:val="12"/>
                <w:szCs w:val="12"/>
              </w:rPr>
              <w:t xml:space="preserve"> района, </w:t>
            </w:r>
            <w:hyperlink r:id="rId23" w:history="1">
              <w:r w:rsidRPr="00CA4BE3">
                <w:rPr>
                  <w:rStyle w:val="af3"/>
                  <w:rFonts w:cs="Times New Roman"/>
                  <w:sz w:val="12"/>
                  <w:szCs w:val="12"/>
                </w:rPr>
                <w:t>https://265.56.мвд.рф</w:t>
              </w:r>
            </w:hyperlink>
          </w:p>
        </w:tc>
        <w:tc>
          <w:tcPr>
            <w:tcW w:w="1559"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до 1 марта года следующего за отчетным годом</w:t>
            </w:r>
          </w:p>
        </w:tc>
      </w:tr>
      <w:tr w:rsidR="00F30AA0" w:rsidRPr="00CA4BE3" w:rsidTr="00F30AA0">
        <w:tc>
          <w:tcPr>
            <w:tcW w:w="690"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3</w:t>
            </w:r>
          </w:p>
        </w:tc>
        <w:tc>
          <w:tcPr>
            <w:tcW w:w="2444" w:type="dxa"/>
            <w:shd w:val="clear" w:color="auto" w:fill="FFFFFF"/>
          </w:tcPr>
          <w:p w:rsidR="00F30AA0" w:rsidRPr="00CA4BE3" w:rsidRDefault="00F30AA0" w:rsidP="00CA4BE3">
            <w:pPr>
              <w:pStyle w:val="ConsPlusCell"/>
              <w:rPr>
                <w:rFonts w:ascii="Times New Roman" w:hAnsi="Times New Roman" w:cs="Times New Roman"/>
                <w:sz w:val="12"/>
                <w:szCs w:val="12"/>
              </w:rPr>
            </w:pPr>
            <w:r w:rsidRPr="00CA4BE3">
              <w:rPr>
                <w:rFonts w:ascii="Times New Roman" w:hAnsi="Times New Roman" w:cs="Times New Roman"/>
                <w:sz w:val="12"/>
                <w:szCs w:val="12"/>
              </w:rPr>
              <w:t xml:space="preserve">количество семей, находящихся в социально – опасном положении </w:t>
            </w:r>
          </w:p>
        </w:tc>
        <w:tc>
          <w:tcPr>
            <w:tcW w:w="1135"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семья</w:t>
            </w:r>
          </w:p>
        </w:tc>
        <w:tc>
          <w:tcPr>
            <w:tcW w:w="1985" w:type="dxa"/>
            <w:shd w:val="clear" w:color="auto" w:fill="FFFFFF"/>
          </w:tcPr>
          <w:p w:rsidR="00F30AA0" w:rsidRPr="00CA4BE3" w:rsidRDefault="00F30AA0" w:rsidP="00CA4BE3">
            <w:pPr>
              <w:spacing w:line="240" w:lineRule="auto"/>
              <w:ind w:firstLine="0"/>
              <w:rPr>
                <w:rFonts w:cs="Times New Roman"/>
                <w:sz w:val="12"/>
                <w:szCs w:val="12"/>
                <w:lang w:val="en-US"/>
              </w:rPr>
            </w:pPr>
            <w:r w:rsidRPr="00CA4BE3">
              <w:rPr>
                <w:rFonts w:cs="Times New Roman"/>
                <w:sz w:val="12"/>
                <w:szCs w:val="12"/>
              </w:rPr>
              <w:t>А-В</w:t>
            </w:r>
            <w:r w:rsidRPr="00CA4BE3">
              <w:rPr>
                <w:rFonts w:cs="Times New Roman"/>
                <w:sz w:val="12"/>
                <w:szCs w:val="12"/>
                <w:lang w:val="en-US"/>
              </w:rPr>
              <w:t xml:space="preserve"> </w:t>
            </w:r>
          </w:p>
        </w:tc>
        <w:tc>
          <w:tcPr>
            <w:tcW w:w="1983"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Базовый показатель</w:t>
            </w:r>
            <w:proofErr w:type="gramStart"/>
            <w:r w:rsidRPr="00CA4BE3">
              <w:rPr>
                <w:rFonts w:cs="Times New Roman"/>
                <w:sz w:val="12"/>
                <w:szCs w:val="12"/>
              </w:rPr>
              <w:t xml:space="preserve"> А</w:t>
            </w:r>
            <w:proofErr w:type="gramEnd"/>
            <w:r w:rsidRPr="00CA4BE3">
              <w:rPr>
                <w:rFonts w:cs="Times New Roman"/>
                <w:sz w:val="12"/>
                <w:szCs w:val="12"/>
              </w:rPr>
              <w:t xml:space="preserve"> - число семей, находящихся в социально-опасном положении за 2 аналогичных периодов прошлых годов</w:t>
            </w:r>
          </w:p>
          <w:p w:rsidR="00F30AA0" w:rsidRPr="00CA4BE3" w:rsidRDefault="00F30AA0" w:rsidP="00CA4BE3">
            <w:pPr>
              <w:spacing w:line="240" w:lineRule="auto"/>
              <w:ind w:firstLine="0"/>
              <w:rPr>
                <w:rFonts w:cs="Times New Roman"/>
                <w:sz w:val="12"/>
                <w:szCs w:val="12"/>
              </w:rPr>
            </w:pPr>
            <w:r w:rsidRPr="00CA4BE3">
              <w:rPr>
                <w:rFonts w:cs="Times New Roman"/>
                <w:sz w:val="12"/>
                <w:szCs w:val="12"/>
              </w:rPr>
              <w:t xml:space="preserve">В - число семей, находящихся в </w:t>
            </w:r>
            <w:proofErr w:type="gramStart"/>
            <w:r w:rsidRPr="00CA4BE3">
              <w:rPr>
                <w:rFonts w:cs="Times New Roman"/>
                <w:sz w:val="12"/>
                <w:szCs w:val="12"/>
              </w:rPr>
              <w:t>социально-опасном</w:t>
            </w:r>
            <w:proofErr w:type="gramEnd"/>
            <w:r w:rsidRPr="00CA4BE3">
              <w:rPr>
                <w:rFonts w:cs="Times New Roman"/>
                <w:sz w:val="12"/>
                <w:szCs w:val="12"/>
              </w:rPr>
              <w:t xml:space="preserve">  за аналогичный период прошлого года</w:t>
            </w:r>
          </w:p>
        </w:tc>
        <w:tc>
          <w:tcPr>
            <w:tcW w:w="2126"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Периодическая отчетность</w:t>
            </w:r>
          </w:p>
        </w:tc>
        <w:tc>
          <w:tcPr>
            <w:tcW w:w="1842"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iCs/>
                <w:sz w:val="12"/>
                <w:szCs w:val="12"/>
              </w:rPr>
              <w:t xml:space="preserve">Организационно-правовой отдел администрации муниципального образования </w:t>
            </w:r>
            <w:proofErr w:type="spellStart"/>
            <w:r w:rsidRPr="00CA4BE3">
              <w:rPr>
                <w:rFonts w:cs="Times New Roman"/>
                <w:iCs/>
                <w:sz w:val="12"/>
                <w:szCs w:val="12"/>
              </w:rPr>
              <w:t>Адамовский</w:t>
            </w:r>
            <w:proofErr w:type="spellEnd"/>
            <w:r w:rsidRPr="00CA4BE3">
              <w:rPr>
                <w:rFonts w:cs="Times New Roman"/>
                <w:iCs/>
                <w:sz w:val="12"/>
                <w:szCs w:val="12"/>
              </w:rPr>
              <w:t xml:space="preserve"> район</w:t>
            </w:r>
          </w:p>
        </w:tc>
        <w:tc>
          <w:tcPr>
            <w:tcW w:w="1701"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 xml:space="preserve">Отчет о работе комиссии по делам несовершеннолетних и защите их прав администрации муниципального образования </w:t>
            </w:r>
            <w:proofErr w:type="spellStart"/>
            <w:r w:rsidRPr="00CA4BE3">
              <w:rPr>
                <w:rFonts w:cs="Times New Roman"/>
                <w:sz w:val="12"/>
                <w:szCs w:val="12"/>
              </w:rPr>
              <w:t>Адамовский</w:t>
            </w:r>
            <w:proofErr w:type="spellEnd"/>
            <w:r w:rsidRPr="00CA4BE3">
              <w:rPr>
                <w:rFonts w:cs="Times New Roman"/>
                <w:sz w:val="12"/>
                <w:szCs w:val="12"/>
              </w:rPr>
              <w:t xml:space="preserve"> район за 2020 - 2022 годы</w:t>
            </w:r>
          </w:p>
        </w:tc>
        <w:tc>
          <w:tcPr>
            <w:tcW w:w="1559"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 xml:space="preserve">до 30 декабря отчетного года </w:t>
            </w:r>
          </w:p>
        </w:tc>
      </w:tr>
      <w:tr w:rsidR="00F30AA0" w:rsidRPr="00CA4BE3" w:rsidTr="00F30AA0">
        <w:tc>
          <w:tcPr>
            <w:tcW w:w="690"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4</w:t>
            </w:r>
          </w:p>
        </w:tc>
        <w:tc>
          <w:tcPr>
            <w:tcW w:w="2444" w:type="dxa"/>
            <w:shd w:val="clear" w:color="auto" w:fill="FFFFFF"/>
          </w:tcPr>
          <w:p w:rsidR="00F30AA0" w:rsidRPr="00CA4BE3" w:rsidRDefault="00F30AA0" w:rsidP="00CA4BE3">
            <w:pPr>
              <w:pStyle w:val="ConsPlusCell"/>
              <w:rPr>
                <w:rFonts w:ascii="Times New Roman" w:hAnsi="Times New Roman" w:cs="Times New Roman"/>
                <w:sz w:val="12"/>
                <w:szCs w:val="12"/>
              </w:rPr>
            </w:pPr>
            <w:r w:rsidRPr="00CA4BE3">
              <w:rPr>
                <w:rFonts w:ascii="Times New Roman" w:hAnsi="Times New Roman" w:cs="Times New Roman"/>
                <w:sz w:val="12"/>
                <w:szCs w:val="12"/>
              </w:rPr>
              <w:t>количество преступлений, совершенных несовершеннолетними</w:t>
            </w:r>
          </w:p>
        </w:tc>
        <w:tc>
          <w:tcPr>
            <w:tcW w:w="1135"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штук</w:t>
            </w:r>
          </w:p>
        </w:tc>
        <w:tc>
          <w:tcPr>
            <w:tcW w:w="1985" w:type="dxa"/>
            <w:shd w:val="clear" w:color="auto" w:fill="FFFFFF"/>
          </w:tcPr>
          <w:p w:rsidR="00F30AA0" w:rsidRPr="00CA4BE3" w:rsidRDefault="00F30AA0" w:rsidP="00CA4BE3">
            <w:pPr>
              <w:spacing w:line="240" w:lineRule="auto"/>
              <w:ind w:firstLine="0"/>
              <w:rPr>
                <w:rFonts w:cs="Times New Roman"/>
                <w:sz w:val="12"/>
                <w:szCs w:val="12"/>
                <w:lang w:val="en-US"/>
              </w:rPr>
            </w:pPr>
            <w:r w:rsidRPr="00CA4BE3">
              <w:rPr>
                <w:rFonts w:cs="Times New Roman"/>
                <w:sz w:val="12"/>
                <w:szCs w:val="12"/>
              </w:rPr>
              <w:t>А-В</w:t>
            </w:r>
            <w:r w:rsidRPr="00CA4BE3">
              <w:rPr>
                <w:rFonts w:cs="Times New Roman"/>
                <w:sz w:val="12"/>
                <w:szCs w:val="12"/>
                <w:lang w:val="en-US"/>
              </w:rPr>
              <w:t xml:space="preserve"> </w:t>
            </w:r>
          </w:p>
        </w:tc>
        <w:tc>
          <w:tcPr>
            <w:tcW w:w="1983"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Базовый показатель</w:t>
            </w:r>
            <w:proofErr w:type="gramStart"/>
            <w:r w:rsidRPr="00CA4BE3">
              <w:rPr>
                <w:rFonts w:cs="Times New Roman"/>
                <w:sz w:val="12"/>
                <w:szCs w:val="12"/>
              </w:rPr>
              <w:t xml:space="preserve"> А</w:t>
            </w:r>
            <w:proofErr w:type="gramEnd"/>
            <w:r w:rsidRPr="00CA4BE3">
              <w:rPr>
                <w:rFonts w:cs="Times New Roman"/>
                <w:sz w:val="12"/>
                <w:szCs w:val="12"/>
              </w:rPr>
              <w:t xml:space="preserve"> -  число совершенных преступлений за 2 аналогичных периодов прошлых годов</w:t>
            </w:r>
          </w:p>
          <w:p w:rsidR="00F30AA0" w:rsidRPr="00CA4BE3" w:rsidRDefault="00F30AA0" w:rsidP="00CA4BE3">
            <w:pPr>
              <w:spacing w:line="240" w:lineRule="auto"/>
              <w:ind w:firstLine="0"/>
              <w:rPr>
                <w:rFonts w:cs="Times New Roman"/>
                <w:sz w:val="12"/>
                <w:szCs w:val="12"/>
              </w:rPr>
            </w:pPr>
            <w:r w:rsidRPr="00CA4BE3">
              <w:rPr>
                <w:rFonts w:cs="Times New Roman"/>
                <w:sz w:val="12"/>
                <w:szCs w:val="12"/>
              </w:rPr>
              <w:t>В -  число совершенных преступлений за аналогичный период прошлого года</w:t>
            </w:r>
          </w:p>
        </w:tc>
        <w:tc>
          <w:tcPr>
            <w:tcW w:w="2126"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Административная информация</w:t>
            </w:r>
          </w:p>
        </w:tc>
        <w:tc>
          <w:tcPr>
            <w:tcW w:w="1842"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iCs/>
                <w:sz w:val="12"/>
                <w:szCs w:val="12"/>
              </w:rPr>
              <w:t xml:space="preserve">Организационно-правовой отдел администрации муниципального образования </w:t>
            </w:r>
            <w:proofErr w:type="spellStart"/>
            <w:r w:rsidRPr="00CA4BE3">
              <w:rPr>
                <w:rFonts w:cs="Times New Roman"/>
                <w:iCs/>
                <w:sz w:val="12"/>
                <w:szCs w:val="12"/>
              </w:rPr>
              <w:t>Адамовский</w:t>
            </w:r>
            <w:proofErr w:type="spellEnd"/>
            <w:r w:rsidRPr="00CA4BE3">
              <w:rPr>
                <w:rFonts w:cs="Times New Roman"/>
                <w:iCs/>
                <w:sz w:val="12"/>
                <w:szCs w:val="12"/>
              </w:rPr>
              <w:t xml:space="preserve"> район</w:t>
            </w:r>
          </w:p>
        </w:tc>
        <w:tc>
          <w:tcPr>
            <w:tcW w:w="1701" w:type="dxa"/>
            <w:shd w:val="clear" w:color="auto" w:fill="FFFFFF"/>
          </w:tcPr>
          <w:p w:rsidR="00F30AA0" w:rsidRPr="00CA4BE3" w:rsidRDefault="00F30AA0" w:rsidP="00CA4BE3">
            <w:pPr>
              <w:spacing w:line="240" w:lineRule="auto"/>
              <w:ind w:firstLine="0"/>
              <w:rPr>
                <w:rFonts w:cs="Times New Roman"/>
                <w:sz w:val="12"/>
                <w:szCs w:val="12"/>
              </w:rPr>
            </w:pPr>
            <w:proofErr w:type="spellStart"/>
            <w:r w:rsidRPr="00CA4BE3">
              <w:rPr>
                <w:rFonts w:cs="Times New Roman"/>
                <w:sz w:val="12"/>
                <w:szCs w:val="12"/>
              </w:rPr>
              <w:t>Информацион</w:t>
            </w:r>
            <w:proofErr w:type="spellEnd"/>
            <w:r w:rsidRPr="00CA4BE3">
              <w:rPr>
                <w:rFonts w:cs="Times New Roman"/>
                <w:sz w:val="12"/>
                <w:szCs w:val="12"/>
              </w:rPr>
              <w:t>-</w:t>
            </w:r>
          </w:p>
          <w:p w:rsidR="00F30AA0" w:rsidRPr="00CA4BE3" w:rsidRDefault="00F30AA0" w:rsidP="00CA4BE3">
            <w:pPr>
              <w:spacing w:line="240" w:lineRule="auto"/>
              <w:ind w:firstLine="0"/>
              <w:rPr>
                <w:rFonts w:cs="Times New Roman"/>
                <w:sz w:val="12"/>
                <w:szCs w:val="12"/>
              </w:rPr>
            </w:pPr>
            <w:proofErr w:type="spellStart"/>
            <w:r w:rsidRPr="00CA4BE3">
              <w:rPr>
                <w:rFonts w:cs="Times New Roman"/>
                <w:sz w:val="12"/>
                <w:szCs w:val="12"/>
              </w:rPr>
              <w:t>ная</w:t>
            </w:r>
            <w:proofErr w:type="spellEnd"/>
            <w:r w:rsidRPr="00CA4BE3">
              <w:rPr>
                <w:rFonts w:cs="Times New Roman"/>
                <w:sz w:val="12"/>
                <w:szCs w:val="12"/>
              </w:rPr>
              <w:t xml:space="preserve"> справка о состоянии преступности</w:t>
            </w:r>
          </w:p>
          <w:p w:rsidR="00F30AA0" w:rsidRPr="00CA4BE3" w:rsidRDefault="00F30AA0" w:rsidP="00CA4BE3">
            <w:pPr>
              <w:spacing w:line="240" w:lineRule="auto"/>
              <w:ind w:firstLine="0"/>
              <w:rPr>
                <w:rFonts w:cs="Times New Roman"/>
                <w:sz w:val="12"/>
                <w:szCs w:val="12"/>
              </w:rPr>
            </w:pPr>
            <w:r w:rsidRPr="00CA4BE3">
              <w:rPr>
                <w:rFonts w:cs="Times New Roman"/>
                <w:sz w:val="12"/>
                <w:szCs w:val="12"/>
              </w:rPr>
              <w:t xml:space="preserve">на территории </w:t>
            </w:r>
            <w:proofErr w:type="spellStart"/>
            <w:r w:rsidRPr="00CA4BE3">
              <w:rPr>
                <w:rFonts w:cs="Times New Roman"/>
                <w:sz w:val="12"/>
                <w:szCs w:val="12"/>
              </w:rPr>
              <w:t>Адамовского</w:t>
            </w:r>
            <w:proofErr w:type="spellEnd"/>
            <w:r w:rsidRPr="00CA4BE3">
              <w:rPr>
                <w:rFonts w:cs="Times New Roman"/>
                <w:sz w:val="12"/>
                <w:szCs w:val="12"/>
              </w:rPr>
              <w:t xml:space="preserve"> района, </w:t>
            </w:r>
            <w:hyperlink r:id="rId24" w:history="1">
              <w:r w:rsidRPr="00CA4BE3">
                <w:rPr>
                  <w:rStyle w:val="af3"/>
                  <w:rFonts w:cs="Times New Roman"/>
                  <w:sz w:val="12"/>
                  <w:szCs w:val="12"/>
                </w:rPr>
                <w:t>https://265.56.мвд.рф</w:t>
              </w:r>
            </w:hyperlink>
          </w:p>
        </w:tc>
        <w:tc>
          <w:tcPr>
            <w:tcW w:w="1559"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до 1 марта года следующего за отчетным годом</w:t>
            </w:r>
          </w:p>
        </w:tc>
      </w:tr>
      <w:tr w:rsidR="00F30AA0" w:rsidRPr="00CA4BE3" w:rsidTr="00F30AA0">
        <w:tc>
          <w:tcPr>
            <w:tcW w:w="690"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5</w:t>
            </w:r>
          </w:p>
        </w:tc>
        <w:tc>
          <w:tcPr>
            <w:tcW w:w="2444" w:type="dxa"/>
            <w:shd w:val="clear" w:color="auto" w:fill="FFFFFF"/>
          </w:tcPr>
          <w:p w:rsidR="00F30AA0" w:rsidRPr="00CA4BE3" w:rsidRDefault="00F30AA0" w:rsidP="00CA4BE3">
            <w:pPr>
              <w:pStyle w:val="ConsPlusCell"/>
              <w:rPr>
                <w:rFonts w:ascii="Times New Roman" w:hAnsi="Times New Roman" w:cs="Times New Roman"/>
                <w:sz w:val="12"/>
                <w:szCs w:val="12"/>
              </w:rPr>
            </w:pPr>
            <w:r w:rsidRPr="00CA4BE3">
              <w:rPr>
                <w:rFonts w:ascii="Times New Roman" w:hAnsi="Times New Roman" w:cs="Times New Roman"/>
                <w:sz w:val="12"/>
                <w:szCs w:val="12"/>
              </w:rPr>
              <w:t xml:space="preserve">Количество преступление совершенных с использованием средств сотовой связи, сети Интернет и банковских карт </w:t>
            </w:r>
          </w:p>
        </w:tc>
        <w:tc>
          <w:tcPr>
            <w:tcW w:w="1135"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шт.</w:t>
            </w:r>
          </w:p>
        </w:tc>
        <w:tc>
          <w:tcPr>
            <w:tcW w:w="1985"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А-В</w:t>
            </w:r>
          </w:p>
        </w:tc>
        <w:tc>
          <w:tcPr>
            <w:tcW w:w="1983"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Базовый показатель</w:t>
            </w:r>
            <w:proofErr w:type="gramStart"/>
            <w:r w:rsidRPr="00CA4BE3">
              <w:rPr>
                <w:rFonts w:cs="Times New Roman"/>
                <w:sz w:val="12"/>
                <w:szCs w:val="12"/>
              </w:rPr>
              <w:t xml:space="preserve"> А</w:t>
            </w:r>
            <w:proofErr w:type="gramEnd"/>
            <w:r w:rsidRPr="00CA4BE3">
              <w:rPr>
                <w:rFonts w:cs="Times New Roman"/>
                <w:sz w:val="12"/>
                <w:szCs w:val="12"/>
              </w:rPr>
              <w:t xml:space="preserve"> -  число совершенных преступлений за 2 аналогичных периодов прошлых годов</w:t>
            </w:r>
          </w:p>
          <w:p w:rsidR="00F30AA0" w:rsidRPr="00CA4BE3" w:rsidRDefault="00F30AA0" w:rsidP="00CA4BE3">
            <w:pPr>
              <w:spacing w:line="240" w:lineRule="auto"/>
              <w:ind w:firstLine="0"/>
              <w:rPr>
                <w:rFonts w:cs="Times New Roman"/>
                <w:sz w:val="12"/>
                <w:szCs w:val="12"/>
              </w:rPr>
            </w:pPr>
            <w:r w:rsidRPr="00CA4BE3">
              <w:rPr>
                <w:rFonts w:cs="Times New Roman"/>
                <w:sz w:val="12"/>
                <w:szCs w:val="12"/>
              </w:rPr>
              <w:t>В -  число совершенных преступлений за аналогичный период прошлого года</w:t>
            </w:r>
          </w:p>
        </w:tc>
        <w:tc>
          <w:tcPr>
            <w:tcW w:w="2126"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Административная информация</w:t>
            </w:r>
          </w:p>
        </w:tc>
        <w:tc>
          <w:tcPr>
            <w:tcW w:w="1842"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iCs/>
                <w:sz w:val="12"/>
                <w:szCs w:val="12"/>
              </w:rPr>
              <w:t xml:space="preserve">Организационно-правовой отдел администрации муниципального образования </w:t>
            </w:r>
            <w:proofErr w:type="spellStart"/>
            <w:r w:rsidRPr="00CA4BE3">
              <w:rPr>
                <w:rFonts w:cs="Times New Roman"/>
                <w:iCs/>
                <w:sz w:val="12"/>
                <w:szCs w:val="12"/>
              </w:rPr>
              <w:t>Адамовский</w:t>
            </w:r>
            <w:proofErr w:type="spellEnd"/>
            <w:r w:rsidRPr="00CA4BE3">
              <w:rPr>
                <w:rFonts w:cs="Times New Roman"/>
                <w:iCs/>
                <w:sz w:val="12"/>
                <w:szCs w:val="12"/>
              </w:rPr>
              <w:t xml:space="preserve"> район</w:t>
            </w:r>
          </w:p>
        </w:tc>
        <w:tc>
          <w:tcPr>
            <w:tcW w:w="1701" w:type="dxa"/>
            <w:shd w:val="clear" w:color="auto" w:fill="FFFFFF"/>
          </w:tcPr>
          <w:p w:rsidR="00F30AA0" w:rsidRPr="00CA4BE3" w:rsidRDefault="00F30AA0" w:rsidP="00CA4BE3">
            <w:pPr>
              <w:spacing w:line="240" w:lineRule="auto"/>
              <w:ind w:firstLine="0"/>
              <w:rPr>
                <w:rFonts w:cs="Times New Roman"/>
                <w:sz w:val="12"/>
                <w:szCs w:val="12"/>
              </w:rPr>
            </w:pPr>
            <w:proofErr w:type="spellStart"/>
            <w:r w:rsidRPr="00CA4BE3">
              <w:rPr>
                <w:rFonts w:cs="Times New Roman"/>
                <w:sz w:val="12"/>
                <w:szCs w:val="12"/>
              </w:rPr>
              <w:t>Информацион</w:t>
            </w:r>
            <w:proofErr w:type="spellEnd"/>
            <w:r w:rsidRPr="00CA4BE3">
              <w:rPr>
                <w:rFonts w:cs="Times New Roman"/>
                <w:sz w:val="12"/>
                <w:szCs w:val="12"/>
              </w:rPr>
              <w:t>-</w:t>
            </w:r>
          </w:p>
          <w:p w:rsidR="00F30AA0" w:rsidRPr="00CA4BE3" w:rsidRDefault="00F30AA0" w:rsidP="00CA4BE3">
            <w:pPr>
              <w:spacing w:line="240" w:lineRule="auto"/>
              <w:ind w:firstLine="0"/>
              <w:rPr>
                <w:rFonts w:cs="Times New Roman"/>
                <w:sz w:val="12"/>
                <w:szCs w:val="12"/>
              </w:rPr>
            </w:pPr>
            <w:proofErr w:type="spellStart"/>
            <w:r w:rsidRPr="00CA4BE3">
              <w:rPr>
                <w:rFonts w:cs="Times New Roman"/>
                <w:sz w:val="12"/>
                <w:szCs w:val="12"/>
              </w:rPr>
              <w:t>ная</w:t>
            </w:r>
            <w:proofErr w:type="spellEnd"/>
            <w:r w:rsidRPr="00CA4BE3">
              <w:rPr>
                <w:rFonts w:cs="Times New Roman"/>
                <w:sz w:val="12"/>
                <w:szCs w:val="12"/>
              </w:rPr>
              <w:t xml:space="preserve"> справка о состоянии преступности</w:t>
            </w:r>
          </w:p>
          <w:p w:rsidR="00F30AA0" w:rsidRPr="00CA4BE3" w:rsidRDefault="00F30AA0" w:rsidP="00CA4BE3">
            <w:pPr>
              <w:spacing w:line="240" w:lineRule="auto"/>
              <w:ind w:firstLine="0"/>
              <w:rPr>
                <w:rFonts w:cs="Times New Roman"/>
                <w:sz w:val="12"/>
                <w:szCs w:val="12"/>
              </w:rPr>
            </w:pPr>
            <w:r w:rsidRPr="00CA4BE3">
              <w:rPr>
                <w:rFonts w:cs="Times New Roman"/>
                <w:sz w:val="12"/>
                <w:szCs w:val="12"/>
              </w:rPr>
              <w:t xml:space="preserve">на территории </w:t>
            </w:r>
            <w:proofErr w:type="spellStart"/>
            <w:r w:rsidRPr="00CA4BE3">
              <w:rPr>
                <w:rFonts w:cs="Times New Roman"/>
                <w:sz w:val="12"/>
                <w:szCs w:val="12"/>
              </w:rPr>
              <w:t>Адамовского</w:t>
            </w:r>
            <w:proofErr w:type="spellEnd"/>
            <w:r w:rsidRPr="00CA4BE3">
              <w:rPr>
                <w:rFonts w:cs="Times New Roman"/>
                <w:sz w:val="12"/>
                <w:szCs w:val="12"/>
              </w:rPr>
              <w:t xml:space="preserve"> района, </w:t>
            </w:r>
            <w:hyperlink r:id="rId25" w:history="1">
              <w:r w:rsidRPr="00CA4BE3">
                <w:rPr>
                  <w:rStyle w:val="af3"/>
                  <w:rFonts w:cs="Times New Roman"/>
                  <w:sz w:val="12"/>
                  <w:szCs w:val="12"/>
                </w:rPr>
                <w:t>https://265.56.мвд.рф</w:t>
              </w:r>
            </w:hyperlink>
          </w:p>
        </w:tc>
        <w:tc>
          <w:tcPr>
            <w:tcW w:w="1559"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до 1 марта года следующего за отчетным годом</w:t>
            </w:r>
          </w:p>
        </w:tc>
      </w:tr>
      <w:tr w:rsidR="00F30AA0" w:rsidRPr="00CA4BE3" w:rsidTr="00F30AA0">
        <w:tc>
          <w:tcPr>
            <w:tcW w:w="690" w:type="dxa"/>
            <w:shd w:val="clear" w:color="auto" w:fill="FFFFFF"/>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6</w:t>
            </w:r>
          </w:p>
        </w:tc>
        <w:tc>
          <w:tcPr>
            <w:tcW w:w="2444" w:type="dxa"/>
            <w:shd w:val="clear" w:color="auto" w:fill="FFFFFF"/>
          </w:tcPr>
          <w:p w:rsidR="00F30AA0" w:rsidRPr="00CA4BE3" w:rsidRDefault="00F30AA0" w:rsidP="00CA4BE3">
            <w:pPr>
              <w:pStyle w:val="ConsPlusCell"/>
              <w:rPr>
                <w:rFonts w:ascii="Times New Roman" w:hAnsi="Times New Roman" w:cs="Times New Roman"/>
                <w:sz w:val="12"/>
                <w:szCs w:val="12"/>
                <w:highlight w:val="yellow"/>
              </w:rPr>
            </w:pPr>
            <w:r w:rsidRPr="00CA4BE3">
              <w:rPr>
                <w:rFonts w:ascii="Times New Roman" w:hAnsi="Times New Roman" w:cs="Times New Roman"/>
                <w:sz w:val="12"/>
                <w:szCs w:val="12"/>
              </w:rPr>
              <w:t xml:space="preserve">Количество </w:t>
            </w:r>
            <w:proofErr w:type="gramStart"/>
            <w:r w:rsidRPr="00CA4BE3">
              <w:rPr>
                <w:rFonts w:ascii="Times New Roman" w:hAnsi="Times New Roman" w:cs="Times New Roman"/>
                <w:sz w:val="12"/>
                <w:szCs w:val="12"/>
              </w:rPr>
              <w:t>приобретенных</w:t>
            </w:r>
            <w:proofErr w:type="gramEnd"/>
            <w:r w:rsidRPr="00CA4BE3">
              <w:rPr>
                <w:rFonts w:ascii="Times New Roman" w:hAnsi="Times New Roman" w:cs="Times New Roman"/>
                <w:sz w:val="12"/>
                <w:szCs w:val="12"/>
              </w:rPr>
              <w:t xml:space="preserve"> ручных </w:t>
            </w:r>
            <w:proofErr w:type="spellStart"/>
            <w:r w:rsidRPr="00CA4BE3">
              <w:rPr>
                <w:rFonts w:ascii="Times New Roman" w:hAnsi="Times New Roman" w:cs="Times New Roman"/>
                <w:sz w:val="12"/>
                <w:szCs w:val="12"/>
              </w:rPr>
              <w:t>металлодетекторов</w:t>
            </w:r>
            <w:proofErr w:type="spellEnd"/>
          </w:p>
        </w:tc>
        <w:tc>
          <w:tcPr>
            <w:tcW w:w="1135"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штук</w:t>
            </w:r>
          </w:p>
        </w:tc>
        <w:tc>
          <w:tcPr>
            <w:tcW w:w="1985" w:type="dxa"/>
            <w:shd w:val="clear" w:color="auto" w:fill="FFFFFF"/>
          </w:tcPr>
          <w:p w:rsidR="00F30AA0" w:rsidRPr="00CA4BE3" w:rsidRDefault="00F30AA0" w:rsidP="00CA4BE3">
            <w:pPr>
              <w:suppressAutoHyphens/>
              <w:spacing w:line="240" w:lineRule="auto"/>
              <w:ind w:firstLine="0"/>
              <w:rPr>
                <w:rFonts w:cs="Times New Roman"/>
                <w:b/>
                <w:sz w:val="12"/>
                <w:szCs w:val="12"/>
                <w:lang w:val="en-US"/>
              </w:rPr>
            </w:pPr>
            <w:r w:rsidRPr="00CA4BE3">
              <w:rPr>
                <w:rFonts w:cs="Times New Roman"/>
                <w:sz w:val="12"/>
                <w:szCs w:val="12"/>
              </w:rPr>
              <w:t>А-В</w:t>
            </w:r>
            <w:r w:rsidRPr="00CA4BE3">
              <w:rPr>
                <w:rFonts w:cs="Times New Roman"/>
                <w:sz w:val="12"/>
                <w:szCs w:val="12"/>
                <w:lang w:val="en-US"/>
              </w:rPr>
              <w:t xml:space="preserve"> </w:t>
            </w:r>
          </w:p>
        </w:tc>
        <w:tc>
          <w:tcPr>
            <w:tcW w:w="1983" w:type="dxa"/>
            <w:shd w:val="clear" w:color="auto" w:fill="FFFFFF"/>
          </w:tcPr>
          <w:p w:rsidR="00F30AA0" w:rsidRPr="00CA4BE3" w:rsidRDefault="00F30AA0" w:rsidP="00CA4BE3">
            <w:pPr>
              <w:suppressAutoHyphens/>
              <w:spacing w:line="240" w:lineRule="auto"/>
              <w:ind w:firstLine="0"/>
              <w:rPr>
                <w:rFonts w:cs="Times New Roman"/>
                <w:sz w:val="12"/>
                <w:szCs w:val="12"/>
              </w:rPr>
            </w:pPr>
            <w:r w:rsidRPr="00CA4BE3">
              <w:rPr>
                <w:rFonts w:cs="Times New Roman"/>
                <w:sz w:val="12"/>
                <w:szCs w:val="12"/>
              </w:rPr>
              <w:t>Базовый показатель</w:t>
            </w:r>
            <w:proofErr w:type="gramStart"/>
            <w:r w:rsidRPr="00CA4BE3">
              <w:rPr>
                <w:rFonts w:cs="Times New Roman"/>
                <w:sz w:val="12"/>
                <w:szCs w:val="12"/>
              </w:rPr>
              <w:t xml:space="preserve"> А</w:t>
            </w:r>
            <w:proofErr w:type="gramEnd"/>
            <w:r w:rsidRPr="00CA4BE3">
              <w:rPr>
                <w:rFonts w:cs="Times New Roman"/>
                <w:sz w:val="12"/>
                <w:szCs w:val="12"/>
              </w:rPr>
              <w:t xml:space="preserve"> - количество приобретенных ручных </w:t>
            </w:r>
            <w:proofErr w:type="spellStart"/>
            <w:r w:rsidRPr="00CA4BE3">
              <w:rPr>
                <w:rFonts w:cs="Times New Roman"/>
                <w:sz w:val="12"/>
                <w:szCs w:val="12"/>
              </w:rPr>
              <w:t>металлодетекторов</w:t>
            </w:r>
            <w:proofErr w:type="spellEnd"/>
            <w:r w:rsidRPr="00CA4BE3">
              <w:rPr>
                <w:rFonts w:cs="Times New Roman"/>
                <w:sz w:val="12"/>
                <w:szCs w:val="12"/>
              </w:rPr>
              <w:t xml:space="preserve">  за 2 аналогичных периодов прошлых годов</w:t>
            </w:r>
          </w:p>
          <w:p w:rsidR="00F30AA0" w:rsidRPr="00CA4BE3" w:rsidRDefault="00F30AA0" w:rsidP="00CA4BE3">
            <w:pPr>
              <w:suppressAutoHyphens/>
              <w:spacing w:line="240" w:lineRule="auto"/>
              <w:ind w:firstLine="0"/>
              <w:rPr>
                <w:rFonts w:cs="Times New Roman"/>
                <w:sz w:val="12"/>
                <w:szCs w:val="12"/>
              </w:rPr>
            </w:pPr>
            <w:r w:rsidRPr="00CA4BE3">
              <w:rPr>
                <w:rFonts w:cs="Times New Roman"/>
                <w:sz w:val="12"/>
                <w:szCs w:val="12"/>
              </w:rPr>
              <w:t xml:space="preserve">В -   количество </w:t>
            </w:r>
            <w:proofErr w:type="gramStart"/>
            <w:r w:rsidRPr="00CA4BE3">
              <w:rPr>
                <w:rFonts w:cs="Times New Roman"/>
                <w:sz w:val="12"/>
                <w:szCs w:val="12"/>
              </w:rPr>
              <w:t>приобретенных</w:t>
            </w:r>
            <w:proofErr w:type="gramEnd"/>
            <w:r w:rsidRPr="00CA4BE3">
              <w:rPr>
                <w:rFonts w:cs="Times New Roman"/>
                <w:sz w:val="12"/>
                <w:szCs w:val="12"/>
              </w:rPr>
              <w:t xml:space="preserve"> ручных </w:t>
            </w:r>
            <w:proofErr w:type="spellStart"/>
            <w:r w:rsidRPr="00CA4BE3">
              <w:rPr>
                <w:rFonts w:cs="Times New Roman"/>
                <w:sz w:val="12"/>
                <w:szCs w:val="12"/>
              </w:rPr>
              <w:t>металлодетекторов</w:t>
            </w:r>
            <w:proofErr w:type="spellEnd"/>
            <w:r w:rsidRPr="00CA4BE3">
              <w:rPr>
                <w:rFonts w:cs="Times New Roman"/>
                <w:sz w:val="12"/>
                <w:szCs w:val="12"/>
              </w:rPr>
              <w:t xml:space="preserve"> за </w:t>
            </w:r>
            <w:r w:rsidRPr="00CA4BE3">
              <w:rPr>
                <w:rFonts w:cs="Times New Roman"/>
                <w:sz w:val="12"/>
                <w:szCs w:val="12"/>
              </w:rPr>
              <w:lastRenderedPageBreak/>
              <w:t>аналогичный период прошлого года</w:t>
            </w:r>
          </w:p>
        </w:tc>
        <w:tc>
          <w:tcPr>
            <w:tcW w:w="2126" w:type="dxa"/>
            <w:shd w:val="clear" w:color="auto" w:fill="FFFFFF"/>
          </w:tcPr>
          <w:p w:rsidR="00F30AA0" w:rsidRPr="00CA4BE3" w:rsidRDefault="00F30AA0" w:rsidP="00CA4BE3">
            <w:pPr>
              <w:suppressAutoHyphens/>
              <w:spacing w:line="240" w:lineRule="auto"/>
              <w:ind w:firstLine="0"/>
              <w:rPr>
                <w:rFonts w:cs="Times New Roman"/>
                <w:sz w:val="12"/>
                <w:szCs w:val="12"/>
              </w:rPr>
            </w:pPr>
            <w:r w:rsidRPr="00CA4BE3">
              <w:rPr>
                <w:rFonts w:cs="Times New Roman"/>
                <w:sz w:val="12"/>
                <w:szCs w:val="12"/>
              </w:rPr>
              <w:lastRenderedPageBreak/>
              <w:t>Административная информация</w:t>
            </w:r>
          </w:p>
        </w:tc>
        <w:tc>
          <w:tcPr>
            <w:tcW w:w="1842" w:type="dxa"/>
            <w:shd w:val="clear" w:color="auto" w:fill="FFFFFF"/>
          </w:tcPr>
          <w:p w:rsidR="00F30AA0" w:rsidRPr="00CA4BE3" w:rsidRDefault="00F30AA0" w:rsidP="00CA4BE3">
            <w:pPr>
              <w:suppressAutoHyphens/>
              <w:spacing w:line="240" w:lineRule="auto"/>
              <w:ind w:firstLine="0"/>
              <w:rPr>
                <w:rFonts w:cs="Times New Roman"/>
                <w:sz w:val="12"/>
                <w:szCs w:val="12"/>
              </w:rPr>
            </w:pPr>
            <w:r w:rsidRPr="00CA4BE3">
              <w:rPr>
                <w:rFonts w:cs="Times New Roman"/>
                <w:iCs/>
                <w:sz w:val="12"/>
                <w:szCs w:val="12"/>
              </w:rPr>
              <w:t xml:space="preserve">Организационно-правовой отдел администрации муниципального образования </w:t>
            </w:r>
            <w:proofErr w:type="spellStart"/>
            <w:r w:rsidRPr="00CA4BE3">
              <w:rPr>
                <w:rFonts w:cs="Times New Roman"/>
                <w:iCs/>
                <w:sz w:val="12"/>
                <w:szCs w:val="12"/>
              </w:rPr>
              <w:t>Адамовский</w:t>
            </w:r>
            <w:proofErr w:type="spellEnd"/>
            <w:r w:rsidRPr="00CA4BE3">
              <w:rPr>
                <w:rFonts w:cs="Times New Roman"/>
                <w:iCs/>
                <w:sz w:val="12"/>
                <w:szCs w:val="12"/>
              </w:rPr>
              <w:t xml:space="preserve"> район</w:t>
            </w:r>
          </w:p>
        </w:tc>
        <w:tc>
          <w:tcPr>
            <w:tcW w:w="1701" w:type="dxa"/>
            <w:shd w:val="clear" w:color="auto" w:fill="FFFFFF"/>
          </w:tcPr>
          <w:p w:rsidR="00F30AA0" w:rsidRPr="00CA4BE3" w:rsidRDefault="00F30AA0" w:rsidP="00CA4BE3">
            <w:pPr>
              <w:suppressAutoHyphens/>
              <w:spacing w:line="240" w:lineRule="auto"/>
              <w:ind w:firstLine="0"/>
              <w:rPr>
                <w:rFonts w:cs="Times New Roman"/>
                <w:sz w:val="12"/>
                <w:szCs w:val="12"/>
              </w:rPr>
            </w:pPr>
            <w:r w:rsidRPr="00CA4BE3">
              <w:rPr>
                <w:rFonts w:cs="Times New Roman"/>
                <w:sz w:val="12"/>
                <w:szCs w:val="12"/>
              </w:rPr>
              <w:t xml:space="preserve">Информация о  количестве  </w:t>
            </w:r>
            <w:proofErr w:type="gramStart"/>
            <w:r w:rsidRPr="00CA4BE3">
              <w:rPr>
                <w:rFonts w:cs="Times New Roman"/>
                <w:sz w:val="12"/>
                <w:szCs w:val="12"/>
              </w:rPr>
              <w:t>приобретенных</w:t>
            </w:r>
            <w:proofErr w:type="gramEnd"/>
            <w:r w:rsidRPr="00CA4BE3">
              <w:rPr>
                <w:rFonts w:cs="Times New Roman"/>
                <w:sz w:val="12"/>
                <w:szCs w:val="12"/>
              </w:rPr>
              <w:t xml:space="preserve"> ручных </w:t>
            </w:r>
            <w:proofErr w:type="spellStart"/>
            <w:r w:rsidRPr="00CA4BE3">
              <w:rPr>
                <w:rFonts w:cs="Times New Roman"/>
                <w:sz w:val="12"/>
                <w:szCs w:val="12"/>
              </w:rPr>
              <w:t>металлодетекторов</w:t>
            </w:r>
            <w:proofErr w:type="spellEnd"/>
            <w:r w:rsidRPr="00CA4BE3">
              <w:rPr>
                <w:rFonts w:cs="Times New Roman"/>
                <w:sz w:val="12"/>
                <w:szCs w:val="12"/>
              </w:rPr>
              <w:t xml:space="preserve">, муниципальные контракты на приобретение ручных </w:t>
            </w:r>
            <w:proofErr w:type="spellStart"/>
            <w:r w:rsidRPr="00CA4BE3">
              <w:rPr>
                <w:rFonts w:cs="Times New Roman"/>
                <w:sz w:val="12"/>
                <w:szCs w:val="12"/>
              </w:rPr>
              <w:t>металлодетекторов</w:t>
            </w:r>
            <w:proofErr w:type="spellEnd"/>
          </w:p>
        </w:tc>
        <w:tc>
          <w:tcPr>
            <w:tcW w:w="1559" w:type="dxa"/>
            <w:shd w:val="clear" w:color="auto" w:fill="FFFFFF"/>
          </w:tcPr>
          <w:p w:rsidR="00F30AA0" w:rsidRPr="00CA4BE3" w:rsidRDefault="00F30AA0" w:rsidP="00CA4BE3">
            <w:pPr>
              <w:suppressAutoHyphens/>
              <w:spacing w:line="240" w:lineRule="auto"/>
              <w:ind w:firstLine="0"/>
              <w:rPr>
                <w:rFonts w:cs="Times New Roman"/>
                <w:sz w:val="12"/>
                <w:szCs w:val="12"/>
              </w:rPr>
            </w:pPr>
            <w:r w:rsidRPr="00CA4BE3">
              <w:rPr>
                <w:rFonts w:cs="Times New Roman"/>
                <w:sz w:val="12"/>
                <w:szCs w:val="12"/>
              </w:rPr>
              <w:t>до 31 декабря отчетного года</w:t>
            </w:r>
          </w:p>
        </w:tc>
      </w:tr>
    </w:tbl>
    <w:p w:rsidR="00F30AA0" w:rsidRPr="00401E80" w:rsidRDefault="00F30AA0" w:rsidP="00F30AA0">
      <w:pPr>
        <w:spacing w:line="240" w:lineRule="auto"/>
        <w:jc w:val="center"/>
        <w:rPr>
          <w:sz w:val="12"/>
          <w:szCs w:val="12"/>
        </w:rPr>
      </w:pPr>
    </w:p>
    <w:p w:rsidR="00F30AA0" w:rsidRPr="00401E80" w:rsidRDefault="00F30AA0" w:rsidP="00F30AA0">
      <w:pPr>
        <w:spacing w:line="240" w:lineRule="auto"/>
        <w:jc w:val="center"/>
        <w:rPr>
          <w:sz w:val="12"/>
          <w:szCs w:val="12"/>
        </w:rPr>
      </w:pPr>
    </w:p>
    <w:p w:rsidR="00F30AA0" w:rsidRPr="00401E80" w:rsidRDefault="00F30AA0" w:rsidP="00F30AA0">
      <w:pPr>
        <w:spacing w:line="240" w:lineRule="auto"/>
        <w:jc w:val="center"/>
        <w:rPr>
          <w:sz w:val="12"/>
          <w:szCs w:val="12"/>
        </w:rPr>
      </w:pPr>
    </w:p>
    <w:tbl>
      <w:tblPr>
        <w:tblW w:w="3297" w:type="dxa"/>
        <w:tblInd w:w="11451" w:type="dxa"/>
        <w:tblLook w:val="0000" w:firstRow="0" w:lastRow="0" w:firstColumn="0" w:lastColumn="0" w:noHBand="0" w:noVBand="0"/>
      </w:tblPr>
      <w:tblGrid>
        <w:gridCol w:w="3297"/>
      </w:tblGrid>
      <w:tr w:rsidR="00F30AA0" w:rsidRPr="00401E80" w:rsidTr="00F30AA0">
        <w:trPr>
          <w:trHeight w:val="735"/>
        </w:trPr>
        <w:tc>
          <w:tcPr>
            <w:tcW w:w="3297" w:type="dxa"/>
          </w:tcPr>
          <w:p w:rsidR="00F30AA0" w:rsidRPr="00401E80" w:rsidRDefault="00F30AA0" w:rsidP="00F30AA0">
            <w:pPr>
              <w:spacing w:line="240" w:lineRule="auto"/>
              <w:rPr>
                <w:bCs/>
                <w:sz w:val="12"/>
                <w:szCs w:val="12"/>
              </w:rPr>
            </w:pPr>
            <w:r w:rsidRPr="00401E80">
              <w:rPr>
                <w:bCs/>
                <w:sz w:val="12"/>
                <w:szCs w:val="12"/>
              </w:rPr>
              <w:t>Приложение № 6</w:t>
            </w:r>
          </w:p>
          <w:p w:rsidR="00CA4BE3" w:rsidRDefault="00F30AA0" w:rsidP="00F30AA0">
            <w:pPr>
              <w:spacing w:line="240" w:lineRule="auto"/>
              <w:rPr>
                <w:sz w:val="12"/>
                <w:szCs w:val="12"/>
              </w:rPr>
            </w:pPr>
            <w:r w:rsidRPr="00401E80">
              <w:rPr>
                <w:sz w:val="12"/>
                <w:szCs w:val="12"/>
              </w:rPr>
              <w:t>к муниципальной программе «Обеспечение</w:t>
            </w:r>
          </w:p>
          <w:p w:rsidR="00CA4BE3" w:rsidRDefault="00F30AA0" w:rsidP="00F30AA0">
            <w:pPr>
              <w:spacing w:line="240" w:lineRule="auto"/>
              <w:rPr>
                <w:sz w:val="12"/>
                <w:szCs w:val="12"/>
              </w:rPr>
            </w:pPr>
            <w:r w:rsidRPr="00401E80">
              <w:rPr>
                <w:sz w:val="12"/>
                <w:szCs w:val="12"/>
              </w:rPr>
              <w:t xml:space="preserve"> правопорядка на территории</w:t>
            </w:r>
          </w:p>
          <w:p w:rsidR="00CA4BE3" w:rsidRDefault="00F30AA0" w:rsidP="00F30AA0">
            <w:pPr>
              <w:spacing w:line="240" w:lineRule="auto"/>
              <w:rPr>
                <w:sz w:val="12"/>
                <w:szCs w:val="12"/>
              </w:rPr>
            </w:pPr>
            <w:r w:rsidRPr="00401E80">
              <w:rPr>
                <w:sz w:val="12"/>
                <w:szCs w:val="12"/>
              </w:rPr>
              <w:t xml:space="preserve"> муниципального образования </w:t>
            </w:r>
            <w:proofErr w:type="spellStart"/>
            <w:r w:rsidRPr="00401E80">
              <w:rPr>
                <w:sz w:val="12"/>
                <w:szCs w:val="12"/>
              </w:rPr>
              <w:t>Адамовский</w:t>
            </w:r>
            <w:proofErr w:type="spellEnd"/>
            <w:r w:rsidRPr="00401E80">
              <w:rPr>
                <w:sz w:val="12"/>
                <w:szCs w:val="12"/>
              </w:rPr>
              <w:t xml:space="preserve"> </w:t>
            </w:r>
          </w:p>
          <w:p w:rsidR="00F30AA0" w:rsidRPr="00401E80" w:rsidRDefault="00F30AA0" w:rsidP="00F30AA0">
            <w:pPr>
              <w:spacing w:line="240" w:lineRule="auto"/>
              <w:rPr>
                <w:bCs/>
                <w:sz w:val="12"/>
                <w:szCs w:val="12"/>
              </w:rPr>
            </w:pPr>
            <w:r w:rsidRPr="00401E80">
              <w:rPr>
                <w:sz w:val="12"/>
                <w:szCs w:val="12"/>
              </w:rPr>
              <w:t>район»</w:t>
            </w:r>
          </w:p>
        </w:tc>
      </w:tr>
    </w:tbl>
    <w:p w:rsidR="00F30AA0" w:rsidRPr="00401E80" w:rsidRDefault="00F30AA0" w:rsidP="00F30AA0">
      <w:pPr>
        <w:spacing w:line="240" w:lineRule="auto"/>
        <w:rPr>
          <w:bCs/>
          <w:sz w:val="12"/>
          <w:szCs w:val="12"/>
        </w:rPr>
      </w:pPr>
    </w:p>
    <w:p w:rsidR="00F30AA0" w:rsidRPr="00401E80" w:rsidRDefault="00F30AA0" w:rsidP="00F30AA0">
      <w:pPr>
        <w:spacing w:line="240" w:lineRule="auto"/>
        <w:jc w:val="center"/>
        <w:rPr>
          <w:b/>
          <w:sz w:val="12"/>
          <w:szCs w:val="12"/>
        </w:rPr>
      </w:pPr>
      <w:r w:rsidRPr="00401E80">
        <w:rPr>
          <w:b/>
          <w:bCs/>
          <w:sz w:val="12"/>
          <w:szCs w:val="12"/>
        </w:rPr>
        <w:t xml:space="preserve">План реализации </w:t>
      </w:r>
      <w:r w:rsidRPr="00401E80">
        <w:rPr>
          <w:b/>
          <w:sz w:val="12"/>
          <w:szCs w:val="12"/>
        </w:rPr>
        <w:t xml:space="preserve">муниципальной программы «Обеспечение правопорядка на территории муниципального образования </w:t>
      </w:r>
      <w:proofErr w:type="spellStart"/>
      <w:r w:rsidRPr="00401E80">
        <w:rPr>
          <w:b/>
          <w:sz w:val="12"/>
          <w:szCs w:val="12"/>
        </w:rPr>
        <w:t>Адамовский</w:t>
      </w:r>
      <w:proofErr w:type="spellEnd"/>
      <w:r w:rsidRPr="00401E80">
        <w:rPr>
          <w:b/>
          <w:sz w:val="12"/>
          <w:szCs w:val="12"/>
        </w:rPr>
        <w:t xml:space="preserve"> район» на 2023 год</w:t>
      </w:r>
    </w:p>
    <w:p w:rsidR="00F30AA0" w:rsidRPr="00401E80" w:rsidRDefault="00F30AA0" w:rsidP="00F30AA0">
      <w:pPr>
        <w:spacing w:line="240" w:lineRule="auto"/>
        <w:jc w:val="center"/>
        <w:rPr>
          <w:b/>
          <w:sz w:val="12"/>
          <w:szCs w:val="12"/>
        </w:rPr>
      </w:pPr>
    </w:p>
    <w:tbl>
      <w:tblPr>
        <w:tblW w:w="1530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851"/>
        <w:gridCol w:w="5812"/>
        <w:gridCol w:w="1984"/>
        <w:gridCol w:w="6662"/>
      </w:tblGrid>
      <w:tr w:rsidR="00F30AA0" w:rsidRPr="00CA4BE3" w:rsidTr="00F30AA0">
        <w:trPr>
          <w:trHeight w:val="240"/>
        </w:trPr>
        <w:tc>
          <w:tcPr>
            <w:tcW w:w="851"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w:t>
            </w:r>
          </w:p>
          <w:p w:rsidR="00F30AA0" w:rsidRPr="00CA4BE3" w:rsidRDefault="00F30AA0" w:rsidP="00CA4BE3">
            <w:pPr>
              <w:spacing w:line="240" w:lineRule="auto"/>
              <w:ind w:firstLine="0"/>
              <w:jc w:val="center"/>
              <w:rPr>
                <w:rFonts w:cs="Times New Roman"/>
                <w:sz w:val="12"/>
                <w:szCs w:val="12"/>
              </w:rPr>
            </w:pPr>
            <w:proofErr w:type="gramStart"/>
            <w:r w:rsidRPr="00CA4BE3">
              <w:rPr>
                <w:rFonts w:cs="Times New Roman"/>
                <w:sz w:val="12"/>
                <w:szCs w:val="12"/>
              </w:rPr>
              <w:t>п</w:t>
            </w:r>
            <w:proofErr w:type="gramEnd"/>
            <w:r w:rsidRPr="00CA4BE3">
              <w:rPr>
                <w:rFonts w:cs="Times New Roman"/>
                <w:sz w:val="12"/>
                <w:szCs w:val="12"/>
              </w:rPr>
              <w:t>/п</w:t>
            </w:r>
          </w:p>
        </w:tc>
        <w:tc>
          <w:tcPr>
            <w:tcW w:w="5812"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 xml:space="preserve">Наименование структурного элемента муниципальной программы  </w:t>
            </w:r>
            <w:proofErr w:type="spellStart"/>
            <w:r w:rsidRPr="00CA4BE3">
              <w:rPr>
                <w:rFonts w:cs="Times New Roman"/>
                <w:sz w:val="12"/>
                <w:szCs w:val="12"/>
              </w:rPr>
              <w:t>Адамовского</w:t>
            </w:r>
            <w:proofErr w:type="spellEnd"/>
            <w:r w:rsidRPr="00CA4BE3">
              <w:rPr>
                <w:rFonts w:cs="Times New Roman"/>
                <w:sz w:val="12"/>
                <w:szCs w:val="12"/>
              </w:rPr>
              <w:t xml:space="preserve"> района, задачи, мероприятия (результата), контрольной точки</w:t>
            </w:r>
          </w:p>
        </w:tc>
        <w:tc>
          <w:tcPr>
            <w:tcW w:w="1984"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Дата наступления</w:t>
            </w:r>
          </w:p>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контрольной точки</w:t>
            </w:r>
          </w:p>
        </w:tc>
        <w:tc>
          <w:tcPr>
            <w:tcW w:w="6662"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Ответственный исполнитель</w:t>
            </w:r>
          </w:p>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(Ф.И.О., должность, наименование структурного подразделения)</w:t>
            </w:r>
          </w:p>
        </w:tc>
      </w:tr>
      <w:tr w:rsidR="00F30AA0" w:rsidRPr="00CA4BE3" w:rsidTr="00F30AA0">
        <w:tc>
          <w:tcPr>
            <w:tcW w:w="851" w:type="dxa"/>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1</w:t>
            </w:r>
          </w:p>
        </w:tc>
        <w:tc>
          <w:tcPr>
            <w:tcW w:w="5812" w:type="dxa"/>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2</w:t>
            </w:r>
          </w:p>
        </w:tc>
        <w:tc>
          <w:tcPr>
            <w:tcW w:w="1984" w:type="dxa"/>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3</w:t>
            </w:r>
          </w:p>
        </w:tc>
        <w:tc>
          <w:tcPr>
            <w:tcW w:w="6662" w:type="dxa"/>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4</w:t>
            </w:r>
          </w:p>
        </w:tc>
      </w:tr>
      <w:tr w:rsidR="00F30AA0" w:rsidRPr="00CA4BE3" w:rsidTr="00F30AA0">
        <w:tc>
          <w:tcPr>
            <w:tcW w:w="15309" w:type="dxa"/>
            <w:gridSpan w:val="4"/>
            <w:shd w:val="clear" w:color="auto" w:fill="auto"/>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1. Комплекс процессных мероприятий «Организация мероприятий по профилактики правонарушений»</w:t>
            </w:r>
          </w:p>
        </w:tc>
      </w:tr>
      <w:tr w:rsidR="00F30AA0" w:rsidRPr="00CA4BE3" w:rsidTr="00F30AA0">
        <w:tc>
          <w:tcPr>
            <w:tcW w:w="15309" w:type="dxa"/>
            <w:gridSpan w:val="4"/>
            <w:shd w:val="clear" w:color="auto" w:fill="auto"/>
          </w:tcPr>
          <w:p w:rsidR="00F30AA0" w:rsidRPr="00CA4BE3" w:rsidRDefault="00F30AA0" w:rsidP="00CA4BE3">
            <w:pPr>
              <w:spacing w:line="240" w:lineRule="auto"/>
              <w:ind w:firstLine="0"/>
              <w:rPr>
                <w:rFonts w:cs="Times New Roman"/>
                <w:iCs/>
                <w:sz w:val="12"/>
                <w:szCs w:val="12"/>
              </w:rPr>
            </w:pPr>
            <w:r w:rsidRPr="00CA4BE3">
              <w:rPr>
                <w:rFonts w:cs="Times New Roman"/>
                <w:sz w:val="12"/>
                <w:szCs w:val="12"/>
              </w:rPr>
              <w:t>1.1. Наименование задачи комплекса процессных мероприятий: «Совершенствование системы профилактики преступлений и правонарушений»</w:t>
            </w:r>
          </w:p>
        </w:tc>
      </w:tr>
      <w:tr w:rsidR="00F30AA0" w:rsidRPr="00CA4BE3" w:rsidTr="00F30AA0">
        <w:tc>
          <w:tcPr>
            <w:tcW w:w="851"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1.1.1.</w:t>
            </w:r>
          </w:p>
        </w:tc>
        <w:tc>
          <w:tcPr>
            <w:tcW w:w="5812"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 xml:space="preserve">Мероприятие (результат) комплекса процессных мероприятий: «Мероприятия, направленные на предотвращение повторной преступности, </w:t>
            </w:r>
            <w:proofErr w:type="spellStart"/>
            <w:r w:rsidRPr="00CA4BE3">
              <w:rPr>
                <w:rFonts w:cs="Times New Roman"/>
                <w:sz w:val="12"/>
                <w:szCs w:val="12"/>
              </w:rPr>
              <w:t>ресоциализацию</w:t>
            </w:r>
            <w:proofErr w:type="spellEnd"/>
            <w:r w:rsidRPr="00CA4BE3">
              <w:rPr>
                <w:rFonts w:cs="Times New Roman"/>
                <w:sz w:val="12"/>
                <w:szCs w:val="12"/>
              </w:rPr>
              <w:t xml:space="preserve"> осужденных без изоляции от общества, их трудоустройство и квотирование рабочих мест»</w:t>
            </w:r>
          </w:p>
        </w:tc>
        <w:tc>
          <w:tcPr>
            <w:tcW w:w="1984" w:type="dxa"/>
            <w:vMerge w:val="restart"/>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sz w:val="12"/>
                <w:szCs w:val="12"/>
              </w:rPr>
              <w:t>31.12.2023</w:t>
            </w:r>
          </w:p>
        </w:tc>
        <w:tc>
          <w:tcPr>
            <w:tcW w:w="6662" w:type="dxa"/>
            <w:vMerge w:val="restart"/>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w:t>
            </w:r>
          </w:p>
        </w:tc>
      </w:tr>
      <w:tr w:rsidR="00F30AA0" w:rsidRPr="00CA4BE3" w:rsidTr="00F30AA0">
        <w:tc>
          <w:tcPr>
            <w:tcW w:w="851"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1.1.1.1.</w:t>
            </w:r>
          </w:p>
        </w:tc>
        <w:tc>
          <w:tcPr>
            <w:tcW w:w="5812"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Контрольная точка мероприятия (результата) комплекса процессных мероприятий: «Снижение количества, преступлений, совершенных лицами, ранее совершавшими преступления»</w:t>
            </w:r>
          </w:p>
        </w:tc>
        <w:tc>
          <w:tcPr>
            <w:tcW w:w="1984" w:type="dxa"/>
            <w:vMerge/>
            <w:shd w:val="clear" w:color="auto" w:fill="auto"/>
          </w:tcPr>
          <w:p w:rsidR="00F30AA0" w:rsidRPr="00CA4BE3" w:rsidRDefault="00F30AA0" w:rsidP="00CA4BE3">
            <w:pPr>
              <w:spacing w:line="240" w:lineRule="auto"/>
              <w:ind w:firstLine="0"/>
              <w:jc w:val="center"/>
              <w:rPr>
                <w:rFonts w:cs="Times New Roman"/>
                <w:sz w:val="12"/>
                <w:szCs w:val="12"/>
              </w:rPr>
            </w:pPr>
          </w:p>
        </w:tc>
        <w:tc>
          <w:tcPr>
            <w:tcW w:w="6662" w:type="dxa"/>
            <w:vMerge/>
            <w:shd w:val="clear" w:color="auto" w:fill="auto"/>
          </w:tcPr>
          <w:p w:rsidR="00F30AA0" w:rsidRPr="00CA4BE3" w:rsidRDefault="00F30AA0" w:rsidP="00CA4BE3">
            <w:pPr>
              <w:spacing w:line="240" w:lineRule="auto"/>
              <w:ind w:firstLine="0"/>
              <w:jc w:val="center"/>
              <w:rPr>
                <w:rFonts w:cs="Times New Roman"/>
                <w:iCs/>
                <w:sz w:val="12"/>
                <w:szCs w:val="12"/>
              </w:rPr>
            </w:pPr>
          </w:p>
        </w:tc>
      </w:tr>
      <w:tr w:rsidR="00F30AA0" w:rsidRPr="00CA4BE3" w:rsidTr="00F30AA0">
        <w:tc>
          <w:tcPr>
            <w:tcW w:w="851"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1.1.2.</w:t>
            </w:r>
          </w:p>
        </w:tc>
        <w:tc>
          <w:tcPr>
            <w:tcW w:w="5812"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Мероприятие (результат) комплекса процессных мероприятий: «Организационное обеспечение народных дружин»</w:t>
            </w:r>
          </w:p>
        </w:tc>
        <w:tc>
          <w:tcPr>
            <w:tcW w:w="1984" w:type="dxa"/>
            <w:vMerge w:val="restart"/>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31.12.2023</w:t>
            </w:r>
          </w:p>
        </w:tc>
        <w:tc>
          <w:tcPr>
            <w:tcW w:w="6662" w:type="dxa"/>
            <w:vMerge w:val="restart"/>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w:t>
            </w:r>
          </w:p>
        </w:tc>
      </w:tr>
      <w:tr w:rsidR="00F30AA0" w:rsidRPr="00CA4BE3" w:rsidTr="00F30AA0">
        <w:tc>
          <w:tcPr>
            <w:tcW w:w="851"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1.1.2.1</w:t>
            </w:r>
          </w:p>
        </w:tc>
        <w:tc>
          <w:tcPr>
            <w:tcW w:w="5812"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Контрольная точка мероприятия (результата) комплекса процессных мероприятий: «Снижение количества, совершенных преступлений»</w:t>
            </w:r>
          </w:p>
        </w:tc>
        <w:tc>
          <w:tcPr>
            <w:tcW w:w="1984" w:type="dxa"/>
            <w:vMerge/>
            <w:shd w:val="clear" w:color="auto" w:fill="auto"/>
          </w:tcPr>
          <w:p w:rsidR="00F30AA0" w:rsidRPr="00CA4BE3" w:rsidRDefault="00F30AA0" w:rsidP="00CA4BE3">
            <w:pPr>
              <w:spacing w:line="240" w:lineRule="auto"/>
              <w:ind w:firstLine="0"/>
              <w:jc w:val="center"/>
              <w:rPr>
                <w:rFonts w:cs="Times New Roman"/>
                <w:sz w:val="12"/>
                <w:szCs w:val="12"/>
              </w:rPr>
            </w:pPr>
          </w:p>
        </w:tc>
        <w:tc>
          <w:tcPr>
            <w:tcW w:w="6662" w:type="dxa"/>
            <w:vMerge/>
            <w:shd w:val="clear" w:color="auto" w:fill="auto"/>
          </w:tcPr>
          <w:p w:rsidR="00F30AA0" w:rsidRPr="00CA4BE3" w:rsidRDefault="00F30AA0" w:rsidP="00CA4BE3">
            <w:pPr>
              <w:spacing w:line="240" w:lineRule="auto"/>
              <w:ind w:firstLine="0"/>
              <w:jc w:val="center"/>
              <w:rPr>
                <w:rFonts w:cs="Times New Roman"/>
                <w:iCs/>
                <w:sz w:val="12"/>
                <w:szCs w:val="12"/>
              </w:rPr>
            </w:pPr>
          </w:p>
        </w:tc>
      </w:tr>
      <w:tr w:rsidR="00F30AA0" w:rsidRPr="00CA4BE3" w:rsidTr="00F30AA0">
        <w:tc>
          <w:tcPr>
            <w:tcW w:w="851"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1.1.3.</w:t>
            </w:r>
          </w:p>
        </w:tc>
        <w:tc>
          <w:tcPr>
            <w:tcW w:w="5812"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Мероприятие (результат) комплекса процессных мероприятий: «Создание и использование баннеров по профилактике правонарушений, в том числе среди несовершеннолетних»</w:t>
            </w:r>
          </w:p>
        </w:tc>
        <w:tc>
          <w:tcPr>
            <w:tcW w:w="1984" w:type="dxa"/>
            <w:vMerge w:val="restart"/>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31.12.2023</w:t>
            </w:r>
          </w:p>
        </w:tc>
        <w:tc>
          <w:tcPr>
            <w:tcW w:w="6662" w:type="dxa"/>
            <w:vMerge w:val="restart"/>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w:t>
            </w:r>
          </w:p>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главный специалист по делам несовершеннолетних и защите их прав</w:t>
            </w:r>
          </w:p>
        </w:tc>
      </w:tr>
      <w:tr w:rsidR="00F30AA0" w:rsidRPr="00CA4BE3" w:rsidTr="00F30AA0">
        <w:tc>
          <w:tcPr>
            <w:tcW w:w="851"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1.1.3.1</w:t>
            </w:r>
          </w:p>
        </w:tc>
        <w:tc>
          <w:tcPr>
            <w:tcW w:w="5812"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 xml:space="preserve">Контрольная точка мероприятия (результата) комплекса процессных мероприятий: «Снижение количества семей, находящихся </w:t>
            </w:r>
            <w:proofErr w:type="gramStart"/>
            <w:r w:rsidRPr="00CA4BE3">
              <w:rPr>
                <w:rFonts w:cs="Times New Roman"/>
                <w:sz w:val="12"/>
                <w:szCs w:val="12"/>
              </w:rPr>
              <w:t>в</w:t>
            </w:r>
            <w:proofErr w:type="gramEnd"/>
            <w:r w:rsidRPr="00CA4BE3">
              <w:rPr>
                <w:rFonts w:cs="Times New Roman"/>
                <w:sz w:val="12"/>
                <w:szCs w:val="12"/>
              </w:rPr>
              <w:t xml:space="preserve"> социально опасном-положении»</w:t>
            </w:r>
          </w:p>
        </w:tc>
        <w:tc>
          <w:tcPr>
            <w:tcW w:w="1984" w:type="dxa"/>
            <w:vMerge/>
            <w:shd w:val="clear" w:color="auto" w:fill="auto"/>
          </w:tcPr>
          <w:p w:rsidR="00F30AA0" w:rsidRPr="00CA4BE3" w:rsidRDefault="00F30AA0" w:rsidP="00CA4BE3">
            <w:pPr>
              <w:spacing w:line="240" w:lineRule="auto"/>
              <w:ind w:firstLine="0"/>
              <w:jc w:val="center"/>
              <w:rPr>
                <w:rFonts w:cs="Times New Roman"/>
                <w:sz w:val="12"/>
                <w:szCs w:val="12"/>
              </w:rPr>
            </w:pPr>
          </w:p>
        </w:tc>
        <w:tc>
          <w:tcPr>
            <w:tcW w:w="6662" w:type="dxa"/>
            <w:vMerge/>
            <w:shd w:val="clear" w:color="auto" w:fill="auto"/>
          </w:tcPr>
          <w:p w:rsidR="00F30AA0" w:rsidRPr="00CA4BE3" w:rsidRDefault="00F30AA0" w:rsidP="00CA4BE3">
            <w:pPr>
              <w:spacing w:line="240" w:lineRule="auto"/>
              <w:ind w:firstLine="0"/>
              <w:jc w:val="center"/>
              <w:rPr>
                <w:rFonts w:cs="Times New Roman"/>
                <w:iCs/>
                <w:sz w:val="12"/>
                <w:szCs w:val="12"/>
              </w:rPr>
            </w:pPr>
          </w:p>
        </w:tc>
      </w:tr>
      <w:tr w:rsidR="00F30AA0" w:rsidRPr="00CA4BE3" w:rsidTr="00F30AA0">
        <w:tc>
          <w:tcPr>
            <w:tcW w:w="851"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1.1.4.</w:t>
            </w:r>
          </w:p>
        </w:tc>
        <w:tc>
          <w:tcPr>
            <w:tcW w:w="5812"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Мероприятие (результат) комплекса процессных мероприятий: «Мероприятия, направленные на снижение количества преступлений, совершенных несовершеннолетними»</w:t>
            </w:r>
          </w:p>
        </w:tc>
        <w:tc>
          <w:tcPr>
            <w:tcW w:w="1984" w:type="dxa"/>
            <w:vMerge w:val="restart"/>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31.12.2023</w:t>
            </w:r>
          </w:p>
        </w:tc>
        <w:tc>
          <w:tcPr>
            <w:tcW w:w="6662" w:type="dxa"/>
            <w:vMerge w:val="restart"/>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w:t>
            </w:r>
          </w:p>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главный специалист по делам несовершеннолетних и защите их прав</w:t>
            </w:r>
          </w:p>
        </w:tc>
      </w:tr>
      <w:tr w:rsidR="00F30AA0" w:rsidRPr="00CA4BE3" w:rsidTr="00F30AA0">
        <w:tc>
          <w:tcPr>
            <w:tcW w:w="851"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1.1.4.1</w:t>
            </w:r>
          </w:p>
        </w:tc>
        <w:tc>
          <w:tcPr>
            <w:tcW w:w="5812"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Контрольная точка мероприятия (результата) комплекса процессных мероприятий: «Снижение количества совершенных преступлений несовершеннолетними»</w:t>
            </w:r>
          </w:p>
        </w:tc>
        <w:tc>
          <w:tcPr>
            <w:tcW w:w="1984" w:type="dxa"/>
            <w:vMerge/>
            <w:shd w:val="clear" w:color="auto" w:fill="auto"/>
          </w:tcPr>
          <w:p w:rsidR="00F30AA0" w:rsidRPr="00CA4BE3" w:rsidRDefault="00F30AA0" w:rsidP="00CA4BE3">
            <w:pPr>
              <w:spacing w:line="240" w:lineRule="auto"/>
              <w:ind w:firstLine="0"/>
              <w:jc w:val="center"/>
              <w:rPr>
                <w:rFonts w:cs="Times New Roman"/>
                <w:sz w:val="12"/>
                <w:szCs w:val="12"/>
              </w:rPr>
            </w:pPr>
          </w:p>
        </w:tc>
        <w:tc>
          <w:tcPr>
            <w:tcW w:w="6662" w:type="dxa"/>
            <w:vMerge/>
            <w:shd w:val="clear" w:color="auto" w:fill="auto"/>
          </w:tcPr>
          <w:p w:rsidR="00F30AA0" w:rsidRPr="00CA4BE3" w:rsidRDefault="00F30AA0" w:rsidP="00CA4BE3">
            <w:pPr>
              <w:spacing w:line="240" w:lineRule="auto"/>
              <w:ind w:firstLine="0"/>
              <w:jc w:val="center"/>
              <w:rPr>
                <w:rFonts w:cs="Times New Roman"/>
                <w:iCs/>
                <w:sz w:val="12"/>
                <w:szCs w:val="12"/>
              </w:rPr>
            </w:pPr>
          </w:p>
        </w:tc>
      </w:tr>
    </w:tbl>
    <w:p w:rsidR="00F30AA0" w:rsidRPr="00401E80" w:rsidRDefault="00F30AA0" w:rsidP="00F30AA0">
      <w:pPr>
        <w:spacing w:line="240" w:lineRule="auto"/>
        <w:jc w:val="center"/>
        <w:rPr>
          <w:b/>
          <w:sz w:val="12"/>
          <w:szCs w:val="12"/>
        </w:rPr>
      </w:pPr>
    </w:p>
    <w:p w:rsidR="00F30AA0" w:rsidRPr="00401E80" w:rsidRDefault="00F30AA0" w:rsidP="00F30AA0">
      <w:pPr>
        <w:spacing w:line="240" w:lineRule="auto"/>
        <w:jc w:val="center"/>
        <w:rPr>
          <w:b/>
          <w:sz w:val="12"/>
          <w:szCs w:val="12"/>
        </w:rPr>
      </w:pPr>
      <w:r w:rsidRPr="00401E80">
        <w:rPr>
          <w:b/>
          <w:bCs/>
          <w:sz w:val="12"/>
          <w:szCs w:val="12"/>
        </w:rPr>
        <w:t xml:space="preserve">План реализации </w:t>
      </w:r>
      <w:r w:rsidRPr="00401E80">
        <w:rPr>
          <w:b/>
          <w:sz w:val="12"/>
          <w:szCs w:val="12"/>
        </w:rPr>
        <w:t xml:space="preserve">муниципальной программы «Обеспечение правопорядка на территории муниципального образования </w:t>
      </w:r>
      <w:proofErr w:type="spellStart"/>
      <w:r w:rsidRPr="00401E80">
        <w:rPr>
          <w:b/>
          <w:sz w:val="12"/>
          <w:szCs w:val="12"/>
        </w:rPr>
        <w:t>Адамовский</w:t>
      </w:r>
      <w:proofErr w:type="spellEnd"/>
      <w:r w:rsidRPr="00401E80">
        <w:rPr>
          <w:b/>
          <w:sz w:val="12"/>
          <w:szCs w:val="12"/>
        </w:rPr>
        <w:t xml:space="preserve"> район» на 2024 год</w:t>
      </w:r>
    </w:p>
    <w:p w:rsidR="00F30AA0" w:rsidRPr="00401E80" w:rsidRDefault="00F30AA0" w:rsidP="00F30AA0">
      <w:pPr>
        <w:spacing w:line="240" w:lineRule="auto"/>
        <w:jc w:val="center"/>
        <w:rPr>
          <w:b/>
          <w:sz w:val="12"/>
          <w:szCs w:val="12"/>
        </w:rPr>
      </w:pPr>
    </w:p>
    <w:tbl>
      <w:tblPr>
        <w:tblW w:w="15309"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851"/>
        <w:gridCol w:w="5812"/>
        <w:gridCol w:w="1984"/>
        <w:gridCol w:w="6662"/>
      </w:tblGrid>
      <w:tr w:rsidR="00F30AA0" w:rsidRPr="00CA4BE3" w:rsidTr="00F30AA0">
        <w:trPr>
          <w:trHeight w:val="240"/>
        </w:trPr>
        <w:tc>
          <w:tcPr>
            <w:tcW w:w="851"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w:t>
            </w:r>
          </w:p>
          <w:p w:rsidR="00F30AA0" w:rsidRPr="00CA4BE3" w:rsidRDefault="00F30AA0" w:rsidP="00CA4BE3">
            <w:pPr>
              <w:spacing w:line="240" w:lineRule="auto"/>
              <w:ind w:firstLine="0"/>
              <w:jc w:val="center"/>
              <w:rPr>
                <w:rFonts w:cs="Times New Roman"/>
                <w:sz w:val="12"/>
                <w:szCs w:val="12"/>
              </w:rPr>
            </w:pPr>
            <w:proofErr w:type="gramStart"/>
            <w:r w:rsidRPr="00CA4BE3">
              <w:rPr>
                <w:rFonts w:cs="Times New Roman"/>
                <w:sz w:val="12"/>
                <w:szCs w:val="12"/>
              </w:rPr>
              <w:t>п</w:t>
            </w:r>
            <w:proofErr w:type="gramEnd"/>
            <w:r w:rsidRPr="00CA4BE3">
              <w:rPr>
                <w:rFonts w:cs="Times New Roman"/>
                <w:sz w:val="12"/>
                <w:szCs w:val="12"/>
              </w:rPr>
              <w:t>/п</w:t>
            </w:r>
          </w:p>
        </w:tc>
        <w:tc>
          <w:tcPr>
            <w:tcW w:w="5812"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 xml:space="preserve">Наименование структурного элемента муниципальной программы  </w:t>
            </w:r>
            <w:proofErr w:type="spellStart"/>
            <w:r w:rsidRPr="00CA4BE3">
              <w:rPr>
                <w:rFonts w:cs="Times New Roman"/>
                <w:sz w:val="12"/>
                <w:szCs w:val="12"/>
              </w:rPr>
              <w:t>Адамовского</w:t>
            </w:r>
            <w:proofErr w:type="spellEnd"/>
            <w:r w:rsidRPr="00CA4BE3">
              <w:rPr>
                <w:rFonts w:cs="Times New Roman"/>
                <w:sz w:val="12"/>
                <w:szCs w:val="12"/>
              </w:rPr>
              <w:t xml:space="preserve"> района, задачи, мероприятия (результата), контрольной точки</w:t>
            </w:r>
          </w:p>
        </w:tc>
        <w:tc>
          <w:tcPr>
            <w:tcW w:w="1984"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Дата наступления</w:t>
            </w:r>
          </w:p>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контрольной точки</w:t>
            </w:r>
          </w:p>
        </w:tc>
        <w:tc>
          <w:tcPr>
            <w:tcW w:w="6662" w:type="dxa"/>
            <w:shd w:val="clear" w:color="auto" w:fill="FFFFFF"/>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Ответственный исполнитель</w:t>
            </w:r>
          </w:p>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(Ф.И.О., должность, наименование структурного подразделения)</w:t>
            </w:r>
          </w:p>
        </w:tc>
      </w:tr>
      <w:tr w:rsidR="00F30AA0" w:rsidRPr="00CA4BE3" w:rsidTr="00F30AA0">
        <w:tc>
          <w:tcPr>
            <w:tcW w:w="851" w:type="dxa"/>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1</w:t>
            </w:r>
          </w:p>
        </w:tc>
        <w:tc>
          <w:tcPr>
            <w:tcW w:w="5812" w:type="dxa"/>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2</w:t>
            </w:r>
          </w:p>
        </w:tc>
        <w:tc>
          <w:tcPr>
            <w:tcW w:w="1984" w:type="dxa"/>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3</w:t>
            </w:r>
          </w:p>
        </w:tc>
        <w:tc>
          <w:tcPr>
            <w:tcW w:w="6662" w:type="dxa"/>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4</w:t>
            </w:r>
          </w:p>
        </w:tc>
      </w:tr>
      <w:tr w:rsidR="00F30AA0" w:rsidRPr="00CA4BE3" w:rsidTr="00F30AA0">
        <w:tc>
          <w:tcPr>
            <w:tcW w:w="15309" w:type="dxa"/>
            <w:gridSpan w:val="4"/>
            <w:shd w:val="clear" w:color="auto" w:fill="auto"/>
          </w:tcPr>
          <w:p w:rsidR="00F30AA0" w:rsidRPr="00CA4BE3" w:rsidRDefault="00F30AA0" w:rsidP="00CA4BE3">
            <w:pPr>
              <w:spacing w:line="240" w:lineRule="auto"/>
              <w:ind w:firstLine="0"/>
              <w:rPr>
                <w:rFonts w:cs="Times New Roman"/>
                <w:sz w:val="12"/>
                <w:szCs w:val="12"/>
              </w:rPr>
            </w:pPr>
            <w:r w:rsidRPr="00CA4BE3">
              <w:rPr>
                <w:rFonts w:cs="Times New Roman"/>
                <w:sz w:val="12"/>
                <w:szCs w:val="12"/>
              </w:rPr>
              <w:t>1. Комплекс процессных мероприятий «Организация мероприятий по профилактики правонарушений»</w:t>
            </w:r>
          </w:p>
        </w:tc>
      </w:tr>
      <w:tr w:rsidR="00F30AA0" w:rsidRPr="00CA4BE3" w:rsidTr="00F30AA0">
        <w:tc>
          <w:tcPr>
            <w:tcW w:w="15309" w:type="dxa"/>
            <w:gridSpan w:val="4"/>
            <w:shd w:val="clear" w:color="auto" w:fill="auto"/>
          </w:tcPr>
          <w:p w:rsidR="00F30AA0" w:rsidRPr="00CA4BE3" w:rsidRDefault="00F30AA0" w:rsidP="00CA4BE3">
            <w:pPr>
              <w:spacing w:line="240" w:lineRule="auto"/>
              <w:ind w:firstLine="0"/>
              <w:rPr>
                <w:rFonts w:cs="Times New Roman"/>
                <w:iCs/>
                <w:sz w:val="12"/>
                <w:szCs w:val="12"/>
              </w:rPr>
            </w:pPr>
            <w:r w:rsidRPr="00CA4BE3">
              <w:rPr>
                <w:rFonts w:cs="Times New Roman"/>
                <w:sz w:val="12"/>
                <w:szCs w:val="12"/>
              </w:rPr>
              <w:t>1.1. Наименование задачи комплекса процессных мероприятий: «Совершенствование системы профилактики преступлений и правонарушений»</w:t>
            </w:r>
          </w:p>
        </w:tc>
      </w:tr>
      <w:tr w:rsidR="00F30AA0" w:rsidRPr="00CA4BE3" w:rsidTr="00F30AA0">
        <w:tc>
          <w:tcPr>
            <w:tcW w:w="851"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1.1.1.</w:t>
            </w:r>
          </w:p>
        </w:tc>
        <w:tc>
          <w:tcPr>
            <w:tcW w:w="5812"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 xml:space="preserve">Мероприятие (результат) комплекса процессных мероприятий: «Мероприятия, направленные на предотвращение повторной преступности, </w:t>
            </w:r>
            <w:proofErr w:type="spellStart"/>
            <w:r w:rsidRPr="00CA4BE3">
              <w:rPr>
                <w:rFonts w:cs="Times New Roman"/>
                <w:sz w:val="12"/>
                <w:szCs w:val="12"/>
              </w:rPr>
              <w:t>ресоциализацию</w:t>
            </w:r>
            <w:proofErr w:type="spellEnd"/>
            <w:r w:rsidRPr="00CA4BE3">
              <w:rPr>
                <w:rFonts w:cs="Times New Roman"/>
                <w:sz w:val="12"/>
                <w:szCs w:val="12"/>
              </w:rPr>
              <w:t xml:space="preserve"> осужденных без изоляции от общества, их трудоустройство и квотирование рабочих мест»</w:t>
            </w:r>
          </w:p>
        </w:tc>
        <w:tc>
          <w:tcPr>
            <w:tcW w:w="1984" w:type="dxa"/>
            <w:vMerge w:val="restart"/>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sz w:val="12"/>
                <w:szCs w:val="12"/>
              </w:rPr>
              <w:t>31.12.2024</w:t>
            </w:r>
          </w:p>
        </w:tc>
        <w:tc>
          <w:tcPr>
            <w:tcW w:w="6662" w:type="dxa"/>
            <w:vMerge w:val="restart"/>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w:t>
            </w:r>
          </w:p>
        </w:tc>
      </w:tr>
      <w:tr w:rsidR="00F30AA0" w:rsidRPr="00CA4BE3" w:rsidTr="00F30AA0">
        <w:tc>
          <w:tcPr>
            <w:tcW w:w="851"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1.1.1.1.</w:t>
            </w:r>
          </w:p>
        </w:tc>
        <w:tc>
          <w:tcPr>
            <w:tcW w:w="5812"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Контрольная точка мероприятия (результата) комплекса процессных мероприятий: «Снижение количества, преступлений, совершенных лицами, ранее совершавшими преступления»</w:t>
            </w:r>
          </w:p>
        </w:tc>
        <w:tc>
          <w:tcPr>
            <w:tcW w:w="1984" w:type="dxa"/>
            <w:vMerge/>
            <w:shd w:val="clear" w:color="auto" w:fill="auto"/>
          </w:tcPr>
          <w:p w:rsidR="00F30AA0" w:rsidRPr="00CA4BE3" w:rsidRDefault="00F30AA0" w:rsidP="00CA4BE3">
            <w:pPr>
              <w:spacing w:line="240" w:lineRule="auto"/>
              <w:ind w:firstLine="0"/>
              <w:jc w:val="center"/>
              <w:rPr>
                <w:rFonts w:cs="Times New Roman"/>
                <w:sz w:val="12"/>
                <w:szCs w:val="12"/>
              </w:rPr>
            </w:pPr>
          </w:p>
        </w:tc>
        <w:tc>
          <w:tcPr>
            <w:tcW w:w="6662" w:type="dxa"/>
            <w:vMerge/>
            <w:shd w:val="clear" w:color="auto" w:fill="auto"/>
          </w:tcPr>
          <w:p w:rsidR="00F30AA0" w:rsidRPr="00CA4BE3" w:rsidRDefault="00F30AA0" w:rsidP="00CA4BE3">
            <w:pPr>
              <w:spacing w:line="240" w:lineRule="auto"/>
              <w:ind w:firstLine="0"/>
              <w:jc w:val="center"/>
              <w:rPr>
                <w:rFonts w:cs="Times New Roman"/>
                <w:iCs/>
                <w:sz w:val="12"/>
                <w:szCs w:val="12"/>
              </w:rPr>
            </w:pPr>
          </w:p>
        </w:tc>
      </w:tr>
      <w:tr w:rsidR="00F30AA0" w:rsidRPr="00CA4BE3" w:rsidTr="00F30AA0">
        <w:tc>
          <w:tcPr>
            <w:tcW w:w="851"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1.1.2.</w:t>
            </w:r>
          </w:p>
        </w:tc>
        <w:tc>
          <w:tcPr>
            <w:tcW w:w="5812"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Мероприятие (результат) комплекса процессных мероприятий: «Организационное обеспечение народных дружин»</w:t>
            </w:r>
          </w:p>
        </w:tc>
        <w:tc>
          <w:tcPr>
            <w:tcW w:w="1984" w:type="dxa"/>
            <w:vMerge w:val="restart"/>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31.12.2024</w:t>
            </w:r>
          </w:p>
        </w:tc>
        <w:tc>
          <w:tcPr>
            <w:tcW w:w="6662" w:type="dxa"/>
            <w:vMerge w:val="restart"/>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w:t>
            </w:r>
          </w:p>
        </w:tc>
      </w:tr>
      <w:tr w:rsidR="00F30AA0" w:rsidRPr="00CA4BE3" w:rsidTr="00F30AA0">
        <w:tc>
          <w:tcPr>
            <w:tcW w:w="851"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1.1.2.1</w:t>
            </w:r>
          </w:p>
        </w:tc>
        <w:tc>
          <w:tcPr>
            <w:tcW w:w="5812"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Контрольная точка мероприятия (результата) комплекса процессных мероприятий: «Снижение количества, совершенных преступлений»</w:t>
            </w:r>
          </w:p>
        </w:tc>
        <w:tc>
          <w:tcPr>
            <w:tcW w:w="1984" w:type="dxa"/>
            <w:vMerge/>
            <w:shd w:val="clear" w:color="auto" w:fill="auto"/>
          </w:tcPr>
          <w:p w:rsidR="00F30AA0" w:rsidRPr="00CA4BE3" w:rsidRDefault="00F30AA0" w:rsidP="00CA4BE3">
            <w:pPr>
              <w:spacing w:line="240" w:lineRule="auto"/>
              <w:ind w:firstLine="0"/>
              <w:jc w:val="center"/>
              <w:rPr>
                <w:rFonts w:cs="Times New Roman"/>
                <w:sz w:val="12"/>
                <w:szCs w:val="12"/>
              </w:rPr>
            </w:pPr>
          </w:p>
        </w:tc>
        <w:tc>
          <w:tcPr>
            <w:tcW w:w="6662" w:type="dxa"/>
            <w:vMerge/>
            <w:shd w:val="clear" w:color="auto" w:fill="auto"/>
          </w:tcPr>
          <w:p w:rsidR="00F30AA0" w:rsidRPr="00CA4BE3" w:rsidRDefault="00F30AA0" w:rsidP="00CA4BE3">
            <w:pPr>
              <w:spacing w:line="240" w:lineRule="auto"/>
              <w:ind w:firstLine="0"/>
              <w:jc w:val="center"/>
              <w:rPr>
                <w:rFonts w:cs="Times New Roman"/>
                <w:iCs/>
                <w:sz w:val="12"/>
                <w:szCs w:val="12"/>
              </w:rPr>
            </w:pPr>
          </w:p>
        </w:tc>
      </w:tr>
      <w:tr w:rsidR="00F30AA0" w:rsidRPr="00CA4BE3" w:rsidTr="00F30AA0">
        <w:tc>
          <w:tcPr>
            <w:tcW w:w="851"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1.1.3.</w:t>
            </w:r>
          </w:p>
        </w:tc>
        <w:tc>
          <w:tcPr>
            <w:tcW w:w="5812" w:type="dxa"/>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Мероприятие (результат) комплекса процессных мероприятий: «Создание и использование баннеров по профилактике правонарушений, в том числе среди несовершеннолетних»</w:t>
            </w:r>
          </w:p>
        </w:tc>
        <w:tc>
          <w:tcPr>
            <w:tcW w:w="1984" w:type="dxa"/>
            <w:vMerge w:val="restart"/>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31.12.2024</w:t>
            </w:r>
          </w:p>
        </w:tc>
        <w:tc>
          <w:tcPr>
            <w:tcW w:w="6662" w:type="dxa"/>
            <w:vMerge w:val="restart"/>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w:t>
            </w:r>
          </w:p>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главный специалист по делам несовершеннолетних и защите их прав</w:t>
            </w:r>
          </w:p>
        </w:tc>
      </w:tr>
      <w:tr w:rsidR="00F30AA0" w:rsidRPr="00CA4BE3" w:rsidTr="00F30AA0">
        <w:tc>
          <w:tcPr>
            <w:tcW w:w="851" w:type="dxa"/>
            <w:tcBorders>
              <w:bottom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1.1.3.1</w:t>
            </w:r>
          </w:p>
        </w:tc>
        <w:tc>
          <w:tcPr>
            <w:tcW w:w="5812" w:type="dxa"/>
            <w:tcBorders>
              <w:bottom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Контрольная точка мероприятия (результата) комплекса процессных мероприятий: «Снижение количества семей, находящихся в социально опасном положении»</w:t>
            </w:r>
          </w:p>
        </w:tc>
        <w:tc>
          <w:tcPr>
            <w:tcW w:w="1984" w:type="dxa"/>
            <w:vMerge/>
            <w:tcBorders>
              <w:bottom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p>
        </w:tc>
        <w:tc>
          <w:tcPr>
            <w:tcW w:w="6662" w:type="dxa"/>
            <w:vMerge/>
            <w:tcBorders>
              <w:bottom w:val="single" w:sz="4" w:space="0" w:color="auto"/>
            </w:tcBorders>
            <w:shd w:val="clear" w:color="auto" w:fill="auto"/>
          </w:tcPr>
          <w:p w:rsidR="00F30AA0" w:rsidRPr="00CA4BE3" w:rsidRDefault="00F30AA0" w:rsidP="00CA4BE3">
            <w:pPr>
              <w:spacing w:line="240" w:lineRule="auto"/>
              <w:ind w:firstLine="0"/>
              <w:jc w:val="center"/>
              <w:rPr>
                <w:rFonts w:cs="Times New Roman"/>
                <w:iCs/>
                <w:sz w:val="12"/>
                <w:szCs w:val="12"/>
              </w:rPr>
            </w:pPr>
          </w:p>
        </w:tc>
      </w:tr>
      <w:tr w:rsidR="00F30AA0" w:rsidRPr="00CA4BE3" w:rsidTr="00F30AA0">
        <w:tc>
          <w:tcPr>
            <w:tcW w:w="851" w:type="dxa"/>
            <w:tcBorders>
              <w:top w:val="single" w:sz="4" w:space="0" w:color="auto"/>
              <w:left w:val="single" w:sz="4" w:space="0" w:color="auto"/>
              <w:bottom w:val="single" w:sz="4" w:space="0" w:color="auto"/>
              <w:right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1.1.4.</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Мероприятие (результат) комплекса процессных мероприятий: «Мероприятия, направленные на снижение количества преступлений, совершенных несовершеннолетними»</w:t>
            </w:r>
          </w:p>
        </w:tc>
        <w:tc>
          <w:tcPr>
            <w:tcW w:w="1984" w:type="dxa"/>
            <w:vMerge w:val="restart"/>
            <w:tcBorders>
              <w:top w:val="single" w:sz="4" w:space="0" w:color="auto"/>
              <w:left w:val="single" w:sz="4" w:space="0" w:color="auto"/>
              <w:right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31.12.2024</w:t>
            </w:r>
          </w:p>
        </w:tc>
        <w:tc>
          <w:tcPr>
            <w:tcW w:w="6662" w:type="dxa"/>
            <w:vMerge w:val="restart"/>
            <w:tcBorders>
              <w:top w:val="single" w:sz="4" w:space="0" w:color="auto"/>
              <w:left w:val="single" w:sz="4" w:space="0" w:color="auto"/>
              <w:right w:val="single" w:sz="4" w:space="0" w:color="auto"/>
            </w:tcBorders>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w:t>
            </w:r>
          </w:p>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главный специалист по делам несовершеннолетних и защите их прав</w:t>
            </w:r>
          </w:p>
        </w:tc>
      </w:tr>
      <w:tr w:rsidR="00F30AA0" w:rsidRPr="00CA4BE3" w:rsidTr="00F30AA0">
        <w:tc>
          <w:tcPr>
            <w:tcW w:w="851" w:type="dxa"/>
            <w:tcBorders>
              <w:top w:val="single" w:sz="4" w:space="0" w:color="auto"/>
              <w:bottom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1.1.4.1</w:t>
            </w:r>
          </w:p>
        </w:tc>
        <w:tc>
          <w:tcPr>
            <w:tcW w:w="5812" w:type="dxa"/>
            <w:tcBorders>
              <w:top w:val="single" w:sz="4" w:space="0" w:color="auto"/>
              <w:bottom w:val="single" w:sz="4" w:space="0" w:color="auto"/>
              <w:right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Контрольная точка мероприятия (результата) комплекса процессных мероприятий: «Снижение количества совершенных преступлений несовершеннолетними»</w:t>
            </w:r>
          </w:p>
        </w:tc>
        <w:tc>
          <w:tcPr>
            <w:tcW w:w="1984" w:type="dxa"/>
            <w:vMerge/>
            <w:tcBorders>
              <w:left w:val="single" w:sz="4" w:space="0" w:color="auto"/>
              <w:bottom w:val="single" w:sz="4" w:space="0" w:color="auto"/>
              <w:right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p>
        </w:tc>
        <w:tc>
          <w:tcPr>
            <w:tcW w:w="6662" w:type="dxa"/>
            <w:vMerge/>
            <w:tcBorders>
              <w:left w:val="single" w:sz="4" w:space="0" w:color="auto"/>
              <w:bottom w:val="single" w:sz="4" w:space="0" w:color="auto"/>
              <w:right w:val="single" w:sz="4" w:space="0" w:color="auto"/>
            </w:tcBorders>
            <w:shd w:val="clear" w:color="auto" w:fill="auto"/>
          </w:tcPr>
          <w:p w:rsidR="00F30AA0" w:rsidRPr="00CA4BE3" w:rsidRDefault="00F30AA0" w:rsidP="00CA4BE3">
            <w:pPr>
              <w:spacing w:line="240" w:lineRule="auto"/>
              <w:ind w:firstLine="0"/>
              <w:jc w:val="center"/>
              <w:rPr>
                <w:rFonts w:cs="Times New Roman"/>
                <w:iCs/>
                <w:sz w:val="12"/>
                <w:szCs w:val="12"/>
              </w:rPr>
            </w:pPr>
          </w:p>
        </w:tc>
      </w:tr>
      <w:tr w:rsidR="00F30AA0" w:rsidRPr="00CA4BE3" w:rsidTr="00F30AA0">
        <w:tc>
          <w:tcPr>
            <w:tcW w:w="851" w:type="dxa"/>
            <w:tcBorders>
              <w:top w:val="single" w:sz="4" w:space="0" w:color="auto"/>
              <w:bottom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1.1.5</w:t>
            </w:r>
          </w:p>
        </w:tc>
        <w:tc>
          <w:tcPr>
            <w:tcW w:w="5812" w:type="dxa"/>
            <w:tcBorders>
              <w:top w:val="single" w:sz="4" w:space="0" w:color="auto"/>
              <w:bottom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Мероприятие (результат) комплекса процессных мероприятий: «Изготовление и распространение памяток и методических пособий о способах и методах хищения с использованием средств сотовой связи, сети Интернет и банковских карт, а также изготовление баннеров для размещения их в местах массового пребывания граждан»</w:t>
            </w:r>
          </w:p>
        </w:tc>
        <w:tc>
          <w:tcPr>
            <w:tcW w:w="1984" w:type="dxa"/>
            <w:vMerge w:val="restart"/>
            <w:tcBorders>
              <w:top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31.12.2024</w:t>
            </w:r>
          </w:p>
        </w:tc>
        <w:tc>
          <w:tcPr>
            <w:tcW w:w="6662" w:type="dxa"/>
            <w:vMerge w:val="restart"/>
            <w:tcBorders>
              <w:top w:val="single" w:sz="4" w:space="0" w:color="auto"/>
            </w:tcBorders>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 xml:space="preserve">Первый заместитель главы администрации – руководитель аппарата – начальник организационно-правового отдела, главный специалист организационно-правового отдела </w:t>
            </w:r>
          </w:p>
        </w:tc>
      </w:tr>
      <w:tr w:rsidR="00F30AA0" w:rsidRPr="00CA4BE3" w:rsidTr="00F30AA0">
        <w:tc>
          <w:tcPr>
            <w:tcW w:w="851" w:type="dxa"/>
            <w:tcBorders>
              <w:top w:val="single" w:sz="4" w:space="0" w:color="auto"/>
              <w:bottom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1.1.5.1</w:t>
            </w:r>
          </w:p>
        </w:tc>
        <w:tc>
          <w:tcPr>
            <w:tcW w:w="5812" w:type="dxa"/>
            <w:tcBorders>
              <w:top w:val="single" w:sz="4" w:space="0" w:color="auto"/>
              <w:bottom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Контрольная точка мероприятия (результата) комплекса процессных мероприятий: «Снижение количества преступлений с использованием средств сотовой связи, сети Интернет и банковских карт»</w:t>
            </w:r>
          </w:p>
        </w:tc>
        <w:tc>
          <w:tcPr>
            <w:tcW w:w="1984" w:type="dxa"/>
            <w:vMerge/>
            <w:tcBorders>
              <w:bottom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p>
        </w:tc>
        <w:tc>
          <w:tcPr>
            <w:tcW w:w="6662" w:type="dxa"/>
            <w:vMerge/>
            <w:tcBorders>
              <w:bottom w:val="single" w:sz="4" w:space="0" w:color="auto"/>
            </w:tcBorders>
            <w:shd w:val="clear" w:color="auto" w:fill="auto"/>
          </w:tcPr>
          <w:p w:rsidR="00F30AA0" w:rsidRPr="00CA4BE3" w:rsidRDefault="00F30AA0" w:rsidP="00CA4BE3">
            <w:pPr>
              <w:spacing w:line="240" w:lineRule="auto"/>
              <w:ind w:firstLine="0"/>
              <w:jc w:val="center"/>
              <w:rPr>
                <w:rFonts w:cs="Times New Roman"/>
                <w:iCs/>
                <w:sz w:val="12"/>
                <w:szCs w:val="12"/>
              </w:rPr>
            </w:pPr>
          </w:p>
        </w:tc>
      </w:tr>
      <w:tr w:rsidR="00F30AA0" w:rsidRPr="00CA4BE3" w:rsidTr="00F30AA0">
        <w:tc>
          <w:tcPr>
            <w:tcW w:w="851" w:type="dxa"/>
            <w:tcBorders>
              <w:top w:val="single" w:sz="4" w:space="0" w:color="auto"/>
              <w:bottom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1.1.6</w:t>
            </w:r>
          </w:p>
        </w:tc>
        <w:tc>
          <w:tcPr>
            <w:tcW w:w="5812" w:type="dxa"/>
            <w:tcBorders>
              <w:top w:val="single" w:sz="4" w:space="0" w:color="auto"/>
              <w:bottom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 xml:space="preserve">Мероприятие (результат) комплекса процессных мероприятий: «Приобретение </w:t>
            </w:r>
            <w:proofErr w:type="gramStart"/>
            <w:r w:rsidRPr="00CA4BE3">
              <w:rPr>
                <w:rFonts w:cs="Times New Roman"/>
                <w:sz w:val="12"/>
                <w:szCs w:val="12"/>
              </w:rPr>
              <w:t>ручных</w:t>
            </w:r>
            <w:proofErr w:type="gramEnd"/>
            <w:r w:rsidRPr="00CA4BE3">
              <w:rPr>
                <w:rFonts w:cs="Times New Roman"/>
                <w:sz w:val="12"/>
                <w:szCs w:val="12"/>
              </w:rPr>
              <w:t xml:space="preserve"> </w:t>
            </w:r>
            <w:proofErr w:type="spellStart"/>
            <w:r w:rsidRPr="00CA4BE3">
              <w:rPr>
                <w:rFonts w:cs="Times New Roman"/>
                <w:sz w:val="12"/>
                <w:szCs w:val="12"/>
              </w:rPr>
              <w:t>металлодетекторов</w:t>
            </w:r>
            <w:proofErr w:type="spellEnd"/>
            <w:r w:rsidRPr="00CA4BE3">
              <w:rPr>
                <w:rFonts w:cs="Times New Roman"/>
                <w:sz w:val="12"/>
                <w:szCs w:val="12"/>
              </w:rPr>
              <w:t>»</w:t>
            </w:r>
          </w:p>
        </w:tc>
        <w:tc>
          <w:tcPr>
            <w:tcW w:w="1984" w:type="dxa"/>
            <w:vMerge w:val="restart"/>
            <w:tcBorders>
              <w:top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31.12.2024</w:t>
            </w:r>
          </w:p>
        </w:tc>
        <w:tc>
          <w:tcPr>
            <w:tcW w:w="6662" w:type="dxa"/>
            <w:vMerge w:val="restart"/>
            <w:tcBorders>
              <w:top w:val="single" w:sz="4" w:space="0" w:color="auto"/>
            </w:tcBorders>
            <w:shd w:val="clear" w:color="auto" w:fill="auto"/>
          </w:tcPr>
          <w:p w:rsidR="00F30AA0" w:rsidRPr="00CA4BE3" w:rsidRDefault="00F30AA0" w:rsidP="00CA4BE3">
            <w:pPr>
              <w:spacing w:line="240" w:lineRule="auto"/>
              <w:ind w:firstLine="0"/>
              <w:jc w:val="center"/>
              <w:rPr>
                <w:rFonts w:cs="Times New Roman"/>
                <w:iCs/>
                <w:sz w:val="12"/>
                <w:szCs w:val="12"/>
              </w:rPr>
            </w:pPr>
            <w:r w:rsidRPr="00CA4BE3">
              <w:rPr>
                <w:rFonts w:cs="Times New Roman"/>
                <w:iCs/>
                <w:sz w:val="12"/>
                <w:szCs w:val="12"/>
              </w:rPr>
              <w:t xml:space="preserve">Первый заместитель главы администрации – руководитель аппарата – начальник организационно-правового отдела, главный </w:t>
            </w:r>
            <w:r w:rsidRPr="00CA4BE3">
              <w:rPr>
                <w:rFonts w:cs="Times New Roman"/>
                <w:iCs/>
                <w:sz w:val="12"/>
                <w:szCs w:val="12"/>
              </w:rPr>
              <w:lastRenderedPageBreak/>
              <w:t xml:space="preserve">специалист организационно-правового отдела </w:t>
            </w:r>
          </w:p>
        </w:tc>
      </w:tr>
      <w:tr w:rsidR="00F30AA0" w:rsidRPr="00CA4BE3" w:rsidTr="00F30AA0">
        <w:tc>
          <w:tcPr>
            <w:tcW w:w="851" w:type="dxa"/>
            <w:tcBorders>
              <w:top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lastRenderedPageBreak/>
              <w:t>1.1.6.1</w:t>
            </w:r>
          </w:p>
        </w:tc>
        <w:tc>
          <w:tcPr>
            <w:tcW w:w="5812" w:type="dxa"/>
            <w:tcBorders>
              <w:top w:val="single" w:sz="4" w:space="0" w:color="auto"/>
            </w:tcBorders>
            <w:shd w:val="clear" w:color="auto" w:fill="auto"/>
          </w:tcPr>
          <w:p w:rsidR="00F30AA0" w:rsidRPr="00CA4BE3" w:rsidRDefault="00F30AA0" w:rsidP="00CA4BE3">
            <w:pPr>
              <w:spacing w:line="240" w:lineRule="auto"/>
              <w:ind w:firstLine="0"/>
              <w:jc w:val="center"/>
              <w:rPr>
                <w:rFonts w:cs="Times New Roman"/>
                <w:sz w:val="12"/>
                <w:szCs w:val="12"/>
              </w:rPr>
            </w:pPr>
            <w:r w:rsidRPr="00CA4BE3">
              <w:rPr>
                <w:rFonts w:cs="Times New Roman"/>
                <w:sz w:val="12"/>
                <w:szCs w:val="12"/>
              </w:rPr>
              <w:t xml:space="preserve">Контрольная точка мероприятия (результата) комплекса процессных мероприятий: «Увеличение количества приобретенных ручных </w:t>
            </w:r>
            <w:proofErr w:type="spellStart"/>
            <w:r w:rsidRPr="00CA4BE3">
              <w:rPr>
                <w:rFonts w:cs="Times New Roman"/>
                <w:sz w:val="12"/>
                <w:szCs w:val="12"/>
              </w:rPr>
              <w:t>металлодетекторов</w:t>
            </w:r>
            <w:proofErr w:type="spellEnd"/>
            <w:r w:rsidRPr="00CA4BE3">
              <w:rPr>
                <w:rFonts w:cs="Times New Roman"/>
                <w:sz w:val="12"/>
                <w:szCs w:val="12"/>
              </w:rPr>
              <w:t xml:space="preserve"> и снижение количества правонарушений при их использовании»</w:t>
            </w:r>
          </w:p>
        </w:tc>
        <w:tc>
          <w:tcPr>
            <w:tcW w:w="1984" w:type="dxa"/>
            <w:vMerge/>
            <w:shd w:val="clear" w:color="auto" w:fill="auto"/>
          </w:tcPr>
          <w:p w:rsidR="00F30AA0" w:rsidRPr="00CA4BE3" w:rsidRDefault="00F30AA0" w:rsidP="00CA4BE3">
            <w:pPr>
              <w:spacing w:line="240" w:lineRule="auto"/>
              <w:ind w:firstLine="0"/>
              <w:jc w:val="center"/>
              <w:rPr>
                <w:rFonts w:cs="Times New Roman"/>
                <w:sz w:val="12"/>
                <w:szCs w:val="12"/>
              </w:rPr>
            </w:pPr>
          </w:p>
        </w:tc>
        <w:tc>
          <w:tcPr>
            <w:tcW w:w="6662" w:type="dxa"/>
            <w:vMerge/>
            <w:shd w:val="clear" w:color="auto" w:fill="auto"/>
          </w:tcPr>
          <w:p w:rsidR="00F30AA0" w:rsidRPr="00CA4BE3" w:rsidRDefault="00F30AA0" w:rsidP="00CA4BE3">
            <w:pPr>
              <w:spacing w:line="240" w:lineRule="auto"/>
              <w:ind w:firstLine="0"/>
              <w:jc w:val="center"/>
              <w:rPr>
                <w:rFonts w:cs="Times New Roman"/>
                <w:iCs/>
                <w:sz w:val="12"/>
                <w:szCs w:val="12"/>
              </w:rPr>
            </w:pPr>
          </w:p>
        </w:tc>
      </w:tr>
    </w:tbl>
    <w:p w:rsidR="00F30AA0" w:rsidRDefault="00F30AA0" w:rsidP="00F30AA0">
      <w:pPr>
        <w:tabs>
          <w:tab w:val="left" w:pos="2775"/>
        </w:tabs>
        <w:spacing w:line="240" w:lineRule="auto"/>
        <w:ind w:firstLine="0"/>
        <w:rPr>
          <w:rFonts w:cs="Times New Roman"/>
          <w:sz w:val="16"/>
          <w:szCs w:val="16"/>
        </w:rPr>
      </w:pPr>
    </w:p>
    <w:p w:rsidR="00F30AA0" w:rsidRDefault="00F30AA0" w:rsidP="001B1DE3">
      <w:pPr>
        <w:tabs>
          <w:tab w:val="left" w:pos="2775"/>
        </w:tabs>
        <w:spacing w:line="240" w:lineRule="auto"/>
        <w:ind w:firstLine="0"/>
        <w:rPr>
          <w:rFonts w:cs="Times New Roman"/>
          <w:sz w:val="16"/>
          <w:szCs w:val="16"/>
        </w:rPr>
      </w:pPr>
    </w:p>
    <w:p w:rsidR="00F30AA0" w:rsidRDefault="00F30AA0" w:rsidP="001B1DE3">
      <w:pPr>
        <w:tabs>
          <w:tab w:val="left" w:pos="2775"/>
        </w:tabs>
        <w:spacing w:line="240" w:lineRule="auto"/>
        <w:ind w:firstLine="0"/>
        <w:rPr>
          <w:rFonts w:cs="Times New Roman"/>
          <w:sz w:val="16"/>
          <w:szCs w:val="16"/>
        </w:rPr>
      </w:pPr>
    </w:p>
    <w:p w:rsidR="00F30AA0" w:rsidRDefault="00F30AA0" w:rsidP="001B1DE3">
      <w:pPr>
        <w:tabs>
          <w:tab w:val="left" w:pos="2775"/>
        </w:tabs>
        <w:spacing w:line="240" w:lineRule="auto"/>
        <w:ind w:firstLine="0"/>
        <w:rPr>
          <w:rFonts w:cs="Times New Roman"/>
          <w:sz w:val="16"/>
          <w:szCs w:val="16"/>
        </w:rPr>
      </w:pPr>
    </w:p>
    <w:p w:rsidR="00F30AA0" w:rsidRDefault="00F30AA0" w:rsidP="001B1DE3">
      <w:pPr>
        <w:tabs>
          <w:tab w:val="left" w:pos="2775"/>
        </w:tabs>
        <w:spacing w:line="240" w:lineRule="auto"/>
        <w:ind w:firstLine="0"/>
        <w:rPr>
          <w:rFonts w:cs="Times New Roman"/>
          <w:sz w:val="16"/>
          <w:szCs w:val="16"/>
        </w:rPr>
      </w:pPr>
    </w:p>
    <w:p w:rsidR="00F30AA0" w:rsidRDefault="00F30AA0" w:rsidP="001B1DE3">
      <w:pPr>
        <w:tabs>
          <w:tab w:val="left" w:pos="2775"/>
        </w:tabs>
        <w:spacing w:line="240" w:lineRule="auto"/>
        <w:ind w:firstLine="0"/>
        <w:rPr>
          <w:rFonts w:cs="Times New Roman"/>
          <w:sz w:val="16"/>
          <w:szCs w:val="16"/>
        </w:rPr>
        <w:sectPr w:rsidR="00F30AA0" w:rsidSect="00F30AA0">
          <w:pgSz w:w="16838" w:h="11906" w:orient="landscape"/>
          <w:pgMar w:top="851" w:right="851" w:bottom="851" w:left="1418" w:header="709" w:footer="709" w:gutter="0"/>
          <w:cols w:space="708"/>
          <w:titlePg/>
          <w:docGrid w:linePitch="381"/>
        </w:sectPr>
      </w:pPr>
    </w:p>
    <w:p w:rsidR="00CA4BE3" w:rsidRPr="00C20A72" w:rsidRDefault="00CA4BE3" w:rsidP="00CA4BE3">
      <w:pPr>
        <w:widowControl w:val="0"/>
        <w:tabs>
          <w:tab w:val="left" w:pos="2775"/>
        </w:tabs>
        <w:spacing w:line="240" w:lineRule="auto"/>
        <w:jc w:val="center"/>
        <w:rPr>
          <w:rFonts w:cs="Times New Roman"/>
          <w:bCs/>
          <w:sz w:val="16"/>
          <w:szCs w:val="16"/>
        </w:rPr>
      </w:pPr>
      <w:r w:rsidRPr="00C20A72">
        <w:rPr>
          <w:noProof/>
          <w:sz w:val="12"/>
          <w:szCs w:val="12"/>
          <w:lang w:eastAsia="ru-RU"/>
        </w:rPr>
        <w:lastRenderedPageBreak/>
        <w:drawing>
          <wp:inline distT="0" distB="0" distL="0" distR="0" wp14:anchorId="1D5BAB02" wp14:editId="60BC1FE0">
            <wp:extent cx="581025" cy="742950"/>
            <wp:effectExtent l="0" t="0" r="9525" b="0"/>
            <wp:docPr id="3" name="Рисунок 3"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CA4BE3" w:rsidRPr="00C20A72" w:rsidRDefault="00CA4BE3" w:rsidP="00CA4BE3">
      <w:pPr>
        <w:widowControl w:val="0"/>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CA4BE3" w:rsidRPr="00C20A72" w:rsidRDefault="00CA4BE3" w:rsidP="00CA4BE3">
      <w:pPr>
        <w:widowControl w:val="0"/>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CA4BE3" w:rsidRPr="00C20A72" w:rsidRDefault="00CA4BE3" w:rsidP="00CA4BE3">
      <w:pPr>
        <w:widowControl w:val="0"/>
        <w:tabs>
          <w:tab w:val="left" w:pos="2775"/>
        </w:tabs>
        <w:spacing w:line="240" w:lineRule="auto"/>
        <w:jc w:val="center"/>
        <w:rPr>
          <w:rFonts w:cs="Times New Roman"/>
          <w:bCs/>
          <w:sz w:val="12"/>
          <w:szCs w:val="12"/>
        </w:rPr>
      </w:pPr>
    </w:p>
    <w:p w:rsidR="00CA4BE3" w:rsidRPr="00C20A72" w:rsidRDefault="00CA4BE3" w:rsidP="00CA4BE3">
      <w:pPr>
        <w:widowControl w:val="0"/>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CA4BE3" w:rsidRPr="00C20A72" w:rsidRDefault="00CA4BE3" w:rsidP="00CA4BE3">
      <w:pPr>
        <w:widowControl w:val="0"/>
        <w:tabs>
          <w:tab w:val="left" w:pos="2775"/>
        </w:tabs>
        <w:spacing w:line="240" w:lineRule="auto"/>
        <w:rPr>
          <w:rFonts w:cs="Times New Roman"/>
          <w:bCs/>
          <w:sz w:val="12"/>
          <w:szCs w:val="12"/>
        </w:rPr>
      </w:pPr>
    </w:p>
    <w:p w:rsidR="00CA4BE3" w:rsidRPr="007322DB" w:rsidRDefault="00CA4BE3" w:rsidP="00CA4BE3">
      <w:pPr>
        <w:widowControl w:val="0"/>
        <w:tabs>
          <w:tab w:val="left" w:pos="2775"/>
        </w:tabs>
        <w:spacing w:line="240" w:lineRule="auto"/>
        <w:rPr>
          <w:rFonts w:cs="Times New Roman"/>
          <w:bCs/>
          <w:sz w:val="12"/>
          <w:szCs w:val="12"/>
        </w:rPr>
      </w:pPr>
    </w:p>
    <w:p w:rsidR="00CA4BE3" w:rsidRDefault="00CA4BE3" w:rsidP="00CA4BE3">
      <w:pPr>
        <w:widowControl w:val="0"/>
        <w:tabs>
          <w:tab w:val="left" w:pos="2775"/>
        </w:tabs>
        <w:spacing w:line="240" w:lineRule="auto"/>
        <w:jc w:val="center"/>
        <w:rPr>
          <w:rFonts w:cs="Times New Roman"/>
          <w:sz w:val="12"/>
          <w:szCs w:val="12"/>
        </w:rPr>
      </w:pPr>
      <w:r>
        <w:rPr>
          <w:rFonts w:cs="Times New Roman"/>
          <w:sz w:val="12"/>
          <w:szCs w:val="12"/>
        </w:rPr>
        <w:t>19.02.2024</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196</w:t>
      </w:r>
      <w:r w:rsidRPr="00832FC3">
        <w:rPr>
          <w:rFonts w:cs="Times New Roman"/>
          <w:sz w:val="12"/>
          <w:szCs w:val="12"/>
        </w:rPr>
        <w:t>-</w:t>
      </w:r>
      <w:r>
        <w:rPr>
          <w:rFonts w:cs="Times New Roman"/>
          <w:sz w:val="12"/>
          <w:szCs w:val="12"/>
        </w:rPr>
        <w:t>п</w:t>
      </w:r>
    </w:p>
    <w:p w:rsidR="00CA4BE3" w:rsidRDefault="00CA4BE3" w:rsidP="00CA4BE3">
      <w:pPr>
        <w:widowControl w:val="0"/>
        <w:tabs>
          <w:tab w:val="left" w:pos="2775"/>
        </w:tabs>
        <w:spacing w:line="240" w:lineRule="auto"/>
        <w:ind w:firstLine="0"/>
        <w:jc w:val="center"/>
        <w:rPr>
          <w:rFonts w:cs="Times New Roman"/>
          <w:sz w:val="12"/>
          <w:szCs w:val="12"/>
        </w:rPr>
      </w:pPr>
      <w:proofErr w:type="spellStart"/>
      <w:r w:rsidRPr="007322DB">
        <w:rPr>
          <w:rFonts w:cs="Times New Roman"/>
          <w:sz w:val="12"/>
          <w:szCs w:val="12"/>
        </w:rPr>
        <w:t>п</w:t>
      </w:r>
      <w:proofErr w:type="gramStart"/>
      <w:r>
        <w:rPr>
          <w:rFonts w:cs="Times New Roman"/>
          <w:sz w:val="12"/>
          <w:szCs w:val="12"/>
        </w:rPr>
        <w:t>.</w:t>
      </w:r>
      <w:r w:rsidRPr="007322DB">
        <w:rPr>
          <w:rFonts w:cs="Times New Roman"/>
          <w:sz w:val="12"/>
          <w:szCs w:val="12"/>
        </w:rPr>
        <w:t>А</w:t>
      </w:r>
      <w:proofErr w:type="gramEnd"/>
      <w:r w:rsidRPr="007322DB">
        <w:rPr>
          <w:rFonts w:cs="Times New Roman"/>
          <w:sz w:val="12"/>
          <w:szCs w:val="12"/>
        </w:rPr>
        <w:t>дамовка</w:t>
      </w:r>
      <w:proofErr w:type="spellEnd"/>
    </w:p>
    <w:p w:rsidR="00CA4BE3" w:rsidRDefault="00CA4BE3" w:rsidP="00CA4BE3">
      <w:pPr>
        <w:widowControl w:val="0"/>
        <w:tabs>
          <w:tab w:val="left" w:pos="2775"/>
        </w:tabs>
        <w:spacing w:line="240" w:lineRule="auto"/>
        <w:ind w:firstLine="0"/>
        <w:jc w:val="center"/>
        <w:rPr>
          <w:rFonts w:cs="Times New Roman"/>
          <w:sz w:val="12"/>
          <w:szCs w:val="12"/>
        </w:rPr>
      </w:pPr>
    </w:p>
    <w:p w:rsidR="00CA4BE3" w:rsidRPr="005E6046" w:rsidRDefault="00CA4BE3" w:rsidP="00CA4BE3">
      <w:pPr>
        <w:spacing w:line="240" w:lineRule="auto"/>
        <w:jc w:val="center"/>
        <w:rPr>
          <w:sz w:val="12"/>
          <w:szCs w:val="12"/>
        </w:rPr>
      </w:pPr>
      <w:r w:rsidRPr="005E6046">
        <w:rPr>
          <w:sz w:val="12"/>
          <w:szCs w:val="12"/>
        </w:rPr>
        <w:t xml:space="preserve">О внесении изменений в постановление администрации муниципального образования </w:t>
      </w:r>
      <w:proofErr w:type="spellStart"/>
      <w:r w:rsidRPr="005E6046">
        <w:rPr>
          <w:sz w:val="12"/>
          <w:szCs w:val="12"/>
        </w:rPr>
        <w:t>Адамовский</w:t>
      </w:r>
      <w:proofErr w:type="spellEnd"/>
      <w:r w:rsidRPr="005E6046">
        <w:rPr>
          <w:sz w:val="12"/>
          <w:szCs w:val="12"/>
        </w:rPr>
        <w:t xml:space="preserve"> район от 28.12.2022 № 1100-п «Об утверждении  муниципальной программы «Комплексные меры противодействия злоупотреблению наркотиками и их незаконному обороту в </w:t>
      </w:r>
      <w:proofErr w:type="spellStart"/>
      <w:r w:rsidRPr="005E6046">
        <w:rPr>
          <w:sz w:val="12"/>
          <w:szCs w:val="12"/>
        </w:rPr>
        <w:t>Адамовском</w:t>
      </w:r>
      <w:proofErr w:type="spellEnd"/>
      <w:r w:rsidRPr="005E6046">
        <w:rPr>
          <w:sz w:val="12"/>
          <w:szCs w:val="12"/>
        </w:rPr>
        <w:t xml:space="preserve"> районе»</w:t>
      </w:r>
    </w:p>
    <w:p w:rsidR="00CA4BE3" w:rsidRPr="005E6046" w:rsidRDefault="00CA4BE3" w:rsidP="00CA4BE3">
      <w:pPr>
        <w:spacing w:line="240" w:lineRule="auto"/>
        <w:ind w:firstLine="720"/>
        <w:jc w:val="center"/>
        <w:rPr>
          <w:sz w:val="12"/>
          <w:szCs w:val="12"/>
        </w:rPr>
      </w:pPr>
    </w:p>
    <w:p w:rsidR="00CA4BE3" w:rsidRPr="005E6046" w:rsidRDefault="00CA4BE3" w:rsidP="00CA4BE3">
      <w:pPr>
        <w:spacing w:line="240" w:lineRule="auto"/>
        <w:ind w:firstLine="720"/>
        <w:jc w:val="center"/>
        <w:rPr>
          <w:sz w:val="12"/>
          <w:szCs w:val="12"/>
        </w:rPr>
      </w:pPr>
    </w:p>
    <w:p w:rsidR="00CA4BE3" w:rsidRPr="005E6046" w:rsidRDefault="00CA4BE3" w:rsidP="00CA4BE3">
      <w:pPr>
        <w:spacing w:line="240" w:lineRule="auto"/>
        <w:rPr>
          <w:sz w:val="12"/>
          <w:szCs w:val="12"/>
        </w:rPr>
      </w:pPr>
      <w:proofErr w:type="gramStart"/>
      <w:r w:rsidRPr="005E6046">
        <w:rPr>
          <w:sz w:val="12"/>
          <w:szCs w:val="12"/>
        </w:rPr>
        <w:t xml:space="preserve">В соответствии с решениями Совета депутатов муниципального образования </w:t>
      </w:r>
      <w:proofErr w:type="spellStart"/>
      <w:r w:rsidRPr="005E6046">
        <w:rPr>
          <w:sz w:val="12"/>
          <w:szCs w:val="12"/>
        </w:rPr>
        <w:t>Адамовский</w:t>
      </w:r>
      <w:proofErr w:type="spellEnd"/>
      <w:r w:rsidRPr="005E6046">
        <w:rPr>
          <w:sz w:val="12"/>
          <w:szCs w:val="12"/>
        </w:rPr>
        <w:t xml:space="preserve"> район Оренбургской области от 23.12.2023 № 267 «О внесении изменений в решение Совета депутатов муниципального образования </w:t>
      </w:r>
      <w:proofErr w:type="spellStart"/>
      <w:r w:rsidRPr="005E6046">
        <w:rPr>
          <w:sz w:val="12"/>
          <w:szCs w:val="12"/>
        </w:rPr>
        <w:t>Адамовский</w:t>
      </w:r>
      <w:proofErr w:type="spellEnd"/>
      <w:r w:rsidRPr="005E6046">
        <w:rPr>
          <w:sz w:val="12"/>
          <w:szCs w:val="12"/>
        </w:rPr>
        <w:t xml:space="preserve"> район бюджете муниципального образования  </w:t>
      </w:r>
      <w:proofErr w:type="spellStart"/>
      <w:r w:rsidRPr="005E6046">
        <w:rPr>
          <w:sz w:val="12"/>
          <w:szCs w:val="12"/>
        </w:rPr>
        <w:t>Адамовского</w:t>
      </w:r>
      <w:proofErr w:type="spellEnd"/>
      <w:r w:rsidRPr="005E6046">
        <w:rPr>
          <w:sz w:val="12"/>
          <w:szCs w:val="12"/>
        </w:rPr>
        <w:t xml:space="preserve"> района от 23 декабря 2022 года № 189 «О бюджете муниципального образования </w:t>
      </w:r>
      <w:proofErr w:type="spellStart"/>
      <w:r w:rsidRPr="005E6046">
        <w:rPr>
          <w:sz w:val="12"/>
          <w:szCs w:val="12"/>
        </w:rPr>
        <w:t>Адамовский</w:t>
      </w:r>
      <w:proofErr w:type="spellEnd"/>
      <w:r w:rsidRPr="005E6046">
        <w:rPr>
          <w:sz w:val="12"/>
          <w:szCs w:val="12"/>
        </w:rPr>
        <w:t xml:space="preserve"> район  на 2023 год и на плановый период 2024 и 2025 годов», от 22.12.2023 № 268 «О бюджете муниципального</w:t>
      </w:r>
      <w:proofErr w:type="gramEnd"/>
      <w:r w:rsidRPr="005E6046">
        <w:rPr>
          <w:sz w:val="12"/>
          <w:szCs w:val="12"/>
        </w:rPr>
        <w:t xml:space="preserve"> образования </w:t>
      </w:r>
      <w:proofErr w:type="spellStart"/>
      <w:r w:rsidRPr="005E6046">
        <w:rPr>
          <w:sz w:val="12"/>
          <w:szCs w:val="12"/>
        </w:rPr>
        <w:t>Адамовский</w:t>
      </w:r>
      <w:proofErr w:type="spellEnd"/>
      <w:r w:rsidRPr="005E6046">
        <w:rPr>
          <w:sz w:val="12"/>
          <w:szCs w:val="12"/>
        </w:rPr>
        <w:t xml:space="preserve"> район на 2024 год и на плановый период 2025 и 2026 годов»: </w:t>
      </w:r>
    </w:p>
    <w:p w:rsidR="00CA4BE3" w:rsidRPr="005E6046" w:rsidRDefault="00CA4BE3" w:rsidP="00CA4BE3">
      <w:pPr>
        <w:spacing w:line="240" w:lineRule="auto"/>
        <w:rPr>
          <w:sz w:val="12"/>
          <w:szCs w:val="12"/>
        </w:rPr>
      </w:pPr>
      <w:r w:rsidRPr="005E6046">
        <w:rPr>
          <w:sz w:val="12"/>
          <w:szCs w:val="12"/>
        </w:rPr>
        <w:t xml:space="preserve">1. Внести в постановление администрации муниципального образования </w:t>
      </w:r>
      <w:proofErr w:type="spellStart"/>
      <w:r w:rsidRPr="005E6046">
        <w:rPr>
          <w:sz w:val="12"/>
          <w:szCs w:val="12"/>
        </w:rPr>
        <w:t>Адамовский</w:t>
      </w:r>
      <w:proofErr w:type="spellEnd"/>
      <w:r w:rsidRPr="005E6046">
        <w:rPr>
          <w:sz w:val="12"/>
          <w:szCs w:val="12"/>
        </w:rPr>
        <w:t xml:space="preserve"> район от 28.12.2022 № 1100-п «Об утверждении  муниципальной программы «Об утверждении муниципальной программы «Комплексные меры противодействия злоупотреблению наркотиками и их незаконному обороту в </w:t>
      </w:r>
      <w:proofErr w:type="spellStart"/>
      <w:r w:rsidRPr="005E6046">
        <w:rPr>
          <w:sz w:val="12"/>
          <w:szCs w:val="12"/>
        </w:rPr>
        <w:t>Адамовском</w:t>
      </w:r>
      <w:proofErr w:type="spellEnd"/>
      <w:r w:rsidRPr="005E6046">
        <w:rPr>
          <w:sz w:val="12"/>
          <w:szCs w:val="12"/>
        </w:rPr>
        <w:t xml:space="preserve"> районе» следующие изменения:</w:t>
      </w:r>
    </w:p>
    <w:p w:rsidR="00CA4BE3" w:rsidRPr="005E6046" w:rsidRDefault="00CA4BE3" w:rsidP="00CA4BE3">
      <w:pPr>
        <w:spacing w:line="240" w:lineRule="auto"/>
        <w:ind w:firstLine="720"/>
        <w:rPr>
          <w:sz w:val="12"/>
          <w:szCs w:val="12"/>
        </w:rPr>
      </w:pPr>
      <w:r w:rsidRPr="005E6046">
        <w:rPr>
          <w:sz w:val="12"/>
          <w:szCs w:val="12"/>
        </w:rPr>
        <w:t xml:space="preserve">1.1. Приложение к постановлению администрации муниципального образования </w:t>
      </w:r>
      <w:proofErr w:type="spellStart"/>
      <w:r w:rsidRPr="005E6046">
        <w:rPr>
          <w:sz w:val="12"/>
          <w:szCs w:val="12"/>
        </w:rPr>
        <w:t>Адамовский</w:t>
      </w:r>
      <w:proofErr w:type="spellEnd"/>
      <w:r w:rsidRPr="005E6046">
        <w:rPr>
          <w:sz w:val="12"/>
          <w:szCs w:val="12"/>
        </w:rPr>
        <w:t xml:space="preserve"> район от 28.12.2022 № 1100-п «Об утверждении  муниципальной программы «Комплексные меры противодействия злоупотреблению наркотиками и их незаконному обороту в </w:t>
      </w:r>
      <w:proofErr w:type="spellStart"/>
      <w:r w:rsidRPr="005E6046">
        <w:rPr>
          <w:sz w:val="12"/>
          <w:szCs w:val="12"/>
        </w:rPr>
        <w:t>Адамовском</w:t>
      </w:r>
      <w:proofErr w:type="spellEnd"/>
      <w:r w:rsidRPr="005E6046">
        <w:rPr>
          <w:sz w:val="12"/>
          <w:szCs w:val="12"/>
        </w:rPr>
        <w:t xml:space="preserve"> районе» изложить в новой редакции согласно приложению.</w:t>
      </w:r>
    </w:p>
    <w:p w:rsidR="00CA4BE3" w:rsidRPr="005E6046" w:rsidRDefault="00CA4BE3" w:rsidP="00CA4BE3">
      <w:pPr>
        <w:autoSpaceDE w:val="0"/>
        <w:autoSpaceDN w:val="0"/>
        <w:adjustRightInd w:val="0"/>
        <w:spacing w:line="240" w:lineRule="auto"/>
        <w:rPr>
          <w:sz w:val="12"/>
          <w:szCs w:val="12"/>
        </w:rPr>
      </w:pPr>
      <w:r w:rsidRPr="005E6046">
        <w:rPr>
          <w:sz w:val="12"/>
          <w:szCs w:val="12"/>
        </w:rPr>
        <w:t xml:space="preserve">2. </w:t>
      </w:r>
      <w:proofErr w:type="gramStart"/>
      <w:r w:rsidRPr="005E6046">
        <w:rPr>
          <w:sz w:val="12"/>
          <w:szCs w:val="12"/>
        </w:rPr>
        <w:t>Контроль за</w:t>
      </w:r>
      <w:proofErr w:type="gramEnd"/>
      <w:r w:rsidRPr="005E6046">
        <w:rPr>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 – правового отдела.</w:t>
      </w:r>
    </w:p>
    <w:p w:rsidR="00CA4BE3" w:rsidRPr="005E6046" w:rsidRDefault="00CA4BE3" w:rsidP="00CA4BE3">
      <w:pPr>
        <w:autoSpaceDE w:val="0"/>
        <w:autoSpaceDN w:val="0"/>
        <w:adjustRightInd w:val="0"/>
        <w:spacing w:line="240" w:lineRule="auto"/>
        <w:rPr>
          <w:sz w:val="12"/>
          <w:szCs w:val="12"/>
        </w:rPr>
      </w:pPr>
      <w:r w:rsidRPr="005E6046">
        <w:rPr>
          <w:sz w:val="12"/>
          <w:szCs w:val="12"/>
        </w:rPr>
        <w:t>3. Постановление вступает в силу после официального опубликования в информационном бюллетене «</w:t>
      </w:r>
      <w:proofErr w:type="spellStart"/>
      <w:r w:rsidRPr="005E6046">
        <w:rPr>
          <w:sz w:val="12"/>
          <w:szCs w:val="12"/>
        </w:rPr>
        <w:t>Адамовский</w:t>
      </w:r>
      <w:proofErr w:type="spellEnd"/>
      <w:r w:rsidRPr="005E6046">
        <w:rPr>
          <w:sz w:val="12"/>
          <w:szCs w:val="12"/>
        </w:rPr>
        <w:t xml:space="preserve"> вестник», распространяется на правоотношения, возникшие с 01.01.2024, и подлежит размещению на официальном сайте администрации муниципального образования </w:t>
      </w:r>
      <w:proofErr w:type="spellStart"/>
      <w:r w:rsidRPr="005E6046">
        <w:rPr>
          <w:sz w:val="12"/>
          <w:szCs w:val="12"/>
        </w:rPr>
        <w:t>Адамовский</w:t>
      </w:r>
      <w:proofErr w:type="spellEnd"/>
      <w:r w:rsidRPr="005E6046">
        <w:rPr>
          <w:sz w:val="12"/>
          <w:szCs w:val="12"/>
        </w:rPr>
        <w:t xml:space="preserve"> район.</w:t>
      </w:r>
    </w:p>
    <w:p w:rsidR="00CA4BE3" w:rsidRPr="005E6046" w:rsidRDefault="00CA4BE3" w:rsidP="00CA4BE3">
      <w:pPr>
        <w:autoSpaceDE w:val="0"/>
        <w:autoSpaceDN w:val="0"/>
        <w:adjustRightInd w:val="0"/>
        <w:spacing w:line="240" w:lineRule="auto"/>
        <w:rPr>
          <w:sz w:val="12"/>
          <w:szCs w:val="12"/>
        </w:rPr>
      </w:pPr>
    </w:p>
    <w:p w:rsidR="00CA4BE3" w:rsidRPr="005E6046" w:rsidRDefault="00CA4BE3" w:rsidP="00CA4BE3">
      <w:pPr>
        <w:spacing w:line="240" w:lineRule="auto"/>
        <w:rPr>
          <w:sz w:val="12"/>
          <w:szCs w:val="12"/>
        </w:rPr>
      </w:pPr>
    </w:p>
    <w:p w:rsidR="00CA4BE3" w:rsidRPr="005E6046" w:rsidRDefault="00CA4BE3" w:rsidP="00CA4BE3">
      <w:pPr>
        <w:spacing w:line="240" w:lineRule="auto"/>
        <w:rPr>
          <w:sz w:val="12"/>
          <w:szCs w:val="12"/>
        </w:rPr>
      </w:pPr>
    </w:p>
    <w:p w:rsidR="00CA4BE3" w:rsidRPr="005E6046" w:rsidRDefault="00CA4BE3" w:rsidP="00CA4BE3">
      <w:pPr>
        <w:spacing w:line="240" w:lineRule="auto"/>
        <w:rPr>
          <w:sz w:val="12"/>
          <w:szCs w:val="12"/>
        </w:rPr>
      </w:pPr>
      <w:r w:rsidRPr="005E6046">
        <w:rPr>
          <w:sz w:val="12"/>
          <w:szCs w:val="12"/>
        </w:rPr>
        <w:t xml:space="preserve">Гава муниципального образования                                 </w:t>
      </w:r>
      <w:r>
        <w:rPr>
          <w:sz w:val="12"/>
          <w:szCs w:val="12"/>
        </w:rPr>
        <w:t xml:space="preserve">                                                                                          </w:t>
      </w:r>
      <w:r w:rsidRPr="005E6046">
        <w:rPr>
          <w:sz w:val="12"/>
          <w:szCs w:val="12"/>
        </w:rPr>
        <w:t xml:space="preserve">                                         </w:t>
      </w:r>
      <w:proofErr w:type="spellStart"/>
      <w:r w:rsidRPr="005E6046">
        <w:rPr>
          <w:sz w:val="12"/>
          <w:szCs w:val="12"/>
        </w:rPr>
        <w:t>С.В.Чехович</w:t>
      </w:r>
      <w:proofErr w:type="spellEnd"/>
    </w:p>
    <w:p w:rsidR="00CA4BE3" w:rsidRPr="005E6046" w:rsidRDefault="00CA4BE3" w:rsidP="00CA4BE3">
      <w:pPr>
        <w:spacing w:line="240" w:lineRule="auto"/>
        <w:rPr>
          <w:sz w:val="12"/>
          <w:szCs w:val="12"/>
        </w:rPr>
      </w:pPr>
    </w:p>
    <w:p w:rsidR="00CA4BE3" w:rsidRPr="005E6046" w:rsidRDefault="00CA4BE3" w:rsidP="00CA4BE3">
      <w:pPr>
        <w:spacing w:line="240" w:lineRule="auto"/>
        <w:rPr>
          <w:sz w:val="12"/>
          <w:szCs w:val="12"/>
        </w:rPr>
      </w:pPr>
    </w:p>
    <w:tbl>
      <w:tblPr>
        <w:tblW w:w="2901" w:type="dxa"/>
        <w:tblInd w:w="6912" w:type="dxa"/>
        <w:tblLook w:val="01E0" w:firstRow="1" w:lastRow="1" w:firstColumn="1" w:lastColumn="1" w:noHBand="0" w:noVBand="0"/>
      </w:tblPr>
      <w:tblGrid>
        <w:gridCol w:w="2901"/>
      </w:tblGrid>
      <w:tr w:rsidR="00CA4BE3" w:rsidRPr="005E6046" w:rsidTr="00CA4BE3">
        <w:tc>
          <w:tcPr>
            <w:tcW w:w="2901" w:type="dxa"/>
            <w:shd w:val="clear" w:color="auto" w:fill="auto"/>
          </w:tcPr>
          <w:p w:rsidR="00CA4BE3" w:rsidRPr="005E6046" w:rsidRDefault="00CA4BE3" w:rsidP="00CA4BE3">
            <w:pPr>
              <w:widowControl w:val="0"/>
              <w:spacing w:line="240" w:lineRule="auto"/>
              <w:ind w:firstLine="0"/>
              <w:rPr>
                <w:sz w:val="12"/>
                <w:szCs w:val="12"/>
              </w:rPr>
            </w:pPr>
            <w:r w:rsidRPr="005E6046">
              <w:rPr>
                <w:sz w:val="12"/>
                <w:szCs w:val="12"/>
              </w:rPr>
              <w:t xml:space="preserve">Приложение </w:t>
            </w:r>
          </w:p>
          <w:p w:rsidR="00CA4BE3" w:rsidRPr="005E6046" w:rsidRDefault="00CA4BE3" w:rsidP="00CA4BE3">
            <w:pPr>
              <w:widowControl w:val="0"/>
              <w:spacing w:line="240" w:lineRule="auto"/>
              <w:ind w:firstLine="0"/>
              <w:rPr>
                <w:sz w:val="12"/>
                <w:szCs w:val="12"/>
              </w:rPr>
            </w:pPr>
            <w:r w:rsidRPr="005E6046">
              <w:rPr>
                <w:sz w:val="12"/>
                <w:szCs w:val="12"/>
              </w:rPr>
              <w:t xml:space="preserve">к постановлению администрации </w:t>
            </w:r>
          </w:p>
          <w:p w:rsidR="00CA4BE3" w:rsidRPr="005E6046" w:rsidRDefault="00CA4BE3" w:rsidP="00CA4BE3">
            <w:pPr>
              <w:widowControl w:val="0"/>
              <w:spacing w:line="240" w:lineRule="auto"/>
              <w:ind w:firstLine="0"/>
              <w:rPr>
                <w:sz w:val="12"/>
                <w:szCs w:val="12"/>
              </w:rPr>
            </w:pPr>
            <w:r w:rsidRPr="005E6046">
              <w:rPr>
                <w:sz w:val="12"/>
                <w:szCs w:val="12"/>
              </w:rPr>
              <w:t>муниципального образования</w:t>
            </w:r>
          </w:p>
          <w:p w:rsidR="00CA4BE3" w:rsidRPr="005E6046" w:rsidRDefault="00CA4BE3" w:rsidP="00CA4BE3">
            <w:pPr>
              <w:widowControl w:val="0"/>
              <w:spacing w:line="240" w:lineRule="auto"/>
              <w:ind w:firstLine="0"/>
              <w:rPr>
                <w:sz w:val="12"/>
                <w:szCs w:val="12"/>
              </w:rPr>
            </w:pPr>
            <w:proofErr w:type="spellStart"/>
            <w:r w:rsidRPr="005E6046">
              <w:rPr>
                <w:sz w:val="12"/>
                <w:szCs w:val="12"/>
              </w:rPr>
              <w:t>Адамовский</w:t>
            </w:r>
            <w:proofErr w:type="spellEnd"/>
            <w:r w:rsidRPr="005E6046">
              <w:rPr>
                <w:sz w:val="12"/>
                <w:szCs w:val="12"/>
              </w:rPr>
              <w:t xml:space="preserve"> район</w:t>
            </w:r>
          </w:p>
          <w:p w:rsidR="00CA4BE3" w:rsidRPr="005E6046" w:rsidRDefault="00CA4BE3" w:rsidP="00CA4BE3">
            <w:pPr>
              <w:widowControl w:val="0"/>
              <w:spacing w:line="240" w:lineRule="auto"/>
              <w:ind w:firstLine="0"/>
              <w:rPr>
                <w:sz w:val="12"/>
                <w:szCs w:val="12"/>
              </w:rPr>
            </w:pPr>
            <w:r w:rsidRPr="005E6046">
              <w:rPr>
                <w:sz w:val="12"/>
                <w:szCs w:val="12"/>
              </w:rPr>
              <w:t>от 19.02.2024 № 196-п</w:t>
            </w:r>
          </w:p>
          <w:p w:rsidR="00CA4BE3" w:rsidRPr="005E6046" w:rsidRDefault="00CA4BE3" w:rsidP="00CA4BE3">
            <w:pPr>
              <w:widowControl w:val="0"/>
              <w:spacing w:line="240" w:lineRule="auto"/>
              <w:ind w:firstLine="5400"/>
              <w:jc w:val="right"/>
              <w:rPr>
                <w:sz w:val="12"/>
                <w:szCs w:val="12"/>
              </w:rPr>
            </w:pPr>
          </w:p>
        </w:tc>
      </w:tr>
    </w:tbl>
    <w:p w:rsidR="00CA4BE3" w:rsidRPr="005E6046" w:rsidRDefault="00CA4BE3" w:rsidP="00CA4BE3">
      <w:pPr>
        <w:widowControl w:val="0"/>
        <w:spacing w:line="240" w:lineRule="auto"/>
        <w:jc w:val="center"/>
        <w:rPr>
          <w:sz w:val="12"/>
          <w:szCs w:val="12"/>
        </w:rPr>
      </w:pPr>
    </w:p>
    <w:p w:rsidR="00CA4BE3" w:rsidRPr="005E6046" w:rsidRDefault="00CA4BE3" w:rsidP="00CA4BE3">
      <w:pPr>
        <w:widowControl w:val="0"/>
        <w:spacing w:line="240" w:lineRule="auto"/>
        <w:jc w:val="center"/>
        <w:rPr>
          <w:sz w:val="12"/>
          <w:szCs w:val="12"/>
        </w:rPr>
      </w:pPr>
    </w:p>
    <w:p w:rsidR="00CA4BE3" w:rsidRPr="005E6046" w:rsidRDefault="00CA4BE3" w:rsidP="00CA4BE3">
      <w:pPr>
        <w:widowControl w:val="0"/>
        <w:spacing w:line="240" w:lineRule="auto"/>
        <w:jc w:val="center"/>
        <w:rPr>
          <w:sz w:val="12"/>
          <w:szCs w:val="12"/>
        </w:rPr>
      </w:pPr>
      <w:r w:rsidRPr="005E6046">
        <w:rPr>
          <w:sz w:val="12"/>
          <w:szCs w:val="12"/>
        </w:rPr>
        <w:t>Муниципальная программа</w:t>
      </w:r>
    </w:p>
    <w:p w:rsidR="00CA4BE3" w:rsidRPr="005E6046" w:rsidRDefault="00CA4BE3" w:rsidP="00CA4BE3">
      <w:pPr>
        <w:widowControl w:val="0"/>
        <w:spacing w:line="240" w:lineRule="auto"/>
        <w:jc w:val="center"/>
        <w:rPr>
          <w:b/>
          <w:sz w:val="12"/>
          <w:szCs w:val="12"/>
        </w:rPr>
      </w:pPr>
      <w:r w:rsidRPr="005E6046">
        <w:rPr>
          <w:sz w:val="12"/>
          <w:szCs w:val="12"/>
        </w:rPr>
        <w:t xml:space="preserve">«Комплексные меры противодействия злоупотреблению наркотиками и их незаконному обороту в </w:t>
      </w:r>
      <w:proofErr w:type="spellStart"/>
      <w:r w:rsidRPr="005E6046">
        <w:rPr>
          <w:sz w:val="12"/>
          <w:szCs w:val="12"/>
        </w:rPr>
        <w:t>Адамовском</w:t>
      </w:r>
      <w:proofErr w:type="spellEnd"/>
      <w:r w:rsidRPr="005E6046">
        <w:rPr>
          <w:sz w:val="12"/>
          <w:szCs w:val="12"/>
        </w:rPr>
        <w:t xml:space="preserve"> районе»</w:t>
      </w:r>
    </w:p>
    <w:p w:rsidR="00CA4BE3" w:rsidRPr="005E6046" w:rsidRDefault="00CA4BE3" w:rsidP="00CA4BE3">
      <w:pPr>
        <w:widowControl w:val="0"/>
        <w:spacing w:line="240" w:lineRule="auto"/>
        <w:jc w:val="center"/>
        <w:rPr>
          <w:b/>
          <w:sz w:val="12"/>
          <w:szCs w:val="12"/>
        </w:rPr>
      </w:pPr>
    </w:p>
    <w:p w:rsidR="00CA4BE3" w:rsidRPr="005E6046" w:rsidRDefault="00CA4BE3" w:rsidP="00CA4BE3">
      <w:pPr>
        <w:widowControl w:val="0"/>
        <w:spacing w:line="240" w:lineRule="auto"/>
        <w:jc w:val="center"/>
        <w:rPr>
          <w:b/>
          <w:sz w:val="12"/>
          <w:szCs w:val="12"/>
        </w:rPr>
      </w:pPr>
    </w:p>
    <w:p w:rsidR="00CA4BE3" w:rsidRPr="005E6046" w:rsidRDefault="00CA4BE3" w:rsidP="00CA4BE3">
      <w:pPr>
        <w:widowControl w:val="0"/>
        <w:spacing w:line="240" w:lineRule="auto"/>
        <w:jc w:val="center"/>
        <w:rPr>
          <w:b/>
          <w:sz w:val="12"/>
          <w:szCs w:val="12"/>
        </w:rPr>
      </w:pPr>
      <w:r w:rsidRPr="005E6046">
        <w:rPr>
          <w:b/>
          <w:sz w:val="12"/>
          <w:szCs w:val="12"/>
        </w:rPr>
        <w:t>Паспорт муниципальной программы</w:t>
      </w:r>
    </w:p>
    <w:p w:rsidR="00CA4BE3" w:rsidRPr="005E6046" w:rsidRDefault="00CA4BE3" w:rsidP="00CA4BE3">
      <w:pPr>
        <w:widowControl w:val="0"/>
        <w:spacing w:line="240" w:lineRule="auto"/>
        <w:jc w:val="center"/>
        <w:rPr>
          <w:b/>
          <w:sz w:val="12"/>
          <w:szCs w:val="12"/>
        </w:rPr>
      </w:pPr>
      <w:r w:rsidRPr="005E6046">
        <w:rPr>
          <w:b/>
          <w:sz w:val="12"/>
          <w:szCs w:val="12"/>
        </w:rPr>
        <w:t xml:space="preserve">«Комплексные меры противодействия злоупотреблению наркотиками и их незаконному обороту в </w:t>
      </w:r>
      <w:proofErr w:type="spellStart"/>
      <w:r w:rsidRPr="005E6046">
        <w:rPr>
          <w:b/>
          <w:sz w:val="12"/>
          <w:szCs w:val="12"/>
        </w:rPr>
        <w:t>Адамовском</w:t>
      </w:r>
      <w:proofErr w:type="spellEnd"/>
      <w:r w:rsidRPr="005E6046">
        <w:rPr>
          <w:b/>
          <w:sz w:val="12"/>
          <w:szCs w:val="12"/>
        </w:rPr>
        <w:t xml:space="preserve"> районе»</w:t>
      </w:r>
    </w:p>
    <w:p w:rsidR="00CA4BE3" w:rsidRPr="005E6046" w:rsidRDefault="00CA4BE3" w:rsidP="00CA4BE3">
      <w:pPr>
        <w:widowControl w:val="0"/>
        <w:spacing w:line="240" w:lineRule="auto"/>
        <w:jc w:val="center"/>
        <w:rPr>
          <w:b/>
          <w:sz w:val="12"/>
          <w:szCs w:val="12"/>
        </w:rPr>
      </w:pPr>
    </w:p>
    <w:tbl>
      <w:tblPr>
        <w:tblW w:w="8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5703"/>
      </w:tblGrid>
      <w:tr w:rsidR="00CA4BE3" w:rsidRPr="00CA4BE3" w:rsidTr="00CA4BE3">
        <w:trPr>
          <w:trHeight w:val="269"/>
        </w:trPr>
        <w:tc>
          <w:tcPr>
            <w:tcW w:w="297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 xml:space="preserve">Ответственный исполнитель муниципальной программы </w:t>
            </w:r>
          </w:p>
        </w:tc>
        <w:tc>
          <w:tcPr>
            <w:tcW w:w="5703"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pStyle w:val="34"/>
              <w:widowControl w:val="0"/>
              <w:spacing w:after="0"/>
              <w:ind w:left="0"/>
              <w:rPr>
                <w:rFonts w:ascii="Times New Roman" w:hAnsi="Times New Roman"/>
                <w:sz w:val="12"/>
                <w:szCs w:val="12"/>
              </w:rPr>
            </w:pPr>
            <w:r w:rsidRPr="00CA4BE3">
              <w:rPr>
                <w:rFonts w:ascii="Times New Roman" w:hAnsi="Times New Roman"/>
                <w:sz w:val="12"/>
                <w:szCs w:val="12"/>
              </w:rPr>
              <w:t xml:space="preserve">Администрация муниципального образования </w:t>
            </w:r>
            <w:proofErr w:type="spellStart"/>
            <w:r w:rsidRPr="00CA4BE3">
              <w:rPr>
                <w:rFonts w:ascii="Times New Roman" w:hAnsi="Times New Roman"/>
                <w:sz w:val="12"/>
                <w:szCs w:val="12"/>
              </w:rPr>
              <w:t>Адамовский</w:t>
            </w:r>
            <w:proofErr w:type="spellEnd"/>
            <w:r w:rsidRPr="00CA4BE3">
              <w:rPr>
                <w:rFonts w:ascii="Times New Roman" w:hAnsi="Times New Roman"/>
                <w:sz w:val="12"/>
                <w:szCs w:val="12"/>
              </w:rPr>
              <w:t xml:space="preserve"> район</w:t>
            </w:r>
          </w:p>
          <w:p w:rsidR="00CA4BE3" w:rsidRPr="00CA4BE3" w:rsidRDefault="00CA4BE3" w:rsidP="00CA4BE3">
            <w:pPr>
              <w:pStyle w:val="34"/>
              <w:widowControl w:val="0"/>
              <w:spacing w:after="0"/>
              <w:ind w:left="0"/>
              <w:rPr>
                <w:rFonts w:ascii="Times New Roman" w:hAnsi="Times New Roman"/>
                <w:sz w:val="12"/>
                <w:szCs w:val="12"/>
              </w:rPr>
            </w:pPr>
          </w:p>
        </w:tc>
      </w:tr>
      <w:tr w:rsidR="00CA4BE3" w:rsidRPr="00CA4BE3" w:rsidTr="00CA4BE3">
        <w:trPr>
          <w:trHeight w:val="60"/>
        </w:trPr>
        <w:tc>
          <w:tcPr>
            <w:tcW w:w="297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 xml:space="preserve">Период реализации муниципальной программы </w:t>
            </w:r>
          </w:p>
        </w:tc>
        <w:tc>
          <w:tcPr>
            <w:tcW w:w="5703"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pStyle w:val="ConsNonformat"/>
              <w:rPr>
                <w:rFonts w:ascii="Times New Roman" w:hAnsi="Times New Roman"/>
                <w:sz w:val="12"/>
                <w:szCs w:val="12"/>
              </w:rPr>
            </w:pPr>
            <w:r w:rsidRPr="00CA4BE3">
              <w:rPr>
                <w:rFonts w:ascii="Times New Roman" w:hAnsi="Times New Roman"/>
                <w:sz w:val="12"/>
                <w:szCs w:val="12"/>
              </w:rPr>
              <w:t>2023-2030</w:t>
            </w:r>
          </w:p>
        </w:tc>
      </w:tr>
      <w:tr w:rsidR="00CA4BE3" w:rsidRPr="00CA4BE3" w:rsidTr="00CA4BE3">
        <w:tc>
          <w:tcPr>
            <w:tcW w:w="297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pStyle w:val="22"/>
              <w:widowControl w:val="0"/>
              <w:ind w:firstLine="0"/>
              <w:rPr>
                <w:rFonts w:ascii="Times New Roman" w:hAnsi="Times New Roman"/>
                <w:sz w:val="12"/>
                <w:szCs w:val="12"/>
              </w:rPr>
            </w:pPr>
            <w:r w:rsidRPr="00CA4BE3">
              <w:rPr>
                <w:rFonts w:ascii="Times New Roman" w:hAnsi="Times New Roman"/>
                <w:sz w:val="12"/>
                <w:szCs w:val="12"/>
              </w:rPr>
              <w:t xml:space="preserve">Цель муниципальной программы </w:t>
            </w:r>
          </w:p>
        </w:tc>
        <w:tc>
          <w:tcPr>
            <w:tcW w:w="5703"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Своевременное выявление причин (условий), способствующих распространению наркомании и организация комплексных мероприятий по их эффективному устранению</w:t>
            </w:r>
          </w:p>
        </w:tc>
      </w:tr>
      <w:tr w:rsidR="00CA4BE3" w:rsidRPr="00CA4BE3" w:rsidTr="00CA4BE3">
        <w:tc>
          <w:tcPr>
            <w:tcW w:w="297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 xml:space="preserve">Направления </w:t>
            </w:r>
          </w:p>
        </w:tc>
        <w:tc>
          <w:tcPr>
            <w:tcW w:w="5703"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pStyle w:val="22"/>
              <w:widowControl w:val="0"/>
              <w:ind w:firstLine="0"/>
              <w:rPr>
                <w:rFonts w:ascii="Times New Roman" w:hAnsi="Times New Roman"/>
                <w:sz w:val="12"/>
                <w:szCs w:val="12"/>
              </w:rPr>
            </w:pPr>
            <w:r w:rsidRPr="00CA4BE3">
              <w:rPr>
                <w:rFonts w:ascii="Times New Roman" w:hAnsi="Times New Roman"/>
                <w:sz w:val="12"/>
                <w:szCs w:val="12"/>
              </w:rPr>
              <w:t>-</w:t>
            </w:r>
          </w:p>
        </w:tc>
      </w:tr>
      <w:tr w:rsidR="00CA4BE3" w:rsidRPr="00CA4BE3" w:rsidTr="00CA4BE3">
        <w:tc>
          <w:tcPr>
            <w:tcW w:w="297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Показатели муниципальной программы</w:t>
            </w:r>
          </w:p>
        </w:tc>
        <w:tc>
          <w:tcPr>
            <w:tcW w:w="5703"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pStyle w:val="ConsPlusCell"/>
              <w:jc w:val="both"/>
              <w:rPr>
                <w:rFonts w:ascii="Times New Roman" w:hAnsi="Times New Roman" w:cs="Times New Roman"/>
                <w:sz w:val="12"/>
                <w:szCs w:val="12"/>
              </w:rPr>
            </w:pPr>
            <w:r w:rsidRPr="00CA4BE3">
              <w:rPr>
                <w:rFonts w:ascii="Times New Roman" w:hAnsi="Times New Roman" w:cs="Times New Roman"/>
                <w:sz w:val="12"/>
                <w:szCs w:val="12"/>
              </w:rPr>
              <w:t>1. Количество приобретенных баннеров (распространенных листовок)</w:t>
            </w:r>
          </w:p>
          <w:p w:rsidR="00CA4BE3" w:rsidRPr="00CA4BE3" w:rsidRDefault="00CA4BE3" w:rsidP="00CA4BE3">
            <w:pPr>
              <w:pStyle w:val="ConsPlusCell"/>
              <w:jc w:val="both"/>
              <w:rPr>
                <w:rFonts w:ascii="Times New Roman" w:hAnsi="Times New Roman" w:cs="Times New Roman"/>
                <w:sz w:val="12"/>
                <w:szCs w:val="12"/>
              </w:rPr>
            </w:pPr>
            <w:r w:rsidRPr="00CA4BE3">
              <w:rPr>
                <w:rFonts w:ascii="Times New Roman" w:hAnsi="Times New Roman" w:cs="Times New Roman"/>
                <w:sz w:val="12"/>
                <w:szCs w:val="12"/>
              </w:rPr>
              <w:t>2. Количество опубликованного (размещенного) материала</w:t>
            </w:r>
          </w:p>
          <w:p w:rsidR="00CA4BE3" w:rsidRPr="00CA4BE3" w:rsidRDefault="00CA4BE3" w:rsidP="00CA4BE3">
            <w:pPr>
              <w:pStyle w:val="ConsPlusCell"/>
              <w:jc w:val="both"/>
              <w:rPr>
                <w:rFonts w:ascii="Times New Roman" w:hAnsi="Times New Roman" w:cs="Times New Roman"/>
                <w:sz w:val="12"/>
                <w:szCs w:val="12"/>
              </w:rPr>
            </w:pPr>
            <w:r w:rsidRPr="00CA4BE3">
              <w:rPr>
                <w:rFonts w:ascii="Times New Roman" w:hAnsi="Times New Roman" w:cs="Times New Roman"/>
                <w:sz w:val="12"/>
                <w:szCs w:val="12"/>
              </w:rPr>
              <w:t>3. Количество зарегистрированных преступлений и правонарушений в области оборота и употребления наркотических средств</w:t>
            </w:r>
          </w:p>
          <w:p w:rsidR="00CA4BE3" w:rsidRPr="00CA4BE3" w:rsidRDefault="00CA4BE3" w:rsidP="00CA4BE3">
            <w:pPr>
              <w:pStyle w:val="ConsPlusCell"/>
              <w:jc w:val="both"/>
              <w:rPr>
                <w:rFonts w:ascii="Times New Roman" w:hAnsi="Times New Roman" w:cs="Times New Roman"/>
                <w:sz w:val="12"/>
                <w:szCs w:val="12"/>
              </w:rPr>
            </w:pPr>
            <w:r w:rsidRPr="00CA4BE3">
              <w:rPr>
                <w:rFonts w:ascii="Times New Roman" w:hAnsi="Times New Roman" w:cs="Times New Roman"/>
                <w:sz w:val="12"/>
                <w:szCs w:val="12"/>
              </w:rPr>
              <w:t>4. Количество областных, районных родительских собраний</w:t>
            </w:r>
          </w:p>
          <w:p w:rsidR="00CA4BE3" w:rsidRPr="00CA4BE3" w:rsidRDefault="00CA4BE3" w:rsidP="00CA4BE3">
            <w:pPr>
              <w:pStyle w:val="ConsPlusCell"/>
              <w:jc w:val="both"/>
              <w:rPr>
                <w:rFonts w:ascii="Times New Roman" w:hAnsi="Times New Roman" w:cs="Times New Roman"/>
                <w:sz w:val="12"/>
                <w:szCs w:val="12"/>
              </w:rPr>
            </w:pPr>
            <w:r w:rsidRPr="00CA4BE3">
              <w:rPr>
                <w:rFonts w:ascii="Times New Roman" w:hAnsi="Times New Roman" w:cs="Times New Roman"/>
                <w:sz w:val="12"/>
                <w:szCs w:val="12"/>
              </w:rPr>
              <w:t>5. Количество нормативно-правовых документов в сфере оборота наркотиков, противодействия их незаконному обороту и выявленных в сети «Интернет» ресурсов</w:t>
            </w:r>
          </w:p>
          <w:p w:rsidR="00CA4BE3" w:rsidRPr="00CA4BE3" w:rsidRDefault="00CA4BE3" w:rsidP="00CA4BE3">
            <w:pPr>
              <w:pStyle w:val="ConsPlusCell"/>
              <w:jc w:val="both"/>
              <w:rPr>
                <w:rFonts w:ascii="Times New Roman" w:hAnsi="Times New Roman" w:cs="Times New Roman"/>
                <w:sz w:val="12"/>
                <w:szCs w:val="12"/>
              </w:rPr>
            </w:pPr>
            <w:r w:rsidRPr="00CA4BE3">
              <w:rPr>
                <w:rFonts w:ascii="Times New Roman" w:hAnsi="Times New Roman" w:cs="Times New Roman"/>
                <w:sz w:val="12"/>
                <w:szCs w:val="12"/>
              </w:rPr>
              <w:t>6. Количество проведенных мероприятий, направленных на профилактику наркомании среди населения</w:t>
            </w:r>
          </w:p>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7. Количество лиц, вовлеченных в мероприятия антинаркотической направленности, пропагандирующих здоровый образ жизни</w:t>
            </w:r>
          </w:p>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8. Количество лиц, прошедших профессиональную подготовку, переподготовку и обучение</w:t>
            </w:r>
          </w:p>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 xml:space="preserve">9. Площадь выявленных и уничтоженных очагов дикорастущих </w:t>
            </w:r>
            <w:proofErr w:type="spellStart"/>
            <w:r w:rsidRPr="00CA4BE3">
              <w:rPr>
                <w:rFonts w:cs="Times New Roman"/>
                <w:sz w:val="12"/>
                <w:szCs w:val="12"/>
              </w:rPr>
              <w:t>наркосодержащих</w:t>
            </w:r>
            <w:proofErr w:type="spellEnd"/>
            <w:r w:rsidRPr="00CA4BE3">
              <w:rPr>
                <w:rFonts w:cs="Times New Roman"/>
                <w:sz w:val="12"/>
                <w:szCs w:val="12"/>
              </w:rPr>
              <w:t xml:space="preserve"> растений</w:t>
            </w:r>
          </w:p>
        </w:tc>
      </w:tr>
      <w:tr w:rsidR="00CA4BE3" w:rsidRPr="00CA4BE3" w:rsidTr="00CA4BE3">
        <w:tc>
          <w:tcPr>
            <w:tcW w:w="297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Объемы бюджетных ассигнований муниципальной программы, в том числе по годам реализации</w:t>
            </w:r>
          </w:p>
        </w:tc>
        <w:tc>
          <w:tcPr>
            <w:tcW w:w="5703"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515,0 тыс. рублей в том числе:</w:t>
            </w:r>
          </w:p>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 xml:space="preserve">2023 год – 40,0 тыс. рублей </w:t>
            </w:r>
          </w:p>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 xml:space="preserve">2024 год – 65,0 тыс. рублей </w:t>
            </w:r>
          </w:p>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 xml:space="preserve">2025 год – 65,0 тыс. рублей </w:t>
            </w:r>
          </w:p>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 xml:space="preserve">2026 год – 65,0 тыс. рублей </w:t>
            </w:r>
          </w:p>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2027 год – 70,0 тыс. рублей</w:t>
            </w:r>
          </w:p>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2028 год – 70,0 тыс. рублей</w:t>
            </w:r>
          </w:p>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2029 год – 70,0 тыс. рублей</w:t>
            </w:r>
          </w:p>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 xml:space="preserve">2030 год – 70,0 тыс. рублей </w:t>
            </w:r>
          </w:p>
        </w:tc>
      </w:tr>
      <w:tr w:rsidR="00CA4BE3" w:rsidRPr="00CA4BE3" w:rsidTr="00CA4BE3">
        <w:tc>
          <w:tcPr>
            <w:tcW w:w="2977" w:type="dxa"/>
            <w:tcBorders>
              <w:top w:val="single" w:sz="4" w:space="0" w:color="auto"/>
              <w:left w:val="single" w:sz="4" w:space="0" w:color="auto"/>
              <w:bottom w:val="single" w:sz="4" w:space="0" w:color="auto"/>
              <w:right w:val="single" w:sz="4" w:space="0" w:color="auto"/>
            </w:tcBorders>
            <w:vAlign w:val="center"/>
          </w:tcPr>
          <w:p w:rsidR="00CA4BE3" w:rsidRPr="00CA4BE3" w:rsidRDefault="00CA4BE3" w:rsidP="00CA4BE3">
            <w:pPr>
              <w:widowControl w:val="0"/>
              <w:spacing w:line="240" w:lineRule="auto"/>
              <w:ind w:firstLine="0"/>
              <w:rPr>
                <w:rFonts w:eastAsia="Calibri" w:cs="Times New Roman"/>
                <w:b/>
                <w:sz w:val="12"/>
                <w:szCs w:val="12"/>
              </w:rPr>
            </w:pPr>
            <w:r w:rsidRPr="00CA4BE3">
              <w:rPr>
                <w:rFonts w:cs="Times New Roman"/>
                <w:sz w:val="12"/>
                <w:szCs w:val="12"/>
              </w:rPr>
              <w:t>Влияние на достижение национальных целей развития Российской Федерации</w:t>
            </w:r>
          </w:p>
        </w:tc>
        <w:tc>
          <w:tcPr>
            <w:tcW w:w="5703"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w:t>
            </w:r>
          </w:p>
        </w:tc>
      </w:tr>
      <w:tr w:rsidR="00CA4BE3" w:rsidRPr="00CA4BE3" w:rsidTr="00CA4BE3">
        <w:tc>
          <w:tcPr>
            <w:tcW w:w="2977" w:type="dxa"/>
            <w:tcBorders>
              <w:top w:val="single" w:sz="4" w:space="0" w:color="auto"/>
              <w:left w:val="single" w:sz="4" w:space="0" w:color="auto"/>
              <w:bottom w:val="single" w:sz="4" w:space="0" w:color="auto"/>
              <w:right w:val="single" w:sz="4" w:space="0" w:color="auto"/>
            </w:tcBorders>
            <w:vAlign w:val="center"/>
          </w:tcPr>
          <w:p w:rsidR="00CA4BE3" w:rsidRPr="00CA4BE3" w:rsidRDefault="00CA4BE3" w:rsidP="00CA4BE3">
            <w:pPr>
              <w:widowControl w:val="0"/>
              <w:autoSpaceDE w:val="0"/>
              <w:autoSpaceDN w:val="0"/>
              <w:adjustRightInd w:val="0"/>
              <w:spacing w:line="240" w:lineRule="auto"/>
              <w:ind w:firstLine="0"/>
              <w:rPr>
                <w:rFonts w:cs="Times New Roman"/>
                <w:b/>
                <w:sz w:val="12"/>
                <w:szCs w:val="12"/>
              </w:rPr>
            </w:pPr>
            <w:r w:rsidRPr="00CA4BE3">
              <w:rPr>
                <w:rFonts w:cs="Times New Roman"/>
                <w:sz w:val="12"/>
                <w:szCs w:val="12"/>
              </w:rPr>
              <w:t xml:space="preserve">Связь с иными муниципальными программами </w:t>
            </w:r>
            <w:proofErr w:type="spellStart"/>
            <w:r w:rsidRPr="00CA4BE3">
              <w:rPr>
                <w:rFonts w:cs="Times New Roman"/>
                <w:sz w:val="12"/>
                <w:szCs w:val="12"/>
              </w:rPr>
              <w:t>Адамовского</w:t>
            </w:r>
            <w:proofErr w:type="spellEnd"/>
            <w:r w:rsidRPr="00CA4BE3">
              <w:rPr>
                <w:rFonts w:cs="Times New Roman"/>
                <w:sz w:val="12"/>
                <w:szCs w:val="12"/>
              </w:rPr>
              <w:t xml:space="preserve"> района</w:t>
            </w:r>
          </w:p>
        </w:tc>
        <w:tc>
          <w:tcPr>
            <w:tcW w:w="5703"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widowControl w:val="0"/>
              <w:spacing w:line="240" w:lineRule="auto"/>
              <w:ind w:firstLine="0"/>
              <w:rPr>
                <w:rFonts w:cs="Times New Roman"/>
                <w:sz w:val="12"/>
                <w:szCs w:val="12"/>
              </w:rPr>
            </w:pPr>
            <w:r w:rsidRPr="00CA4BE3">
              <w:rPr>
                <w:rFonts w:cs="Times New Roman"/>
                <w:sz w:val="12"/>
                <w:szCs w:val="12"/>
              </w:rPr>
              <w:t>-</w:t>
            </w:r>
          </w:p>
        </w:tc>
      </w:tr>
    </w:tbl>
    <w:p w:rsidR="00CA4BE3" w:rsidRPr="005E6046" w:rsidRDefault="00CA4BE3" w:rsidP="00CA4BE3">
      <w:pPr>
        <w:widowControl w:val="0"/>
        <w:spacing w:line="240" w:lineRule="auto"/>
        <w:jc w:val="center"/>
        <w:rPr>
          <w:b/>
          <w:bCs/>
          <w:sz w:val="12"/>
          <w:szCs w:val="12"/>
        </w:rPr>
      </w:pPr>
    </w:p>
    <w:p w:rsidR="00CA4BE3" w:rsidRPr="005E6046" w:rsidRDefault="00CA4BE3" w:rsidP="00CA4BE3">
      <w:pPr>
        <w:widowControl w:val="0"/>
        <w:spacing w:line="240" w:lineRule="auto"/>
        <w:jc w:val="center"/>
        <w:rPr>
          <w:b/>
          <w:sz w:val="12"/>
          <w:szCs w:val="12"/>
        </w:rPr>
      </w:pPr>
      <w:r w:rsidRPr="005E6046">
        <w:rPr>
          <w:b/>
          <w:sz w:val="12"/>
          <w:szCs w:val="12"/>
        </w:rPr>
        <w:t>1. Стратегические приоритеты развития муниципальной программы</w:t>
      </w:r>
    </w:p>
    <w:p w:rsidR="00CA4BE3" w:rsidRPr="005E6046" w:rsidRDefault="00CA4BE3" w:rsidP="00CA4BE3">
      <w:pPr>
        <w:widowControl w:val="0"/>
        <w:spacing w:line="240" w:lineRule="auto"/>
        <w:jc w:val="center"/>
        <w:rPr>
          <w:b/>
          <w:sz w:val="12"/>
          <w:szCs w:val="12"/>
        </w:rPr>
      </w:pPr>
    </w:p>
    <w:p w:rsidR="00CA4BE3" w:rsidRPr="00CA4BE3" w:rsidRDefault="00CA4BE3" w:rsidP="00CA4BE3">
      <w:pPr>
        <w:pStyle w:val="af8"/>
        <w:widowControl w:val="0"/>
        <w:shd w:val="clear" w:color="auto" w:fill="FFFFFF"/>
        <w:spacing w:before="0" w:beforeAutospacing="0" w:after="0" w:afterAutospacing="0"/>
        <w:ind w:firstLine="709"/>
        <w:jc w:val="both"/>
        <w:textAlignment w:val="baseline"/>
        <w:rPr>
          <w:color w:val="000000"/>
          <w:sz w:val="12"/>
          <w:szCs w:val="12"/>
        </w:rPr>
      </w:pPr>
      <w:r w:rsidRPr="00CA4BE3">
        <w:rPr>
          <w:color w:val="000000"/>
          <w:sz w:val="12"/>
          <w:szCs w:val="12"/>
        </w:rPr>
        <w:t xml:space="preserve">Необходимость подготовки и реализации Программы обусловлена тем, что в </w:t>
      </w:r>
      <w:proofErr w:type="spellStart"/>
      <w:r w:rsidRPr="00CA4BE3">
        <w:rPr>
          <w:color w:val="000000"/>
          <w:sz w:val="12"/>
          <w:szCs w:val="12"/>
        </w:rPr>
        <w:t>Адамовском</w:t>
      </w:r>
      <w:proofErr w:type="spellEnd"/>
      <w:r w:rsidRPr="00CA4BE3">
        <w:rPr>
          <w:color w:val="000000"/>
          <w:sz w:val="12"/>
          <w:szCs w:val="12"/>
        </w:rPr>
        <w:t xml:space="preserve"> районе Оренбургской области, как и в целом по России, продолжается работа по выявлению преступлений в сфере незаконного оборота и потребления немедицинских наркотических средств, психотропных и сильнодействующих веществ (далее - наркотики), что представляет угрозу здоровью населения, правопорядку и общественной безопасности.</w:t>
      </w:r>
    </w:p>
    <w:p w:rsidR="00CA4BE3" w:rsidRPr="00CA4BE3" w:rsidRDefault="00CA4BE3" w:rsidP="00CA4BE3">
      <w:pPr>
        <w:pStyle w:val="af8"/>
        <w:widowControl w:val="0"/>
        <w:shd w:val="clear" w:color="auto" w:fill="FFFFFF"/>
        <w:spacing w:before="0" w:beforeAutospacing="0" w:after="0" w:afterAutospacing="0"/>
        <w:ind w:firstLine="709"/>
        <w:jc w:val="both"/>
        <w:textAlignment w:val="baseline"/>
        <w:rPr>
          <w:color w:val="000000"/>
          <w:sz w:val="12"/>
          <w:szCs w:val="12"/>
        </w:rPr>
      </w:pPr>
      <w:proofErr w:type="gramStart"/>
      <w:r w:rsidRPr="00CA4BE3">
        <w:rPr>
          <w:color w:val="000000"/>
          <w:sz w:val="12"/>
          <w:szCs w:val="12"/>
        </w:rPr>
        <w:t xml:space="preserve">За истекший период удалось достичь основной цели и выполнить задачи, поставленные районными целевыми программами «Комплексные меры противодействия злоупотреблению наркотиками и их незаконному обороту в </w:t>
      </w:r>
      <w:proofErr w:type="spellStart"/>
      <w:r w:rsidRPr="00CA4BE3">
        <w:rPr>
          <w:color w:val="000000"/>
          <w:sz w:val="12"/>
          <w:szCs w:val="12"/>
        </w:rPr>
        <w:t>Адамовском</w:t>
      </w:r>
      <w:proofErr w:type="spellEnd"/>
      <w:r w:rsidRPr="00CA4BE3">
        <w:rPr>
          <w:color w:val="000000"/>
          <w:sz w:val="12"/>
          <w:szCs w:val="12"/>
        </w:rPr>
        <w:t xml:space="preserve"> районе Оренбургской области на 2015 - 2017 годы» и «Комплексные меры противодействия злоупотреблению наркотиками и их незаконному обороту в </w:t>
      </w:r>
      <w:proofErr w:type="spellStart"/>
      <w:r w:rsidRPr="00CA4BE3">
        <w:rPr>
          <w:color w:val="000000"/>
          <w:sz w:val="12"/>
          <w:szCs w:val="12"/>
        </w:rPr>
        <w:t>Адамовском</w:t>
      </w:r>
      <w:proofErr w:type="spellEnd"/>
      <w:r w:rsidRPr="00CA4BE3">
        <w:rPr>
          <w:color w:val="000000"/>
          <w:sz w:val="12"/>
          <w:szCs w:val="12"/>
        </w:rPr>
        <w:t xml:space="preserve"> районе Оренбургской области на 2018 – 2020 годы». </w:t>
      </w:r>
      <w:proofErr w:type="gramEnd"/>
    </w:p>
    <w:p w:rsidR="00CA4BE3" w:rsidRPr="00CA4BE3" w:rsidRDefault="00CA4BE3" w:rsidP="00CA4BE3">
      <w:pPr>
        <w:pStyle w:val="af8"/>
        <w:widowControl w:val="0"/>
        <w:shd w:val="clear" w:color="auto" w:fill="FFFFFF"/>
        <w:spacing w:before="0" w:beforeAutospacing="0" w:after="0" w:afterAutospacing="0"/>
        <w:ind w:firstLine="709"/>
        <w:jc w:val="both"/>
        <w:textAlignment w:val="baseline"/>
        <w:rPr>
          <w:color w:val="000000"/>
          <w:sz w:val="12"/>
          <w:szCs w:val="12"/>
        </w:rPr>
      </w:pPr>
      <w:r w:rsidRPr="00CA4BE3">
        <w:rPr>
          <w:color w:val="000000"/>
          <w:sz w:val="12"/>
          <w:szCs w:val="12"/>
        </w:rPr>
        <w:t xml:space="preserve">Влияние на </w:t>
      </w:r>
      <w:proofErr w:type="spellStart"/>
      <w:r w:rsidRPr="00CA4BE3">
        <w:rPr>
          <w:color w:val="000000"/>
          <w:sz w:val="12"/>
          <w:szCs w:val="12"/>
        </w:rPr>
        <w:t>наркоситуацию</w:t>
      </w:r>
      <w:proofErr w:type="spellEnd"/>
      <w:r w:rsidRPr="00CA4BE3">
        <w:rPr>
          <w:color w:val="000000"/>
          <w:sz w:val="12"/>
          <w:szCs w:val="12"/>
        </w:rPr>
        <w:t xml:space="preserve"> в </w:t>
      </w:r>
      <w:proofErr w:type="spellStart"/>
      <w:r w:rsidRPr="00CA4BE3">
        <w:rPr>
          <w:color w:val="000000"/>
          <w:sz w:val="12"/>
          <w:szCs w:val="12"/>
        </w:rPr>
        <w:t>Адамовском</w:t>
      </w:r>
      <w:proofErr w:type="spellEnd"/>
      <w:r w:rsidRPr="00CA4BE3">
        <w:rPr>
          <w:color w:val="000000"/>
          <w:sz w:val="12"/>
          <w:szCs w:val="12"/>
        </w:rPr>
        <w:t xml:space="preserve"> районе оказывает ряд взаимосвязанных факторов, в том числе:</w:t>
      </w:r>
    </w:p>
    <w:p w:rsidR="00CA4BE3" w:rsidRPr="00CA4BE3" w:rsidRDefault="00CA4BE3" w:rsidP="00CA4BE3">
      <w:pPr>
        <w:pStyle w:val="af8"/>
        <w:widowControl w:val="0"/>
        <w:shd w:val="clear" w:color="auto" w:fill="FFFFFF"/>
        <w:spacing w:before="0" w:beforeAutospacing="0" w:after="0" w:afterAutospacing="0"/>
        <w:ind w:firstLine="709"/>
        <w:jc w:val="both"/>
        <w:textAlignment w:val="baseline"/>
        <w:rPr>
          <w:color w:val="000000"/>
          <w:sz w:val="12"/>
          <w:szCs w:val="12"/>
        </w:rPr>
      </w:pPr>
      <w:r w:rsidRPr="00CA4BE3">
        <w:rPr>
          <w:color w:val="000000"/>
          <w:sz w:val="12"/>
          <w:szCs w:val="12"/>
        </w:rPr>
        <w:t>- высокая доходность операций, связанных с незаконным оборотом наркотиков, которая способствует постоянному расширению объемов рынка наркобизнеса (по данным общероссийского мониторинга доходность незаконных операций с наркотиками в России составляет более 500,0 процента);</w:t>
      </w:r>
    </w:p>
    <w:p w:rsidR="00CA4BE3" w:rsidRPr="00CA4BE3" w:rsidRDefault="00CA4BE3" w:rsidP="00CA4BE3">
      <w:pPr>
        <w:pStyle w:val="af8"/>
        <w:widowControl w:val="0"/>
        <w:shd w:val="clear" w:color="auto" w:fill="FFFFFF"/>
        <w:spacing w:before="0" w:beforeAutospacing="0" w:after="0" w:afterAutospacing="0"/>
        <w:ind w:firstLine="709"/>
        <w:jc w:val="both"/>
        <w:textAlignment w:val="baseline"/>
        <w:rPr>
          <w:color w:val="000000"/>
          <w:sz w:val="12"/>
          <w:szCs w:val="12"/>
        </w:rPr>
      </w:pPr>
      <w:r w:rsidRPr="00CA4BE3">
        <w:rPr>
          <w:color w:val="000000"/>
          <w:sz w:val="12"/>
          <w:szCs w:val="12"/>
        </w:rPr>
        <w:t>-приток мигрантов на территорию района (в том числе миграция населения по направлению город-село).</w:t>
      </w:r>
    </w:p>
    <w:p w:rsidR="00CA4BE3" w:rsidRPr="00CA4BE3" w:rsidRDefault="00CA4BE3" w:rsidP="00CA4BE3">
      <w:pPr>
        <w:widowControl w:val="0"/>
        <w:autoSpaceDE w:val="0"/>
        <w:autoSpaceDN w:val="0"/>
        <w:adjustRightInd w:val="0"/>
        <w:spacing w:line="240" w:lineRule="auto"/>
        <w:outlineLvl w:val="1"/>
        <w:rPr>
          <w:rFonts w:cs="Times New Roman"/>
          <w:b/>
          <w:sz w:val="12"/>
          <w:szCs w:val="12"/>
        </w:rPr>
      </w:pPr>
      <w:r w:rsidRPr="00CA4BE3">
        <w:rPr>
          <w:rFonts w:cs="Times New Roman"/>
          <w:color w:val="000000"/>
          <w:sz w:val="12"/>
          <w:szCs w:val="12"/>
        </w:rPr>
        <w:t>В целях снижения уровня заболеваемости наркоманией, повышения эффективности борьбы с преступлениями и правонарушениями, связанными с незаконным оборотом наркотиков, и внедрения новых методов профилактической антинаркотической работы необходим системный подход. Мероприятия Программы предусматривают проведение массовых акций, направленных на формирование здорового образа жизни и негативного отношения к употреблению наркотиков у детей, подростков и молодежи.</w:t>
      </w:r>
      <w:r w:rsidRPr="00CA4BE3">
        <w:rPr>
          <w:rFonts w:cs="Times New Roman"/>
          <w:b/>
          <w:sz w:val="12"/>
          <w:szCs w:val="12"/>
        </w:rPr>
        <w:t xml:space="preserve"> </w:t>
      </w:r>
    </w:p>
    <w:p w:rsidR="00CA4BE3" w:rsidRPr="00CA4BE3" w:rsidRDefault="00CA4BE3" w:rsidP="00CA4BE3">
      <w:pPr>
        <w:widowControl w:val="0"/>
        <w:autoSpaceDE w:val="0"/>
        <w:autoSpaceDN w:val="0"/>
        <w:adjustRightInd w:val="0"/>
        <w:spacing w:line="240" w:lineRule="auto"/>
        <w:outlineLvl w:val="1"/>
        <w:rPr>
          <w:rFonts w:cs="Times New Roman"/>
          <w:b/>
          <w:sz w:val="12"/>
          <w:szCs w:val="12"/>
        </w:rPr>
      </w:pPr>
    </w:p>
    <w:p w:rsidR="00CA4BE3" w:rsidRPr="00CA4BE3" w:rsidRDefault="00CA4BE3" w:rsidP="00CA4BE3">
      <w:pPr>
        <w:pStyle w:val="a9"/>
        <w:widowControl w:val="0"/>
        <w:tabs>
          <w:tab w:val="left" w:pos="993"/>
        </w:tabs>
        <w:suppressAutoHyphens/>
        <w:spacing w:line="240" w:lineRule="auto"/>
        <w:ind w:left="0"/>
        <w:jc w:val="center"/>
        <w:rPr>
          <w:rFonts w:cs="Times New Roman"/>
          <w:b/>
          <w:bCs/>
          <w:sz w:val="12"/>
          <w:szCs w:val="12"/>
        </w:rPr>
      </w:pPr>
      <w:r w:rsidRPr="00CA4BE3">
        <w:rPr>
          <w:rFonts w:cs="Times New Roman"/>
          <w:b/>
          <w:bCs/>
          <w:sz w:val="12"/>
          <w:szCs w:val="12"/>
        </w:rPr>
        <w:lastRenderedPageBreak/>
        <w:t>2. Перечень показателей муниципальной программы</w:t>
      </w:r>
      <w:r w:rsidRPr="00CA4BE3">
        <w:rPr>
          <w:rFonts w:cs="Times New Roman"/>
          <w:sz w:val="12"/>
          <w:szCs w:val="12"/>
        </w:rPr>
        <w:t xml:space="preserve"> </w:t>
      </w:r>
    </w:p>
    <w:p w:rsidR="00CA4BE3" w:rsidRPr="00CA4BE3" w:rsidRDefault="00CA4BE3" w:rsidP="00CA4BE3">
      <w:pPr>
        <w:widowControl w:val="0"/>
        <w:autoSpaceDE w:val="0"/>
        <w:autoSpaceDN w:val="0"/>
        <w:adjustRightInd w:val="0"/>
        <w:spacing w:line="240" w:lineRule="auto"/>
        <w:jc w:val="center"/>
        <w:outlineLvl w:val="1"/>
        <w:rPr>
          <w:rFonts w:cs="Times New Roman"/>
          <w:b/>
          <w:sz w:val="12"/>
          <w:szCs w:val="12"/>
        </w:rPr>
      </w:pPr>
    </w:p>
    <w:p w:rsidR="00CA4BE3" w:rsidRPr="00CA4BE3" w:rsidRDefault="00CA4BE3" w:rsidP="00CA4BE3">
      <w:pPr>
        <w:pStyle w:val="ConsPlusCell"/>
        <w:ind w:firstLine="709"/>
        <w:jc w:val="both"/>
        <w:rPr>
          <w:rFonts w:ascii="Times New Roman" w:hAnsi="Times New Roman" w:cs="Times New Roman"/>
          <w:sz w:val="12"/>
          <w:szCs w:val="12"/>
        </w:rPr>
      </w:pPr>
      <w:r w:rsidRPr="00CA4BE3">
        <w:rPr>
          <w:rFonts w:ascii="Times New Roman" w:hAnsi="Times New Roman" w:cs="Times New Roman"/>
          <w:sz w:val="12"/>
          <w:szCs w:val="12"/>
        </w:rPr>
        <w:t>В состав муниципальной программы включены следующие показатели:</w:t>
      </w:r>
    </w:p>
    <w:p w:rsidR="00CA4BE3" w:rsidRPr="00CA4BE3" w:rsidRDefault="00CA4BE3" w:rsidP="00CA4BE3">
      <w:pPr>
        <w:pStyle w:val="ConsPlusCell"/>
        <w:ind w:firstLine="709"/>
        <w:jc w:val="both"/>
        <w:rPr>
          <w:rFonts w:ascii="Times New Roman" w:hAnsi="Times New Roman" w:cs="Times New Roman"/>
          <w:sz w:val="12"/>
          <w:szCs w:val="12"/>
        </w:rPr>
      </w:pPr>
      <w:r w:rsidRPr="00CA4BE3">
        <w:rPr>
          <w:rFonts w:ascii="Times New Roman" w:hAnsi="Times New Roman" w:cs="Times New Roman"/>
          <w:sz w:val="12"/>
          <w:szCs w:val="12"/>
        </w:rPr>
        <w:t>1. Количество приобретенных баннеров (распространенных листовок).</w:t>
      </w:r>
    </w:p>
    <w:p w:rsidR="00CA4BE3" w:rsidRPr="00CA4BE3" w:rsidRDefault="00CA4BE3" w:rsidP="00CA4BE3">
      <w:pPr>
        <w:pStyle w:val="ConsPlusCell"/>
        <w:ind w:firstLine="709"/>
        <w:jc w:val="both"/>
        <w:rPr>
          <w:rFonts w:ascii="Times New Roman" w:hAnsi="Times New Roman" w:cs="Times New Roman"/>
          <w:sz w:val="12"/>
          <w:szCs w:val="12"/>
        </w:rPr>
      </w:pPr>
      <w:r w:rsidRPr="00CA4BE3">
        <w:rPr>
          <w:rFonts w:ascii="Times New Roman" w:hAnsi="Times New Roman" w:cs="Times New Roman"/>
          <w:sz w:val="12"/>
          <w:szCs w:val="12"/>
        </w:rPr>
        <w:t>2. Количество опубликованного (размещенного) материала.</w:t>
      </w:r>
    </w:p>
    <w:p w:rsidR="00CA4BE3" w:rsidRPr="00CA4BE3" w:rsidRDefault="00CA4BE3" w:rsidP="00CA4BE3">
      <w:pPr>
        <w:pStyle w:val="ConsPlusCell"/>
        <w:ind w:firstLine="709"/>
        <w:jc w:val="both"/>
        <w:rPr>
          <w:rFonts w:ascii="Times New Roman" w:hAnsi="Times New Roman" w:cs="Times New Roman"/>
          <w:sz w:val="12"/>
          <w:szCs w:val="12"/>
        </w:rPr>
      </w:pPr>
      <w:r w:rsidRPr="00CA4BE3">
        <w:rPr>
          <w:rFonts w:ascii="Times New Roman" w:hAnsi="Times New Roman" w:cs="Times New Roman"/>
          <w:sz w:val="12"/>
          <w:szCs w:val="12"/>
        </w:rPr>
        <w:t>3. Количество зарегистрированных преступлений и правонарушений в области оборота и употребления наркотических средств.</w:t>
      </w:r>
    </w:p>
    <w:p w:rsidR="00CA4BE3" w:rsidRPr="00CA4BE3" w:rsidRDefault="00CA4BE3" w:rsidP="00CA4BE3">
      <w:pPr>
        <w:pStyle w:val="ConsPlusCell"/>
        <w:ind w:firstLine="709"/>
        <w:jc w:val="both"/>
        <w:rPr>
          <w:rFonts w:ascii="Times New Roman" w:hAnsi="Times New Roman" w:cs="Times New Roman"/>
          <w:sz w:val="12"/>
          <w:szCs w:val="12"/>
        </w:rPr>
      </w:pPr>
      <w:r w:rsidRPr="00CA4BE3">
        <w:rPr>
          <w:rFonts w:ascii="Times New Roman" w:hAnsi="Times New Roman" w:cs="Times New Roman"/>
          <w:sz w:val="12"/>
          <w:szCs w:val="12"/>
        </w:rPr>
        <w:t>4. Количество областных, районных родительских собраний.</w:t>
      </w:r>
    </w:p>
    <w:p w:rsidR="00CA4BE3" w:rsidRPr="00CA4BE3" w:rsidRDefault="00CA4BE3" w:rsidP="00CA4BE3">
      <w:pPr>
        <w:pStyle w:val="ConsPlusCell"/>
        <w:ind w:firstLine="709"/>
        <w:jc w:val="both"/>
        <w:rPr>
          <w:rFonts w:ascii="Times New Roman" w:hAnsi="Times New Roman" w:cs="Times New Roman"/>
          <w:sz w:val="12"/>
          <w:szCs w:val="12"/>
        </w:rPr>
      </w:pPr>
      <w:r w:rsidRPr="00CA4BE3">
        <w:rPr>
          <w:rFonts w:ascii="Times New Roman" w:hAnsi="Times New Roman" w:cs="Times New Roman"/>
          <w:sz w:val="12"/>
          <w:szCs w:val="12"/>
        </w:rPr>
        <w:t>5. Количество нормативно-правовых документов в сфере оборота наркотиков, противодействия их незаконному обороту и выявленных в сети «Интернет» ресурсов.</w:t>
      </w:r>
    </w:p>
    <w:p w:rsidR="00CA4BE3" w:rsidRPr="00CA4BE3" w:rsidRDefault="00CA4BE3" w:rsidP="00CA4BE3">
      <w:pPr>
        <w:pStyle w:val="ConsPlusCell"/>
        <w:ind w:firstLine="709"/>
        <w:jc w:val="both"/>
        <w:rPr>
          <w:rFonts w:ascii="Times New Roman" w:hAnsi="Times New Roman" w:cs="Times New Roman"/>
          <w:sz w:val="12"/>
          <w:szCs w:val="12"/>
        </w:rPr>
      </w:pPr>
      <w:r w:rsidRPr="00CA4BE3">
        <w:rPr>
          <w:rFonts w:ascii="Times New Roman" w:hAnsi="Times New Roman" w:cs="Times New Roman"/>
          <w:sz w:val="12"/>
          <w:szCs w:val="12"/>
        </w:rPr>
        <w:t>6. Количество проведенных мероприятий, направленных на профилактику наркомании среди населения.</w:t>
      </w:r>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7. Количество лиц, вовлеченных в мероприятия антинаркотической направленности, пропагандирующих здоровый образ жизни.</w:t>
      </w:r>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8. Количество лиц, прошедших профессиональную подготовку, переподготовку и обучение.</w:t>
      </w:r>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 xml:space="preserve">9. Площадь выявленных и уничтоженных очагов дикорастущих </w:t>
      </w:r>
      <w:proofErr w:type="spellStart"/>
      <w:r w:rsidRPr="00CA4BE3">
        <w:rPr>
          <w:rFonts w:cs="Times New Roman"/>
          <w:sz w:val="12"/>
          <w:szCs w:val="12"/>
        </w:rPr>
        <w:t>наркосодержащих</w:t>
      </w:r>
      <w:proofErr w:type="spellEnd"/>
      <w:r w:rsidRPr="00CA4BE3">
        <w:rPr>
          <w:rFonts w:cs="Times New Roman"/>
          <w:sz w:val="12"/>
          <w:szCs w:val="12"/>
        </w:rPr>
        <w:t xml:space="preserve"> растений.</w:t>
      </w:r>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Сведения о показателях (индикаторах) муниципальной программы и их значениях приведены в приложение № 1 к Программе.</w:t>
      </w:r>
    </w:p>
    <w:p w:rsidR="00CA4BE3" w:rsidRPr="00CA4BE3" w:rsidRDefault="00CA4BE3" w:rsidP="00CA4BE3">
      <w:pPr>
        <w:widowControl w:val="0"/>
        <w:spacing w:line="240" w:lineRule="auto"/>
        <w:rPr>
          <w:rFonts w:cs="Times New Roman"/>
          <w:sz w:val="12"/>
          <w:szCs w:val="12"/>
        </w:rPr>
      </w:pPr>
    </w:p>
    <w:p w:rsidR="00CA4BE3" w:rsidRPr="00CA4BE3" w:rsidRDefault="00CA4BE3" w:rsidP="00CA4BE3">
      <w:pPr>
        <w:pStyle w:val="a9"/>
        <w:widowControl w:val="0"/>
        <w:tabs>
          <w:tab w:val="left" w:pos="993"/>
        </w:tabs>
        <w:suppressAutoHyphens/>
        <w:spacing w:line="240" w:lineRule="auto"/>
        <w:ind w:left="0"/>
        <w:jc w:val="center"/>
        <w:rPr>
          <w:rFonts w:cs="Times New Roman"/>
          <w:b/>
          <w:bCs/>
          <w:sz w:val="12"/>
          <w:szCs w:val="12"/>
        </w:rPr>
      </w:pPr>
      <w:r w:rsidRPr="00CA4BE3">
        <w:rPr>
          <w:rFonts w:cs="Times New Roman"/>
          <w:b/>
          <w:bCs/>
          <w:sz w:val="12"/>
          <w:szCs w:val="12"/>
        </w:rPr>
        <w:t xml:space="preserve">3. </w:t>
      </w:r>
      <w:r w:rsidRPr="00CA4BE3">
        <w:rPr>
          <w:rFonts w:cs="Times New Roman"/>
          <w:b/>
          <w:sz w:val="12"/>
          <w:szCs w:val="12"/>
        </w:rPr>
        <w:t xml:space="preserve">Структура муниципальной программы </w:t>
      </w:r>
    </w:p>
    <w:p w:rsidR="00CA4BE3" w:rsidRPr="00CA4BE3" w:rsidRDefault="00CA4BE3" w:rsidP="00CA4BE3">
      <w:pPr>
        <w:widowControl w:val="0"/>
        <w:autoSpaceDE w:val="0"/>
        <w:autoSpaceDN w:val="0"/>
        <w:adjustRightInd w:val="0"/>
        <w:spacing w:line="240" w:lineRule="auto"/>
        <w:jc w:val="center"/>
        <w:outlineLvl w:val="1"/>
        <w:rPr>
          <w:rFonts w:cs="Times New Roman"/>
          <w:b/>
          <w:sz w:val="12"/>
          <w:szCs w:val="12"/>
        </w:rPr>
      </w:pPr>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В состав муниципальной программы включены следующие комплексы процессных мероприятий:</w:t>
      </w:r>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1. Организационно-правовое обеспечение антинаркотической деятельности.</w:t>
      </w:r>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2. Меры по сокращению спроса на наркотики.</w:t>
      </w:r>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Структура муниципальной программы представлена в приложении № 2 к Программе.</w:t>
      </w:r>
    </w:p>
    <w:p w:rsidR="00CA4BE3" w:rsidRPr="00CA4BE3" w:rsidRDefault="00CA4BE3" w:rsidP="00CA4BE3">
      <w:pPr>
        <w:widowControl w:val="0"/>
        <w:spacing w:line="240" w:lineRule="auto"/>
        <w:rPr>
          <w:rFonts w:cs="Times New Roman"/>
          <w:sz w:val="12"/>
          <w:szCs w:val="12"/>
        </w:rPr>
      </w:pPr>
    </w:p>
    <w:p w:rsidR="00CA4BE3" w:rsidRPr="00CA4BE3" w:rsidRDefault="00CA4BE3" w:rsidP="00CA4BE3">
      <w:pPr>
        <w:pStyle w:val="132"/>
        <w:widowControl w:val="0"/>
        <w:shd w:val="clear" w:color="auto" w:fill="auto"/>
        <w:spacing w:line="240" w:lineRule="auto"/>
        <w:jc w:val="center"/>
        <w:rPr>
          <w:rFonts w:cs="Times New Roman"/>
          <w:b/>
          <w:sz w:val="12"/>
          <w:szCs w:val="12"/>
        </w:rPr>
      </w:pPr>
      <w:r w:rsidRPr="00CA4BE3">
        <w:rPr>
          <w:rFonts w:cs="Times New Roman"/>
          <w:b/>
          <w:bCs/>
          <w:sz w:val="12"/>
          <w:szCs w:val="12"/>
          <w:shd w:val="clear" w:color="auto" w:fill="FFFFFF"/>
        </w:rPr>
        <w:t xml:space="preserve">4. </w:t>
      </w:r>
      <w:r w:rsidRPr="00CA4BE3">
        <w:rPr>
          <w:rFonts w:cs="Times New Roman"/>
          <w:b/>
          <w:sz w:val="12"/>
          <w:szCs w:val="12"/>
        </w:rPr>
        <w:t>Перечень мероприятий (результатов) муниципальной программы</w:t>
      </w:r>
    </w:p>
    <w:p w:rsidR="00CA4BE3" w:rsidRPr="00CA4BE3" w:rsidRDefault="00CA4BE3" w:rsidP="00CA4BE3">
      <w:pPr>
        <w:pStyle w:val="ConsPlusNormal"/>
        <w:ind w:firstLine="0"/>
        <w:jc w:val="center"/>
        <w:rPr>
          <w:rFonts w:ascii="Times New Roman" w:hAnsi="Times New Roman" w:cs="Times New Roman"/>
          <w:b/>
          <w:bCs/>
          <w:sz w:val="12"/>
          <w:szCs w:val="12"/>
          <w:shd w:val="clear" w:color="auto" w:fill="FFFFFF"/>
        </w:rPr>
      </w:pPr>
    </w:p>
    <w:p w:rsidR="00CA4BE3" w:rsidRPr="00CA4BE3" w:rsidRDefault="00CA4BE3" w:rsidP="00CA4BE3">
      <w:pPr>
        <w:widowControl w:val="0"/>
        <w:spacing w:line="240" w:lineRule="auto"/>
        <w:rPr>
          <w:rFonts w:cs="Times New Roman"/>
          <w:bCs/>
          <w:sz w:val="12"/>
          <w:szCs w:val="12"/>
          <w:shd w:val="clear" w:color="auto" w:fill="FFFFFF"/>
        </w:rPr>
      </w:pPr>
      <w:r w:rsidRPr="00CA4BE3">
        <w:rPr>
          <w:rFonts w:cs="Times New Roman"/>
          <w:bCs/>
          <w:sz w:val="12"/>
          <w:szCs w:val="12"/>
          <w:shd w:val="clear" w:color="auto" w:fill="FFFFFF"/>
        </w:rPr>
        <w:t>В рамках комплекса процессных мероприятий «</w:t>
      </w:r>
      <w:r w:rsidRPr="00CA4BE3">
        <w:rPr>
          <w:rFonts w:cs="Times New Roman"/>
          <w:sz w:val="12"/>
          <w:szCs w:val="12"/>
        </w:rPr>
        <w:t>Организационно-правовое обеспечение антинаркотической деятельности</w:t>
      </w:r>
      <w:r w:rsidRPr="00CA4BE3">
        <w:rPr>
          <w:rFonts w:cs="Times New Roman"/>
          <w:bCs/>
          <w:sz w:val="12"/>
          <w:szCs w:val="12"/>
          <w:shd w:val="clear" w:color="auto" w:fill="FFFFFF"/>
        </w:rPr>
        <w:t>» реализуются следующие мероприятия (результаты):</w:t>
      </w:r>
    </w:p>
    <w:p w:rsidR="00CA4BE3" w:rsidRPr="00CA4BE3" w:rsidRDefault="00CA4BE3" w:rsidP="00CA4BE3">
      <w:pPr>
        <w:widowControl w:val="0"/>
        <w:spacing w:line="240" w:lineRule="auto"/>
        <w:rPr>
          <w:rFonts w:cs="Times New Roman"/>
          <w:sz w:val="12"/>
          <w:szCs w:val="12"/>
        </w:rPr>
      </w:pPr>
      <w:r w:rsidRPr="00CA4BE3">
        <w:rPr>
          <w:rFonts w:cs="Times New Roman"/>
          <w:bCs/>
          <w:sz w:val="12"/>
          <w:szCs w:val="12"/>
          <w:shd w:val="clear" w:color="auto" w:fill="FFFFFF"/>
        </w:rPr>
        <w:t>1.</w:t>
      </w:r>
      <w:r w:rsidRPr="00CA4BE3">
        <w:rPr>
          <w:rFonts w:cs="Times New Roman"/>
          <w:b/>
          <w:sz w:val="12"/>
          <w:szCs w:val="12"/>
        </w:rPr>
        <w:t xml:space="preserve"> </w:t>
      </w:r>
      <w:r w:rsidRPr="00CA4BE3">
        <w:rPr>
          <w:rFonts w:cs="Times New Roman"/>
          <w:sz w:val="12"/>
          <w:szCs w:val="12"/>
        </w:rPr>
        <w:t>Приобретение баннеров и распространение листовок, буклетов, плакатов для тематических акций.</w:t>
      </w:r>
    </w:p>
    <w:p w:rsidR="00CA4BE3" w:rsidRPr="00CA4BE3" w:rsidRDefault="00CA4BE3" w:rsidP="00CA4BE3">
      <w:pPr>
        <w:pStyle w:val="93"/>
        <w:widowControl w:val="0"/>
        <w:spacing w:line="240" w:lineRule="auto"/>
        <w:ind w:firstLine="709"/>
        <w:jc w:val="both"/>
        <w:rPr>
          <w:rFonts w:cs="Times New Roman"/>
          <w:sz w:val="12"/>
          <w:szCs w:val="12"/>
        </w:rPr>
      </w:pPr>
      <w:r w:rsidRPr="00CA4BE3">
        <w:rPr>
          <w:rFonts w:cs="Times New Roman"/>
          <w:sz w:val="12"/>
          <w:szCs w:val="12"/>
        </w:rPr>
        <w:t xml:space="preserve">2. Размещение в СМИ материалов антинаркотической направленности, а также информации о возможности социальной реабилитации и </w:t>
      </w:r>
      <w:proofErr w:type="spellStart"/>
      <w:r w:rsidRPr="00CA4BE3">
        <w:rPr>
          <w:rFonts w:cs="Times New Roman"/>
          <w:sz w:val="12"/>
          <w:szCs w:val="12"/>
        </w:rPr>
        <w:t>ресоциализации</w:t>
      </w:r>
      <w:proofErr w:type="spellEnd"/>
      <w:r w:rsidRPr="00CA4BE3">
        <w:rPr>
          <w:rFonts w:cs="Times New Roman"/>
          <w:sz w:val="12"/>
          <w:szCs w:val="12"/>
        </w:rPr>
        <w:t xml:space="preserve"> лиц, допускающих немедицинское потребление наркотиков и психотропных веществ в немедицинских целях.</w:t>
      </w:r>
    </w:p>
    <w:p w:rsidR="00CA4BE3" w:rsidRPr="00CA4BE3" w:rsidRDefault="00CA4BE3" w:rsidP="00CA4BE3">
      <w:pPr>
        <w:pStyle w:val="93"/>
        <w:widowControl w:val="0"/>
        <w:spacing w:line="240" w:lineRule="auto"/>
        <w:ind w:firstLine="709"/>
        <w:jc w:val="both"/>
        <w:rPr>
          <w:rFonts w:cs="Times New Roman"/>
          <w:sz w:val="12"/>
          <w:szCs w:val="12"/>
        </w:rPr>
      </w:pPr>
      <w:r w:rsidRPr="00CA4BE3">
        <w:rPr>
          <w:rFonts w:cs="Times New Roman"/>
          <w:sz w:val="12"/>
          <w:szCs w:val="12"/>
        </w:rPr>
        <w:t>Данное мероприятие включает в себя:</w:t>
      </w:r>
    </w:p>
    <w:p w:rsidR="00CA4BE3" w:rsidRPr="00CA4BE3" w:rsidRDefault="00CA4BE3" w:rsidP="00CA4BE3">
      <w:pPr>
        <w:pStyle w:val="93"/>
        <w:widowControl w:val="0"/>
        <w:spacing w:line="240" w:lineRule="auto"/>
        <w:ind w:firstLine="709"/>
        <w:jc w:val="both"/>
        <w:rPr>
          <w:rFonts w:cs="Times New Roman"/>
          <w:sz w:val="12"/>
          <w:szCs w:val="12"/>
        </w:rPr>
      </w:pPr>
      <w:r w:rsidRPr="00CA4BE3">
        <w:rPr>
          <w:rFonts w:cs="Times New Roman"/>
          <w:sz w:val="12"/>
          <w:szCs w:val="12"/>
        </w:rPr>
        <w:t xml:space="preserve">- опубликование материалов антинаркотической направленности, в том числе направленных на повышение уровня осведомленности граждан, в первую очередь несовершеннолетних и их родителей (законных представителей), о рисках, связанных с незаконным потреблением наркотиков, и последствиях такого потребления; </w:t>
      </w:r>
    </w:p>
    <w:p w:rsidR="00CA4BE3" w:rsidRPr="00CA4BE3" w:rsidRDefault="00CA4BE3" w:rsidP="00CA4BE3">
      <w:pPr>
        <w:pStyle w:val="93"/>
        <w:widowControl w:val="0"/>
        <w:spacing w:line="240" w:lineRule="auto"/>
        <w:ind w:firstLine="709"/>
        <w:jc w:val="both"/>
        <w:rPr>
          <w:rFonts w:cs="Times New Roman"/>
          <w:sz w:val="12"/>
          <w:szCs w:val="12"/>
        </w:rPr>
      </w:pPr>
      <w:r w:rsidRPr="00CA4BE3">
        <w:rPr>
          <w:rFonts w:cs="Times New Roman"/>
          <w:sz w:val="12"/>
          <w:szCs w:val="12"/>
        </w:rPr>
        <w:t xml:space="preserve">- использование брошюры «Информация для главных редакторов СМИ по </w:t>
      </w:r>
      <w:proofErr w:type="spellStart"/>
      <w:r w:rsidRPr="00CA4BE3">
        <w:rPr>
          <w:rFonts w:cs="Times New Roman"/>
          <w:sz w:val="12"/>
          <w:szCs w:val="12"/>
        </w:rPr>
        <w:t>наркопрофилактике</w:t>
      </w:r>
      <w:proofErr w:type="spellEnd"/>
      <w:r w:rsidRPr="00CA4BE3">
        <w:rPr>
          <w:rFonts w:cs="Times New Roman"/>
          <w:sz w:val="12"/>
          <w:szCs w:val="12"/>
        </w:rPr>
        <w:t xml:space="preserve"> позитивной направленности» главными редакторами и журналистами муниципальных СМИ в освещении антинаркотической профилактической работы с населением.</w:t>
      </w:r>
    </w:p>
    <w:p w:rsidR="00CA4BE3" w:rsidRPr="00CA4BE3" w:rsidRDefault="00CA4BE3" w:rsidP="00CA4BE3">
      <w:pPr>
        <w:pStyle w:val="93"/>
        <w:widowControl w:val="0"/>
        <w:spacing w:line="240" w:lineRule="auto"/>
        <w:ind w:firstLine="709"/>
        <w:jc w:val="both"/>
        <w:rPr>
          <w:rFonts w:cs="Times New Roman"/>
          <w:sz w:val="12"/>
          <w:szCs w:val="12"/>
        </w:rPr>
      </w:pPr>
      <w:r w:rsidRPr="00CA4BE3">
        <w:rPr>
          <w:rFonts w:cs="Times New Roman"/>
          <w:sz w:val="12"/>
          <w:szCs w:val="12"/>
        </w:rPr>
        <w:t>3. Формирование образовательных программ с профилактическими материалами, предоставленными ГАУЗ «Оренбургский областной клинический наркологический диспансер» и министерством образования Оренбургской области с последующим использованием в антинаркотической профилактической работе среди учащихся общеобразовательных организаций и организаций среднего профессионального образования.</w:t>
      </w:r>
    </w:p>
    <w:p w:rsidR="00CA4BE3" w:rsidRPr="00CA4BE3" w:rsidRDefault="00CA4BE3" w:rsidP="00CA4BE3">
      <w:pPr>
        <w:pStyle w:val="93"/>
        <w:widowControl w:val="0"/>
        <w:spacing w:line="240" w:lineRule="auto"/>
        <w:ind w:firstLine="709"/>
        <w:jc w:val="both"/>
        <w:rPr>
          <w:rFonts w:cs="Times New Roman"/>
          <w:sz w:val="12"/>
          <w:szCs w:val="12"/>
        </w:rPr>
      </w:pPr>
      <w:r w:rsidRPr="00CA4BE3">
        <w:rPr>
          <w:rFonts w:cs="Times New Roman"/>
          <w:sz w:val="12"/>
          <w:szCs w:val="12"/>
        </w:rPr>
        <w:t>В рамках данного мероприятия предусмотрено оказание адресной психологической и врачебной помощи учащимся (студентам) по результатам психологического тестирования и (или) профилактического медицинского осмотра и обеспечение образовательных учреждений учебно-методическими пособиями по профилактике наркомании.</w:t>
      </w:r>
    </w:p>
    <w:p w:rsidR="00CA4BE3" w:rsidRPr="00CA4BE3" w:rsidRDefault="00CA4BE3" w:rsidP="00CA4BE3">
      <w:pPr>
        <w:pStyle w:val="93"/>
        <w:widowControl w:val="0"/>
        <w:spacing w:line="240" w:lineRule="auto"/>
        <w:ind w:firstLine="709"/>
        <w:jc w:val="both"/>
        <w:rPr>
          <w:rFonts w:cs="Times New Roman"/>
          <w:sz w:val="12"/>
          <w:szCs w:val="12"/>
        </w:rPr>
      </w:pPr>
      <w:r w:rsidRPr="00CA4BE3">
        <w:rPr>
          <w:rFonts w:cs="Times New Roman"/>
          <w:sz w:val="12"/>
          <w:szCs w:val="12"/>
        </w:rPr>
        <w:t xml:space="preserve">4. Проведение областных, районных родительских собраний, в том числе в онлайн-формате по вопросам духовно-нравственного воспитания детей и подростков, формирования здорового образа жизни и осуществление </w:t>
      </w:r>
      <w:proofErr w:type="gramStart"/>
      <w:r w:rsidRPr="00CA4BE3">
        <w:rPr>
          <w:rFonts w:cs="Times New Roman"/>
          <w:sz w:val="12"/>
          <w:szCs w:val="12"/>
        </w:rPr>
        <w:t>контроля за</w:t>
      </w:r>
      <w:proofErr w:type="gramEnd"/>
      <w:r w:rsidRPr="00CA4BE3">
        <w:rPr>
          <w:rFonts w:cs="Times New Roman"/>
          <w:sz w:val="12"/>
          <w:szCs w:val="12"/>
        </w:rPr>
        <w:t xml:space="preserve"> оборотом </w:t>
      </w:r>
      <w:proofErr w:type="spellStart"/>
      <w:r w:rsidRPr="00CA4BE3">
        <w:rPr>
          <w:rFonts w:cs="Times New Roman"/>
          <w:sz w:val="12"/>
          <w:szCs w:val="12"/>
        </w:rPr>
        <w:t>прекурсоров</w:t>
      </w:r>
      <w:proofErr w:type="spellEnd"/>
      <w:r w:rsidRPr="00CA4BE3">
        <w:rPr>
          <w:rFonts w:cs="Times New Roman"/>
          <w:sz w:val="12"/>
          <w:szCs w:val="12"/>
        </w:rPr>
        <w:t xml:space="preserve"> в образовательных организациях, недопущение их использования для незаконного производства наркотиков.</w:t>
      </w:r>
    </w:p>
    <w:p w:rsidR="00CA4BE3" w:rsidRPr="00CA4BE3" w:rsidRDefault="00CA4BE3" w:rsidP="00CA4BE3">
      <w:pPr>
        <w:pStyle w:val="93"/>
        <w:widowControl w:val="0"/>
        <w:spacing w:line="240" w:lineRule="auto"/>
        <w:ind w:firstLine="709"/>
        <w:jc w:val="both"/>
        <w:rPr>
          <w:rFonts w:cs="Times New Roman"/>
          <w:sz w:val="12"/>
          <w:szCs w:val="12"/>
        </w:rPr>
      </w:pPr>
      <w:r w:rsidRPr="00CA4BE3">
        <w:rPr>
          <w:rFonts w:cs="Times New Roman"/>
          <w:sz w:val="12"/>
          <w:szCs w:val="12"/>
        </w:rPr>
        <w:t xml:space="preserve">5. Совершенствование </w:t>
      </w:r>
      <w:proofErr w:type="gramStart"/>
      <w:r w:rsidRPr="00CA4BE3">
        <w:rPr>
          <w:rFonts w:cs="Times New Roman"/>
          <w:sz w:val="12"/>
          <w:szCs w:val="12"/>
        </w:rPr>
        <w:t>нормативного-правового</w:t>
      </w:r>
      <w:proofErr w:type="gramEnd"/>
      <w:r w:rsidRPr="00CA4BE3">
        <w:rPr>
          <w:rFonts w:cs="Times New Roman"/>
          <w:sz w:val="12"/>
          <w:szCs w:val="12"/>
        </w:rPr>
        <w:t xml:space="preserve"> регулирования в сфере оборота наркотиков и противодействия их незаконному обороту в соответствии с угрозами национальной безопасности, потребностями российского общества, а также выявление и пресечение функционирования в сети «Интернет» ресурсов, используемых для пропаганды незаконного потребления и распространения наркотиков.</w:t>
      </w:r>
    </w:p>
    <w:p w:rsidR="00CA4BE3" w:rsidRPr="00CA4BE3" w:rsidRDefault="00CA4BE3" w:rsidP="00CA4BE3">
      <w:pPr>
        <w:widowControl w:val="0"/>
        <w:spacing w:line="240" w:lineRule="auto"/>
        <w:rPr>
          <w:rFonts w:cs="Times New Roman"/>
          <w:bCs/>
          <w:sz w:val="12"/>
          <w:szCs w:val="12"/>
          <w:shd w:val="clear" w:color="auto" w:fill="FFFFFF"/>
        </w:rPr>
      </w:pPr>
      <w:r w:rsidRPr="00CA4BE3">
        <w:rPr>
          <w:rFonts w:cs="Times New Roman"/>
          <w:bCs/>
          <w:sz w:val="12"/>
          <w:szCs w:val="12"/>
          <w:shd w:val="clear" w:color="auto" w:fill="FFFFFF"/>
        </w:rPr>
        <w:t>В рамках комплекса процессных мероприятий «</w:t>
      </w:r>
      <w:r w:rsidRPr="00CA4BE3">
        <w:rPr>
          <w:rFonts w:cs="Times New Roman"/>
          <w:sz w:val="12"/>
          <w:szCs w:val="12"/>
        </w:rPr>
        <w:t>Меры по сокращению спроса на наркотики</w:t>
      </w:r>
      <w:r w:rsidRPr="00CA4BE3">
        <w:rPr>
          <w:rFonts w:cs="Times New Roman"/>
          <w:bCs/>
          <w:sz w:val="12"/>
          <w:szCs w:val="12"/>
          <w:shd w:val="clear" w:color="auto" w:fill="FFFFFF"/>
        </w:rPr>
        <w:t>» реализуются следующие мероприятия (результаты):</w:t>
      </w:r>
    </w:p>
    <w:p w:rsidR="00CA4BE3" w:rsidRPr="00CA4BE3" w:rsidRDefault="00CA4BE3" w:rsidP="00CA4BE3">
      <w:pPr>
        <w:widowControl w:val="0"/>
        <w:spacing w:line="240" w:lineRule="auto"/>
        <w:rPr>
          <w:rFonts w:cs="Times New Roman"/>
          <w:sz w:val="12"/>
          <w:szCs w:val="12"/>
        </w:rPr>
      </w:pPr>
      <w:r w:rsidRPr="00CA4BE3">
        <w:rPr>
          <w:rFonts w:cs="Times New Roman"/>
          <w:bCs/>
          <w:sz w:val="12"/>
          <w:szCs w:val="12"/>
          <w:shd w:val="clear" w:color="auto" w:fill="FFFFFF"/>
        </w:rPr>
        <w:t xml:space="preserve">1. </w:t>
      </w:r>
      <w:r w:rsidRPr="00CA4BE3">
        <w:rPr>
          <w:rFonts w:cs="Times New Roman"/>
          <w:sz w:val="12"/>
          <w:szCs w:val="12"/>
        </w:rPr>
        <w:t>Проведение профилактических антинаркотических мероприятий среди населения с участием общественных организаций.</w:t>
      </w:r>
    </w:p>
    <w:p w:rsidR="00CA4BE3" w:rsidRPr="00CA4BE3" w:rsidRDefault="00CA4BE3" w:rsidP="00CA4BE3">
      <w:pPr>
        <w:widowControl w:val="0"/>
        <w:spacing w:line="240" w:lineRule="auto"/>
        <w:rPr>
          <w:rFonts w:cs="Times New Roman"/>
          <w:sz w:val="12"/>
          <w:szCs w:val="12"/>
        </w:rPr>
      </w:pPr>
      <w:proofErr w:type="gramStart"/>
      <w:r w:rsidRPr="00CA4BE3">
        <w:rPr>
          <w:rFonts w:cs="Times New Roman"/>
          <w:sz w:val="12"/>
          <w:szCs w:val="12"/>
        </w:rPr>
        <w:t>Профилактические антинаркотические мероприятия среди населения с участием общественных организаций предусматривают проведение спортивных соревнований "Спорт против наркотиков" среди детей, подростков и молодежи, концерта творческих коллективов и отдельных исполнителей «Молодежь против наркотиков», ежегодного конкурса сочинений "Я выбираю жизнь" среди учащихся образовательных организаций и цикл тематических мероприятий антинаркотической направленности, приуроченных к Всероссийскому Дню здоровья (7 апреля).</w:t>
      </w:r>
      <w:proofErr w:type="gramEnd"/>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2. 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w:t>
      </w:r>
    </w:p>
    <w:p w:rsidR="00CA4BE3" w:rsidRPr="00CA4BE3" w:rsidRDefault="00CA4BE3" w:rsidP="00CA4BE3">
      <w:pPr>
        <w:widowControl w:val="0"/>
        <w:spacing w:line="240" w:lineRule="auto"/>
        <w:rPr>
          <w:rFonts w:cs="Times New Roman"/>
          <w:bCs/>
          <w:sz w:val="12"/>
          <w:szCs w:val="12"/>
          <w:shd w:val="clear" w:color="auto" w:fill="FFFFFF"/>
        </w:rPr>
      </w:pPr>
      <w:r w:rsidRPr="00CA4BE3">
        <w:rPr>
          <w:rFonts w:cs="Times New Roman"/>
          <w:sz w:val="12"/>
          <w:szCs w:val="12"/>
        </w:rPr>
        <w:t>Данное мероприятие предусматривает также обучение подростков и молодежи по профилактике наркомании и пропаганде здорового образа жизни среди сверстников и их активное привлечение к участию в реализации антинаркотической политики.</w:t>
      </w:r>
    </w:p>
    <w:p w:rsidR="00CA4BE3" w:rsidRPr="00CA4BE3" w:rsidRDefault="00CA4BE3" w:rsidP="00CA4BE3">
      <w:pPr>
        <w:widowControl w:val="0"/>
        <w:spacing w:line="240" w:lineRule="auto"/>
        <w:rPr>
          <w:rFonts w:cs="Times New Roman"/>
          <w:bCs/>
          <w:sz w:val="12"/>
          <w:szCs w:val="12"/>
          <w:shd w:val="clear" w:color="auto" w:fill="FFFFFF"/>
        </w:rPr>
      </w:pPr>
      <w:r w:rsidRPr="00CA4BE3">
        <w:rPr>
          <w:rFonts w:cs="Times New Roman"/>
          <w:sz w:val="12"/>
          <w:szCs w:val="12"/>
        </w:rPr>
        <w:t xml:space="preserve">3. 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CA4BE3">
        <w:rPr>
          <w:rFonts w:cs="Times New Roman"/>
          <w:sz w:val="12"/>
          <w:szCs w:val="12"/>
        </w:rPr>
        <w:t>ко</w:t>
      </w:r>
      <w:proofErr w:type="gramEnd"/>
      <w:r w:rsidRPr="00CA4BE3">
        <w:rPr>
          <w:rFonts w:cs="Times New Roman"/>
          <w:sz w:val="12"/>
          <w:szCs w:val="12"/>
        </w:rPr>
        <w:t xml:space="preserve"> Всемирному Дню здоровья и Всемирному Дню борьбы со СПИДом.</w:t>
      </w:r>
    </w:p>
    <w:p w:rsidR="00CA4BE3" w:rsidRPr="00CA4BE3" w:rsidRDefault="00CA4BE3" w:rsidP="00CA4BE3">
      <w:pPr>
        <w:widowControl w:val="0"/>
        <w:autoSpaceDE w:val="0"/>
        <w:autoSpaceDN w:val="0"/>
        <w:adjustRightInd w:val="0"/>
        <w:spacing w:line="240" w:lineRule="auto"/>
        <w:outlineLvl w:val="1"/>
        <w:rPr>
          <w:rFonts w:cs="Times New Roman"/>
          <w:sz w:val="12"/>
          <w:szCs w:val="12"/>
        </w:rPr>
      </w:pPr>
      <w:r w:rsidRPr="00CA4BE3">
        <w:rPr>
          <w:rFonts w:cs="Times New Roman"/>
          <w:sz w:val="12"/>
          <w:szCs w:val="12"/>
        </w:rPr>
        <w:t xml:space="preserve">4. Выявление очагов произрастания дикорастущих </w:t>
      </w:r>
      <w:proofErr w:type="spellStart"/>
      <w:r w:rsidRPr="00CA4BE3">
        <w:rPr>
          <w:rFonts w:cs="Times New Roman"/>
          <w:sz w:val="12"/>
          <w:szCs w:val="12"/>
        </w:rPr>
        <w:t>наркосодержащих</w:t>
      </w:r>
      <w:proofErr w:type="spellEnd"/>
      <w:r w:rsidRPr="00CA4BE3">
        <w:rPr>
          <w:rFonts w:cs="Times New Roman"/>
          <w:sz w:val="12"/>
          <w:szCs w:val="12"/>
        </w:rPr>
        <w:t xml:space="preserve"> растений, а также незаконных посевов и фактов их незаконного культивирования.</w:t>
      </w:r>
    </w:p>
    <w:p w:rsidR="00CA4BE3" w:rsidRPr="00CA4BE3" w:rsidRDefault="00CA4BE3" w:rsidP="00CA4BE3">
      <w:pPr>
        <w:pStyle w:val="93"/>
        <w:widowControl w:val="0"/>
        <w:spacing w:line="240" w:lineRule="auto"/>
        <w:ind w:firstLine="709"/>
        <w:jc w:val="both"/>
        <w:rPr>
          <w:rFonts w:cs="Times New Roman"/>
          <w:sz w:val="12"/>
          <w:szCs w:val="12"/>
        </w:rPr>
      </w:pPr>
      <w:r w:rsidRPr="00CA4BE3">
        <w:rPr>
          <w:rFonts w:cs="Times New Roman"/>
          <w:sz w:val="12"/>
          <w:szCs w:val="12"/>
        </w:rPr>
        <w:t>Результатом реализации мероприятий будет повышение эффективности работы по информированию населения об опасности наркомании и профилактике наркомании среди детей, подростков и молодежи, снижение числа заболевших наркоманией и криминальной пораженности населения района.</w:t>
      </w:r>
    </w:p>
    <w:p w:rsidR="00CA4BE3" w:rsidRPr="00CA4BE3" w:rsidRDefault="00CA4BE3" w:rsidP="00CA4BE3">
      <w:pPr>
        <w:widowControl w:val="0"/>
        <w:autoSpaceDE w:val="0"/>
        <w:autoSpaceDN w:val="0"/>
        <w:adjustRightInd w:val="0"/>
        <w:spacing w:line="240" w:lineRule="auto"/>
        <w:rPr>
          <w:rFonts w:cs="Times New Roman"/>
          <w:sz w:val="12"/>
          <w:szCs w:val="12"/>
        </w:rPr>
      </w:pPr>
      <w:r w:rsidRPr="00CA4BE3">
        <w:rPr>
          <w:rFonts w:cs="Times New Roman"/>
          <w:bCs/>
          <w:sz w:val="12"/>
          <w:szCs w:val="12"/>
          <w:shd w:val="clear" w:color="auto" w:fill="FFFFFF"/>
        </w:rPr>
        <w:t xml:space="preserve">Перечень мероприятий (результатов) </w:t>
      </w:r>
      <w:r w:rsidRPr="00CA4BE3">
        <w:rPr>
          <w:rFonts w:cs="Times New Roman"/>
          <w:sz w:val="12"/>
          <w:szCs w:val="12"/>
        </w:rPr>
        <w:t xml:space="preserve">муниципальной программы </w:t>
      </w:r>
      <w:r w:rsidRPr="00CA4BE3">
        <w:rPr>
          <w:rFonts w:cs="Times New Roman"/>
          <w:bCs/>
          <w:sz w:val="12"/>
          <w:szCs w:val="12"/>
          <w:shd w:val="clear" w:color="auto" w:fill="FFFFFF"/>
        </w:rPr>
        <w:t>представлен в приложении № 3 к Программе.</w:t>
      </w:r>
    </w:p>
    <w:p w:rsidR="00CA4BE3" w:rsidRPr="00CA4BE3" w:rsidRDefault="00CA4BE3" w:rsidP="00CA4BE3">
      <w:pPr>
        <w:widowControl w:val="0"/>
        <w:spacing w:line="240" w:lineRule="auto"/>
        <w:rPr>
          <w:rFonts w:cs="Times New Roman"/>
          <w:b/>
          <w:sz w:val="12"/>
          <w:szCs w:val="12"/>
        </w:rPr>
      </w:pPr>
    </w:p>
    <w:p w:rsidR="00CA4BE3" w:rsidRPr="00CA4BE3" w:rsidRDefault="00CA4BE3" w:rsidP="00CA4BE3">
      <w:pPr>
        <w:widowControl w:val="0"/>
        <w:spacing w:line="240" w:lineRule="auto"/>
        <w:ind w:firstLine="720"/>
        <w:jc w:val="center"/>
        <w:rPr>
          <w:rFonts w:cs="Times New Roman"/>
          <w:b/>
          <w:sz w:val="12"/>
          <w:szCs w:val="12"/>
        </w:rPr>
      </w:pPr>
      <w:r w:rsidRPr="00CA4BE3">
        <w:rPr>
          <w:rFonts w:cs="Times New Roman"/>
          <w:b/>
          <w:bCs/>
          <w:sz w:val="12"/>
          <w:szCs w:val="12"/>
          <w:shd w:val="clear" w:color="auto" w:fill="FFFFFF"/>
        </w:rPr>
        <w:t xml:space="preserve">5. </w:t>
      </w:r>
      <w:r w:rsidRPr="00CA4BE3">
        <w:rPr>
          <w:rFonts w:cs="Times New Roman"/>
          <w:b/>
          <w:sz w:val="12"/>
          <w:szCs w:val="12"/>
        </w:rPr>
        <w:t xml:space="preserve">Финансовое обеспечение муниципальной программы </w:t>
      </w:r>
    </w:p>
    <w:p w:rsidR="00CA4BE3" w:rsidRPr="00CA4BE3" w:rsidRDefault="00CA4BE3" w:rsidP="00CA4BE3">
      <w:pPr>
        <w:widowControl w:val="0"/>
        <w:autoSpaceDE w:val="0"/>
        <w:autoSpaceDN w:val="0"/>
        <w:adjustRightInd w:val="0"/>
        <w:spacing w:line="240" w:lineRule="auto"/>
        <w:jc w:val="center"/>
        <w:outlineLvl w:val="1"/>
        <w:rPr>
          <w:rFonts w:cs="Times New Roman"/>
          <w:b/>
          <w:sz w:val="12"/>
          <w:szCs w:val="12"/>
        </w:rPr>
      </w:pPr>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Объем финансирования реализации муниципальной программы составит 515,0 тыс. рублей в том числе:</w:t>
      </w:r>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 xml:space="preserve">2023 год – 40,0 тыс. рублей </w:t>
      </w:r>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 xml:space="preserve">2024 год – 65,0 тыс. рублей </w:t>
      </w:r>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 xml:space="preserve">2025 год – 65,0 тыс. рублей </w:t>
      </w:r>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 xml:space="preserve">2026 год – 65,0 тыс. рублей </w:t>
      </w:r>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2027 год – 70,0 тыс. рублей</w:t>
      </w:r>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2028 год – 70,0 тыс. рублей</w:t>
      </w:r>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2029 год – 70,0 тыс. рублей</w:t>
      </w:r>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2030 год – 70,0 тыс. рублей.</w:t>
      </w:r>
    </w:p>
    <w:p w:rsidR="00CA4BE3" w:rsidRPr="00CA4BE3" w:rsidRDefault="00CA4BE3" w:rsidP="00CA4BE3">
      <w:pPr>
        <w:widowControl w:val="0"/>
        <w:autoSpaceDE w:val="0"/>
        <w:autoSpaceDN w:val="0"/>
        <w:adjustRightInd w:val="0"/>
        <w:spacing w:line="240" w:lineRule="auto"/>
        <w:rPr>
          <w:rFonts w:cs="Times New Roman"/>
          <w:color w:val="000000"/>
          <w:sz w:val="12"/>
          <w:szCs w:val="12"/>
        </w:rPr>
      </w:pPr>
      <w:r w:rsidRPr="00CA4BE3">
        <w:rPr>
          <w:rFonts w:cs="Times New Roman"/>
          <w:color w:val="000000"/>
          <w:sz w:val="12"/>
          <w:szCs w:val="12"/>
        </w:rPr>
        <w:t>Финансовое обеспечение реализации Программы по годам реализации приведено в приложении № 4 к Программе.</w:t>
      </w:r>
    </w:p>
    <w:p w:rsidR="00CA4BE3" w:rsidRPr="00CA4BE3" w:rsidRDefault="00CA4BE3" w:rsidP="00CA4BE3">
      <w:pPr>
        <w:widowControl w:val="0"/>
        <w:spacing w:line="240" w:lineRule="auto"/>
        <w:rPr>
          <w:rFonts w:cs="Times New Roman"/>
          <w:sz w:val="12"/>
          <w:szCs w:val="12"/>
        </w:rPr>
      </w:pPr>
    </w:p>
    <w:p w:rsidR="00CA4BE3" w:rsidRPr="00CA4BE3" w:rsidRDefault="00CA4BE3" w:rsidP="00CA4BE3">
      <w:pPr>
        <w:pStyle w:val="af6"/>
        <w:widowControl w:val="0"/>
        <w:tabs>
          <w:tab w:val="left" w:pos="1512"/>
        </w:tabs>
        <w:jc w:val="center"/>
        <w:rPr>
          <w:b w:val="0"/>
          <w:sz w:val="12"/>
          <w:szCs w:val="12"/>
        </w:rPr>
      </w:pPr>
      <w:r w:rsidRPr="00CA4BE3">
        <w:rPr>
          <w:sz w:val="12"/>
          <w:szCs w:val="12"/>
        </w:rPr>
        <w:t>6. 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CA4BE3" w:rsidRPr="00CA4BE3" w:rsidRDefault="00CA4BE3" w:rsidP="00CA4BE3">
      <w:pPr>
        <w:pStyle w:val="af8"/>
        <w:widowControl w:val="0"/>
        <w:spacing w:before="0" w:beforeAutospacing="0" w:after="0" w:afterAutospacing="0"/>
        <w:ind w:firstLine="567"/>
        <w:jc w:val="both"/>
        <w:rPr>
          <w:sz w:val="12"/>
          <w:szCs w:val="12"/>
        </w:rPr>
      </w:pPr>
    </w:p>
    <w:p w:rsidR="00CA4BE3" w:rsidRPr="00CA4BE3" w:rsidRDefault="00CA4BE3" w:rsidP="00CA4BE3">
      <w:pPr>
        <w:pStyle w:val="af8"/>
        <w:widowControl w:val="0"/>
        <w:spacing w:before="0" w:beforeAutospacing="0" w:after="0" w:afterAutospacing="0"/>
        <w:ind w:firstLine="709"/>
        <w:jc w:val="both"/>
        <w:rPr>
          <w:sz w:val="12"/>
          <w:szCs w:val="12"/>
        </w:rPr>
      </w:pPr>
      <w:r w:rsidRPr="00CA4BE3">
        <w:rPr>
          <w:sz w:val="12"/>
          <w:szCs w:val="12"/>
        </w:rPr>
        <w:t>В рамках реализации муниципальной программы налоговые, таможенные, тарифные, кредитные и иные инструменты не применяются.</w:t>
      </w:r>
    </w:p>
    <w:p w:rsidR="00CA4BE3" w:rsidRPr="00CA4BE3" w:rsidRDefault="00CA4BE3" w:rsidP="00CA4BE3">
      <w:pPr>
        <w:pStyle w:val="af8"/>
        <w:widowControl w:val="0"/>
        <w:spacing w:before="0" w:beforeAutospacing="0" w:after="0" w:afterAutospacing="0"/>
        <w:ind w:firstLine="709"/>
        <w:jc w:val="both"/>
        <w:rPr>
          <w:sz w:val="12"/>
          <w:szCs w:val="12"/>
        </w:rPr>
      </w:pPr>
    </w:p>
    <w:p w:rsidR="00CA4BE3" w:rsidRPr="00CA4BE3" w:rsidRDefault="00CA4BE3" w:rsidP="00CA4BE3">
      <w:pPr>
        <w:pStyle w:val="ConsPlusNormal"/>
        <w:ind w:firstLine="0"/>
        <w:jc w:val="center"/>
        <w:rPr>
          <w:rFonts w:ascii="Times New Roman" w:hAnsi="Times New Roman" w:cs="Times New Roman"/>
          <w:b/>
          <w:sz w:val="12"/>
          <w:szCs w:val="12"/>
        </w:rPr>
      </w:pPr>
      <w:r w:rsidRPr="00CA4BE3">
        <w:rPr>
          <w:rFonts w:ascii="Times New Roman" w:hAnsi="Times New Roman" w:cs="Times New Roman"/>
          <w:b/>
          <w:sz w:val="12"/>
          <w:szCs w:val="12"/>
        </w:rPr>
        <w:t>7. Сведения о методике расчета показателей (результатов) муниципальной программы</w:t>
      </w:r>
    </w:p>
    <w:p w:rsidR="00CA4BE3" w:rsidRPr="00CA4BE3" w:rsidRDefault="00CA4BE3" w:rsidP="00CA4BE3">
      <w:pPr>
        <w:widowControl w:val="0"/>
        <w:spacing w:line="240" w:lineRule="auto"/>
        <w:jc w:val="center"/>
        <w:rPr>
          <w:rFonts w:cs="Times New Roman"/>
          <w:b/>
          <w:sz w:val="12"/>
          <w:szCs w:val="12"/>
        </w:rPr>
      </w:pPr>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Сведения о методике расчета показателей (результатов) муниципальной программы приведены в приложении № 5 к Программе.</w:t>
      </w:r>
    </w:p>
    <w:p w:rsidR="00CA4BE3" w:rsidRPr="00CA4BE3" w:rsidRDefault="00CA4BE3" w:rsidP="00CA4BE3">
      <w:pPr>
        <w:pStyle w:val="af8"/>
        <w:widowControl w:val="0"/>
        <w:spacing w:before="0" w:beforeAutospacing="0" w:after="0" w:afterAutospacing="0"/>
        <w:ind w:firstLine="709"/>
        <w:jc w:val="both"/>
        <w:rPr>
          <w:sz w:val="12"/>
          <w:szCs w:val="12"/>
        </w:rPr>
      </w:pPr>
    </w:p>
    <w:p w:rsidR="00CA4BE3" w:rsidRPr="00CA4BE3" w:rsidRDefault="00CA4BE3" w:rsidP="00CA4BE3">
      <w:pPr>
        <w:pStyle w:val="ConsPlusNormal"/>
        <w:ind w:firstLine="0"/>
        <w:jc w:val="center"/>
        <w:rPr>
          <w:rFonts w:ascii="Times New Roman" w:hAnsi="Times New Roman" w:cs="Times New Roman"/>
          <w:b/>
          <w:bCs/>
          <w:sz w:val="12"/>
          <w:szCs w:val="12"/>
          <w:shd w:val="clear" w:color="auto" w:fill="FFFFFF"/>
        </w:rPr>
      </w:pPr>
      <w:r w:rsidRPr="00CA4BE3">
        <w:rPr>
          <w:rFonts w:ascii="Times New Roman" w:hAnsi="Times New Roman" w:cs="Times New Roman"/>
          <w:b/>
          <w:bCs/>
          <w:sz w:val="12"/>
          <w:szCs w:val="12"/>
          <w:shd w:val="clear" w:color="auto" w:fill="FFFFFF"/>
        </w:rPr>
        <w:t>8. План реализации муниципальной программы</w:t>
      </w:r>
    </w:p>
    <w:p w:rsidR="00CA4BE3" w:rsidRPr="00CA4BE3" w:rsidRDefault="00CA4BE3" w:rsidP="00CA4BE3">
      <w:pPr>
        <w:pStyle w:val="af8"/>
        <w:widowControl w:val="0"/>
        <w:spacing w:before="0" w:beforeAutospacing="0" w:after="0" w:afterAutospacing="0"/>
        <w:ind w:firstLine="709"/>
        <w:jc w:val="both"/>
        <w:rPr>
          <w:b/>
          <w:sz w:val="12"/>
          <w:szCs w:val="12"/>
        </w:rPr>
      </w:pPr>
    </w:p>
    <w:p w:rsidR="00CA4BE3" w:rsidRPr="00CA4BE3" w:rsidRDefault="00CA4BE3" w:rsidP="00CA4BE3">
      <w:pPr>
        <w:widowControl w:val="0"/>
        <w:spacing w:line="240" w:lineRule="auto"/>
        <w:rPr>
          <w:rFonts w:cs="Times New Roman"/>
          <w:sz w:val="12"/>
          <w:szCs w:val="12"/>
        </w:rPr>
      </w:pPr>
      <w:r w:rsidRPr="00CA4BE3">
        <w:rPr>
          <w:rFonts w:cs="Times New Roman"/>
          <w:sz w:val="12"/>
          <w:szCs w:val="12"/>
        </w:rPr>
        <w:t xml:space="preserve">План реализации муниципальной программы </w:t>
      </w:r>
      <w:proofErr w:type="spellStart"/>
      <w:r w:rsidRPr="00CA4BE3">
        <w:rPr>
          <w:rFonts w:cs="Times New Roman"/>
          <w:sz w:val="12"/>
          <w:szCs w:val="12"/>
        </w:rPr>
        <w:t>Адамовского</w:t>
      </w:r>
      <w:proofErr w:type="spellEnd"/>
      <w:r w:rsidRPr="00CA4BE3">
        <w:rPr>
          <w:rFonts w:cs="Times New Roman"/>
          <w:sz w:val="12"/>
          <w:szCs w:val="12"/>
        </w:rPr>
        <w:t xml:space="preserve"> района приведены в приложении № 6 к Программе.</w:t>
      </w:r>
    </w:p>
    <w:p w:rsidR="00CA4BE3" w:rsidRPr="005E6046" w:rsidRDefault="00CA4BE3" w:rsidP="00CA4BE3">
      <w:pPr>
        <w:pStyle w:val="af8"/>
        <w:widowControl w:val="0"/>
        <w:spacing w:before="0" w:beforeAutospacing="0" w:after="0" w:afterAutospacing="0"/>
        <w:ind w:firstLine="709"/>
        <w:jc w:val="both"/>
        <w:rPr>
          <w:b/>
          <w:sz w:val="12"/>
          <w:szCs w:val="12"/>
        </w:rPr>
      </w:pPr>
    </w:p>
    <w:p w:rsidR="00CA4BE3" w:rsidRPr="005E6046" w:rsidRDefault="00CA4BE3" w:rsidP="00CA4BE3">
      <w:pPr>
        <w:pStyle w:val="af8"/>
        <w:widowControl w:val="0"/>
        <w:shd w:val="clear" w:color="auto" w:fill="FFFFFF"/>
        <w:spacing w:before="0" w:beforeAutospacing="0" w:after="0" w:afterAutospacing="0"/>
        <w:ind w:firstLine="709"/>
        <w:jc w:val="both"/>
        <w:textAlignment w:val="baseline"/>
        <w:rPr>
          <w:color w:val="000000"/>
          <w:sz w:val="12"/>
          <w:szCs w:val="12"/>
        </w:rPr>
      </w:pPr>
      <w:r w:rsidRPr="005E6046">
        <w:rPr>
          <w:color w:val="000000"/>
          <w:sz w:val="12"/>
          <w:szCs w:val="12"/>
        </w:rPr>
        <w:t>.</w:t>
      </w:r>
    </w:p>
    <w:p w:rsidR="00CA4BE3" w:rsidRPr="005E6046" w:rsidRDefault="00CA4BE3" w:rsidP="00CA4BE3">
      <w:pPr>
        <w:pStyle w:val="af8"/>
        <w:shd w:val="clear" w:color="auto" w:fill="FFFFFF"/>
        <w:spacing w:before="0" w:beforeAutospacing="0" w:after="0" w:afterAutospacing="0"/>
        <w:jc w:val="both"/>
        <w:textAlignment w:val="baseline"/>
        <w:rPr>
          <w:color w:val="000000"/>
          <w:sz w:val="12"/>
          <w:szCs w:val="12"/>
        </w:rPr>
        <w:sectPr w:rsidR="00CA4BE3" w:rsidRPr="005E6046" w:rsidSect="00CA4BE3">
          <w:headerReference w:type="even" r:id="rId26"/>
          <w:headerReference w:type="default" r:id="rId27"/>
          <w:pgSz w:w="11906" w:h="16838"/>
          <w:pgMar w:top="1134" w:right="851" w:bottom="1134" w:left="1701" w:header="709" w:footer="709" w:gutter="0"/>
          <w:cols w:space="708"/>
          <w:titlePg/>
          <w:docGrid w:linePitch="360"/>
        </w:sectPr>
      </w:pPr>
    </w:p>
    <w:tbl>
      <w:tblPr>
        <w:tblW w:w="4389" w:type="dxa"/>
        <w:tblInd w:w="10881" w:type="dxa"/>
        <w:tblLook w:val="0000" w:firstRow="0" w:lastRow="0" w:firstColumn="0" w:lastColumn="0" w:noHBand="0" w:noVBand="0"/>
      </w:tblPr>
      <w:tblGrid>
        <w:gridCol w:w="4389"/>
      </w:tblGrid>
      <w:tr w:rsidR="00CA4BE3" w:rsidRPr="005E6046" w:rsidTr="00CA4BE3">
        <w:trPr>
          <w:trHeight w:val="685"/>
        </w:trPr>
        <w:tc>
          <w:tcPr>
            <w:tcW w:w="4389" w:type="dxa"/>
          </w:tcPr>
          <w:p w:rsidR="00CA4BE3" w:rsidRPr="005E6046" w:rsidRDefault="00CA4BE3" w:rsidP="00CA4BE3">
            <w:pPr>
              <w:autoSpaceDE w:val="0"/>
              <w:autoSpaceDN w:val="0"/>
              <w:adjustRightInd w:val="0"/>
              <w:spacing w:line="240" w:lineRule="auto"/>
              <w:outlineLvl w:val="1"/>
              <w:rPr>
                <w:sz w:val="12"/>
                <w:szCs w:val="12"/>
              </w:rPr>
            </w:pPr>
            <w:r w:rsidRPr="005E6046">
              <w:rPr>
                <w:sz w:val="12"/>
                <w:szCs w:val="12"/>
              </w:rPr>
              <w:lastRenderedPageBreak/>
              <w:t>Приложение № 1</w:t>
            </w:r>
          </w:p>
          <w:p w:rsidR="00CA4BE3" w:rsidRDefault="00CA4BE3" w:rsidP="00CA4BE3">
            <w:pPr>
              <w:spacing w:line="240" w:lineRule="auto"/>
              <w:rPr>
                <w:sz w:val="12"/>
                <w:szCs w:val="12"/>
              </w:rPr>
            </w:pPr>
            <w:r w:rsidRPr="005E6046">
              <w:rPr>
                <w:sz w:val="12"/>
                <w:szCs w:val="12"/>
              </w:rPr>
              <w:t xml:space="preserve">к муниципальной программе «Комплексные меры </w:t>
            </w:r>
          </w:p>
          <w:p w:rsidR="00CA4BE3" w:rsidRDefault="00CA4BE3" w:rsidP="00CA4BE3">
            <w:pPr>
              <w:spacing w:line="240" w:lineRule="auto"/>
              <w:rPr>
                <w:sz w:val="12"/>
                <w:szCs w:val="12"/>
              </w:rPr>
            </w:pPr>
            <w:r w:rsidRPr="005E6046">
              <w:rPr>
                <w:sz w:val="12"/>
                <w:szCs w:val="12"/>
              </w:rPr>
              <w:t>противодействия злоупотреблению наркотиками и их незаконному</w:t>
            </w:r>
          </w:p>
          <w:p w:rsidR="00CA4BE3" w:rsidRPr="005E6046" w:rsidRDefault="00CA4BE3" w:rsidP="00CA4BE3">
            <w:pPr>
              <w:spacing w:line="240" w:lineRule="auto"/>
              <w:rPr>
                <w:sz w:val="12"/>
                <w:szCs w:val="12"/>
              </w:rPr>
            </w:pPr>
            <w:r w:rsidRPr="005E6046">
              <w:rPr>
                <w:sz w:val="12"/>
                <w:szCs w:val="12"/>
              </w:rPr>
              <w:t xml:space="preserve"> обороту в </w:t>
            </w:r>
            <w:proofErr w:type="spellStart"/>
            <w:r w:rsidRPr="005E6046">
              <w:rPr>
                <w:sz w:val="12"/>
                <w:szCs w:val="12"/>
              </w:rPr>
              <w:t>Адамовском</w:t>
            </w:r>
            <w:proofErr w:type="spellEnd"/>
            <w:r w:rsidRPr="005E6046">
              <w:rPr>
                <w:sz w:val="12"/>
                <w:szCs w:val="12"/>
              </w:rPr>
              <w:t xml:space="preserve"> районе»</w:t>
            </w:r>
          </w:p>
          <w:p w:rsidR="00CA4BE3" w:rsidRPr="005E6046" w:rsidRDefault="00CA4BE3" w:rsidP="00CA4BE3">
            <w:pPr>
              <w:autoSpaceDE w:val="0"/>
              <w:autoSpaceDN w:val="0"/>
              <w:adjustRightInd w:val="0"/>
              <w:spacing w:line="240" w:lineRule="auto"/>
              <w:outlineLvl w:val="1"/>
              <w:rPr>
                <w:b/>
                <w:sz w:val="12"/>
                <w:szCs w:val="12"/>
              </w:rPr>
            </w:pPr>
          </w:p>
        </w:tc>
      </w:tr>
    </w:tbl>
    <w:p w:rsidR="00CA4BE3" w:rsidRPr="005E6046" w:rsidRDefault="00CA4BE3" w:rsidP="00CA4BE3">
      <w:pPr>
        <w:autoSpaceDE w:val="0"/>
        <w:autoSpaceDN w:val="0"/>
        <w:adjustRightInd w:val="0"/>
        <w:spacing w:line="240" w:lineRule="auto"/>
        <w:outlineLvl w:val="1"/>
        <w:rPr>
          <w:sz w:val="12"/>
          <w:szCs w:val="12"/>
        </w:rPr>
      </w:pPr>
    </w:p>
    <w:p w:rsidR="00CA4BE3" w:rsidRPr="005E6046" w:rsidRDefault="00CA4BE3" w:rsidP="00CA4BE3">
      <w:pPr>
        <w:autoSpaceDE w:val="0"/>
        <w:autoSpaceDN w:val="0"/>
        <w:adjustRightInd w:val="0"/>
        <w:spacing w:line="240" w:lineRule="auto"/>
        <w:outlineLvl w:val="1"/>
        <w:rPr>
          <w:sz w:val="12"/>
          <w:szCs w:val="12"/>
        </w:rPr>
      </w:pPr>
    </w:p>
    <w:p w:rsidR="00CA4BE3" w:rsidRPr="005E6046" w:rsidRDefault="00CA4BE3" w:rsidP="00CA4BE3">
      <w:pPr>
        <w:pStyle w:val="132"/>
        <w:shd w:val="clear" w:color="auto" w:fill="auto"/>
        <w:spacing w:line="240" w:lineRule="auto"/>
        <w:jc w:val="center"/>
        <w:rPr>
          <w:rFonts w:cs="Times New Roman"/>
          <w:b/>
          <w:sz w:val="12"/>
          <w:szCs w:val="12"/>
        </w:rPr>
      </w:pPr>
      <w:r w:rsidRPr="005E6046">
        <w:rPr>
          <w:rFonts w:cs="Times New Roman"/>
          <w:b/>
          <w:sz w:val="12"/>
          <w:szCs w:val="12"/>
        </w:rPr>
        <w:t xml:space="preserve">Показатели муниципальной программы «Комплексные меры противодействия злоупотреблению наркотиками и их незаконному обороту в </w:t>
      </w:r>
      <w:proofErr w:type="spellStart"/>
      <w:r w:rsidRPr="005E6046">
        <w:rPr>
          <w:rFonts w:cs="Times New Roman"/>
          <w:b/>
          <w:sz w:val="12"/>
          <w:szCs w:val="12"/>
        </w:rPr>
        <w:t>Адамовском</w:t>
      </w:r>
      <w:proofErr w:type="spellEnd"/>
      <w:r w:rsidRPr="005E6046">
        <w:rPr>
          <w:rFonts w:cs="Times New Roman"/>
          <w:b/>
          <w:sz w:val="12"/>
          <w:szCs w:val="12"/>
        </w:rPr>
        <w:t xml:space="preserve"> районе»</w:t>
      </w:r>
    </w:p>
    <w:p w:rsidR="00CA4BE3" w:rsidRPr="005E6046" w:rsidRDefault="00CA4BE3" w:rsidP="00CA4BE3">
      <w:pPr>
        <w:pStyle w:val="132"/>
        <w:shd w:val="clear" w:color="auto" w:fill="auto"/>
        <w:spacing w:line="240" w:lineRule="auto"/>
        <w:jc w:val="center"/>
        <w:rPr>
          <w:rFonts w:cs="Times New Roman"/>
          <w:b/>
          <w:sz w:val="12"/>
          <w:szCs w:val="12"/>
        </w:rPr>
      </w:pPr>
    </w:p>
    <w:tbl>
      <w:tblPr>
        <w:tblW w:w="1492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2730"/>
        <w:gridCol w:w="1347"/>
        <w:gridCol w:w="664"/>
        <w:gridCol w:w="696"/>
        <w:gridCol w:w="696"/>
        <w:gridCol w:w="706"/>
        <w:gridCol w:w="709"/>
        <w:gridCol w:w="708"/>
        <w:gridCol w:w="709"/>
        <w:gridCol w:w="709"/>
        <w:gridCol w:w="709"/>
        <w:gridCol w:w="1984"/>
        <w:gridCol w:w="689"/>
        <w:gridCol w:w="689"/>
        <w:gridCol w:w="465"/>
      </w:tblGrid>
      <w:tr w:rsidR="00CA4BE3" w:rsidRPr="00CA4BE3" w:rsidTr="00CA4BE3">
        <w:tc>
          <w:tcPr>
            <w:tcW w:w="717" w:type="dxa"/>
            <w:vMerge w:val="restart"/>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 xml:space="preserve">№ </w:t>
            </w:r>
            <w:proofErr w:type="gramStart"/>
            <w:r w:rsidRPr="00CA4BE3">
              <w:rPr>
                <w:rFonts w:cs="Times New Roman"/>
                <w:sz w:val="12"/>
                <w:szCs w:val="12"/>
              </w:rPr>
              <w:t>п</w:t>
            </w:r>
            <w:proofErr w:type="gramEnd"/>
            <w:r w:rsidRPr="00CA4BE3">
              <w:rPr>
                <w:rFonts w:cs="Times New Roman"/>
                <w:sz w:val="12"/>
                <w:szCs w:val="12"/>
              </w:rPr>
              <w:t>/п</w:t>
            </w:r>
          </w:p>
        </w:tc>
        <w:tc>
          <w:tcPr>
            <w:tcW w:w="2730" w:type="dxa"/>
            <w:vMerge w:val="restart"/>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Наименование показателя</w:t>
            </w:r>
          </w:p>
        </w:tc>
        <w:tc>
          <w:tcPr>
            <w:tcW w:w="1347" w:type="dxa"/>
            <w:vMerge w:val="restart"/>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Единица измерения</w:t>
            </w:r>
          </w:p>
        </w:tc>
        <w:tc>
          <w:tcPr>
            <w:tcW w:w="66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Базовое значение</w:t>
            </w:r>
          </w:p>
        </w:tc>
        <w:tc>
          <w:tcPr>
            <w:tcW w:w="5642" w:type="dxa"/>
            <w:gridSpan w:val="8"/>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Значение показателей</w:t>
            </w:r>
          </w:p>
        </w:tc>
        <w:tc>
          <w:tcPr>
            <w:tcW w:w="1984" w:type="dxa"/>
            <w:vMerge w:val="restart"/>
            <w:tcBorders>
              <w:top w:val="single" w:sz="4" w:space="0" w:color="auto"/>
              <w:left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roofErr w:type="gramStart"/>
            <w:r w:rsidRPr="00CA4BE3">
              <w:rPr>
                <w:rFonts w:cs="Times New Roman"/>
                <w:sz w:val="12"/>
                <w:szCs w:val="12"/>
              </w:rPr>
              <w:t>Ответственный</w:t>
            </w:r>
            <w:proofErr w:type="gramEnd"/>
            <w:r w:rsidRPr="00CA4BE3">
              <w:rPr>
                <w:rFonts w:cs="Times New Roman"/>
                <w:sz w:val="12"/>
                <w:szCs w:val="12"/>
              </w:rPr>
              <w:t xml:space="preserve"> за достижение показателя</w:t>
            </w:r>
          </w:p>
        </w:tc>
        <w:tc>
          <w:tcPr>
            <w:tcW w:w="689" w:type="dxa"/>
            <w:vMerge w:val="restart"/>
            <w:tcBorders>
              <w:top w:val="single" w:sz="4" w:space="0" w:color="auto"/>
              <w:left w:val="single" w:sz="4" w:space="0" w:color="auto"/>
              <w:bottom w:val="single" w:sz="4" w:space="0" w:color="auto"/>
              <w:right w:val="single" w:sz="4" w:space="0" w:color="auto"/>
            </w:tcBorders>
            <w:textDirection w:val="btLr"/>
            <w:hideMark/>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Связь с показателями национальных целей</w:t>
            </w:r>
          </w:p>
        </w:tc>
        <w:tc>
          <w:tcPr>
            <w:tcW w:w="689" w:type="dxa"/>
            <w:vMerge w:val="restart"/>
            <w:tcBorders>
              <w:top w:val="single" w:sz="4" w:space="0" w:color="auto"/>
              <w:left w:val="single" w:sz="4" w:space="0" w:color="auto"/>
              <w:bottom w:val="single" w:sz="4" w:space="0" w:color="auto"/>
              <w:right w:val="single" w:sz="4" w:space="0" w:color="auto"/>
            </w:tcBorders>
            <w:textDirection w:val="btLr"/>
            <w:hideMark/>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Информационная система</w:t>
            </w:r>
          </w:p>
        </w:tc>
        <w:tc>
          <w:tcPr>
            <w:tcW w:w="465" w:type="dxa"/>
            <w:vMerge w:val="restart"/>
            <w:tcBorders>
              <w:top w:val="single" w:sz="4" w:space="0" w:color="auto"/>
              <w:left w:val="single" w:sz="4" w:space="0" w:color="auto"/>
              <w:bottom w:val="single" w:sz="4" w:space="0" w:color="auto"/>
              <w:right w:val="single" w:sz="4" w:space="0" w:color="auto"/>
            </w:tcBorders>
            <w:textDirection w:val="btLr"/>
            <w:hideMark/>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 xml:space="preserve">Связь с иными муниципальными программами </w:t>
            </w:r>
            <w:proofErr w:type="spellStart"/>
            <w:r w:rsidRPr="00CA4BE3">
              <w:rPr>
                <w:rFonts w:cs="Times New Roman"/>
                <w:sz w:val="12"/>
                <w:szCs w:val="12"/>
              </w:rPr>
              <w:t>Адамовского</w:t>
            </w:r>
            <w:proofErr w:type="spellEnd"/>
            <w:r w:rsidRPr="00CA4BE3">
              <w:rPr>
                <w:rFonts w:cs="Times New Roman"/>
                <w:sz w:val="12"/>
                <w:szCs w:val="12"/>
              </w:rPr>
              <w:t xml:space="preserve"> района</w:t>
            </w:r>
          </w:p>
        </w:tc>
      </w:tr>
      <w:tr w:rsidR="00CA4BE3" w:rsidRPr="00CA4BE3" w:rsidTr="00CA4BE3">
        <w:trPr>
          <w:trHeight w:val="2164"/>
        </w:trPr>
        <w:tc>
          <w:tcPr>
            <w:tcW w:w="717" w:type="dxa"/>
            <w:vMerge/>
            <w:tcBorders>
              <w:top w:val="single" w:sz="4" w:space="0" w:color="auto"/>
              <w:left w:val="single" w:sz="4" w:space="0" w:color="auto"/>
              <w:bottom w:val="single" w:sz="4" w:space="0" w:color="auto"/>
              <w:right w:val="single" w:sz="4" w:space="0" w:color="auto"/>
            </w:tcBorders>
            <w:vAlign w:val="center"/>
            <w:hideMark/>
          </w:tcPr>
          <w:p w:rsidR="00CA4BE3" w:rsidRPr="00CA4BE3" w:rsidRDefault="00CA4BE3" w:rsidP="00CA4BE3">
            <w:pPr>
              <w:spacing w:line="240" w:lineRule="auto"/>
              <w:ind w:firstLine="0"/>
              <w:rPr>
                <w:rFonts w:cs="Times New Roman"/>
                <w:sz w:val="12"/>
                <w:szCs w:val="12"/>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CA4BE3" w:rsidRPr="00CA4BE3" w:rsidRDefault="00CA4BE3" w:rsidP="00CA4BE3">
            <w:pPr>
              <w:spacing w:line="240" w:lineRule="auto"/>
              <w:ind w:firstLine="0"/>
              <w:rPr>
                <w:rFonts w:cs="Times New Roman"/>
                <w:sz w:val="12"/>
                <w:szCs w:val="12"/>
              </w:rPr>
            </w:pPr>
          </w:p>
        </w:tc>
        <w:tc>
          <w:tcPr>
            <w:tcW w:w="1347" w:type="dxa"/>
            <w:vMerge/>
            <w:tcBorders>
              <w:top w:val="single" w:sz="4" w:space="0" w:color="auto"/>
              <w:left w:val="single" w:sz="4" w:space="0" w:color="auto"/>
              <w:bottom w:val="single" w:sz="4" w:space="0" w:color="auto"/>
              <w:right w:val="single" w:sz="4" w:space="0" w:color="auto"/>
            </w:tcBorders>
            <w:vAlign w:val="center"/>
            <w:hideMark/>
          </w:tcPr>
          <w:p w:rsidR="00CA4BE3" w:rsidRPr="00CA4BE3" w:rsidRDefault="00CA4BE3" w:rsidP="00CA4BE3">
            <w:pPr>
              <w:spacing w:line="240" w:lineRule="auto"/>
              <w:ind w:firstLine="0"/>
              <w:rPr>
                <w:rFonts w:cs="Times New Roman"/>
                <w:sz w:val="12"/>
                <w:szCs w:val="12"/>
              </w:rPr>
            </w:pPr>
          </w:p>
        </w:tc>
        <w:tc>
          <w:tcPr>
            <w:tcW w:w="664" w:type="dxa"/>
            <w:vMerge/>
            <w:tcBorders>
              <w:top w:val="single" w:sz="4" w:space="0" w:color="auto"/>
              <w:left w:val="single" w:sz="4" w:space="0" w:color="auto"/>
              <w:bottom w:val="single" w:sz="4" w:space="0" w:color="auto"/>
              <w:right w:val="single" w:sz="4" w:space="0" w:color="auto"/>
            </w:tcBorders>
            <w:vAlign w:val="center"/>
            <w:hideMark/>
          </w:tcPr>
          <w:p w:rsidR="00CA4BE3" w:rsidRPr="00CA4BE3" w:rsidRDefault="00CA4BE3" w:rsidP="00CA4BE3">
            <w:pPr>
              <w:spacing w:line="240" w:lineRule="auto"/>
              <w:ind w:firstLine="0"/>
              <w:rPr>
                <w:rFonts w:cs="Times New Roman"/>
                <w:sz w:val="12"/>
                <w:szCs w:val="12"/>
              </w:rPr>
            </w:pPr>
          </w:p>
        </w:tc>
        <w:tc>
          <w:tcPr>
            <w:tcW w:w="696"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2023</w:t>
            </w:r>
          </w:p>
        </w:tc>
        <w:tc>
          <w:tcPr>
            <w:tcW w:w="696"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2024</w:t>
            </w:r>
          </w:p>
        </w:tc>
        <w:tc>
          <w:tcPr>
            <w:tcW w:w="706"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2025</w:t>
            </w:r>
          </w:p>
        </w:tc>
        <w:tc>
          <w:tcPr>
            <w:tcW w:w="709"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2026</w:t>
            </w:r>
          </w:p>
        </w:tc>
        <w:tc>
          <w:tcPr>
            <w:tcW w:w="708"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2027</w:t>
            </w:r>
          </w:p>
        </w:tc>
        <w:tc>
          <w:tcPr>
            <w:tcW w:w="709"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2028</w:t>
            </w:r>
          </w:p>
        </w:tc>
        <w:tc>
          <w:tcPr>
            <w:tcW w:w="709"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2029</w:t>
            </w:r>
          </w:p>
        </w:tc>
        <w:tc>
          <w:tcPr>
            <w:tcW w:w="709"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2030</w:t>
            </w:r>
          </w:p>
        </w:tc>
        <w:tc>
          <w:tcPr>
            <w:tcW w:w="1984" w:type="dxa"/>
            <w:vMerge/>
            <w:tcBorders>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689" w:type="dxa"/>
            <w:vMerge/>
            <w:tcBorders>
              <w:top w:val="single" w:sz="4" w:space="0" w:color="auto"/>
              <w:left w:val="single" w:sz="4" w:space="0" w:color="auto"/>
              <w:bottom w:val="single" w:sz="4" w:space="0" w:color="auto"/>
              <w:right w:val="single" w:sz="4" w:space="0" w:color="auto"/>
            </w:tcBorders>
            <w:vAlign w:val="center"/>
            <w:hideMark/>
          </w:tcPr>
          <w:p w:rsidR="00CA4BE3" w:rsidRPr="00CA4BE3" w:rsidRDefault="00CA4BE3" w:rsidP="00CA4BE3">
            <w:pPr>
              <w:spacing w:line="240" w:lineRule="auto"/>
              <w:ind w:firstLine="0"/>
              <w:rPr>
                <w:rFonts w:cs="Times New Roman"/>
                <w:sz w:val="12"/>
                <w:szCs w:val="12"/>
              </w:rPr>
            </w:pPr>
          </w:p>
        </w:tc>
        <w:tc>
          <w:tcPr>
            <w:tcW w:w="689" w:type="dxa"/>
            <w:vMerge/>
            <w:tcBorders>
              <w:top w:val="single" w:sz="4" w:space="0" w:color="auto"/>
              <w:left w:val="single" w:sz="4" w:space="0" w:color="auto"/>
              <w:bottom w:val="single" w:sz="4" w:space="0" w:color="auto"/>
              <w:right w:val="single" w:sz="4" w:space="0" w:color="auto"/>
            </w:tcBorders>
            <w:vAlign w:val="center"/>
            <w:hideMark/>
          </w:tcPr>
          <w:p w:rsidR="00CA4BE3" w:rsidRPr="00CA4BE3" w:rsidRDefault="00CA4BE3" w:rsidP="00CA4BE3">
            <w:pPr>
              <w:spacing w:line="240" w:lineRule="auto"/>
              <w:ind w:firstLine="0"/>
              <w:rPr>
                <w:rFonts w:cs="Times New Roman"/>
                <w:sz w:val="12"/>
                <w:szCs w:val="12"/>
              </w:rPr>
            </w:pPr>
          </w:p>
        </w:tc>
        <w:tc>
          <w:tcPr>
            <w:tcW w:w="465" w:type="dxa"/>
            <w:vMerge/>
            <w:tcBorders>
              <w:top w:val="single" w:sz="4" w:space="0" w:color="auto"/>
              <w:left w:val="single" w:sz="4" w:space="0" w:color="auto"/>
              <w:bottom w:val="single" w:sz="4" w:space="0" w:color="auto"/>
              <w:right w:val="single" w:sz="4" w:space="0" w:color="auto"/>
            </w:tcBorders>
            <w:vAlign w:val="center"/>
            <w:hideMark/>
          </w:tcPr>
          <w:p w:rsidR="00CA4BE3" w:rsidRPr="00CA4BE3" w:rsidRDefault="00CA4BE3" w:rsidP="00CA4BE3">
            <w:pPr>
              <w:spacing w:line="240" w:lineRule="auto"/>
              <w:ind w:firstLine="0"/>
              <w:rPr>
                <w:rFonts w:cs="Times New Roman"/>
                <w:sz w:val="12"/>
                <w:szCs w:val="12"/>
              </w:rPr>
            </w:pPr>
          </w:p>
        </w:tc>
      </w:tr>
      <w:tr w:rsidR="00CA4BE3" w:rsidRPr="00CA4BE3" w:rsidTr="00CA4BE3">
        <w:tc>
          <w:tcPr>
            <w:tcW w:w="717"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w:t>
            </w:r>
          </w:p>
        </w:tc>
        <w:tc>
          <w:tcPr>
            <w:tcW w:w="2730"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2</w:t>
            </w:r>
          </w:p>
        </w:tc>
        <w:tc>
          <w:tcPr>
            <w:tcW w:w="1347"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3</w:t>
            </w:r>
          </w:p>
        </w:tc>
        <w:tc>
          <w:tcPr>
            <w:tcW w:w="664"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4</w:t>
            </w:r>
          </w:p>
        </w:tc>
        <w:tc>
          <w:tcPr>
            <w:tcW w:w="696"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5</w:t>
            </w:r>
          </w:p>
        </w:tc>
        <w:tc>
          <w:tcPr>
            <w:tcW w:w="696"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6</w:t>
            </w:r>
          </w:p>
        </w:tc>
        <w:tc>
          <w:tcPr>
            <w:tcW w:w="706"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7</w:t>
            </w:r>
          </w:p>
        </w:tc>
        <w:tc>
          <w:tcPr>
            <w:tcW w:w="709"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8</w:t>
            </w:r>
          </w:p>
        </w:tc>
        <w:tc>
          <w:tcPr>
            <w:tcW w:w="708"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9</w:t>
            </w:r>
          </w:p>
        </w:tc>
        <w:tc>
          <w:tcPr>
            <w:tcW w:w="709"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11</w:t>
            </w:r>
          </w:p>
        </w:tc>
        <w:tc>
          <w:tcPr>
            <w:tcW w:w="709"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12</w:t>
            </w:r>
          </w:p>
        </w:tc>
        <w:tc>
          <w:tcPr>
            <w:tcW w:w="1984"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13</w:t>
            </w:r>
          </w:p>
        </w:tc>
        <w:tc>
          <w:tcPr>
            <w:tcW w:w="689"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14</w:t>
            </w:r>
          </w:p>
        </w:tc>
        <w:tc>
          <w:tcPr>
            <w:tcW w:w="689"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15</w:t>
            </w:r>
          </w:p>
        </w:tc>
        <w:tc>
          <w:tcPr>
            <w:tcW w:w="465"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16</w:t>
            </w:r>
          </w:p>
        </w:tc>
      </w:tr>
      <w:tr w:rsidR="00CA4BE3" w:rsidRPr="00CA4BE3" w:rsidTr="00CA4BE3">
        <w:tc>
          <w:tcPr>
            <w:tcW w:w="14927" w:type="dxa"/>
            <w:gridSpan w:val="16"/>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Цель: Своевременное выявление причин (условий), способствующих распространению наркомании и организация комплексных мероприятий по их эффективному устранению</w:t>
            </w:r>
          </w:p>
        </w:tc>
      </w:tr>
      <w:tr w:rsidR="00CA4BE3" w:rsidRPr="00CA4BE3" w:rsidTr="00CA4BE3">
        <w:tc>
          <w:tcPr>
            <w:tcW w:w="717"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1.</w:t>
            </w:r>
          </w:p>
        </w:tc>
        <w:tc>
          <w:tcPr>
            <w:tcW w:w="2730"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widowControl w:val="0"/>
              <w:autoSpaceDE w:val="0"/>
              <w:autoSpaceDN w:val="0"/>
              <w:adjustRightInd w:val="0"/>
              <w:spacing w:line="240" w:lineRule="auto"/>
              <w:ind w:firstLine="0"/>
              <w:rPr>
                <w:rFonts w:cs="Times New Roman"/>
                <w:sz w:val="12"/>
                <w:szCs w:val="12"/>
              </w:rPr>
            </w:pPr>
            <w:r w:rsidRPr="00CA4BE3">
              <w:rPr>
                <w:rFonts w:cs="Times New Roman"/>
                <w:sz w:val="12"/>
                <w:szCs w:val="12"/>
              </w:rPr>
              <w:t>Количество приобретенных баннеров (распространенных листовок)</w:t>
            </w:r>
          </w:p>
        </w:tc>
        <w:tc>
          <w:tcPr>
            <w:tcW w:w="134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124</w:t>
            </w:r>
          </w:p>
        </w:tc>
        <w:tc>
          <w:tcPr>
            <w:tcW w:w="69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187</w:t>
            </w:r>
          </w:p>
        </w:tc>
        <w:tc>
          <w:tcPr>
            <w:tcW w:w="69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217</w:t>
            </w:r>
          </w:p>
        </w:tc>
        <w:tc>
          <w:tcPr>
            <w:tcW w:w="70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249</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290</w:t>
            </w:r>
          </w:p>
        </w:tc>
        <w:tc>
          <w:tcPr>
            <w:tcW w:w="708"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327</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364</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398</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432</w:t>
            </w:r>
          </w:p>
        </w:tc>
        <w:tc>
          <w:tcPr>
            <w:tcW w:w="1984" w:type="dxa"/>
            <w:vMerge w:val="restart"/>
            <w:tcBorders>
              <w:top w:val="single" w:sz="4" w:space="0" w:color="auto"/>
              <w:left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Организационно-правовой отдел, главный специалист по делам молодежи, отдел образования, отдел культуры, главный специалист по физической культуре, спорту и туризму</w:t>
            </w:r>
          </w:p>
        </w:tc>
        <w:tc>
          <w:tcPr>
            <w:tcW w:w="689"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w:t>
            </w:r>
          </w:p>
        </w:tc>
        <w:tc>
          <w:tcPr>
            <w:tcW w:w="689"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w:t>
            </w:r>
          </w:p>
        </w:tc>
        <w:tc>
          <w:tcPr>
            <w:tcW w:w="465" w:type="dxa"/>
            <w:tcBorders>
              <w:top w:val="single" w:sz="4" w:space="0" w:color="auto"/>
              <w:left w:val="single" w:sz="4" w:space="0" w:color="auto"/>
              <w:bottom w:val="single" w:sz="4" w:space="0" w:color="auto"/>
              <w:right w:val="single" w:sz="4" w:space="0" w:color="auto"/>
            </w:tcBorders>
            <w:hideMark/>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w:t>
            </w:r>
          </w:p>
        </w:tc>
      </w:tr>
      <w:tr w:rsidR="00CA4BE3" w:rsidRPr="00CA4BE3" w:rsidTr="00CA4BE3">
        <w:tc>
          <w:tcPr>
            <w:tcW w:w="71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2</w:t>
            </w:r>
          </w:p>
        </w:tc>
        <w:tc>
          <w:tcPr>
            <w:tcW w:w="2730"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widowControl w:val="0"/>
              <w:autoSpaceDE w:val="0"/>
              <w:autoSpaceDN w:val="0"/>
              <w:adjustRightInd w:val="0"/>
              <w:spacing w:line="240" w:lineRule="auto"/>
              <w:ind w:firstLine="0"/>
              <w:rPr>
                <w:rFonts w:cs="Times New Roman"/>
                <w:sz w:val="12"/>
                <w:szCs w:val="12"/>
              </w:rPr>
            </w:pPr>
            <w:r w:rsidRPr="00CA4BE3">
              <w:rPr>
                <w:rFonts w:cs="Times New Roman"/>
                <w:sz w:val="12"/>
                <w:szCs w:val="12"/>
              </w:rPr>
              <w:t>Количество опубликованного (размещенного) материала</w:t>
            </w:r>
          </w:p>
        </w:tc>
        <w:tc>
          <w:tcPr>
            <w:tcW w:w="134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1</w:t>
            </w:r>
          </w:p>
        </w:tc>
        <w:tc>
          <w:tcPr>
            <w:tcW w:w="69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w:t>
            </w:r>
          </w:p>
        </w:tc>
        <w:tc>
          <w:tcPr>
            <w:tcW w:w="69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2</w:t>
            </w:r>
          </w:p>
        </w:tc>
        <w:tc>
          <w:tcPr>
            <w:tcW w:w="70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3</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4</w:t>
            </w:r>
          </w:p>
        </w:tc>
        <w:tc>
          <w:tcPr>
            <w:tcW w:w="708"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5</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6</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7</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8</w:t>
            </w:r>
          </w:p>
        </w:tc>
        <w:tc>
          <w:tcPr>
            <w:tcW w:w="1984" w:type="dxa"/>
            <w:vMerge/>
            <w:tcBorders>
              <w:left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465"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r>
      <w:tr w:rsidR="00CA4BE3" w:rsidRPr="00CA4BE3" w:rsidTr="00CA4BE3">
        <w:tc>
          <w:tcPr>
            <w:tcW w:w="71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3</w:t>
            </w:r>
          </w:p>
        </w:tc>
        <w:tc>
          <w:tcPr>
            <w:tcW w:w="2730"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widowControl w:val="0"/>
              <w:autoSpaceDE w:val="0"/>
              <w:autoSpaceDN w:val="0"/>
              <w:adjustRightInd w:val="0"/>
              <w:spacing w:line="240" w:lineRule="auto"/>
              <w:ind w:firstLine="0"/>
              <w:rPr>
                <w:rFonts w:cs="Times New Roman"/>
                <w:sz w:val="12"/>
                <w:szCs w:val="12"/>
              </w:rPr>
            </w:pPr>
            <w:r w:rsidRPr="00CA4BE3">
              <w:rPr>
                <w:rFonts w:cs="Times New Roman"/>
                <w:sz w:val="12"/>
                <w:szCs w:val="12"/>
              </w:rPr>
              <w:t>Количество зарегистрированных преступлений и правонарушений в области оборота и употребления наркотических средств</w:t>
            </w:r>
          </w:p>
        </w:tc>
        <w:tc>
          <w:tcPr>
            <w:tcW w:w="134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10</w:t>
            </w:r>
          </w:p>
        </w:tc>
        <w:tc>
          <w:tcPr>
            <w:tcW w:w="69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9</w:t>
            </w:r>
          </w:p>
        </w:tc>
        <w:tc>
          <w:tcPr>
            <w:tcW w:w="69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8</w:t>
            </w:r>
          </w:p>
        </w:tc>
        <w:tc>
          <w:tcPr>
            <w:tcW w:w="70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7</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6</w:t>
            </w:r>
          </w:p>
        </w:tc>
        <w:tc>
          <w:tcPr>
            <w:tcW w:w="708"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5</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4</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3</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2</w:t>
            </w:r>
          </w:p>
        </w:tc>
        <w:tc>
          <w:tcPr>
            <w:tcW w:w="1984" w:type="dxa"/>
            <w:vMerge/>
            <w:tcBorders>
              <w:left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465"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r>
      <w:tr w:rsidR="00CA4BE3" w:rsidRPr="00CA4BE3" w:rsidTr="00CA4BE3">
        <w:tc>
          <w:tcPr>
            <w:tcW w:w="71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4</w:t>
            </w:r>
          </w:p>
        </w:tc>
        <w:tc>
          <w:tcPr>
            <w:tcW w:w="2730"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pStyle w:val="ConsPlusCell"/>
              <w:jc w:val="both"/>
              <w:rPr>
                <w:rFonts w:ascii="Times New Roman" w:hAnsi="Times New Roman" w:cs="Times New Roman"/>
                <w:sz w:val="12"/>
                <w:szCs w:val="12"/>
              </w:rPr>
            </w:pPr>
            <w:r w:rsidRPr="00CA4BE3">
              <w:rPr>
                <w:rFonts w:ascii="Times New Roman" w:hAnsi="Times New Roman" w:cs="Times New Roman"/>
                <w:sz w:val="12"/>
                <w:szCs w:val="12"/>
              </w:rPr>
              <w:t>Количество областных, районных родительских собраний</w:t>
            </w:r>
          </w:p>
        </w:tc>
        <w:tc>
          <w:tcPr>
            <w:tcW w:w="134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10</w:t>
            </w:r>
          </w:p>
        </w:tc>
        <w:tc>
          <w:tcPr>
            <w:tcW w:w="69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12</w:t>
            </w:r>
          </w:p>
        </w:tc>
        <w:tc>
          <w:tcPr>
            <w:tcW w:w="69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14</w:t>
            </w:r>
          </w:p>
        </w:tc>
        <w:tc>
          <w:tcPr>
            <w:tcW w:w="70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16</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18</w:t>
            </w:r>
          </w:p>
        </w:tc>
        <w:tc>
          <w:tcPr>
            <w:tcW w:w="708"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20</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22</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24</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26</w:t>
            </w:r>
          </w:p>
        </w:tc>
        <w:tc>
          <w:tcPr>
            <w:tcW w:w="1984" w:type="dxa"/>
            <w:vMerge/>
            <w:tcBorders>
              <w:left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465"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r>
      <w:tr w:rsidR="00CA4BE3" w:rsidRPr="00CA4BE3" w:rsidTr="00CA4BE3">
        <w:tc>
          <w:tcPr>
            <w:tcW w:w="71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5</w:t>
            </w:r>
          </w:p>
        </w:tc>
        <w:tc>
          <w:tcPr>
            <w:tcW w:w="2730"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pStyle w:val="ConsPlusCell"/>
              <w:jc w:val="both"/>
              <w:rPr>
                <w:rFonts w:ascii="Times New Roman" w:hAnsi="Times New Roman" w:cs="Times New Roman"/>
                <w:sz w:val="12"/>
                <w:szCs w:val="12"/>
              </w:rPr>
            </w:pPr>
            <w:r w:rsidRPr="00CA4BE3">
              <w:rPr>
                <w:rFonts w:ascii="Times New Roman" w:hAnsi="Times New Roman" w:cs="Times New Roman"/>
                <w:sz w:val="12"/>
                <w:szCs w:val="12"/>
              </w:rPr>
              <w:t>Количество нормативно-правовых документов в сфере оборота наркотиков, противодействия их незаконному обороту и выявленных в сети «Интернет» ресурсов</w:t>
            </w:r>
          </w:p>
        </w:tc>
        <w:tc>
          <w:tcPr>
            <w:tcW w:w="134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46</w:t>
            </w:r>
          </w:p>
        </w:tc>
        <w:tc>
          <w:tcPr>
            <w:tcW w:w="69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86</w:t>
            </w:r>
          </w:p>
        </w:tc>
        <w:tc>
          <w:tcPr>
            <w:tcW w:w="69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89</w:t>
            </w:r>
          </w:p>
        </w:tc>
        <w:tc>
          <w:tcPr>
            <w:tcW w:w="70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91</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94</w:t>
            </w:r>
          </w:p>
        </w:tc>
        <w:tc>
          <w:tcPr>
            <w:tcW w:w="708"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97</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100</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103</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106</w:t>
            </w:r>
          </w:p>
        </w:tc>
        <w:tc>
          <w:tcPr>
            <w:tcW w:w="1984" w:type="dxa"/>
            <w:vMerge/>
            <w:tcBorders>
              <w:left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465"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r>
      <w:tr w:rsidR="00CA4BE3" w:rsidRPr="00CA4BE3" w:rsidTr="00CA4BE3">
        <w:tc>
          <w:tcPr>
            <w:tcW w:w="71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6</w:t>
            </w:r>
          </w:p>
        </w:tc>
        <w:tc>
          <w:tcPr>
            <w:tcW w:w="2730"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pStyle w:val="ConsPlusCell"/>
              <w:jc w:val="both"/>
              <w:rPr>
                <w:rFonts w:ascii="Times New Roman" w:hAnsi="Times New Roman" w:cs="Times New Roman"/>
                <w:sz w:val="12"/>
                <w:szCs w:val="12"/>
              </w:rPr>
            </w:pPr>
            <w:r w:rsidRPr="00CA4BE3">
              <w:rPr>
                <w:rFonts w:ascii="Times New Roman" w:hAnsi="Times New Roman" w:cs="Times New Roman"/>
                <w:sz w:val="12"/>
                <w:szCs w:val="12"/>
              </w:rPr>
              <w:t>Количество проведенных мероприятий, направленных на профилактику наркомании среди населения</w:t>
            </w:r>
          </w:p>
        </w:tc>
        <w:tc>
          <w:tcPr>
            <w:tcW w:w="134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штук</w:t>
            </w:r>
          </w:p>
        </w:tc>
        <w:tc>
          <w:tcPr>
            <w:tcW w:w="664"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30</w:t>
            </w:r>
          </w:p>
        </w:tc>
        <w:tc>
          <w:tcPr>
            <w:tcW w:w="69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38</w:t>
            </w:r>
          </w:p>
        </w:tc>
        <w:tc>
          <w:tcPr>
            <w:tcW w:w="69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46</w:t>
            </w:r>
          </w:p>
        </w:tc>
        <w:tc>
          <w:tcPr>
            <w:tcW w:w="70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54</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62</w:t>
            </w:r>
          </w:p>
        </w:tc>
        <w:tc>
          <w:tcPr>
            <w:tcW w:w="708"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70</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78</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86</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94</w:t>
            </w:r>
          </w:p>
        </w:tc>
        <w:tc>
          <w:tcPr>
            <w:tcW w:w="1984" w:type="dxa"/>
            <w:vMerge/>
            <w:tcBorders>
              <w:left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465"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r>
      <w:tr w:rsidR="00CA4BE3" w:rsidRPr="00CA4BE3" w:rsidTr="00CA4BE3">
        <w:tc>
          <w:tcPr>
            <w:tcW w:w="71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7</w:t>
            </w:r>
          </w:p>
        </w:tc>
        <w:tc>
          <w:tcPr>
            <w:tcW w:w="2730"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pStyle w:val="ConsPlusCell"/>
              <w:jc w:val="both"/>
              <w:rPr>
                <w:rFonts w:ascii="Times New Roman" w:hAnsi="Times New Roman" w:cs="Times New Roman"/>
                <w:sz w:val="12"/>
                <w:szCs w:val="12"/>
              </w:rPr>
            </w:pPr>
            <w:r w:rsidRPr="00CA4BE3">
              <w:rPr>
                <w:rFonts w:ascii="Times New Roman" w:hAnsi="Times New Roman" w:cs="Times New Roman"/>
                <w:sz w:val="12"/>
                <w:szCs w:val="12"/>
              </w:rPr>
              <w:t>Количество лиц, вовлеченных в мероприятия антинаркотической направленности, пропагандирующих здоровый образ жизни</w:t>
            </w:r>
          </w:p>
        </w:tc>
        <w:tc>
          <w:tcPr>
            <w:tcW w:w="134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человек</w:t>
            </w:r>
          </w:p>
        </w:tc>
        <w:tc>
          <w:tcPr>
            <w:tcW w:w="664"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33</w:t>
            </w:r>
          </w:p>
        </w:tc>
        <w:tc>
          <w:tcPr>
            <w:tcW w:w="69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38</w:t>
            </w:r>
          </w:p>
        </w:tc>
        <w:tc>
          <w:tcPr>
            <w:tcW w:w="69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43</w:t>
            </w:r>
          </w:p>
        </w:tc>
        <w:tc>
          <w:tcPr>
            <w:tcW w:w="70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48</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53</w:t>
            </w:r>
          </w:p>
        </w:tc>
        <w:tc>
          <w:tcPr>
            <w:tcW w:w="708"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59</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64</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70</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77</w:t>
            </w:r>
          </w:p>
        </w:tc>
        <w:tc>
          <w:tcPr>
            <w:tcW w:w="1984" w:type="dxa"/>
            <w:vMerge/>
            <w:tcBorders>
              <w:left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465"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r>
      <w:tr w:rsidR="00CA4BE3" w:rsidRPr="00CA4BE3" w:rsidTr="00CA4BE3">
        <w:tc>
          <w:tcPr>
            <w:tcW w:w="71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8</w:t>
            </w:r>
          </w:p>
        </w:tc>
        <w:tc>
          <w:tcPr>
            <w:tcW w:w="2730"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pStyle w:val="ConsPlusCell"/>
              <w:jc w:val="both"/>
              <w:rPr>
                <w:rFonts w:ascii="Times New Roman" w:hAnsi="Times New Roman" w:cs="Times New Roman"/>
                <w:sz w:val="12"/>
                <w:szCs w:val="12"/>
              </w:rPr>
            </w:pPr>
            <w:r w:rsidRPr="00CA4BE3">
              <w:rPr>
                <w:rFonts w:ascii="Times New Roman" w:hAnsi="Times New Roman" w:cs="Times New Roman"/>
                <w:sz w:val="12"/>
                <w:szCs w:val="12"/>
              </w:rPr>
              <w:t>Количество лиц, прошедших профессиональную подготовку, переподготовку и обучение</w:t>
            </w:r>
          </w:p>
        </w:tc>
        <w:tc>
          <w:tcPr>
            <w:tcW w:w="134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человек</w:t>
            </w:r>
          </w:p>
        </w:tc>
        <w:tc>
          <w:tcPr>
            <w:tcW w:w="664"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3</w:t>
            </w:r>
          </w:p>
        </w:tc>
        <w:tc>
          <w:tcPr>
            <w:tcW w:w="69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4</w:t>
            </w:r>
          </w:p>
        </w:tc>
        <w:tc>
          <w:tcPr>
            <w:tcW w:w="69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5</w:t>
            </w:r>
          </w:p>
        </w:tc>
        <w:tc>
          <w:tcPr>
            <w:tcW w:w="70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6</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7</w:t>
            </w:r>
          </w:p>
        </w:tc>
        <w:tc>
          <w:tcPr>
            <w:tcW w:w="708"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8</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9</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10</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12</w:t>
            </w:r>
          </w:p>
        </w:tc>
        <w:tc>
          <w:tcPr>
            <w:tcW w:w="1984" w:type="dxa"/>
            <w:vMerge/>
            <w:tcBorders>
              <w:left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465"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r>
      <w:tr w:rsidR="00CA4BE3" w:rsidRPr="00CA4BE3" w:rsidTr="00CA4BE3">
        <w:tc>
          <w:tcPr>
            <w:tcW w:w="71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9</w:t>
            </w:r>
          </w:p>
        </w:tc>
        <w:tc>
          <w:tcPr>
            <w:tcW w:w="2730"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 xml:space="preserve">Площадь выявленных и уничтоженных очагов дикорастущих </w:t>
            </w:r>
            <w:proofErr w:type="spellStart"/>
            <w:r w:rsidRPr="00CA4BE3">
              <w:rPr>
                <w:rFonts w:cs="Times New Roman"/>
                <w:sz w:val="12"/>
                <w:szCs w:val="12"/>
              </w:rPr>
              <w:t>наркосодержащих</w:t>
            </w:r>
            <w:proofErr w:type="spellEnd"/>
            <w:r w:rsidRPr="00CA4BE3">
              <w:rPr>
                <w:rFonts w:cs="Times New Roman"/>
                <w:sz w:val="12"/>
                <w:szCs w:val="12"/>
              </w:rPr>
              <w:t xml:space="preserve"> растений</w:t>
            </w:r>
          </w:p>
        </w:tc>
        <w:tc>
          <w:tcPr>
            <w:tcW w:w="1347"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м</w:t>
            </w:r>
            <w:proofErr w:type="gramStart"/>
            <w:r w:rsidRPr="00CA4BE3">
              <w:rPr>
                <w:rFonts w:cs="Times New Roman"/>
                <w:sz w:val="12"/>
                <w:szCs w:val="12"/>
                <w:vertAlign w:val="superscript"/>
              </w:rPr>
              <w:t>2</w:t>
            </w:r>
            <w:proofErr w:type="gramEnd"/>
          </w:p>
        </w:tc>
        <w:tc>
          <w:tcPr>
            <w:tcW w:w="664"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r w:rsidRPr="00CA4BE3">
              <w:rPr>
                <w:rFonts w:cs="Times New Roman"/>
                <w:sz w:val="12"/>
                <w:szCs w:val="12"/>
              </w:rPr>
              <w:t>300</w:t>
            </w:r>
          </w:p>
        </w:tc>
        <w:tc>
          <w:tcPr>
            <w:tcW w:w="69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478</w:t>
            </w:r>
          </w:p>
        </w:tc>
        <w:tc>
          <w:tcPr>
            <w:tcW w:w="69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627</w:t>
            </w:r>
          </w:p>
        </w:tc>
        <w:tc>
          <w:tcPr>
            <w:tcW w:w="706"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894</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1053</w:t>
            </w:r>
          </w:p>
        </w:tc>
        <w:tc>
          <w:tcPr>
            <w:tcW w:w="708"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1267</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1431</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1621</w:t>
            </w:r>
          </w:p>
        </w:tc>
        <w:tc>
          <w:tcPr>
            <w:tcW w:w="70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jc w:val="center"/>
              <w:rPr>
                <w:rFonts w:cs="Times New Roman"/>
                <w:sz w:val="12"/>
                <w:szCs w:val="12"/>
              </w:rPr>
            </w:pPr>
            <w:r w:rsidRPr="00CA4BE3">
              <w:rPr>
                <w:rFonts w:cs="Times New Roman"/>
                <w:sz w:val="12"/>
                <w:szCs w:val="12"/>
              </w:rPr>
              <w:t>1897</w:t>
            </w:r>
          </w:p>
        </w:tc>
        <w:tc>
          <w:tcPr>
            <w:tcW w:w="1984" w:type="dxa"/>
            <w:vMerge/>
            <w:tcBorders>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689"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c>
          <w:tcPr>
            <w:tcW w:w="465" w:type="dxa"/>
            <w:tcBorders>
              <w:top w:val="single" w:sz="4" w:space="0" w:color="auto"/>
              <w:left w:val="single" w:sz="4" w:space="0" w:color="auto"/>
              <w:bottom w:val="single" w:sz="4" w:space="0" w:color="auto"/>
              <w:right w:val="single" w:sz="4" w:space="0" w:color="auto"/>
            </w:tcBorders>
          </w:tcPr>
          <w:p w:rsidR="00CA4BE3" w:rsidRPr="00CA4BE3" w:rsidRDefault="00CA4BE3" w:rsidP="00CA4BE3">
            <w:pPr>
              <w:spacing w:line="240" w:lineRule="auto"/>
              <w:ind w:firstLine="0"/>
              <w:rPr>
                <w:rFonts w:cs="Times New Roman"/>
                <w:sz w:val="12"/>
                <w:szCs w:val="12"/>
              </w:rPr>
            </w:pPr>
          </w:p>
        </w:tc>
      </w:tr>
    </w:tbl>
    <w:p w:rsidR="00CA4BE3" w:rsidRPr="005E6046" w:rsidRDefault="00CA4BE3" w:rsidP="00CA4BE3">
      <w:pPr>
        <w:pStyle w:val="132"/>
        <w:shd w:val="clear" w:color="auto" w:fill="auto"/>
        <w:spacing w:line="240" w:lineRule="auto"/>
        <w:jc w:val="center"/>
        <w:rPr>
          <w:rFonts w:cs="Times New Roman"/>
          <w:b/>
          <w:sz w:val="12"/>
          <w:szCs w:val="12"/>
        </w:rPr>
      </w:pPr>
    </w:p>
    <w:p w:rsidR="00CA4BE3" w:rsidRPr="005E6046" w:rsidRDefault="00CA4BE3" w:rsidP="00CA4BE3">
      <w:pPr>
        <w:pStyle w:val="132"/>
        <w:shd w:val="clear" w:color="auto" w:fill="auto"/>
        <w:spacing w:line="240" w:lineRule="auto"/>
        <w:jc w:val="center"/>
        <w:rPr>
          <w:rFonts w:cs="Times New Roman"/>
          <w:b/>
          <w:sz w:val="12"/>
          <w:szCs w:val="12"/>
        </w:rPr>
      </w:pPr>
    </w:p>
    <w:tbl>
      <w:tblPr>
        <w:tblW w:w="3949" w:type="dxa"/>
        <w:tblInd w:w="11023" w:type="dxa"/>
        <w:tblLook w:val="0000" w:firstRow="0" w:lastRow="0" w:firstColumn="0" w:lastColumn="0" w:noHBand="0" w:noVBand="0"/>
      </w:tblPr>
      <w:tblGrid>
        <w:gridCol w:w="3949"/>
      </w:tblGrid>
      <w:tr w:rsidR="00CA4BE3" w:rsidRPr="005E6046" w:rsidTr="00CA4BE3">
        <w:trPr>
          <w:trHeight w:val="259"/>
        </w:trPr>
        <w:tc>
          <w:tcPr>
            <w:tcW w:w="3949" w:type="dxa"/>
          </w:tcPr>
          <w:p w:rsidR="00CA4BE3" w:rsidRDefault="00CA4BE3" w:rsidP="00CA4BE3">
            <w:pPr>
              <w:spacing w:line="240" w:lineRule="auto"/>
              <w:rPr>
                <w:sz w:val="12"/>
                <w:szCs w:val="12"/>
              </w:rPr>
            </w:pPr>
            <w:r w:rsidRPr="005E6046">
              <w:rPr>
                <w:sz w:val="12"/>
                <w:szCs w:val="12"/>
              </w:rPr>
              <w:t>Приложение № 2</w:t>
            </w:r>
          </w:p>
          <w:p w:rsidR="00CA4BE3" w:rsidRPr="005E6046" w:rsidRDefault="00CA4BE3" w:rsidP="00CA4BE3">
            <w:pPr>
              <w:spacing w:line="240" w:lineRule="auto"/>
              <w:rPr>
                <w:sz w:val="12"/>
                <w:szCs w:val="12"/>
              </w:rPr>
            </w:pPr>
            <w:r w:rsidRPr="005E6046">
              <w:rPr>
                <w:sz w:val="12"/>
                <w:szCs w:val="12"/>
              </w:rPr>
              <w:t>к муниципальной программе</w:t>
            </w:r>
          </w:p>
          <w:p w:rsidR="002F0F44" w:rsidRDefault="00CA4BE3" w:rsidP="00CA4BE3">
            <w:pPr>
              <w:spacing w:line="240" w:lineRule="auto"/>
              <w:rPr>
                <w:sz w:val="12"/>
                <w:szCs w:val="12"/>
              </w:rPr>
            </w:pPr>
            <w:r w:rsidRPr="005E6046">
              <w:rPr>
                <w:sz w:val="12"/>
                <w:szCs w:val="12"/>
              </w:rPr>
              <w:t xml:space="preserve">«Комплексные меры противодействия злоупотреблению </w:t>
            </w:r>
          </w:p>
          <w:p w:rsidR="002F0F44" w:rsidRDefault="00CA4BE3" w:rsidP="00CA4BE3">
            <w:pPr>
              <w:spacing w:line="240" w:lineRule="auto"/>
              <w:rPr>
                <w:sz w:val="12"/>
                <w:szCs w:val="12"/>
              </w:rPr>
            </w:pPr>
            <w:r w:rsidRPr="005E6046">
              <w:rPr>
                <w:sz w:val="12"/>
                <w:szCs w:val="12"/>
              </w:rPr>
              <w:t xml:space="preserve">наркотиками и их незаконному обороту в </w:t>
            </w:r>
            <w:proofErr w:type="spellStart"/>
            <w:r w:rsidRPr="005E6046">
              <w:rPr>
                <w:sz w:val="12"/>
                <w:szCs w:val="12"/>
              </w:rPr>
              <w:t>Адамовском</w:t>
            </w:r>
            <w:proofErr w:type="spellEnd"/>
            <w:r w:rsidRPr="005E6046">
              <w:rPr>
                <w:sz w:val="12"/>
                <w:szCs w:val="12"/>
              </w:rPr>
              <w:t xml:space="preserve"> </w:t>
            </w:r>
          </w:p>
          <w:p w:rsidR="00CA4BE3" w:rsidRPr="005E6046" w:rsidRDefault="00CA4BE3" w:rsidP="00CA4BE3">
            <w:pPr>
              <w:spacing w:line="240" w:lineRule="auto"/>
              <w:rPr>
                <w:sz w:val="12"/>
                <w:szCs w:val="12"/>
              </w:rPr>
            </w:pPr>
            <w:proofErr w:type="gramStart"/>
            <w:r w:rsidRPr="005E6046">
              <w:rPr>
                <w:sz w:val="12"/>
                <w:szCs w:val="12"/>
              </w:rPr>
              <w:t>районе</w:t>
            </w:r>
            <w:proofErr w:type="gramEnd"/>
            <w:r w:rsidRPr="005E6046">
              <w:rPr>
                <w:sz w:val="12"/>
                <w:szCs w:val="12"/>
              </w:rPr>
              <w:t>»</w:t>
            </w:r>
          </w:p>
          <w:p w:rsidR="00CA4BE3" w:rsidRPr="005E6046" w:rsidRDefault="00CA4BE3" w:rsidP="00CA4BE3">
            <w:pPr>
              <w:autoSpaceDE w:val="0"/>
              <w:autoSpaceDN w:val="0"/>
              <w:adjustRightInd w:val="0"/>
              <w:spacing w:line="240" w:lineRule="auto"/>
              <w:outlineLvl w:val="1"/>
              <w:rPr>
                <w:sz w:val="12"/>
                <w:szCs w:val="12"/>
              </w:rPr>
            </w:pPr>
          </w:p>
        </w:tc>
      </w:tr>
    </w:tbl>
    <w:p w:rsidR="00CA4BE3" w:rsidRPr="005E6046" w:rsidRDefault="00CA4BE3" w:rsidP="00CA4BE3">
      <w:pPr>
        <w:autoSpaceDE w:val="0"/>
        <w:autoSpaceDN w:val="0"/>
        <w:adjustRightInd w:val="0"/>
        <w:spacing w:line="240" w:lineRule="auto"/>
        <w:outlineLvl w:val="1"/>
        <w:rPr>
          <w:b/>
          <w:sz w:val="12"/>
          <w:szCs w:val="12"/>
        </w:rPr>
      </w:pPr>
    </w:p>
    <w:p w:rsidR="00CA4BE3" w:rsidRPr="005E6046" w:rsidRDefault="00CA4BE3" w:rsidP="00CA4BE3">
      <w:pPr>
        <w:autoSpaceDE w:val="0"/>
        <w:autoSpaceDN w:val="0"/>
        <w:adjustRightInd w:val="0"/>
        <w:spacing w:line="240" w:lineRule="auto"/>
        <w:outlineLvl w:val="1"/>
        <w:rPr>
          <w:b/>
          <w:sz w:val="12"/>
          <w:szCs w:val="12"/>
        </w:rPr>
      </w:pPr>
    </w:p>
    <w:p w:rsidR="00CA4BE3" w:rsidRPr="005E6046" w:rsidRDefault="00CA4BE3" w:rsidP="00CA4BE3">
      <w:pPr>
        <w:pStyle w:val="51"/>
        <w:keepNext/>
        <w:keepLines/>
        <w:shd w:val="clear" w:color="auto" w:fill="auto"/>
        <w:spacing w:before="0" w:after="0" w:line="240" w:lineRule="auto"/>
        <w:jc w:val="center"/>
        <w:rPr>
          <w:rFonts w:cs="Times New Roman"/>
          <w:b/>
          <w:sz w:val="12"/>
          <w:szCs w:val="12"/>
        </w:rPr>
      </w:pPr>
      <w:r w:rsidRPr="005E6046">
        <w:rPr>
          <w:rFonts w:cs="Times New Roman"/>
          <w:b/>
          <w:sz w:val="12"/>
          <w:szCs w:val="12"/>
        </w:rPr>
        <w:t xml:space="preserve">Структура муниципальной программы «Комплексные меры противодействия злоупотреблению наркотиками и их незаконному обороту в </w:t>
      </w:r>
      <w:proofErr w:type="spellStart"/>
      <w:r w:rsidRPr="005E6046">
        <w:rPr>
          <w:rFonts w:cs="Times New Roman"/>
          <w:b/>
          <w:sz w:val="12"/>
          <w:szCs w:val="12"/>
        </w:rPr>
        <w:t>Адамовском</w:t>
      </w:r>
      <w:proofErr w:type="spellEnd"/>
      <w:r w:rsidRPr="005E6046">
        <w:rPr>
          <w:rFonts w:cs="Times New Roman"/>
          <w:b/>
          <w:sz w:val="12"/>
          <w:szCs w:val="12"/>
        </w:rPr>
        <w:t xml:space="preserve"> районе»</w:t>
      </w:r>
    </w:p>
    <w:p w:rsidR="00CA4BE3" w:rsidRPr="005E6046" w:rsidRDefault="00CA4BE3" w:rsidP="00CA4BE3">
      <w:pPr>
        <w:pStyle w:val="132"/>
        <w:shd w:val="clear" w:color="auto" w:fill="auto"/>
        <w:spacing w:line="240" w:lineRule="auto"/>
        <w:jc w:val="center"/>
        <w:rPr>
          <w:rFonts w:cs="Times New Roman"/>
          <w:b/>
          <w:sz w:val="12"/>
          <w:szCs w:val="12"/>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4392"/>
        <w:gridCol w:w="4961"/>
        <w:gridCol w:w="4678"/>
      </w:tblGrid>
      <w:tr w:rsidR="00CA4BE3" w:rsidRPr="002F0F44" w:rsidTr="00CA4BE3">
        <w:tc>
          <w:tcPr>
            <w:tcW w:w="678" w:type="dxa"/>
            <w:shd w:val="clear" w:color="auto" w:fill="auto"/>
          </w:tcPr>
          <w:p w:rsidR="00CA4BE3" w:rsidRPr="002F0F44" w:rsidRDefault="00CA4BE3" w:rsidP="002F0F44">
            <w:pPr>
              <w:pStyle w:val="101"/>
              <w:shd w:val="clear" w:color="auto" w:fill="auto"/>
              <w:spacing w:line="240" w:lineRule="auto"/>
              <w:ind w:firstLine="0"/>
              <w:jc w:val="center"/>
              <w:rPr>
                <w:rFonts w:cs="Times New Roman"/>
                <w:sz w:val="12"/>
                <w:szCs w:val="12"/>
              </w:rPr>
            </w:pPr>
            <w:r w:rsidRPr="002F0F44">
              <w:rPr>
                <w:rFonts w:cs="Times New Roman"/>
                <w:sz w:val="12"/>
                <w:szCs w:val="12"/>
              </w:rPr>
              <w:t>№</w:t>
            </w:r>
          </w:p>
          <w:p w:rsidR="00CA4BE3" w:rsidRPr="002F0F44" w:rsidRDefault="00CA4BE3" w:rsidP="002F0F44">
            <w:pPr>
              <w:pStyle w:val="132"/>
              <w:shd w:val="clear" w:color="auto" w:fill="auto"/>
              <w:spacing w:line="240" w:lineRule="auto"/>
              <w:jc w:val="center"/>
              <w:rPr>
                <w:rFonts w:cs="Times New Roman"/>
                <w:sz w:val="12"/>
                <w:szCs w:val="12"/>
              </w:rPr>
            </w:pPr>
            <w:proofErr w:type="gramStart"/>
            <w:r w:rsidRPr="002F0F44">
              <w:rPr>
                <w:rFonts w:cs="Times New Roman"/>
                <w:sz w:val="12"/>
                <w:szCs w:val="12"/>
              </w:rPr>
              <w:t>п</w:t>
            </w:r>
            <w:proofErr w:type="gramEnd"/>
            <w:r w:rsidRPr="002F0F44">
              <w:rPr>
                <w:rFonts w:cs="Times New Roman"/>
                <w:sz w:val="12"/>
                <w:szCs w:val="12"/>
              </w:rPr>
              <w:t>/п</w:t>
            </w:r>
          </w:p>
        </w:tc>
        <w:tc>
          <w:tcPr>
            <w:tcW w:w="4392"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Задачи структурного элемента</w:t>
            </w:r>
          </w:p>
        </w:tc>
        <w:tc>
          <w:tcPr>
            <w:tcW w:w="4961"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Краткое описание ожидаемых эффектов от реализации задачи структурного элемента</w:t>
            </w:r>
          </w:p>
        </w:tc>
        <w:tc>
          <w:tcPr>
            <w:tcW w:w="4678"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Связь с показателями</w:t>
            </w:r>
          </w:p>
        </w:tc>
      </w:tr>
      <w:tr w:rsidR="00CA4BE3" w:rsidRPr="002F0F44" w:rsidTr="00CA4BE3">
        <w:tc>
          <w:tcPr>
            <w:tcW w:w="14709" w:type="dxa"/>
            <w:gridSpan w:val="4"/>
            <w:shd w:val="clear" w:color="auto" w:fill="auto"/>
          </w:tcPr>
          <w:p w:rsidR="00CA4BE3" w:rsidRPr="002F0F44" w:rsidRDefault="00CA4BE3" w:rsidP="002F0F44">
            <w:pPr>
              <w:pStyle w:val="132"/>
              <w:shd w:val="clear" w:color="auto" w:fill="auto"/>
              <w:spacing w:line="240" w:lineRule="auto"/>
              <w:jc w:val="left"/>
              <w:rPr>
                <w:rFonts w:cs="Times New Roman"/>
                <w:sz w:val="12"/>
                <w:szCs w:val="12"/>
              </w:rPr>
            </w:pPr>
            <w:r w:rsidRPr="002F0F44">
              <w:rPr>
                <w:rFonts w:cs="Times New Roman"/>
                <w:sz w:val="12"/>
                <w:szCs w:val="12"/>
              </w:rPr>
              <w:t xml:space="preserve">Комплекс процессных мероприятий «Организационно-правовое обеспечение антинаркотической деятельности» </w:t>
            </w:r>
          </w:p>
        </w:tc>
      </w:tr>
      <w:tr w:rsidR="00CA4BE3" w:rsidRPr="002F0F44" w:rsidTr="00CA4BE3">
        <w:tc>
          <w:tcPr>
            <w:tcW w:w="14709" w:type="dxa"/>
            <w:gridSpan w:val="4"/>
            <w:shd w:val="clear" w:color="auto" w:fill="auto"/>
          </w:tcPr>
          <w:p w:rsidR="00CA4BE3" w:rsidRPr="002F0F44" w:rsidRDefault="00CA4BE3" w:rsidP="002F0F44">
            <w:pPr>
              <w:spacing w:line="240" w:lineRule="auto"/>
              <w:ind w:firstLine="0"/>
              <w:rPr>
                <w:rFonts w:cs="Times New Roman"/>
                <w:sz w:val="12"/>
                <w:szCs w:val="12"/>
              </w:rPr>
            </w:pPr>
            <w:r w:rsidRPr="002F0F44">
              <w:rPr>
                <w:rFonts w:cs="Times New Roman"/>
                <w:sz w:val="12"/>
                <w:szCs w:val="12"/>
              </w:rPr>
              <w:t xml:space="preserve">Ответственный за реализацию: </w:t>
            </w:r>
            <w:r w:rsidRPr="002F0F44">
              <w:rPr>
                <w:rFonts w:cs="Times New Roman"/>
                <w:iCs/>
                <w:sz w:val="12"/>
                <w:szCs w:val="12"/>
              </w:rPr>
              <w:t xml:space="preserve">администрация муниципального образования </w:t>
            </w:r>
            <w:proofErr w:type="spellStart"/>
            <w:r w:rsidRPr="002F0F44">
              <w:rPr>
                <w:rFonts w:cs="Times New Roman"/>
                <w:iCs/>
                <w:sz w:val="12"/>
                <w:szCs w:val="12"/>
              </w:rPr>
              <w:t>Адамовский</w:t>
            </w:r>
            <w:proofErr w:type="spellEnd"/>
            <w:r w:rsidRPr="002F0F44">
              <w:rPr>
                <w:rFonts w:cs="Times New Roman"/>
                <w:iCs/>
                <w:sz w:val="12"/>
                <w:szCs w:val="12"/>
              </w:rPr>
              <w:t xml:space="preserve"> район</w:t>
            </w:r>
          </w:p>
        </w:tc>
      </w:tr>
      <w:tr w:rsidR="00CA4BE3" w:rsidRPr="002F0F44" w:rsidTr="00CA4BE3">
        <w:tc>
          <w:tcPr>
            <w:tcW w:w="678" w:type="dxa"/>
            <w:shd w:val="clear" w:color="auto" w:fill="auto"/>
          </w:tcPr>
          <w:p w:rsidR="00CA4BE3" w:rsidRPr="002F0F44" w:rsidRDefault="00CA4BE3" w:rsidP="002F0F44">
            <w:pPr>
              <w:pStyle w:val="132"/>
              <w:shd w:val="clear" w:color="auto" w:fill="auto"/>
              <w:spacing w:line="240" w:lineRule="auto"/>
              <w:jc w:val="left"/>
              <w:rPr>
                <w:rFonts w:cs="Times New Roman"/>
                <w:sz w:val="12"/>
                <w:szCs w:val="12"/>
              </w:rPr>
            </w:pPr>
            <w:r w:rsidRPr="002F0F44">
              <w:rPr>
                <w:rFonts w:cs="Times New Roman"/>
                <w:sz w:val="12"/>
                <w:szCs w:val="12"/>
              </w:rPr>
              <w:t>1</w:t>
            </w:r>
          </w:p>
        </w:tc>
        <w:tc>
          <w:tcPr>
            <w:tcW w:w="4392" w:type="dxa"/>
            <w:shd w:val="clear" w:color="auto" w:fill="auto"/>
          </w:tcPr>
          <w:p w:rsidR="00CA4BE3" w:rsidRPr="002F0F44" w:rsidRDefault="00CA4BE3" w:rsidP="002F0F44">
            <w:pPr>
              <w:autoSpaceDE w:val="0"/>
              <w:autoSpaceDN w:val="0"/>
              <w:adjustRightInd w:val="0"/>
              <w:spacing w:line="240" w:lineRule="auto"/>
              <w:ind w:firstLine="0"/>
              <w:rPr>
                <w:rFonts w:cs="Times New Roman"/>
                <w:sz w:val="12"/>
                <w:szCs w:val="12"/>
              </w:rPr>
            </w:pPr>
            <w:r w:rsidRPr="002F0F44">
              <w:rPr>
                <w:rFonts w:cs="Times New Roman"/>
                <w:sz w:val="12"/>
                <w:szCs w:val="12"/>
              </w:rPr>
              <w:t xml:space="preserve">Задача </w:t>
            </w:r>
          </w:p>
          <w:p w:rsidR="00CA4BE3" w:rsidRPr="002F0F44" w:rsidRDefault="00CA4BE3" w:rsidP="002F0F44">
            <w:pPr>
              <w:autoSpaceDE w:val="0"/>
              <w:autoSpaceDN w:val="0"/>
              <w:adjustRightInd w:val="0"/>
              <w:spacing w:line="240" w:lineRule="auto"/>
              <w:ind w:firstLine="0"/>
              <w:rPr>
                <w:rFonts w:cs="Times New Roman"/>
                <w:sz w:val="12"/>
                <w:szCs w:val="12"/>
              </w:rPr>
            </w:pPr>
            <w:r w:rsidRPr="002F0F44">
              <w:rPr>
                <w:rFonts w:cs="Times New Roman"/>
                <w:sz w:val="12"/>
                <w:szCs w:val="12"/>
              </w:rPr>
              <w:t>«Совершенствование 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w:t>
            </w:r>
          </w:p>
        </w:tc>
        <w:tc>
          <w:tcPr>
            <w:tcW w:w="4961" w:type="dxa"/>
            <w:shd w:val="clear" w:color="auto" w:fill="auto"/>
          </w:tcPr>
          <w:p w:rsidR="00CA4BE3" w:rsidRPr="002F0F44" w:rsidRDefault="00CA4BE3" w:rsidP="002F0F44">
            <w:pPr>
              <w:autoSpaceDE w:val="0"/>
              <w:autoSpaceDN w:val="0"/>
              <w:adjustRightInd w:val="0"/>
              <w:spacing w:line="240" w:lineRule="auto"/>
              <w:ind w:firstLine="0"/>
              <w:rPr>
                <w:rFonts w:cs="Times New Roman"/>
                <w:sz w:val="12"/>
                <w:szCs w:val="12"/>
              </w:rPr>
            </w:pPr>
            <w:proofErr w:type="gramStart"/>
            <w:r w:rsidRPr="002F0F44">
              <w:rPr>
                <w:rFonts w:cs="Times New Roman"/>
                <w:sz w:val="12"/>
                <w:szCs w:val="12"/>
              </w:rPr>
              <w:t xml:space="preserve">развитие научно - методической базы и улучшение оснащенности образовательных учреждений района программными материалами по вопросам профилактики наркомании, повышение уровня информированности населения о проблемах наркомании, усиление работы по профилактике наркомании и пропаганде здорового образа жизни среди населения, формирование у населения в </w:t>
            </w:r>
            <w:proofErr w:type="spellStart"/>
            <w:r w:rsidRPr="002F0F44">
              <w:rPr>
                <w:rFonts w:cs="Times New Roman"/>
                <w:sz w:val="12"/>
                <w:szCs w:val="12"/>
              </w:rPr>
              <w:t>т.ч</w:t>
            </w:r>
            <w:proofErr w:type="spellEnd"/>
            <w:r w:rsidRPr="002F0F44">
              <w:rPr>
                <w:rFonts w:cs="Times New Roman"/>
                <w:sz w:val="12"/>
                <w:szCs w:val="12"/>
              </w:rPr>
              <w:t xml:space="preserve">. учащихся навыков здорового образа жизни и </w:t>
            </w:r>
            <w:r w:rsidRPr="002F0F44">
              <w:rPr>
                <w:rFonts w:cs="Times New Roman"/>
                <w:sz w:val="12"/>
                <w:szCs w:val="12"/>
              </w:rPr>
              <w:lastRenderedPageBreak/>
              <w:t>отрицательного отношения к употреблению наркотических средств</w:t>
            </w:r>
            <w:proofErr w:type="gramEnd"/>
          </w:p>
        </w:tc>
        <w:tc>
          <w:tcPr>
            <w:tcW w:w="4678" w:type="dxa"/>
            <w:shd w:val="clear" w:color="auto" w:fill="auto"/>
          </w:tcPr>
          <w:p w:rsidR="00CA4BE3" w:rsidRPr="002F0F44" w:rsidRDefault="00CA4BE3" w:rsidP="002F0F44">
            <w:pPr>
              <w:pStyle w:val="ConsPlusCell"/>
              <w:rPr>
                <w:rFonts w:ascii="Times New Roman" w:hAnsi="Times New Roman" w:cs="Times New Roman"/>
                <w:sz w:val="12"/>
                <w:szCs w:val="12"/>
              </w:rPr>
            </w:pPr>
            <w:r w:rsidRPr="002F0F44">
              <w:rPr>
                <w:rFonts w:ascii="Times New Roman" w:hAnsi="Times New Roman" w:cs="Times New Roman"/>
                <w:sz w:val="12"/>
                <w:szCs w:val="12"/>
              </w:rPr>
              <w:lastRenderedPageBreak/>
              <w:t xml:space="preserve">количество приобретенных баннеров (распространенных листовок), </w:t>
            </w:r>
          </w:p>
          <w:p w:rsidR="00CA4BE3" w:rsidRPr="002F0F44" w:rsidRDefault="00CA4BE3" w:rsidP="002F0F44">
            <w:pPr>
              <w:pStyle w:val="ConsPlusCell"/>
              <w:rPr>
                <w:rFonts w:ascii="Times New Roman" w:hAnsi="Times New Roman" w:cs="Times New Roman"/>
                <w:sz w:val="12"/>
                <w:szCs w:val="12"/>
              </w:rPr>
            </w:pPr>
            <w:r w:rsidRPr="002F0F44">
              <w:rPr>
                <w:rFonts w:ascii="Times New Roman" w:hAnsi="Times New Roman" w:cs="Times New Roman"/>
                <w:sz w:val="12"/>
                <w:szCs w:val="12"/>
              </w:rPr>
              <w:t xml:space="preserve">количество опубликованного (размещенного) материала, </w:t>
            </w:r>
          </w:p>
          <w:p w:rsidR="00CA4BE3" w:rsidRPr="002F0F44" w:rsidRDefault="00CA4BE3" w:rsidP="002F0F44">
            <w:pPr>
              <w:pStyle w:val="ConsPlusCell"/>
              <w:rPr>
                <w:rFonts w:ascii="Times New Roman" w:hAnsi="Times New Roman" w:cs="Times New Roman"/>
                <w:sz w:val="12"/>
                <w:szCs w:val="12"/>
              </w:rPr>
            </w:pPr>
            <w:r w:rsidRPr="002F0F44">
              <w:rPr>
                <w:rFonts w:ascii="Times New Roman" w:hAnsi="Times New Roman" w:cs="Times New Roman"/>
                <w:sz w:val="12"/>
                <w:szCs w:val="12"/>
              </w:rPr>
              <w:t xml:space="preserve">количество зарегистрированных преступлений и правонарушений в области оборота и употребления наркотических средств, </w:t>
            </w:r>
          </w:p>
          <w:p w:rsidR="00CA4BE3" w:rsidRPr="002F0F44" w:rsidRDefault="00CA4BE3" w:rsidP="002F0F44">
            <w:pPr>
              <w:pStyle w:val="ConsPlusCell"/>
              <w:rPr>
                <w:rFonts w:ascii="Times New Roman" w:hAnsi="Times New Roman" w:cs="Times New Roman"/>
                <w:sz w:val="12"/>
                <w:szCs w:val="12"/>
              </w:rPr>
            </w:pPr>
            <w:r w:rsidRPr="002F0F44">
              <w:rPr>
                <w:rFonts w:ascii="Times New Roman" w:hAnsi="Times New Roman" w:cs="Times New Roman"/>
                <w:sz w:val="12"/>
                <w:szCs w:val="12"/>
              </w:rPr>
              <w:t>количество областных, районных родительских собраний, количество нормативно-</w:t>
            </w:r>
            <w:r w:rsidRPr="002F0F44">
              <w:rPr>
                <w:rFonts w:ascii="Times New Roman" w:hAnsi="Times New Roman" w:cs="Times New Roman"/>
                <w:sz w:val="12"/>
                <w:szCs w:val="12"/>
              </w:rPr>
              <w:lastRenderedPageBreak/>
              <w:t>правовых документов в сфере оборота наркотиков, противодействия их незаконному обороту и выявленных в сети «Интернет» ресурсов</w:t>
            </w:r>
          </w:p>
          <w:p w:rsidR="00CA4BE3" w:rsidRPr="002F0F44" w:rsidRDefault="00CA4BE3" w:rsidP="002F0F44">
            <w:pPr>
              <w:spacing w:line="240" w:lineRule="auto"/>
              <w:ind w:firstLine="0"/>
              <w:rPr>
                <w:rFonts w:cs="Times New Roman"/>
                <w:sz w:val="12"/>
                <w:szCs w:val="12"/>
              </w:rPr>
            </w:pPr>
          </w:p>
        </w:tc>
      </w:tr>
      <w:tr w:rsidR="00CA4BE3" w:rsidRPr="002F0F44" w:rsidTr="00CA4BE3">
        <w:tc>
          <w:tcPr>
            <w:tcW w:w="14709" w:type="dxa"/>
            <w:gridSpan w:val="4"/>
            <w:shd w:val="clear" w:color="auto" w:fill="auto"/>
          </w:tcPr>
          <w:p w:rsidR="00CA4BE3" w:rsidRPr="002F0F44" w:rsidRDefault="00CA4BE3" w:rsidP="002F0F44">
            <w:pPr>
              <w:spacing w:line="240" w:lineRule="auto"/>
              <w:ind w:firstLine="0"/>
              <w:rPr>
                <w:rFonts w:cs="Times New Roman"/>
                <w:sz w:val="12"/>
                <w:szCs w:val="12"/>
              </w:rPr>
            </w:pPr>
            <w:r w:rsidRPr="002F0F44">
              <w:rPr>
                <w:rFonts w:cs="Times New Roman"/>
                <w:sz w:val="12"/>
                <w:szCs w:val="12"/>
              </w:rPr>
              <w:lastRenderedPageBreak/>
              <w:t>Комплекс процессных мероприятий «Меры по сокращению спроса на наркотики»</w:t>
            </w:r>
          </w:p>
        </w:tc>
      </w:tr>
      <w:tr w:rsidR="00CA4BE3" w:rsidRPr="002F0F44" w:rsidTr="00CA4BE3">
        <w:tc>
          <w:tcPr>
            <w:tcW w:w="14709" w:type="dxa"/>
            <w:gridSpan w:val="4"/>
            <w:shd w:val="clear" w:color="auto" w:fill="auto"/>
          </w:tcPr>
          <w:p w:rsidR="00CA4BE3" w:rsidRPr="002F0F44" w:rsidRDefault="00CA4BE3" w:rsidP="002F0F44">
            <w:pPr>
              <w:spacing w:line="240" w:lineRule="auto"/>
              <w:ind w:firstLine="0"/>
              <w:rPr>
                <w:rFonts w:cs="Times New Roman"/>
                <w:sz w:val="12"/>
                <w:szCs w:val="12"/>
              </w:rPr>
            </w:pPr>
            <w:r w:rsidRPr="002F0F44">
              <w:rPr>
                <w:rFonts w:cs="Times New Roman"/>
                <w:sz w:val="12"/>
                <w:szCs w:val="12"/>
              </w:rPr>
              <w:t xml:space="preserve">Ответственный за реализацию: </w:t>
            </w:r>
            <w:r w:rsidRPr="002F0F44">
              <w:rPr>
                <w:rFonts w:cs="Times New Roman"/>
                <w:iCs/>
                <w:sz w:val="12"/>
                <w:szCs w:val="12"/>
              </w:rPr>
              <w:t xml:space="preserve">администрация муниципального образования </w:t>
            </w:r>
            <w:proofErr w:type="spellStart"/>
            <w:r w:rsidRPr="002F0F44">
              <w:rPr>
                <w:rFonts w:cs="Times New Roman"/>
                <w:iCs/>
                <w:sz w:val="12"/>
                <w:szCs w:val="12"/>
              </w:rPr>
              <w:t>Адамовский</w:t>
            </w:r>
            <w:proofErr w:type="spellEnd"/>
            <w:r w:rsidRPr="002F0F44">
              <w:rPr>
                <w:rFonts w:cs="Times New Roman"/>
                <w:iCs/>
                <w:sz w:val="12"/>
                <w:szCs w:val="12"/>
              </w:rPr>
              <w:t xml:space="preserve"> район</w:t>
            </w:r>
          </w:p>
        </w:tc>
      </w:tr>
      <w:tr w:rsidR="00CA4BE3" w:rsidRPr="002F0F44" w:rsidTr="00CA4BE3">
        <w:tc>
          <w:tcPr>
            <w:tcW w:w="678" w:type="dxa"/>
            <w:shd w:val="clear" w:color="auto" w:fill="auto"/>
          </w:tcPr>
          <w:p w:rsidR="00CA4BE3" w:rsidRPr="002F0F44" w:rsidRDefault="00CA4BE3" w:rsidP="002F0F44">
            <w:pPr>
              <w:pStyle w:val="132"/>
              <w:shd w:val="clear" w:color="auto" w:fill="auto"/>
              <w:spacing w:line="240" w:lineRule="auto"/>
              <w:jc w:val="center"/>
              <w:rPr>
                <w:rFonts w:cs="Times New Roman"/>
                <w:sz w:val="12"/>
                <w:szCs w:val="12"/>
              </w:rPr>
            </w:pPr>
            <w:r w:rsidRPr="002F0F44">
              <w:rPr>
                <w:rFonts w:cs="Times New Roman"/>
                <w:sz w:val="12"/>
                <w:szCs w:val="12"/>
              </w:rPr>
              <w:t>1</w:t>
            </w:r>
          </w:p>
        </w:tc>
        <w:tc>
          <w:tcPr>
            <w:tcW w:w="4392" w:type="dxa"/>
            <w:shd w:val="clear" w:color="auto" w:fill="auto"/>
          </w:tcPr>
          <w:p w:rsidR="00CA4BE3" w:rsidRPr="002F0F44" w:rsidRDefault="00CA4BE3" w:rsidP="002F0F44">
            <w:pPr>
              <w:autoSpaceDE w:val="0"/>
              <w:autoSpaceDN w:val="0"/>
              <w:adjustRightInd w:val="0"/>
              <w:spacing w:line="240" w:lineRule="auto"/>
              <w:ind w:firstLine="0"/>
              <w:rPr>
                <w:rFonts w:cs="Times New Roman"/>
                <w:sz w:val="12"/>
                <w:szCs w:val="12"/>
              </w:rPr>
            </w:pPr>
            <w:r w:rsidRPr="002F0F44">
              <w:rPr>
                <w:rFonts w:cs="Times New Roman"/>
                <w:sz w:val="12"/>
                <w:szCs w:val="12"/>
              </w:rPr>
              <w:t>Задача</w:t>
            </w:r>
          </w:p>
          <w:p w:rsidR="00CA4BE3" w:rsidRPr="002F0F44" w:rsidRDefault="00CA4BE3" w:rsidP="002F0F44">
            <w:pPr>
              <w:autoSpaceDE w:val="0"/>
              <w:autoSpaceDN w:val="0"/>
              <w:adjustRightInd w:val="0"/>
              <w:spacing w:line="240" w:lineRule="auto"/>
              <w:ind w:firstLine="0"/>
              <w:rPr>
                <w:rFonts w:cs="Times New Roman"/>
                <w:sz w:val="12"/>
                <w:szCs w:val="12"/>
              </w:rPr>
            </w:pPr>
            <w:r w:rsidRPr="002F0F44">
              <w:rPr>
                <w:rFonts w:cs="Times New Roman"/>
                <w:sz w:val="12"/>
                <w:szCs w:val="12"/>
              </w:rPr>
              <w:t xml:space="preserve">«Приостановление роста употребления наркотиков и их незаконного оборота, поэтапного сокращения распространения наркомании и связанных с ней преступности и правонарушений до уровня минимальной опасности для населения муниципального образования </w:t>
            </w:r>
            <w:proofErr w:type="spellStart"/>
            <w:r w:rsidRPr="002F0F44">
              <w:rPr>
                <w:rFonts w:cs="Times New Roman"/>
                <w:sz w:val="12"/>
                <w:szCs w:val="12"/>
              </w:rPr>
              <w:t>Адамовский</w:t>
            </w:r>
            <w:proofErr w:type="spellEnd"/>
            <w:r w:rsidRPr="002F0F44">
              <w:rPr>
                <w:rFonts w:cs="Times New Roman"/>
                <w:sz w:val="12"/>
                <w:szCs w:val="12"/>
              </w:rPr>
              <w:t xml:space="preserve"> район»</w:t>
            </w:r>
          </w:p>
        </w:tc>
        <w:tc>
          <w:tcPr>
            <w:tcW w:w="4961" w:type="dxa"/>
            <w:shd w:val="clear" w:color="auto" w:fill="auto"/>
          </w:tcPr>
          <w:p w:rsidR="00CA4BE3" w:rsidRPr="002F0F44" w:rsidRDefault="00CA4BE3" w:rsidP="002F0F44">
            <w:pPr>
              <w:autoSpaceDE w:val="0"/>
              <w:autoSpaceDN w:val="0"/>
              <w:adjustRightInd w:val="0"/>
              <w:spacing w:line="240" w:lineRule="auto"/>
              <w:ind w:firstLine="0"/>
              <w:rPr>
                <w:rFonts w:cs="Times New Roman"/>
                <w:sz w:val="12"/>
                <w:szCs w:val="12"/>
              </w:rPr>
            </w:pPr>
            <w:r w:rsidRPr="002F0F44">
              <w:rPr>
                <w:rFonts w:cs="Times New Roman"/>
                <w:sz w:val="12"/>
                <w:szCs w:val="12"/>
              </w:rPr>
              <w:t>активизация, профилактической работы с населением, усиление работы по профилактике наркомании и пропаганде здорового образа жизни среди учащихся, развитие добровольческого движения,</w:t>
            </w:r>
          </w:p>
          <w:p w:rsidR="00CA4BE3" w:rsidRPr="002F0F44" w:rsidRDefault="00CA4BE3" w:rsidP="002F0F44">
            <w:pPr>
              <w:autoSpaceDE w:val="0"/>
              <w:autoSpaceDN w:val="0"/>
              <w:adjustRightInd w:val="0"/>
              <w:spacing w:line="240" w:lineRule="auto"/>
              <w:ind w:firstLine="0"/>
              <w:rPr>
                <w:rFonts w:cs="Times New Roman"/>
                <w:sz w:val="12"/>
                <w:szCs w:val="12"/>
              </w:rPr>
            </w:pPr>
            <w:r w:rsidRPr="002F0F44">
              <w:rPr>
                <w:rFonts w:cs="Times New Roman"/>
                <w:sz w:val="12"/>
                <w:szCs w:val="12"/>
              </w:rPr>
              <w:t>совершенствование системы профилактики</w:t>
            </w:r>
          </w:p>
          <w:p w:rsidR="00CA4BE3" w:rsidRPr="002F0F44" w:rsidRDefault="00CA4BE3" w:rsidP="002F0F44">
            <w:pPr>
              <w:autoSpaceDE w:val="0"/>
              <w:autoSpaceDN w:val="0"/>
              <w:adjustRightInd w:val="0"/>
              <w:spacing w:line="240" w:lineRule="auto"/>
              <w:ind w:firstLine="0"/>
              <w:rPr>
                <w:rFonts w:cs="Times New Roman"/>
                <w:sz w:val="12"/>
                <w:szCs w:val="12"/>
              </w:rPr>
            </w:pPr>
            <w:r w:rsidRPr="002F0F44">
              <w:rPr>
                <w:rFonts w:cs="Times New Roman"/>
                <w:sz w:val="12"/>
                <w:szCs w:val="12"/>
              </w:rPr>
              <w:t xml:space="preserve">наркомании, формирование у населения, в том числе учащихся навыков здорового образа жизни и отрицательного отношения </w:t>
            </w:r>
            <w:proofErr w:type="gramStart"/>
            <w:r w:rsidRPr="002F0F44">
              <w:rPr>
                <w:rFonts w:cs="Times New Roman"/>
                <w:sz w:val="12"/>
                <w:szCs w:val="12"/>
              </w:rPr>
              <w:t>к</w:t>
            </w:r>
            <w:proofErr w:type="gramEnd"/>
          </w:p>
          <w:p w:rsidR="00CA4BE3" w:rsidRPr="002F0F44" w:rsidRDefault="00CA4BE3" w:rsidP="002F0F44">
            <w:pPr>
              <w:autoSpaceDE w:val="0"/>
              <w:autoSpaceDN w:val="0"/>
              <w:adjustRightInd w:val="0"/>
              <w:spacing w:line="240" w:lineRule="auto"/>
              <w:ind w:firstLine="0"/>
              <w:rPr>
                <w:rFonts w:cs="Times New Roman"/>
                <w:sz w:val="12"/>
                <w:szCs w:val="12"/>
              </w:rPr>
            </w:pPr>
            <w:r w:rsidRPr="002F0F44">
              <w:rPr>
                <w:rFonts w:cs="Times New Roman"/>
                <w:sz w:val="12"/>
                <w:szCs w:val="12"/>
              </w:rPr>
              <w:t>употреблению наркотических средств, повышение профессионального уровня специалистов, обеспечивающих реализацию антинаркотической политики</w:t>
            </w:r>
          </w:p>
        </w:tc>
        <w:tc>
          <w:tcPr>
            <w:tcW w:w="4678" w:type="dxa"/>
            <w:shd w:val="clear" w:color="auto" w:fill="auto"/>
          </w:tcPr>
          <w:p w:rsidR="00CA4BE3" w:rsidRPr="002F0F44" w:rsidRDefault="00CA4BE3" w:rsidP="002F0F44">
            <w:pPr>
              <w:pStyle w:val="ConsPlusCell"/>
              <w:rPr>
                <w:rFonts w:ascii="Times New Roman" w:hAnsi="Times New Roman" w:cs="Times New Roman"/>
                <w:sz w:val="12"/>
                <w:szCs w:val="12"/>
              </w:rPr>
            </w:pPr>
            <w:r w:rsidRPr="002F0F44">
              <w:rPr>
                <w:rFonts w:ascii="Times New Roman" w:hAnsi="Times New Roman" w:cs="Times New Roman"/>
                <w:sz w:val="12"/>
                <w:szCs w:val="12"/>
              </w:rPr>
              <w:t xml:space="preserve">количество проведенных мероприятий, направленных на профилактику наркомании среди населения, </w:t>
            </w:r>
          </w:p>
          <w:p w:rsidR="00CA4BE3" w:rsidRPr="002F0F44" w:rsidRDefault="00CA4BE3" w:rsidP="002F0F44">
            <w:pPr>
              <w:pStyle w:val="ConsPlusCell"/>
              <w:rPr>
                <w:rFonts w:ascii="Times New Roman" w:hAnsi="Times New Roman" w:cs="Times New Roman"/>
                <w:sz w:val="12"/>
                <w:szCs w:val="12"/>
              </w:rPr>
            </w:pPr>
            <w:r w:rsidRPr="002F0F44">
              <w:rPr>
                <w:rFonts w:ascii="Times New Roman" w:hAnsi="Times New Roman" w:cs="Times New Roman"/>
                <w:sz w:val="12"/>
                <w:szCs w:val="12"/>
              </w:rPr>
              <w:t xml:space="preserve">количество лиц, вовлеченных в мероприятия антинаркотической направленности, пропагандирующих здоровый образ жизни, </w:t>
            </w:r>
          </w:p>
          <w:p w:rsidR="00CA4BE3" w:rsidRPr="002F0F44" w:rsidRDefault="00CA4BE3" w:rsidP="002F0F44">
            <w:pPr>
              <w:pStyle w:val="ConsPlusCell"/>
              <w:rPr>
                <w:rFonts w:ascii="Times New Roman" w:hAnsi="Times New Roman" w:cs="Times New Roman"/>
                <w:sz w:val="12"/>
                <w:szCs w:val="12"/>
              </w:rPr>
            </w:pPr>
            <w:r w:rsidRPr="002F0F44">
              <w:rPr>
                <w:rFonts w:ascii="Times New Roman" w:hAnsi="Times New Roman" w:cs="Times New Roman"/>
                <w:sz w:val="12"/>
                <w:szCs w:val="12"/>
              </w:rPr>
              <w:t>количество лиц, прошедших профессиональную подготовку, переподготовку и обучение,</w:t>
            </w:r>
          </w:p>
          <w:p w:rsidR="00CA4BE3" w:rsidRPr="002F0F44" w:rsidRDefault="00CA4BE3" w:rsidP="002F0F44">
            <w:pPr>
              <w:pStyle w:val="ConsPlusCell"/>
              <w:rPr>
                <w:rFonts w:ascii="Times New Roman" w:hAnsi="Times New Roman" w:cs="Times New Roman"/>
                <w:sz w:val="12"/>
                <w:szCs w:val="12"/>
              </w:rPr>
            </w:pPr>
            <w:r w:rsidRPr="002F0F44">
              <w:rPr>
                <w:rFonts w:ascii="Times New Roman" w:hAnsi="Times New Roman" w:cs="Times New Roman"/>
                <w:sz w:val="12"/>
                <w:szCs w:val="12"/>
              </w:rPr>
              <w:t xml:space="preserve">площадь выявленных и уничтоженных очагов дикорастущих </w:t>
            </w:r>
            <w:proofErr w:type="spellStart"/>
            <w:r w:rsidRPr="002F0F44">
              <w:rPr>
                <w:rFonts w:ascii="Times New Roman" w:hAnsi="Times New Roman" w:cs="Times New Roman"/>
                <w:sz w:val="12"/>
                <w:szCs w:val="12"/>
              </w:rPr>
              <w:t>наркосодержащих</w:t>
            </w:r>
            <w:proofErr w:type="spellEnd"/>
            <w:r w:rsidRPr="002F0F44">
              <w:rPr>
                <w:rFonts w:ascii="Times New Roman" w:hAnsi="Times New Roman" w:cs="Times New Roman"/>
                <w:sz w:val="12"/>
                <w:szCs w:val="12"/>
              </w:rPr>
              <w:t xml:space="preserve"> растений</w:t>
            </w:r>
          </w:p>
        </w:tc>
      </w:tr>
    </w:tbl>
    <w:p w:rsidR="00CA4BE3" w:rsidRPr="005E6046" w:rsidRDefault="00CA4BE3" w:rsidP="00CA4BE3">
      <w:pPr>
        <w:pStyle w:val="132"/>
        <w:shd w:val="clear" w:color="auto" w:fill="auto"/>
        <w:spacing w:line="240" w:lineRule="auto"/>
        <w:jc w:val="center"/>
        <w:rPr>
          <w:rFonts w:cs="Times New Roman"/>
          <w:b/>
          <w:sz w:val="12"/>
          <w:szCs w:val="12"/>
        </w:rPr>
      </w:pPr>
    </w:p>
    <w:p w:rsidR="00CA4BE3" w:rsidRPr="005E6046" w:rsidRDefault="00CA4BE3" w:rsidP="00CA4BE3">
      <w:pPr>
        <w:pStyle w:val="132"/>
        <w:shd w:val="clear" w:color="auto" w:fill="auto"/>
        <w:spacing w:line="240" w:lineRule="auto"/>
        <w:jc w:val="center"/>
        <w:rPr>
          <w:rFonts w:cs="Times New Roman"/>
          <w:b/>
          <w:sz w:val="12"/>
          <w:szCs w:val="12"/>
        </w:rPr>
      </w:pPr>
    </w:p>
    <w:tbl>
      <w:tblPr>
        <w:tblW w:w="3878" w:type="dxa"/>
        <w:tblInd w:w="11023" w:type="dxa"/>
        <w:tblLook w:val="0000" w:firstRow="0" w:lastRow="0" w:firstColumn="0" w:lastColumn="0" w:noHBand="0" w:noVBand="0"/>
      </w:tblPr>
      <w:tblGrid>
        <w:gridCol w:w="3878"/>
      </w:tblGrid>
      <w:tr w:rsidR="00CA4BE3" w:rsidRPr="005E6046" w:rsidTr="00CA4BE3">
        <w:trPr>
          <w:trHeight w:val="615"/>
        </w:trPr>
        <w:tc>
          <w:tcPr>
            <w:tcW w:w="3878" w:type="dxa"/>
          </w:tcPr>
          <w:p w:rsidR="00CA4BE3" w:rsidRPr="005E6046" w:rsidRDefault="00CA4BE3" w:rsidP="00CA4BE3">
            <w:pPr>
              <w:autoSpaceDE w:val="0"/>
              <w:autoSpaceDN w:val="0"/>
              <w:adjustRightInd w:val="0"/>
              <w:spacing w:line="240" w:lineRule="auto"/>
              <w:outlineLvl w:val="1"/>
              <w:rPr>
                <w:sz w:val="12"/>
                <w:szCs w:val="12"/>
              </w:rPr>
            </w:pPr>
            <w:r w:rsidRPr="005E6046">
              <w:rPr>
                <w:sz w:val="12"/>
                <w:szCs w:val="12"/>
              </w:rPr>
              <w:t>Приложение № 3</w:t>
            </w:r>
          </w:p>
          <w:p w:rsidR="002F0F44" w:rsidRDefault="00CA4BE3" w:rsidP="00CA4BE3">
            <w:pPr>
              <w:spacing w:line="240" w:lineRule="auto"/>
              <w:rPr>
                <w:sz w:val="12"/>
                <w:szCs w:val="12"/>
              </w:rPr>
            </w:pPr>
            <w:r w:rsidRPr="005E6046">
              <w:rPr>
                <w:sz w:val="12"/>
                <w:szCs w:val="12"/>
              </w:rPr>
              <w:t xml:space="preserve">к муниципальной программе «Комплексные меры </w:t>
            </w:r>
          </w:p>
          <w:p w:rsidR="002F0F44" w:rsidRDefault="00CA4BE3" w:rsidP="00CA4BE3">
            <w:pPr>
              <w:spacing w:line="240" w:lineRule="auto"/>
              <w:rPr>
                <w:sz w:val="12"/>
                <w:szCs w:val="12"/>
              </w:rPr>
            </w:pPr>
            <w:r w:rsidRPr="005E6046">
              <w:rPr>
                <w:sz w:val="12"/>
                <w:szCs w:val="12"/>
              </w:rPr>
              <w:t xml:space="preserve">противодействия злоупотреблению наркотиками и их </w:t>
            </w:r>
          </w:p>
          <w:p w:rsidR="00CA4BE3" w:rsidRPr="005E6046" w:rsidRDefault="00CA4BE3" w:rsidP="00CA4BE3">
            <w:pPr>
              <w:spacing w:line="240" w:lineRule="auto"/>
              <w:rPr>
                <w:sz w:val="12"/>
                <w:szCs w:val="12"/>
              </w:rPr>
            </w:pPr>
            <w:r w:rsidRPr="005E6046">
              <w:rPr>
                <w:sz w:val="12"/>
                <w:szCs w:val="12"/>
              </w:rPr>
              <w:t xml:space="preserve">незаконному обороту в </w:t>
            </w:r>
            <w:proofErr w:type="spellStart"/>
            <w:r w:rsidRPr="005E6046">
              <w:rPr>
                <w:sz w:val="12"/>
                <w:szCs w:val="12"/>
              </w:rPr>
              <w:t>Адамовском</w:t>
            </w:r>
            <w:proofErr w:type="spellEnd"/>
            <w:r w:rsidRPr="005E6046">
              <w:rPr>
                <w:sz w:val="12"/>
                <w:szCs w:val="12"/>
              </w:rPr>
              <w:t xml:space="preserve"> районе»</w:t>
            </w:r>
          </w:p>
        </w:tc>
      </w:tr>
    </w:tbl>
    <w:p w:rsidR="00CA4BE3" w:rsidRPr="005E6046" w:rsidRDefault="00CA4BE3" w:rsidP="00CA4BE3">
      <w:pPr>
        <w:autoSpaceDE w:val="0"/>
        <w:autoSpaceDN w:val="0"/>
        <w:adjustRightInd w:val="0"/>
        <w:spacing w:line="240" w:lineRule="auto"/>
        <w:outlineLvl w:val="1"/>
        <w:rPr>
          <w:sz w:val="12"/>
          <w:szCs w:val="12"/>
        </w:rPr>
      </w:pPr>
    </w:p>
    <w:p w:rsidR="00CA4BE3" w:rsidRPr="005E6046" w:rsidRDefault="00CA4BE3" w:rsidP="00CA4BE3">
      <w:pPr>
        <w:pStyle w:val="51"/>
        <w:keepNext/>
        <w:keepLines/>
        <w:shd w:val="clear" w:color="auto" w:fill="auto"/>
        <w:spacing w:before="0" w:after="0" w:line="240" w:lineRule="auto"/>
        <w:jc w:val="center"/>
        <w:rPr>
          <w:rFonts w:cs="Times New Roman"/>
          <w:b/>
          <w:sz w:val="12"/>
          <w:szCs w:val="12"/>
        </w:rPr>
      </w:pPr>
      <w:r w:rsidRPr="005E6046">
        <w:rPr>
          <w:rFonts w:cs="Times New Roman"/>
          <w:b/>
          <w:sz w:val="12"/>
          <w:szCs w:val="12"/>
        </w:rPr>
        <w:t xml:space="preserve">Перечень мероприятий (результатов) муниципальной программы «Комплексные меры противодействия злоупотреблению наркотиками и их незаконному обороту в </w:t>
      </w:r>
      <w:proofErr w:type="spellStart"/>
      <w:r w:rsidRPr="005E6046">
        <w:rPr>
          <w:rFonts w:cs="Times New Roman"/>
          <w:b/>
          <w:sz w:val="12"/>
          <w:szCs w:val="12"/>
        </w:rPr>
        <w:t>Адамовском</w:t>
      </w:r>
      <w:proofErr w:type="spellEnd"/>
      <w:r w:rsidRPr="005E6046">
        <w:rPr>
          <w:rFonts w:cs="Times New Roman"/>
          <w:b/>
          <w:sz w:val="12"/>
          <w:szCs w:val="12"/>
        </w:rPr>
        <w:t xml:space="preserve"> районе»</w:t>
      </w:r>
    </w:p>
    <w:p w:rsidR="00CA4BE3" w:rsidRPr="005E6046" w:rsidRDefault="00CA4BE3" w:rsidP="00CA4BE3">
      <w:pPr>
        <w:pStyle w:val="51"/>
        <w:keepNext/>
        <w:keepLines/>
        <w:shd w:val="clear" w:color="auto" w:fill="auto"/>
        <w:spacing w:before="0" w:after="0" w:line="240" w:lineRule="auto"/>
        <w:rPr>
          <w:rFonts w:cs="Times New Roman"/>
          <w:b/>
          <w:sz w:val="12"/>
          <w:szCs w:val="12"/>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442"/>
        <w:gridCol w:w="2271"/>
        <w:gridCol w:w="1263"/>
        <w:gridCol w:w="1112"/>
        <w:gridCol w:w="683"/>
        <w:gridCol w:w="683"/>
        <w:gridCol w:w="683"/>
        <w:gridCol w:w="683"/>
        <w:gridCol w:w="683"/>
        <w:gridCol w:w="683"/>
        <w:gridCol w:w="683"/>
        <w:gridCol w:w="683"/>
        <w:gridCol w:w="2051"/>
      </w:tblGrid>
      <w:tr w:rsidR="00CA4BE3" w:rsidRPr="002F0F44" w:rsidTr="00CA4BE3">
        <w:tc>
          <w:tcPr>
            <w:tcW w:w="5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 </w:t>
            </w:r>
            <w:proofErr w:type="gramStart"/>
            <w:r w:rsidRPr="002F0F44">
              <w:rPr>
                <w:rFonts w:cs="Times New Roman"/>
                <w:sz w:val="12"/>
                <w:szCs w:val="12"/>
              </w:rPr>
              <w:t>п</w:t>
            </w:r>
            <w:proofErr w:type="gramEnd"/>
            <w:r w:rsidRPr="002F0F44">
              <w:rPr>
                <w:rFonts w:cs="Times New Roman"/>
                <w:sz w:val="12"/>
                <w:szCs w:val="12"/>
              </w:rPr>
              <w:t>/п</w:t>
            </w:r>
          </w:p>
        </w:tc>
        <w:tc>
          <w:tcPr>
            <w:tcW w:w="244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Наименование мероприятия (результата)</w:t>
            </w:r>
          </w:p>
        </w:tc>
        <w:tc>
          <w:tcPr>
            <w:tcW w:w="227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Характеристика</w:t>
            </w:r>
          </w:p>
        </w:tc>
        <w:tc>
          <w:tcPr>
            <w:tcW w:w="126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Единица измерения</w:t>
            </w:r>
          </w:p>
        </w:tc>
        <w:tc>
          <w:tcPr>
            <w:tcW w:w="111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Базовое значение</w:t>
            </w:r>
          </w:p>
        </w:tc>
        <w:tc>
          <w:tcPr>
            <w:tcW w:w="5464" w:type="dxa"/>
            <w:gridSpan w:val="8"/>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Значение мероприятий (результата) по итогам года</w:t>
            </w:r>
          </w:p>
        </w:tc>
        <w:tc>
          <w:tcPr>
            <w:tcW w:w="20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Связь с иными муниципальными программами </w:t>
            </w:r>
            <w:proofErr w:type="spellStart"/>
            <w:r w:rsidRPr="002F0F44">
              <w:rPr>
                <w:rFonts w:cs="Times New Roman"/>
                <w:sz w:val="12"/>
                <w:szCs w:val="12"/>
              </w:rPr>
              <w:t>Адамовского</w:t>
            </w:r>
            <w:proofErr w:type="spellEnd"/>
            <w:r w:rsidRPr="002F0F44">
              <w:rPr>
                <w:rFonts w:cs="Times New Roman"/>
                <w:sz w:val="12"/>
                <w:szCs w:val="12"/>
              </w:rPr>
              <w:t xml:space="preserve"> района</w:t>
            </w:r>
          </w:p>
        </w:tc>
      </w:tr>
      <w:tr w:rsidR="00CA4BE3" w:rsidRPr="002F0F44" w:rsidTr="00CA4BE3">
        <w:tc>
          <w:tcPr>
            <w:tcW w:w="15134" w:type="dxa"/>
            <w:gridSpan w:val="14"/>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Комплекс процессных мероприятий «Организационно-правовое обеспечение антинаркотической деятельности»</w:t>
            </w:r>
          </w:p>
        </w:tc>
      </w:tr>
      <w:tr w:rsidR="00CA4BE3" w:rsidRPr="002F0F44" w:rsidTr="00CA4BE3">
        <w:tc>
          <w:tcPr>
            <w:tcW w:w="15134" w:type="dxa"/>
            <w:gridSpan w:val="14"/>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Задача «Совершенствование 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w:t>
            </w:r>
          </w:p>
        </w:tc>
      </w:tr>
      <w:tr w:rsidR="00CA4BE3" w:rsidRPr="002F0F44" w:rsidTr="00CA4BE3">
        <w:tc>
          <w:tcPr>
            <w:tcW w:w="531" w:type="dxa"/>
            <w:vMerge w:val="restart"/>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w:t>
            </w:r>
          </w:p>
        </w:tc>
        <w:tc>
          <w:tcPr>
            <w:tcW w:w="2442" w:type="dxa"/>
            <w:vMerge w:val="restart"/>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w:t>
            </w:r>
          </w:p>
        </w:tc>
        <w:tc>
          <w:tcPr>
            <w:tcW w:w="2271" w:type="dxa"/>
            <w:vMerge w:val="restart"/>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3</w:t>
            </w:r>
          </w:p>
        </w:tc>
        <w:tc>
          <w:tcPr>
            <w:tcW w:w="1263" w:type="dxa"/>
            <w:vMerge w:val="restart"/>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4</w:t>
            </w:r>
          </w:p>
        </w:tc>
        <w:tc>
          <w:tcPr>
            <w:tcW w:w="1112" w:type="dxa"/>
            <w:vMerge w:val="restart"/>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5</w:t>
            </w:r>
          </w:p>
        </w:tc>
        <w:tc>
          <w:tcPr>
            <w:tcW w:w="68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6</w:t>
            </w:r>
          </w:p>
        </w:tc>
        <w:tc>
          <w:tcPr>
            <w:tcW w:w="68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7</w:t>
            </w:r>
          </w:p>
        </w:tc>
        <w:tc>
          <w:tcPr>
            <w:tcW w:w="68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8</w:t>
            </w:r>
          </w:p>
        </w:tc>
        <w:tc>
          <w:tcPr>
            <w:tcW w:w="68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9</w:t>
            </w:r>
          </w:p>
        </w:tc>
        <w:tc>
          <w:tcPr>
            <w:tcW w:w="68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10</w:t>
            </w:r>
          </w:p>
        </w:tc>
        <w:tc>
          <w:tcPr>
            <w:tcW w:w="68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w:t>
            </w:r>
          </w:p>
        </w:tc>
        <w:tc>
          <w:tcPr>
            <w:tcW w:w="68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12</w:t>
            </w:r>
          </w:p>
        </w:tc>
        <w:tc>
          <w:tcPr>
            <w:tcW w:w="68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13</w:t>
            </w:r>
          </w:p>
        </w:tc>
        <w:tc>
          <w:tcPr>
            <w:tcW w:w="2051" w:type="dxa"/>
            <w:vMerge w:val="restart"/>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14</w:t>
            </w:r>
          </w:p>
        </w:tc>
      </w:tr>
      <w:tr w:rsidR="00CA4BE3" w:rsidRPr="002F0F44" w:rsidTr="00CA4BE3">
        <w:tc>
          <w:tcPr>
            <w:tcW w:w="531" w:type="dxa"/>
            <w:vMerge/>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c>
          <w:tcPr>
            <w:tcW w:w="2442" w:type="dxa"/>
            <w:vMerge/>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c>
          <w:tcPr>
            <w:tcW w:w="2271" w:type="dxa"/>
            <w:vMerge/>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c>
          <w:tcPr>
            <w:tcW w:w="1263" w:type="dxa"/>
            <w:vMerge/>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c>
          <w:tcPr>
            <w:tcW w:w="1112" w:type="dxa"/>
            <w:vMerge/>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c>
          <w:tcPr>
            <w:tcW w:w="68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2023</w:t>
            </w:r>
          </w:p>
        </w:tc>
        <w:tc>
          <w:tcPr>
            <w:tcW w:w="68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2024</w:t>
            </w:r>
          </w:p>
        </w:tc>
        <w:tc>
          <w:tcPr>
            <w:tcW w:w="68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2025</w:t>
            </w:r>
          </w:p>
        </w:tc>
        <w:tc>
          <w:tcPr>
            <w:tcW w:w="68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2026</w:t>
            </w:r>
          </w:p>
        </w:tc>
        <w:tc>
          <w:tcPr>
            <w:tcW w:w="68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2027</w:t>
            </w:r>
          </w:p>
        </w:tc>
        <w:tc>
          <w:tcPr>
            <w:tcW w:w="68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2028</w:t>
            </w:r>
          </w:p>
        </w:tc>
        <w:tc>
          <w:tcPr>
            <w:tcW w:w="68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2029</w:t>
            </w:r>
          </w:p>
        </w:tc>
        <w:tc>
          <w:tcPr>
            <w:tcW w:w="68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2030</w:t>
            </w:r>
          </w:p>
        </w:tc>
        <w:tc>
          <w:tcPr>
            <w:tcW w:w="2051" w:type="dxa"/>
            <w:vMerge/>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r>
      <w:tr w:rsidR="00CA4BE3" w:rsidRPr="002F0F44" w:rsidTr="00CA4BE3">
        <w:tc>
          <w:tcPr>
            <w:tcW w:w="5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w:t>
            </w:r>
          </w:p>
        </w:tc>
        <w:tc>
          <w:tcPr>
            <w:tcW w:w="2442" w:type="dxa"/>
            <w:shd w:val="clear" w:color="auto" w:fill="auto"/>
          </w:tcPr>
          <w:p w:rsidR="00CA4BE3" w:rsidRPr="002F0F44" w:rsidRDefault="00CA4BE3" w:rsidP="002F0F44">
            <w:pPr>
              <w:widowControl w:val="0"/>
              <w:spacing w:line="240" w:lineRule="auto"/>
              <w:ind w:firstLine="0"/>
              <w:jc w:val="center"/>
              <w:rPr>
                <w:rFonts w:cs="Times New Roman"/>
                <w:sz w:val="12"/>
                <w:szCs w:val="12"/>
              </w:rPr>
            </w:pPr>
            <w:r w:rsidRPr="002F0F44">
              <w:rPr>
                <w:rFonts w:cs="Times New Roman"/>
                <w:sz w:val="12"/>
                <w:szCs w:val="12"/>
              </w:rPr>
              <w:t>Приобретение баннеров и распространение листовок, буклетов, плакатов для тематических акций</w:t>
            </w:r>
          </w:p>
        </w:tc>
        <w:tc>
          <w:tcPr>
            <w:tcW w:w="2271" w:type="dxa"/>
            <w:shd w:val="clear" w:color="auto" w:fill="auto"/>
          </w:tcPr>
          <w:p w:rsidR="00CA4BE3" w:rsidRPr="002F0F44" w:rsidRDefault="00CA4BE3" w:rsidP="002F0F44">
            <w:pPr>
              <w:widowControl w:val="0"/>
              <w:autoSpaceDE w:val="0"/>
              <w:autoSpaceDN w:val="0"/>
              <w:adjustRightInd w:val="0"/>
              <w:spacing w:line="240" w:lineRule="auto"/>
              <w:ind w:firstLine="0"/>
              <w:jc w:val="center"/>
              <w:rPr>
                <w:rFonts w:cs="Times New Roman"/>
                <w:sz w:val="12"/>
                <w:szCs w:val="12"/>
              </w:rPr>
            </w:pPr>
            <w:r w:rsidRPr="002F0F44">
              <w:rPr>
                <w:rFonts w:cs="Times New Roman"/>
                <w:sz w:val="12"/>
                <w:szCs w:val="12"/>
              </w:rPr>
              <w:t>Количество приобретенных баннеров (распространенных листовок)</w:t>
            </w:r>
          </w:p>
        </w:tc>
        <w:tc>
          <w:tcPr>
            <w:tcW w:w="126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штук</w:t>
            </w:r>
          </w:p>
        </w:tc>
        <w:tc>
          <w:tcPr>
            <w:tcW w:w="1112"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124</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187</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217</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249</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290</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327</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364</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398</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432</w:t>
            </w:r>
          </w:p>
        </w:tc>
        <w:tc>
          <w:tcPr>
            <w:tcW w:w="20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r>
      <w:tr w:rsidR="00CA4BE3" w:rsidRPr="002F0F44" w:rsidTr="00CA4BE3">
        <w:tc>
          <w:tcPr>
            <w:tcW w:w="5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w:t>
            </w:r>
          </w:p>
        </w:tc>
        <w:tc>
          <w:tcPr>
            <w:tcW w:w="244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Размещение в СМИ материалов антинаркотической направленности, а также информации о возможности социальной реабилитации и </w:t>
            </w:r>
            <w:proofErr w:type="spellStart"/>
            <w:r w:rsidRPr="002F0F44">
              <w:rPr>
                <w:rFonts w:cs="Times New Roman"/>
                <w:sz w:val="12"/>
                <w:szCs w:val="12"/>
              </w:rPr>
              <w:t>ресоциализации</w:t>
            </w:r>
            <w:proofErr w:type="spellEnd"/>
            <w:r w:rsidRPr="002F0F44">
              <w:rPr>
                <w:rFonts w:cs="Times New Roman"/>
                <w:sz w:val="12"/>
                <w:szCs w:val="12"/>
              </w:rPr>
              <w:t xml:space="preserve"> лиц, допускающих немедицинское потребление наркотиков и психотропных веществ в немедицинских целях</w:t>
            </w:r>
          </w:p>
        </w:tc>
        <w:tc>
          <w:tcPr>
            <w:tcW w:w="2271" w:type="dxa"/>
            <w:shd w:val="clear" w:color="auto" w:fill="auto"/>
          </w:tcPr>
          <w:p w:rsidR="00CA4BE3" w:rsidRPr="002F0F44" w:rsidRDefault="00CA4BE3" w:rsidP="002F0F44">
            <w:pPr>
              <w:widowControl w:val="0"/>
              <w:autoSpaceDE w:val="0"/>
              <w:autoSpaceDN w:val="0"/>
              <w:adjustRightInd w:val="0"/>
              <w:spacing w:line="240" w:lineRule="auto"/>
              <w:ind w:firstLine="0"/>
              <w:jc w:val="center"/>
              <w:rPr>
                <w:rFonts w:cs="Times New Roman"/>
                <w:sz w:val="12"/>
                <w:szCs w:val="12"/>
              </w:rPr>
            </w:pPr>
            <w:r w:rsidRPr="002F0F44">
              <w:rPr>
                <w:rFonts w:cs="Times New Roman"/>
                <w:sz w:val="12"/>
                <w:szCs w:val="12"/>
              </w:rPr>
              <w:t>Количество опубликованного (размещенного) материала</w:t>
            </w:r>
          </w:p>
          <w:p w:rsidR="00CA4BE3" w:rsidRPr="002F0F44" w:rsidRDefault="00CA4BE3" w:rsidP="002F0F44">
            <w:pPr>
              <w:widowControl w:val="0"/>
              <w:autoSpaceDE w:val="0"/>
              <w:autoSpaceDN w:val="0"/>
              <w:adjustRightInd w:val="0"/>
              <w:spacing w:line="240" w:lineRule="auto"/>
              <w:ind w:firstLine="0"/>
              <w:jc w:val="center"/>
              <w:rPr>
                <w:rFonts w:cs="Times New Roman"/>
                <w:sz w:val="12"/>
                <w:szCs w:val="12"/>
              </w:rPr>
            </w:pPr>
          </w:p>
          <w:p w:rsidR="00CA4BE3" w:rsidRPr="002F0F44" w:rsidRDefault="00CA4BE3" w:rsidP="002F0F44">
            <w:pPr>
              <w:widowControl w:val="0"/>
              <w:autoSpaceDE w:val="0"/>
              <w:autoSpaceDN w:val="0"/>
              <w:adjustRightInd w:val="0"/>
              <w:spacing w:line="240" w:lineRule="auto"/>
              <w:ind w:firstLine="0"/>
              <w:jc w:val="center"/>
              <w:rPr>
                <w:rFonts w:cs="Times New Roman"/>
                <w:sz w:val="12"/>
                <w:szCs w:val="12"/>
              </w:rPr>
            </w:pPr>
          </w:p>
        </w:tc>
        <w:tc>
          <w:tcPr>
            <w:tcW w:w="126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штук</w:t>
            </w:r>
          </w:p>
        </w:tc>
        <w:tc>
          <w:tcPr>
            <w:tcW w:w="1112"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2</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3</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4</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5</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6</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7</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8</w:t>
            </w:r>
          </w:p>
        </w:tc>
        <w:tc>
          <w:tcPr>
            <w:tcW w:w="20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r>
      <w:tr w:rsidR="00CA4BE3" w:rsidRPr="002F0F44" w:rsidTr="00CA4BE3">
        <w:tc>
          <w:tcPr>
            <w:tcW w:w="5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3</w:t>
            </w:r>
          </w:p>
        </w:tc>
        <w:tc>
          <w:tcPr>
            <w:tcW w:w="244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Формирование образовательных программ с профилактическими материалами, предоставленными ГАУЗ «Оренбургский областной клинический наркологический диспансер» и министерством образования Оренбургской области с последующим использованием в антинаркотической профилактической работе среди учащихся общеобразовательных организаций и организаций среднего профессионального образования</w:t>
            </w:r>
          </w:p>
        </w:tc>
        <w:tc>
          <w:tcPr>
            <w:tcW w:w="2271" w:type="dxa"/>
            <w:shd w:val="clear" w:color="auto" w:fill="auto"/>
          </w:tcPr>
          <w:p w:rsidR="00CA4BE3" w:rsidRPr="002F0F44" w:rsidRDefault="00CA4BE3" w:rsidP="002F0F44">
            <w:pPr>
              <w:widowControl w:val="0"/>
              <w:autoSpaceDE w:val="0"/>
              <w:autoSpaceDN w:val="0"/>
              <w:adjustRightInd w:val="0"/>
              <w:spacing w:line="240" w:lineRule="auto"/>
              <w:ind w:firstLine="0"/>
              <w:jc w:val="center"/>
              <w:rPr>
                <w:rFonts w:cs="Times New Roman"/>
                <w:sz w:val="12"/>
                <w:szCs w:val="12"/>
              </w:rPr>
            </w:pPr>
            <w:r w:rsidRPr="002F0F44">
              <w:rPr>
                <w:rFonts w:cs="Times New Roman"/>
                <w:sz w:val="12"/>
                <w:szCs w:val="12"/>
              </w:rPr>
              <w:t>Количество зарегистрированных преступлений и правонарушений в области оборота и употребления наркотических средств</w:t>
            </w:r>
          </w:p>
        </w:tc>
        <w:tc>
          <w:tcPr>
            <w:tcW w:w="126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штук</w:t>
            </w:r>
          </w:p>
        </w:tc>
        <w:tc>
          <w:tcPr>
            <w:tcW w:w="1112"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10</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9</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8</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7</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6</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5</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4</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3</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2</w:t>
            </w:r>
          </w:p>
        </w:tc>
        <w:tc>
          <w:tcPr>
            <w:tcW w:w="20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r>
      <w:tr w:rsidR="00CA4BE3" w:rsidRPr="002F0F44" w:rsidTr="00CA4BE3">
        <w:tc>
          <w:tcPr>
            <w:tcW w:w="5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4</w:t>
            </w:r>
          </w:p>
        </w:tc>
        <w:tc>
          <w:tcPr>
            <w:tcW w:w="244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Проведение областных, районных родительских собраний, в том числе в онлайн-формате по вопросам духовно-нравственного воспитания детей и подростков, формирования здорового образа жизни и осуществление </w:t>
            </w:r>
            <w:proofErr w:type="gramStart"/>
            <w:r w:rsidRPr="002F0F44">
              <w:rPr>
                <w:rFonts w:cs="Times New Roman"/>
                <w:sz w:val="12"/>
                <w:szCs w:val="12"/>
              </w:rPr>
              <w:t>контроля за</w:t>
            </w:r>
            <w:proofErr w:type="gramEnd"/>
            <w:r w:rsidRPr="002F0F44">
              <w:rPr>
                <w:rFonts w:cs="Times New Roman"/>
                <w:sz w:val="12"/>
                <w:szCs w:val="12"/>
              </w:rPr>
              <w:t xml:space="preserve"> оборотом </w:t>
            </w:r>
            <w:proofErr w:type="spellStart"/>
            <w:r w:rsidRPr="002F0F44">
              <w:rPr>
                <w:rFonts w:cs="Times New Roman"/>
                <w:sz w:val="12"/>
                <w:szCs w:val="12"/>
              </w:rPr>
              <w:t>прекурсоров</w:t>
            </w:r>
            <w:proofErr w:type="spellEnd"/>
            <w:r w:rsidRPr="002F0F44">
              <w:rPr>
                <w:rFonts w:cs="Times New Roman"/>
                <w:sz w:val="12"/>
                <w:szCs w:val="12"/>
              </w:rPr>
              <w:t xml:space="preserve"> в образовательных организациях, недопущение их использования для незаконного производства наркотиков</w:t>
            </w:r>
          </w:p>
        </w:tc>
        <w:tc>
          <w:tcPr>
            <w:tcW w:w="2271" w:type="dxa"/>
            <w:shd w:val="clear" w:color="auto" w:fill="auto"/>
          </w:tcPr>
          <w:p w:rsidR="00CA4BE3" w:rsidRPr="002F0F44" w:rsidRDefault="00CA4BE3" w:rsidP="002F0F44">
            <w:pPr>
              <w:pStyle w:val="ConsPlusCell"/>
              <w:jc w:val="center"/>
              <w:rPr>
                <w:rFonts w:ascii="Times New Roman" w:hAnsi="Times New Roman" w:cs="Times New Roman"/>
                <w:sz w:val="12"/>
                <w:szCs w:val="12"/>
              </w:rPr>
            </w:pPr>
            <w:r w:rsidRPr="002F0F44">
              <w:rPr>
                <w:rFonts w:ascii="Times New Roman" w:hAnsi="Times New Roman" w:cs="Times New Roman"/>
                <w:sz w:val="12"/>
                <w:szCs w:val="12"/>
              </w:rPr>
              <w:t>Количество областных, районных родительских собраний</w:t>
            </w:r>
          </w:p>
        </w:tc>
        <w:tc>
          <w:tcPr>
            <w:tcW w:w="126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штук</w:t>
            </w:r>
          </w:p>
        </w:tc>
        <w:tc>
          <w:tcPr>
            <w:tcW w:w="1112"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10</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12</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14</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16</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18</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20</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22</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24</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26</w:t>
            </w:r>
          </w:p>
        </w:tc>
        <w:tc>
          <w:tcPr>
            <w:tcW w:w="20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r>
      <w:tr w:rsidR="00CA4BE3" w:rsidRPr="002F0F44" w:rsidTr="00CA4BE3">
        <w:tc>
          <w:tcPr>
            <w:tcW w:w="5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5</w:t>
            </w:r>
          </w:p>
        </w:tc>
        <w:tc>
          <w:tcPr>
            <w:tcW w:w="244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Совершенствование </w:t>
            </w:r>
            <w:proofErr w:type="gramStart"/>
            <w:r w:rsidRPr="002F0F44">
              <w:rPr>
                <w:rFonts w:cs="Times New Roman"/>
                <w:sz w:val="12"/>
                <w:szCs w:val="12"/>
              </w:rPr>
              <w:t>нормативного-правового</w:t>
            </w:r>
            <w:proofErr w:type="gramEnd"/>
            <w:r w:rsidRPr="002F0F44">
              <w:rPr>
                <w:rFonts w:cs="Times New Roman"/>
                <w:sz w:val="12"/>
                <w:szCs w:val="12"/>
              </w:rPr>
              <w:t xml:space="preserve"> регулирования в сфере оборота наркотиков и противодействия их незаконному обороту в соответствии с угрозами национальной безопасности, потребностями российского общества, а также выявление и пресечение функционирования в сети «Интернет» ресурсов, используемых для пропаганды незаконного потребления и распространения наркотиков</w:t>
            </w:r>
          </w:p>
        </w:tc>
        <w:tc>
          <w:tcPr>
            <w:tcW w:w="2271" w:type="dxa"/>
            <w:shd w:val="clear" w:color="auto" w:fill="auto"/>
          </w:tcPr>
          <w:p w:rsidR="00CA4BE3" w:rsidRPr="002F0F44" w:rsidRDefault="00CA4BE3" w:rsidP="002F0F44">
            <w:pPr>
              <w:pStyle w:val="ConsPlusCell"/>
              <w:jc w:val="center"/>
              <w:rPr>
                <w:rFonts w:ascii="Times New Roman" w:hAnsi="Times New Roman" w:cs="Times New Roman"/>
                <w:sz w:val="12"/>
                <w:szCs w:val="12"/>
              </w:rPr>
            </w:pPr>
            <w:r w:rsidRPr="002F0F44">
              <w:rPr>
                <w:rFonts w:ascii="Times New Roman" w:hAnsi="Times New Roman" w:cs="Times New Roman"/>
                <w:sz w:val="12"/>
                <w:szCs w:val="12"/>
              </w:rPr>
              <w:t>Количество нормативно-правовых документов в сфере оборота наркотиков, противодействия их незаконному обороту и выявленных в сети «Интернет» ресурсов</w:t>
            </w:r>
          </w:p>
        </w:tc>
        <w:tc>
          <w:tcPr>
            <w:tcW w:w="126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штук</w:t>
            </w:r>
          </w:p>
        </w:tc>
        <w:tc>
          <w:tcPr>
            <w:tcW w:w="1112"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46</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86</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89</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91</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94</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97</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100</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103</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106</w:t>
            </w:r>
          </w:p>
        </w:tc>
        <w:tc>
          <w:tcPr>
            <w:tcW w:w="20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r>
      <w:tr w:rsidR="00CA4BE3" w:rsidRPr="002F0F44" w:rsidTr="00CA4BE3">
        <w:tc>
          <w:tcPr>
            <w:tcW w:w="15134" w:type="dxa"/>
            <w:gridSpan w:val="14"/>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Комплекс процессных мероприятий «Меры по сокращению спроса на наркотики»</w:t>
            </w:r>
          </w:p>
        </w:tc>
      </w:tr>
      <w:tr w:rsidR="00CA4BE3" w:rsidRPr="002F0F44" w:rsidTr="00CA4BE3">
        <w:tc>
          <w:tcPr>
            <w:tcW w:w="15134" w:type="dxa"/>
            <w:gridSpan w:val="14"/>
            <w:shd w:val="clear" w:color="auto" w:fill="auto"/>
          </w:tcPr>
          <w:p w:rsidR="00CA4BE3" w:rsidRPr="002F0F44" w:rsidRDefault="00CA4BE3" w:rsidP="002F0F44">
            <w:pPr>
              <w:autoSpaceDE w:val="0"/>
              <w:autoSpaceDN w:val="0"/>
              <w:adjustRightInd w:val="0"/>
              <w:spacing w:line="240" w:lineRule="auto"/>
              <w:ind w:firstLine="0"/>
              <w:jc w:val="center"/>
              <w:rPr>
                <w:rFonts w:cs="Times New Roman"/>
                <w:sz w:val="12"/>
                <w:szCs w:val="12"/>
              </w:rPr>
            </w:pPr>
            <w:r w:rsidRPr="002F0F44">
              <w:rPr>
                <w:rFonts w:cs="Times New Roman"/>
                <w:sz w:val="12"/>
                <w:szCs w:val="12"/>
              </w:rPr>
              <w:lastRenderedPageBreak/>
              <w:t xml:space="preserve">Задача «Приостановление роста употребления наркотиков и их незаконного оборота, поэтапного сокращения распространения наркомании и связанных с ней преступности и правонарушений до уровня минимальной опасности для населения муниципального образования </w:t>
            </w:r>
            <w:proofErr w:type="spellStart"/>
            <w:r w:rsidRPr="002F0F44">
              <w:rPr>
                <w:rFonts w:cs="Times New Roman"/>
                <w:sz w:val="12"/>
                <w:szCs w:val="12"/>
              </w:rPr>
              <w:t>Адамовский</w:t>
            </w:r>
            <w:proofErr w:type="spellEnd"/>
            <w:r w:rsidRPr="002F0F44">
              <w:rPr>
                <w:rFonts w:cs="Times New Roman"/>
                <w:sz w:val="12"/>
                <w:szCs w:val="12"/>
              </w:rPr>
              <w:t xml:space="preserve"> район»</w:t>
            </w:r>
          </w:p>
        </w:tc>
      </w:tr>
      <w:tr w:rsidR="00CA4BE3" w:rsidRPr="002F0F44" w:rsidTr="00CA4BE3">
        <w:tc>
          <w:tcPr>
            <w:tcW w:w="5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w:t>
            </w:r>
          </w:p>
        </w:tc>
        <w:tc>
          <w:tcPr>
            <w:tcW w:w="244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Проведение профилактических антинаркотических мероприятий среди населения с участием общественных организаций</w:t>
            </w:r>
          </w:p>
        </w:tc>
        <w:tc>
          <w:tcPr>
            <w:tcW w:w="2271" w:type="dxa"/>
            <w:shd w:val="clear" w:color="auto" w:fill="auto"/>
          </w:tcPr>
          <w:p w:rsidR="00CA4BE3" w:rsidRPr="002F0F44" w:rsidRDefault="00CA4BE3" w:rsidP="002F0F44">
            <w:pPr>
              <w:pStyle w:val="ConsPlusCell"/>
              <w:jc w:val="center"/>
              <w:rPr>
                <w:rFonts w:ascii="Times New Roman" w:hAnsi="Times New Roman" w:cs="Times New Roman"/>
                <w:sz w:val="12"/>
                <w:szCs w:val="12"/>
              </w:rPr>
            </w:pPr>
            <w:r w:rsidRPr="002F0F44">
              <w:rPr>
                <w:rFonts w:ascii="Times New Roman" w:hAnsi="Times New Roman" w:cs="Times New Roman"/>
                <w:sz w:val="12"/>
                <w:szCs w:val="12"/>
              </w:rPr>
              <w:t>Количество проведенных мероприятий, направленных на профилактику наркомании среди населения</w:t>
            </w:r>
          </w:p>
        </w:tc>
        <w:tc>
          <w:tcPr>
            <w:tcW w:w="126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штук</w:t>
            </w:r>
          </w:p>
        </w:tc>
        <w:tc>
          <w:tcPr>
            <w:tcW w:w="1112"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30</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38</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46</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54</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62</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70</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78</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86</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94</w:t>
            </w:r>
          </w:p>
        </w:tc>
        <w:tc>
          <w:tcPr>
            <w:tcW w:w="20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r>
      <w:tr w:rsidR="00CA4BE3" w:rsidRPr="002F0F44" w:rsidTr="00CA4BE3">
        <w:tc>
          <w:tcPr>
            <w:tcW w:w="5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w:t>
            </w:r>
          </w:p>
        </w:tc>
        <w:tc>
          <w:tcPr>
            <w:tcW w:w="244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 </w:t>
            </w:r>
          </w:p>
        </w:tc>
        <w:tc>
          <w:tcPr>
            <w:tcW w:w="2271" w:type="dxa"/>
            <w:shd w:val="clear" w:color="auto" w:fill="auto"/>
          </w:tcPr>
          <w:p w:rsidR="00CA4BE3" w:rsidRPr="002F0F44" w:rsidRDefault="00CA4BE3" w:rsidP="002F0F44">
            <w:pPr>
              <w:pStyle w:val="ConsPlusCell"/>
              <w:jc w:val="center"/>
              <w:rPr>
                <w:rFonts w:ascii="Times New Roman" w:hAnsi="Times New Roman" w:cs="Times New Roman"/>
                <w:sz w:val="12"/>
                <w:szCs w:val="12"/>
              </w:rPr>
            </w:pPr>
            <w:r w:rsidRPr="002F0F44">
              <w:rPr>
                <w:rFonts w:ascii="Times New Roman" w:hAnsi="Times New Roman" w:cs="Times New Roman"/>
                <w:sz w:val="12"/>
                <w:szCs w:val="12"/>
              </w:rPr>
              <w:t>Количество лиц, вовлеченных в мероприятия антинаркотической направленности, пропагандирующих здоровый образ жизни</w:t>
            </w:r>
          </w:p>
        </w:tc>
        <w:tc>
          <w:tcPr>
            <w:tcW w:w="126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человек</w:t>
            </w:r>
          </w:p>
        </w:tc>
        <w:tc>
          <w:tcPr>
            <w:tcW w:w="1112"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33</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38</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43</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48</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53</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59</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64</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70</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77</w:t>
            </w:r>
          </w:p>
        </w:tc>
        <w:tc>
          <w:tcPr>
            <w:tcW w:w="20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r>
      <w:tr w:rsidR="00CA4BE3" w:rsidRPr="002F0F44" w:rsidTr="00CA4BE3">
        <w:tc>
          <w:tcPr>
            <w:tcW w:w="5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3</w:t>
            </w:r>
          </w:p>
        </w:tc>
        <w:tc>
          <w:tcPr>
            <w:tcW w:w="244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2F0F44">
              <w:rPr>
                <w:rFonts w:cs="Times New Roman"/>
                <w:sz w:val="12"/>
                <w:szCs w:val="12"/>
              </w:rPr>
              <w:t>ко</w:t>
            </w:r>
            <w:proofErr w:type="gramEnd"/>
            <w:r w:rsidRPr="002F0F44">
              <w:rPr>
                <w:rFonts w:cs="Times New Roman"/>
                <w:sz w:val="12"/>
                <w:szCs w:val="12"/>
              </w:rPr>
              <w:t xml:space="preserve"> Всемирному Дню здоровья и Всемирному Дню борьбы со СПИДом</w:t>
            </w:r>
          </w:p>
        </w:tc>
        <w:tc>
          <w:tcPr>
            <w:tcW w:w="2271" w:type="dxa"/>
            <w:shd w:val="clear" w:color="auto" w:fill="auto"/>
          </w:tcPr>
          <w:p w:rsidR="00CA4BE3" w:rsidRPr="002F0F44" w:rsidRDefault="00CA4BE3" w:rsidP="002F0F44">
            <w:pPr>
              <w:pStyle w:val="ConsPlusCell"/>
              <w:jc w:val="center"/>
              <w:rPr>
                <w:rFonts w:ascii="Times New Roman" w:hAnsi="Times New Roman" w:cs="Times New Roman"/>
                <w:sz w:val="12"/>
                <w:szCs w:val="12"/>
              </w:rPr>
            </w:pPr>
            <w:r w:rsidRPr="002F0F44">
              <w:rPr>
                <w:rFonts w:ascii="Times New Roman" w:hAnsi="Times New Roman" w:cs="Times New Roman"/>
                <w:sz w:val="12"/>
                <w:szCs w:val="12"/>
              </w:rPr>
              <w:t>Количество лиц, прошедших профессиональную подготовку, переподготовку и обучение</w:t>
            </w:r>
          </w:p>
        </w:tc>
        <w:tc>
          <w:tcPr>
            <w:tcW w:w="126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человек</w:t>
            </w:r>
          </w:p>
        </w:tc>
        <w:tc>
          <w:tcPr>
            <w:tcW w:w="1112"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3</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4</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5</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6</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7</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8</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9</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10</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12</w:t>
            </w:r>
          </w:p>
        </w:tc>
        <w:tc>
          <w:tcPr>
            <w:tcW w:w="2051" w:type="dxa"/>
            <w:shd w:val="clear" w:color="auto" w:fill="auto"/>
          </w:tcPr>
          <w:p w:rsidR="00CA4BE3" w:rsidRPr="002F0F44" w:rsidRDefault="00CA4BE3" w:rsidP="002F0F44">
            <w:pPr>
              <w:pStyle w:val="ConsPlusCell"/>
              <w:suppressAutoHyphens/>
              <w:jc w:val="center"/>
              <w:rPr>
                <w:rFonts w:ascii="Times New Roman" w:hAnsi="Times New Roman" w:cs="Times New Roman"/>
                <w:sz w:val="12"/>
                <w:szCs w:val="12"/>
              </w:rPr>
            </w:pPr>
          </w:p>
        </w:tc>
      </w:tr>
      <w:tr w:rsidR="00CA4BE3" w:rsidRPr="002F0F44" w:rsidTr="00CA4BE3">
        <w:tc>
          <w:tcPr>
            <w:tcW w:w="5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4</w:t>
            </w:r>
          </w:p>
        </w:tc>
        <w:tc>
          <w:tcPr>
            <w:tcW w:w="244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Выявление очагов произрастания дикорастущих </w:t>
            </w:r>
            <w:proofErr w:type="spellStart"/>
            <w:r w:rsidRPr="002F0F44">
              <w:rPr>
                <w:rFonts w:cs="Times New Roman"/>
                <w:sz w:val="12"/>
                <w:szCs w:val="12"/>
              </w:rPr>
              <w:t>наркосодержащих</w:t>
            </w:r>
            <w:proofErr w:type="spellEnd"/>
            <w:r w:rsidRPr="002F0F44">
              <w:rPr>
                <w:rFonts w:cs="Times New Roman"/>
                <w:sz w:val="12"/>
                <w:szCs w:val="12"/>
              </w:rPr>
              <w:t xml:space="preserve"> растений, а также незаконных посевов и фактов их незаконного культивирования</w:t>
            </w:r>
          </w:p>
        </w:tc>
        <w:tc>
          <w:tcPr>
            <w:tcW w:w="2271"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 xml:space="preserve">Площадь выявленных и уничтоженных очагов дикорастущих </w:t>
            </w:r>
            <w:proofErr w:type="spellStart"/>
            <w:r w:rsidRPr="002F0F44">
              <w:rPr>
                <w:rFonts w:cs="Times New Roman"/>
                <w:sz w:val="12"/>
                <w:szCs w:val="12"/>
              </w:rPr>
              <w:t>наркосодержащих</w:t>
            </w:r>
            <w:proofErr w:type="spellEnd"/>
            <w:r w:rsidRPr="002F0F44">
              <w:rPr>
                <w:rFonts w:cs="Times New Roman"/>
                <w:sz w:val="12"/>
                <w:szCs w:val="12"/>
              </w:rPr>
              <w:t xml:space="preserve"> растений</w:t>
            </w:r>
          </w:p>
        </w:tc>
        <w:tc>
          <w:tcPr>
            <w:tcW w:w="126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м</w:t>
            </w:r>
            <w:proofErr w:type="gramStart"/>
            <w:r w:rsidRPr="002F0F44">
              <w:rPr>
                <w:rFonts w:cs="Times New Roman"/>
                <w:sz w:val="12"/>
                <w:szCs w:val="12"/>
                <w:vertAlign w:val="superscript"/>
              </w:rPr>
              <w:t>2</w:t>
            </w:r>
            <w:proofErr w:type="gramEnd"/>
          </w:p>
        </w:tc>
        <w:tc>
          <w:tcPr>
            <w:tcW w:w="1112"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300</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478</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627</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894</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1053</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1267</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1431</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1621</w:t>
            </w:r>
          </w:p>
        </w:tc>
        <w:tc>
          <w:tcPr>
            <w:tcW w:w="68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1897</w:t>
            </w:r>
          </w:p>
        </w:tc>
        <w:tc>
          <w:tcPr>
            <w:tcW w:w="2051" w:type="dxa"/>
            <w:shd w:val="clear" w:color="auto" w:fill="auto"/>
          </w:tcPr>
          <w:p w:rsidR="00CA4BE3" w:rsidRPr="002F0F44" w:rsidRDefault="00CA4BE3" w:rsidP="002F0F44">
            <w:pPr>
              <w:pStyle w:val="ConsPlusCell"/>
              <w:suppressAutoHyphens/>
              <w:jc w:val="center"/>
              <w:rPr>
                <w:rFonts w:ascii="Times New Roman" w:hAnsi="Times New Roman" w:cs="Times New Roman"/>
                <w:sz w:val="12"/>
                <w:szCs w:val="12"/>
              </w:rPr>
            </w:pPr>
          </w:p>
        </w:tc>
      </w:tr>
    </w:tbl>
    <w:p w:rsidR="00CA4BE3" w:rsidRDefault="00CA4BE3" w:rsidP="00CA4BE3">
      <w:pPr>
        <w:pStyle w:val="51"/>
        <w:keepNext/>
        <w:keepLines/>
        <w:shd w:val="clear" w:color="auto" w:fill="auto"/>
        <w:spacing w:before="0" w:after="0" w:line="240" w:lineRule="auto"/>
        <w:jc w:val="center"/>
        <w:rPr>
          <w:rFonts w:cs="Times New Roman"/>
          <w:b/>
          <w:sz w:val="12"/>
          <w:szCs w:val="12"/>
        </w:rPr>
      </w:pPr>
    </w:p>
    <w:p w:rsidR="002F0F44" w:rsidRDefault="002F0F44" w:rsidP="00CA4BE3">
      <w:pPr>
        <w:pStyle w:val="51"/>
        <w:keepNext/>
        <w:keepLines/>
        <w:shd w:val="clear" w:color="auto" w:fill="auto"/>
        <w:spacing w:before="0" w:after="0" w:line="240" w:lineRule="auto"/>
        <w:jc w:val="center"/>
        <w:rPr>
          <w:rFonts w:cs="Times New Roman"/>
          <w:b/>
          <w:sz w:val="12"/>
          <w:szCs w:val="12"/>
        </w:rPr>
      </w:pPr>
    </w:p>
    <w:tbl>
      <w:tblPr>
        <w:tblStyle w:val="afa"/>
        <w:tblW w:w="0" w:type="auto"/>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tblGrid>
      <w:tr w:rsidR="002F0F44" w:rsidTr="002F0F44">
        <w:tc>
          <w:tcPr>
            <w:tcW w:w="4045" w:type="dxa"/>
          </w:tcPr>
          <w:p w:rsidR="002F0F44" w:rsidRPr="005E6046" w:rsidRDefault="002F0F44" w:rsidP="002F0F44">
            <w:pPr>
              <w:autoSpaceDE w:val="0"/>
              <w:autoSpaceDN w:val="0"/>
              <w:adjustRightInd w:val="0"/>
              <w:outlineLvl w:val="1"/>
              <w:rPr>
                <w:sz w:val="12"/>
                <w:szCs w:val="12"/>
              </w:rPr>
            </w:pPr>
            <w:r w:rsidRPr="005E6046">
              <w:rPr>
                <w:sz w:val="12"/>
                <w:szCs w:val="12"/>
              </w:rPr>
              <w:t>Приложение № 4</w:t>
            </w:r>
          </w:p>
          <w:p w:rsidR="002F0F44" w:rsidRDefault="002F0F44" w:rsidP="002F0F44">
            <w:pPr>
              <w:pStyle w:val="51"/>
              <w:keepNext/>
              <w:keepLines/>
              <w:shd w:val="clear" w:color="auto" w:fill="auto"/>
              <w:spacing w:before="0" w:after="0" w:line="240" w:lineRule="auto"/>
              <w:rPr>
                <w:sz w:val="12"/>
                <w:szCs w:val="12"/>
              </w:rPr>
            </w:pPr>
            <w:r w:rsidRPr="005E6046">
              <w:rPr>
                <w:sz w:val="12"/>
                <w:szCs w:val="12"/>
              </w:rPr>
              <w:t>к муниципальной программе «Комплексные меры</w:t>
            </w:r>
          </w:p>
          <w:p w:rsidR="002F0F44" w:rsidRDefault="002F0F44" w:rsidP="002F0F44">
            <w:pPr>
              <w:pStyle w:val="51"/>
              <w:keepNext/>
              <w:keepLines/>
              <w:shd w:val="clear" w:color="auto" w:fill="auto"/>
              <w:spacing w:before="0" w:after="0" w:line="240" w:lineRule="auto"/>
              <w:rPr>
                <w:sz w:val="12"/>
                <w:szCs w:val="12"/>
              </w:rPr>
            </w:pPr>
            <w:r w:rsidRPr="005E6046">
              <w:rPr>
                <w:sz w:val="12"/>
                <w:szCs w:val="12"/>
              </w:rPr>
              <w:t>противодействия злоупотреблению наркотиками</w:t>
            </w:r>
          </w:p>
          <w:p w:rsidR="002F0F44" w:rsidRPr="005E6046" w:rsidRDefault="002F0F44" w:rsidP="002F0F44">
            <w:pPr>
              <w:pStyle w:val="51"/>
              <w:keepNext/>
              <w:keepLines/>
              <w:shd w:val="clear" w:color="auto" w:fill="auto"/>
              <w:spacing w:before="0" w:after="0" w:line="240" w:lineRule="auto"/>
              <w:rPr>
                <w:b/>
                <w:sz w:val="12"/>
                <w:szCs w:val="12"/>
              </w:rPr>
            </w:pPr>
            <w:r w:rsidRPr="005E6046">
              <w:rPr>
                <w:sz w:val="12"/>
                <w:szCs w:val="12"/>
              </w:rPr>
              <w:t xml:space="preserve">и их незаконному обороту в </w:t>
            </w:r>
            <w:proofErr w:type="spellStart"/>
            <w:r w:rsidRPr="005E6046">
              <w:rPr>
                <w:sz w:val="12"/>
                <w:szCs w:val="12"/>
              </w:rPr>
              <w:t>Адамовском</w:t>
            </w:r>
            <w:proofErr w:type="spellEnd"/>
            <w:r w:rsidRPr="005E6046">
              <w:rPr>
                <w:sz w:val="12"/>
                <w:szCs w:val="12"/>
              </w:rPr>
              <w:t xml:space="preserve"> районе»</w:t>
            </w:r>
          </w:p>
          <w:p w:rsidR="002F0F44" w:rsidRDefault="002F0F44" w:rsidP="00CA4BE3">
            <w:pPr>
              <w:pStyle w:val="51"/>
              <w:keepNext/>
              <w:keepLines/>
              <w:shd w:val="clear" w:color="auto" w:fill="auto"/>
              <w:spacing w:before="0" w:after="0" w:line="240" w:lineRule="auto"/>
              <w:jc w:val="center"/>
              <w:rPr>
                <w:b/>
                <w:sz w:val="12"/>
                <w:szCs w:val="12"/>
              </w:rPr>
            </w:pPr>
          </w:p>
        </w:tc>
      </w:tr>
    </w:tbl>
    <w:p w:rsidR="002F0F44" w:rsidRDefault="002F0F44" w:rsidP="00CA4BE3">
      <w:pPr>
        <w:pStyle w:val="51"/>
        <w:keepNext/>
        <w:keepLines/>
        <w:shd w:val="clear" w:color="auto" w:fill="auto"/>
        <w:spacing w:before="0" w:after="0" w:line="240" w:lineRule="auto"/>
        <w:jc w:val="center"/>
        <w:rPr>
          <w:rFonts w:cs="Times New Roman"/>
          <w:b/>
          <w:sz w:val="12"/>
          <w:szCs w:val="12"/>
        </w:rPr>
      </w:pPr>
    </w:p>
    <w:p w:rsidR="00CA4BE3" w:rsidRPr="005E6046" w:rsidRDefault="00CA4BE3" w:rsidP="00CA4BE3">
      <w:pPr>
        <w:pStyle w:val="132"/>
        <w:shd w:val="clear" w:color="auto" w:fill="auto"/>
        <w:spacing w:line="240" w:lineRule="auto"/>
        <w:jc w:val="center"/>
        <w:rPr>
          <w:rFonts w:cs="Times New Roman"/>
          <w:b/>
          <w:sz w:val="12"/>
          <w:szCs w:val="12"/>
        </w:rPr>
      </w:pPr>
      <w:r w:rsidRPr="005E6046">
        <w:rPr>
          <w:rFonts w:cs="Times New Roman"/>
          <w:b/>
          <w:sz w:val="12"/>
          <w:szCs w:val="12"/>
        </w:rPr>
        <w:t xml:space="preserve">Финансовое обеспечение реализации муниципальной программы «Комплексные меры противодействия злоупотреблению наркотиками и их незаконному обороту в </w:t>
      </w:r>
      <w:proofErr w:type="spellStart"/>
      <w:r w:rsidRPr="005E6046">
        <w:rPr>
          <w:rFonts w:cs="Times New Roman"/>
          <w:b/>
          <w:sz w:val="12"/>
          <w:szCs w:val="12"/>
        </w:rPr>
        <w:t>Адамовском</w:t>
      </w:r>
      <w:proofErr w:type="spellEnd"/>
      <w:r w:rsidRPr="005E6046">
        <w:rPr>
          <w:rFonts w:cs="Times New Roman"/>
          <w:b/>
          <w:sz w:val="12"/>
          <w:szCs w:val="12"/>
        </w:rPr>
        <w:t xml:space="preserve"> районе»</w:t>
      </w:r>
    </w:p>
    <w:p w:rsidR="00CA4BE3" w:rsidRPr="005E6046" w:rsidRDefault="00CA4BE3" w:rsidP="00CA4BE3">
      <w:pPr>
        <w:spacing w:line="240" w:lineRule="auto"/>
        <w:rPr>
          <w:sz w:val="12"/>
          <w:szCs w:val="12"/>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2311"/>
        <w:gridCol w:w="2025"/>
        <w:gridCol w:w="854"/>
        <w:gridCol w:w="1048"/>
        <w:gridCol w:w="731"/>
        <w:gridCol w:w="733"/>
        <w:gridCol w:w="720"/>
        <w:gridCol w:w="721"/>
        <w:gridCol w:w="720"/>
        <w:gridCol w:w="245"/>
        <w:gridCol w:w="475"/>
        <w:gridCol w:w="720"/>
        <w:gridCol w:w="720"/>
        <w:gridCol w:w="955"/>
        <w:gridCol w:w="1382"/>
      </w:tblGrid>
      <w:tr w:rsidR="00CA4BE3" w:rsidRPr="002F0F44" w:rsidTr="002F0F44">
        <w:tc>
          <w:tcPr>
            <w:tcW w:w="632" w:type="dxa"/>
            <w:vMerge w:val="restart"/>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 </w:t>
            </w:r>
            <w:proofErr w:type="gramStart"/>
            <w:r w:rsidRPr="002F0F44">
              <w:rPr>
                <w:rFonts w:cs="Times New Roman"/>
                <w:sz w:val="12"/>
                <w:szCs w:val="12"/>
              </w:rPr>
              <w:t>п</w:t>
            </w:r>
            <w:proofErr w:type="gramEnd"/>
            <w:r w:rsidRPr="002F0F44">
              <w:rPr>
                <w:rFonts w:cs="Times New Roman"/>
                <w:sz w:val="12"/>
                <w:szCs w:val="12"/>
              </w:rPr>
              <w:t>/п</w:t>
            </w:r>
          </w:p>
        </w:tc>
        <w:tc>
          <w:tcPr>
            <w:tcW w:w="2311" w:type="dxa"/>
            <w:vMerge w:val="restart"/>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Наименование муниципальной, структурного элемента муниципальной программы</w:t>
            </w:r>
          </w:p>
        </w:tc>
        <w:tc>
          <w:tcPr>
            <w:tcW w:w="2025" w:type="dxa"/>
            <w:vMerge w:val="restart"/>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Главный распределитель бюджетных средств (ответственный исполнитель, соисполнитель, участник)</w:t>
            </w:r>
          </w:p>
        </w:tc>
        <w:tc>
          <w:tcPr>
            <w:tcW w:w="1902" w:type="dxa"/>
            <w:gridSpan w:val="2"/>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Код бюджетной классификации</w:t>
            </w:r>
          </w:p>
        </w:tc>
        <w:tc>
          <w:tcPr>
            <w:tcW w:w="6740" w:type="dxa"/>
            <w:gridSpan w:val="10"/>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Объем финансового обеспечения по годам реализации, тыс. рублей</w:t>
            </w:r>
          </w:p>
        </w:tc>
        <w:tc>
          <w:tcPr>
            <w:tcW w:w="1382" w:type="dxa"/>
            <w:vMerge w:val="restart"/>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Связь с иными муниципальными программами </w:t>
            </w:r>
            <w:proofErr w:type="spellStart"/>
            <w:r w:rsidRPr="002F0F44">
              <w:rPr>
                <w:rFonts w:cs="Times New Roman"/>
                <w:sz w:val="12"/>
                <w:szCs w:val="12"/>
              </w:rPr>
              <w:t>Адамовского</w:t>
            </w:r>
            <w:proofErr w:type="spellEnd"/>
            <w:r w:rsidRPr="002F0F44">
              <w:rPr>
                <w:rFonts w:cs="Times New Roman"/>
                <w:sz w:val="12"/>
                <w:szCs w:val="12"/>
              </w:rPr>
              <w:t xml:space="preserve"> района</w:t>
            </w:r>
          </w:p>
        </w:tc>
      </w:tr>
      <w:tr w:rsidR="00CA4BE3" w:rsidRPr="002F0F44" w:rsidTr="002F0F44">
        <w:tc>
          <w:tcPr>
            <w:tcW w:w="632" w:type="dxa"/>
            <w:vMerge/>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c>
          <w:tcPr>
            <w:tcW w:w="2311" w:type="dxa"/>
            <w:vMerge/>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c>
          <w:tcPr>
            <w:tcW w:w="2025" w:type="dxa"/>
            <w:vMerge/>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c>
          <w:tcPr>
            <w:tcW w:w="85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ГРБС</w:t>
            </w:r>
          </w:p>
        </w:tc>
        <w:tc>
          <w:tcPr>
            <w:tcW w:w="1048"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ЦСР</w:t>
            </w:r>
          </w:p>
        </w:tc>
        <w:tc>
          <w:tcPr>
            <w:tcW w:w="7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2023</w:t>
            </w:r>
          </w:p>
        </w:tc>
        <w:tc>
          <w:tcPr>
            <w:tcW w:w="73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2024</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2025</w:t>
            </w:r>
          </w:p>
        </w:tc>
        <w:tc>
          <w:tcPr>
            <w:tcW w:w="72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2026</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2027</w:t>
            </w:r>
          </w:p>
        </w:tc>
        <w:tc>
          <w:tcPr>
            <w:tcW w:w="720" w:type="dxa"/>
            <w:gridSpan w:val="2"/>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2028</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2029</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2030</w:t>
            </w:r>
          </w:p>
        </w:tc>
        <w:tc>
          <w:tcPr>
            <w:tcW w:w="95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Всего</w:t>
            </w:r>
          </w:p>
        </w:tc>
        <w:tc>
          <w:tcPr>
            <w:tcW w:w="1382" w:type="dxa"/>
            <w:vMerge/>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r>
      <w:tr w:rsidR="00CA4BE3" w:rsidRPr="002F0F44" w:rsidTr="002F0F44">
        <w:tc>
          <w:tcPr>
            <w:tcW w:w="63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w:t>
            </w:r>
          </w:p>
        </w:tc>
        <w:tc>
          <w:tcPr>
            <w:tcW w:w="231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w:t>
            </w:r>
          </w:p>
        </w:tc>
        <w:tc>
          <w:tcPr>
            <w:tcW w:w="202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3</w:t>
            </w:r>
          </w:p>
        </w:tc>
        <w:tc>
          <w:tcPr>
            <w:tcW w:w="85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4</w:t>
            </w:r>
          </w:p>
        </w:tc>
        <w:tc>
          <w:tcPr>
            <w:tcW w:w="1048"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5</w:t>
            </w:r>
          </w:p>
        </w:tc>
        <w:tc>
          <w:tcPr>
            <w:tcW w:w="7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6</w:t>
            </w:r>
          </w:p>
        </w:tc>
        <w:tc>
          <w:tcPr>
            <w:tcW w:w="73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7</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8</w:t>
            </w:r>
          </w:p>
        </w:tc>
        <w:tc>
          <w:tcPr>
            <w:tcW w:w="72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9</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10</w:t>
            </w:r>
          </w:p>
        </w:tc>
        <w:tc>
          <w:tcPr>
            <w:tcW w:w="720" w:type="dxa"/>
            <w:gridSpan w:val="2"/>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12</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13</w:t>
            </w:r>
          </w:p>
        </w:tc>
        <w:tc>
          <w:tcPr>
            <w:tcW w:w="95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14</w:t>
            </w:r>
          </w:p>
        </w:tc>
        <w:tc>
          <w:tcPr>
            <w:tcW w:w="138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r>
      <w:tr w:rsidR="00CA4BE3" w:rsidRPr="002F0F44" w:rsidTr="002F0F44">
        <w:tc>
          <w:tcPr>
            <w:tcW w:w="632" w:type="dxa"/>
            <w:vMerge w:val="restart"/>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w:t>
            </w:r>
          </w:p>
        </w:tc>
        <w:tc>
          <w:tcPr>
            <w:tcW w:w="2311" w:type="dxa"/>
            <w:vMerge w:val="restart"/>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Комплексные меры противодействия злоупотреблению наркотиками и их незаконному обороту в </w:t>
            </w:r>
            <w:proofErr w:type="spellStart"/>
            <w:r w:rsidRPr="002F0F44">
              <w:rPr>
                <w:rFonts w:cs="Times New Roman"/>
                <w:sz w:val="12"/>
                <w:szCs w:val="12"/>
              </w:rPr>
              <w:t>Адамовском</w:t>
            </w:r>
            <w:proofErr w:type="spellEnd"/>
            <w:r w:rsidRPr="002F0F44">
              <w:rPr>
                <w:rFonts w:cs="Times New Roman"/>
                <w:sz w:val="12"/>
                <w:szCs w:val="12"/>
              </w:rPr>
              <w:t xml:space="preserve"> районе</w:t>
            </w:r>
          </w:p>
        </w:tc>
        <w:tc>
          <w:tcPr>
            <w:tcW w:w="2025" w:type="dxa"/>
            <w:shd w:val="clear" w:color="auto" w:fill="auto"/>
          </w:tcPr>
          <w:p w:rsidR="00CA4BE3" w:rsidRPr="002F0F44" w:rsidRDefault="00CA4BE3" w:rsidP="002F0F44">
            <w:pPr>
              <w:pStyle w:val="151"/>
              <w:shd w:val="clear" w:color="auto" w:fill="auto"/>
              <w:spacing w:line="240" w:lineRule="auto"/>
              <w:ind w:firstLine="0"/>
              <w:jc w:val="center"/>
              <w:rPr>
                <w:rFonts w:cs="Times New Roman"/>
                <w:sz w:val="12"/>
                <w:szCs w:val="12"/>
              </w:rPr>
            </w:pPr>
            <w:r w:rsidRPr="002F0F44">
              <w:rPr>
                <w:rFonts w:cs="Times New Roman"/>
                <w:sz w:val="12"/>
                <w:szCs w:val="12"/>
              </w:rPr>
              <w:t>всего, в том числе:</w:t>
            </w:r>
          </w:p>
        </w:tc>
        <w:tc>
          <w:tcPr>
            <w:tcW w:w="85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X</w:t>
            </w:r>
          </w:p>
        </w:tc>
        <w:tc>
          <w:tcPr>
            <w:tcW w:w="1048"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1400000000</w:t>
            </w:r>
          </w:p>
        </w:tc>
        <w:tc>
          <w:tcPr>
            <w:tcW w:w="7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40</w:t>
            </w:r>
          </w:p>
        </w:tc>
        <w:tc>
          <w:tcPr>
            <w:tcW w:w="73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65</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65</w:t>
            </w:r>
          </w:p>
        </w:tc>
        <w:tc>
          <w:tcPr>
            <w:tcW w:w="721"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65</w:t>
            </w:r>
          </w:p>
        </w:tc>
        <w:tc>
          <w:tcPr>
            <w:tcW w:w="720"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70</w:t>
            </w:r>
          </w:p>
        </w:tc>
        <w:tc>
          <w:tcPr>
            <w:tcW w:w="720" w:type="dxa"/>
            <w:gridSpan w:val="2"/>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70</w:t>
            </w:r>
          </w:p>
        </w:tc>
        <w:tc>
          <w:tcPr>
            <w:tcW w:w="720"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70</w:t>
            </w:r>
          </w:p>
        </w:tc>
        <w:tc>
          <w:tcPr>
            <w:tcW w:w="720"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70</w:t>
            </w:r>
          </w:p>
        </w:tc>
        <w:tc>
          <w:tcPr>
            <w:tcW w:w="955"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515</w:t>
            </w:r>
          </w:p>
        </w:tc>
        <w:tc>
          <w:tcPr>
            <w:tcW w:w="1382" w:type="dxa"/>
            <w:shd w:val="clear" w:color="auto" w:fill="auto"/>
          </w:tcPr>
          <w:p w:rsidR="00CA4BE3" w:rsidRPr="002F0F44" w:rsidRDefault="00CA4BE3" w:rsidP="002F0F44">
            <w:pPr>
              <w:suppressAutoHyphens/>
              <w:spacing w:line="240" w:lineRule="auto"/>
              <w:ind w:firstLine="0"/>
              <w:jc w:val="center"/>
              <w:rPr>
                <w:rFonts w:cs="Times New Roman"/>
                <w:b/>
                <w:sz w:val="12"/>
                <w:szCs w:val="12"/>
              </w:rPr>
            </w:pPr>
          </w:p>
        </w:tc>
      </w:tr>
      <w:tr w:rsidR="00CA4BE3" w:rsidRPr="002F0F44" w:rsidTr="002F0F44">
        <w:tc>
          <w:tcPr>
            <w:tcW w:w="632" w:type="dxa"/>
            <w:vMerge/>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c>
          <w:tcPr>
            <w:tcW w:w="2311" w:type="dxa"/>
            <w:vMerge/>
            <w:shd w:val="clear" w:color="auto" w:fill="auto"/>
          </w:tcPr>
          <w:p w:rsidR="00CA4BE3" w:rsidRPr="002F0F44" w:rsidRDefault="00CA4BE3" w:rsidP="002F0F44">
            <w:pPr>
              <w:suppressAutoHyphens/>
              <w:spacing w:line="240" w:lineRule="auto"/>
              <w:ind w:firstLine="0"/>
              <w:jc w:val="center"/>
              <w:rPr>
                <w:rFonts w:cs="Times New Roman"/>
                <w:b/>
                <w:sz w:val="12"/>
                <w:szCs w:val="12"/>
              </w:rPr>
            </w:pPr>
          </w:p>
        </w:tc>
        <w:tc>
          <w:tcPr>
            <w:tcW w:w="2025"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 xml:space="preserve">Администрация муниципального образования </w:t>
            </w:r>
            <w:proofErr w:type="spellStart"/>
            <w:r w:rsidRPr="002F0F44">
              <w:rPr>
                <w:rFonts w:cs="Times New Roman"/>
                <w:sz w:val="12"/>
                <w:szCs w:val="12"/>
              </w:rPr>
              <w:t>Адамовский</w:t>
            </w:r>
            <w:proofErr w:type="spellEnd"/>
            <w:r w:rsidRPr="002F0F44">
              <w:rPr>
                <w:rFonts w:cs="Times New Roman"/>
                <w:sz w:val="12"/>
                <w:szCs w:val="12"/>
              </w:rPr>
              <w:t xml:space="preserve"> район</w:t>
            </w:r>
          </w:p>
        </w:tc>
        <w:tc>
          <w:tcPr>
            <w:tcW w:w="85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111</w:t>
            </w:r>
          </w:p>
        </w:tc>
        <w:tc>
          <w:tcPr>
            <w:tcW w:w="1048"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X</w:t>
            </w:r>
          </w:p>
        </w:tc>
        <w:tc>
          <w:tcPr>
            <w:tcW w:w="7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40</w:t>
            </w:r>
          </w:p>
        </w:tc>
        <w:tc>
          <w:tcPr>
            <w:tcW w:w="73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65</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65</w:t>
            </w:r>
          </w:p>
        </w:tc>
        <w:tc>
          <w:tcPr>
            <w:tcW w:w="721"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65</w:t>
            </w:r>
          </w:p>
        </w:tc>
        <w:tc>
          <w:tcPr>
            <w:tcW w:w="720"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70</w:t>
            </w:r>
          </w:p>
        </w:tc>
        <w:tc>
          <w:tcPr>
            <w:tcW w:w="720" w:type="dxa"/>
            <w:gridSpan w:val="2"/>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70</w:t>
            </w:r>
          </w:p>
        </w:tc>
        <w:tc>
          <w:tcPr>
            <w:tcW w:w="720"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70</w:t>
            </w:r>
          </w:p>
        </w:tc>
        <w:tc>
          <w:tcPr>
            <w:tcW w:w="720"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70</w:t>
            </w:r>
          </w:p>
        </w:tc>
        <w:tc>
          <w:tcPr>
            <w:tcW w:w="955"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515</w:t>
            </w:r>
          </w:p>
        </w:tc>
        <w:tc>
          <w:tcPr>
            <w:tcW w:w="1382" w:type="dxa"/>
            <w:shd w:val="clear" w:color="auto" w:fill="auto"/>
          </w:tcPr>
          <w:p w:rsidR="00CA4BE3" w:rsidRPr="002F0F44" w:rsidRDefault="00CA4BE3" w:rsidP="002F0F44">
            <w:pPr>
              <w:suppressAutoHyphens/>
              <w:spacing w:line="240" w:lineRule="auto"/>
              <w:ind w:firstLine="0"/>
              <w:jc w:val="center"/>
              <w:rPr>
                <w:rFonts w:cs="Times New Roman"/>
                <w:b/>
                <w:sz w:val="12"/>
                <w:szCs w:val="12"/>
              </w:rPr>
            </w:pPr>
          </w:p>
        </w:tc>
      </w:tr>
      <w:tr w:rsidR="00CA4BE3" w:rsidRPr="002F0F44" w:rsidTr="002F0F44">
        <w:tc>
          <w:tcPr>
            <w:tcW w:w="632" w:type="dxa"/>
            <w:vMerge w:val="restart"/>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w:t>
            </w:r>
          </w:p>
        </w:tc>
        <w:tc>
          <w:tcPr>
            <w:tcW w:w="2311" w:type="dxa"/>
            <w:vMerge w:val="restart"/>
            <w:shd w:val="clear" w:color="auto" w:fill="auto"/>
          </w:tcPr>
          <w:p w:rsidR="00CA4BE3" w:rsidRPr="002F0F44" w:rsidRDefault="00CA4BE3" w:rsidP="002F0F44">
            <w:pPr>
              <w:suppressAutoHyphens/>
              <w:spacing w:line="240" w:lineRule="auto"/>
              <w:ind w:firstLine="0"/>
              <w:jc w:val="center"/>
              <w:rPr>
                <w:rFonts w:cs="Times New Roman"/>
                <w:b/>
                <w:sz w:val="12"/>
                <w:szCs w:val="12"/>
              </w:rPr>
            </w:pPr>
            <w:r w:rsidRPr="002F0F44">
              <w:rPr>
                <w:rFonts w:cs="Times New Roman"/>
                <w:color w:val="22272F"/>
                <w:sz w:val="12"/>
                <w:szCs w:val="12"/>
              </w:rPr>
              <w:t>Комплекс процессных мероприятий: «</w:t>
            </w:r>
            <w:r w:rsidRPr="002F0F44">
              <w:rPr>
                <w:rFonts w:cs="Times New Roman"/>
                <w:sz w:val="12"/>
                <w:szCs w:val="12"/>
              </w:rPr>
              <w:t>Организационно-правовое обеспечение антинаркотической деятельности»</w:t>
            </w:r>
          </w:p>
        </w:tc>
        <w:tc>
          <w:tcPr>
            <w:tcW w:w="202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всего, в том числе:</w:t>
            </w:r>
          </w:p>
        </w:tc>
        <w:tc>
          <w:tcPr>
            <w:tcW w:w="85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X</w:t>
            </w:r>
          </w:p>
        </w:tc>
        <w:tc>
          <w:tcPr>
            <w:tcW w:w="1048"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1440100000</w:t>
            </w:r>
          </w:p>
        </w:tc>
        <w:tc>
          <w:tcPr>
            <w:tcW w:w="7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3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25</w:t>
            </w:r>
          </w:p>
        </w:tc>
        <w:tc>
          <w:tcPr>
            <w:tcW w:w="720" w:type="dxa"/>
            <w:shd w:val="clear" w:color="auto" w:fill="auto"/>
          </w:tcPr>
          <w:p w:rsidR="00CA4BE3" w:rsidRPr="002F0F44" w:rsidRDefault="00CA4BE3" w:rsidP="002F0F44">
            <w:pPr>
              <w:spacing w:line="240" w:lineRule="auto"/>
              <w:ind w:firstLine="0"/>
              <w:rPr>
                <w:rFonts w:cs="Times New Roman"/>
                <w:sz w:val="12"/>
                <w:szCs w:val="12"/>
              </w:rPr>
            </w:pPr>
            <w:r w:rsidRPr="002F0F44">
              <w:rPr>
                <w:rFonts w:cs="Times New Roman"/>
                <w:sz w:val="12"/>
                <w:szCs w:val="12"/>
              </w:rPr>
              <w:t>25</w:t>
            </w:r>
          </w:p>
        </w:tc>
        <w:tc>
          <w:tcPr>
            <w:tcW w:w="721" w:type="dxa"/>
            <w:shd w:val="clear" w:color="auto" w:fill="auto"/>
          </w:tcPr>
          <w:p w:rsidR="00CA4BE3" w:rsidRPr="002F0F44" w:rsidRDefault="00CA4BE3" w:rsidP="002F0F44">
            <w:pPr>
              <w:spacing w:line="240" w:lineRule="auto"/>
              <w:ind w:firstLine="0"/>
              <w:rPr>
                <w:rFonts w:cs="Times New Roman"/>
                <w:sz w:val="12"/>
                <w:szCs w:val="12"/>
              </w:rPr>
            </w:pPr>
            <w:r w:rsidRPr="002F0F44">
              <w:rPr>
                <w:rFonts w:cs="Times New Roman"/>
                <w:sz w:val="12"/>
                <w:szCs w:val="12"/>
              </w:rPr>
              <w:t>25</w:t>
            </w:r>
          </w:p>
        </w:tc>
        <w:tc>
          <w:tcPr>
            <w:tcW w:w="720"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30</w:t>
            </w:r>
          </w:p>
        </w:tc>
        <w:tc>
          <w:tcPr>
            <w:tcW w:w="720" w:type="dxa"/>
            <w:gridSpan w:val="2"/>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30</w:t>
            </w:r>
          </w:p>
        </w:tc>
        <w:tc>
          <w:tcPr>
            <w:tcW w:w="720"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30</w:t>
            </w:r>
          </w:p>
        </w:tc>
        <w:tc>
          <w:tcPr>
            <w:tcW w:w="720"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30</w:t>
            </w:r>
          </w:p>
        </w:tc>
        <w:tc>
          <w:tcPr>
            <w:tcW w:w="95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210</w:t>
            </w:r>
          </w:p>
        </w:tc>
        <w:tc>
          <w:tcPr>
            <w:tcW w:w="1382" w:type="dxa"/>
            <w:shd w:val="clear" w:color="auto" w:fill="auto"/>
          </w:tcPr>
          <w:p w:rsidR="00CA4BE3" w:rsidRPr="002F0F44" w:rsidRDefault="00CA4BE3" w:rsidP="002F0F44">
            <w:pPr>
              <w:suppressAutoHyphens/>
              <w:spacing w:line="240" w:lineRule="auto"/>
              <w:ind w:firstLine="0"/>
              <w:jc w:val="center"/>
              <w:rPr>
                <w:rFonts w:cs="Times New Roman"/>
                <w:b/>
                <w:sz w:val="12"/>
                <w:szCs w:val="12"/>
              </w:rPr>
            </w:pPr>
          </w:p>
        </w:tc>
      </w:tr>
      <w:tr w:rsidR="00CA4BE3" w:rsidRPr="002F0F44" w:rsidTr="002F0F44">
        <w:tc>
          <w:tcPr>
            <w:tcW w:w="632" w:type="dxa"/>
            <w:vMerge/>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c>
          <w:tcPr>
            <w:tcW w:w="2311" w:type="dxa"/>
            <w:vMerge/>
            <w:shd w:val="clear" w:color="auto" w:fill="auto"/>
          </w:tcPr>
          <w:p w:rsidR="00CA4BE3" w:rsidRPr="002F0F44" w:rsidRDefault="00CA4BE3" w:rsidP="002F0F44">
            <w:pPr>
              <w:suppressAutoHyphens/>
              <w:spacing w:line="240" w:lineRule="auto"/>
              <w:ind w:firstLine="0"/>
              <w:jc w:val="center"/>
              <w:rPr>
                <w:rFonts w:cs="Times New Roman"/>
                <w:b/>
                <w:sz w:val="12"/>
                <w:szCs w:val="12"/>
              </w:rPr>
            </w:pPr>
          </w:p>
        </w:tc>
        <w:tc>
          <w:tcPr>
            <w:tcW w:w="202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администрация МО </w:t>
            </w:r>
            <w:proofErr w:type="spellStart"/>
            <w:r w:rsidRPr="002F0F44">
              <w:rPr>
                <w:rFonts w:cs="Times New Roman"/>
                <w:sz w:val="12"/>
                <w:szCs w:val="12"/>
              </w:rPr>
              <w:t>Адамовский</w:t>
            </w:r>
            <w:proofErr w:type="spellEnd"/>
            <w:r w:rsidRPr="002F0F44">
              <w:rPr>
                <w:rFonts w:cs="Times New Roman"/>
                <w:sz w:val="12"/>
                <w:szCs w:val="12"/>
              </w:rPr>
              <w:t xml:space="preserve"> район</w:t>
            </w:r>
          </w:p>
        </w:tc>
        <w:tc>
          <w:tcPr>
            <w:tcW w:w="85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111</w:t>
            </w:r>
          </w:p>
        </w:tc>
        <w:tc>
          <w:tcPr>
            <w:tcW w:w="1048"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X</w:t>
            </w:r>
          </w:p>
        </w:tc>
        <w:tc>
          <w:tcPr>
            <w:tcW w:w="7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33"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25</w:t>
            </w:r>
          </w:p>
        </w:tc>
        <w:tc>
          <w:tcPr>
            <w:tcW w:w="720"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25</w:t>
            </w:r>
          </w:p>
        </w:tc>
        <w:tc>
          <w:tcPr>
            <w:tcW w:w="721"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25</w:t>
            </w:r>
          </w:p>
        </w:tc>
        <w:tc>
          <w:tcPr>
            <w:tcW w:w="720"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30</w:t>
            </w:r>
          </w:p>
        </w:tc>
        <w:tc>
          <w:tcPr>
            <w:tcW w:w="720" w:type="dxa"/>
            <w:gridSpan w:val="2"/>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30</w:t>
            </w:r>
          </w:p>
        </w:tc>
        <w:tc>
          <w:tcPr>
            <w:tcW w:w="720"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30</w:t>
            </w:r>
          </w:p>
        </w:tc>
        <w:tc>
          <w:tcPr>
            <w:tcW w:w="720"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30</w:t>
            </w:r>
          </w:p>
        </w:tc>
        <w:tc>
          <w:tcPr>
            <w:tcW w:w="95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210</w:t>
            </w:r>
          </w:p>
        </w:tc>
        <w:tc>
          <w:tcPr>
            <w:tcW w:w="1382" w:type="dxa"/>
            <w:shd w:val="clear" w:color="auto" w:fill="auto"/>
          </w:tcPr>
          <w:p w:rsidR="00CA4BE3" w:rsidRPr="002F0F44" w:rsidRDefault="00CA4BE3" w:rsidP="002F0F44">
            <w:pPr>
              <w:suppressAutoHyphens/>
              <w:spacing w:line="240" w:lineRule="auto"/>
              <w:ind w:firstLine="0"/>
              <w:jc w:val="center"/>
              <w:rPr>
                <w:rFonts w:cs="Times New Roman"/>
                <w:b/>
                <w:sz w:val="12"/>
                <w:szCs w:val="12"/>
              </w:rPr>
            </w:pPr>
          </w:p>
        </w:tc>
      </w:tr>
      <w:tr w:rsidR="00CA4BE3" w:rsidRPr="002F0F44" w:rsidTr="002F0F44">
        <w:tc>
          <w:tcPr>
            <w:tcW w:w="63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3</w:t>
            </w:r>
          </w:p>
        </w:tc>
        <w:tc>
          <w:tcPr>
            <w:tcW w:w="2311" w:type="dxa"/>
            <w:shd w:val="clear" w:color="auto" w:fill="auto"/>
          </w:tcPr>
          <w:p w:rsidR="00CA4BE3" w:rsidRPr="002F0F44" w:rsidRDefault="00CA4BE3" w:rsidP="002F0F44">
            <w:pPr>
              <w:suppressAutoHyphens/>
              <w:spacing w:line="240" w:lineRule="auto"/>
              <w:ind w:firstLine="0"/>
              <w:jc w:val="center"/>
              <w:rPr>
                <w:rFonts w:cs="Times New Roman"/>
                <w:b/>
                <w:sz w:val="12"/>
                <w:szCs w:val="12"/>
              </w:rPr>
            </w:pPr>
            <w:r w:rsidRPr="002F0F44">
              <w:rPr>
                <w:rFonts w:cs="Times New Roman"/>
                <w:sz w:val="12"/>
                <w:szCs w:val="12"/>
              </w:rPr>
              <w:t>Приобретение баннеров и распространение листовок, буклетов, плакатов для тематических акций</w:t>
            </w:r>
          </w:p>
        </w:tc>
        <w:tc>
          <w:tcPr>
            <w:tcW w:w="202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администрация МО </w:t>
            </w:r>
            <w:proofErr w:type="spellStart"/>
            <w:r w:rsidRPr="002F0F44">
              <w:rPr>
                <w:rFonts w:cs="Times New Roman"/>
                <w:sz w:val="12"/>
                <w:szCs w:val="12"/>
              </w:rPr>
              <w:t>Адамовский</w:t>
            </w:r>
            <w:proofErr w:type="spellEnd"/>
            <w:r w:rsidRPr="002F0F44">
              <w:rPr>
                <w:rFonts w:cs="Times New Roman"/>
                <w:sz w:val="12"/>
                <w:szCs w:val="12"/>
              </w:rPr>
              <w:t xml:space="preserve"> район</w:t>
            </w:r>
          </w:p>
        </w:tc>
        <w:tc>
          <w:tcPr>
            <w:tcW w:w="85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111</w:t>
            </w:r>
          </w:p>
        </w:tc>
        <w:tc>
          <w:tcPr>
            <w:tcW w:w="1048"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1440120720</w:t>
            </w:r>
          </w:p>
        </w:tc>
        <w:tc>
          <w:tcPr>
            <w:tcW w:w="7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5</w:t>
            </w:r>
          </w:p>
        </w:tc>
        <w:tc>
          <w:tcPr>
            <w:tcW w:w="73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10</w:t>
            </w:r>
          </w:p>
        </w:tc>
        <w:tc>
          <w:tcPr>
            <w:tcW w:w="72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0" w:type="dxa"/>
            <w:gridSpan w:val="2"/>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95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95</w:t>
            </w:r>
          </w:p>
        </w:tc>
        <w:tc>
          <w:tcPr>
            <w:tcW w:w="1382" w:type="dxa"/>
            <w:shd w:val="clear" w:color="auto" w:fill="auto"/>
          </w:tcPr>
          <w:p w:rsidR="00CA4BE3" w:rsidRPr="002F0F44" w:rsidRDefault="00CA4BE3" w:rsidP="002F0F44">
            <w:pPr>
              <w:suppressAutoHyphens/>
              <w:spacing w:line="240" w:lineRule="auto"/>
              <w:ind w:firstLine="0"/>
              <w:jc w:val="center"/>
              <w:rPr>
                <w:rFonts w:cs="Times New Roman"/>
                <w:b/>
                <w:sz w:val="12"/>
                <w:szCs w:val="12"/>
              </w:rPr>
            </w:pPr>
          </w:p>
        </w:tc>
      </w:tr>
      <w:tr w:rsidR="00CA4BE3" w:rsidRPr="002F0F44" w:rsidTr="002F0F44">
        <w:tc>
          <w:tcPr>
            <w:tcW w:w="63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4</w:t>
            </w:r>
          </w:p>
        </w:tc>
        <w:tc>
          <w:tcPr>
            <w:tcW w:w="231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Размещение в СМИ материалов антинаркотической направленности, а также информации о возможности социальной реабилитации и </w:t>
            </w:r>
            <w:proofErr w:type="spellStart"/>
            <w:r w:rsidRPr="002F0F44">
              <w:rPr>
                <w:rFonts w:cs="Times New Roman"/>
                <w:sz w:val="12"/>
                <w:szCs w:val="12"/>
              </w:rPr>
              <w:t>ресоциализации</w:t>
            </w:r>
            <w:proofErr w:type="spellEnd"/>
            <w:r w:rsidRPr="002F0F44">
              <w:rPr>
                <w:rFonts w:cs="Times New Roman"/>
                <w:sz w:val="12"/>
                <w:szCs w:val="12"/>
              </w:rPr>
              <w:t xml:space="preserve"> лиц, допускающих немедицинское потребление наркотиков и психотропных веществ в немедицинских целях</w:t>
            </w:r>
          </w:p>
        </w:tc>
        <w:tc>
          <w:tcPr>
            <w:tcW w:w="202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администрация МО </w:t>
            </w:r>
            <w:proofErr w:type="spellStart"/>
            <w:r w:rsidRPr="002F0F44">
              <w:rPr>
                <w:rFonts w:cs="Times New Roman"/>
                <w:sz w:val="12"/>
                <w:szCs w:val="12"/>
              </w:rPr>
              <w:t>Адамовский</w:t>
            </w:r>
            <w:proofErr w:type="spellEnd"/>
            <w:r w:rsidRPr="002F0F44">
              <w:rPr>
                <w:rFonts w:cs="Times New Roman"/>
                <w:sz w:val="12"/>
                <w:szCs w:val="12"/>
              </w:rPr>
              <w:t xml:space="preserve"> район</w:t>
            </w:r>
          </w:p>
        </w:tc>
        <w:tc>
          <w:tcPr>
            <w:tcW w:w="85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111</w:t>
            </w:r>
          </w:p>
        </w:tc>
        <w:tc>
          <w:tcPr>
            <w:tcW w:w="1048"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1440120770</w:t>
            </w:r>
          </w:p>
        </w:tc>
        <w:tc>
          <w:tcPr>
            <w:tcW w:w="7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10</w:t>
            </w:r>
          </w:p>
        </w:tc>
        <w:tc>
          <w:tcPr>
            <w:tcW w:w="73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0" w:type="dxa"/>
            <w:gridSpan w:val="2"/>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95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115</w:t>
            </w:r>
          </w:p>
        </w:tc>
        <w:tc>
          <w:tcPr>
            <w:tcW w:w="1382" w:type="dxa"/>
            <w:shd w:val="clear" w:color="auto" w:fill="auto"/>
          </w:tcPr>
          <w:p w:rsidR="00CA4BE3" w:rsidRPr="002F0F44" w:rsidRDefault="00CA4BE3" w:rsidP="002F0F44">
            <w:pPr>
              <w:suppressAutoHyphens/>
              <w:spacing w:line="240" w:lineRule="auto"/>
              <w:ind w:firstLine="0"/>
              <w:jc w:val="center"/>
              <w:rPr>
                <w:rFonts w:cs="Times New Roman"/>
                <w:b/>
                <w:sz w:val="12"/>
                <w:szCs w:val="12"/>
              </w:rPr>
            </w:pPr>
          </w:p>
        </w:tc>
      </w:tr>
      <w:tr w:rsidR="00CA4BE3" w:rsidRPr="002F0F44" w:rsidTr="002F0F44">
        <w:tc>
          <w:tcPr>
            <w:tcW w:w="63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5</w:t>
            </w:r>
          </w:p>
        </w:tc>
        <w:tc>
          <w:tcPr>
            <w:tcW w:w="231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Формирование образовательных программ с профилактическими материалами, предоставленными ГАУЗ «Оренбургский областной клинический наркологический диспансер» и министерством образования Оренбургской области с последующим использованием в антинаркотической профилактической работе среди учащихся общеобразовательных организаций и организаций среднего профессионального образования</w:t>
            </w:r>
          </w:p>
        </w:tc>
        <w:tc>
          <w:tcPr>
            <w:tcW w:w="202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администрация МО </w:t>
            </w:r>
            <w:proofErr w:type="spellStart"/>
            <w:r w:rsidRPr="002F0F44">
              <w:rPr>
                <w:rFonts w:cs="Times New Roman"/>
                <w:sz w:val="12"/>
                <w:szCs w:val="12"/>
              </w:rPr>
              <w:t>Адамовский</w:t>
            </w:r>
            <w:proofErr w:type="spellEnd"/>
            <w:r w:rsidRPr="002F0F44">
              <w:rPr>
                <w:rFonts w:cs="Times New Roman"/>
                <w:sz w:val="12"/>
                <w:szCs w:val="12"/>
              </w:rPr>
              <w:t xml:space="preserve"> район</w:t>
            </w:r>
          </w:p>
        </w:tc>
        <w:tc>
          <w:tcPr>
            <w:tcW w:w="85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111</w:t>
            </w:r>
          </w:p>
        </w:tc>
        <w:tc>
          <w:tcPr>
            <w:tcW w:w="1048"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1440120710</w:t>
            </w:r>
          </w:p>
        </w:tc>
        <w:tc>
          <w:tcPr>
            <w:tcW w:w="7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3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gridSpan w:val="2"/>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95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1382" w:type="dxa"/>
            <w:shd w:val="clear" w:color="auto" w:fill="auto"/>
          </w:tcPr>
          <w:p w:rsidR="00CA4BE3" w:rsidRPr="002F0F44" w:rsidRDefault="00CA4BE3" w:rsidP="002F0F44">
            <w:pPr>
              <w:suppressAutoHyphens/>
              <w:spacing w:line="240" w:lineRule="auto"/>
              <w:ind w:firstLine="0"/>
              <w:jc w:val="center"/>
              <w:rPr>
                <w:rFonts w:cs="Times New Roman"/>
                <w:b/>
                <w:sz w:val="12"/>
                <w:szCs w:val="12"/>
              </w:rPr>
            </w:pPr>
          </w:p>
        </w:tc>
      </w:tr>
      <w:tr w:rsidR="00CA4BE3" w:rsidRPr="002F0F44" w:rsidTr="002F0F44">
        <w:tc>
          <w:tcPr>
            <w:tcW w:w="63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6</w:t>
            </w:r>
          </w:p>
        </w:tc>
        <w:tc>
          <w:tcPr>
            <w:tcW w:w="231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Проведение областных, районных родительских собраний, в том числе в онлайн-формате по вопросам духовно-</w:t>
            </w:r>
            <w:r w:rsidRPr="002F0F44">
              <w:rPr>
                <w:rFonts w:cs="Times New Roman"/>
                <w:sz w:val="12"/>
                <w:szCs w:val="12"/>
              </w:rPr>
              <w:lastRenderedPageBreak/>
              <w:t xml:space="preserve">нравственного воспитания детей и подростков, формирования здорового образа жизни и осуществление </w:t>
            </w:r>
            <w:proofErr w:type="gramStart"/>
            <w:r w:rsidRPr="002F0F44">
              <w:rPr>
                <w:rFonts w:cs="Times New Roman"/>
                <w:sz w:val="12"/>
                <w:szCs w:val="12"/>
              </w:rPr>
              <w:t>контроля за</w:t>
            </w:r>
            <w:proofErr w:type="gramEnd"/>
            <w:r w:rsidRPr="002F0F44">
              <w:rPr>
                <w:rFonts w:cs="Times New Roman"/>
                <w:sz w:val="12"/>
                <w:szCs w:val="12"/>
              </w:rPr>
              <w:t xml:space="preserve"> оборотом </w:t>
            </w:r>
            <w:proofErr w:type="spellStart"/>
            <w:r w:rsidRPr="002F0F44">
              <w:rPr>
                <w:rFonts w:cs="Times New Roman"/>
                <w:sz w:val="12"/>
                <w:szCs w:val="12"/>
              </w:rPr>
              <w:t>прекурсоров</w:t>
            </w:r>
            <w:proofErr w:type="spellEnd"/>
            <w:r w:rsidRPr="002F0F44">
              <w:rPr>
                <w:rFonts w:cs="Times New Roman"/>
                <w:sz w:val="12"/>
                <w:szCs w:val="12"/>
              </w:rPr>
              <w:t xml:space="preserve"> в образовательных организациях, недопущение их использования для незаконного производства наркотиков</w:t>
            </w:r>
          </w:p>
        </w:tc>
        <w:tc>
          <w:tcPr>
            <w:tcW w:w="202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lastRenderedPageBreak/>
              <w:t xml:space="preserve">администрация МО </w:t>
            </w:r>
            <w:proofErr w:type="spellStart"/>
            <w:r w:rsidRPr="002F0F44">
              <w:rPr>
                <w:rFonts w:cs="Times New Roman"/>
                <w:sz w:val="12"/>
                <w:szCs w:val="12"/>
              </w:rPr>
              <w:t>Адамовский</w:t>
            </w:r>
            <w:proofErr w:type="spellEnd"/>
            <w:r w:rsidRPr="002F0F44">
              <w:rPr>
                <w:rFonts w:cs="Times New Roman"/>
                <w:sz w:val="12"/>
                <w:szCs w:val="12"/>
              </w:rPr>
              <w:t xml:space="preserve"> район</w:t>
            </w:r>
          </w:p>
        </w:tc>
        <w:tc>
          <w:tcPr>
            <w:tcW w:w="85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111</w:t>
            </w:r>
          </w:p>
        </w:tc>
        <w:tc>
          <w:tcPr>
            <w:tcW w:w="1048"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c>
          <w:tcPr>
            <w:tcW w:w="7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3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gridSpan w:val="2"/>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95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1382" w:type="dxa"/>
            <w:shd w:val="clear" w:color="auto" w:fill="auto"/>
          </w:tcPr>
          <w:p w:rsidR="00CA4BE3" w:rsidRPr="002F0F44" w:rsidRDefault="00CA4BE3" w:rsidP="002F0F44">
            <w:pPr>
              <w:suppressAutoHyphens/>
              <w:spacing w:line="240" w:lineRule="auto"/>
              <w:ind w:firstLine="0"/>
              <w:jc w:val="center"/>
              <w:rPr>
                <w:rFonts w:cs="Times New Roman"/>
                <w:b/>
                <w:sz w:val="12"/>
                <w:szCs w:val="12"/>
              </w:rPr>
            </w:pPr>
          </w:p>
        </w:tc>
      </w:tr>
      <w:tr w:rsidR="00CA4BE3" w:rsidRPr="002F0F44" w:rsidTr="002F0F44">
        <w:tc>
          <w:tcPr>
            <w:tcW w:w="63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lastRenderedPageBreak/>
              <w:t>7</w:t>
            </w:r>
          </w:p>
        </w:tc>
        <w:tc>
          <w:tcPr>
            <w:tcW w:w="231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Совершенствование </w:t>
            </w:r>
            <w:proofErr w:type="gramStart"/>
            <w:r w:rsidRPr="002F0F44">
              <w:rPr>
                <w:rFonts w:cs="Times New Roman"/>
                <w:sz w:val="12"/>
                <w:szCs w:val="12"/>
              </w:rPr>
              <w:t>нормативного-правового</w:t>
            </w:r>
            <w:proofErr w:type="gramEnd"/>
            <w:r w:rsidRPr="002F0F44">
              <w:rPr>
                <w:rFonts w:cs="Times New Roman"/>
                <w:sz w:val="12"/>
                <w:szCs w:val="12"/>
              </w:rPr>
              <w:t xml:space="preserve"> регулирования в сфере оборота наркотиков и противодействия их незаконному обороту в соответствии с угрозами национальной безопасности, потребностями российского общества, а также выявление и пресечение функционирования в сети «Интернет» ресурсов, используемых для пропаганды незаконного потребления и распространения наркотиков</w:t>
            </w:r>
          </w:p>
        </w:tc>
        <w:tc>
          <w:tcPr>
            <w:tcW w:w="202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администрация МО </w:t>
            </w:r>
            <w:proofErr w:type="spellStart"/>
            <w:r w:rsidRPr="002F0F44">
              <w:rPr>
                <w:rFonts w:cs="Times New Roman"/>
                <w:sz w:val="12"/>
                <w:szCs w:val="12"/>
              </w:rPr>
              <w:t>Адамовский</w:t>
            </w:r>
            <w:proofErr w:type="spellEnd"/>
            <w:r w:rsidRPr="002F0F44">
              <w:rPr>
                <w:rFonts w:cs="Times New Roman"/>
                <w:sz w:val="12"/>
                <w:szCs w:val="12"/>
              </w:rPr>
              <w:t xml:space="preserve"> район</w:t>
            </w:r>
          </w:p>
        </w:tc>
        <w:tc>
          <w:tcPr>
            <w:tcW w:w="85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111</w:t>
            </w:r>
          </w:p>
        </w:tc>
        <w:tc>
          <w:tcPr>
            <w:tcW w:w="1048"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c>
          <w:tcPr>
            <w:tcW w:w="7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3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gridSpan w:val="2"/>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95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1382" w:type="dxa"/>
            <w:shd w:val="clear" w:color="auto" w:fill="auto"/>
          </w:tcPr>
          <w:p w:rsidR="00CA4BE3" w:rsidRPr="002F0F44" w:rsidRDefault="00CA4BE3" w:rsidP="002F0F44">
            <w:pPr>
              <w:suppressAutoHyphens/>
              <w:spacing w:line="240" w:lineRule="auto"/>
              <w:ind w:firstLine="0"/>
              <w:jc w:val="center"/>
              <w:rPr>
                <w:rFonts w:cs="Times New Roman"/>
                <w:b/>
                <w:sz w:val="12"/>
                <w:szCs w:val="12"/>
              </w:rPr>
            </w:pPr>
          </w:p>
        </w:tc>
      </w:tr>
      <w:tr w:rsidR="00CA4BE3" w:rsidRPr="002F0F44" w:rsidTr="002F0F44">
        <w:tc>
          <w:tcPr>
            <w:tcW w:w="632" w:type="dxa"/>
            <w:vMerge w:val="restart"/>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8</w:t>
            </w:r>
          </w:p>
          <w:p w:rsidR="00CA4BE3" w:rsidRPr="002F0F44" w:rsidRDefault="00CA4BE3" w:rsidP="002F0F44">
            <w:pPr>
              <w:suppressAutoHyphens/>
              <w:spacing w:line="240" w:lineRule="auto"/>
              <w:ind w:firstLine="0"/>
              <w:jc w:val="center"/>
              <w:rPr>
                <w:rFonts w:cs="Times New Roman"/>
                <w:sz w:val="12"/>
                <w:szCs w:val="12"/>
              </w:rPr>
            </w:pPr>
          </w:p>
        </w:tc>
        <w:tc>
          <w:tcPr>
            <w:tcW w:w="2311" w:type="dxa"/>
            <w:vMerge w:val="restart"/>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Комплекс процессных мероприятий: «Меры по сокращению спроса на наркотики»</w:t>
            </w:r>
          </w:p>
        </w:tc>
        <w:tc>
          <w:tcPr>
            <w:tcW w:w="2025" w:type="dxa"/>
            <w:shd w:val="clear" w:color="auto" w:fill="auto"/>
          </w:tcPr>
          <w:p w:rsidR="00CA4BE3" w:rsidRPr="002F0F44" w:rsidRDefault="00CA4BE3" w:rsidP="002F0F44">
            <w:pPr>
              <w:pStyle w:val="151"/>
              <w:shd w:val="clear" w:color="auto" w:fill="auto"/>
              <w:spacing w:line="240" w:lineRule="auto"/>
              <w:ind w:firstLine="0"/>
              <w:jc w:val="center"/>
              <w:rPr>
                <w:rFonts w:cs="Times New Roman"/>
                <w:sz w:val="12"/>
                <w:szCs w:val="12"/>
              </w:rPr>
            </w:pPr>
            <w:r w:rsidRPr="002F0F44">
              <w:rPr>
                <w:rFonts w:cs="Times New Roman"/>
                <w:sz w:val="12"/>
                <w:szCs w:val="12"/>
              </w:rPr>
              <w:t>всего, в том числе:</w:t>
            </w:r>
          </w:p>
        </w:tc>
        <w:tc>
          <w:tcPr>
            <w:tcW w:w="85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X</w:t>
            </w:r>
          </w:p>
        </w:tc>
        <w:tc>
          <w:tcPr>
            <w:tcW w:w="1048"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1440200000</w:t>
            </w:r>
          </w:p>
        </w:tc>
        <w:tc>
          <w:tcPr>
            <w:tcW w:w="7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25</w:t>
            </w:r>
          </w:p>
        </w:tc>
        <w:tc>
          <w:tcPr>
            <w:tcW w:w="73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40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40</w:t>
            </w:r>
          </w:p>
        </w:tc>
        <w:tc>
          <w:tcPr>
            <w:tcW w:w="72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40</w:t>
            </w:r>
          </w:p>
        </w:tc>
        <w:tc>
          <w:tcPr>
            <w:tcW w:w="720" w:type="dxa"/>
            <w:shd w:val="clear" w:color="auto" w:fill="auto"/>
          </w:tcPr>
          <w:p w:rsidR="00CA4BE3" w:rsidRPr="002F0F44" w:rsidRDefault="00CA4BE3" w:rsidP="002F0F44">
            <w:pPr>
              <w:spacing w:line="240" w:lineRule="auto"/>
              <w:ind w:firstLine="0"/>
              <w:rPr>
                <w:rFonts w:cs="Times New Roman"/>
                <w:sz w:val="12"/>
                <w:szCs w:val="12"/>
              </w:rPr>
            </w:pPr>
            <w:r w:rsidRPr="002F0F44">
              <w:rPr>
                <w:rFonts w:cs="Times New Roman"/>
                <w:sz w:val="12"/>
                <w:szCs w:val="12"/>
              </w:rPr>
              <w:t>40</w:t>
            </w:r>
          </w:p>
        </w:tc>
        <w:tc>
          <w:tcPr>
            <w:tcW w:w="720" w:type="dxa"/>
            <w:gridSpan w:val="2"/>
            <w:shd w:val="clear" w:color="auto" w:fill="auto"/>
          </w:tcPr>
          <w:p w:rsidR="00CA4BE3" w:rsidRPr="002F0F44" w:rsidRDefault="00CA4BE3" w:rsidP="002F0F44">
            <w:pPr>
              <w:spacing w:line="240" w:lineRule="auto"/>
              <w:ind w:firstLine="0"/>
              <w:rPr>
                <w:rFonts w:cs="Times New Roman"/>
                <w:sz w:val="12"/>
                <w:szCs w:val="12"/>
              </w:rPr>
            </w:pPr>
            <w:r w:rsidRPr="002F0F44">
              <w:rPr>
                <w:rFonts w:cs="Times New Roman"/>
                <w:sz w:val="12"/>
                <w:szCs w:val="12"/>
              </w:rPr>
              <w:t>40</w:t>
            </w:r>
          </w:p>
        </w:tc>
        <w:tc>
          <w:tcPr>
            <w:tcW w:w="720" w:type="dxa"/>
            <w:shd w:val="clear" w:color="auto" w:fill="auto"/>
          </w:tcPr>
          <w:p w:rsidR="00CA4BE3" w:rsidRPr="002F0F44" w:rsidRDefault="00CA4BE3" w:rsidP="002F0F44">
            <w:pPr>
              <w:spacing w:line="240" w:lineRule="auto"/>
              <w:ind w:firstLine="0"/>
              <w:rPr>
                <w:rFonts w:cs="Times New Roman"/>
                <w:sz w:val="12"/>
                <w:szCs w:val="12"/>
              </w:rPr>
            </w:pPr>
            <w:r w:rsidRPr="002F0F44">
              <w:rPr>
                <w:rFonts w:cs="Times New Roman"/>
                <w:sz w:val="12"/>
                <w:szCs w:val="12"/>
              </w:rPr>
              <w:t>40</w:t>
            </w:r>
          </w:p>
        </w:tc>
        <w:tc>
          <w:tcPr>
            <w:tcW w:w="720" w:type="dxa"/>
            <w:shd w:val="clear" w:color="auto" w:fill="auto"/>
          </w:tcPr>
          <w:p w:rsidR="00CA4BE3" w:rsidRPr="002F0F44" w:rsidRDefault="00CA4BE3" w:rsidP="002F0F44">
            <w:pPr>
              <w:spacing w:line="240" w:lineRule="auto"/>
              <w:ind w:firstLine="0"/>
              <w:rPr>
                <w:rFonts w:cs="Times New Roman"/>
                <w:sz w:val="12"/>
                <w:szCs w:val="12"/>
              </w:rPr>
            </w:pPr>
            <w:r w:rsidRPr="002F0F44">
              <w:rPr>
                <w:rFonts w:cs="Times New Roman"/>
                <w:sz w:val="12"/>
                <w:szCs w:val="12"/>
              </w:rPr>
              <w:t>40</w:t>
            </w:r>
          </w:p>
        </w:tc>
        <w:tc>
          <w:tcPr>
            <w:tcW w:w="95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305</w:t>
            </w:r>
          </w:p>
        </w:tc>
        <w:tc>
          <w:tcPr>
            <w:tcW w:w="1382" w:type="dxa"/>
            <w:shd w:val="clear" w:color="auto" w:fill="auto"/>
          </w:tcPr>
          <w:p w:rsidR="00CA4BE3" w:rsidRPr="002F0F44" w:rsidRDefault="00CA4BE3" w:rsidP="002F0F44">
            <w:pPr>
              <w:suppressAutoHyphens/>
              <w:spacing w:line="240" w:lineRule="auto"/>
              <w:ind w:firstLine="0"/>
              <w:jc w:val="center"/>
              <w:rPr>
                <w:rFonts w:cs="Times New Roman"/>
                <w:b/>
                <w:sz w:val="12"/>
                <w:szCs w:val="12"/>
              </w:rPr>
            </w:pPr>
          </w:p>
        </w:tc>
      </w:tr>
      <w:tr w:rsidR="00CA4BE3" w:rsidRPr="002F0F44" w:rsidTr="002F0F44">
        <w:tc>
          <w:tcPr>
            <w:tcW w:w="632" w:type="dxa"/>
            <w:vMerge/>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c>
          <w:tcPr>
            <w:tcW w:w="2311" w:type="dxa"/>
            <w:vMerge/>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c>
          <w:tcPr>
            <w:tcW w:w="2025"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 xml:space="preserve">Администрация муниципального образования </w:t>
            </w:r>
            <w:proofErr w:type="spellStart"/>
            <w:r w:rsidRPr="002F0F44">
              <w:rPr>
                <w:rFonts w:cs="Times New Roman"/>
                <w:sz w:val="12"/>
                <w:szCs w:val="12"/>
              </w:rPr>
              <w:t>Адамовский</w:t>
            </w:r>
            <w:proofErr w:type="spellEnd"/>
            <w:r w:rsidRPr="002F0F44">
              <w:rPr>
                <w:rFonts w:cs="Times New Roman"/>
                <w:sz w:val="12"/>
                <w:szCs w:val="12"/>
              </w:rPr>
              <w:t xml:space="preserve"> район</w:t>
            </w:r>
          </w:p>
        </w:tc>
        <w:tc>
          <w:tcPr>
            <w:tcW w:w="85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111</w:t>
            </w:r>
          </w:p>
        </w:tc>
        <w:tc>
          <w:tcPr>
            <w:tcW w:w="1048"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X</w:t>
            </w:r>
          </w:p>
        </w:tc>
        <w:tc>
          <w:tcPr>
            <w:tcW w:w="7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25</w:t>
            </w:r>
          </w:p>
        </w:tc>
        <w:tc>
          <w:tcPr>
            <w:tcW w:w="73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40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40</w:t>
            </w:r>
          </w:p>
        </w:tc>
        <w:tc>
          <w:tcPr>
            <w:tcW w:w="721"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40</w:t>
            </w:r>
          </w:p>
        </w:tc>
        <w:tc>
          <w:tcPr>
            <w:tcW w:w="720"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40</w:t>
            </w:r>
          </w:p>
        </w:tc>
        <w:tc>
          <w:tcPr>
            <w:tcW w:w="720" w:type="dxa"/>
            <w:gridSpan w:val="2"/>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40</w:t>
            </w:r>
          </w:p>
        </w:tc>
        <w:tc>
          <w:tcPr>
            <w:tcW w:w="720"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40</w:t>
            </w:r>
          </w:p>
        </w:tc>
        <w:tc>
          <w:tcPr>
            <w:tcW w:w="720" w:type="dxa"/>
            <w:shd w:val="clear" w:color="auto" w:fill="auto"/>
          </w:tcPr>
          <w:p w:rsidR="00CA4BE3" w:rsidRPr="002F0F44" w:rsidRDefault="00CA4BE3" w:rsidP="002F0F44">
            <w:pPr>
              <w:spacing w:line="240" w:lineRule="auto"/>
              <w:ind w:firstLine="0"/>
              <w:jc w:val="center"/>
              <w:rPr>
                <w:rFonts w:cs="Times New Roman"/>
                <w:sz w:val="12"/>
                <w:szCs w:val="12"/>
              </w:rPr>
            </w:pPr>
            <w:r w:rsidRPr="002F0F44">
              <w:rPr>
                <w:rFonts w:cs="Times New Roman"/>
                <w:sz w:val="12"/>
                <w:szCs w:val="12"/>
              </w:rPr>
              <w:t>40</w:t>
            </w:r>
          </w:p>
        </w:tc>
        <w:tc>
          <w:tcPr>
            <w:tcW w:w="95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305</w:t>
            </w:r>
          </w:p>
        </w:tc>
        <w:tc>
          <w:tcPr>
            <w:tcW w:w="1382" w:type="dxa"/>
            <w:shd w:val="clear" w:color="auto" w:fill="auto"/>
          </w:tcPr>
          <w:p w:rsidR="00CA4BE3" w:rsidRPr="002F0F44" w:rsidRDefault="00CA4BE3" w:rsidP="002F0F44">
            <w:pPr>
              <w:suppressAutoHyphens/>
              <w:spacing w:line="240" w:lineRule="auto"/>
              <w:ind w:firstLine="0"/>
              <w:jc w:val="center"/>
              <w:rPr>
                <w:rFonts w:cs="Times New Roman"/>
                <w:b/>
                <w:sz w:val="12"/>
                <w:szCs w:val="12"/>
              </w:rPr>
            </w:pPr>
          </w:p>
        </w:tc>
      </w:tr>
      <w:tr w:rsidR="00CA4BE3" w:rsidRPr="002F0F44" w:rsidTr="002F0F44">
        <w:tc>
          <w:tcPr>
            <w:tcW w:w="63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9</w:t>
            </w:r>
          </w:p>
        </w:tc>
        <w:tc>
          <w:tcPr>
            <w:tcW w:w="231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Проведение профилактических антинаркотических мероприятий среди населения с участием общественных организаций </w:t>
            </w:r>
          </w:p>
        </w:tc>
        <w:tc>
          <w:tcPr>
            <w:tcW w:w="202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администрация МО </w:t>
            </w:r>
            <w:proofErr w:type="spellStart"/>
            <w:r w:rsidRPr="002F0F44">
              <w:rPr>
                <w:rFonts w:cs="Times New Roman"/>
                <w:sz w:val="12"/>
                <w:szCs w:val="12"/>
              </w:rPr>
              <w:t>Адамовский</w:t>
            </w:r>
            <w:proofErr w:type="spellEnd"/>
            <w:r w:rsidRPr="002F0F44">
              <w:rPr>
                <w:rFonts w:cs="Times New Roman"/>
                <w:sz w:val="12"/>
                <w:szCs w:val="12"/>
              </w:rPr>
              <w:t xml:space="preserve"> район</w:t>
            </w:r>
          </w:p>
        </w:tc>
        <w:tc>
          <w:tcPr>
            <w:tcW w:w="85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111</w:t>
            </w:r>
          </w:p>
        </w:tc>
        <w:tc>
          <w:tcPr>
            <w:tcW w:w="1048"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1440220740</w:t>
            </w:r>
          </w:p>
        </w:tc>
        <w:tc>
          <w:tcPr>
            <w:tcW w:w="7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10</w:t>
            </w:r>
          </w:p>
        </w:tc>
        <w:tc>
          <w:tcPr>
            <w:tcW w:w="73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0" w:type="dxa"/>
            <w:gridSpan w:val="2"/>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95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115</w:t>
            </w:r>
          </w:p>
        </w:tc>
        <w:tc>
          <w:tcPr>
            <w:tcW w:w="1382" w:type="dxa"/>
            <w:shd w:val="clear" w:color="auto" w:fill="auto"/>
          </w:tcPr>
          <w:p w:rsidR="00CA4BE3" w:rsidRPr="002F0F44" w:rsidRDefault="00CA4BE3" w:rsidP="002F0F44">
            <w:pPr>
              <w:suppressAutoHyphens/>
              <w:spacing w:line="240" w:lineRule="auto"/>
              <w:ind w:firstLine="0"/>
              <w:jc w:val="center"/>
              <w:rPr>
                <w:rFonts w:cs="Times New Roman"/>
                <w:b/>
                <w:sz w:val="12"/>
                <w:szCs w:val="12"/>
              </w:rPr>
            </w:pPr>
          </w:p>
        </w:tc>
      </w:tr>
      <w:tr w:rsidR="00CA4BE3" w:rsidRPr="002F0F44" w:rsidTr="002F0F44">
        <w:tc>
          <w:tcPr>
            <w:tcW w:w="63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10</w:t>
            </w:r>
          </w:p>
        </w:tc>
        <w:tc>
          <w:tcPr>
            <w:tcW w:w="231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 </w:t>
            </w:r>
          </w:p>
        </w:tc>
        <w:tc>
          <w:tcPr>
            <w:tcW w:w="202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администрация МО </w:t>
            </w:r>
            <w:proofErr w:type="spellStart"/>
            <w:r w:rsidRPr="002F0F44">
              <w:rPr>
                <w:rFonts w:cs="Times New Roman"/>
                <w:sz w:val="12"/>
                <w:szCs w:val="12"/>
              </w:rPr>
              <w:t>Адамовский</w:t>
            </w:r>
            <w:proofErr w:type="spellEnd"/>
            <w:r w:rsidRPr="002F0F44">
              <w:rPr>
                <w:rFonts w:cs="Times New Roman"/>
                <w:sz w:val="12"/>
                <w:szCs w:val="12"/>
              </w:rPr>
              <w:t xml:space="preserve"> район</w:t>
            </w:r>
          </w:p>
        </w:tc>
        <w:tc>
          <w:tcPr>
            <w:tcW w:w="85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111</w:t>
            </w:r>
          </w:p>
        </w:tc>
        <w:tc>
          <w:tcPr>
            <w:tcW w:w="1048"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1440220780</w:t>
            </w:r>
          </w:p>
        </w:tc>
        <w:tc>
          <w:tcPr>
            <w:tcW w:w="7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10</w:t>
            </w:r>
          </w:p>
        </w:tc>
        <w:tc>
          <w:tcPr>
            <w:tcW w:w="73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0" w:type="dxa"/>
            <w:gridSpan w:val="2"/>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15</w:t>
            </w:r>
          </w:p>
        </w:tc>
        <w:tc>
          <w:tcPr>
            <w:tcW w:w="95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115</w:t>
            </w:r>
          </w:p>
        </w:tc>
        <w:tc>
          <w:tcPr>
            <w:tcW w:w="1382" w:type="dxa"/>
            <w:shd w:val="clear" w:color="auto" w:fill="auto"/>
          </w:tcPr>
          <w:p w:rsidR="00CA4BE3" w:rsidRPr="002F0F44" w:rsidRDefault="00CA4BE3" w:rsidP="002F0F44">
            <w:pPr>
              <w:suppressAutoHyphens/>
              <w:spacing w:line="240" w:lineRule="auto"/>
              <w:ind w:firstLine="0"/>
              <w:jc w:val="center"/>
              <w:rPr>
                <w:rFonts w:cs="Times New Roman"/>
                <w:b/>
                <w:sz w:val="12"/>
                <w:szCs w:val="12"/>
              </w:rPr>
            </w:pPr>
          </w:p>
        </w:tc>
      </w:tr>
      <w:tr w:rsidR="00CA4BE3" w:rsidRPr="002F0F44" w:rsidTr="002F0F44">
        <w:tc>
          <w:tcPr>
            <w:tcW w:w="63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w:t>
            </w:r>
          </w:p>
        </w:tc>
        <w:tc>
          <w:tcPr>
            <w:tcW w:w="231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2F0F44">
              <w:rPr>
                <w:rFonts w:cs="Times New Roman"/>
                <w:sz w:val="12"/>
                <w:szCs w:val="12"/>
              </w:rPr>
              <w:t>ко</w:t>
            </w:r>
            <w:proofErr w:type="gramEnd"/>
            <w:r w:rsidRPr="002F0F44">
              <w:rPr>
                <w:rFonts w:cs="Times New Roman"/>
                <w:sz w:val="12"/>
                <w:szCs w:val="12"/>
              </w:rPr>
              <w:t xml:space="preserve"> Всемирному Дню здоровья и Всемирному Дню борьбы со СПИДом</w:t>
            </w:r>
          </w:p>
        </w:tc>
        <w:tc>
          <w:tcPr>
            <w:tcW w:w="202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администрация МО </w:t>
            </w:r>
            <w:proofErr w:type="spellStart"/>
            <w:r w:rsidRPr="002F0F44">
              <w:rPr>
                <w:rFonts w:cs="Times New Roman"/>
                <w:sz w:val="12"/>
                <w:szCs w:val="12"/>
              </w:rPr>
              <w:t>Адамовский</w:t>
            </w:r>
            <w:proofErr w:type="spellEnd"/>
            <w:r w:rsidRPr="002F0F44">
              <w:rPr>
                <w:rFonts w:cs="Times New Roman"/>
                <w:sz w:val="12"/>
                <w:szCs w:val="12"/>
              </w:rPr>
              <w:t xml:space="preserve"> район</w:t>
            </w:r>
          </w:p>
        </w:tc>
        <w:tc>
          <w:tcPr>
            <w:tcW w:w="85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111</w:t>
            </w:r>
          </w:p>
        </w:tc>
        <w:tc>
          <w:tcPr>
            <w:tcW w:w="1048"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1440220760</w:t>
            </w:r>
          </w:p>
        </w:tc>
        <w:tc>
          <w:tcPr>
            <w:tcW w:w="7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5</w:t>
            </w:r>
          </w:p>
        </w:tc>
        <w:tc>
          <w:tcPr>
            <w:tcW w:w="73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10</w:t>
            </w:r>
          </w:p>
        </w:tc>
        <w:tc>
          <w:tcPr>
            <w:tcW w:w="72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10</w:t>
            </w:r>
          </w:p>
        </w:tc>
        <w:tc>
          <w:tcPr>
            <w:tcW w:w="720" w:type="dxa"/>
            <w:gridSpan w:val="2"/>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10</w:t>
            </w:r>
          </w:p>
        </w:tc>
        <w:tc>
          <w:tcPr>
            <w:tcW w:w="95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75</w:t>
            </w:r>
          </w:p>
        </w:tc>
        <w:tc>
          <w:tcPr>
            <w:tcW w:w="1382" w:type="dxa"/>
            <w:shd w:val="clear" w:color="auto" w:fill="auto"/>
          </w:tcPr>
          <w:p w:rsidR="00CA4BE3" w:rsidRPr="002F0F44" w:rsidRDefault="00CA4BE3" w:rsidP="002F0F44">
            <w:pPr>
              <w:suppressAutoHyphens/>
              <w:spacing w:line="240" w:lineRule="auto"/>
              <w:ind w:firstLine="0"/>
              <w:jc w:val="center"/>
              <w:rPr>
                <w:rFonts w:cs="Times New Roman"/>
                <w:b/>
                <w:sz w:val="12"/>
                <w:szCs w:val="12"/>
              </w:rPr>
            </w:pPr>
          </w:p>
        </w:tc>
      </w:tr>
      <w:tr w:rsidR="00CA4BE3" w:rsidRPr="002F0F44" w:rsidTr="002F0F44">
        <w:tc>
          <w:tcPr>
            <w:tcW w:w="632"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12</w:t>
            </w:r>
          </w:p>
        </w:tc>
        <w:tc>
          <w:tcPr>
            <w:tcW w:w="231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Выявление очагов произрастания дикорастущих </w:t>
            </w:r>
            <w:proofErr w:type="spellStart"/>
            <w:r w:rsidRPr="002F0F44">
              <w:rPr>
                <w:rFonts w:cs="Times New Roman"/>
                <w:sz w:val="12"/>
                <w:szCs w:val="12"/>
              </w:rPr>
              <w:t>наркосодержащих</w:t>
            </w:r>
            <w:proofErr w:type="spellEnd"/>
            <w:r w:rsidRPr="002F0F44">
              <w:rPr>
                <w:rFonts w:cs="Times New Roman"/>
                <w:sz w:val="12"/>
                <w:szCs w:val="12"/>
              </w:rPr>
              <w:t xml:space="preserve"> растений, а также незаконных посевов и фактов их незаконного культивирования</w:t>
            </w:r>
          </w:p>
        </w:tc>
        <w:tc>
          <w:tcPr>
            <w:tcW w:w="202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администрация МО </w:t>
            </w:r>
            <w:proofErr w:type="spellStart"/>
            <w:r w:rsidRPr="002F0F44">
              <w:rPr>
                <w:rFonts w:cs="Times New Roman"/>
                <w:sz w:val="12"/>
                <w:szCs w:val="12"/>
              </w:rPr>
              <w:t>Адамовский</w:t>
            </w:r>
            <w:proofErr w:type="spellEnd"/>
            <w:r w:rsidRPr="002F0F44">
              <w:rPr>
                <w:rFonts w:cs="Times New Roman"/>
                <w:sz w:val="12"/>
                <w:szCs w:val="12"/>
              </w:rPr>
              <w:t xml:space="preserve"> район</w:t>
            </w:r>
          </w:p>
        </w:tc>
        <w:tc>
          <w:tcPr>
            <w:tcW w:w="85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111</w:t>
            </w:r>
          </w:p>
        </w:tc>
        <w:tc>
          <w:tcPr>
            <w:tcW w:w="1048"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p>
        </w:tc>
        <w:tc>
          <w:tcPr>
            <w:tcW w:w="73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33"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gridSpan w:val="2"/>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720"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955"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0</w:t>
            </w:r>
          </w:p>
        </w:tc>
        <w:tc>
          <w:tcPr>
            <w:tcW w:w="1382" w:type="dxa"/>
            <w:shd w:val="clear" w:color="auto" w:fill="auto"/>
          </w:tcPr>
          <w:p w:rsidR="00CA4BE3" w:rsidRPr="002F0F44" w:rsidRDefault="00CA4BE3" w:rsidP="002F0F44">
            <w:pPr>
              <w:suppressAutoHyphens/>
              <w:spacing w:line="240" w:lineRule="auto"/>
              <w:ind w:firstLine="0"/>
              <w:jc w:val="center"/>
              <w:rPr>
                <w:rFonts w:cs="Times New Roman"/>
                <w:b/>
                <w:sz w:val="12"/>
                <w:szCs w:val="12"/>
              </w:rPr>
            </w:pPr>
          </w:p>
        </w:tc>
      </w:tr>
      <w:tr w:rsidR="00CA4BE3" w:rsidRPr="002F0F44" w:rsidTr="002F0F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1"/>
          <w:wBefore w:w="10740" w:type="dxa"/>
          <w:trHeight w:val="738"/>
        </w:trPr>
        <w:tc>
          <w:tcPr>
            <w:tcW w:w="4249" w:type="dxa"/>
            <w:gridSpan w:val="5"/>
          </w:tcPr>
          <w:p w:rsidR="002F0F44" w:rsidRDefault="002F0F44" w:rsidP="002F0F44">
            <w:pPr>
              <w:spacing w:line="240" w:lineRule="auto"/>
              <w:ind w:firstLine="0"/>
              <w:rPr>
                <w:rFonts w:cs="Times New Roman"/>
                <w:bCs/>
                <w:sz w:val="12"/>
                <w:szCs w:val="12"/>
              </w:rPr>
            </w:pPr>
          </w:p>
          <w:p w:rsidR="002F0F44" w:rsidRDefault="002F0F44" w:rsidP="002F0F44">
            <w:pPr>
              <w:spacing w:line="240" w:lineRule="auto"/>
              <w:ind w:firstLine="0"/>
              <w:rPr>
                <w:rFonts w:cs="Times New Roman"/>
                <w:bCs/>
                <w:sz w:val="12"/>
                <w:szCs w:val="12"/>
              </w:rPr>
            </w:pPr>
          </w:p>
          <w:p w:rsidR="00CA4BE3" w:rsidRPr="002F0F44" w:rsidRDefault="00CA4BE3" w:rsidP="002F0F44">
            <w:pPr>
              <w:spacing w:line="240" w:lineRule="auto"/>
              <w:ind w:firstLine="0"/>
              <w:rPr>
                <w:rFonts w:cs="Times New Roman"/>
                <w:bCs/>
                <w:sz w:val="12"/>
                <w:szCs w:val="12"/>
              </w:rPr>
            </w:pPr>
            <w:r w:rsidRPr="002F0F44">
              <w:rPr>
                <w:rFonts w:cs="Times New Roman"/>
                <w:bCs/>
                <w:sz w:val="12"/>
                <w:szCs w:val="12"/>
              </w:rPr>
              <w:t>Приложение № 5</w:t>
            </w:r>
          </w:p>
          <w:p w:rsidR="002F0F44" w:rsidRDefault="00CA4BE3" w:rsidP="002F0F44">
            <w:pPr>
              <w:spacing w:line="240" w:lineRule="auto"/>
              <w:ind w:firstLine="0"/>
              <w:rPr>
                <w:rFonts w:cs="Times New Roman"/>
                <w:sz w:val="12"/>
                <w:szCs w:val="12"/>
              </w:rPr>
            </w:pPr>
            <w:r w:rsidRPr="002F0F44">
              <w:rPr>
                <w:rFonts w:cs="Times New Roman"/>
                <w:bCs/>
                <w:sz w:val="12"/>
                <w:szCs w:val="12"/>
              </w:rPr>
              <w:t xml:space="preserve">к </w:t>
            </w:r>
            <w:r w:rsidRPr="002F0F44">
              <w:rPr>
                <w:rFonts w:cs="Times New Roman"/>
                <w:sz w:val="12"/>
                <w:szCs w:val="12"/>
              </w:rPr>
              <w:t>муниципальной программе «Комплексные меры</w:t>
            </w:r>
          </w:p>
          <w:p w:rsidR="002F0F44" w:rsidRDefault="00CA4BE3" w:rsidP="002F0F44">
            <w:pPr>
              <w:spacing w:line="240" w:lineRule="auto"/>
              <w:ind w:firstLine="0"/>
              <w:rPr>
                <w:rFonts w:cs="Times New Roman"/>
                <w:sz w:val="12"/>
                <w:szCs w:val="12"/>
              </w:rPr>
            </w:pPr>
            <w:r w:rsidRPr="002F0F44">
              <w:rPr>
                <w:rFonts w:cs="Times New Roman"/>
                <w:sz w:val="12"/>
                <w:szCs w:val="12"/>
              </w:rPr>
              <w:t>противодействия злоупотреблению наркотиками</w:t>
            </w:r>
          </w:p>
          <w:p w:rsidR="00CA4BE3" w:rsidRPr="002F0F44" w:rsidRDefault="00CA4BE3" w:rsidP="002F0F44">
            <w:pPr>
              <w:spacing w:line="240" w:lineRule="auto"/>
              <w:ind w:firstLine="0"/>
              <w:rPr>
                <w:rFonts w:cs="Times New Roman"/>
                <w:sz w:val="12"/>
                <w:szCs w:val="12"/>
              </w:rPr>
            </w:pPr>
            <w:r w:rsidRPr="002F0F44">
              <w:rPr>
                <w:rFonts w:cs="Times New Roman"/>
                <w:sz w:val="12"/>
                <w:szCs w:val="12"/>
              </w:rPr>
              <w:t xml:space="preserve">и их незаконному обороту в </w:t>
            </w:r>
            <w:proofErr w:type="spellStart"/>
            <w:r w:rsidRPr="002F0F44">
              <w:rPr>
                <w:rFonts w:cs="Times New Roman"/>
                <w:sz w:val="12"/>
                <w:szCs w:val="12"/>
              </w:rPr>
              <w:t>Адамовском</w:t>
            </w:r>
            <w:proofErr w:type="spellEnd"/>
            <w:r w:rsidRPr="002F0F44">
              <w:rPr>
                <w:rFonts w:cs="Times New Roman"/>
                <w:sz w:val="12"/>
                <w:szCs w:val="12"/>
              </w:rPr>
              <w:t xml:space="preserve"> районе»</w:t>
            </w:r>
          </w:p>
        </w:tc>
      </w:tr>
    </w:tbl>
    <w:p w:rsidR="00CA4BE3" w:rsidRPr="005E6046" w:rsidRDefault="00CA4BE3" w:rsidP="00CA4BE3">
      <w:pPr>
        <w:spacing w:line="240" w:lineRule="auto"/>
        <w:rPr>
          <w:bCs/>
          <w:sz w:val="12"/>
          <w:szCs w:val="12"/>
        </w:rPr>
      </w:pPr>
      <w:r w:rsidRPr="005E6046">
        <w:rPr>
          <w:bCs/>
          <w:sz w:val="12"/>
          <w:szCs w:val="12"/>
        </w:rPr>
        <w:t xml:space="preserve">                                                                                                                            </w:t>
      </w:r>
    </w:p>
    <w:p w:rsidR="00CA4BE3" w:rsidRPr="005E6046" w:rsidRDefault="00CA4BE3" w:rsidP="00CA4BE3">
      <w:pPr>
        <w:spacing w:line="240" w:lineRule="auto"/>
        <w:jc w:val="center"/>
        <w:rPr>
          <w:bCs/>
          <w:sz w:val="12"/>
          <w:szCs w:val="12"/>
        </w:rPr>
      </w:pPr>
      <w:r w:rsidRPr="005E6046">
        <w:rPr>
          <w:rFonts w:eastAsia="Calibri"/>
          <w:b/>
          <w:iCs/>
          <w:sz w:val="12"/>
          <w:szCs w:val="12"/>
        </w:rPr>
        <w:t xml:space="preserve">Сведения о методике расчета показателей (результатов) муниципальной программы </w:t>
      </w:r>
      <w:r w:rsidRPr="005E6046">
        <w:rPr>
          <w:b/>
          <w:sz w:val="12"/>
          <w:szCs w:val="12"/>
        </w:rPr>
        <w:t xml:space="preserve">«Комплексные меры противодействия злоупотреблению наркотиками и их незаконному обороту в </w:t>
      </w:r>
      <w:proofErr w:type="spellStart"/>
      <w:r w:rsidRPr="005E6046">
        <w:rPr>
          <w:b/>
          <w:sz w:val="12"/>
          <w:szCs w:val="12"/>
        </w:rPr>
        <w:t>Адамовском</w:t>
      </w:r>
      <w:proofErr w:type="spellEnd"/>
      <w:r w:rsidRPr="005E6046">
        <w:rPr>
          <w:b/>
          <w:sz w:val="12"/>
          <w:szCs w:val="12"/>
        </w:rPr>
        <w:t xml:space="preserve"> районе»</w:t>
      </w:r>
    </w:p>
    <w:p w:rsidR="00CA4BE3" w:rsidRPr="005E6046" w:rsidRDefault="00CA4BE3" w:rsidP="00CA4BE3">
      <w:pPr>
        <w:spacing w:line="240" w:lineRule="auto"/>
        <w:rPr>
          <w:bCs/>
          <w:sz w:val="12"/>
          <w:szCs w:val="12"/>
        </w:rPr>
      </w:pPr>
    </w:p>
    <w:tbl>
      <w:tblPr>
        <w:tblpPr w:leftFromText="180" w:rightFromText="180" w:vertAnchor="text" w:horzAnchor="margin" w:tblpXSpec="center" w:tblpY="123"/>
        <w:tblW w:w="15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690"/>
        <w:gridCol w:w="2160"/>
        <w:gridCol w:w="1135"/>
        <w:gridCol w:w="1985"/>
        <w:gridCol w:w="2267"/>
        <w:gridCol w:w="1701"/>
        <w:gridCol w:w="2126"/>
        <w:gridCol w:w="2268"/>
        <w:gridCol w:w="1559"/>
      </w:tblGrid>
      <w:tr w:rsidR="00CA4BE3" w:rsidRPr="005E6046" w:rsidTr="00CA4BE3">
        <w:tc>
          <w:tcPr>
            <w:tcW w:w="690" w:type="dxa"/>
            <w:shd w:val="clear" w:color="auto" w:fill="FFFFFF"/>
          </w:tcPr>
          <w:p w:rsidR="00CA4BE3" w:rsidRPr="005E6046" w:rsidRDefault="00CA4BE3" w:rsidP="002F0F44">
            <w:pPr>
              <w:suppressAutoHyphens/>
              <w:spacing w:line="240" w:lineRule="auto"/>
              <w:ind w:firstLine="0"/>
              <w:jc w:val="center"/>
              <w:rPr>
                <w:sz w:val="12"/>
                <w:szCs w:val="12"/>
              </w:rPr>
            </w:pPr>
            <w:r w:rsidRPr="005E6046">
              <w:rPr>
                <w:sz w:val="12"/>
                <w:szCs w:val="12"/>
              </w:rPr>
              <w:t xml:space="preserve">№ </w:t>
            </w:r>
          </w:p>
          <w:p w:rsidR="00CA4BE3" w:rsidRPr="005E6046" w:rsidRDefault="00CA4BE3" w:rsidP="002F0F44">
            <w:pPr>
              <w:suppressAutoHyphens/>
              <w:spacing w:line="240" w:lineRule="auto"/>
              <w:ind w:firstLine="0"/>
              <w:jc w:val="center"/>
              <w:rPr>
                <w:b/>
                <w:sz w:val="12"/>
                <w:szCs w:val="12"/>
              </w:rPr>
            </w:pPr>
            <w:proofErr w:type="gramStart"/>
            <w:r w:rsidRPr="005E6046">
              <w:rPr>
                <w:sz w:val="12"/>
                <w:szCs w:val="12"/>
              </w:rPr>
              <w:t>п</w:t>
            </w:r>
            <w:proofErr w:type="gramEnd"/>
            <w:r w:rsidRPr="005E6046">
              <w:rPr>
                <w:sz w:val="12"/>
                <w:szCs w:val="12"/>
              </w:rPr>
              <w:t>/п</w:t>
            </w:r>
          </w:p>
        </w:tc>
        <w:tc>
          <w:tcPr>
            <w:tcW w:w="2160" w:type="dxa"/>
            <w:shd w:val="clear" w:color="auto" w:fill="FFFFFF"/>
          </w:tcPr>
          <w:p w:rsidR="00CA4BE3" w:rsidRPr="005E6046" w:rsidRDefault="00CA4BE3" w:rsidP="002F0F44">
            <w:pPr>
              <w:suppressAutoHyphens/>
              <w:spacing w:line="240" w:lineRule="auto"/>
              <w:ind w:firstLine="0"/>
              <w:jc w:val="center"/>
              <w:rPr>
                <w:b/>
                <w:sz w:val="12"/>
                <w:szCs w:val="12"/>
              </w:rPr>
            </w:pPr>
            <w:r w:rsidRPr="005E6046">
              <w:rPr>
                <w:sz w:val="12"/>
                <w:szCs w:val="12"/>
              </w:rPr>
              <w:t>Наименование показателя (результат)</w:t>
            </w:r>
          </w:p>
        </w:tc>
        <w:tc>
          <w:tcPr>
            <w:tcW w:w="1135" w:type="dxa"/>
            <w:shd w:val="clear" w:color="auto" w:fill="FFFFFF"/>
          </w:tcPr>
          <w:p w:rsidR="00CA4BE3" w:rsidRPr="005E6046" w:rsidRDefault="00CA4BE3" w:rsidP="002F0F44">
            <w:pPr>
              <w:suppressAutoHyphens/>
              <w:spacing w:line="240" w:lineRule="auto"/>
              <w:ind w:firstLine="0"/>
              <w:jc w:val="center"/>
              <w:rPr>
                <w:b/>
                <w:sz w:val="12"/>
                <w:szCs w:val="12"/>
              </w:rPr>
            </w:pPr>
            <w:r w:rsidRPr="005E6046">
              <w:rPr>
                <w:sz w:val="12"/>
                <w:szCs w:val="12"/>
              </w:rPr>
              <w:t>Единица измерения</w:t>
            </w:r>
          </w:p>
        </w:tc>
        <w:tc>
          <w:tcPr>
            <w:tcW w:w="1985" w:type="dxa"/>
            <w:shd w:val="clear" w:color="auto" w:fill="FFFFFF"/>
          </w:tcPr>
          <w:p w:rsidR="00CA4BE3" w:rsidRPr="005E6046" w:rsidRDefault="00CA4BE3" w:rsidP="002F0F44">
            <w:pPr>
              <w:suppressAutoHyphens/>
              <w:spacing w:line="240" w:lineRule="auto"/>
              <w:ind w:firstLine="0"/>
              <w:jc w:val="center"/>
              <w:rPr>
                <w:b/>
                <w:sz w:val="12"/>
                <w:szCs w:val="12"/>
              </w:rPr>
            </w:pPr>
            <w:r w:rsidRPr="005E6046">
              <w:rPr>
                <w:sz w:val="12"/>
                <w:szCs w:val="12"/>
              </w:rPr>
              <w:t>Алгоритм формирования (формула) и методологические пояснения</w:t>
            </w:r>
          </w:p>
        </w:tc>
        <w:tc>
          <w:tcPr>
            <w:tcW w:w="2267" w:type="dxa"/>
            <w:shd w:val="clear" w:color="auto" w:fill="FFFFFF"/>
          </w:tcPr>
          <w:p w:rsidR="00CA4BE3" w:rsidRPr="005E6046" w:rsidRDefault="00CA4BE3" w:rsidP="002F0F44">
            <w:pPr>
              <w:suppressAutoHyphens/>
              <w:spacing w:line="240" w:lineRule="auto"/>
              <w:ind w:firstLine="0"/>
              <w:jc w:val="center"/>
              <w:rPr>
                <w:b/>
                <w:sz w:val="12"/>
                <w:szCs w:val="12"/>
              </w:rPr>
            </w:pPr>
            <w:r w:rsidRPr="005E6046">
              <w:rPr>
                <w:sz w:val="12"/>
                <w:szCs w:val="12"/>
              </w:rPr>
              <w:t>Базовые показатели (используемые в формуле)</w:t>
            </w:r>
          </w:p>
        </w:tc>
        <w:tc>
          <w:tcPr>
            <w:tcW w:w="1701" w:type="dxa"/>
            <w:shd w:val="clear" w:color="auto" w:fill="FFFFFF"/>
          </w:tcPr>
          <w:p w:rsidR="00CA4BE3" w:rsidRPr="005E6046" w:rsidRDefault="00CA4BE3" w:rsidP="002F0F44">
            <w:pPr>
              <w:suppressAutoHyphens/>
              <w:spacing w:line="240" w:lineRule="auto"/>
              <w:ind w:firstLine="0"/>
              <w:jc w:val="center"/>
              <w:rPr>
                <w:b/>
                <w:sz w:val="12"/>
                <w:szCs w:val="12"/>
              </w:rPr>
            </w:pPr>
            <w:r w:rsidRPr="005E6046">
              <w:rPr>
                <w:sz w:val="12"/>
                <w:szCs w:val="12"/>
              </w:rPr>
              <w:t>Метод сбора информации, индекс формы отчетности</w:t>
            </w:r>
            <w:hyperlink r:id="rId28" w:anchor="/document/402701751/entry/666666" w:history="1"/>
          </w:p>
        </w:tc>
        <w:tc>
          <w:tcPr>
            <w:tcW w:w="2126" w:type="dxa"/>
            <w:shd w:val="clear" w:color="auto" w:fill="FFFFFF"/>
          </w:tcPr>
          <w:p w:rsidR="00CA4BE3" w:rsidRPr="005E6046" w:rsidRDefault="00CA4BE3" w:rsidP="002F0F44">
            <w:pPr>
              <w:suppressAutoHyphens/>
              <w:spacing w:line="240" w:lineRule="auto"/>
              <w:ind w:firstLine="0"/>
              <w:jc w:val="center"/>
              <w:rPr>
                <w:b/>
                <w:sz w:val="12"/>
                <w:szCs w:val="12"/>
              </w:rPr>
            </w:pPr>
            <w:proofErr w:type="gramStart"/>
            <w:r w:rsidRPr="005E6046">
              <w:rPr>
                <w:sz w:val="12"/>
                <w:szCs w:val="12"/>
              </w:rPr>
              <w:t>Ответственный за сбор данных по показателю</w:t>
            </w:r>
            <w:proofErr w:type="gramEnd"/>
          </w:p>
        </w:tc>
        <w:tc>
          <w:tcPr>
            <w:tcW w:w="2268" w:type="dxa"/>
            <w:shd w:val="clear" w:color="auto" w:fill="FFFFFF"/>
          </w:tcPr>
          <w:p w:rsidR="00CA4BE3" w:rsidRPr="005E6046" w:rsidRDefault="00CA4BE3" w:rsidP="002F0F44">
            <w:pPr>
              <w:suppressAutoHyphens/>
              <w:spacing w:line="240" w:lineRule="auto"/>
              <w:ind w:firstLine="0"/>
              <w:jc w:val="center"/>
              <w:rPr>
                <w:b/>
                <w:sz w:val="12"/>
                <w:szCs w:val="12"/>
              </w:rPr>
            </w:pPr>
            <w:r w:rsidRPr="005E6046">
              <w:rPr>
                <w:sz w:val="12"/>
                <w:szCs w:val="12"/>
              </w:rPr>
              <w:t>Источник данных</w:t>
            </w:r>
          </w:p>
        </w:tc>
        <w:tc>
          <w:tcPr>
            <w:tcW w:w="1559" w:type="dxa"/>
            <w:shd w:val="clear" w:color="auto" w:fill="FFFFFF"/>
          </w:tcPr>
          <w:p w:rsidR="00CA4BE3" w:rsidRPr="005E6046" w:rsidRDefault="00CA4BE3" w:rsidP="002F0F44">
            <w:pPr>
              <w:suppressAutoHyphens/>
              <w:spacing w:line="240" w:lineRule="auto"/>
              <w:ind w:firstLine="0"/>
              <w:jc w:val="center"/>
              <w:rPr>
                <w:b/>
                <w:sz w:val="12"/>
                <w:szCs w:val="12"/>
              </w:rPr>
            </w:pPr>
            <w:r w:rsidRPr="005E6046">
              <w:rPr>
                <w:sz w:val="12"/>
                <w:szCs w:val="12"/>
              </w:rPr>
              <w:t>Срок представления годовой отчетной информации</w:t>
            </w:r>
          </w:p>
        </w:tc>
      </w:tr>
      <w:tr w:rsidR="00CA4BE3" w:rsidRPr="005E6046" w:rsidTr="00CA4BE3">
        <w:tc>
          <w:tcPr>
            <w:tcW w:w="690" w:type="dxa"/>
            <w:shd w:val="clear" w:color="auto" w:fill="auto"/>
          </w:tcPr>
          <w:p w:rsidR="00CA4BE3" w:rsidRPr="005E6046" w:rsidRDefault="00CA4BE3" w:rsidP="002F0F44">
            <w:pPr>
              <w:suppressAutoHyphens/>
              <w:spacing w:line="240" w:lineRule="auto"/>
              <w:ind w:firstLine="0"/>
              <w:jc w:val="center"/>
              <w:rPr>
                <w:b/>
                <w:iCs/>
                <w:sz w:val="12"/>
                <w:szCs w:val="12"/>
              </w:rPr>
            </w:pPr>
            <w:r w:rsidRPr="005E6046">
              <w:rPr>
                <w:b/>
                <w:iCs/>
                <w:sz w:val="12"/>
                <w:szCs w:val="12"/>
              </w:rPr>
              <w:t>1</w:t>
            </w:r>
          </w:p>
        </w:tc>
        <w:tc>
          <w:tcPr>
            <w:tcW w:w="2160" w:type="dxa"/>
            <w:shd w:val="clear" w:color="auto" w:fill="auto"/>
          </w:tcPr>
          <w:p w:rsidR="00CA4BE3" w:rsidRPr="005E6046" w:rsidRDefault="00CA4BE3" w:rsidP="002F0F44">
            <w:pPr>
              <w:suppressAutoHyphens/>
              <w:spacing w:line="240" w:lineRule="auto"/>
              <w:ind w:firstLine="0"/>
              <w:jc w:val="center"/>
              <w:rPr>
                <w:b/>
                <w:iCs/>
                <w:sz w:val="12"/>
                <w:szCs w:val="12"/>
              </w:rPr>
            </w:pPr>
            <w:r w:rsidRPr="005E6046">
              <w:rPr>
                <w:b/>
                <w:iCs/>
                <w:sz w:val="12"/>
                <w:szCs w:val="12"/>
              </w:rPr>
              <w:t>2</w:t>
            </w:r>
          </w:p>
        </w:tc>
        <w:tc>
          <w:tcPr>
            <w:tcW w:w="1135" w:type="dxa"/>
            <w:shd w:val="clear" w:color="auto" w:fill="auto"/>
          </w:tcPr>
          <w:p w:rsidR="00CA4BE3" w:rsidRPr="005E6046" w:rsidRDefault="00CA4BE3" w:rsidP="002F0F44">
            <w:pPr>
              <w:suppressAutoHyphens/>
              <w:spacing w:line="240" w:lineRule="auto"/>
              <w:ind w:firstLine="0"/>
              <w:jc w:val="center"/>
              <w:rPr>
                <w:b/>
                <w:iCs/>
                <w:sz w:val="12"/>
                <w:szCs w:val="12"/>
              </w:rPr>
            </w:pPr>
            <w:r w:rsidRPr="005E6046">
              <w:rPr>
                <w:b/>
                <w:iCs/>
                <w:sz w:val="12"/>
                <w:szCs w:val="12"/>
              </w:rPr>
              <w:t>3</w:t>
            </w:r>
          </w:p>
        </w:tc>
        <w:tc>
          <w:tcPr>
            <w:tcW w:w="1985" w:type="dxa"/>
            <w:shd w:val="clear" w:color="auto" w:fill="auto"/>
          </w:tcPr>
          <w:p w:rsidR="00CA4BE3" w:rsidRPr="005E6046" w:rsidRDefault="00CA4BE3" w:rsidP="002F0F44">
            <w:pPr>
              <w:suppressAutoHyphens/>
              <w:spacing w:line="240" w:lineRule="auto"/>
              <w:ind w:firstLine="0"/>
              <w:jc w:val="center"/>
              <w:rPr>
                <w:b/>
                <w:iCs/>
                <w:sz w:val="12"/>
                <w:szCs w:val="12"/>
              </w:rPr>
            </w:pPr>
            <w:r w:rsidRPr="005E6046">
              <w:rPr>
                <w:b/>
                <w:iCs/>
                <w:sz w:val="12"/>
                <w:szCs w:val="12"/>
              </w:rPr>
              <w:t>4</w:t>
            </w:r>
          </w:p>
        </w:tc>
        <w:tc>
          <w:tcPr>
            <w:tcW w:w="2267" w:type="dxa"/>
            <w:shd w:val="clear" w:color="auto" w:fill="auto"/>
          </w:tcPr>
          <w:p w:rsidR="00CA4BE3" w:rsidRPr="005E6046" w:rsidRDefault="00CA4BE3" w:rsidP="002F0F44">
            <w:pPr>
              <w:suppressAutoHyphens/>
              <w:spacing w:line="240" w:lineRule="auto"/>
              <w:ind w:firstLine="0"/>
              <w:jc w:val="center"/>
              <w:rPr>
                <w:b/>
                <w:iCs/>
                <w:sz w:val="12"/>
                <w:szCs w:val="12"/>
              </w:rPr>
            </w:pPr>
            <w:r w:rsidRPr="005E6046">
              <w:rPr>
                <w:b/>
                <w:iCs/>
                <w:sz w:val="12"/>
                <w:szCs w:val="12"/>
              </w:rPr>
              <w:t>5</w:t>
            </w:r>
          </w:p>
        </w:tc>
        <w:tc>
          <w:tcPr>
            <w:tcW w:w="1701" w:type="dxa"/>
            <w:shd w:val="clear" w:color="auto" w:fill="auto"/>
          </w:tcPr>
          <w:p w:rsidR="00CA4BE3" w:rsidRPr="005E6046" w:rsidRDefault="00CA4BE3" w:rsidP="002F0F44">
            <w:pPr>
              <w:suppressAutoHyphens/>
              <w:spacing w:line="240" w:lineRule="auto"/>
              <w:ind w:firstLine="0"/>
              <w:jc w:val="center"/>
              <w:rPr>
                <w:b/>
                <w:iCs/>
                <w:sz w:val="12"/>
                <w:szCs w:val="12"/>
              </w:rPr>
            </w:pPr>
            <w:r w:rsidRPr="005E6046">
              <w:rPr>
                <w:b/>
                <w:iCs/>
                <w:sz w:val="12"/>
                <w:szCs w:val="12"/>
              </w:rPr>
              <w:t>6</w:t>
            </w:r>
          </w:p>
        </w:tc>
        <w:tc>
          <w:tcPr>
            <w:tcW w:w="2126" w:type="dxa"/>
            <w:shd w:val="clear" w:color="auto" w:fill="auto"/>
          </w:tcPr>
          <w:p w:rsidR="00CA4BE3" w:rsidRPr="005E6046" w:rsidRDefault="00CA4BE3" w:rsidP="002F0F44">
            <w:pPr>
              <w:suppressAutoHyphens/>
              <w:spacing w:line="240" w:lineRule="auto"/>
              <w:ind w:firstLine="0"/>
              <w:jc w:val="center"/>
              <w:rPr>
                <w:b/>
                <w:iCs/>
                <w:sz w:val="12"/>
                <w:szCs w:val="12"/>
              </w:rPr>
            </w:pPr>
            <w:r w:rsidRPr="005E6046">
              <w:rPr>
                <w:b/>
                <w:iCs/>
                <w:sz w:val="12"/>
                <w:szCs w:val="12"/>
              </w:rPr>
              <w:t>7</w:t>
            </w:r>
          </w:p>
        </w:tc>
        <w:tc>
          <w:tcPr>
            <w:tcW w:w="2268" w:type="dxa"/>
            <w:shd w:val="clear" w:color="auto" w:fill="auto"/>
          </w:tcPr>
          <w:p w:rsidR="00CA4BE3" w:rsidRPr="005E6046" w:rsidRDefault="00CA4BE3" w:rsidP="002F0F44">
            <w:pPr>
              <w:suppressAutoHyphens/>
              <w:spacing w:line="240" w:lineRule="auto"/>
              <w:ind w:firstLine="0"/>
              <w:jc w:val="center"/>
              <w:rPr>
                <w:b/>
                <w:iCs/>
                <w:sz w:val="12"/>
                <w:szCs w:val="12"/>
              </w:rPr>
            </w:pPr>
            <w:r w:rsidRPr="005E6046">
              <w:rPr>
                <w:b/>
                <w:iCs/>
                <w:sz w:val="12"/>
                <w:szCs w:val="12"/>
              </w:rPr>
              <w:t>8</w:t>
            </w:r>
          </w:p>
        </w:tc>
        <w:tc>
          <w:tcPr>
            <w:tcW w:w="1559" w:type="dxa"/>
            <w:shd w:val="clear" w:color="auto" w:fill="auto"/>
          </w:tcPr>
          <w:p w:rsidR="00CA4BE3" w:rsidRPr="005E6046" w:rsidRDefault="00CA4BE3" w:rsidP="002F0F44">
            <w:pPr>
              <w:suppressAutoHyphens/>
              <w:spacing w:line="240" w:lineRule="auto"/>
              <w:ind w:firstLine="0"/>
              <w:jc w:val="center"/>
              <w:rPr>
                <w:b/>
                <w:iCs/>
                <w:sz w:val="12"/>
                <w:szCs w:val="12"/>
              </w:rPr>
            </w:pPr>
            <w:r w:rsidRPr="005E6046">
              <w:rPr>
                <w:b/>
                <w:iCs/>
                <w:sz w:val="12"/>
                <w:szCs w:val="12"/>
              </w:rPr>
              <w:t>9</w:t>
            </w:r>
          </w:p>
        </w:tc>
      </w:tr>
      <w:tr w:rsidR="00CA4BE3" w:rsidRPr="005E6046" w:rsidTr="00CA4BE3">
        <w:trPr>
          <w:trHeight w:val="240"/>
        </w:trPr>
        <w:tc>
          <w:tcPr>
            <w:tcW w:w="690" w:type="dxa"/>
            <w:shd w:val="clear" w:color="auto" w:fill="FFFFFF"/>
          </w:tcPr>
          <w:p w:rsidR="00CA4BE3" w:rsidRPr="005E6046" w:rsidRDefault="00CA4BE3" w:rsidP="002F0F44">
            <w:pPr>
              <w:suppressAutoHyphens/>
              <w:spacing w:line="240" w:lineRule="auto"/>
              <w:ind w:firstLine="0"/>
              <w:jc w:val="center"/>
              <w:rPr>
                <w:sz w:val="12"/>
                <w:szCs w:val="12"/>
              </w:rPr>
            </w:pPr>
            <w:r w:rsidRPr="005E6046">
              <w:rPr>
                <w:sz w:val="12"/>
                <w:szCs w:val="12"/>
              </w:rPr>
              <w:t>1</w:t>
            </w:r>
          </w:p>
        </w:tc>
        <w:tc>
          <w:tcPr>
            <w:tcW w:w="2160" w:type="dxa"/>
            <w:shd w:val="clear" w:color="auto" w:fill="FFFFFF"/>
          </w:tcPr>
          <w:p w:rsidR="00CA4BE3" w:rsidRPr="005E6046" w:rsidRDefault="00CA4BE3" w:rsidP="002F0F44">
            <w:pPr>
              <w:widowControl w:val="0"/>
              <w:autoSpaceDE w:val="0"/>
              <w:autoSpaceDN w:val="0"/>
              <w:adjustRightInd w:val="0"/>
              <w:spacing w:line="240" w:lineRule="auto"/>
              <w:ind w:firstLine="0"/>
              <w:rPr>
                <w:sz w:val="12"/>
                <w:szCs w:val="12"/>
              </w:rPr>
            </w:pPr>
            <w:r w:rsidRPr="005E6046">
              <w:rPr>
                <w:sz w:val="12"/>
                <w:szCs w:val="12"/>
              </w:rPr>
              <w:t>Количество приобретенных баннеров (распространенных листовок)</w:t>
            </w:r>
          </w:p>
        </w:tc>
        <w:tc>
          <w:tcPr>
            <w:tcW w:w="1135" w:type="dxa"/>
            <w:shd w:val="clear" w:color="auto" w:fill="FFFFFF"/>
          </w:tcPr>
          <w:p w:rsidR="00CA4BE3" w:rsidRPr="005E6046" w:rsidRDefault="00CA4BE3" w:rsidP="002F0F44">
            <w:pPr>
              <w:spacing w:line="240" w:lineRule="auto"/>
              <w:ind w:firstLine="0"/>
              <w:jc w:val="center"/>
              <w:rPr>
                <w:sz w:val="12"/>
                <w:szCs w:val="12"/>
              </w:rPr>
            </w:pPr>
            <w:r w:rsidRPr="005E6046">
              <w:rPr>
                <w:sz w:val="12"/>
                <w:szCs w:val="12"/>
              </w:rPr>
              <w:t>штук</w:t>
            </w:r>
          </w:p>
        </w:tc>
        <w:tc>
          <w:tcPr>
            <w:tcW w:w="1985" w:type="dxa"/>
            <w:shd w:val="clear" w:color="auto" w:fill="FFFFFF"/>
          </w:tcPr>
          <w:p w:rsidR="00CA4BE3" w:rsidRPr="005E6046" w:rsidRDefault="00CA4BE3" w:rsidP="002F0F44">
            <w:pPr>
              <w:suppressAutoHyphens/>
              <w:spacing w:line="240" w:lineRule="auto"/>
              <w:ind w:firstLine="0"/>
              <w:rPr>
                <w:b/>
                <w:sz w:val="12"/>
                <w:szCs w:val="12"/>
                <w:lang w:val="en-US"/>
              </w:rPr>
            </w:pPr>
            <w:r w:rsidRPr="005E6046">
              <w:rPr>
                <w:sz w:val="12"/>
                <w:szCs w:val="12"/>
              </w:rPr>
              <w:t>А-В</w:t>
            </w:r>
            <w:r w:rsidRPr="005E6046">
              <w:rPr>
                <w:sz w:val="12"/>
                <w:szCs w:val="12"/>
                <w:lang w:val="en-US"/>
              </w:rPr>
              <w:t xml:space="preserve"> </w:t>
            </w:r>
          </w:p>
        </w:tc>
        <w:tc>
          <w:tcPr>
            <w:tcW w:w="2267"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Базовый показатель</w:t>
            </w:r>
            <w:proofErr w:type="gramStart"/>
            <w:r w:rsidRPr="005E6046">
              <w:rPr>
                <w:sz w:val="12"/>
                <w:szCs w:val="12"/>
              </w:rPr>
              <w:t xml:space="preserve"> А</w:t>
            </w:r>
            <w:proofErr w:type="gramEnd"/>
            <w:r w:rsidRPr="005E6046">
              <w:rPr>
                <w:sz w:val="12"/>
                <w:szCs w:val="12"/>
              </w:rPr>
              <w:t xml:space="preserve"> -  количество приобретенных баннеров (распространенных листовок) за 2 аналогичных периодов прошлых годов</w:t>
            </w:r>
          </w:p>
          <w:p w:rsidR="00CA4BE3" w:rsidRPr="005E6046" w:rsidRDefault="00CA4BE3" w:rsidP="002F0F44">
            <w:pPr>
              <w:suppressAutoHyphens/>
              <w:spacing w:line="240" w:lineRule="auto"/>
              <w:ind w:firstLine="0"/>
              <w:rPr>
                <w:sz w:val="12"/>
                <w:szCs w:val="12"/>
              </w:rPr>
            </w:pPr>
            <w:r w:rsidRPr="005E6046">
              <w:rPr>
                <w:sz w:val="12"/>
                <w:szCs w:val="12"/>
              </w:rPr>
              <w:t>В -  количество  приобретенных баннеров (распространенных листовок) за аналогичный период прошлого года</w:t>
            </w:r>
          </w:p>
        </w:tc>
        <w:tc>
          <w:tcPr>
            <w:tcW w:w="1701" w:type="dxa"/>
            <w:shd w:val="clear" w:color="auto" w:fill="FFFFFF"/>
          </w:tcPr>
          <w:p w:rsidR="00CA4BE3" w:rsidRPr="005E6046" w:rsidRDefault="00CA4BE3" w:rsidP="002F0F44">
            <w:pPr>
              <w:suppressAutoHyphens/>
              <w:spacing w:line="240" w:lineRule="auto"/>
              <w:ind w:firstLine="0"/>
              <w:rPr>
                <w:b/>
                <w:sz w:val="12"/>
                <w:szCs w:val="12"/>
              </w:rPr>
            </w:pPr>
            <w:r w:rsidRPr="005E6046">
              <w:rPr>
                <w:sz w:val="12"/>
                <w:szCs w:val="12"/>
              </w:rPr>
              <w:t>Административная информация</w:t>
            </w:r>
          </w:p>
        </w:tc>
        <w:tc>
          <w:tcPr>
            <w:tcW w:w="2126" w:type="dxa"/>
            <w:shd w:val="clear" w:color="auto" w:fill="FFFFFF"/>
          </w:tcPr>
          <w:p w:rsidR="00CA4BE3" w:rsidRPr="005E6046" w:rsidRDefault="00CA4BE3" w:rsidP="002F0F44">
            <w:pPr>
              <w:suppressAutoHyphens/>
              <w:spacing w:line="240" w:lineRule="auto"/>
              <w:ind w:firstLine="0"/>
              <w:rPr>
                <w:b/>
                <w:sz w:val="12"/>
                <w:szCs w:val="12"/>
              </w:rPr>
            </w:pPr>
            <w:r w:rsidRPr="005E6046">
              <w:rPr>
                <w:iCs/>
                <w:sz w:val="12"/>
                <w:szCs w:val="12"/>
              </w:rPr>
              <w:t xml:space="preserve">Организационно-правовой отдел администрации муниципального образования </w:t>
            </w:r>
            <w:proofErr w:type="spellStart"/>
            <w:r w:rsidRPr="005E6046">
              <w:rPr>
                <w:iCs/>
                <w:sz w:val="12"/>
                <w:szCs w:val="12"/>
              </w:rPr>
              <w:t>Адамовский</w:t>
            </w:r>
            <w:proofErr w:type="spellEnd"/>
            <w:r w:rsidRPr="005E6046">
              <w:rPr>
                <w:iCs/>
                <w:sz w:val="12"/>
                <w:szCs w:val="12"/>
              </w:rPr>
              <w:t xml:space="preserve"> район</w:t>
            </w:r>
          </w:p>
        </w:tc>
        <w:tc>
          <w:tcPr>
            <w:tcW w:w="2268"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Информация о  количестве  приобретенных баннеров, муниципальные контракты на приобретение баннеров за 2020-2022 годы</w:t>
            </w:r>
          </w:p>
          <w:p w:rsidR="00CA4BE3" w:rsidRPr="005E6046" w:rsidRDefault="00CA4BE3" w:rsidP="002F0F44">
            <w:pPr>
              <w:suppressAutoHyphens/>
              <w:spacing w:line="240" w:lineRule="auto"/>
              <w:ind w:firstLine="0"/>
              <w:rPr>
                <w:b/>
                <w:sz w:val="12"/>
                <w:szCs w:val="12"/>
              </w:rPr>
            </w:pPr>
            <w:r w:rsidRPr="005E6046">
              <w:rPr>
                <w:sz w:val="12"/>
                <w:szCs w:val="12"/>
              </w:rPr>
              <w:t xml:space="preserve">Информация о количестве распространенных листовок, протокол № 3 районной межведомственной комиссии по противодействию злоупотреблению наркотическими средствами и их незаконному обороту на территории муниципального образования </w:t>
            </w:r>
            <w:proofErr w:type="spellStart"/>
            <w:r w:rsidRPr="005E6046">
              <w:rPr>
                <w:sz w:val="12"/>
                <w:szCs w:val="12"/>
              </w:rPr>
              <w:t>Адамовский</w:t>
            </w:r>
            <w:proofErr w:type="spellEnd"/>
            <w:r w:rsidRPr="005E6046">
              <w:rPr>
                <w:sz w:val="12"/>
                <w:szCs w:val="12"/>
              </w:rPr>
              <w:t xml:space="preserve"> район</w:t>
            </w:r>
          </w:p>
        </w:tc>
        <w:tc>
          <w:tcPr>
            <w:tcW w:w="1559" w:type="dxa"/>
            <w:shd w:val="clear" w:color="auto" w:fill="FFFFFF"/>
          </w:tcPr>
          <w:p w:rsidR="00CA4BE3" w:rsidRPr="005E6046" w:rsidRDefault="00CA4BE3" w:rsidP="002F0F44">
            <w:pPr>
              <w:suppressAutoHyphens/>
              <w:spacing w:line="240" w:lineRule="auto"/>
              <w:ind w:firstLine="0"/>
              <w:rPr>
                <w:b/>
                <w:sz w:val="12"/>
                <w:szCs w:val="12"/>
              </w:rPr>
            </w:pPr>
            <w:r w:rsidRPr="005E6046">
              <w:rPr>
                <w:sz w:val="12"/>
                <w:szCs w:val="12"/>
              </w:rPr>
              <w:t>до 31 декабря отчетного года</w:t>
            </w:r>
          </w:p>
        </w:tc>
      </w:tr>
      <w:tr w:rsidR="00CA4BE3" w:rsidRPr="005E6046" w:rsidTr="00CA4BE3">
        <w:trPr>
          <w:trHeight w:val="240"/>
        </w:trPr>
        <w:tc>
          <w:tcPr>
            <w:tcW w:w="690" w:type="dxa"/>
            <w:shd w:val="clear" w:color="auto" w:fill="FFFFFF"/>
          </w:tcPr>
          <w:p w:rsidR="00CA4BE3" w:rsidRPr="005E6046" w:rsidRDefault="00CA4BE3" w:rsidP="002F0F44">
            <w:pPr>
              <w:suppressAutoHyphens/>
              <w:spacing w:line="240" w:lineRule="auto"/>
              <w:ind w:firstLine="0"/>
              <w:jc w:val="center"/>
              <w:rPr>
                <w:sz w:val="12"/>
                <w:szCs w:val="12"/>
              </w:rPr>
            </w:pPr>
            <w:r w:rsidRPr="005E6046">
              <w:rPr>
                <w:sz w:val="12"/>
                <w:szCs w:val="12"/>
              </w:rPr>
              <w:t>2</w:t>
            </w:r>
          </w:p>
        </w:tc>
        <w:tc>
          <w:tcPr>
            <w:tcW w:w="2160" w:type="dxa"/>
            <w:shd w:val="clear" w:color="auto" w:fill="FFFFFF"/>
          </w:tcPr>
          <w:p w:rsidR="00CA4BE3" w:rsidRPr="005E6046" w:rsidRDefault="00CA4BE3" w:rsidP="002F0F44">
            <w:pPr>
              <w:widowControl w:val="0"/>
              <w:autoSpaceDE w:val="0"/>
              <w:autoSpaceDN w:val="0"/>
              <w:adjustRightInd w:val="0"/>
              <w:spacing w:line="240" w:lineRule="auto"/>
              <w:ind w:firstLine="0"/>
              <w:rPr>
                <w:sz w:val="12"/>
                <w:szCs w:val="12"/>
              </w:rPr>
            </w:pPr>
            <w:r w:rsidRPr="005E6046">
              <w:rPr>
                <w:sz w:val="12"/>
                <w:szCs w:val="12"/>
              </w:rPr>
              <w:t>Количество опубликованного (размещенного) материала</w:t>
            </w:r>
          </w:p>
        </w:tc>
        <w:tc>
          <w:tcPr>
            <w:tcW w:w="1135" w:type="dxa"/>
            <w:shd w:val="clear" w:color="auto" w:fill="FFFFFF"/>
          </w:tcPr>
          <w:p w:rsidR="00CA4BE3" w:rsidRPr="005E6046" w:rsidRDefault="00CA4BE3" w:rsidP="002F0F44">
            <w:pPr>
              <w:spacing w:line="240" w:lineRule="auto"/>
              <w:ind w:firstLine="0"/>
              <w:jc w:val="center"/>
              <w:rPr>
                <w:sz w:val="12"/>
                <w:szCs w:val="12"/>
              </w:rPr>
            </w:pPr>
            <w:r w:rsidRPr="005E6046">
              <w:rPr>
                <w:sz w:val="12"/>
                <w:szCs w:val="12"/>
              </w:rPr>
              <w:t>штук</w:t>
            </w:r>
          </w:p>
        </w:tc>
        <w:tc>
          <w:tcPr>
            <w:tcW w:w="1985" w:type="dxa"/>
            <w:shd w:val="clear" w:color="auto" w:fill="FFFFFF"/>
          </w:tcPr>
          <w:p w:rsidR="00CA4BE3" w:rsidRPr="005E6046" w:rsidRDefault="00CA4BE3" w:rsidP="002F0F44">
            <w:pPr>
              <w:suppressAutoHyphens/>
              <w:spacing w:line="240" w:lineRule="auto"/>
              <w:ind w:firstLine="0"/>
              <w:rPr>
                <w:b/>
                <w:sz w:val="12"/>
                <w:szCs w:val="12"/>
                <w:lang w:val="en-US"/>
              </w:rPr>
            </w:pPr>
            <w:r w:rsidRPr="005E6046">
              <w:rPr>
                <w:sz w:val="12"/>
                <w:szCs w:val="12"/>
              </w:rPr>
              <w:t>А-В</w:t>
            </w:r>
            <w:r w:rsidRPr="005E6046">
              <w:rPr>
                <w:sz w:val="12"/>
                <w:szCs w:val="12"/>
                <w:lang w:val="en-US"/>
              </w:rPr>
              <w:t xml:space="preserve"> </w:t>
            </w:r>
          </w:p>
        </w:tc>
        <w:tc>
          <w:tcPr>
            <w:tcW w:w="2267"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Базовый показатель</w:t>
            </w:r>
            <w:proofErr w:type="gramStart"/>
            <w:r w:rsidRPr="005E6046">
              <w:rPr>
                <w:sz w:val="12"/>
                <w:szCs w:val="12"/>
              </w:rPr>
              <w:t xml:space="preserve"> А</w:t>
            </w:r>
            <w:proofErr w:type="gramEnd"/>
            <w:r w:rsidRPr="005E6046">
              <w:rPr>
                <w:sz w:val="12"/>
                <w:szCs w:val="12"/>
              </w:rPr>
              <w:t xml:space="preserve"> - количество опубликованного (размещенного) материала за 2 аналогичных периодов </w:t>
            </w:r>
            <w:r w:rsidRPr="005E6046">
              <w:rPr>
                <w:sz w:val="12"/>
                <w:szCs w:val="12"/>
              </w:rPr>
              <w:lastRenderedPageBreak/>
              <w:t>прошлых годов</w:t>
            </w:r>
          </w:p>
          <w:p w:rsidR="00CA4BE3" w:rsidRPr="005E6046" w:rsidRDefault="00CA4BE3" w:rsidP="002F0F44">
            <w:pPr>
              <w:suppressAutoHyphens/>
              <w:spacing w:line="240" w:lineRule="auto"/>
              <w:ind w:firstLine="0"/>
              <w:rPr>
                <w:sz w:val="12"/>
                <w:szCs w:val="12"/>
              </w:rPr>
            </w:pPr>
            <w:r w:rsidRPr="005E6046">
              <w:rPr>
                <w:sz w:val="12"/>
                <w:szCs w:val="12"/>
              </w:rPr>
              <w:t>В - количество  опубликованного (размещенного) материала за аналогичный период прошлого года</w:t>
            </w:r>
          </w:p>
        </w:tc>
        <w:tc>
          <w:tcPr>
            <w:tcW w:w="1701" w:type="dxa"/>
            <w:shd w:val="clear" w:color="auto" w:fill="FFFFFF"/>
          </w:tcPr>
          <w:p w:rsidR="00CA4BE3" w:rsidRPr="005E6046" w:rsidRDefault="00CA4BE3" w:rsidP="002F0F44">
            <w:pPr>
              <w:suppressAutoHyphens/>
              <w:spacing w:line="240" w:lineRule="auto"/>
              <w:ind w:firstLine="0"/>
              <w:rPr>
                <w:b/>
                <w:sz w:val="12"/>
                <w:szCs w:val="12"/>
              </w:rPr>
            </w:pPr>
            <w:r w:rsidRPr="005E6046">
              <w:rPr>
                <w:sz w:val="12"/>
                <w:szCs w:val="12"/>
              </w:rPr>
              <w:lastRenderedPageBreak/>
              <w:t>Административная информация</w:t>
            </w:r>
          </w:p>
        </w:tc>
        <w:tc>
          <w:tcPr>
            <w:tcW w:w="2126" w:type="dxa"/>
            <w:shd w:val="clear" w:color="auto" w:fill="FFFFFF"/>
          </w:tcPr>
          <w:p w:rsidR="00CA4BE3" w:rsidRPr="005E6046" w:rsidRDefault="00CA4BE3" w:rsidP="002F0F44">
            <w:pPr>
              <w:suppressAutoHyphens/>
              <w:spacing w:line="240" w:lineRule="auto"/>
              <w:ind w:firstLine="0"/>
              <w:rPr>
                <w:iCs/>
                <w:sz w:val="12"/>
                <w:szCs w:val="12"/>
              </w:rPr>
            </w:pPr>
            <w:r w:rsidRPr="005E6046">
              <w:rPr>
                <w:iCs/>
                <w:sz w:val="12"/>
                <w:szCs w:val="12"/>
              </w:rPr>
              <w:t xml:space="preserve">Организационно-правовой отдел администрации муниципального образования </w:t>
            </w:r>
            <w:proofErr w:type="spellStart"/>
            <w:r w:rsidRPr="005E6046">
              <w:rPr>
                <w:iCs/>
                <w:sz w:val="12"/>
                <w:szCs w:val="12"/>
              </w:rPr>
              <w:t>Адамовский</w:t>
            </w:r>
            <w:proofErr w:type="spellEnd"/>
            <w:r w:rsidRPr="005E6046">
              <w:rPr>
                <w:iCs/>
                <w:sz w:val="12"/>
                <w:szCs w:val="12"/>
              </w:rPr>
              <w:t xml:space="preserve"> район</w:t>
            </w:r>
          </w:p>
        </w:tc>
        <w:tc>
          <w:tcPr>
            <w:tcW w:w="2268"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 xml:space="preserve">Информация о  количестве  опубликованного (размещенного) материала, муниципальные контракты о </w:t>
            </w:r>
            <w:r w:rsidRPr="005E6046">
              <w:rPr>
                <w:sz w:val="12"/>
                <w:szCs w:val="12"/>
              </w:rPr>
              <w:lastRenderedPageBreak/>
              <w:t>размещении антинаркотического материала за 2020-2022 годы</w:t>
            </w:r>
          </w:p>
          <w:p w:rsidR="00CA4BE3" w:rsidRPr="005E6046" w:rsidRDefault="00CA4BE3" w:rsidP="002F0F44">
            <w:pPr>
              <w:suppressAutoHyphens/>
              <w:spacing w:line="240" w:lineRule="auto"/>
              <w:ind w:firstLine="0"/>
              <w:rPr>
                <w:sz w:val="12"/>
                <w:szCs w:val="12"/>
              </w:rPr>
            </w:pPr>
          </w:p>
        </w:tc>
        <w:tc>
          <w:tcPr>
            <w:tcW w:w="1559"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lastRenderedPageBreak/>
              <w:t>до 31 декабря отчетного года</w:t>
            </w:r>
          </w:p>
        </w:tc>
      </w:tr>
      <w:tr w:rsidR="00CA4BE3" w:rsidRPr="005E6046" w:rsidTr="00CA4BE3">
        <w:tc>
          <w:tcPr>
            <w:tcW w:w="690" w:type="dxa"/>
            <w:shd w:val="clear" w:color="auto" w:fill="FFFFFF"/>
          </w:tcPr>
          <w:p w:rsidR="00CA4BE3" w:rsidRPr="005E6046" w:rsidRDefault="00CA4BE3" w:rsidP="002F0F44">
            <w:pPr>
              <w:suppressAutoHyphens/>
              <w:spacing w:line="240" w:lineRule="auto"/>
              <w:ind w:firstLine="0"/>
              <w:jc w:val="center"/>
              <w:rPr>
                <w:sz w:val="12"/>
                <w:szCs w:val="12"/>
              </w:rPr>
            </w:pPr>
            <w:r w:rsidRPr="005E6046">
              <w:rPr>
                <w:sz w:val="12"/>
                <w:szCs w:val="12"/>
              </w:rPr>
              <w:lastRenderedPageBreak/>
              <w:t>3</w:t>
            </w:r>
          </w:p>
        </w:tc>
        <w:tc>
          <w:tcPr>
            <w:tcW w:w="2160" w:type="dxa"/>
            <w:shd w:val="clear" w:color="auto" w:fill="FFFFFF"/>
          </w:tcPr>
          <w:p w:rsidR="00CA4BE3" w:rsidRPr="005E6046" w:rsidRDefault="00CA4BE3" w:rsidP="002F0F44">
            <w:pPr>
              <w:widowControl w:val="0"/>
              <w:autoSpaceDE w:val="0"/>
              <w:autoSpaceDN w:val="0"/>
              <w:adjustRightInd w:val="0"/>
              <w:spacing w:line="240" w:lineRule="auto"/>
              <w:ind w:firstLine="0"/>
              <w:rPr>
                <w:sz w:val="12"/>
                <w:szCs w:val="12"/>
              </w:rPr>
            </w:pPr>
            <w:r w:rsidRPr="005E6046">
              <w:rPr>
                <w:sz w:val="12"/>
                <w:szCs w:val="12"/>
              </w:rPr>
              <w:t>Количество зарегистрированных преступлений и правонарушений в области оборота и употребления наркотических средств</w:t>
            </w:r>
          </w:p>
        </w:tc>
        <w:tc>
          <w:tcPr>
            <w:tcW w:w="1135" w:type="dxa"/>
            <w:shd w:val="clear" w:color="auto" w:fill="FFFFFF"/>
          </w:tcPr>
          <w:p w:rsidR="00CA4BE3" w:rsidRPr="005E6046" w:rsidRDefault="00CA4BE3" w:rsidP="002F0F44">
            <w:pPr>
              <w:spacing w:line="240" w:lineRule="auto"/>
              <w:ind w:firstLine="0"/>
              <w:jc w:val="center"/>
              <w:rPr>
                <w:sz w:val="12"/>
                <w:szCs w:val="12"/>
              </w:rPr>
            </w:pPr>
            <w:r w:rsidRPr="005E6046">
              <w:rPr>
                <w:sz w:val="12"/>
                <w:szCs w:val="12"/>
              </w:rPr>
              <w:t>штук</w:t>
            </w:r>
          </w:p>
        </w:tc>
        <w:tc>
          <w:tcPr>
            <w:tcW w:w="1985" w:type="dxa"/>
            <w:shd w:val="clear" w:color="auto" w:fill="FFFFFF"/>
          </w:tcPr>
          <w:p w:rsidR="00CA4BE3" w:rsidRPr="005E6046" w:rsidRDefault="00CA4BE3" w:rsidP="002F0F44">
            <w:pPr>
              <w:suppressAutoHyphens/>
              <w:spacing w:line="240" w:lineRule="auto"/>
              <w:ind w:firstLine="0"/>
              <w:rPr>
                <w:b/>
                <w:sz w:val="12"/>
                <w:szCs w:val="12"/>
                <w:lang w:val="en-US"/>
              </w:rPr>
            </w:pPr>
            <w:r w:rsidRPr="005E6046">
              <w:rPr>
                <w:sz w:val="12"/>
                <w:szCs w:val="12"/>
              </w:rPr>
              <w:t>А-В</w:t>
            </w:r>
          </w:p>
        </w:tc>
        <w:tc>
          <w:tcPr>
            <w:tcW w:w="2267"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Базовый показатель</w:t>
            </w:r>
          </w:p>
          <w:p w:rsidR="00CA4BE3" w:rsidRPr="005E6046" w:rsidRDefault="00CA4BE3" w:rsidP="002F0F44">
            <w:pPr>
              <w:suppressAutoHyphens/>
              <w:spacing w:line="240" w:lineRule="auto"/>
              <w:ind w:firstLine="0"/>
              <w:rPr>
                <w:sz w:val="12"/>
                <w:szCs w:val="12"/>
              </w:rPr>
            </w:pPr>
            <w:r w:rsidRPr="005E6046">
              <w:rPr>
                <w:sz w:val="12"/>
                <w:szCs w:val="12"/>
              </w:rPr>
              <w:t>А - количество зарегистрированных преступлений и правонарушений в области оборота и употребления наркотических средств за 2 аналогичных периодов прошлых годов</w:t>
            </w:r>
          </w:p>
          <w:p w:rsidR="00CA4BE3" w:rsidRPr="005E6046" w:rsidRDefault="00CA4BE3" w:rsidP="002F0F44">
            <w:pPr>
              <w:suppressAutoHyphens/>
              <w:spacing w:line="240" w:lineRule="auto"/>
              <w:ind w:firstLine="0"/>
              <w:rPr>
                <w:sz w:val="12"/>
                <w:szCs w:val="12"/>
              </w:rPr>
            </w:pPr>
            <w:r w:rsidRPr="005E6046">
              <w:rPr>
                <w:sz w:val="12"/>
                <w:szCs w:val="12"/>
              </w:rPr>
              <w:t>В - количество   зарегистрированных преступлений и правонарушений в области оборота и употребления наркотических средств  за аналогичный период прошлого года</w:t>
            </w:r>
          </w:p>
        </w:tc>
        <w:tc>
          <w:tcPr>
            <w:tcW w:w="1701"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Периодическая отчетность</w:t>
            </w:r>
          </w:p>
        </w:tc>
        <w:tc>
          <w:tcPr>
            <w:tcW w:w="2126" w:type="dxa"/>
            <w:shd w:val="clear" w:color="auto" w:fill="FFFFFF"/>
          </w:tcPr>
          <w:p w:rsidR="00CA4BE3" w:rsidRPr="005E6046" w:rsidRDefault="00CA4BE3" w:rsidP="002F0F44">
            <w:pPr>
              <w:suppressAutoHyphens/>
              <w:spacing w:line="240" w:lineRule="auto"/>
              <w:ind w:firstLine="0"/>
              <w:rPr>
                <w:iCs/>
                <w:sz w:val="12"/>
                <w:szCs w:val="12"/>
              </w:rPr>
            </w:pPr>
            <w:r w:rsidRPr="005E6046">
              <w:rPr>
                <w:iCs/>
                <w:sz w:val="12"/>
                <w:szCs w:val="12"/>
              </w:rPr>
              <w:t xml:space="preserve">Организационно-правовой отдел администрации муниципального образования </w:t>
            </w:r>
            <w:proofErr w:type="spellStart"/>
            <w:r w:rsidRPr="005E6046">
              <w:rPr>
                <w:iCs/>
                <w:sz w:val="12"/>
                <w:szCs w:val="12"/>
              </w:rPr>
              <w:t>Адамовский</w:t>
            </w:r>
            <w:proofErr w:type="spellEnd"/>
            <w:r w:rsidRPr="005E6046">
              <w:rPr>
                <w:iCs/>
                <w:sz w:val="12"/>
                <w:szCs w:val="12"/>
              </w:rPr>
              <w:t xml:space="preserve"> район</w:t>
            </w:r>
          </w:p>
        </w:tc>
        <w:tc>
          <w:tcPr>
            <w:tcW w:w="2268" w:type="dxa"/>
            <w:shd w:val="clear" w:color="auto" w:fill="FFFFFF"/>
          </w:tcPr>
          <w:p w:rsidR="00CA4BE3" w:rsidRPr="005E6046" w:rsidRDefault="00CA4BE3" w:rsidP="002F0F44">
            <w:pPr>
              <w:spacing w:line="240" w:lineRule="auto"/>
              <w:ind w:firstLine="0"/>
              <w:rPr>
                <w:sz w:val="12"/>
                <w:szCs w:val="12"/>
              </w:rPr>
            </w:pPr>
            <w:proofErr w:type="spellStart"/>
            <w:r w:rsidRPr="005E6046">
              <w:rPr>
                <w:sz w:val="12"/>
                <w:szCs w:val="12"/>
              </w:rPr>
              <w:t>Информацион</w:t>
            </w:r>
            <w:proofErr w:type="spellEnd"/>
            <w:r w:rsidRPr="005E6046">
              <w:rPr>
                <w:sz w:val="12"/>
                <w:szCs w:val="12"/>
              </w:rPr>
              <w:t>-</w:t>
            </w:r>
          </w:p>
          <w:p w:rsidR="00CA4BE3" w:rsidRPr="005E6046" w:rsidRDefault="00CA4BE3" w:rsidP="002F0F44">
            <w:pPr>
              <w:spacing w:line="240" w:lineRule="auto"/>
              <w:ind w:firstLine="0"/>
              <w:rPr>
                <w:sz w:val="12"/>
                <w:szCs w:val="12"/>
              </w:rPr>
            </w:pPr>
            <w:proofErr w:type="spellStart"/>
            <w:r w:rsidRPr="005E6046">
              <w:rPr>
                <w:sz w:val="12"/>
                <w:szCs w:val="12"/>
              </w:rPr>
              <w:t>ная</w:t>
            </w:r>
            <w:proofErr w:type="spellEnd"/>
            <w:r w:rsidRPr="005E6046">
              <w:rPr>
                <w:sz w:val="12"/>
                <w:szCs w:val="12"/>
              </w:rPr>
              <w:t xml:space="preserve"> справка о состоянии преступности</w:t>
            </w:r>
          </w:p>
          <w:p w:rsidR="00CA4BE3" w:rsidRPr="005E6046" w:rsidRDefault="00CA4BE3" w:rsidP="002F0F44">
            <w:pPr>
              <w:suppressAutoHyphens/>
              <w:spacing w:line="240" w:lineRule="auto"/>
              <w:ind w:firstLine="0"/>
              <w:rPr>
                <w:b/>
                <w:sz w:val="12"/>
                <w:szCs w:val="12"/>
              </w:rPr>
            </w:pPr>
            <w:r w:rsidRPr="005E6046">
              <w:rPr>
                <w:sz w:val="12"/>
                <w:szCs w:val="12"/>
              </w:rPr>
              <w:t xml:space="preserve">на территории </w:t>
            </w:r>
            <w:proofErr w:type="spellStart"/>
            <w:r w:rsidRPr="005E6046">
              <w:rPr>
                <w:sz w:val="12"/>
                <w:szCs w:val="12"/>
              </w:rPr>
              <w:t>Адамовского</w:t>
            </w:r>
            <w:proofErr w:type="spellEnd"/>
            <w:r w:rsidRPr="005E6046">
              <w:rPr>
                <w:sz w:val="12"/>
                <w:szCs w:val="12"/>
              </w:rPr>
              <w:t xml:space="preserve"> района, </w:t>
            </w:r>
            <w:hyperlink r:id="rId29" w:history="1">
              <w:r w:rsidRPr="005E6046">
                <w:rPr>
                  <w:rStyle w:val="af3"/>
                  <w:sz w:val="12"/>
                  <w:szCs w:val="12"/>
                </w:rPr>
                <w:t>https://265.56.мвд.рф</w:t>
              </w:r>
            </w:hyperlink>
          </w:p>
        </w:tc>
        <w:tc>
          <w:tcPr>
            <w:tcW w:w="1559" w:type="dxa"/>
            <w:shd w:val="clear" w:color="auto" w:fill="FFFFFF"/>
          </w:tcPr>
          <w:p w:rsidR="00CA4BE3" w:rsidRPr="005E6046" w:rsidRDefault="00CA4BE3" w:rsidP="002F0F44">
            <w:pPr>
              <w:suppressAutoHyphens/>
              <w:spacing w:line="240" w:lineRule="auto"/>
              <w:ind w:firstLine="0"/>
              <w:rPr>
                <w:b/>
                <w:sz w:val="12"/>
                <w:szCs w:val="12"/>
              </w:rPr>
            </w:pPr>
            <w:r w:rsidRPr="005E6046">
              <w:rPr>
                <w:sz w:val="12"/>
                <w:szCs w:val="12"/>
              </w:rPr>
              <w:t>до 1 марта года следующего за отчетным годом</w:t>
            </w:r>
          </w:p>
        </w:tc>
      </w:tr>
      <w:tr w:rsidR="00CA4BE3" w:rsidRPr="005E6046" w:rsidTr="00CA4BE3">
        <w:tc>
          <w:tcPr>
            <w:tcW w:w="690" w:type="dxa"/>
            <w:shd w:val="clear" w:color="auto" w:fill="FFFFFF"/>
          </w:tcPr>
          <w:p w:rsidR="00CA4BE3" w:rsidRPr="005E6046" w:rsidRDefault="00CA4BE3" w:rsidP="002F0F44">
            <w:pPr>
              <w:suppressAutoHyphens/>
              <w:spacing w:line="240" w:lineRule="auto"/>
              <w:ind w:firstLine="0"/>
              <w:jc w:val="center"/>
              <w:rPr>
                <w:sz w:val="12"/>
                <w:szCs w:val="12"/>
              </w:rPr>
            </w:pPr>
            <w:r w:rsidRPr="005E6046">
              <w:rPr>
                <w:sz w:val="12"/>
                <w:szCs w:val="12"/>
              </w:rPr>
              <w:t>4</w:t>
            </w:r>
          </w:p>
        </w:tc>
        <w:tc>
          <w:tcPr>
            <w:tcW w:w="2160" w:type="dxa"/>
            <w:shd w:val="clear" w:color="auto" w:fill="FFFFFF"/>
          </w:tcPr>
          <w:p w:rsidR="00CA4BE3" w:rsidRPr="005E6046" w:rsidRDefault="00CA4BE3" w:rsidP="002F0F44">
            <w:pPr>
              <w:pStyle w:val="ConsPlusCell"/>
              <w:jc w:val="both"/>
              <w:rPr>
                <w:sz w:val="12"/>
                <w:szCs w:val="12"/>
              </w:rPr>
            </w:pPr>
            <w:r w:rsidRPr="005E6046">
              <w:rPr>
                <w:sz w:val="12"/>
                <w:szCs w:val="12"/>
              </w:rPr>
              <w:t>Количество областных, районных родительских собраний</w:t>
            </w:r>
          </w:p>
        </w:tc>
        <w:tc>
          <w:tcPr>
            <w:tcW w:w="1135" w:type="dxa"/>
            <w:shd w:val="clear" w:color="auto" w:fill="FFFFFF"/>
          </w:tcPr>
          <w:p w:rsidR="00CA4BE3" w:rsidRPr="005E6046" w:rsidRDefault="00CA4BE3" w:rsidP="002F0F44">
            <w:pPr>
              <w:spacing w:line="240" w:lineRule="auto"/>
              <w:ind w:firstLine="0"/>
              <w:jc w:val="center"/>
              <w:rPr>
                <w:sz w:val="12"/>
                <w:szCs w:val="12"/>
              </w:rPr>
            </w:pPr>
            <w:r w:rsidRPr="005E6046">
              <w:rPr>
                <w:sz w:val="12"/>
                <w:szCs w:val="12"/>
              </w:rPr>
              <w:t>штук</w:t>
            </w:r>
          </w:p>
        </w:tc>
        <w:tc>
          <w:tcPr>
            <w:tcW w:w="1985" w:type="dxa"/>
            <w:shd w:val="clear" w:color="auto" w:fill="FFFFFF"/>
          </w:tcPr>
          <w:p w:rsidR="00CA4BE3" w:rsidRPr="005E6046" w:rsidRDefault="00CA4BE3" w:rsidP="002F0F44">
            <w:pPr>
              <w:suppressAutoHyphens/>
              <w:spacing w:line="240" w:lineRule="auto"/>
              <w:ind w:firstLine="0"/>
              <w:rPr>
                <w:b/>
                <w:sz w:val="12"/>
                <w:szCs w:val="12"/>
                <w:lang w:val="en-US"/>
              </w:rPr>
            </w:pPr>
            <w:r w:rsidRPr="005E6046">
              <w:rPr>
                <w:sz w:val="12"/>
                <w:szCs w:val="12"/>
              </w:rPr>
              <w:t>А-В</w:t>
            </w:r>
            <w:r w:rsidRPr="005E6046">
              <w:rPr>
                <w:sz w:val="12"/>
                <w:szCs w:val="12"/>
                <w:lang w:val="en-US"/>
              </w:rPr>
              <w:t xml:space="preserve"> </w:t>
            </w:r>
          </w:p>
        </w:tc>
        <w:tc>
          <w:tcPr>
            <w:tcW w:w="2267"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Базовый показатель</w:t>
            </w:r>
            <w:proofErr w:type="gramStart"/>
            <w:r w:rsidRPr="005E6046">
              <w:rPr>
                <w:sz w:val="12"/>
                <w:szCs w:val="12"/>
              </w:rPr>
              <w:t xml:space="preserve"> А</w:t>
            </w:r>
            <w:proofErr w:type="gramEnd"/>
            <w:r w:rsidRPr="005E6046">
              <w:rPr>
                <w:sz w:val="12"/>
                <w:szCs w:val="12"/>
              </w:rPr>
              <w:t xml:space="preserve"> -  количество проведенных областных, районных родительских собраний 2 аналогичных периодов прошлых годов</w:t>
            </w:r>
          </w:p>
          <w:p w:rsidR="00CA4BE3" w:rsidRPr="005E6046" w:rsidRDefault="00CA4BE3" w:rsidP="002F0F44">
            <w:pPr>
              <w:suppressAutoHyphens/>
              <w:spacing w:line="240" w:lineRule="auto"/>
              <w:ind w:firstLine="0"/>
              <w:rPr>
                <w:sz w:val="12"/>
                <w:szCs w:val="12"/>
              </w:rPr>
            </w:pPr>
            <w:r w:rsidRPr="005E6046">
              <w:rPr>
                <w:sz w:val="12"/>
                <w:szCs w:val="12"/>
              </w:rPr>
              <w:t>В -  количество проведенных областных, районных родительских собраний за аналогичный период прошлого года</w:t>
            </w:r>
          </w:p>
        </w:tc>
        <w:tc>
          <w:tcPr>
            <w:tcW w:w="1701"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Административная информация</w:t>
            </w:r>
          </w:p>
        </w:tc>
        <w:tc>
          <w:tcPr>
            <w:tcW w:w="2126" w:type="dxa"/>
            <w:shd w:val="clear" w:color="auto" w:fill="FFFFFF"/>
          </w:tcPr>
          <w:p w:rsidR="00CA4BE3" w:rsidRPr="005E6046" w:rsidRDefault="00CA4BE3" w:rsidP="002F0F44">
            <w:pPr>
              <w:suppressAutoHyphens/>
              <w:spacing w:line="240" w:lineRule="auto"/>
              <w:ind w:firstLine="0"/>
              <w:rPr>
                <w:sz w:val="12"/>
                <w:szCs w:val="12"/>
              </w:rPr>
            </w:pPr>
            <w:r w:rsidRPr="005E6046">
              <w:rPr>
                <w:iCs/>
                <w:sz w:val="12"/>
                <w:szCs w:val="12"/>
              </w:rPr>
              <w:t xml:space="preserve">Организационно-правовой отдел администрации муниципального образования </w:t>
            </w:r>
            <w:proofErr w:type="spellStart"/>
            <w:r w:rsidRPr="005E6046">
              <w:rPr>
                <w:iCs/>
                <w:sz w:val="12"/>
                <w:szCs w:val="12"/>
              </w:rPr>
              <w:t>Адамовский</w:t>
            </w:r>
            <w:proofErr w:type="spellEnd"/>
            <w:r w:rsidRPr="005E6046">
              <w:rPr>
                <w:iCs/>
                <w:sz w:val="12"/>
                <w:szCs w:val="12"/>
              </w:rPr>
              <w:t xml:space="preserve"> район</w:t>
            </w:r>
          </w:p>
        </w:tc>
        <w:tc>
          <w:tcPr>
            <w:tcW w:w="2268" w:type="dxa"/>
            <w:shd w:val="clear" w:color="auto" w:fill="FFFFFF"/>
          </w:tcPr>
          <w:p w:rsidR="00CA4BE3" w:rsidRPr="005E6046" w:rsidRDefault="00CA4BE3" w:rsidP="002F0F44">
            <w:pPr>
              <w:spacing w:line="240" w:lineRule="auto"/>
              <w:ind w:firstLine="0"/>
              <w:rPr>
                <w:bCs/>
                <w:sz w:val="12"/>
                <w:szCs w:val="12"/>
              </w:rPr>
            </w:pPr>
            <w:r w:rsidRPr="005E6046">
              <w:rPr>
                <w:sz w:val="12"/>
                <w:szCs w:val="12"/>
              </w:rPr>
              <w:t xml:space="preserve">Информация о количестве областных, районных родительских собраний, протокол № 1 районной межведомственной комиссии по противодействию злоупотреблению наркотическими средствами и их незаконному обороту на территории муниципального образования </w:t>
            </w:r>
            <w:proofErr w:type="spellStart"/>
            <w:r w:rsidRPr="005E6046">
              <w:rPr>
                <w:sz w:val="12"/>
                <w:szCs w:val="12"/>
              </w:rPr>
              <w:t>Адамовский</w:t>
            </w:r>
            <w:proofErr w:type="spellEnd"/>
            <w:r w:rsidRPr="005E6046">
              <w:rPr>
                <w:sz w:val="12"/>
                <w:szCs w:val="12"/>
              </w:rPr>
              <w:t xml:space="preserve"> район</w:t>
            </w:r>
          </w:p>
        </w:tc>
        <w:tc>
          <w:tcPr>
            <w:tcW w:w="1559" w:type="dxa"/>
            <w:shd w:val="clear" w:color="auto" w:fill="FFFFFF"/>
          </w:tcPr>
          <w:p w:rsidR="00CA4BE3" w:rsidRPr="005E6046" w:rsidRDefault="00CA4BE3" w:rsidP="002F0F44">
            <w:pPr>
              <w:suppressAutoHyphens/>
              <w:spacing w:line="240" w:lineRule="auto"/>
              <w:ind w:firstLine="0"/>
              <w:rPr>
                <w:b/>
                <w:sz w:val="12"/>
                <w:szCs w:val="12"/>
              </w:rPr>
            </w:pPr>
            <w:r w:rsidRPr="005E6046">
              <w:rPr>
                <w:sz w:val="12"/>
                <w:szCs w:val="12"/>
              </w:rPr>
              <w:t>до 31 декабря отчетного года</w:t>
            </w:r>
          </w:p>
        </w:tc>
      </w:tr>
      <w:tr w:rsidR="00CA4BE3" w:rsidRPr="005E6046" w:rsidTr="00CA4BE3">
        <w:tc>
          <w:tcPr>
            <w:tcW w:w="690" w:type="dxa"/>
            <w:shd w:val="clear" w:color="auto" w:fill="FFFFFF"/>
          </w:tcPr>
          <w:p w:rsidR="00CA4BE3" w:rsidRPr="005E6046" w:rsidRDefault="00CA4BE3" w:rsidP="002F0F44">
            <w:pPr>
              <w:suppressAutoHyphens/>
              <w:spacing w:line="240" w:lineRule="auto"/>
              <w:ind w:firstLine="0"/>
              <w:jc w:val="center"/>
              <w:rPr>
                <w:sz w:val="12"/>
                <w:szCs w:val="12"/>
              </w:rPr>
            </w:pPr>
            <w:r w:rsidRPr="005E6046">
              <w:rPr>
                <w:sz w:val="12"/>
                <w:szCs w:val="12"/>
              </w:rPr>
              <w:t>5</w:t>
            </w:r>
          </w:p>
        </w:tc>
        <w:tc>
          <w:tcPr>
            <w:tcW w:w="2160" w:type="dxa"/>
            <w:shd w:val="clear" w:color="auto" w:fill="FFFFFF"/>
          </w:tcPr>
          <w:p w:rsidR="00CA4BE3" w:rsidRPr="005E6046" w:rsidRDefault="00CA4BE3" w:rsidP="002F0F44">
            <w:pPr>
              <w:pStyle w:val="ConsPlusCell"/>
              <w:jc w:val="both"/>
              <w:rPr>
                <w:sz w:val="12"/>
                <w:szCs w:val="12"/>
              </w:rPr>
            </w:pPr>
            <w:r w:rsidRPr="005E6046">
              <w:rPr>
                <w:sz w:val="12"/>
                <w:szCs w:val="12"/>
              </w:rPr>
              <w:t>Количество нормативно-правовых документов в сфере оборота наркотиков, противодействия их незаконному обороту и выявленных в сети «Интернет» ресурсов</w:t>
            </w:r>
          </w:p>
        </w:tc>
        <w:tc>
          <w:tcPr>
            <w:tcW w:w="1135" w:type="dxa"/>
            <w:shd w:val="clear" w:color="auto" w:fill="FFFFFF"/>
          </w:tcPr>
          <w:p w:rsidR="00CA4BE3" w:rsidRPr="005E6046" w:rsidRDefault="00CA4BE3" w:rsidP="002F0F44">
            <w:pPr>
              <w:spacing w:line="240" w:lineRule="auto"/>
              <w:ind w:firstLine="0"/>
              <w:jc w:val="center"/>
              <w:rPr>
                <w:sz w:val="12"/>
                <w:szCs w:val="12"/>
              </w:rPr>
            </w:pPr>
            <w:r w:rsidRPr="005E6046">
              <w:rPr>
                <w:sz w:val="12"/>
                <w:szCs w:val="12"/>
              </w:rPr>
              <w:t>штук</w:t>
            </w:r>
          </w:p>
        </w:tc>
        <w:tc>
          <w:tcPr>
            <w:tcW w:w="1985" w:type="dxa"/>
            <w:shd w:val="clear" w:color="auto" w:fill="FFFFFF"/>
          </w:tcPr>
          <w:p w:rsidR="00CA4BE3" w:rsidRPr="005E6046" w:rsidRDefault="00CA4BE3" w:rsidP="002F0F44">
            <w:pPr>
              <w:suppressAutoHyphens/>
              <w:spacing w:line="240" w:lineRule="auto"/>
              <w:ind w:firstLine="0"/>
              <w:rPr>
                <w:b/>
                <w:sz w:val="12"/>
                <w:szCs w:val="12"/>
                <w:lang w:val="en-US"/>
              </w:rPr>
            </w:pPr>
            <w:r w:rsidRPr="005E6046">
              <w:rPr>
                <w:sz w:val="12"/>
                <w:szCs w:val="12"/>
              </w:rPr>
              <w:t>А-В</w:t>
            </w:r>
            <w:r w:rsidRPr="005E6046">
              <w:rPr>
                <w:sz w:val="12"/>
                <w:szCs w:val="12"/>
                <w:lang w:val="en-US"/>
              </w:rPr>
              <w:t xml:space="preserve"> </w:t>
            </w:r>
          </w:p>
        </w:tc>
        <w:tc>
          <w:tcPr>
            <w:tcW w:w="2267"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Базовый показатель</w:t>
            </w:r>
            <w:proofErr w:type="gramStart"/>
            <w:r w:rsidRPr="005E6046">
              <w:rPr>
                <w:sz w:val="12"/>
                <w:szCs w:val="12"/>
              </w:rPr>
              <w:t xml:space="preserve"> А</w:t>
            </w:r>
            <w:proofErr w:type="gramEnd"/>
            <w:r w:rsidRPr="005E6046">
              <w:rPr>
                <w:sz w:val="12"/>
                <w:szCs w:val="12"/>
              </w:rPr>
              <w:t xml:space="preserve"> -  количество разработанных нормативно-правовых документов в сфере оборота наркотиков, противодействия их незаконному обороту и выявленных в сети «Интернет» ресурсов  за 2 аналогичных периодов прошлых годов</w:t>
            </w:r>
          </w:p>
          <w:p w:rsidR="00CA4BE3" w:rsidRPr="005E6046" w:rsidRDefault="00CA4BE3" w:rsidP="002F0F44">
            <w:pPr>
              <w:suppressAutoHyphens/>
              <w:spacing w:line="240" w:lineRule="auto"/>
              <w:ind w:firstLine="0"/>
              <w:rPr>
                <w:sz w:val="12"/>
                <w:szCs w:val="12"/>
              </w:rPr>
            </w:pPr>
            <w:r w:rsidRPr="005E6046">
              <w:rPr>
                <w:sz w:val="12"/>
                <w:szCs w:val="12"/>
              </w:rPr>
              <w:t>В -  количество разработанных нормативно-правовых документов в сфере оборота наркотиков, противодействия их незаконному обороту и выявленных в сети «Интернет» ресурсов  за аналогичный период прошлого года</w:t>
            </w:r>
          </w:p>
        </w:tc>
        <w:tc>
          <w:tcPr>
            <w:tcW w:w="1701"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Административная информация</w:t>
            </w:r>
          </w:p>
        </w:tc>
        <w:tc>
          <w:tcPr>
            <w:tcW w:w="2126" w:type="dxa"/>
            <w:shd w:val="clear" w:color="auto" w:fill="FFFFFF"/>
          </w:tcPr>
          <w:p w:rsidR="00CA4BE3" w:rsidRPr="005E6046" w:rsidRDefault="00CA4BE3" w:rsidP="002F0F44">
            <w:pPr>
              <w:suppressAutoHyphens/>
              <w:spacing w:line="240" w:lineRule="auto"/>
              <w:ind w:firstLine="0"/>
              <w:rPr>
                <w:sz w:val="12"/>
                <w:szCs w:val="12"/>
              </w:rPr>
            </w:pPr>
            <w:r w:rsidRPr="005E6046">
              <w:rPr>
                <w:iCs/>
                <w:sz w:val="12"/>
                <w:szCs w:val="12"/>
              </w:rPr>
              <w:t xml:space="preserve">Организационно-правовой отдел администрации муниципального образования </w:t>
            </w:r>
            <w:proofErr w:type="spellStart"/>
            <w:r w:rsidRPr="005E6046">
              <w:rPr>
                <w:iCs/>
                <w:sz w:val="12"/>
                <w:szCs w:val="12"/>
              </w:rPr>
              <w:t>Адамовский</w:t>
            </w:r>
            <w:proofErr w:type="spellEnd"/>
            <w:r w:rsidRPr="005E6046">
              <w:rPr>
                <w:iCs/>
                <w:sz w:val="12"/>
                <w:szCs w:val="12"/>
              </w:rPr>
              <w:t xml:space="preserve"> район</w:t>
            </w:r>
          </w:p>
        </w:tc>
        <w:tc>
          <w:tcPr>
            <w:tcW w:w="2268"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 xml:space="preserve">Информация о количестве  нормативно-правовых документов в сфере оборота наркотиков, противодействия их незаконному обороту и выявленных в сети «Интернет» ресурсов, протокол № 4 районной межведомственной комиссии по противодействию злоупотреблению наркотическими средствами и их незаконному обороту на территории муниципального образования </w:t>
            </w:r>
            <w:proofErr w:type="spellStart"/>
            <w:r w:rsidRPr="005E6046">
              <w:rPr>
                <w:sz w:val="12"/>
                <w:szCs w:val="12"/>
              </w:rPr>
              <w:t>Адамовский</w:t>
            </w:r>
            <w:proofErr w:type="spellEnd"/>
            <w:r w:rsidRPr="005E6046">
              <w:rPr>
                <w:sz w:val="12"/>
                <w:szCs w:val="12"/>
              </w:rPr>
              <w:t xml:space="preserve"> район</w:t>
            </w:r>
          </w:p>
        </w:tc>
        <w:tc>
          <w:tcPr>
            <w:tcW w:w="1559"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до 31 декабря отчетного года</w:t>
            </w:r>
          </w:p>
        </w:tc>
      </w:tr>
      <w:tr w:rsidR="00CA4BE3" w:rsidRPr="005E6046" w:rsidTr="00CA4BE3">
        <w:tc>
          <w:tcPr>
            <w:tcW w:w="690" w:type="dxa"/>
            <w:shd w:val="clear" w:color="auto" w:fill="FFFFFF"/>
          </w:tcPr>
          <w:p w:rsidR="00CA4BE3" w:rsidRPr="005E6046" w:rsidRDefault="00CA4BE3" w:rsidP="002F0F44">
            <w:pPr>
              <w:suppressAutoHyphens/>
              <w:spacing w:line="240" w:lineRule="auto"/>
              <w:ind w:firstLine="0"/>
              <w:jc w:val="center"/>
              <w:rPr>
                <w:sz w:val="12"/>
                <w:szCs w:val="12"/>
              </w:rPr>
            </w:pPr>
            <w:r w:rsidRPr="005E6046">
              <w:rPr>
                <w:sz w:val="12"/>
                <w:szCs w:val="12"/>
              </w:rPr>
              <w:t>6</w:t>
            </w:r>
          </w:p>
        </w:tc>
        <w:tc>
          <w:tcPr>
            <w:tcW w:w="2160" w:type="dxa"/>
            <w:shd w:val="clear" w:color="auto" w:fill="FFFFFF"/>
          </w:tcPr>
          <w:p w:rsidR="00CA4BE3" w:rsidRPr="005E6046" w:rsidRDefault="00CA4BE3" w:rsidP="002F0F44">
            <w:pPr>
              <w:pStyle w:val="ConsPlusCell"/>
              <w:jc w:val="both"/>
              <w:rPr>
                <w:sz w:val="12"/>
                <w:szCs w:val="12"/>
              </w:rPr>
            </w:pPr>
            <w:r w:rsidRPr="005E6046">
              <w:rPr>
                <w:sz w:val="12"/>
                <w:szCs w:val="12"/>
              </w:rPr>
              <w:t>Количество проведенных мероприятий, направленных на профилактику наркомании среди населения</w:t>
            </w:r>
          </w:p>
        </w:tc>
        <w:tc>
          <w:tcPr>
            <w:tcW w:w="1135" w:type="dxa"/>
            <w:shd w:val="clear" w:color="auto" w:fill="FFFFFF"/>
          </w:tcPr>
          <w:p w:rsidR="00CA4BE3" w:rsidRPr="005E6046" w:rsidRDefault="00CA4BE3" w:rsidP="002F0F44">
            <w:pPr>
              <w:spacing w:line="240" w:lineRule="auto"/>
              <w:ind w:firstLine="0"/>
              <w:jc w:val="center"/>
              <w:rPr>
                <w:sz w:val="12"/>
                <w:szCs w:val="12"/>
              </w:rPr>
            </w:pPr>
            <w:r w:rsidRPr="005E6046">
              <w:rPr>
                <w:sz w:val="12"/>
                <w:szCs w:val="12"/>
              </w:rPr>
              <w:t>штук</w:t>
            </w:r>
          </w:p>
        </w:tc>
        <w:tc>
          <w:tcPr>
            <w:tcW w:w="1985"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А-В</w:t>
            </w:r>
          </w:p>
        </w:tc>
        <w:tc>
          <w:tcPr>
            <w:tcW w:w="2267"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Базовый показатель</w:t>
            </w:r>
            <w:proofErr w:type="gramStart"/>
            <w:r w:rsidRPr="005E6046">
              <w:rPr>
                <w:sz w:val="12"/>
                <w:szCs w:val="12"/>
              </w:rPr>
              <w:t xml:space="preserve"> А</w:t>
            </w:r>
            <w:proofErr w:type="gramEnd"/>
            <w:r w:rsidRPr="005E6046">
              <w:rPr>
                <w:sz w:val="12"/>
                <w:szCs w:val="12"/>
              </w:rPr>
              <w:t xml:space="preserve"> -  количество проведенных мероприятий, направленных на профилактику наркомании среди населения за 2 аналогичных периодов прошлых годов</w:t>
            </w:r>
          </w:p>
          <w:p w:rsidR="00CA4BE3" w:rsidRPr="005E6046" w:rsidRDefault="00CA4BE3" w:rsidP="002F0F44">
            <w:pPr>
              <w:suppressAutoHyphens/>
              <w:spacing w:line="240" w:lineRule="auto"/>
              <w:ind w:firstLine="0"/>
              <w:rPr>
                <w:sz w:val="12"/>
                <w:szCs w:val="12"/>
              </w:rPr>
            </w:pPr>
            <w:r w:rsidRPr="005E6046">
              <w:rPr>
                <w:sz w:val="12"/>
                <w:szCs w:val="12"/>
              </w:rPr>
              <w:t>В -  количество  проведенных мероприятий, направленных на профилактику наркомании среди населения за аналогичный период прошлого года</w:t>
            </w:r>
          </w:p>
        </w:tc>
        <w:tc>
          <w:tcPr>
            <w:tcW w:w="1701"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Административная информация</w:t>
            </w:r>
          </w:p>
        </w:tc>
        <w:tc>
          <w:tcPr>
            <w:tcW w:w="2126" w:type="dxa"/>
            <w:shd w:val="clear" w:color="auto" w:fill="FFFFFF"/>
          </w:tcPr>
          <w:p w:rsidR="00CA4BE3" w:rsidRPr="005E6046" w:rsidRDefault="00CA4BE3" w:rsidP="002F0F44">
            <w:pPr>
              <w:suppressAutoHyphens/>
              <w:spacing w:line="240" w:lineRule="auto"/>
              <w:ind w:firstLine="0"/>
              <w:rPr>
                <w:iCs/>
                <w:sz w:val="12"/>
                <w:szCs w:val="12"/>
              </w:rPr>
            </w:pPr>
            <w:r w:rsidRPr="005E6046">
              <w:rPr>
                <w:iCs/>
                <w:sz w:val="12"/>
                <w:szCs w:val="12"/>
              </w:rPr>
              <w:t xml:space="preserve">Организационно-правовой отдел администрации муниципального образования </w:t>
            </w:r>
            <w:proofErr w:type="spellStart"/>
            <w:r w:rsidRPr="005E6046">
              <w:rPr>
                <w:iCs/>
                <w:sz w:val="12"/>
                <w:szCs w:val="12"/>
              </w:rPr>
              <w:t>Адамовский</w:t>
            </w:r>
            <w:proofErr w:type="spellEnd"/>
            <w:r w:rsidRPr="005E6046">
              <w:rPr>
                <w:iCs/>
                <w:sz w:val="12"/>
                <w:szCs w:val="12"/>
              </w:rPr>
              <w:t xml:space="preserve"> район</w:t>
            </w:r>
          </w:p>
        </w:tc>
        <w:tc>
          <w:tcPr>
            <w:tcW w:w="2268"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 xml:space="preserve">Информация о проведенных мероприятиях, направленных на профилактику наркомании среди населения, протоколы № 1 - 4 районной межведомственной комиссии по противодействию злоупотреблению наркотическими средствами и их незаконному обороту на территории муниципального образования </w:t>
            </w:r>
            <w:proofErr w:type="spellStart"/>
            <w:r w:rsidRPr="005E6046">
              <w:rPr>
                <w:sz w:val="12"/>
                <w:szCs w:val="12"/>
              </w:rPr>
              <w:t>Адамовский</w:t>
            </w:r>
            <w:proofErr w:type="spellEnd"/>
            <w:r w:rsidRPr="005E6046">
              <w:rPr>
                <w:sz w:val="12"/>
                <w:szCs w:val="12"/>
              </w:rPr>
              <w:t xml:space="preserve"> район</w:t>
            </w:r>
          </w:p>
        </w:tc>
        <w:tc>
          <w:tcPr>
            <w:tcW w:w="1559"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до 31 декабря отчетного года</w:t>
            </w:r>
          </w:p>
        </w:tc>
      </w:tr>
      <w:tr w:rsidR="00CA4BE3" w:rsidRPr="005E6046" w:rsidTr="00CA4BE3">
        <w:tc>
          <w:tcPr>
            <w:tcW w:w="690" w:type="dxa"/>
            <w:shd w:val="clear" w:color="auto" w:fill="FFFFFF"/>
          </w:tcPr>
          <w:p w:rsidR="00CA4BE3" w:rsidRPr="005E6046" w:rsidRDefault="00CA4BE3" w:rsidP="002F0F44">
            <w:pPr>
              <w:suppressAutoHyphens/>
              <w:spacing w:line="240" w:lineRule="auto"/>
              <w:ind w:firstLine="0"/>
              <w:jc w:val="center"/>
              <w:rPr>
                <w:sz w:val="12"/>
                <w:szCs w:val="12"/>
              </w:rPr>
            </w:pPr>
            <w:r w:rsidRPr="005E6046">
              <w:rPr>
                <w:sz w:val="12"/>
                <w:szCs w:val="12"/>
              </w:rPr>
              <w:t>7</w:t>
            </w:r>
          </w:p>
        </w:tc>
        <w:tc>
          <w:tcPr>
            <w:tcW w:w="2160" w:type="dxa"/>
            <w:shd w:val="clear" w:color="auto" w:fill="FFFFFF"/>
          </w:tcPr>
          <w:p w:rsidR="00CA4BE3" w:rsidRPr="005E6046" w:rsidRDefault="00CA4BE3" w:rsidP="002F0F44">
            <w:pPr>
              <w:pStyle w:val="ConsPlusCell"/>
              <w:jc w:val="both"/>
              <w:rPr>
                <w:sz w:val="12"/>
                <w:szCs w:val="12"/>
              </w:rPr>
            </w:pPr>
            <w:r w:rsidRPr="005E6046">
              <w:rPr>
                <w:sz w:val="12"/>
                <w:szCs w:val="12"/>
              </w:rPr>
              <w:t>Количество лиц, вовлеченных в мероприятия антинаркотической направленности, пропагандирующих здоровый образ жизни</w:t>
            </w:r>
          </w:p>
        </w:tc>
        <w:tc>
          <w:tcPr>
            <w:tcW w:w="1135" w:type="dxa"/>
            <w:shd w:val="clear" w:color="auto" w:fill="FFFFFF"/>
          </w:tcPr>
          <w:p w:rsidR="00CA4BE3" w:rsidRPr="005E6046" w:rsidRDefault="00CA4BE3" w:rsidP="002F0F44">
            <w:pPr>
              <w:spacing w:line="240" w:lineRule="auto"/>
              <w:ind w:firstLine="0"/>
              <w:jc w:val="center"/>
              <w:rPr>
                <w:sz w:val="12"/>
                <w:szCs w:val="12"/>
              </w:rPr>
            </w:pPr>
            <w:r w:rsidRPr="005E6046">
              <w:rPr>
                <w:sz w:val="12"/>
                <w:szCs w:val="12"/>
              </w:rPr>
              <w:t>человек</w:t>
            </w:r>
          </w:p>
        </w:tc>
        <w:tc>
          <w:tcPr>
            <w:tcW w:w="1985"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А-В</w:t>
            </w:r>
          </w:p>
        </w:tc>
        <w:tc>
          <w:tcPr>
            <w:tcW w:w="2267"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Базовый показатель</w:t>
            </w:r>
            <w:proofErr w:type="gramStart"/>
            <w:r w:rsidRPr="005E6046">
              <w:rPr>
                <w:sz w:val="12"/>
                <w:szCs w:val="12"/>
              </w:rPr>
              <w:t xml:space="preserve"> А</w:t>
            </w:r>
            <w:proofErr w:type="gramEnd"/>
            <w:r w:rsidRPr="005E6046">
              <w:rPr>
                <w:sz w:val="12"/>
                <w:szCs w:val="12"/>
              </w:rPr>
              <w:t xml:space="preserve"> -  количество лиц, вовлеченных в мероприятия антинаркотической направленности, пропагандирующих здоровый образ жизни за 2 аналогичных периодов прошлых годов</w:t>
            </w:r>
          </w:p>
          <w:p w:rsidR="00CA4BE3" w:rsidRPr="005E6046" w:rsidRDefault="00CA4BE3" w:rsidP="002F0F44">
            <w:pPr>
              <w:suppressAutoHyphens/>
              <w:spacing w:line="240" w:lineRule="auto"/>
              <w:ind w:firstLine="0"/>
              <w:rPr>
                <w:sz w:val="12"/>
                <w:szCs w:val="12"/>
              </w:rPr>
            </w:pPr>
            <w:r w:rsidRPr="005E6046">
              <w:rPr>
                <w:sz w:val="12"/>
                <w:szCs w:val="12"/>
              </w:rPr>
              <w:t>В -   количество лиц, вовлеченных в мероприятия антинаркотической направленности, пропагандирующих здоровый образ жизни  за аналогичный период прошлого года</w:t>
            </w:r>
          </w:p>
        </w:tc>
        <w:tc>
          <w:tcPr>
            <w:tcW w:w="1701"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Административная информация</w:t>
            </w:r>
          </w:p>
        </w:tc>
        <w:tc>
          <w:tcPr>
            <w:tcW w:w="2126" w:type="dxa"/>
            <w:shd w:val="clear" w:color="auto" w:fill="FFFFFF"/>
          </w:tcPr>
          <w:p w:rsidR="00CA4BE3" w:rsidRPr="005E6046" w:rsidRDefault="00CA4BE3" w:rsidP="002F0F44">
            <w:pPr>
              <w:suppressAutoHyphens/>
              <w:spacing w:line="240" w:lineRule="auto"/>
              <w:ind w:firstLine="0"/>
              <w:rPr>
                <w:iCs/>
                <w:sz w:val="12"/>
                <w:szCs w:val="12"/>
              </w:rPr>
            </w:pPr>
            <w:r w:rsidRPr="005E6046">
              <w:rPr>
                <w:iCs/>
                <w:sz w:val="12"/>
                <w:szCs w:val="12"/>
              </w:rPr>
              <w:t xml:space="preserve">Организационно-правовой отдел администрации муниципального образования </w:t>
            </w:r>
            <w:proofErr w:type="spellStart"/>
            <w:r w:rsidRPr="005E6046">
              <w:rPr>
                <w:iCs/>
                <w:sz w:val="12"/>
                <w:szCs w:val="12"/>
              </w:rPr>
              <w:t>Адамовский</w:t>
            </w:r>
            <w:proofErr w:type="spellEnd"/>
            <w:r w:rsidRPr="005E6046">
              <w:rPr>
                <w:iCs/>
                <w:sz w:val="12"/>
                <w:szCs w:val="12"/>
              </w:rPr>
              <w:t xml:space="preserve"> район</w:t>
            </w:r>
          </w:p>
        </w:tc>
        <w:tc>
          <w:tcPr>
            <w:tcW w:w="2268"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Информация о   количестве лиц, вовлеченных в мероприятия антинаркотической направленности, пропагандирующих здоровый образ жизни</w:t>
            </w:r>
            <w:proofErr w:type="gramStart"/>
            <w:r w:rsidRPr="005E6046">
              <w:rPr>
                <w:sz w:val="12"/>
                <w:szCs w:val="12"/>
              </w:rPr>
              <w:t xml:space="preserve"> ,</w:t>
            </w:r>
            <w:proofErr w:type="gramEnd"/>
            <w:r w:rsidRPr="005E6046">
              <w:rPr>
                <w:sz w:val="12"/>
                <w:szCs w:val="12"/>
              </w:rPr>
              <w:t xml:space="preserve"> протоколы № 1 - 4 районной межведомственной комиссии по противодействию злоупотреблению наркотическими средствами и их незаконному обороту на территории муниципального образования </w:t>
            </w:r>
            <w:proofErr w:type="spellStart"/>
            <w:r w:rsidRPr="005E6046">
              <w:rPr>
                <w:sz w:val="12"/>
                <w:szCs w:val="12"/>
              </w:rPr>
              <w:t>Адамовский</w:t>
            </w:r>
            <w:proofErr w:type="spellEnd"/>
            <w:r w:rsidRPr="005E6046">
              <w:rPr>
                <w:sz w:val="12"/>
                <w:szCs w:val="12"/>
              </w:rPr>
              <w:t xml:space="preserve"> район</w:t>
            </w:r>
          </w:p>
        </w:tc>
        <w:tc>
          <w:tcPr>
            <w:tcW w:w="1559"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до 31 декабря отчетного года</w:t>
            </w:r>
          </w:p>
        </w:tc>
      </w:tr>
      <w:tr w:rsidR="00CA4BE3" w:rsidRPr="005E6046" w:rsidTr="00CA4BE3">
        <w:tc>
          <w:tcPr>
            <w:tcW w:w="690" w:type="dxa"/>
            <w:shd w:val="clear" w:color="auto" w:fill="FFFFFF"/>
          </w:tcPr>
          <w:p w:rsidR="00CA4BE3" w:rsidRPr="005E6046" w:rsidRDefault="00CA4BE3" w:rsidP="002F0F44">
            <w:pPr>
              <w:suppressAutoHyphens/>
              <w:spacing w:line="240" w:lineRule="auto"/>
              <w:ind w:firstLine="0"/>
              <w:jc w:val="center"/>
              <w:rPr>
                <w:sz w:val="12"/>
                <w:szCs w:val="12"/>
              </w:rPr>
            </w:pPr>
            <w:r w:rsidRPr="005E6046">
              <w:rPr>
                <w:sz w:val="12"/>
                <w:szCs w:val="12"/>
              </w:rPr>
              <w:t>8</w:t>
            </w:r>
          </w:p>
        </w:tc>
        <w:tc>
          <w:tcPr>
            <w:tcW w:w="2160" w:type="dxa"/>
            <w:shd w:val="clear" w:color="auto" w:fill="FFFFFF"/>
          </w:tcPr>
          <w:p w:rsidR="00CA4BE3" w:rsidRPr="005E6046" w:rsidRDefault="00CA4BE3" w:rsidP="002F0F44">
            <w:pPr>
              <w:pStyle w:val="ConsPlusCell"/>
              <w:jc w:val="both"/>
              <w:rPr>
                <w:sz w:val="12"/>
                <w:szCs w:val="12"/>
              </w:rPr>
            </w:pPr>
            <w:r w:rsidRPr="005E6046">
              <w:rPr>
                <w:sz w:val="12"/>
                <w:szCs w:val="12"/>
              </w:rPr>
              <w:t>Количество лиц, прошедших профессиональную подготовку, переподготовку и обучение</w:t>
            </w:r>
          </w:p>
        </w:tc>
        <w:tc>
          <w:tcPr>
            <w:tcW w:w="1135" w:type="dxa"/>
            <w:shd w:val="clear" w:color="auto" w:fill="FFFFFF"/>
          </w:tcPr>
          <w:p w:rsidR="00CA4BE3" w:rsidRPr="005E6046" w:rsidRDefault="00CA4BE3" w:rsidP="002F0F44">
            <w:pPr>
              <w:spacing w:line="240" w:lineRule="auto"/>
              <w:ind w:firstLine="0"/>
              <w:jc w:val="center"/>
              <w:rPr>
                <w:sz w:val="12"/>
                <w:szCs w:val="12"/>
              </w:rPr>
            </w:pPr>
            <w:r w:rsidRPr="005E6046">
              <w:rPr>
                <w:sz w:val="12"/>
                <w:szCs w:val="12"/>
              </w:rPr>
              <w:t>человек</w:t>
            </w:r>
          </w:p>
        </w:tc>
        <w:tc>
          <w:tcPr>
            <w:tcW w:w="1985"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А-В</w:t>
            </w:r>
          </w:p>
        </w:tc>
        <w:tc>
          <w:tcPr>
            <w:tcW w:w="2267"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Базовый показатель</w:t>
            </w:r>
            <w:proofErr w:type="gramStart"/>
            <w:r w:rsidRPr="005E6046">
              <w:rPr>
                <w:sz w:val="12"/>
                <w:szCs w:val="12"/>
              </w:rPr>
              <w:t xml:space="preserve"> А</w:t>
            </w:r>
            <w:proofErr w:type="gramEnd"/>
            <w:r w:rsidRPr="005E6046">
              <w:rPr>
                <w:sz w:val="12"/>
                <w:szCs w:val="12"/>
              </w:rPr>
              <w:t xml:space="preserve"> -  количество лиц, прошедших профессиональную подготовку, переподготовку и обучение за 2 аналогичных периодов прошлых годов</w:t>
            </w:r>
          </w:p>
          <w:p w:rsidR="00CA4BE3" w:rsidRPr="005E6046" w:rsidRDefault="00CA4BE3" w:rsidP="002F0F44">
            <w:pPr>
              <w:suppressAutoHyphens/>
              <w:spacing w:line="240" w:lineRule="auto"/>
              <w:ind w:firstLine="0"/>
              <w:rPr>
                <w:sz w:val="12"/>
                <w:szCs w:val="12"/>
              </w:rPr>
            </w:pPr>
            <w:r w:rsidRPr="005E6046">
              <w:rPr>
                <w:sz w:val="12"/>
                <w:szCs w:val="12"/>
              </w:rPr>
              <w:t>В - количество лиц, прошедших профессиональную подготовку, переподготовку и обучение за аналогичный период прошлого года</w:t>
            </w:r>
          </w:p>
        </w:tc>
        <w:tc>
          <w:tcPr>
            <w:tcW w:w="1701"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Административная информация</w:t>
            </w:r>
          </w:p>
        </w:tc>
        <w:tc>
          <w:tcPr>
            <w:tcW w:w="2126" w:type="dxa"/>
            <w:shd w:val="clear" w:color="auto" w:fill="FFFFFF"/>
          </w:tcPr>
          <w:p w:rsidR="00CA4BE3" w:rsidRPr="005E6046" w:rsidRDefault="00CA4BE3" w:rsidP="002F0F44">
            <w:pPr>
              <w:suppressAutoHyphens/>
              <w:spacing w:line="240" w:lineRule="auto"/>
              <w:ind w:firstLine="0"/>
              <w:rPr>
                <w:iCs/>
                <w:sz w:val="12"/>
                <w:szCs w:val="12"/>
              </w:rPr>
            </w:pPr>
            <w:r w:rsidRPr="005E6046">
              <w:rPr>
                <w:iCs/>
                <w:sz w:val="12"/>
                <w:szCs w:val="12"/>
              </w:rPr>
              <w:t xml:space="preserve">Организационно-правовой отдел администрации муниципального образования </w:t>
            </w:r>
            <w:proofErr w:type="spellStart"/>
            <w:r w:rsidRPr="005E6046">
              <w:rPr>
                <w:iCs/>
                <w:sz w:val="12"/>
                <w:szCs w:val="12"/>
              </w:rPr>
              <w:t>Адамовский</w:t>
            </w:r>
            <w:proofErr w:type="spellEnd"/>
            <w:r w:rsidRPr="005E6046">
              <w:rPr>
                <w:iCs/>
                <w:sz w:val="12"/>
                <w:szCs w:val="12"/>
              </w:rPr>
              <w:t xml:space="preserve"> район</w:t>
            </w:r>
          </w:p>
        </w:tc>
        <w:tc>
          <w:tcPr>
            <w:tcW w:w="2268"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Информация о количестве лиц, прошедших профессиональную подготовку, переподготовку и обучение</w:t>
            </w:r>
            <w:proofErr w:type="gramStart"/>
            <w:r w:rsidRPr="005E6046">
              <w:rPr>
                <w:sz w:val="12"/>
                <w:szCs w:val="12"/>
              </w:rPr>
              <w:t xml:space="preserve"> ,</w:t>
            </w:r>
            <w:proofErr w:type="gramEnd"/>
            <w:r w:rsidRPr="005E6046">
              <w:rPr>
                <w:sz w:val="12"/>
                <w:szCs w:val="12"/>
              </w:rPr>
              <w:t xml:space="preserve"> протокол № 3 районной межведомственной комиссии по противодействию злоупотреблению наркотическими средствами и их незаконному обороту на территории муниципального образования </w:t>
            </w:r>
            <w:proofErr w:type="spellStart"/>
            <w:r w:rsidRPr="005E6046">
              <w:rPr>
                <w:sz w:val="12"/>
                <w:szCs w:val="12"/>
              </w:rPr>
              <w:t>Адамовский</w:t>
            </w:r>
            <w:proofErr w:type="spellEnd"/>
            <w:r w:rsidRPr="005E6046">
              <w:rPr>
                <w:sz w:val="12"/>
                <w:szCs w:val="12"/>
              </w:rPr>
              <w:t xml:space="preserve"> район</w:t>
            </w:r>
          </w:p>
        </w:tc>
        <w:tc>
          <w:tcPr>
            <w:tcW w:w="1559"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до 31 декабря отчетного года</w:t>
            </w:r>
          </w:p>
        </w:tc>
      </w:tr>
      <w:tr w:rsidR="00CA4BE3" w:rsidRPr="005E6046" w:rsidTr="00CA4BE3">
        <w:tc>
          <w:tcPr>
            <w:tcW w:w="690" w:type="dxa"/>
            <w:shd w:val="clear" w:color="auto" w:fill="FFFFFF"/>
          </w:tcPr>
          <w:p w:rsidR="00CA4BE3" w:rsidRPr="005E6046" w:rsidRDefault="00CA4BE3" w:rsidP="002F0F44">
            <w:pPr>
              <w:suppressAutoHyphens/>
              <w:spacing w:line="240" w:lineRule="auto"/>
              <w:ind w:firstLine="0"/>
              <w:jc w:val="center"/>
              <w:rPr>
                <w:sz w:val="12"/>
                <w:szCs w:val="12"/>
              </w:rPr>
            </w:pPr>
            <w:r w:rsidRPr="005E6046">
              <w:rPr>
                <w:sz w:val="12"/>
                <w:szCs w:val="12"/>
              </w:rPr>
              <w:t>9</w:t>
            </w:r>
          </w:p>
        </w:tc>
        <w:tc>
          <w:tcPr>
            <w:tcW w:w="2160" w:type="dxa"/>
            <w:shd w:val="clear" w:color="auto" w:fill="FFFFFF"/>
          </w:tcPr>
          <w:p w:rsidR="00CA4BE3" w:rsidRPr="005E6046" w:rsidRDefault="00CA4BE3" w:rsidP="002F0F44">
            <w:pPr>
              <w:spacing w:line="240" w:lineRule="auto"/>
              <w:ind w:firstLine="0"/>
              <w:rPr>
                <w:sz w:val="12"/>
                <w:szCs w:val="12"/>
              </w:rPr>
            </w:pPr>
            <w:r w:rsidRPr="005E6046">
              <w:rPr>
                <w:sz w:val="12"/>
                <w:szCs w:val="12"/>
              </w:rPr>
              <w:t xml:space="preserve">Площадь выявленных и уничтоженных очагов дикорастущих </w:t>
            </w:r>
            <w:proofErr w:type="spellStart"/>
            <w:r w:rsidRPr="005E6046">
              <w:rPr>
                <w:sz w:val="12"/>
                <w:szCs w:val="12"/>
              </w:rPr>
              <w:t>наркосодержащих</w:t>
            </w:r>
            <w:proofErr w:type="spellEnd"/>
            <w:r w:rsidRPr="005E6046">
              <w:rPr>
                <w:sz w:val="12"/>
                <w:szCs w:val="12"/>
              </w:rPr>
              <w:t xml:space="preserve"> растений</w:t>
            </w:r>
          </w:p>
        </w:tc>
        <w:tc>
          <w:tcPr>
            <w:tcW w:w="1135" w:type="dxa"/>
            <w:shd w:val="clear" w:color="auto" w:fill="FFFFFF"/>
          </w:tcPr>
          <w:p w:rsidR="00CA4BE3" w:rsidRPr="005E6046" w:rsidRDefault="00CA4BE3" w:rsidP="002F0F44">
            <w:pPr>
              <w:spacing w:line="240" w:lineRule="auto"/>
              <w:ind w:firstLine="0"/>
              <w:jc w:val="center"/>
              <w:rPr>
                <w:sz w:val="12"/>
                <w:szCs w:val="12"/>
              </w:rPr>
            </w:pPr>
            <w:r w:rsidRPr="005E6046">
              <w:rPr>
                <w:sz w:val="12"/>
                <w:szCs w:val="12"/>
              </w:rPr>
              <w:t>м</w:t>
            </w:r>
            <w:proofErr w:type="gramStart"/>
            <w:r w:rsidRPr="005E6046">
              <w:rPr>
                <w:sz w:val="12"/>
                <w:szCs w:val="12"/>
                <w:vertAlign w:val="superscript"/>
              </w:rPr>
              <w:t>2</w:t>
            </w:r>
            <w:proofErr w:type="gramEnd"/>
          </w:p>
        </w:tc>
        <w:tc>
          <w:tcPr>
            <w:tcW w:w="1985"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А-В</w:t>
            </w:r>
          </w:p>
        </w:tc>
        <w:tc>
          <w:tcPr>
            <w:tcW w:w="2267"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Базовый показатель</w:t>
            </w:r>
            <w:proofErr w:type="gramStart"/>
            <w:r w:rsidRPr="005E6046">
              <w:rPr>
                <w:sz w:val="12"/>
                <w:szCs w:val="12"/>
              </w:rPr>
              <w:t xml:space="preserve"> А</w:t>
            </w:r>
            <w:proofErr w:type="gramEnd"/>
            <w:r w:rsidRPr="005E6046">
              <w:rPr>
                <w:sz w:val="12"/>
                <w:szCs w:val="12"/>
              </w:rPr>
              <w:t xml:space="preserve"> - площадь выявленных и уничтоженных очагов дикорастущих </w:t>
            </w:r>
            <w:proofErr w:type="spellStart"/>
            <w:r w:rsidRPr="005E6046">
              <w:rPr>
                <w:sz w:val="12"/>
                <w:szCs w:val="12"/>
              </w:rPr>
              <w:t>наркосодержащих</w:t>
            </w:r>
            <w:proofErr w:type="spellEnd"/>
            <w:r w:rsidRPr="005E6046">
              <w:rPr>
                <w:sz w:val="12"/>
                <w:szCs w:val="12"/>
              </w:rPr>
              <w:t xml:space="preserve"> растений за 2 аналогичных периодов прошлых годов</w:t>
            </w:r>
          </w:p>
          <w:p w:rsidR="00CA4BE3" w:rsidRPr="005E6046" w:rsidRDefault="00CA4BE3" w:rsidP="002F0F44">
            <w:pPr>
              <w:suppressAutoHyphens/>
              <w:spacing w:line="240" w:lineRule="auto"/>
              <w:ind w:firstLine="0"/>
              <w:rPr>
                <w:sz w:val="12"/>
                <w:szCs w:val="12"/>
              </w:rPr>
            </w:pPr>
            <w:r w:rsidRPr="005E6046">
              <w:rPr>
                <w:sz w:val="12"/>
                <w:szCs w:val="12"/>
              </w:rPr>
              <w:lastRenderedPageBreak/>
              <w:t xml:space="preserve">В -  площадь выявленных и уничтоженных очагов дикорастущих </w:t>
            </w:r>
            <w:proofErr w:type="spellStart"/>
            <w:r w:rsidRPr="005E6046">
              <w:rPr>
                <w:sz w:val="12"/>
                <w:szCs w:val="12"/>
              </w:rPr>
              <w:t>наркосодержащих</w:t>
            </w:r>
            <w:proofErr w:type="spellEnd"/>
            <w:r w:rsidRPr="005E6046">
              <w:rPr>
                <w:sz w:val="12"/>
                <w:szCs w:val="12"/>
              </w:rPr>
              <w:t xml:space="preserve"> растений  за аналогичный период прошлого года</w:t>
            </w:r>
          </w:p>
        </w:tc>
        <w:tc>
          <w:tcPr>
            <w:tcW w:w="1701"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lastRenderedPageBreak/>
              <w:t>Административная информация</w:t>
            </w:r>
          </w:p>
        </w:tc>
        <w:tc>
          <w:tcPr>
            <w:tcW w:w="2126" w:type="dxa"/>
            <w:shd w:val="clear" w:color="auto" w:fill="FFFFFF"/>
          </w:tcPr>
          <w:p w:rsidR="00CA4BE3" w:rsidRPr="005E6046" w:rsidRDefault="00CA4BE3" w:rsidP="002F0F44">
            <w:pPr>
              <w:suppressAutoHyphens/>
              <w:spacing w:line="240" w:lineRule="auto"/>
              <w:ind w:firstLine="0"/>
              <w:rPr>
                <w:iCs/>
                <w:sz w:val="12"/>
                <w:szCs w:val="12"/>
              </w:rPr>
            </w:pPr>
            <w:r w:rsidRPr="005E6046">
              <w:rPr>
                <w:iCs/>
                <w:sz w:val="12"/>
                <w:szCs w:val="12"/>
              </w:rPr>
              <w:t xml:space="preserve">Организационно-правовой отдел администрации муниципального образования </w:t>
            </w:r>
            <w:proofErr w:type="spellStart"/>
            <w:r w:rsidRPr="005E6046">
              <w:rPr>
                <w:iCs/>
                <w:sz w:val="12"/>
                <w:szCs w:val="12"/>
              </w:rPr>
              <w:t>Адамовский</w:t>
            </w:r>
            <w:proofErr w:type="spellEnd"/>
            <w:r w:rsidRPr="005E6046">
              <w:rPr>
                <w:iCs/>
                <w:sz w:val="12"/>
                <w:szCs w:val="12"/>
              </w:rPr>
              <w:t xml:space="preserve"> район</w:t>
            </w:r>
          </w:p>
        </w:tc>
        <w:tc>
          <w:tcPr>
            <w:tcW w:w="2268"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t xml:space="preserve">Информация о площади выявленных и уничтоженных очагов дикорастущих </w:t>
            </w:r>
            <w:proofErr w:type="spellStart"/>
            <w:r w:rsidRPr="005E6046">
              <w:rPr>
                <w:sz w:val="12"/>
                <w:szCs w:val="12"/>
              </w:rPr>
              <w:t>наркосодержащих</w:t>
            </w:r>
            <w:proofErr w:type="spellEnd"/>
            <w:r w:rsidRPr="005E6046">
              <w:rPr>
                <w:sz w:val="12"/>
                <w:szCs w:val="12"/>
              </w:rPr>
              <w:t xml:space="preserve"> растений</w:t>
            </w:r>
            <w:proofErr w:type="gramStart"/>
            <w:r w:rsidRPr="005E6046">
              <w:rPr>
                <w:sz w:val="12"/>
                <w:szCs w:val="12"/>
              </w:rPr>
              <w:t xml:space="preserve"> ,</w:t>
            </w:r>
            <w:proofErr w:type="gramEnd"/>
            <w:r w:rsidRPr="005E6046">
              <w:rPr>
                <w:sz w:val="12"/>
                <w:szCs w:val="12"/>
              </w:rPr>
              <w:t xml:space="preserve"> протоколы № 2 - 4 районной межведомственной </w:t>
            </w:r>
            <w:r w:rsidRPr="005E6046">
              <w:rPr>
                <w:sz w:val="12"/>
                <w:szCs w:val="12"/>
              </w:rPr>
              <w:lastRenderedPageBreak/>
              <w:t xml:space="preserve">комиссии по противодействию злоупотреблению наркотическими средствами и их незаконному обороту на территории муниципального образования </w:t>
            </w:r>
            <w:proofErr w:type="spellStart"/>
            <w:r w:rsidRPr="005E6046">
              <w:rPr>
                <w:sz w:val="12"/>
                <w:szCs w:val="12"/>
              </w:rPr>
              <w:t>Адамовский</w:t>
            </w:r>
            <w:proofErr w:type="spellEnd"/>
            <w:r w:rsidRPr="005E6046">
              <w:rPr>
                <w:sz w:val="12"/>
                <w:szCs w:val="12"/>
              </w:rPr>
              <w:t xml:space="preserve"> район</w:t>
            </w:r>
          </w:p>
        </w:tc>
        <w:tc>
          <w:tcPr>
            <w:tcW w:w="1559" w:type="dxa"/>
            <w:shd w:val="clear" w:color="auto" w:fill="FFFFFF"/>
          </w:tcPr>
          <w:p w:rsidR="00CA4BE3" w:rsidRPr="005E6046" w:rsidRDefault="00CA4BE3" w:rsidP="002F0F44">
            <w:pPr>
              <w:suppressAutoHyphens/>
              <w:spacing w:line="240" w:lineRule="auto"/>
              <w:ind w:firstLine="0"/>
              <w:rPr>
                <w:sz w:val="12"/>
                <w:szCs w:val="12"/>
              </w:rPr>
            </w:pPr>
            <w:r w:rsidRPr="005E6046">
              <w:rPr>
                <w:sz w:val="12"/>
                <w:szCs w:val="12"/>
              </w:rPr>
              <w:lastRenderedPageBreak/>
              <w:t>до 31 декабря отчетного года</w:t>
            </w:r>
          </w:p>
        </w:tc>
      </w:tr>
    </w:tbl>
    <w:p w:rsidR="00CA4BE3" w:rsidRPr="005E6046" w:rsidRDefault="00CA4BE3" w:rsidP="00CA4BE3">
      <w:pPr>
        <w:spacing w:line="240" w:lineRule="auto"/>
        <w:rPr>
          <w:bCs/>
          <w:sz w:val="12"/>
          <w:szCs w:val="12"/>
        </w:rPr>
      </w:pPr>
    </w:p>
    <w:p w:rsidR="00CA4BE3" w:rsidRPr="005E6046" w:rsidRDefault="00CA4BE3" w:rsidP="00CA4BE3">
      <w:pPr>
        <w:spacing w:line="240" w:lineRule="auto"/>
        <w:rPr>
          <w:bCs/>
          <w:sz w:val="12"/>
          <w:szCs w:val="12"/>
        </w:rPr>
      </w:pPr>
    </w:p>
    <w:tbl>
      <w:tblPr>
        <w:tblW w:w="0" w:type="auto"/>
        <w:tblInd w:w="10598" w:type="dxa"/>
        <w:tblLook w:val="04A0" w:firstRow="1" w:lastRow="0" w:firstColumn="1" w:lastColumn="0" w:noHBand="0" w:noVBand="1"/>
      </w:tblPr>
      <w:tblGrid>
        <w:gridCol w:w="4187"/>
      </w:tblGrid>
      <w:tr w:rsidR="00CA4BE3" w:rsidRPr="005E6046" w:rsidTr="002F0F44">
        <w:tc>
          <w:tcPr>
            <w:tcW w:w="4187" w:type="dxa"/>
            <w:shd w:val="clear" w:color="auto" w:fill="auto"/>
          </w:tcPr>
          <w:p w:rsidR="00CA4BE3" w:rsidRPr="005E6046" w:rsidRDefault="00CA4BE3" w:rsidP="00CA4BE3">
            <w:pPr>
              <w:spacing w:line="240" w:lineRule="auto"/>
              <w:rPr>
                <w:bCs/>
                <w:sz w:val="12"/>
                <w:szCs w:val="12"/>
              </w:rPr>
            </w:pPr>
            <w:r w:rsidRPr="005E6046">
              <w:rPr>
                <w:bCs/>
                <w:sz w:val="12"/>
                <w:szCs w:val="12"/>
              </w:rPr>
              <w:t>Приложение № 6</w:t>
            </w:r>
          </w:p>
          <w:p w:rsidR="00CA4BE3" w:rsidRPr="005E6046" w:rsidRDefault="00CA4BE3" w:rsidP="00CA4BE3">
            <w:pPr>
              <w:spacing w:line="240" w:lineRule="auto"/>
              <w:rPr>
                <w:sz w:val="12"/>
                <w:szCs w:val="12"/>
              </w:rPr>
            </w:pPr>
            <w:r w:rsidRPr="005E6046">
              <w:rPr>
                <w:bCs/>
                <w:sz w:val="12"/>
                <w:szCs w:val="12"/>
              </w:rPr>
              <w:t xml:space="preserve">к </w:t>
            </w:r>
            <w:r w:rsidRPr="005E6046">
              <w:rPr>
                <w:sz w:val="12"/>
                <w:szCs w:val="12"/>
              </w:rPr>
              <w:t>муниципальной программе</w:t>
            </w:r>
          </w:p>
          <w:p w:rsidR="00CA4BE3" w:rsidRPr="005E6046" w:rsidRDefault="00CA4BE3" w:rsidP="00CA4BE3">
            <w:pPr>
              <w:spacing w:line="240" w:lineRule="auto"/>
              <w:rPr>
                <w:sz w:val="12"/>
                <w:szCs w:val="12"/>
              </w:rPr>
            </w:pPr>
            <w:r w:rsidRPr="005E6046">
              <w:rPr>
                <w:sz w:val="12"/>
                <w:szCs w:val="12"/>
              </w:rPr>
              <w:t>«Комплексные меры противодействия</w:t>
            </w:r>
          </w:p>
          <w:p w:rsidR="00CA4BE3" w:rsidRPr="005E6046" w:rsidRDefault="00CA4BE3" w:rsidP="00CA4BE3">
            <w:pPr>
              <w:spacing w:line="240" w:lineRule="auto"/>
              <w:rPr>
                <w:sz w:val="12"/>
                <w:szCs w:val="12"/>
              </w:rPr>
            </w:pPr>
            <w:r w:rsidRPr="005E6046">
              <w:rPr>
                <w:sz w:val="12"/>
                <w:szCs w:val="12"/>
              </w:rPr>
              <w:t>злоупотреблению наркотиками и их</w:t>
            </w:r>
          </w:p>
          <w:p w:rsidR="00CA4BE3" w:rsidRPr="005E6046" w:rsidRDefault="00CA4BE3" w:rsidP="00CA4BE3">
            <w:pPr>
              <w:spacing w:line="240" w:lineRule="auto"/>
              <w:rPr>
                <w:bCs/>
                <w:sz w:val="12"/>
                <w:szCs w:val="12"/>
              </w:rPr>
            </w:pPr>
            <w:r w:rsidRPr="005E6046">
              <w:rPr>
                <w:sz w:val="12"/>
                <w:szCs w:val="12"/>
              </w:rPr>
              <w:t xml:space="preserve">незаконному обороту в </w:t>
            </w:r>
            <w:proofErr w:type="spellStart"/>
            <w:r w:rsidRPr="005E6046">
              <w:rPr>
                <w:sz w:val="12"/>
                <w:szCs w:val="12"/>
              </w:rPr>
              <w:t>Адамовском</w:t>
            </w:r>
            <w:proofErr w:type="spellEnd"/>
            <w:r w:rsidRPr="005E6046">
              <w:rPr>
                <w:sz w:val="12"/>
                <w:szCs w:val="12"/>
              </w:rPr>
              <w:t xml:space="preserve"> районе»</w:t>
            </w:r>
          </w:p>
        </w:tc>
      </w:tr>
    </w:tbl>
    <w:p w:rsidR="00CA4BE3" w:rsidRPr="005E6046" w:rsidRDefault="00CA4BE3" w:rsidP="00CA4BE3">
      <w:pPr>
        <w:spacing w:line="240" w:lineRule="auto"/>
        <w:rPr>
          <w:bCs/>
          <w:sz w:val="12"/>
          <w:szCs w:val="12"/>
        </w:rPr>
      </w:pPr>
    </w:p>
    <w:p w:rsidR="00CA4BE3" w:rsidRPr="005E6046" w:rsidRDefault="00CA4BE3" w:rsidP="00CA4BE3">
      <w:pPr>
        <w:autoSpaceDE w:val="0"/>
        <w:autoSpaceDN w:val="0"/>
        <w:adjustRightInd w:val="0"/>
        <w:spacing w:line="240" w:lineRule="auto"/>
        <w:jc w:val="center"/>
        <w:outlineLvl w:val="1"/>
        <w:rPr>
          <w:b/>
          <w:sz w:val="12"/>
          <w:szCs w:val="12"/>
        </w:rPr>
      </w:pPr>
      <w:r w:rsidRPr="005E6046">
        <w:rPr>
          <w:b/>
          <w:bCs/>
          <w:sz w:val="12"/>
          <w:szCs w:val="12"/>
        </w:rPr>
        <w:t xml:space="preserve">План реализации </w:t>
      </w:r>
      <w:r w:rsidRPr="005E6046">
        <w:rPr>
          <w:b/>
          <w:sz w:val="12"/>
          <w:szCs w:val="12"/>
        </w:rPr>
        <w:t xml:space="preserve">муниципальной программы «Комплексные меры противодействия злоупотреблению наркотиками и их незаконному обороту в </w:t>
      </w:r>
      <w:proofErr w:type="spellStart"/>
      <w:r w:rsidRPr="005E6046">
        <w:rPr>
          <w:b/>
          <w:sz w:val="12"/>
          <w:szCs w:val="12"/>
        </w:rPr>
        <w:t>Адамовском</w:t>
      </w:r>
      <w:proofErr w:type="spellEnd"/>
      <w:r w:rsidRPr="005E6046">
        <w:rPr>
          <w:b/>
          <w:sz w:val="12"/>
          <w:szCs w:val="12"/>
        </w:rPr>
        <w:t xml:space="preserve"> районе» на 2023 год</w:t>
      </w:r>
    </w:p>
    <w:p w:rsidR="00CA4BE3" w:rsidRPr="005E6046" w:rsidRDefault="00CA4BE3" w:rsidP="00CA4BE3">
      <w:pPr>
        <w:spacing w:line="240" w:lineRule="auto"/>
        <w:rPr>
          <w:bCs/>
          <w:sz w:val="12"/>
          <w:szCs w:val="12"/>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851"/>
        <w:gridCol w:w="5812"/>
        <w:gridCol w:w="1984"/>
        <w:gridCol w:w="5969"/>
      </w:tblGrid>
      <w:tr w:rsidR="00CA4BE3" w:rsidRPr="002F0F44" w:rsidTr="002F0F44">
        <w:trPr>
          <w:trHeight w:val="240"/>
        </w:trPr>
        <w:tc>
          <w:tcPr>
            <w:tcW w:w="851" w:type="dxa"/>
            <w:shd w:val="clear" w:color="auto" w:fill="FFFFFF"/>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w:t>
            </w:r>
          </w:p>
          <w:p w:rsidR="00CA4BE3" w:rsidRPr="002F0F44" w:rsidRDefault="00CA4BE3" w:rsidP="002F0F44">
            <w:pPr>
              <w:suppressAutoHyphens/>
              <w:spacing w:line="240" w:lineRule="auto"/>
              <w:ind w:firstLine="0"/>
              <w:jc w:val="center"/>
              <w:rPr>
                <w:rFonts w:cs="Times New Roman"/>
                <w:sz w:val="12"/>
                <w:szCs w:val="12"/>
              </w:rPr>
            </w:pPr>
            <w:proofErr w:type="gramStart"/>
            <w:r w:rsidRPr="002F0F44">
              <w:rPr>
                <w:rFonts w:cs="Times New Roman"/>
                <w:sz w:val="12"/>
                <w:szCs w:val="12"/>
              </w:rPr>
              <w:t>п</w:t>
            </w:r>
            <w:proofErr w:type="gramEnd"/>
            <w:r w:rsidRPr="002F0F44">
              <w:rPr>
                <w:rFonts w:cs="Times New Roman"/>
                <w:sz w:val="12"/>
                <w:szCs w:val="12"/>
              </w:rPr>
              <w:t>/п</w:t>
            </w:r>
          </w:p>
        </w:tc>
        <w:tc>
          <w:tcPr>
            <w:tcW w:w="5812" w:type="dxa"/>
            <w:shd w:val="clear" w:color="auto" w:fill="FFFFFF"/>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Наименование структурного элемента муниципальной программы  </w:t>
            </w:r>
            <w:proofErr w:type="spellStart"/>
            <w:r w:rsidRPr="002F0F44">
              <w:rPr>
                <w:rFonts w:cs="Times New Roman"/>
                <w:sz w:val="12"/>
                <w:szCs w:val="12"/>
              </w:rPr>
              <w:t>Адамовского</w:t>
            </w:r>
            <w:proofErr w:type="spellEnd"/>
            <w:r w:rsidRPr="002F0F44">
              <w:rPr>
                <w:rFonts w:cs="Times New Roman"/>
                <w:sz w:val="12"/>
                <w:szCs w:val="12"/>
              </w:rPr>
              <w:t xml:space="preserve"> района, задачи, мероприятия (результата), контрольной точки</w:t>
            </w:r>
          </w:p>
        </w:tc>
        <w:tc>
          <w:tcPr>
            <w:tcW w:w="1984" w:type="dxa"/>
            <w:shd w:val="clear" w:color="auto" w:fill="FFFFFF"/>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Дата наступления</w:t>
            </w:r>
          </w:p>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контрольной точки</w:t>
            </w:r>
          </w:p>
        </w:tc>
        <w:tc>
          <w:tcPr>
            <w:tcW w:w="5969" w:type="dxa"/>
            <w:shd w:val="clear" w:color="auto" w:fill="FFFFFF"/>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Ответственный исполнитель</w:t>
            </w:r>
          </w:p>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(Ф.И.О., должность, наименование структурного подразделения)</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iCs/>
                <w:sz w:val="12"/>
                <w:szCs w:val="12"/>
              </w:rPr>
            </w:pPr>
            <w:r w:rsidRPr="002F0F44">
              <w:rPr>
                <w:rFonts w:cs="Times New Roman"/>
                <w:iCs/>
                <w:sz w:val="12"/>
                <w:szCs w:val="12"/>
              </w:rPr>
              <w:t>1</w:t>
            </w:r>
          </w:p>
        </w:tc>
        <w:tc>
          <w:tcPr>
            <w:tcW w:w="5812" w:type="dxa"/>
            <w:shd w:val="clear" w:color="auto" w:fill="auto"/>
          </w:tcPr>
          <w:p w:rsidR="00CA4BE3" w:rsidRPr="002F0F44" w:rsidRDefault="00CA4BE3" w:rsidP="002F0F44">
            <w:pPr>
              <w:suppressAutoHyphens/>
              <w:spacing w:line="240" w:lineRule="auto"/>
              <w:ind w:firstLine="0"/>
              <w:jc w:val="center"/>
              <w:rPr>
                <w:rFonts w:cs="Times New Roman"/>
                <w:iCs/>
                <w:sz w:val="12"/>
                <w:szCs w:val="12"/>
              </w:rPr>
            </w:pPr>
            <w:r w:rsidRPr="002F0F44">
              <w:rPr>
                <w:rFonts w:cs="Times New Roman"/>
                <w:iCs/>
                <w:sz w:val="12"/>
                <w:szCs w:val="12"/>
              </w:rPr>
              <w:t>2</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iCs/>
                <w:sz w:val="12"/>
                <w:szCs w:val="12"/>
              </w:rPr>
            </w:pPr>
            <w:r w:rsidRPr="002F0F44">
              <w:rPr>
                <w:rFonts w:cs="Times New Roman"/>
                <w:iCs/>
                <w:sz w:val="12"/>
                <w:szCs w:val="12"/>
              </w:rPr>
              <w:t>3</w:t>
            </w:r>
          </w:p>
        </w:tc>
        <w:tc>
          <w:tcPr>
            <w:tcW w:w="5969" w:type="dxa"/>
            <w:shd w:val="clear" w:color="auto" w:fill="auto"/>
          </w:tcPr>
          <w:p w:rsidR="00CA4BE3" w:rsidRPr="002F0F44" w:rsidRDefault="00CA4BE3" w:rsidP="002F0F44">
            <w:pPr>
              <w:suppressAutoHyphens/>
              <w:spacing w:line="240" w:lineRule="auto"/>
              <w:ind w:firstLine="0"/>
              <w:jc w:val="center"/>
              <w:rPr>
                <w:rFonts w:cs="Times New Roman"/>
                <w:iCs/>
                <w:sz w:val="12"/>
                <w:szCs w:val="12"/>
              </w:rPr>
            </w:pPr>
            <w:r w:rsidRPr="002F0F44">
              <w:rPr>
                <w:rFonts w:cs="Times New Roman"/>
                <w:iCs/>
                <w:sz w:val="12"/>
                <w:szCs w:val="12"/>
              </w:rPr>
              <w:t>4</w:t>
            </w:r>
          </w:p>
        </w:tc>
      </w:tr>
      <w:tr w:rsidR="00CA4BE3" w:rsidRPr="002F0F44" w:rsidTr="002F0F44">
        <w:tc>
          <w:tcPr>
            <w:tcW w:w="14616" w:type="dxa"/>
            <w:gridSpan w:val="4"/>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1. Комплекс процессных мероприятий «Организационно-правовое обеспечение антинаркотической деятельности»</w:t>
            </w:r>
          </w:p>
        </w:tc>
      </w:tr>
      <w:tr w:rsidR="00CA4BE3" w:rsidRPr="002F0F44" w:rsidTr="002F0F44">
        <w:tc>
          <w:tcPr>
            <w:tcW w:w="14616" w:type="dxa"/>
            <w:gridSpan w:val="4"/>
            <w:shd w:val="clear" w:color="auto" w:fill="auto"/>
          </w:tcPr>
          <w:p w:rsidR="00CA4BE3" w:rsidRPr="002F0F44" w:rsidRDefault="00CA4BE3" w:rsidP="002F0F44">
            <w:pPr>
              <w:suppressAutoHyphens/>
              <w:spacing w:line="240" w:lineRule="auto"/>
              <w:ind w:firstLine="0"/>
              <w:rPr>
                <w:rFonts w:cs="Times New Roman"/>
                <w:iCs/>
                <w:sz w:val="12"/>
                <w:szCs w:val="12"/>
              </w:rPr>
            </w:pPr>
            <w:r w:rsidRPr="002F0F44">
              <w:rPr>
                <w:rFonts w:cs="Times New Roman"/>
                <w:sz w:val="12"/>
                <w:szCs w:val="12"/>
              </w:rPr>
              <w:t>1.1. Задача «Совершенствование 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1.1.1.</w:t>
            </w:r>
          </w:p>
        </w:tc>
        <w:tc>
          <w:tcPr>
            <w:tcW w:w="7796" w:type="dxa"/>
            <w:gridSpan w:val="2"/>
            <w:shd w:val="clear" w:color="auto" w:fill="auto"/>
          </w:tcPr>
          <w:p w:rsidR="00CA4BE3" w:rsidRPr="002F0F44" w:rsidRDefault="00CA4BE3" w:rsidP="002F0F44">
            <w:pPr>
              <w:spacing w:line="240" w:lineRule="auto"/>
              <w:ind w:firstLine="0"/>
              <w:rPr>
                <w:rFonts w:cs="Times New Roman"/>
                <w:sz w:val="12"/>
                <w:szCs w:val="12"/>
              </w:rPr>
            </w:pPr>
            <w:r w:rsidRPr="002F0F44">
              <w:rPr>
                <w:rFonts w:cs="Times New Roman"/>
                <w:sz w:val="12"/>
                <w:szCs w:val="12"/>
              </w:rPr>
              <w:t>Мероприятие (результат) комплекса процессных мероприятий: «Приобретение баннеров и распространение листовок, буклетов, плакатов для тематических акций»</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В.Р.Гулагина</w:t>
            </w:r>
            <w:proofErr w:type="spellEnd"/>
            <w:r w:rsidRPr="002F0F44">
              <w:rPr>
                <w:rFonts w:cs="Times New Roman"/>
                <w:bCs/>
                <w:sz w:val="12"/>
                <w:szCs w:val="12"/>
              </w:rPr>
              <w:t xml:space="preserve"> – главный специалист по делам молодежи;</w:t>
            </w:r>
          </w:p>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И.В.Красюк</w:t>
            </w:r>
            <w:proofErr w:type="spellEnd"/>
            <w:r w:rsidRPr="002F0F44">
              <w:rPr>
                <w:rFonts w:cs="Times New Roman"/>
                <w:bCs/>
                <w:sz w:val="12"/>
                <w:szCs w:val="12"/>
              </w:rPr>
              <w:t xml:space="preserve"> – главный специалист организационно – правового отдела</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1.1.1.1</w:t>
            </w:r>
          </w:p>
        </w:tc>
        <w:tc>
          <w:tcPr>
            <w:tcW w:w="5812"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Контрольная точка мероприятия (результата) комплекса процессных мероприятий: «Снижение уровня злоупотребления наркотическими средствами»</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31.12.2023</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В.Р.Гулагина</w:t>
            </w:r>
            <w:proofErr w:type="spellEnd"/>
            <w:r w:rsidRPr="002F0F44">
              <w:rPr>
                <w:rFonts w:cs="Times New Roman"/>
                <w:bCs/>
                <w:sz w:val="12"/>
                <w:szCs w:val="12"/>
              </w:rPr>
              <w:t xml:space="preserve"> – главный специалист по делам молодежи;</w:t>
            </w:r>
          </w:p>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И.В.Красюк</w:t>
            </w:r>
            <w:proofErr w:type="spellEnd"/>
            <w:r w:rsidRPr="002F0F44">
              <w:rPr>
                <w:rFonts w:cs="Times New Roman"/>
                <w:bCs/>
                <w:sz w:val="12"/>
                <w:szCs w:val="12"/>
              </w:rPr>
              <w:t xml:space="preserve"> – главный специалист организационно – правового отдела</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1.1.2.</w:t>
            </w:r>
          </w:p>
        </w:tc>
        <w:tc>
          <w:tcPr>
            <w:tcW w:w="7796" w:type="dxa"/>
            <w:gridSpan w:val="2"/>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 xml:space="preserve">Мероприятие (результат) комплекса процессных мероприятий: </w:t>
            </w:r>
            <w:proofErr w:type="gramStart"/>
            <w:r w:rsidRPr="002F0F44">
              <w:rPr>
                <w:rFonts w:cs="Times New Roman"/>
                <w:sz w:val="12"/>
                <w:szCs w:val="12"/>
              </w:rPr>
              <w:t xml:space="preserve">«Размещение в СМИ материалов антинаркотической направленности, в том числе направленных на повышение уровня осведомленности граждан, в первую очередь несовершеннолетних и их родителей (законных представителей), о рисках, связанных с незаконным потреблением наркотиков, и последствиях такого потребления и информации о возможности социальной реабилитации и </w:t>
            </w:r>
            <w:proofErr w:type="spellStart"/>
            <w:r w:rsidRPr="002F0F44">
              <w:rPr>
                <w:rFonts w:cs="Times New Roman"/>
                <w:sz w:val="12"/>
                <w:szCs w:val="12"/>
              </w:rPr>
              <w:t>ресоциализации</w:t>
            </w:r>
            <w:proofErr w:type="spellEnd"/>
            <w:r w:rsidRPr="002F0F44">
              <w:rPr>
                <w:rFonts w:cs="Times New Roman"/>
                <w:sz w:val="12"/>
                <w:szCs w:val="12"/>
              </w:rPr>
              <w:t xml:space="preserve"> лиц, допускающих немедицинское потребление наркотиков и психотропных веществ в немедицинских целях»</w:t>
            </w:r>
            <w:proofErr w:type="gramEnd"/>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И.В.Красюк</w:t>
            </w:r>
            <w:proofErr w:type="spellEnd"/>
            <w:r w:rsidRPr="002F0F44">
              <w:rPr>
                <w:rFonts w:cs="Times New Roman"/>
                <w:bCs/>
                <w:sz w:val="12"/>
                <w:szCs w:val="12"/>
              </w:rPr>
              <w:t xml:space="preserve"> – главный специалист организационно – правового отдела</w:t>
            </w:r>
          </w:p>
          <w:p w:rsidR="00CA4BE3" w:rsidRPr="002F0F44" w:rsidRDefault="00CA4BE3" w:rsidP="002F0F44">
            <w:pPr>
              <w:spacing w:line="240" w:lineRule="auto"/>
              <w:ind w:firstLine="0"/>
              <w:rPr>
                <w:rFonts w:cs="Times New Roman"/>
                <w:bCs/>
                <w:sz w:val="12"/>
                <w:szCs w:val="12"/>
              </w:rPr>
            </w:pP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1.1.2.1</w:t>
            </w:r>
          </w:p>
        </w:tc>
        <w:tc>
          <w:tcPr>
            <w:tcW w:w="5812"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Контрольная точка мероприятия (результата) комплекса процессных мероприятий: «Повышение уровня информированности населения по вопросам антинаркотической работы»</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31.12.2023</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И.В.Красюк</w:t>
            </w:r>
            <w:proofErr w:type="spellEnd"/>
            <w:r w:rsidRPr="002F0F44">
              <w:rPr>
                <w:rFonts w:cs="Times New Roman"/>
                <w:bCs/>
                <w:sz w:val="12"/>
                <w:szCs w:val="12"/>
              </w:rPr>
              <w:t xml:space="preserve"> – главный специалист организационно – правового отдела</w:t>
            </w:r>
          </w:p>
          <w:p w:rsidR="00CA4BE3" w:rsidRPr="002F0F44" w:rsidRDefault="00CA4BE3" w:rsidP="002F0F44">
            <w:pPr>
              <w:spacing w:line="240" w:lineRule="auto"/>
              <w:ind w:firstLine="0"/>
              <w:rPr>
                <w:rFonts w:cs="Times New Roman"/>
                <w:bCs/>
                <w:sz w:val="12"/>
                <w:szCs w:val="12"/>
              </w:rPr>
            </w:pP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1.1.3</w:t>
            </w:r>
          </w:p>
        </w:tc>
        <w:tc>
          <w:tcPr>
            <w:tcW w:w="7796" w:type="dxa"/>
            <w:gridSpan w:val="2"/>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Мероприятие (результат) комплекса процессных мероприятий: «Формирование образовательных программ с профилактическими материалами, предоставленными ГАУЗ «Оренбургский областной клинический наркологический диспансер» и министерством образования Оренбургской области с последующим использованием в антинаркотической профилактической работе среди учащихся общеобразовательных организаций и организаций среднего профессионального образования»</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И.В.Осипова</w:t>
            </w:r>
            <w:proofErr w:type="spellEnd"/>
            <w:r w:rsidRPr="002F0F44">
              <w:rPr>
                <w:rFonts w:cs="Times New Roman"/>
                <w:bCs/>
                <w:sz w:val="12"/>
                <w:szCs w:val="12"/>
              </w:rPr>
              <w:t xml:space="preserve"> – начальник отдела образования</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1.1.3.1</w:t>
            </w:r>
          </w:p>
        </w:tc>
        <w:tc>
          <w:tcPr>
            <w:tcW w:w="5812"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Контрольная точка мероприятия (результата) комплекса процессных мероприятий: «Снижение количества зарегистрированных преступлений и правонарушений в области оборота и употребления наркотических средств»</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31.12.2023</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И.В.Осипова</w:t>
            </w:r>
            <w:proofErr w:type="spellEnd"/>
            <w:r w:rsidRPr="002F0F44">
              <w:rPr>
                <w:rFonts w:cs="Times New Roman"/>
                <w:bCs/>
                <w:sz w:val="12"/>
                <w:szCs w:val="12"/>
              </w:rPr>
              <w:t xml:space="preserve"> – начальник отдела образования</w:t>
            </w:r>
          </w:p>
        </w:tc>
      </w:tr>
      <w:tr w:rsidR="00CA4BE3" w:rsidRPr="002F0F44" w:rsidTr="002F0F44">
        <w:trPr>
          <w:trHeight w:val="405"/>
        </w:trPr>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1.1.4</w:t>
            </w:r>
          </w:p>
        </w:tc>
        <w:tc>
          <w:tcPr>
            <w:tcW w:w="7796" w:type="dxa"/>
            <w:gridSpan w:val="2"/>
            <w:shd w:val="clear" w:color="auto" w:fill="auto"/>
          </w:tcPr>
          <w:p w:rsidR="00CA4BE3" w:rsidRPr="002F0F44" w:rsidRDefault="00CA4BE3" w:rsidP="002F0F44">
            <w:pPr>
              <w:suppressAutoHyphens/>
              <w:spacing w:line="240" w:lineRule="auto"/>
              <w:ind w:firstLine="0"/>
              <w:rPr>
                <w:rFonts w:cs="Times New Roman"/>
                <w:iCs/>
                <w:sz w:val="12"/>
                <w:szCs w:val="12"/>
              </w:rPr>
            </w:pPr>
            <w:r w:rsidRPr="002F0F44">
              <w:rPr>
                <w:rFonts w:cs="Times New Roman"/>
                <w:sz w:val="12"/>
                <w:szCs w:val="12"/>
              </w:rPr>
              <w:t xml:space="preserve">Мероприятие (результат) комплекса процессных мероприятий: «Проведение областных, районных родительских собраний, в том числе в онлайн-формате по вопросам духовно-нравственного воспитания детей и подростков, формирования здорового образа жизни и осуществление </w:t>
            </w:r>
            <w:proofErr w:type="gramStart"/>
            <w:r w:rsidRPr="002F0F44">
              <w:rPr>
                <w:rFonts w:cs="Times New Roman"/>
                <w:sz w:val="12"/>
                <w:szCs w:val="12"/>
              </w:rPr>
              <w:t>контроля за</w:t>
            </w:r>
            <w:proofErr w:type="gramEnd"/>
            <w:r w:rsidRPr="002F0F44">
              <w:rPr>
                <w:rFonts w:cs="Times New Roman"/>
                <w:sz w:val="12"/>
                <w:szCs w:val="12"/>
              </w:rPr>
              <w:t xml:space="preserve"> оборотом </w:t>
            </w:r>
            <w:proofErr w:type="spellStart"/>
            <w:r w:rsidRPr="002F0F44">
              <w:rPr>
                <w:rFonts w:cs="Times New Roman"/>
                <w:sz w:val="12"/>
                <w:szCs w:val="12"/>
              </w:rPr>
              <w:t>прекурсоров</w:t>
            </w:r>
            <w:proofErr w:type="spellEnd"/>
            <w:r w:rsidRPr="002F0F44">
              <w:rPr>
                <w:rFonts w:cs="Times New Roman"/>
                <w:sz w:val="12"/>
                <w:szCs w:val="12"/>
              </w:rPr>
              <w:t xml:space="preserve"> в образовательных организациях, недопущение их использования для незаконного производства наркотиков»</w:t>
            </w:r>
          </w:p>
        </w:tc>
        <w:tc>
          <w:tcPr>
            <w:tcW w:w="5969" w:type="dxa"/>
            <w:shd w:val="clear" w:color="auto" w:fill="auto"/>
          </w:tcPr>
          <w:p w:rsidR="00CA4BE3" w:rsidRPr="002F0F44" w:rsidRDefault="00CA4BE3" w:rsidP="002F0F44">
            <w:pPr>
              <w:suppressAutoHyphens/>
              <w:spacing w:line="240" w:lineRule="auto"/>
              <w:ind w:firstLine="0"/>
              <w:rPr>
                <w:rFonts w:cs="Times New Roman"/>
                <w:iCs/>
                <w:sz w:val="12"/>
                <w:szCs w:val="12"/>
              </w:rPr>
            </w:pPr>
            <w:proofErr w:type="spellStart"/>
            <w:r w:rsidRPr="002F0F44">
              <w:rPr>
                <w:rFonts w:cs="Times New Roman"/>
                <w:bCs/>
                <w:sz w:val="12"/>
                <w:szCs w:val="12"/>
              </w:rPr>
              <w:t>И.В.Осипова</w:t>
            </w:r>
            <w:proofErr w:type="spellEnd"/>
            <w:r w:rsidRPr="002F0F44">
              <w:rPr>
                <w:rFonts w:cs="Times New Roman"/>
                <w:bCs/>
                <w:sz w:val="12"/>
                <w:szCs w:val="12"/>
              </w:rPr>
              <w:t xml:space="preserve"> – начальник отдела образования</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1.1.4.1</w:t>
            </w:r>
          </w:p>
        </w:tc>
        <w:tc>
          <w:tcPr>
            <w:tcW w:w="5812" w:type="dxa"/>
            <w:shd w:val="clear" w:color="auto" w:fill="auto"/>
          </w:tcPr>
          <w:p w:rsidR="00CA4BE3" w:rsidRPr="002F0F44" w:rsidRDefault="00CA4BE3" w:rsidP="002F0F44">
            <w:pPr>
              <w:spacing w:line="240" w:lineRule="auto"/>
              <w:ind w:firstLine="0"/>
              <w:rPr>
                <w:rFonts w:cs="Times New Roman"/>
                <w:color w:val="22272F"/>
                <w:sz w:val="12"/>
                <w:szCs w:val="12"/>
              </w:rPr>
            </w:pPr>
            <w:r w:rsidRPr="002F0F44">
              <w:rPr>
                <w:rFonts w:cs="Times New Roman"/>
                <w:sz w:val="12"/>
                <w:szCs w:val="12"/>
              </w:rPr>
              <w:t>Контрольная точка мероприятия (результата) комплекса процессных мероприятий: «Увеличение количества участников областных, районных родительских собраний, повышение уровня законопослушного поведения родителей и обучающихся»</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31.12.2023</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И.В.Осипова</w:t>
            </w:r>
            <w:proofErr w:type="spellEnd"/>
            <w:r w:rsidRPr="002F0F44">
              <w:rPr>
                <w:rFonts w:cs="Times New Roman"/>
                <w:bCs/>
                <w:sz w:val="12"/>
                <w:szCs w:val="12"/>
              </w:rPr>
              <w:t xml:space="preserve"> – начальник отдела образования</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1.1.5</w:t>
            </w:r>
          </w:p>
        </w:tc>
        <w:tc>
          <w:tcPr>
            <w:tcW w:w="7796" w:type="dxa"/>
            <w:gridSpan w:val="2"/>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 xml:space="preserve">Мероприятие (результат) комплекса процессных мероприятий: «Совершенствование </w:t>
            </w:r>
            <w:proofErr w:type="gramStart"/>
            <w:r w:rsidRPr="002F0F44">
              <w:rPr>
                <w:rFonts w:cs="Times New Roman"/>
                <w:sz w:val="12"/>
                <w:szCs w:val="12"/>
              </w:rPr>
              <w:t>нормативного-правового</w:t>
            </w:r>
            <w:proofErr w:type="gramEnd"/>
            <w:r w:rsidRPr="002F0F44">
              <w:rPr>
                <w:rFonts w:cs="Times New Roman"/>
                <w:sz w:val="12"/>
                <w:szCs w:val="12"/>
              </w:rPr>
              <w:t xml:space="preserve"> регулирования в сфере оборота наркотиков и противодействия их незаконному обороту в соответствии с угрозами национальной безопасности, потребностями российского общества, а также выявление и пресечение функционирования в сети «Интернет» ресурсов, используемых для пропаганды незаконного потребления и распространения наркотиков»</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И.В.Красюк</w:t>
            </w:r>
            <w:proofErr w:type="spellEnd"/>
            <w:r w:rsidRPr="002F0F44">
              <w:rPr>
                <w:rFonts w:cs="Times New Roman"/>
                <w:bCs/>
                <w:sz w:val="12"/>
                <w:szCs w:val="12"/>
              </w:rPr>
              <w:t xml:space="preserve"> – главный специалист организационно – правового отдела</w:t>
            </w:r>
          </w:p>
          <w:p w:rsidR="00CA4BE3" w:rsidRPr="002F0F44" w:rsidRDefault="00CA4BE3" w:rsidP="002F0F44">
            <w:pPr>
              <w:suppressAutoHyphens/>
              <w:spacing w:line="240" w:lineRule="auto"/>
              <w:ind w:firstLine="0"/>
              <w:rPr>
                <w:rFonts w:cs="Times New Roman"/>
                <w:iCs/>
                <w:sz w:val="12"/>
                <w:szCs w:val="12"/>
              </w:rPr>
            </w:pP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1.1.5.1</w:t>
            </w:r>
          </w:p>
        </w:tc>
        <w:tc>
          <w:tcPr>
            <w:tcW w:w="5812"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Контрольная точка мероприятия (результата) комплекса процессных мероприятий: «Увеличение количества выявленных и заблокированных «Интернет» ресурсов антинаркотической направленности»</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iCs/>
                <w:sz w:val="12"/>
                <w:szCs w:val="12"/>
              </w:rPr>
            </w:pPr>
            <w:r w:rsidRPr="002F0F44">
              <w:rPr>
                <w:rFonts w:cs="Times New Roman"/>
                <w:sz w:val="12"/>
                <w:szCs w:val="12"/>
              </w:rPr>
              <w:t>31.12.2023</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И.В.Красюк</w:t>
            </w:r>
            <w:proofErr w:type="spellEnd"/>
            <w:r w:rsidRPr="002F0F44">
              <w:rPr>
                <w:rFonts w:cs="Times New Roman"/>
                <w:bCs/>
                <w:sz w:val="12"/>
                <w:szCs w:val="12"/>
              </w:rPr>
              <w:t xml:space="preserve"> – главный специалист организационно – правового отдела</w:t>
            </w:r>
          </w:p>
          <w:p w:rsidR="00CA4BE3" w:rsidRPr="002F0F44" w:rsidRDefault="00CA4BE3" w:rsidP="002F0F44">
            <w:pPr>
              <w:suppressAutoHyphens/>
              <w:spacing w:line="240" w:lineRule="auto"/>
              <w:ind w:firstLine="0"/>
              <w:rPr>
                <w:rFonts w:cs="Times New Roman"/>
                <w:iCs/>
                <w:sz w:val="12"/>
                <w:szCs w:val="12"/>
              </w:rPr>
            </w:pPr>
          </w:p>
        </w:tc>
      </w:tr>
      <w:tr w:rsidR="00CA4BE3" w:rsidRPr="002F0F44" w:rsidTr="002F0F44">
        <w:tc>
          <w:tcPr>
            <w:tcW w:w="14616" w:type="dxa"/>
            <w:gridSpan w:val="4"/>
            <w:shd w:val="clear" w:color="auto" w:fill="auto"/>
          </w:tcPr>
          <w:p w:rsidR="00CA4BE3" w:rsidRPr="002F0F44" w:rsidRDefault="00CA4BE3" w:rsidP="002F0F44">
            <w:pPr>
              <w:suppressAutoHyphens/>
              <w:spacing w:line="240" w:lineRule="auto"/>
              <w:ind w:firstLine="0"/>
              <w:rPr>
                <w:rFonts w:cs="Times New Roman"/>
                <w:iCs/>
                <w:sz w:val="12"/>
                <w:szCs w:val="12"/>
              </w:rPr>
            </w:pPr>
            <w:r w:rsidRPr="002F0F44">
              <w:rPr>
                <w:rFonts w:cs="Times New Roman"/>
                <w:iCs/>
                <w:sz w:val="12"/>
                <w:szCs w:val="12"/>
              </w:rPr>
              <w:t xml:space="preserve">2. </w:t>
            </w:r>
            <w:r w:rsidRPr="002F0F44">
              <w:rPr>
                <w:rFonts w:cs="Times New Roman"/>
                <w:sz w:val="12"/>
                <w:szCs w:val="12"/>
              </w:rPr>
              <w:t>Комплекс процессных мероприятий «Меры по сокращению спроса на наркотики»</w:t>
            </w:r>
          </w:p>
        </w:tc>
      </w:tr>
      <w:tr w:rsidR="00CA4BE3" w:rsidRPr="002F0F44" w:rsidTr="002F0F44">
        <w:tc>
          <w:tcPr>
            <w:tcW w:w="14616" w:type="dxa"/>
            <w:gridSpan w:val="4"/>
            <w:shd w:val="clear" w:color="auto" w:fill="auto"/>
          </w:tcPr>
          <w:p w:rsidR="00CA4BE3" w:rsidRPr="002F0F44" w:rsidRDefault="00CA4BE3" w:rsidP="002F0F44">
            <w:pPr>
              <w:autoSpaceDE w:val="0"/>
              <w:autoSpaceDN w:val="0"/>
              <w:adjustRightInd w:val="0"/>
              <w:spacing w:line="240" w:lineRule="auto"/>
              <w:ind w:firstLine="0"/>
              <w:rPr>
                <w:rFonts w:cs="Times New Roman"/>
                <w:iCs/>
                <w:sz w:val="12"/>
                <w:szCs w:val="12"/>
              </w:rPr>
            </w:pPr>
            <w:r w:rsidRPr="002F0F44">
              <w:rPr>
                <w:rFonts w:cs="Times New Roman"/>
                <w:iCs/>
                <w:sz w:val="12"/>
                <w:szCs w:val="12"/>
              </w:rPr>
              <w:t>2.1.</w:t>
            </w:r>
            <w:r w:rsidRPr="002F0F44">
              <w:rPr>
                <w:rFonts w:cs="Times New Roman"/>
                <w:sz w:val="12"/>
                <w:szCs w:val="12"/>
              </w:rPr>
              <w:t xml:space="preserve"> Задача «Приостановление роста употребления наркотиков и их незаконного оборота, поэтапного сокращения распространения наркомании и связанных с ней преступности и правонарушений до уровня минимальной опасности для населения муниципального образования </w:t>
            </w:r>
            <w:proofErr w:type="spellStart"/>
            <w:r w:rsidRPr="002F0F44">
              <w:rPr>
                <w:rFonts w:cs="Times New Roman"/>
                <w:sz w:val="12"/>
                <w:szCs w:val="12"/>
              </w:rPr>
              <w:t>Адамовский</w:t>
            </w:r>
            <w:proofErr w:type="spellEnd"/>
            <w:r w:rsidRPr="002F0F44">
              <w:rPr>
                <w:rFonts w:cs="Times New Roman"/>
                <w:sz w:val="12"/>
                <w:szCs w:val="12"/>
              </w:rPr>
              <w:t xml:space="preserve"> район»</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2.1.1</w:t>
            </w:r>
          </w:p>
        </w:tc>
        <w:tc>
          <w:tcPr>
            <w:tcW w:w="7796" w:type="dxa"/>
            <w:gridSpan w:val="2"/>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Мероприятие (результат) комплекса процессных мероприятий: «Проведение профилактических антинаркотических мероприятий среди населения с участием общественных организаций, а также спортивных соревнований "Спорт против наркотиков" среди детей, подростков и молодежи»</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В.Р.Гулагина</w:t>
            </w:r>
            <w:proofErr w:type="spellEnd"/>
            <w:r w:rsidRPr="002F0F44">
              <w:rPr>
                <w:rFonts w:cs="Times New Roman"/>
                <w:bCs/>
                <w:sz w:val="12"/>
                <w:szCs w:val="12"/>
              </w:rPr>
              <w:t xml:space="preserve"> – главный специалист по делам молодежи;</w:t>
            </w:r>
          </w:p>
          <w:p w:rsidR="00CA4BE3" w:rsidRPr="002F0F44" w:rsidRDefault="00CA4BE3" w:rsidP="002F0F44">
            <w:pPr>
              <w:suppressAutoHyphens/>
              <w:spacing w:line="240" w:lineRule="auto"/>
              <w:ind w:firstLine="0"/>
              <w:rPr>
                <w:rFonts w:cs="Times New Roman"/>
                <w:bCs/>
                <w:sz w:val="12"/>
                <w:szCs w:val="12"/>
              </w:rPr>
            </w:pPr>
            <w:proofErr w:type="spellStart"/>
            <w:r w:rsidRPr="002F0F44">
              <w:rPr>
                <w:rFonts w:cs="Times New Roman"/>
                <w:bCs/>
                <w:sz w:val="12"/>
                <w:szCs w:val="12"/>
              </w:rPr>
              <w:t>И.В.Осипова</w:t>
            </w:r>
            <w:proofErr w:type="spellEnd"/>
            <w:r w:rsidRPr="002F0F44">
              <w:rPr>
                <w:rFonts w:cs="Times New Roman"/>
                <w:bCs/>
                <w:sz w:val="12"/>
                <w:szCs w:val="12"/>
              </w:rPr>
              <w:t xml:space="preserve"> – начальник отдела образования;</w:t>
            </w:r>
          </w:p>
          <w:p w:rsidR="00CA4BE3" w:rsidRPr="002F0F44" w:rsidRDefault="00CA4BE3" w:rsidP="002F0F44">
            <w:pPr>
              <w:suppressAutoHyphens/>
              <w:spacing w:line="240" w:lineRule="auto"/>
              <w:ind w:firstLine="0"/>
              <w:rPr>
                <w:rFonts w:cs="Times New Roman"/>
                <w:bCs/>
                <w:sz w:val="12"/>
                <w:szCs w:val="12"/>
              </w:rPr>
            </w:pPr>
            <w:proofErr w:type="spellStart"/>
            <w:r w:rsidRPr="002F0F44">
              <w:rPr>
                <w:rFonts w:cs="Times New Roman"/>
                <w:bCs/>
                <w:sz w:val="12"/>
                <w:szCs w:val="12"/>
              </w:rPr>
              <w:t>А.Н.Головко</w:t>
            </w:r>
            <w:proofErr w:type="spellEnd"/>
            <w:r w:rsidRPr="002F0F44">
              <w:rPr>
                <w:rFonts w:cs="Times New Roman"/>
                <w:bCs/>
                <w:sz w:val="12"/>
                <w:szCs w:val="12"/>
              </w:rPr>
              <w:t xml:space="preserve"> – главный специалист по физической культуре, спорту и туризму;</w:t>
            </w:r>
          </w:p>
          <w:p w:rsidR="00CA4BE3" w:rsidRPr="002F0F44" w:rsidRDefault="00CA4BE3" w:rsidP="002F0F44">
            <w:pPr>
              <w:suppressAutoHyphens/>
              <w:spacing w:line="240" w:lineRule="auto"/>
              <w:ind w:firstLine="0"/>
              <w:rPr>
                <w:rFonts w:cs="Times New Roman"/>
                <w:iCs/>
                <w:sz w:val="12"/>
                <w:szCs w:val="12"/>
              </w:rPr>
            </w:pPr>
            <w:proofErr w:type="spellStart"/>
            <w:r w:rsidRPr="002F0F44">
              <w:rPr>
                <w:rFonts w:cs="Times New Roman"/>
                <w:bCs/>
                <w:sz w:val="12"/>
                <w:szCs w:val="12"/>
              </w:rPr>
              <w:t>Д.В.Косенко</w:t>
            </w:r>
            <w:proofErr w:type="spellEnd"/>
            <w:r w:rsidRPr="002F0F44">
              <w:rPr>
                <w:rFonts w:cs="Times New Roman"/>
                <w:bCs/>
                <w:sz w:val="12"/>
                <w:szCs w:val="12"/>
              </w:rPr>
              <w:t xml:space="preserve"> – начальник отдела культуры</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2.1.1.1</w:t>
            </w:r>
          </w:p>
        </w:tc>
        <w:tc>
          <w:tcPr>
            <w:tcW w:w="5812"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Контрольная точка мероприятия (результата) комплекса процессных мероприятий: «Увеличение количества вовлеченных лиц в антинаркотическую пропаганду и пропаганду ЗОЖ»</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31.12.2023</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В.Р.Гулагина</w:t>
            </w:r>
            <w:proofErr w:type="spellEnd"/>
            <w:r w:rsidRPr="002F0F44">
              <w:rPr>
                <w:rFonts w:cs="Times New Roman"/>
                <w:bCs/>
                <w:sz w:val="12"/>
                <w:szCs w:val="12"/>
              </w:rPr>
              <w:t xml:space="preserve"> – главный специалист по делам молодежи;</w:t>
            </w:r>
          </w:p>
          <w:p w:rsidR="00CA4BE3" w:rsidRPr="002F0F44" w:rsidRDefault="00CA4BE3" w:rsidP="002F0F44">
            <w:pPr>
              <w:suppressAutoHyphens/>
              <w:spacing w:line="240" w:lineRule="auto"/>
              <w:ind w:firstLine="0"/>
              <w:rPr>
                <w:rFonts w:cs="Times New Roman"/>
                <w:bCs/>
                <w:sz w:val="12"/>
                <w:szCs w:val="12"/>
              </w:rPr>
            </w:pPr>
            <w:proofErr w:type="spellStart"/>
            <w:r w:rsidRPr="002F0F44">
              <w:rPr>
                <w:rFonts w:cs="Times New Roman"/>
                <w:bCs/>
                <w:sz w:val="12"/>
                <w:szCs w:val="12"/>
              </w:rPr>
              <w:t>И.В.Осипова</w:t>
            </w:r>
            <w:proofErr w:type="spellEnd"/>
            <w:r w:rsidRPr="002F0F44">
              <w:rPr>
                <w:rFonts w:cs="Times New Roman"/>
                <w:bCs/>
                <w:sz w:val="12"/>
                <w:szCs w:val="12"/>
              </w:rPr>
              <w:t xml:space="preserve"> – начальник отдела образования;</w:t>
            </w:r>
          </w:p>
          <w:p w:rsidR="00CA4BE3" w:rsidRPr="002F0F44" w:rsidRDefault="00CA4BE3" w:rsidP="002F0F44">
            <w:pPr>
              <w:suppressAutoHyphens/>
              <w:spacing w:line="240" w:lineRule="auto"/>
              <w:ind w:firstLine="0"/>
              <w:rPr>
                <w:rFonts w:cs="Times New Roman"/>
                <w:bCs/>
                <w:sz w:val="12"/>
                <w:szCs w:val="12"/>
              </w:rPr>
            </w:pPr>
            <w:proofErr w:type="spellStart"/>
            <w:r w:rsidRPr="002F0F44">
              <w:rPr>
                <w:rFonts w:cs="Times New Roman"/>
                <w:bCs/>
                <w:sz w:val="12"/>
                <w:szCs w:val="12"/>
              </w:rPr>
              <w:t>А.Н.Головко</w:t>
            </w:r>
            <w:proofErr w:type="spellEnd"/>
            <w:r w:rsidRPr="002F0F44">
              <w:rPr>
                <w:rFonts w:cs="Times New Roman"/>
                <w:bCs/>
                <w:sz w:val="12"/>
                <w:szCs w:val="12"/>
              </w:rPr>
              <w:t xml:space="preserve"> – главный специалист по физической культуре, спорту и туризму;</w:t>
            </w:r>
          </w:p>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Д.В.Косенко</w:t>
            </w:r>
            <w:proofErr w:type="spellEnd"/>
            <w:r w:rsidRPr="002F0F44">
              <w:rPr>
                <w:rFonts w:cs="Times New Roman"/>
                <w:bCs/>
                <w:sz w:val="12"/>
                <w:szCs w:val="12"/>
              </w:rPr>
              <w:t xml:space="preserve"> – начальник отдела культуры</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2.1.2</w:t>
            </w:r>
          </w:p>
        </w:tc>
        <w:tc>
          <w:tcPr>
            <w:tcW w:w="7796" w:type="dxa"/>
            <w:gridSpan w:val="2"/>
            <w:shd w:val="clear" w:color="auto" w:fill="auto"/>
          </w:tcPr>
          <w:p w:rsidR="00CA4BE3" w:rsidRPr="002F0F44" w:rsidRDefault="00CA4BE3" w:rsidP="002F0F44">
            <w:pPr>
              <w:suppressAutoHyphens/>
              <w:spacing w:line="240" w:lineRule="auto"/>
              <w:ind w:firstLine="0"/>
              <w:rPr>
                <w:rFonts w:cs="Times New Roman"/>
                <w:iCs/>
                <w:sz w:val="12"/>
                <w:szCs w:val="12"/>
              </w:rPr>
            </w:pPr>
            <w:r w:rsidRPr="002F0F44">
              <w:rPr>
                <w:rFonts w:cs="Times New Roman"/>
                <w:sz w:val="12"/>
                <w:szCs w:val="12"/>
              </w:rPr>
              <w:t>Мероприятие (результат) комплекса процессных мероприятий: «Профессиональная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 из числа подростков и молодежи по профилактике наркомании и пропаганде здорового образа жизни среди сверстников и их активное привлечение к участию в реализации антинаркотической политики»</w:t>
            </w:r>
          </w:p>
        </w:tc>
        <w:tc>
          <w:tcPr>
            <w:tcW w:w="5969" w:type="dxa"/>
            <w:shd w:val="clear" w:color="auto" w:fill="auto"/>
          </w:tcPr>
          <w:p w:rsidR="00CA4BE3" w:rsidRPr="002F0F44" w:rsidRDefault="00CA4BE3" w:rsidP="002F0F44">
            <w:pPr>
              <w:suppressAutoHyphens/>
              <w:spacing w:line="240" w:lineRule="auto"/>
              <w:ind w:firstLine="0"/>
              <w:rPr>
                <w:rFonts w:cs="Times New Roman"/>
                <w:bCs/>
                <w:sz w:val="12"/>
                <w:szCs w:val="12"/>
              </w:rPr>
            </w:pPr>
            <w:proofErr w:type="spellStart"/>
            <w:r w:rsidRPr="002F0F44">
              <w:rPr>
                <w:rFonts w:cs="Times New Roman"/>
                <w:bCs/>
                <w:sz w:val="12"/>
                <w:szCs w:val="12"/>
              </w:rPr>
              <w:t>И.В.Осипова</w:t>
            </w:r>
            <w:proofErr w:type="spellEnd"/>
            <w:r w:rsidRPr="002F0F44">
              <w:rPr>
                <w:rFonts w:cs="Times New Roman"/>
                <w:bCs/>
                <w:sz w:val="12"/>
                <w:szCs w:val="12"/>
              </w:rPr>
              <w:t xml:space="preserve"> – начальник отдела образования;</w:t>
            </w:r>
          </w:p>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В.Р.Гулагина</w:t>
            </w:r>
            <w:proofErr w:type="spellEnd"/>
            <w:r w:rsidRPr="002F0F44">
              <w:rPr>
                <w:rFonts w:cs="Times New Roman"/>
                <w:bCs/>
                <w:sz w:val="12"/>
                <w:szCs w:val="12"/>
              </w:rPr>
              <w:t xml:space="preserve"> – главный специалист по делам молодежи</w:t>
            </w:r>
          </w:p>
          <w:p w:rsidR="00CA4BE3" w:rsidRPr="002F0F44" w:rsidRDefault="00CA4BE3" w:rsidP="002F0F44">
            <w:pPr>
              <w:suppressAutoHyphens/>
              <w:spacing w:line="240" w:lineRule="auto"/>
              <w:ind w:firstLine="0"/>
              <w:rPr>
                <w:rFonts w:cs="Times New Roman"/>
                <w:iCs/>
                <w:sz w:val="12"/>
                <w:szCs w:val="12"/>
              </w:rPr>
            </w:pP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2.1.2.2</w:t>
            </w:r>
          </w:p>
        </w:tc>
        <w:tc>
          <w:tcPr>
            <w:tcW w:w="5812"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Контрольная точка мероприятия (результата) комплекса процессных мероприятий: «Увеличение количества лиц, получивших образование по вопросам антинаркотической работы и пропаганды»</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iCs/>
                <w:sz w:val="12"/>
                <w:szCs w:val="12"/>
              </w:rPr>
            </w:pPr>
            <w:r w:rsidRPr="002F0F44">
              <w:rPr>
                <w:rFonts w:cs="Times New Roman"/>
                <w:sz w:val="12"/>
                <w:szCs w:val="12"/>
              </w:rPr>
              <w:t>31.12.2023</w:t>
            </w:r>
          </w:p>
        </w:tc>
        <w:tc>
          <w:tcPr>
            <w:tcW w:w="5969" w:type="dxa"/>
            <w:shd w:val="clear" w:color="auto" w:fill="auto"/>
          </w:tcPr>
          <w:p w:rsidR="00CA4BE3" w:rsidRPr="002F0F44" w:rsidRDefault="00CA4BE3" w:rsidP="002F0F44">
            <w:pPr>
              <w:suppressAutoHyphens/>
              <w:spacing w:line="240" w:lineRule="auto"/>
              <w:ind w:firstLine="0"/>
              <w:rPr>
                <w:rFonts w:cs="Times New Roman"/>
                <w:bCs/>
                <w:sz w:val="12"/>
                <w:szCs w:val="12"/>
              </w:rPr>
            </w:pPr>
            <w:proofErr w:type="spellStart"/>
            <w:r w:rsidRPr="002F0F44">
              <w:rPr>
                <w:rFonts w:cs="Times New Roman"/>
                <w:bCs/>
                <w:sz w:val="12"/>
                <w:szCs w:val="12"/>
              </w:rPr>
              <w:t>И.В.Осипова</w:t>
            </w:r>
            <w:proofErr w:type="spellEnd"/>
            <w:r w:rsidRPr="002F0F44">
              <w:rPr>
                <w:rFonts w:cs="Times New Roman"/>
                <w:bCs/>
                <w:sz w:val="12"/>
                <w:szCs w:val="12"/>
              </w:rPr>
              <w:t xml:space="preserve"> – начальник отдела образования;</w:t>
            </w:r>
          </w:p>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В.Р.Гулагина</w:t>
            </w:r>
            <w:proofErr w:type="spellEnd"/>
            <w:r w:rsidRPr="002F0F44">
              <w:rPr>
                <w:rFonts w:cs="Times New Roman"/>
                <w:bCs/>
                <w:sz w:val="12"/>
                <w:szCs w:val="12"/>
              </w:rPr>
              <w:t xml:space="preserve"> – главный специалист по делам молодежи</w:t>
            </w:r>
          </w:p>
          <w:p w:rsidR="00CA4BE3" w:rsidRPr="002F0F44" w:rsidRDefault="00CA4BE3" w:rsidP="002F0F44">
            <w:pPr>
              <w:suppressAutoHyphens/>
              <w:spacing w:line="240" w:lineRule="auto"/>
              <w:ind w:firstLine="0"/>
              <w:rPr>
                <w:rFonts w:cs="Times New Roman"/>
                <w:iCs/>
                <w:sz w:val="12"/>
                <w:szCs w:val="12"/>
              </w:rPr>
            </w:pP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lastRenderedPageBreak/>
              <w:t>2.1.3</w:t>
            </w:r>
          </w:p>
        </w:tc>
        <w:tc>
          <w:tcPr>
            <w:tcW w:w="7796" w:type="dxa"/>
            <w:gridSpan w:val="2"/>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 xml:space="preserve">Мероприятие (результат) комплекса процессных мероприятий: «Ежегодное проведение мероприятий (встречи, круглые столы, семинары, тренинги, форумы) среди учащейся  молодежи по вопросам профилактики наркомании, приуроченных </w:t>
            </w:r>
            <w:proofErr w:type="gramStart"/>
            <w:r w:rsidRPr="002F0F44">
              <w:rPr>
                <w:rFonts w:cs="Times New Roman"/>
                <w:sz w:val="12"/>
                <w:szCs w:val="12"/>
              </w:rPr>
              <w:t>ко</w:t>
            </w:r>
            <w:proofErr w:type="gramEnd"/>
            <w:r w:rsidRPr="002F0F44">
              <w:rPr>
                <w:rFonts w:cs="Times New Roman"/>
                <w:sz w:val="12"/>
                <w:szCs w:val="12"/>
              </w:rPr>
              <w:t xml:space="preserve"> Всемирному Дню здоровья и Всемирному Дню борьбы со СПИДом»</w:t>
            </w:r>
          </w:p>
        </w:tc>
        <w:tc>
          <w:tcPr>
            <w:tcW w:w="5969" w:type="dxa"/>
            <w:vMerge w:val="restart"/>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В.Р.Гулагина</w:t>
            </w:r>
            <w:proofErr w:type="spellEnd"/>
            <w:r w:rsidRPr="002F0F44">
              <w:rPr>
                <w:rFonts w:cs="Times New Roman"/>
                <w:bCs/>
                <w:sz w:val="12"/>
                <w:szCs w:val="12"/>
              </w:rPr>
              <w:t xml:space="preserve"> – главный специалист по делам молодежи;</w:t>
            </w:r>
          </w:p>
          <w:p w:rsidR="00CA4BE3" w:rsidRPr="002F0F44" w:rsidRDefault="00CA4BE3" w:rsidP="002F0F44">
            <w:pPr>
              <w:suppressAutoHyphens/>
              <w:spacing w:line="240" w:lineRule="auto"/>
              <w:ind w:firstLine="0"/>
              <w:rPr>
                <w:rFonts w:cs="Times New Roman"/>
                <w:bCs/>
                <w:sz w:val="12"/>
                <w:szCs w:val="12"/>
              </w:rPr>
            </w:pPr>
            <w:proofErr w:type="spellStart"/>
            <w:r w:rsidRPr="002F0F44">
              <w:rPr>
                <w:rFonts w:cs="Times New Roman"/>
                <w:bCs/>
                <w:sz w:val="12"/>
                <w:szCs w:val="12"/>
              </w:rPr>
              <w:t>И.В.Осипова</w:t>
            </w:r>
            <w:proofErr w:type="spellEnd"/>
            <w:r w:rsidRPr="002F0F44">
              <w:rPr>
                <w:rFonts w:cs="Times New Roman"/>
                <w:bCs/>
                <w:sz w:val="12"/>
                <w:szCs w:val="12"/>
              </w:rPr>
              <w:t xml:space="preserve"> – начальник отдела образования</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2.1.3.3</w:t>
            </w:r>
          </w:p>
        </w:tc>
        <w:tc>
          <w:tcPr>
            <w:tcW w:w="5812"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Контрольная точка мероприятия (результата) комплекса процессных мероприятий: «Сокращение распространения наркомании и связанных с ней преступности и правонарушений»</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31.12.2023</w:t>
            </w:r>
          </w:p>
        </w:tc>
        <w:tc>
          <w:tcPr>
            <w:tcW w:w="5969" w:type="dxa"/>
            <w:vMerge/>
            <w:shd w:val="clear" w:color="auto" w:fill="auto"/>
          </w:tcPr>
          <w:p w:rsidR="00CA4BE3" w:rsidRPr="002F0F44" w:rsidRDefault="00CA4BE3" w:rsidP="002F0F44">
            <w:pPr>
              <w:suppressAutoHyphens/>
              <w:spacing w:line="240" w:lineRule="auto"/>
              <w:ind w:firstLine="0"/>
              <w:jc w:val="center"/>
              <w:rPr>
                <w:rFonts w:cs="Times New Roman"/>
                <w:bCs/>
                <w:sz w:val="12"/>
                <w:szCs w:val="12"/>
              </w:rPr>
            </w:pP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2.1.4</w:t>
            </w:r>
          </w:p>
        </w:tc>
        <w:tc>
          <w:tcPr>
            <w:tcW w:w="7796" w:type="dxa"/>
            <w:gridSpan w:val="2"/>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 xml:space="preserve">Мероприятие (результат) комплекса процессных мероприятий: «Выявление очагов произрастания дикорастущих </w:t>
            </w:r>
            <w:proofErr w:type="spellStart"/>
            <w:r w:rsidRPr="002F0F44">
              <w:rPr>
                <w:rFonts w:cs="Times New Roman"/>
                <w:sz w:val="12"/>
                <w:szCs w:val="12"/>
              </w:rPr>
              <w:t>наркосодержащих</w:t>
            </w:r>
            <w:proofErr w:type="spellEnd"/>
            <w:r w:rsidRPr="002F0F44">
              <w:rPr>
                <w:rFonts w:cs="Times New Roman"/>
                <w:sz w:val="12"/>
                <w:szCs w:val="12"/>
              </w:rPr>
              <w:t xml:space="preserve"> растений, а также незаконных посевов и фактов их незаконного культивирования»</w:t>
            </w:r>
          </w:p>
        </w:tc>
        <w:tc>
          <w:tcPr>
            <w:tcW w:w="5969" w:type="dxa"/>
            <w:vMerge w:val="restart"/>
            <w:shd w:val="clear" w:color="auto" w:fill="auto"/>
          </w:tcPr>
          <w:p w:rsidR="00CA4BE3" w:rsidRPr="002F0F44" w:rsidRDefault="00CA4BE3" w:rsidP="002F0F44">
            <w:pPr>
              <w:spacing w:line="240" w:lineRule="auto"/>
              <w:ind w:firstLine="0"/>
              <w:jc w:val="center"/>
              <w:rPr>
                <w:rFonts w:cs="Times New Roman"/>
                <w:bCs/>
                <w:sz w:val="12"/>
                <w:szCs w:val="12"/>
              </w:rPr>
            </w:pPr>
            <w:proofErr w:type="spellStart"/>
            <w:r w:rsidRPr="002F0F44">
              <w:rPr>
                <w:rFonts w:cs="Times New Roman"/>
                <w:bCs/>
                <w:sz w:val="12"/>
                <w:szCs w:val="12"/>
              </w:rPr>
              <w:t>И.В.Красюк</w:t>
            </w:r>
            <w:proofErr w:type="spellEnd"/>
            <w:r w:rsidRPr="002F0F44">
              <w:rPr>
                <w:rFonts w:cs="Times New Roman"/>
                <w:bCs/>
                <w:sz w:val="12"/>
                <w:szCs w:val="12"/>
              </w:rPr>
              <w:t xml:space="preserve"> – главный специалист организационно – правового отдела</w:t>
            </w:r>
          </w:p>
          <w:p w:rsidR="00CA4BE3" w:rsidRPr="002F0F44" w:rsidRDefault="00CA4BE3" w:rsidP="002F0F44">
            <w:pPr>
              <w:suppressAutoHyphens/>
              <w:spacing w:line="240" w:lineRule="auto"/>
              <w:ind w:firstLine="0"/>
              <w:jc w:val="center"/>
              <w:rPr>
                <w:rFonts w:cs="Times New Roman"/>
                <w:iCs/>
                <w:sz w:val="12"/>
                <w:szCs w:val="12"/>
              </w:rPr>
            </w:pP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2.1.4.4</w:t>
            </w:r>
          </w:p>
        </w:tc>
        <w:tc>
          <w:tcPr>
            <w:tcW w:w="5812"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 xml:space="preserve">Контрольная точка мероприятия (результата) комплекса процессных мероприятий: «Увеличение площади уничтоженных очагов произрастания </w:t>
            </w:r>
            <w:proofErr w:type="spellStart"/>
            <w:r w:rsidRPr="002F0F44">
              <w:rPr>
                <w:rFonts w:cs="Times New Roman"/>
                <w:sz w:val="12"/>
                <w:szCs w:val="12"/>
              </w:rPr>
              <w:t>наркосодержащих</w:t>
            </w:r>
            <w:proofErr w:type="spellEnd"/>
            <w:r w:rsidRPr="002F0F44">
              <w:rPr>
                <w:rFonts w:cs="Times New Roman"/>
                <w:sz w:val="12"/>
                <w:szCs w:val="12"/>
              </w:rPr>
              <w:t xml:space="preserve"> растений и уменьшение площади очагов произрастания </w:t>
            </w:r>
            <w:proofErr w:type="spellStart"/>
            <w:r w:rsidRPr="002F0F44">
              <w:rPr>
                <w:rFonts w:cs="Times New Roman"/>
                <w:sz w:val="12"/>
                <w:szCs w:val="12"/>
              </w:rPr>
              <w:t>наркосодержащих</w:t>
            </w:r>
            <w:proofErr w:type="spellEnd"/>
            <w:r w:rsidRPr="002F0F44">
              <w:rPr>
                <w:rFonts w:cs="Times New Roman"/>
                <w:sz w:val="12"/>
                <w:szCs w:val="12"/>
              </w:rPr>
              <w:t xml:space="preserve"> растений»</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iCs/>
                <w:sz w:val="12"/>
                <w:szCs w:val="12"/>
              </w:rPr>
            </w:pPr>
            <w:r w:rsidRPr="002F0F44">
              <w:rPr>
                <w:rFonts w:cs="Times New Roman"/>
                <w:sz w:val="12"/>
                <w:szCs w:val="12"/>
              </w:rPr>
              <w:t>31.12.2023</w:t>
            </w:r>
          </w:p>
        </w:tc>
        <w:tc>
          <w:tcPr>
            <w:tcW w:w="5969" w:type="dxa"/>
            <w:vMerge/>
            <w:shd w:val="clear" w:color="auto" w:fill="auto"/>
          </w:tcPr>
          <w:p w:rsidR="00CA4BE3" w:rsidRPr="002F0F44" w:rsidRDefault="00CA4BE3" w:rsidP="002F0F44">
            <w:pPr>
              <w:suppressAutoHyphens/>
              <w:spacing w:line="240" w:lineRule="auto"/>
              <w:ind w:firstLine="0"/>
              <w:jc w:val="center"/>
              <w:rPr>
                <w:rFonts w:cs="Times New Roman"/>
                <w:iCs/>
                <w:sz w:val="12"/>
                <w:szCs w:val="12"/>
              </w:rPr>
            </w:pPr>
          </w:p>
        </w:tc>
      </w:tr>
    </w:tbl>
    <w:p w:rsidR="00CA4BE3" w:rsidRPr="005E6046" w:rsidRDefault="00CA4BE3" w:rsidP="00CA4BE3">
      <w:pPr>
        <w:spacing w:line="240" w:lineRule="auto"/>
        <w:rPr>
          <w:bCs/>
          <w:sz w:val="12"/>
          <w:szCs w:val="12"/>
        </w:rPr>
      </w:pPr>
    </w:p>
    <w:p w:rsidR="00CA4BE3" w:rsidRPr="005E6046" w:rsidRDefault="00CA4BE3" w:rsidP="00CA4BE3">
      <w:pPr>
        <w:autoSpaceDE w:val="0"/>
        <w:autoSpaceDN w:val="0"/>
        <w:adjustRightInd w:val="0"/>
        <w:spacing w:line="240" w:lineRule="auto"/>
        <w:jc w:val="center"/>
        <w:outlineLvl w:val="1"/>
        <w:rPr>
          <w:b/>
          <w:sz w:val="12"/>
          <w:szCs w:val="12"/>
        </w:rPr>
      </w:pPr>
      <w:r w:rsidRPr="005E6046">
        <w:rPr>
          <w:b/>
          <w:bCs/>
          <w:sz w:val="12"/>
          <w:szCs w:val="12"/>
        </w:rPr>
        <w:t xml:space="preserve">План реализации </w:t>
      </w:r>
      <w:r w:rsidRPr="005E6046">
        <w:rPr>
          <w:b/>
          <w:sz w:val="12"/>
          <w:szCs w:val="12"/>
        </w:rPr>
        <w:t xml:space="preserve">муниципальной программы «Комплексные меры противодействия злоупотреблению наркотиками и их незаконному обороту в </w:t>
      </w:r>
      <w:proofErr w:type="spellStart"/>
      <w:r w:rsidRPr="005E6046">
        <w:rPr>
          <w:b/>
          <w:sz w:val="12"/>
          <w:szCs w:val="12"/>
        </w:rPr>
        <w:t>Адамовском</w:t>
      </w:r>
      <w:proofErr w:type="spellEnd"/>
      <w:r w:rsidRPr="005E6046">
        <w:rPr>
          <w:b/>
          <w:sz w:val="12"/>
          <w:szCs w:val="12"/>
        </w:rPr>
        <w:t xml:space="preserve"> районе» на 2024 год</w:t>
      </w:r>
    </w:p>
    <w:p w:rsidR="00CA4BE3" w:rsidRPr="005E6046" w:rsidRDefault="00CA4BE3" w:rsidP="00CA4BE3">
      <w:pPr>
        <w:spacing w:line="240" w:lineRule="auto"/>
        <w:rPr>
          <w:bCs/>
          <w:sz w:val="12"/>
          <w:szCs w:val="12"/>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851"/>
        <w:gridCol w:w="5812"/>
        <w:gridCol w:w="1984"/>
        <w:gridCol w:w="5969"/>
      </w:tblGrid>
      <w:tr w:rsidR="00CA4BE3" w:rsidRPr="002F0F44" w:rsidTr="002F0F44">
        <w:trPr>
          <w:trHeight w:val="240"/>
        </w:trPr>
        <w:tc>
          <w:tcPr>
            <w:tcW w:w="851" w:type="dxa"/>
            <w:shd w:val="clear" w:color="auto" w:fill="FFFFFF"/>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w:t>
            </w:r>
          </w:p>
          <w:p w:rsidR="00CA4BE3" w:rsidRPr="002F0F44" w:rsidRDefault="00CA4BE3" w:rsidP="002F0F44">
            <w:pPr>
              <w:suppressAutoHyphens/>
              <w:spacing w:line="240" w:lineRule="auto"/>
              <w:ind w:firstLine="0"/>
              <w:jc w:val="center"/>
              <w:rPr>
                <w:rFonts w:cs="Times New Roman"/>
                <w:sz w:val="12"/>
                <w:szCs w:val="12"/>
              </w:rPr>
            </w:pPr>
            <w:proofErr w:type="gramStart"/>
            <w:r w:rsidRPr="002F0F44">
              <w:rPr>
                <w:rFonts w:cs="Times New Roman"/>
                <w:sz w:val="12"/>
                <w:szCs w:val="12"/>
              </w:rPr>
              <w:t>п</w:t>
            </w:r>
            <w:proofErr w:type="gramEnd"/>
            <w:r w:rsidRPr="002F0F44">
              <w:rPr>
                <w:rFonts w:cs="Times New Roman"/>
                <w:sz w:val="12"/>
                <w:szCs w:val="12"/>
              </w:rPr>
              <w:t>/п</w:t>
            </w:r>
          </w:p>
        </w:tc>
        <w:tc>
          <w:tcPr>
            <w:tcW w:w="5812" w:type="dxa"/>
            <w:shd w:val="clear" w:color="auto" w:fill="FFFFFF"/>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 xml:space="preserve">Наименование структурного элемента муниципальной программы  </w:t>
            </w:r>
            <w:proofErr w:type="spellStart"/>
            <w:r w:rsidRPr="002F0F44">
              <w:rPr>
                <w:rFonts w:cs="Times New Roman"/>
                <w:sz w:val="12"/>
                <w:szCs w:val="12"/>
              </w:rPr>
              <w:t>Адамовского</w:t>
            </w:r>
            <w:proofErr w:type="spellEnd"/>
            <w:r w:rsidRPr="002F0F44">
              <w:rPr>
                <w:rFonts w:cs="Times New Roman"/>
                <w:sz w:val="12"/>
                <w:szCs w:val="12"/>
              </w:rPr>
              <w:t xml:space="preserve"> района, задачи, мероприятия (результата), контрольной точки</w:t>
            </w:r>
          </w:p>
        </w:tc>
        <w:tc>
          <w:tcPr>
            <w:tcW w:w="1984" w:type="dxa"/>
            <w:shd w:val="clear" w:color="auto" w:fill="FFFFFF"/>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Дата наступления</w:t>
            </w:r>
          </w:p>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контрольной точки</w:t>
            </w:r>
          </w:p>
        </w:tc>
        <w:tc>
          <w:tcPr>
            <w:tcW w:w="5969" w:type="dxa"/>
            <w:shd w:val="clear" w:color="auto" w:fill="FFFFFF"/>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Ответственный исполнитель</w:t>
            </w:r>
          </w:p>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(Ф.И.О., должность, наименование структурного подразделения)</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iCs/>
                <w:sz w:val="12"/>
                <w:szCs w:val="12"/>
              </w:rPr>
            </w:pPr>
            <w:r w:rsidRPr="002F0F44">
              <w:rPr>
                <w:rFonts w:cs="Times New Roman"/>
                <w:iCs/>
                <w:sz w:val="12"/>
                <w:szCs w:val="12"/>
              </w:rPr>
              <w:t>1</w:t>
            </w:r>
          </w:p>
        </w:tc>
        <w:tc>
          <w:tcPr>
            <w:tcW w:w="5812" w:type="dxa"/>
            <w:shd w:val="clear" w:color="auto" w:fill="auto"/>
          </w:tcPr>
          <w:p w:rsidR="00CA4BE3" w:rsidRPr="002F0F44" w:rsidRDefault="00CA4BE3" w:rsidP="002F0F44">
            <w:pPr>
              <w:suppressAutoHyphens/>
              <w:spacing w:line="240" w:lineRule="auto"/>
              <w:ind w:firstLine="0"/>
              <w:jc w:val="center"/>
              <w:rPr>
                <w:rFonts w:cs="Times New Roman"/>
                <w:iCs/>
                <w:sz w:val="12"/>
                <w:szCs w:val="12"/>
              </w:rPr>
            </w:pPr>
            <w:r w:rsidRPr="002F0F44">
              <w:rPr>
                <w:rFonts w:cs="Times New Roman"/>
                <w:iCs/>
                <w:sz w:val="12"/>
                <w:szCs w:val="12"/>
              </w:rPr>
              <w:t>2</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iCs/>
                <w:sz w:val="12"/>
                <w:szCs w:val="12"/>
              </w:rPr>
            </w:pPr>
            <w:r w:rsidRPr="002F0F44">
              <w:rPr>
                <w:rFonts w:cs="Times New Roman"/>
                <w:iCs/>
                <w:sz w:val="12"/>
                <w:szCs w:val="12"/>
              </w:rPr>
              <w:t>3</w:t>
            </w:r>
          </w:p>
        </w:tc>
        <w:tc>
          <w:tcPr>
            <w:tcW w:w="5969" w:type="dxa"/>
            <w:shd w:val="clear" w:color="auto" w:fill="auto"/>
          </w:tcPr>
          <w:p w:rsidR="00CA4BE3" w:rsidRPr="002F0F44" w:rsidRDefault="00CA4BE3" w:rsidP="002F0F44">
            <w:pPr>
              <w:suppressAutoHyphens/>
              <w:spacing w:line="240" w:lineRule="auto"/>
              <w:ind w:firstLine="0"/>
              <w:jc w:val="center"/>
              <w:rPr>
                <w:rFonts w:cs="Times New Roman"/>
                <w:iCs/>
                <w:sz w:val="12"/>
                <w:szCs w:val="12"/>
              </w:rPr>
            </w:pPr>
            <w:r w:rsidRPr="002F0F44">
              <w:rPr>
                <w:rFonts w:cs="Times New Roman"/>
                <w:iCs/>
                <w:sz w:val="12"/>
                <w:szCs w:val="12"/>
              </w:rPr>
              <w:t>4</w:t>
            </w:r>
          </w:p>
        </w:tc>
      </w:tr>
      <w:tr w:rsidR="00CA4BE3" w:rsidRPr="002F0F44" w:rsidTr="002F0F44">
        <w:tc>
          <w:tcPr>
            <w:tcW w:w="14616" w:type="dxa"/>
            <w:gridSpan w:val="4"/>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1. Комплекс процессных мероприятий «Организационно-правовое обеспечение антинаркотической деятельности»</w:t>
            </w:r>
          </w:p>
        </w:tc>
      </w:tr>
      <w:tr w:rsidR="00CA4BE3" w:rsidRPr="002F0F44" w:rsidTr="002F0F44">
        <w:tc>
          <w:tcPr>
            <w:tcW w:w="14616" w:type="dxa"/>
            <w:gridSpan w:val="4"/>
            <w:shd w:val="clear" w:color="auto" w:fill="auto"/>
          </w:tcPr>
          <w:p w:rsidR="00CA4BE3" w:rsidRPr="002F0F44" w:rsidRDefault="00CA4BE3" w:rsidP="002F0F44">
            <w:pPr>
              <w:suppressAutoHyphens/>
              <w:spacing w:line="240" w:lineRule="auto"/>
              <w:ind w:firstLine="0"/>
              <w:rPr>
                <w:rFonts w:cs="Times New Roman"/>
                <w:iCs/>
                <w:sz w:val="12"/>
                <w:szCs w:val="12"/>
              </w:rPr>
            </w:pPr>
            <w:r w:rsidRPr="002F0F44">
              <w:rPr>
                <w:rFonts w:cs="Times New Roman"/>
                <w:sz w:val="12"/>
                <w:szCs w:val="12"/>
              </w:rPr>
              <w:t>1.1. Задача «Совершенствование 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1.1.1.</w:t>
            </w:r>
          </w:p>
        </w:tc>
        <w:tc>
          <w:tcPr>
            <w:tcW w:w="7796" w:type="dxa"/>
            <w:gridSpan w:val="2"/>
            <w:shd w:val="clear" w:color="auto" w:fill="auto"/>
          </w:tcPr>
          <w:p w:rsidR="00CA4BE3" w:rsidRPr="002F0F44" w:rsidRDefault="00CA4BE3" w:rsidP="002F0F44">
            <w:pPr>
              <w:spacing w:line="240" w:lineRule="auto"/>
              <w:ind w:firstLine="0"/>
              <w:rPr>
                <w:rFonts w:cs="Times New Roman"/>
                <w:sz w:val="12"/>
                <w:szCs w:val="12"/>
              </w:rPr>
            </w:pPr>
            <w:r w:rsidRPr="002F0F44">
              <w:rPr>
                <w:rFonts w:cs="Times New Roman"/>
                <w:sz w:val="12"/>
                <w:szCs w:val="12"/>
              </w:rPr>
              <w:t>Мероприятие (результат) комплекса процессных мероприятий: «Приобретение баннеров и распространение листовок, буклетов, плакатов для тематических акций»</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В.Р.Гулагина</w:t>
            </w:r>
            <w:proofErr w:type="spellEnd"/>
            <w:r w:rsidRPr="002F0F44">
              <w:rPr>
                <w:rFonts w:cs="Times New Roman"/>
                <w:bCs/>
                <w:sz w:val="12"/>
                <w:szCs w:val="12"/>
              </w:rPr>
              <w:t xml:space="preserve"> – главный специалист по делам молодежи;</w:t>
            </w:r>
          </w:p>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И.В.Красюк</w:t>
            </w:r>
            <w:proofErr w:type="spellEnd"/>
            <w:r w:rsidRPr="002F0F44">
              <w:rPr>
                <w:rFonts w:cs="Times New Roman"/>
                <w:bCs/>
                <w:sz w:val="12"/>
                <w:szCs w:val="12"/>
              </w:rPr>
              <w:t xml:space="preserve"> – главный специалист организационно – правового отдела</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1.1.1.1</w:t>
            </w:r>
          </w:p>
        </w:tc>
        <w:tc>
          <w:tcPr>
            <w:tcW w:w="5812"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Контрольная точка мероприятия (результата) комплекса процессных мероприятий: «Снижение уровня злоупотребления наркотическими средствами»</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31.12.2024</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В.Р.Гулагина</w:t>
            </w:r>
            <w:proofErr w:type="spellEnd"/>
            <w:r w:rsidRPr="002F0F44">
              <w:rPr>
                <w:rFonts w:cs="Times New Roman"/>
                <w:bCs/>
                <w:sz w:val="12"/>
                <w:szCs w:val="12"/>
              </w:rPr>
              <w:t xml:space="preserve"> – главный специалист по делам молодежи;</w:t>
            </w:r>
          </w:p>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И.В.Красюк</w:t>
            </w:r>
            <w:proofErr w:type="spellEnd"/>
            <w:r w:rsidRPr="002F0F44">
              <w:rPr>
                <w:rFonts w:cs="Times New Roman"/>
                <w:bCs/>
                <w:sz w:val="12"/>
                <w:szCs w:val="12"/>
              </w:rPr>
              <w:t xml:space="preserve"> – главный специалист организационно – правового отдела</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1.1.2.</w:t>
            </w:r>
          </w:p>
        </w:tc>
        <w:tc>
          <w:tcPr>
            <w:tcW w:w="7796" w:type="dxa"/>
            <w:gridSpan w:val="2"/>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 xml:space="preserve">Мероприятие (результат) комплекса процессных мероприятий: </w:t>
            </w:r>
            <w:proofErr w:type="gramStart"/>
            <w:r w:rsidRPr="002F0F44">
              <w:rPr>
                <w:rFonts w:cs="Times New Roman"/>
                <w:sz w:val="12"/>
                <w:szCs w:val="12"/>
              </w:rPr>
              <w:t xml:space="preserve">«Размещение в СМИ материалов антинаркотической направленности, в том числе направленных на повышение уровня осведомленности граждан, в первую очередь несовершеннолетних и их родителей (законных представителей), о рисках, связанных с незаконным потреблением наркотиков, и последствиях такого потребления и информации о возможности социальной реабилитации и </w:t>
            </w:r>
            <w:proofErr w:type="spellStart"/>
            <w:r w:rsidRPr="002F0F44">
              <w:rPr>
                <w:rFonts w:cs="Times New Roman"/>
                <w:sz w:val="12"/>
                <w:szCs w:val="12"/>
              </w:rPr>
              <w:t>ресоциализации</w:t>
            </w:r>
            <w:proofErr w:type="spellEnd"/>
            <w:r w:rsidRPr="002F0F44">
              <w:rPr>
                <w:rFonts w:cs="Times New Roman"/>
                <w:sz w:val="12"/>
                <w:szCs w:val="12"/>
              </w:rPr>
              <w:t xml:space="preserve"> лиц, допускающих немедицинское потребление наркотиков и психотропных веществ в немедицинских целях»</w:t>
            </w:r>
            <w:proofErr w:type="gramEnd"/>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И.В.Красюк</w:t>
            </w:r>
            <w:proofErr w:type="spellEnd"/>
            <w:r w:rsidRPr="002F0F44">
              <w:rPr>
                <w:rFonts w:cs="Times New Roman"/>
                <w:bCs/>
                <w:sz w:val="12"/>
                <w:szCs w:val="12"/>
              </w:rPr>
              <w:t xml:space="preserve"> – главный специалист организационно – правового отдела</w:t>
            </w:r>
          </w:p>
          <w:p w:rsidR="00CA4BE3" w:rsidRPr="002F0F44" w:rsidRDefault="00CA4BE3" w:rsidP="002F0F44">
            <w:pPr>
              <w:spacing w:line="240" w:lineRule="auto"/>
              <w:ind w:firstLine="0"/>
              <w:rPr>
                <w:rFonts w:cs="Times New Roman"/>
                <w:bCs/>
                <w:sz w:val="12"/>
                <w:szCs w:val="12"/>
              </w:rPr>
            </w:pP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1.1.2.1</w:t>
            </w:r>
          </w:p>
        </w:tc>
        <w:tc>
          <w:tcPr>
            <w:tcW w:w="5812"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Контрольная точка мероприятия (результата) комплекса процессных мероприятий: «Повышение уровня информированности населения по вопросам антинаркотической работы»</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31.12.2024</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И.В.Красюк</w:t>
            </w:r>
            <w:proofErr w:type="spellEnd"/>
            <w:r w:rsidRPr="002F0F44">
              <w:rPr>
                <w:rFonts w:cs="Times New Roman"/>
                <w:bCs/>
                <w:sz w:val="12"/>
                <w:szCs w:val="12"/>
              </w:rPr>
              <w:t xml:space="preserve"> – главный специалист организационно – правового отдела</w:t>
            </w:r>
          </w:p>
          <w:p w:rsidR="00CA4BE3" w:rsidRPr="002F0F44" w:rsidRDefault="00CA4BE3" w:rsidP="002F0F44">
            <w:pPr>
              <w:spacing w:line="240" w:lineRule="auto"/>
              <w:ind w:firstLine="0"/>
              <w:rPr>
                <w:rFonts w:cs="Times New Roman"/>
                <w:bCs/>
                <w:sz w:val="12"/>
                <w:szCs w:val="12"/>
              </w:rPr>
            </w:pP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1.1.3</w:t>
            </w:r>
          </w:p>
        </w:tc>
        <w:tc>
          <w:tcPr>
            <w:tcW w:w="7796" w:type="dxa"/>
            <w:gridSpan w:val="2"/>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Мероприятие (результат) комплекса процессных мероприятий: «Формирование образовательных программ с профилактическими материалами, предоставленными ГАУЗ «Оренбургский областной клинический наркологический диспансер» и министерством образования Оренбургской области с последующим использованием в антинаркотической профилактической работе среди учащихся общеобразовательных организаций и организаций среднего профессионального образования»</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И.В.Осипова</w:t>
            </w:r>
            <w:proofErr w:type="spellEnd"/>
            <w:r w:rsidRPr="002F0F44">
              <w:rPr>
                <w:rFonts w:cs="Times New Roman"/>
                <w:bCs/>
                <w:sz w:val="12"/>
                <w:szCs w:val="12"/>
              </w:rPr>
              <w:t xml:space="preserve"> – начальник отдела образования</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1.1.3.1</w:t>
            </w:r>
          </w:p>
        </w:tc>
        <w:tc>
          <w:tcPr>
            <w:tcW w:w="5812"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Контрольная точка мероприятия (результата) комплекса процессных мероприятий: «Снижение количества зарегистрированных преступлений и правонарушений в области оборота и употребления наркотических средств»</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31.12.2024</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И.В.Осипова</w:t>
            </w:r>
            <w:proofErr w:type="spellEnd"/>
            <w:r w:rsidRPr="002F0F44">
              <w:rPr>
                <w:rFonts w:cs="Times New Roman"/>
                <w:bCs/>
                <w:sz w:val="12"/>
                <w:szCs w:val="12"/>
              </w:rPr>
              <w:t xml:space="preserve"> – начальник отдела образования</w:t>
            </w:r>
          </w:p>
        </w:tc>
      </w:tr>
      <w:tr w:rsidR="00CA4BE3" w:rsidRPr="002F0F44" w:rsidTr="002F0F44">
        <w:trPr>
          <w:trHeight w:val="405"/>
        </w:trPr>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1.1.4</w:t>
            </w:r>
          </w:p>
        </w:tc>
        <w:tc>
          <w:tcPr>
            <w:tcW w:w="7796" w:type="dxa"/>
            <w:gridSpan w:val="2"/>
            <w:shd w:val="clear" w:color="auto" w:fill="auto"/>
          </w:tcPr>
          <w:p w:rsidR="00CA4BE3" w:rsidRPr="002F0F44" w:rsidRDefault="00CA4BE3" w:rsidP="002F0F44">
            <w:pPr>
              <w:suppressAutoHyphens/>
              <w:spacing w:line="240" w:lineRule="auto"/>
              <w:ind w:firstLine="0"/>
              <w:rPr>
                <w:rFonts w:cs="Times New Roman"/>
                <w:iCs/>
                <w:sz w:val="12"/>
                <w:szCs w:val="12"/>
              </w:rPr>
            </w:pPr>
            <w:r w:rsidRPr="002F0F44">
              <w:rPr>
                <w:rFonts w:cs="Times New Roman"/>
                <w:sz w:val="12"/>
                <w:szCs w:val="12"/>
              </w:rPr>
              <w:t xml:space="preserve">Мероприятие (результат) комплекса процессных мероприятий: «Проведение областных, районных родительских собраний, в том числе в онлайн-формате по вопросам духовно-нравственного воспитания детей и подростков, формирования здорового образа жизни и осуществление </w:t>
            </w:r>
            <w:proofErr w:type="gramStart"/>
            <w:r w:rsidRPr="002F0F44">
              <w:rPr>
                <w:rFonts w:cs="Times New Roman"/>
                <w:sz w:val="12"/>
                <w:szCs w:val="12"/>
              </w:rPr>
              <w:t>контроля за</w:t>
            </w:r>
            <w:proofErr w:type="gramEnd"/>
            <w:r w:rsidRPr="002F0F44">
              <w:rPr>
                <w:rFonts w:cs="Times New Roman"/>
                <w:sz w:val="12"/>
                <w:szCs w:val="12"/>
              </w:rPr>
              <w:t xml:space="preserve"> оборотом </w:t>
            </w:r>
            <w:proofErr w:type="spellStart"/>
            <w:r w:rsidRPr="002F0F44">
              <w:rPr>
                <w:rFonts w:cs="Times New Roman"/>
                <w:sz w:val="12"/>
                <w:szCs w:val="12"/>
              </w:rPr>
              <w:t>прекурсоров</w:t>
            </w:r>
            <w:proofErr w:type="spellEnd"/>
            <w:r w:rsidRPr="002F0F44">
              <w:rPr>
                <w:rFonts w:cs="Times New Roman"/>
                <w:sz w:val="12"/>
                <w:szCs w:val="12"/>
              </w:rPr>
              <w:t xml:space="preserve"> в образовательных организациях, недопущение их использования для незаконного производства наркотиков»</w:t>
            </w:r>
          </w:p>
        </w:tc>
        <w:tc>
          <w:tcPr>
            <w:tcW w:w="5969" w:type="dxa"/>
            <w:shd w:val="clear" w:color="auto" w:fill="auto"/>
          </w:tcPr>
          <w:p w:rsidR="00CA4BE3" w:rsidRPr="002F0F44" w:rsidRDefault="00CA4BE3" w:rsidP="002F0F44">
            <w:pPr>
              <w:suppressAutoHyphens/>
              <w:spacing w:line="240" w:lineRule="auto"/>
              <w:ind w:firstLine="0"/>
              <w:rPr>
                <w:rFonts w:cs="Times New Roman"/>
                <w:iCs/>
                <w:sz w:val="12"/>
                <w:szCs w:val="12"/>
              </w:rPr>
            </w:pPr>
            <w:proofErr w:type="spellStart"/>
            <w:r w:rsidRPr="002F0F44">
              <w:rPr>
                <w:rFonts w:cs="Times New Roman"/>
                <w:bCs/>
                <w:sz w:val="12"/>
                <w:szCs w:val="12"/>
              </w:rPr>
              <w:t>И.В.Осипова</w:t>
            </w:r>
            <w:proofErr w:type="spellEnd"/>
            <w:r w:rsidRPr="002F0F44">
              <w:rPr>
                <w:rFonts w:cs="Times New Roman"/>
                <w:bCs/>
                <w:sz w:val="12"/>
                <w:szCs w:val="12"/>
              </w:rPr>
              <w:t xml:space="preserve"> – начальник отдела образования</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1.1.4.1</w:t>
            </w:r>
          </w:p>
        </w:tc>
        <w:tc>
          <w:tcPr>
            <w:tcW w:w="5812" w:type="dxa"/>
            <w:shd w:val="clear" w:color="auto" w:fill="auto"/>
          </w:tcPr>
          <w:p w:rsidR="00CA4BE3" w:rsidRPr="002F0F44" w:rsidRDefault="00CA4BE3" w:rsidP="002F0F44">
            <w:pPr>
              <w:spacing w:line="240" w:lineRule="auto"/>
              <w:ind w:firstLine="0"/>
              <w:rPr>
                <w:rFonts w:cs="Times New Roman"/>
                <w:color w:val="22272F"/>
                <w:sz w:val="12"/>
                <w:szCs w:val="12"/>
              </w:rPr>
            </w:pPr>
            <w:r w:rsidRPr="002F0F44">
              <w:rPr>
                <w:rFonts w:cs="Times New Roman"/>
                <w:sz w:val="12"/>
                <w:szCs w:val="12"/>
              </w:rPr>
              <w:t>Контрольная точка мероприятия (результата) комплекса процессных мероприятий: «Увеличение количества участников областных, районных родительских собраний, повышение уровня законопослушного поведения родителей и обучающихся»</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31.12.2024</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И.В.Осипова</w:t>
            </w:r>
            <w:proofErr w:type="spellEnd"/>
            <w:r w:rsidRPr="002F0F44">
              <w:rPr>
                <w:rFonts w:cs="Times New Roman"/>
                <w:bCs/>
                <w:sz w:val="12"/>
                <w:szCs w:val="12"/>
              </w:rPr>
              <w:t xml:space="preserve"> – начальник отдела образования</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1.1.5</w:t>
            </w:r>
          </w:p>
        </w:tc>
        <w:tc>
          <w:tcPr>
            <w:tcW w:w="7796" w:type="dxa"/>
            <w:gridSpan w:val="2"/>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 xml:space="preserve">Мероприятие (результат) комплекса процессных мероприятий: «Совершенствование </w:t>
            </w:r>
            <w:proofErr w:type="gramStart"/>
            <w:r w:rsidRPr="002F0F44">
              <w:rPr>
                <w:rFonts w:cs="Times New Roman"/>
                <w:sz w:val="12"/>
                <w:szCs w:val="12"/>
              </w:rPr>
              <w:t>нормативного-правового</w:t>
            </w:r>
            <w:proofErr w:type="gramEnd"/>
            <w:r w:rsidRPr="002F0F44">
              <w:rPr>
                <w:rFonts w:cs="Times New Roman"/>
                <w:sz w:val="12"/>
                <w:szCs w:val="12"/>
              </w:rPr>
              <w:t xml:space="preserve"> регулирования в сфере оборота наркотиков и противодействия их незаконному обороту в соответствии с угрозами национальной безопасности, потребностями российского общества, а также выявление и пресечение функционирования в сети «Интернет» ресурсов, используемых для пропаганды незаконного потребления и распространения наркотиков»</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И.В.Красюк</w:t>
            </w:r>
            <w:proofErr w:type="spellEnd"/>
            <w:r w:rsidRPr="002F0F44">
              <w:rPr>
                <w:rFonts w:cs="Times New Roman"/>
                <w:bCs/>
                <w:sz w:val="12"/>
                <w:szCs w:val="12"/>
              </w:rPr>
              <w:t xml:space="preserve"> – главный специалист организационно – правового отдела</w:t>
            </w:r>
          </w:p>
          <w:p w:rsidR="00CA4BE3" w:rsidRPr="002F0F44" w:rsidRDefault="00CA4BE3" w:rsidP="002F0F44">
            <w:pPr>
              <w:suppressAutoHyphens/>
              <w:spacing w:line="240" w:lineRule="auto"/>
              <w:ind w:firstLine="0"/>
              <w:rPr>
                <w:rFonts w:cs="Times New Roman"/>
                <w:iCs/>
                <w:sz w:val="12"/>
                <w:szCs w:val="12"/>
              </w:rPr>
            </w:pP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1.1.5.1</w:t>
            </w:r>
          </w:p>
        </w:tc>
        <w:tc>
          <w:tcPr>
            <w:tcW w:w="5812"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Контрольная точка мероприятия (результата) комплекса процессных мероприятий: «Увеличение количества выявленных и заблокированных «Интернет» ресурсов антинаркотической направленности»</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iCs/>
                <w:sz w:val="12"/>
                <w:szCs w:val="12"/>
              </w:rPr>
            </w:pPr>
            <w:r w:rsidRPr="002F0F44">
              <w:rPr>
                <w:rFonts w:cs="Times New Roman"/>
                <w:sz w:val="12"/>
                <w:szCs w:val="12"/>
              </w:rPr>
              <w:t>31.12.2024</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И.В.Красюк</w:t>
            </w:r>
            <w:proofErr w:type="spellEnd"/>
            <w:r w:rsidRPr="002F0F44">
              <w:rPr>
                <w:rFonts w:cs="Times New Roman"/>
                <w:bCs/>
                <w:sz w:val="12"/>
                <w:szCs w:val="12"/>
              </w:rPr>
              <w:t xml:space="preserve"> – главный специалист организационно – правового отдела</w:t>
            </w:r>
          </w:p>
          <w:p w:rsidR="00CA4BE3" w:rsidRPr="002F0F44" w:rsidRDefault="00CA4BE3" w:rsidP="002F0F44">
            <w:pPr>
              <w:suppressAutoHyphens/>
              <w:spacing w:line="240" w:lineRule="auto"/>
              <w:ind w:firstLine="0"/>
              <w:rPr>
                <w:rFonts w:cs="Times New Roman"/>
                <w:iCs/>
                <w:sz w:val="12"/>
                <w:szCs w:val="12"/>
              </w:rPr>
            </w:pPr>
          </w:p>
        </w:tc>
      </w:tr>
      <w:tr w:rsidR="00CA4BE3" w:rsidRPr="002F0F44" w:rsidTr="002F0F44">
        <w:tc>
          <w:tcPr>
            <w:tcW w:w="14616" w:type="dxa"/>
            <w:gridSpan w:val="4"/>
            <w:shd w:val="clear" w:color="auto" w:fill="auto"/>
          </w:tcPr>
          <w:p w:rsidR="00CA4BE3" w:rsidRPr="002F0F44" w:rsidRDefault="00CA4BE3" w:rsidP="002F0F44">
            <w:pPr>
              <w:suppressAutoHyphens/>
              <w:spacing w:line="240" w:lineRule="auto"/>
              <w:ind w:firstLine="0"/>
              <w:rPr>
                <w:rFonts w:cs="Times New Roman"/>
                <w:iCs/>
                <w:sz w:val="12"/>
                <w:szCs w:val="12"/>
              </w:rPr>
            </w:pPr>
            <w:r w:rsidRPr="002F0F44">
              <w:rPr>
                <w:rFonts w:cs="Times New Roman"/>
                <w:iCs/>
                <w:sz w:val="12"/>
                <w:szCs w:val="12"/>
              </w:rPr>
              <w:t xml:space="preserve">2. </w:t>
            </w:r>
            <w:r w:rsidRPr="002F0F44">
              <w:rPr>
                <w:rFonts w:cs="Times New Roman"/>
                <w:sz w:val="12"/>
                <w:szCs w:val="12"/>
              </w:rPr>
              <w:t>Комплекс процессных мероприятий «Меры по сокращению спроса на наркотики»</w:t>
            </w:r>
          </w:p>
        </w:tc>
      </w:tr>
      <w:tr w:rsidR="00CA4BE3" w:rsidRPr="002F0F44" w:rsidTr="002F0F44">
        <w:tc>
          <w:tcPr>
            <w:tcW w:w="14616" w:type="dxa"/>
            <w:gridSpan w:val="4"/>
            <w:shd w:val="clear" w:color="auto" w:fill="auto"/>
          </w:tcPr>
          <w:p w:rsidR="00CA4BE3" w:rsidRPr="002F0F44" w:rsidRDefault="00CA4BE3" w:rsidP="002F0F44">
            <w:pPr>
              <w:autoSpaceDE w:val="0"/>
              <w:autoSpaceDN w:val="0"/>
              <w:adjustRightInd w:val="0"/>
              <w:spacing w:line="240" w:lineRule="auto"/>
              <w:ind w:firstLine="0"/>
              <w:rPr>
                <w:rFonts w:cs="Times New Roman"/>
                <w:iCs/>
                <w:sz w:val="12"/>
                <w:szCs w:val="12"/>
              </w:rPr>
            </w:pPr>
            <w:r w:rsidRPr="002F0F44">
              <w:rPr>
                <w:rFonts w:cs="Times New Roman"/>
                <w:iCs/>
                <w:sz w:val="12"/>
                <w:szCs w:val="12"/>
              </w:rPr>
              <w:t>2.1.</w:t>
            </w:r>
            <w:r w:rsidRPr="002F0F44">
              <w:rPr>
                <w:rFonts w:cs="Times New Roman"/>
                <w:sz w:val="12"/>
                <w:szCs w:val="12"/>
              </w:rPr>
              <w:t xml:space="preserve"> Задача «Приостановление роста употребления наркотиков и их незаконного оборота, поэтапного сокращения распространения наркомании и связанных с ней преступности и правонарушений до уровня минимальной опасности для населения муниципального образования </w:t>
            </w:r>
            <w:proofErr w:type="spellStart"/>
            <w:r w:rsidRPr="002F0F44">
              <w:rPr>
                <w:rFonts w:cs="Times New Roman"/>
                <w:sz w:val="12"/>
                <w:szCs w:val="12"/>
              </w:rPr>
              <w:t>Адамовский</w:t>
            </w:r>
            <w:proofErr w:type="spellEnd"/>
            <w:r w:rsidRPr="002F0F44">
              <w:rPr>
                <w:rFonts w:cs="Times New Roman"/>
                <w:sz w:val="12"/>
                <w:szCs w:val="12"/>
              </w:rPr>
              <w:t xml:space="preserve"> район»</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2.1.1</w:t>
            </w:r>
          </w:p>
        </w:tc>
        <w:tc>
          <w:tcPr>
            <w:tcW w:w="7796" w:type="dxa"/>
            <w:gridSpan w:val="2"/>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Мероприятие (результат) комплекса процессных мероприятий: «Проведение профилактических антинаркотических мероприятий среди населения с участием общественных организаций, а также спортивных соревнований "Спорт против наркотиков" среди детей, подростков и молодежи»</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В.Р.Гулагина</w:t>
            </w:r>
            <w:proofErr w:type="spellEnd"/>
            <w:r w:rsidRPr="002F0F44">
              <w:rPr>
                <w:rFonts w:cs="Times New Roman"/>
                <w:bCs/>
                <w:sz w:val="12"/>
                <w:szCs w:val="12"/>
              </w:rPr>
              <w:t xml:space="preserve"> – главный специалист по делам молодежи;</w:t>
            </w:r>
          </w:p>
          <w:p w:rsidR="00CA4BE3" w:rsidRPr="002F0F44" w:rsidRDefault="00CA4BE3" w:rsidP="002F0F44">
            <w:pPr>
              <w:suppressAutoHyphens/>
              <w:spacing w:line="240" w:lineRule="auto"/>
              <w:ind w:firstLine="0"/>
              <w:rPr>
                <w:rFonts w:cs="Times New Roman"/>
                <w:bCs/>
                <w:sz w:val="12"/>
                <w:szCs w:val="12"/>
              </w:rPr>
            </w:pPr>
            <w:proofErr w:type="spellStart"/>
            <w:r w:rsidRPr="002F0F44">
              <w:rPr>
                <w:rFonts w:cs="Times New Roman"/>
                <w:bCs/>
                <w:sz w:val="12"/>
                <w:szCs w:val="12"/>
              </w:rPr>
              <w:t>И.В.Осипова</w:t>
            </w:r>
            <w:proofErr w:type="spellEnd"/>
            <w:r w:rsidRPr="002F0F44">
              <w:rPr>
                <w:rFonts w:cs="Times New Roman"/>
                <w:bCs/>
                <w:sz w:val="12"/>
                <w:szCs w:val="12"/>
              </w:rPr>
              <w:t xml:space="preserve"> – начальник отдела образования;</w:t>
            </w:r>
          </w:p>
          <w:p w:rsidR="00CA4BE3" w:rsidRPr="002F0F44" w:rsidRDefault="00CA4BE3" w:rsidP="002F0F44">
            <w:pPr>
              <w:suppressAutoHyphens/>
              <w:spacing w:line="240" w:lineRule="auto"/>
              <w:ind w:firstLine="0"/>
              <w:rPr>
                <w:rFonts w:cs="Times New Roman"/>
                <w:bCs/>
                <w:sz w:val="12"/>
                <w:szCs w:val="12"/>
              </w:rPr>
            </w:pPr>
            <w:proofErr w:type="spellStart"/>
            <w:r w:rsidRPr="002F0F44">
              <w:rPr>
                <w:rFonts w:cs="Times New Roman"/>
                <w:bCs/>
                <w:sz w:val="12"/>
                <w:szCs w:val="12"/>
              </w:rPr>
              <w:t>А.Н.Головко</w:t>
            </w:r>
            <w:proofErr w:type="spellEnd"/>
            <w:r w:rsidRPr="002F0F44">
              <w:rPr>
                <w:rFonts w:cs="Times New Roman"/>
                <w:bCs/>
                <w:sz w:val="12"/>
                <w:szCs w:val="12"/>
              </w:rPr>
              <w:t xml:space="preserve"> – главный специалист по физической культуре, спорту и туризму;</w:t>
            </w:r>
          </w:p>
          <w:p w:rsidR="00CA4BE3" w:rsidRPr="002F0F44" w:rsidRDefault="00CA4BE3" w:rsidP="002F0F44">
            <w:pPr>
              <w:suppressAutoHyphens/>
              <w:spacing w:line="240" w:lineRule="auto"/>
              <w:ind w:firstLine="0"/>
              <w:rPr>
                <w:rFonts w:cs="Times New Roman"/>
                <w:iCs/>
                <w:sz w:val="12"/>
                <w:szCs w:val="12"/>
              </w:rPr>
            </w:pPr>
            <w:proofErr w:type="spellStart"/>
            <w:r w:rsidRPr="002F0F44">
              <w:rPr>
                <w:rFonts w:cs="Times New Roman"/>
                <w:bCs/>
                <w:sz w:val="12"/>
                <w:szCs w:val="12"/>
              </w:rPr>
              <w:t>Д.В.Косенко</w:t>
            </w:r>
            <w:proofErr w:type="spellEnd"/>
            <w:r w:rsidRPr="002F0F44">
              <w:rPr>
                <w:rFonts w:cs="Times New Roman"/>
                <w:bCs/>
                <w:sz w:val="12"/>
                <w:szCs w:val="12"/>
              </w:rPr>
              <w:t xml:space="preserve"> – начальник отдела культуры</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2.1.1.1</w:t>
            </w:r>
          </w:p>
        </w:tc>
        <w:tc>
          <w:tcPr>
            <w:tcW w:w="5812"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Контрольная точка мероприятия (результата) комплекса процессных мероприятий: «Увеличение количества вовлеченных лиц в антинаркотическую пропаганду и пропаганду ЗОЖ»</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31.12.2024</w:t>
            </w:r>
          </w:p>
        </w:tc>
        <w:tc>
          <w:tcPr>
            <w:tcW w:w="5969" w:type="dxa"/>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В.Р.Гулагина</w:t>
            </w:r>
            <w:proofErr w:type="spellEnd"/>
            <w:r w:rsidRPr="002F0F44">
              <w:rPr>
                <w:rFonts w:cs="Times New Roman"/>
                <w:bCs/>
                <w:sz w:val="12"/>
                <w:szCs w:val="12"/>
              </w:rPr>
              <w:t xml:space="preserve"> – главный специалист по делам молодежи;</w:t>
            </w:r>
          </w:p>
          <w:p w:rsidR="00CA4BE3" w:rsidRPr="002F0F44" w:rsidRDefault="00CA4BE3" w:rsidP="002F0F44">
            <w:pPr>
              <w:suppressAutoHyphens/>
              <w:spacing w:line="240" w:lineRule="auto"/>
              <w:ind w:firstLine="0"/>
              <w:rPr>
                <w:rFonts w:cs="Times New Roman"/>
                <w:bCs/>
                <w:sz w:val="12"/>
                <w:szCs w:val="12"/>
              </w:rPr>
            </w:pPr>
            <w:proofErr w:type="spellStart"/>
            <w:r w:rsidRPr="002F0F44">
              <w:rPr>
                <w:rFonts w:cs="Times New Roman"/>
                <w:bCs/>
                <w:sz w:val="12"/>
                <w:szCs w:val="12"/>
              </w:rPr>
              <w:t>И.В.Осипова</w:t>
            </w:r>
            <w:proofErr w:type="spellEnd"/>
            <w:r w:rsidRPr="002F0F44">
              <w:rPr>
                <w:rFonts w:cs="Times New Roman"/>
                <w:bCs/>
                <w:sz w:val="12"/>
                <w:szCs w:val="12"/>
              </w:rPr>
              <w:t xml:space="preserve"> – начальник отдела образования;</w:t>
            </w:r>
          </w:p>
          <w:p w:rsidR="00CA4BE3" w:rsidRPr="002F0F44" w:rsidRDefault="00CA4BE3" w:rsidP="002F0F44">
            <w:pPr>
              <w:suppressAutoHyphens/>
              <w:spacing w:line="240" w:lineRule="auto"/>
              <w:ind w:firstLine="0"/>
              <w:rPr>
                <w:rFonts w:cs="Times New Roman"/>
                <w:bCs/>
                <w:sz w:val="12"/>
                <w:szCs w:val="12"/>
              </w:rPr>
            </w:pPr>
            <w:proofErr w:type="spellStart"/>
            <w:r w:rsidRPr="002F0F44">
              <w:rPr>
                <w:rFonts w:cs="Times New Roman"/>
                <w:bCs/>
                <w:sz w:val="12"/>
                <w:szCs w:val="12"/>
              </w:rPr>
              <w:t>А.Н.Головко</w:t>
            </w:r>
            <w:proofErr w:type="spellEnd"/>
            <w:r w:rsidRPr="002F0F44">
              <w:rPr>
                <w:rFonts w:cs="Times New Roman"/>
                <w:bCs/>
                <w:sz w:val="12"/>
                <w:szCs w:val="12"/>
              </w:rPr>
              <w:t xml:space="preserve"> – главный специалист по физической культуре, спорту и туризму;</w:t>
            </w:r>
          </w:p>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Д.В.Косенко</w:t>
            </w:r>
            <w:proofErr w:type="spellEnd"/>
            <w:r w:rsidRPr="002F0F44">
              <w:rPr>
                <w:rFonts w:cs="Times New Roman"/>
                <w:bCs/>
                <w:sz w:val="12"/>
                <w:szCs w:val="12"/>
              </w:rPr>
              <w:t xml:space="preserve"> – начальник отдела культуры</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2.1.2</w:t>
            </w:r>
          </w:p>
        </w:tc>
        <w:tc>
          <w:tcPr>
            <w:tcW w:w="7796" w:type="dxa"/>
            <w:gridSpan w:val="2"/>
            <w:shd w:val="clear" w:color="auto" w:fill="auto"/>
          </w:tcPr>
          <w:p w:rsidR="00CA4BE3" w:rsidRPr="002F0F44" w:rsidRDefault="00CA4BE3" w:rsidP="002F0F44">
            <w:pPr>
              <w:suppressAutoHyphens/>
              <w:spacing w:line="240" w:lineRule="auto"/>
              <w:ind w:firstLine="0"/>
              <w:rPr>
                <w:rFonts w:cs="Times New Roman"/>
                <w:iCs/>
                <w:sz w:val="12"/>
                <w:szCs w:val="12"/>
              </w:rPr>
            </w:pPr>
            <w:r w:rsidRPr="002F0F44">
              <w:rPr>
                <w:rFonts w:cs="Times New Roman"/>
                <w:sz w:val="12"/>
                <w:szCs w:val="12"/>
              </w:rPr>
              <w:t>Мероприятие (результат) комплекса процессных мероприятий: «Профессиональная подготовка и переподготовка специалистов, обеспечивающих реализацию антинаркотической политики, в том числе по линии образования и молодежной политики, обучение добровольных агитационных групп (волонтеров) из числа подростков и молодежи по профилактике наркомании и пропаганде здорового образа жизни среди сверстников и их активное привлечение к участию в реализации антинаркотической политики»</w:t>
            </w:r>
          </w:p>
        </w:tc>
        <w:tc>
          <w:tcPr>
            <w:tcW w:w="5969" w:type="dxa"/>
            <w:shd w:val="clear" w:color="auto" w:fill="auto"/>
          </w:tcPr>
          <w:p w:rsidR="00CA4BE3" w:rsidRPr="002F0F44" w:rsidRDefault="00CA4BE3" w:rsidP="002F0F44">
            <w:pPr>
              <w:suppressAutoHyphens/>
              <w:spacing w:line="240" w:lineRule="auto"/>
              <w:ind w:firstLine="0"/>
              <w:rPr>
                <w:rFonts w:cs="Times New Roman"/>
                <w:bCs/>
                <w:sz w:val="12"/>
                <w:szCs w:val="12"/>
              </w:rPr>
            </w:pPr>
            <w:proofErr w:type="spellStart"/>
            <w:r w:rsidRPr="002F0F44">
              <w:rPr>
                <w:rFonts w:cs="Times New Roman"/>
                <w:bCs/>
                <w:sz w:val="12"/>
                <w:szCs w:val="12"/>
              </w:rPr>
              <w:t>И.В.Осипова</w:t>
            </w:r>
            <w:proofErr w:type="spellEnd"/>
            <w:r w:rsidRPr="002F0F44">
              <w:rPr>
                <w:rFonts w:cs="Times New Roman"/>
                <w:bCs/>
                <w:sz w:val="12"/>
                <w:szCs w:val="12"/>
              </w:rPr>
              <w:t xml:space="preserve"> – начальник отдела образования;</w:t>
            </w:r>
          </w:p>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В.Р.Гулагина</w:t>
            </w:r>
            <w:proofErr w:type="spellEnd"/>
            <w:r w:rsidRPr="002F0F44">
              <w:rPr>
                <w:rFonts w:cs="Times New Roman"/>
                <w:bCs/>
                <w:sz w:val="12"/>
                <w:szCs w:val="12"/>
              </w:rPr>
              <w:t xml:space="preserve"> – главный специалист по делам молодежи</w:t>
            </w:r>
          </w:p>
          <w:p w:rsidR="00CA4BE3" w:rsidRPr="002F0F44" w:rsidRDefault="00CA4BE3" w:rsidP="002F0F44">
            <w:pPr>
              <w:suppressAutoHyphens/>
              <w:spacing w:line="240" w:lineRule="auto"/>
              <w:ind w:firstLine="0"/>
              <w:rPr>
                <w:rFonts w:cs="Times New Roman"/>
                <w:iCs/>
                <w:sz w:val="12"/>
                <w:szCs w:val="12"/>
              </w:rPr>
            </w:pP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2.1.2.2</w:t>
            </w:r>
          </w:p>
        </w:tc>
        <w:tc>
          <w:tcPr>
            <w:tcW w:w="5812"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Контрольная точка мероприятия (результата) комплекса процессных мероприятий: «Увеличение количества лиц, получивших образование по вопросам антинаркотической работы и пропаганды»</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iCs/>
                <w:sz w:val="12"/>
                <w:szCs w:val="12"/>
              </w:rPr>
            </w:pPr>
            <w:r w:rsidRPr="002F0F44">
              <w:rPr>
                <w:rFonts w:cs="Times New Roman"/>
                <w:sz w:val="12"/>
                <w:szCs w:val="12"/>
              </w:rPr>
              <w:t>31.12.2024</w:t>
            </w:r>
          </w:p>
        </w:tc>
        <w:tc>
          <w:tcPr>
            <w:tcW w:w="5969" w:type="dxa"/>
            <w:shd w:val="clear" w:color="auto" w:fill="auto"/>
          </w:tcPr>
          <w:p w:rsidR="00CA4BE3" w:rsidRPr="002F0F44" w:rsidRDefault="00CA4BE3" w:rsidP="002F0F44">
            <w:pPr>
              <w:suppressAutoHyphens/>
              <w:spacing w:line="240" w:lineRule="auto"/>
              <w:ind w:firstLine="0"/>
              <w:rPr>
                <w:rFonts w:cs="Times New Roman"/>
                <w:bCs/>
                <w:sz w:val="12"/>
                <w:szCs w:val="12"/>
              </w:rPr>
            </w:pPr>
            <w:proofErr w:type="spellStart"/>
            <w:r w:rsidRPr="002F0F44">
              <w:rPr>
                <w:rFonts w:cs="Times New Roman"/>
                <w:bCs/>
                <w:sz w:val="12"/>
                <w:szCs w:val="12"/>
              </w:rPr>
              <w:t>И.В.Осипова</w:t>
            </w:r>
            <w:proofErr w:type="spellEnd"/>
            <w:r w:rsidRPr="002F0F44">
              <w:rPr>
                <w:rFonts w:cs="Times New Roman"/>
                <w:bCs/>
                <w:sz w:val="12"/>
                <w:szCs w:val="12"/>
              </w:rPr>
              <w:t xml:space="preserve"> – начальник отдела образования;</w:t>
            </w:r>
          </w:p>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t>В.Р.Гулагина</w:t>
            </w:r>
            <w:proofErr w:type="spellEnd"/>
            <w:r w:rsidRPr="002F0F44">
              <w:rPr>
                <w:rFonts w:cs="Times New Roman"/>
                <w:bCs/>
                <w:sz w:val="12"/>
                <w:szCs w:val="12"/>
              </w:rPr>
              <w:t xml:space="preserve"> – главный специалист по делам молодежи</w:t>
            </w:r>
          </w:p>
          <w:p w:rsidR="00CA4BE3" w:rsidRPr="002F0F44" w:rsidRDefault="00CA4BE3" w:rsidP="002F0F44">
            <w:pPr>
              <w:suppressAutoHyphens/>
              <w:spacing w:line="240" w:lineRule="auto"/>
              <w:ind w:firstLine="0"/>
              <w:rPr>
                <w:rFonts w:cs="Times New Roman"/>
                <w:iCs/>
                <w:sz w:val="12"/>
                <w:szCs w:val="12"/>
              </w:rPr>
            </w:pP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2.1.3</w:t>
            </w:r>
          </w:p>
        </w:tc>
        <w:tc>
          <w:tcPr>
            <w:tcW w:w="7796" w:type="dxa"/>
            <w:gridSpan w:val="2"/>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 xml:space="preserve">Мероприятие (результат) комплекса процессных мероприятий: «Ежегодное проведение мероприятий (встречи, круглые столы, семинары, тренинги, </w:t>
            </w:r>
            <w:r w:rsidRPr="002F0F44">
              <w:rPr>
                <w:rFonts w:cs="Times New Roman"/>
                <w:sz w:val="12"/>
                <w:szCs w:val="12"/>
              </w:rPr>
              <w:lastRenderedPageBreak/>
              <w:t xml:space="preserve">форумы) среди учащейся  молодежи по вопросам профилактики наркомании, приуроченных </w:t>
            </w:r>
            <w:proofErr w:type="gramStart"/>
            <w:r w:rsidRPr="002F0F44">
              <w:rPr>
                <w:rFonts w:cs="Times New Roman"/>
                <w:sz w:val="12"/>
                <w:szCs w:val="12"/>
              </w:rPr>
              <w:t>ко</w:t>
            </w:r>
            <w:proofErr w:type="gramEnd"/>
            <w:r w:rsidRPr="002F0F44">
              <w:rPr>
                <w:rFonts w:cs="Times New Roman"/>
                <w:sz w:val="12"/>
                <w:szCs w:val="12"/>
              </w:rPr>
              <w:t xml:space="preserve"> Всемирному Дню здоровья и Всемирному Дню борьбы со СПИДом»</w:t>
            </w:r>
          </w:p>
        </w:tc>
        <w:tc>
          <w:tcPr>
            <w:tcW w:w="5969" w:type="dxa"/>
            <w:vMerge w:val="restart"/>
            <w:shd w:val="clear" w:color="auto" w:fill="auto"/>
          </w:tcPr>
          <w:p w:rsidR="00CA4BE3" w:rsidRPr="002F0F44" w:rsidRDefault="00CA4BE3" w:rsidP="002F0F44">
            <w:pPr>
              <w:spacing w:line="240" w:lineRule="auto"/>
              <w:ind w:firstLine="0"/>
              <w:rPr>
                <w:rFonts w:cs="Times New Roman"/>
                <w:bCs/>
                <w:sz w:val="12"/>
                <w:szCs w:val="12"/>
              </w:rPr>
            </w:pPr>
            <w:proofErr w:type="spellStart"/>
            <w:r w:rsidRPr="002F0F44">
              <w:rPr>
                <w:rFonts w:cs="Times New Roman"/>
                <w:bCs/>
                <w:sz w:val="12"/>
                <w:szCs w:val="12"/>
              </w:rPr>
              <w:lastRenderedPageBreak/>
              <w:t>В.Р.Гулагина</w:t>
            </w:r>
            <w:proofErr w:type="spellEnd"/>
            <w:r w:rsidRPr="002F0F44">
              <w:rPr>
                <w:rFonts w:cs="Times New Roman"/>
                <w:bCs/>
                <w:sz w:val="12"/>
                <w:szCs w:val="12"/>
              </w:rPr>
              <w:t xml:space="preserve"> – главный специалист по делам молодежи;</w:t>
            </w:r>
          </w:p>
          <w:p w:rsidR="00CA4BE3" w:rsidRPr="002F0F44" w:rsidRDefault="00CA4BE3" w:rsidP="002F0F44">
            <w:pPr>
              <w:suppressAutoHyphens/>
              <w:spacing w:line="240" w:lineRule="auto"/>
              <w:ind w:firstLine="0"/>
              <w:rPr>
                <w:rFonts w:cs="Times New Roman"/>
                <w:bCs/>
                <w:sz w:val="12"/>
                <w:szCs w:val="12"/>
              </w:rPr>
            </w:pPr>
            <w:proofErr w:type="spellStart"/>
            <w:r w:rsidRPr="002F0F44">
              <w:rPr>
                <w:rFonts w:cs="Times New Roman"/>
                <w:bCs/>
                <w:sz w:val="12"/>
                <w:szCs w:val="12"/>
              </w:rPr>
              <w:lastRenderedPageBreak/>
              <w:t>И.В.Осипова</w:t>
            </w:r>
            <w:proofErr w:type="spellEnd"/>
            <w:r w:rsidRPr="002F0F44">
              <w:rPr>
                <w:rFonts w:cs="Times New Roman"/>
                <w:bCs/>
                <w:sz w:val="12"/>
                <w:szCs w:val="12"/>
              </w:rPr>
              <w:t xml:space="preserve"> – начальник отдела образования</w:t>
            </w: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lastRenderedPageBreak/>
              <w:t>2.1.3.3</w:t>
            </w:r>
          </w:p>
        </w:tc>
        <w:tc>
          <w:tcPr>
            <w:tcW w:w="5812"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Контрольная точка мероприятия (результата) комплекса процессных мероприятий: «Сокращение распространения наркомании и связанных с ней преступности и правонарушений»</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31.12.2024</w:t>
            </w:r>
          </w:p>
        </w:tc>
        <w:tc>
          <w:tcPr>
            <w:tcW w:w="5969" w:type="dxa"/>
            <w:vMerge/>
            <w:shd w:val="clear" w:color="auto" w:fill="auto"/>
          </w:tcPr>
          <w:p w:rsidR="00CA4BE3" w:rsidRPr="002F0F44" w:rsidRDefault="00CA4BE3" w:rsidP="002F0F44">
            <w:pPr>
              <w:suppressAutoHyphens/>
              <w:spacing w:line="240" w:lineRule="auto"/>
              <w:ind w:firstLine="0"/>
              <w:jc w:val="center"/>
              <w:rPr>
                <w:rFonts w:cs="Times New Roman"/>
                <w:bCs/>
                <w:sz w:val="12"/>
                <w:szCs w:val="12"/>
              </w:rPr>
            </w:pP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2.1.4</w:t>
            </w:r>
          </w:p>
        </w:tc>
        <w:tc>
          <w:tcPr>
            <w:tcW w:w="7796" w:type="dxa"/>
            <w:gridSpan w:val="2"/>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 xml:space="preserve">Мероприятие (результат) комплекса процессных мероприятий: «Выявление очагов произрастания дикорастущих </w:t>
            </w:r>
            <w:proofErr w:type="spellStart"/>
            <w:r w:rsidRPr="002F0F44">
              <w:rPr>
                <w:rFonts w:cs="Times New Roman"/>
                <w:sz w:val="12"/>
                <w:szCs w:val="12"/>
              </w:rPr>
              <w:t>наркосодержащих</w:t>
            </w:r>
            <w:proofErr w:type="spellEnd"/>
            <w:r w:rsidRPr="002F0F44">
              <w:rPr>
                <w:rFonts w:cs="Times New Roman"/>
                <w:sz w:val="12"/>
                <w:szCs w:val="12"/>
              </w:rPr>
              <w:t xml:space="preserve"> растений, а также незаконных посевов и фактов их незаконного культивирования»</w:t>
            </w:r>
          </w:p>
        </w:tc>
        <w:tc>
          <w:tcPr>
            <w:tcW w:w="5969" w:type="dxa"/>
            <w:vMerge w:val="restart"/>
            <w:shd w:val="clear" w:color="auto" w:fill="auto"/>
          </w:tcPr>
          <w:p w:rsidR="00CA4BE3" w:rsidRPr="002F0F44" w:rsidRDefault="00CA4BE3" w:rsidP="002F0F44">
            <w:pPr>
              <w:spacing w:line="240" w:lineRule="auto"/>
              <w:ind w:firstLine="0"/>
              <w:jc w:val="center"/>
              <w:rPr>
                <w:rFonts w:cs="Times New Roman"/>
                <w:bCs/>
                <w:sz w:val="12"/>
                <w:szCs w:val="12"/>
              </w:rPr>
            </w:pPr>
            <w:proofErr w:type="spellStart"/>
            <w:r w:rsidRPr="002F0F44">
              <w:rPr>
                <w:rFonts w:cs="Times New Roman"/>
                <w:bCs/>
                <w:sz w:val="12"/>
                <w:szCs w:val="12"/>
              </w:rPr>
              <w:t>И.В.Красюк</w:t>
            </w:r>
            <w:proofErr w:type="spellEnd"/>
            <w:r w:rsidRPr="002F0F44">
              <w:rPr>
                <w:rFonts w:cs="Times New Roman"/>
                <w:bCs/>
                <w:sz w:val="12"/>
                <w:szCs w:val="12"/>
              </w:rPr>
              <w:t xml:space="preserve"> – главный специалист организационно – правового отдела</w:t>
            </w:r>
          </w:p>
          <w:p w:rsidR="00CA4BE3" w:rsidRPr="002F0F44" w:rsidRDefault="00CA4BE3" w:rsidP="002F0F44">
            <w:pPr>
              <w:suppressAutoHyphens/>
              <w:spacing w:line="240" w:lineRule="auto"/>
              <w:ind w:firstLine="0"/>
              <w:jc w:val="center"/>
              <w:rPr>
                <w:rFonts w:cs="Times New Roman"/>
                <w:iCs/>
                <w:sz w:val="12"/>
                <w:szCs w:val="12"/>
              </w:rPr>
            </w:pPr>
          </w:p>
        </w:tc>
      </w:tr>
      <w:tr w:rsidR="00CA4BE3" w:rsidRPr="002F0F44" w:rsidTr="002F0F44">
        <w:tc>
          <w:tcPr>
            <w:tcW w:w="851" w:type="dxa"/>
            <w:shd w:val="clear" w:color="auto" w:fill="auto"/>
          </w:tcPr>
          <w:p w:rsidR="00CA4BE3" w:rsidRPr="002F0F44" w:rsidRDefault="00CA4BE3" w:rsidP="002F0F44">
            <w:pPr>
              <w:suppressAutoHyphens/>
              <w:spacing w:line="240" w:lineRule="auto"/>
              <w:ind w:firstLine="0"/>
              <w:jc w:val="center"/>
              <w:rPr>
                <w:rFonts w:cs="Times New Roman"/>
                <w:sz w:val="12"/>
                <w:szCs w:val="12"/>
              </w:rPr>
            </w:pPr>
            <w:r w:rsidRPr="002F0F44">
              <w:rPr>
                <w:rFonts w:cs="Times New Roman"/>
                <w:sz w:val="12"/>
                <w:szCs w:val="12"/>
              </w:rPr>
              <w:t>2.1.4.4</w:t>
            </w:r>
          </w:p>
        </w:tc>
        <w:tc>
          <w:tcPr>
            <w:tcW w:w="5812" w:type="dxa"/>
            <w:shd w:val="clear" w:color="auto" w:fill="auto"/>
          </w:tcPr>
          <w:p w:rsidR="00CA4BE3" w:rsidRPr="002F0F44" w:rsidRDefault="00CA4BE3" w:rsidP="002F0F44">
            <w:pPr>
              <w:suppressAutoHyphens/>
              <w:spacing w:line="240" w:lineRule="auto"/>
              <w:ind w:firstLine="0"/>
              <w:rPr>
                <w:rFonts w:cs="Times New Roman"/>
                <w:sz w:val="12"/>
                <w:szCs w:val="12"/>
              </w:rPr>
            </w:pPr>
            <w:r w:rsidRPr="002F0F44">
              <w:rPr>
                <w:rFonts w:cs="Times New Roman"/>
                <w:sz w:val="12"/>
                <w:szCs w:val="12"/>
              </w:rPr>
              <w:t xml:space="preserve">Контрольная точка мероприятия (результата) комплекса процессных мероприятий: «Увеличение площади уничтоженных очагов произрастания </w:t>
            </w:r>
            <w:proofErr w:type="spellStart"/>
            <w:r w:rsidRPr="002F0F44">
              <w:rPr>
                <w:rFonts w:cs="Times New Roman"/>
                <w:sz w:val="12"/>
                <w:szCs w:val="12"/>
              </w:rPr>
              <w:t>наркосодержащих</w:t>
            </w:r>
            <w:proofErr w:type="spellEnd"/>
            <w:r w:rsidRPr="002F0F44">
              <w:rPr>
                <w:rFonts w:cs="Times New Roman"/>
                <w:sz w:val="12"/>
                <w:szCs w:val="12"/>
              </w:rPr>
              <w:t xml:space="preserve"> растений и уменьшение площади очагов произрастания </w:t>
            </w:r>
            <w:proofErr w:type="spellStart"/>
            <w:r w:rsidRPr="002F0F44">
              <w:rPr>
                <w:rFonts w:cs="Times New Roman"/>
                <w:sz w:val="12"/>
                <w:szCs w:val="12"/>
              </w:rPr>
              <w:t>наркосодержащих</w:t>
            </w:r>
            <w:proofErr w:type="spellEnd"/>
            <w:r w:rsidRPr="002F0F44">
              <w:rPr>
                <w:rFonts w:cs="Times New Roman"/>
                <w:sz w:val="12"/>
                <w:szCs w:val="12"/>
              </w:rPr>
              <w:t xml:space="preserve"> растений»</w:t>
            </w:r>
          </w:p>
        </w:tc>
        <w:tc>
          <w:tcPr>
            <w:tcW w:w="1984" w:type="dxa"/>
            <w:shd w:val="clear" w:color="auto" w:fill="auto"/>
          </w:tcPr>
          <w:p w:rsidR="00CA4BE3" w:rsidRPr="002F0F44" w:rsidRDefault="00CA4BE3" w:rsidP="002F0F44">
            <w:pPr>
              <w:suppressAutoHyphens/>
              <w:spacing w:line="240" w:lineRule="auto"/>
              <w:ind w:firstLine="0"/>
              <w:jc w:val="center"/>
              <w:rPr>
                <w:rFonts w:cs="Times New Roman"/>
                <w:iCs/>
                <w:sz w:val="12"/>
                <w:szCs w:val="12"/>
              </w:rPr>
            </w:pPr>
            <w:r w:rsidRPr="002F0F44">
              <w:rPr>
                <w:rFonts w:cs="Times New Roman"/>
                <w:sz w:val="12"/>
                <w:szCs w:val="12"/>
              </w:rPr>
              <w:t>31.12.2024</w:t>
            </w:r>
          </w:p>
        </w:tc>
        <w:tc>
          <w:tcPr>
            <w:tcW w:w="5969" w:type="dxa"/>
            <w:vMerge/>
            <w:shd w:val="clear" w:color="auto" w:fill="auto"/>
          </w:tcPr>
          <w:p w:rsidR="00CA4BE3" w:rsidRPr="002F0F44" w:rsidRDefault="00CA4BE3" w:rsidP="002F0F44">
            <w:pPr>
              <w:suppressAutoHyphens/>
              <w:spacing w:line="240" w:lineRule="auto"/>
              <w:ind w:firstLine="0"/>
              <w:jc w:val="center"/>
              <w:rPr>
                <w:rFonts w:cs="Times New Roman"/>
                <w:iCs/>
                <w:sz w:val="12"/>
                <w:szCs w:val="12"/>
              </w:rPr>
            </w:pPr>
          </w:p>
        </w:tc>
      </w:tr>
    </w:tbl>
    <w:p w:rsidR="00CA4BE3" w:rsidRDefault="00CA4BE3" w:rsidP="00CA4BE3">
      <w:pPr>
        <w:widowControl w:val="0"/>
        <w:tabs>
          <w:tab w:val="left" w:pos="2775"/>
        </w:tabs>
        <w:spacing w:line="240" w:lineRule="auto"/>
        <w:ind w:firstLine="0"/>
        <w:jc w:val="center"/>
        <w:rPr>
          <w:rFonts w:cs="Times New Roman"/>
          <w:sz w:val="12"/>
          <w:szCs w:val="12"/>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pPr>
    </w:p>
    <w:p w:rsidR="00CA4BE3" w:rsidRDefault="00CA4BE3" w:rsidP="00CA4BE3">
      <w:pPr>
        <w:tabs>
          <w:tab w:val="left" w:pos="2775"/>
        </w:tabs>
        <w:spacing w:line="240" w:lineRule="auto"/>
        <w:ind w:firstLine="0"/>
        <w:rPr>
          <w:rFonts w:cs="Times New Roman"/>
          <w:sz w:val="16"/>
          <w:szCs w:val="16"/>
        </w:rPr>
        <w:sectPr w:rsidR="00CA4BE3" w:rsidSect="00CA4BE3">
          <w:pgSz w:w="16838" w:h="11906" w:orient="landscape"/>
          <w:pgMar w:top="851" w:right="851" w:bottom="851" w:left="1418" w:header="709" w:footer="709" w:gutter="0"/>
          <w:cols w:space="708"/>
          <w:titlePg/>
          <w:docGrid w:linePitch="381"/>
        </w:sectPr>
      </w:pPr>
    </w:p>
    <w:p w:rsidR="002F0F44" w:rsidRPr="00C20A72" w:rsidRDefault="002F0F44" w:rsidP="002F0F44">
      <w:pPr>
        <w:widowControl w:val="0"/>
        <w:tabs>
          <w:tab w:val="left" w:pos="2775"/>
        </w:tabs>
        <w:spacing w:line="240" w:lineRule="auto"/>
        <w:jc w:val="center"/>
        <w:rPr>
          <w:rFonts w:cs="Times New Roman"/>
          <w:bCs/>
          <w:sz w:val="16"/>
          <w:szCs w:val="16"/>
        </w:rPr>
      </w:pPr>
      <w:r w:rsidRPr="00C20A72">
        <w:rPr>
          <w:noProof/>
          <w:sz w:val="12"/>
          <w:szCs w:val="12"/>
          <w:lang w:eastAsia="ru-RU"/>
        </w:rPr>
        <w:lastRenderedPageBreak/>
        <w:drawing>
          <wp:inline distT="0" distB="0" distL="0" distR="0" wp14:anchorId="372C1ADB" wp14:editId="320F092B">
            <wp:extent cx="581025" cy="742950"/>
            <wp:effectExtent l="0" t="0" r="9525" b="0"/>
            <wp:docPr id="4" name="Рисунок 4"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2F0F44" w:rsidRPr="00C20A72" w:rsidRDefault="002F0F44" w:rsidP="002F0F44">
      <w:pPr>
        <w:widowControl w:val="0"/>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2F0F44" w:rsidRPr="00C20A72" w:rsidRDefault="002F0F44" w:rsidP="002F0F44">
      <w:pPr>
        <w:widowControl w:val="0"/>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2F0F44" w:rsidRPr="00C20A72" w:rsidRDefault="002F0F44" w:rsidP="002F0F44">
      <w:pPr>
        <w:widowControl w:val="0"/>
        <w:tabs>
          <w:tab w:val="left" w:pos="2775"/>
        </w:tabs>
        <w:spacing w:line="240" w:lineRule="auto"/>
        <w:jc w:val="center"/>
        <w:rPr>
          <w:rFonts w:cs="Times New Roman"/>
          <w:bCs/>
          <w:sz w:val="12"/>
          <w:szCs w:val="12"/>
        </w:rPr>
      </w:pPr>
    </w:p>
    <w:p w:rsidR="002F0F44" w:rsidRPr="00C20A72" w:rsidRDefault="002F0F44" w:rsidP="002F0F44">
      <w:pPr>
        <w:widowControl w:val="0"/>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2F0F44" w:rsidRPr="00C20A72" w:rsidRDefault="002F0F44" w:rsidP="002F0F44">
      <w:pPr>
        <w:widowControl w:val="0"/>
        <w:tabs>
          <w:tab w:val="left" w:pos="2775"/>
        </w:tabs>
        <w:spacing w:line="240" w:lineRule="auto"/>
        <w:rPr>
          <w:rFonts w:cs="Times New Roman"/>
          <w:bCs/>
          <w:sz w:val="12"/>
          <w:szCs w:val="12"/>
        </w:rPr>
      </w:pPr>
    </w:p>
    <w:p w:rsidR="002F0F44" w:rsidRPr="007322DB" w:rsidRDefault="002F0F44" w:rsidP="002F0F44">
      <w:pPr>
        <w:widowControl w:val="0"/>
        <w:tabs>
          <w:tab w:val="left" w:pos="2775"/>
        </w:tabs>
        <w:spacing w:line="240" w:lineRule="auto"/>
        <w:rPr>
          <w:rFonts w:cs="Times New Roman"/>
          <w:bCs/>
          <w:sz w:val="12"/>
          <w:szCs w:val="12"/>
        </w:rPr>
      </w:pPr>
    </w:p>
    <w:p w:rsidR="002F0F44" w:rsidRDefault="002F0F44" w:rsidP="002F0F44">
      <w:pPr>
        <w:widowControl w:val="0"/>
        <w:tabs>
          <w:tab w:val="left" w:pos="2775"/>
        </w:tabs>
        <w:spacing w:line="240" w:lineRule="auto"/>
        <w:jc w:val="center"/>
        <w:rPr>
          <w:rFonts w:cs="Times New Roman"/>
          <w:sz w:val="12"/>
          <w:szCs w:val="12"/>
        </w:rPr>
      </w:pPr>
      <w:r>
        <w:rPr>
          <w:rFonts w:cs="Times New Roman"/>
          <w:sz w:val="12"/>
          <w:szCs w:val="12"/>
        </w:rPr>
        <w:t>20.02.2024</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199</w:t>
      </w:r>
      <w:r w:rsidRPr="00832FC3">
        <w:rPr>
          <w:rFonts w:cs="Times New Roman"/>
          <w:sz w:val="12"/>
          <w:szCs w:val="12"/>
        </w:rPr>
        <w:t>-</w:t>
      </w:r>
      <w:r>
        <w:rPr>
          <w:rFonts w:cs="Times New Roman"/>
          <w:sz w:val="12"/>
          <w:szCs w:val="12"/>
        </w:rPr>
        <w:t>п</w:t>
      </w:r>
    </w:p>
    <w:p w:rsidR="002F0F44" w:rsidRDefault="002F0F44" w:rsidP="002F0F44">
      <w:pPr>
        <w:widowControl w:val="0"/>
        <w:tabs>
          <w:tab w:val="left" w:pos="2775"/>
        </w:tabs>
        <w:spacing w:line="240" w:lineRule="auto"/>
        <w:ind w:firstLine="0"/>
        <w:jc w:val="center"/>
        <w:rPr>
          <w:rFonts w:cs="Times New Roman"/>
          <w:sz w:val="12"/>
          <w:szCs w:val="12"/>
        </w:rPr>
      </w:pPr>
      <w:proofErr w:type="spellStart"/>
      <w:r w:rsidRPr="007322DB">
        <w:rPr>
          <w:rFonts w:cs="Times New Roman"/>
          <w:sz w:val="12"/>
          <w:szCs w:val="12"/>
        </w:rPr>
        <w:t>п</w:t>
      </w:r>
      <w:proofErr w:type="gramStart"/>
      <w:r>
        <w:rPr>
          <w:rFonts w:cs="Times New Roman"/>
          <w:sz w:val="12"/>
          <w:szCs w:val="12"/>
        </w:rPr>
        <w:t>.</w:t>
      </w:r>
      <w:r w:rsidRPr="007322DB">
        <w:rPr>
          <w:rFonts w:cs="Times New Roman"/>
          <w:sz w:val="12"/>
          <w:szCs w:val="12"/>
        </w:rPr>
        <w:t>А</w:t>
      </w:r>
      <w:proofErr w:type="gramEnd"/>
      <w:r w:rsidRPr="007322DB">
        <w:rPr>
          <w:rFonts w:cs="Times New Roman"/>
          <w:sz w:val="12"/>
          <w:szCs w:val="12"/>
        </w:rPr>
        <w:t>дамовка</w:t>
      </w:r>
      <w:proofErr w:type="spellEnd"/>
    </w:p>
    <w:p w:rsidR="002F0F44" w:rsidRDefault="002F0F44" w:rsidP="002F0F44">
      <w:pPr>
        <w:widowControl w:val="0"/>
        <w:tabs>
          <w:tab w:val="left" w:pos="2775"/>
        </w:tabs>
        <w:spacing w:line="240" w:lineRule="auto"/>
        <w:ind w:firstLine="0"/>
        <w:jc w:val="center"/>
        <w:rPr>
          <w:rFonts w:cs="Times New Roman"/>
          <w:sz w:val="12"/>
          <w:szCs w:val="12"/>
        </w:rPr>
      </w:pPr>
    </w:p>
    <w:p w:rsidR="002F0F44" w:rsidRPr="0005059C" w:rsidRDefault="002F0F44" w:rsidP="002F0F44">
      <w:pPr>
        <w:pStyle w:val="ConsPlusTitle"/>
        <w:contextualSpacing/>
        <w:jc w:val="center"/>
        <w:rPr>
          <w:rFonts w:ascii="Times New Roman" w:hAnsi="Times New Roman" w:cs="Times New Roman"/>
          <w:b w:val="0"/>
          <w:sz w:val="12"/>
          <w:szCs w:val="12"/>
        </w:rPr>
      </w:pPr>
      <w:r w:rsidRPr="0005059C">
        <w:rPr>
          <w:rFonts w:ascii="Times New Roman" w:hAnsi="Times New Roman" w:cs="Times New Roman"/>
          <w:b w:val="0"/>
          <w:sz w:val="12"/>
          <w:szCs w:val="12"/>
        </w:rPr>
        <w:t>Об утверждении Порядка предоставления отсрочки арендной платы по договорам аренды муниципального имущества, в том числе муниципальных земельных участков и земельных участков, государственная собственность на которые не разграничена, в связи с частичной мобилизацией</w:t>
      </w:r>
    </w:p>
    <w:p w:rsidR="002F0F44" w:rsidRPr="0005059C" w:rsidRDefault="002F0F44" w:rsidP="002F0F44">
      <w:pPr>
        <w:pStyle w:val="ConsPlusNormal"/>
        <w:contextualSpacing/>
        <w:jc w:val="both"/>
        <w:rPr>
          <w:rFonts w:ascii="Times New Roman" w:hAnsi="Times New Roman" w:cs="Times New Roman"/>
          <w:sz w:val="12"/>
          <w:szCs w:val="12"/>
        </w:rPr>
      </w:pPr>
    </w:p>
    <w:p w:rsidR="002F0F44" w:rsidRPr="0005059C" w:rsidRDefault="002F0F44" w:rsidP="002F0F44">
      <w:pPr>
        <w:pStyle w:val="ConsPlusNormal"/>
        <w:contextualSpacing/>
        <w:jc w:val="both"/>
        <w:rPr>
          <w:rFonts w:ascii="Times New Roman" w:hAnsi="Times New Roman" w:cs="Times New Roman"/>
          <w:sz w:val="12"/>
          <w:szCs w:val="12"/>
        </w:rPr>
      </w:pPr>
    </w:p>
    <w:p w:rsidR="002F0F44" w:rsidRPr="0005059C" w:rsidRDefault="002F0F44" w:rsidP="002F0F44">
      <w:pPr>
        <w:pStyle w:val="ConsPlusNormal"/>
        <w:ind w:firstLine="709"/>
        <w:contextualSpacing/>
        <w:jc w:val="both"/>
        <w:rPr>
          <w:rFonts w:ascii="Times New Roman" w:hAnsi="Times New Roman" w:cs="Times New Roman"/>
          <w:sz w:val="12"/>
          <w:szCs w:val="12"/>
        </w:rPr>
      </w:pPr>
      <w:proofErr w:type="gramStart"/>
      <w:r w:rsidRPr="0005059C">
        <w:rPr>
          <w:rFonts w:ascii="Times New Roman" w:hAnsi="Times New Roman" w:cs="Times New Roman"/>
          <w:sz w:val="12"/>
          <w:szCs w:val="12"/>
        </w:rPr>
        <w:t xml:space="preserve">В связи с Указом Президента Российской Федерации от 21.09.2022 №647 «Об объявлении частичной мобилизации в Российской Федерации», распоряжением Правительства Российской Федерации от 15.10.2022 №3046-р «О предоставлении отсрочки арендной платы по договорам аренды федерального имущества в связи с частичной мобилизацией», пунктом 7 статьи 38 Федерального закона от 28.03.1998 №53-ФЗ «О воинской обязанности и военной службе», руководствуясь Уставом муниципального образования </w:t>
      </w:r>
      <w:proofErr w:type="spellStart"/>
      <w:r w:rsidRPr="0005059C">
        <w:rPr>
          <w:rFonts w:ascii="Times New Roman" w:hAnsi="Times New Roman" w:cs="Times New Roman"/>
          <w:sz w:val="12"/>
          <w:szCs w:val="12"/>
        </w:rPr>
        <w:t>Адамовский</w:t>
      </w:r>
      <w:proofErr w:type="spellEnd"/>
      <w:r w:rsidRPr="0005059C">
        <w:rPr>
          <w:rFonts w:ascii="Times New Roman" w:hAnsi="Times New Roman" w:cs="Times New Roman"/>
          <w:sz w:val="12"/>
          <w:szCs w:val="12"/>
        </w:rPr>
        <w:t xml:space="preserve"> район</w:t>
      </w:r>
      <w:proofErr w:type="gramEnd"/>
      <w:r w:rsidRPr="0005059C">
        <w:rPr>
          <w:rFonts w:ascii="Times New Roman" w:hAnsi="Times New Roman" w:cs="Times New Roman"/>
          <w:sz w:val="12"/>
          <w:szCs w:val="12"/>
        </w:rPr>
        <w:t xml:space="preserve"> Оренбургской области: </w:t>
      </w:r>
    </w:p>
    <w:p w:rsidR="002F0F44" w:rsidRPr="0005059C" w:rsidRDefault="002F0F44" w:rsidP="002F0F44">
      <w:pPr>
        <w:pStyle w:val="ConsPlusTitle"/>
        <w:ind w:firstLine="708"/>
        <w:contextualSpacing/>
        <w:jc w:val="both"/>
        <w:rPr>
          <w:rFonts w:ascii="Times New Roman" w:hAnsi="Times New Roman" w:cs="Times New Roman"/>
          <w:b w:val="0"/>
          <w:sz w:val="12"/>
          <w:szCs w:val="12"/>
        </w:rPr>
      </w:pPr>
      <w:r w:rsidRPr="0005059C">
        <w:rPr>
          <w:rFonts w:ascii="Times New Roman" w:hAnsi="Times New Roman" w:cs="Times New Roman"/>
          <w:b w:val="0"/>
          <w:sz w:val="12"/>
          <w:szCs w:val="12"/>
        </w:rPr>
        <w:t>1. Утвердить Порядок предоставления отсрочки арендной платы по договорам аренды муниципального имущества, в том числе муниципальных земельных участков и земельных участков, государственная собственность на которые не разграничена, в связи с частичной мобилизацией, согласно приложению.</w:t>
      </w:r>
    </w:p>
    <w:p w:rsidR="002F0F44" w:rsidRPr="0005059C" w:rsidRDefault="002F0F44" w:rsidP="002F0F44">
      <w:pPr>
        <w:widowControl w:val="0"/>
        <w:autoSpaceDE w:val="0"/>
        <w:autoSpaceDN w:val="0"/>
        <w:spacing w:line="240" w:lineRule="auto"/>
        <w:rPr>
          <w:sz w:val="12"/>
          <w:szCs w:val="12"/>
        </w:rPr>
      </w:pPr>
      <w:r w:rsidRPr="0005059C">
        <w:rPr>
          <w:sz w:val="12"/>
          <w:szCs w:val="12"/>
        </w:rPr>
        <w:t xml:space="preserve">2. Признать утратившим силу постановление администрации муниципального образования </w:t>
      </w:r>
      <w:proofErr w:type="spellStart"/>
      <w:r w:rsidRPr="0005059C">
        <w:rPr>
          <w:sz w:val="12"/>
          <w:szCs w:val="12"/>
        </w:rPr>
        <w:t>Адамовский</w:t>
      </w:r>
      <w:proofErr w:type="spellEnd"/>
      <w:r w:rsidRPr="0005059C">
        <w:rPr>
          <w:sz w:val="12"/>
          <w:szCs w:val="12"/>
        </w:rPr>
        <w:t xml:space="preserve"> район от 06.12.2022 №1022-п «О предоставлении отсрочки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 и предоставлении возможности расторжения договоров аренды без применения штрафных санкций».</w:t>
      </w:r>
    </w:p>
    <w:p w:rsidR="002F0F44" w:rsidRPr="0005059C" w:rsidRDefault="002F0F44" w:rsidP="002F0F44">
      <w:pPr>
        <w:widowControl w:val="0"/>
        <w:autoSpaceDE w:val="0"/>
        <w:autoSpaceDN w:val="0"/>
        <w:spacing w:line="240" w:lineRule="auto"/>
        <w:rPr>
          <w:sz w:val="12"/>
          <w:szCs w:val="12"/>
        </w:rPr>
      </w:pPr>
      <w:r w:rsidRPr="0005059C">
        <w:rPr>
          <w:sz w:val="12"/>
          <w:szCs w:val="12"/>
        </w:rPr>
        <w:t xml:space="preserve">3. </w:t>
      </w:r>
      <w:proofErr w:type="gramStart"/>
      <w:r w:rsidRPr="0005059C">
        <w:rPr>
          <w:sz w:val="12"/>
          <w:szCs w:val="12"/>
        </w:rPr>
        <w:t>Контроль за</w:t>
      </w:r>
      <w:proofErr w:type="gramEnd"/>
      <w:r w:rsidRPr="0005059C">
        <w:rPr>
          <w:sz w:val="12"/>
          <w:szCs w:val="12"/>
        </w:rPr>
        <w:t xml:space="preserve"> исполнением настоящего постановления возложить на начальника отдела по земельно-имущественным отношениям администрации муниципального образования </w:t>
      </w:r>
      <w:proofErr w:type="spellStart"/>
      <w:r w:rsidRPr="0005059C">
        <w:rPr>
          <w:sz w:val="12"/>
          <w:szCs w:val="12"/>
        </w:rPr>
        <w:t>Адамовский</w:t>
      </w:r>
      <w:proofErr w:type="spellEnd"/>
      <w:r w:rsidRPr="0005059C">
        <w:rPr>
          <w:sz w:val="12"/>
          <w:szCs w:val="12"/>
        </w:rPr>
        <w:t xml:space="preserve"> район.</w:t>
      </w:r>
    </w:p>
    <w:p w:rsidR="002F0F44" w:rsidRPr="0005059C" w:rsidRDefault="002F0F44" w:rsidP="002F0F44">
      <w:pPr>
        <w:widowControl w:val="0"/>
        <w:autoSpaceDE w:val="0"/>
        <w:autoSpaceDN w:val="0"/>
        <w:spacing w:line="240" w:lineRule="auto"/>
        <w:rPr>
          <w:sz w:val="12"/>
          <w:szCs w:val="12"/>
        </w:rPr>
      </w:pPr>
      <w:r w:rsidRPr="0005059C">
        <w:rPr>
          <w:sz w:val="12"/>
          <w:szCs w:val="12"/>
        </w:rPr>
        <w:t>4. Постановление вступает в силу после официального опубликования в информационном бюллетене «</w:t>
      </w:r>
      <w:proofErr w:type="spellStart"/>
      <w:r w:rsidRPr="0005059C">
        <w:rPr>
          <w:sz w:val="12"/>
          <w:szCs w:val="12"/>
        </w:rPr>
        <w:t>Адамовский</w:t>
      </w:r>
      <w:proofErr w:type="spellEnd"/>
      <w:r w:rsidRPr="0005059C">
        <w:rPr>
          <w:sz w:val="12"/>
          <w:szCs w:val="12"/>
        </w:rPr>
        <w:t xml:space="preserve"> вестник» и подлежит размещению на официальном сайте администрации муниципального образования </w:t>
      </w:r>
      <w:proofErr w:type="spellStart"/>
      <w:r w:rsidRPr="0005059C">
        <w:rPr>
          <w:sz w:val="12"/>
          <w:szCs w:val="12"/>
        </w:rPr>
        <w:t>Адамовский</w:t>
      </w:r>
      <w:proofErr w:type="spellEnd"/>
      <w:r w:rsidRPr="0005059C">
        <w:rPr>
          <w:sz w:val="12"/>
          <w:szCs w:val="12"/>
        </w:rPr>
        <w:t xml:space="preserve"> район.</w:t>
      </w:r>
    </w:p>
    <w:p w:rsidR="002F0F44" w:rsidRPr="0005059C" w:rsidRDefault="002F0F44" w:rsidP="002F0F44">
      <w:pPr>
        <w:pStyle w:val="ConsPlusNormal"/>
        <w:contextualSpacing/>
        <w:jc w:val="both"/>
        <w:rPr>
          <w:rFonts w:ascii="Times New Roman" w:hAnsi="Times New Roman" w:cs="Times New Roman"/>
          <w:sz w:val="12"/>
          <w:szCs w:val="12"/>
        </w:rPr>
      </w:pPr>
    </w:p>
    <w:p w:rsidR="002F0F44" w:rsidRPr="0005059C" w:rsidRDefault="002F0F44" w:rsidP="002F0F44">
      <w:pPr>
        <w:pStyle w:val="ConsPlusNormal"/>
        <w:contextualSpacing/>
        <w:jc w:val="both"/>
        <w:rPr>
          <w:rFonts w:ascii="Times New Roman" w:hAnsi="Times New Roman" w:cs="Times New Roman"/>
          <w:sz w:val="12"/>
          <w:szCs w:val="12"/>
        </w:rPr>
      </w:pPr>
    </w:p>
    <w:p w:rsidR="002F0F44" w:rsidRPr="0005059C" w:rsidRDefault="002F0F44" w:rsidP="002F0F44">
      <w:pPr>
        <w:spacing w:line="240" w:lineRule="auto"/>
        <w:contextualSpacing/>
        <w:rPr>
          <w:sz w:val="12"/>
          <w:szCs w:val="12"/>
        </w:rPr>
      </w:pPr>
      <w:r w:rsidRPr="0005059C">
        <w:rPr>
          <w:sz w:val="12"/>
          <w:szCs w:val="12"/>
        </w:rPr>
        <w:t xml:space="preserve">Глава муниципального образования                                   </w:t>
      </w:r>
      <w:r>
        <w:rPr>
          <w:sz w:val="12"/>
          <w:szCs w:val="12"/>
        </w:rPr>
        <w:t xml:space="preserve">                                                                                                     </w:t>
      </w:r>
      <w:r w:rsidRPr="0005059C">
        <w:rPr>
          <w:sz w:val="12"/>
          <w:szCs w:val="12"/>
        </w:rPr>
        <w:t xml:space="preserve">                                 </w:t>
      </w:r>
      <w:proofErr w:type="spellStart"/>
      <w:r w:rsidRPr="0005059C">
        <w:rPr>
          <w:sz w:val="12"/>
          <w:szCs w:val="12"/>
        </w:rPr>
        <w:t>С.В.Чехович</w:t>
      </w:r>
      <w:proofErr w:type="spellEnd"/>
    </w:p>
    <w:p w:rsidR="002F0F44" w:rsidRPr="0005059C" w:rsidRDefault="002F0F44" w:rsidP="002F0F44">
      <w:pPr>
        <w:pStyle w:val="ConsPlusNormal"/>
        <w:contextualSpacing/>
        <w:jc w:val="both"/>
        <w:rPr>
          <w:rFonts w:ascii="Times New Roman" w:hAnsi="Times New Roman" w:cs="Times New Roman"/>
          <w:sz w:val="12"/>
          <w:szCs w:val="12"/>
        </w:rPr>
      </w:pPr>
    </w:p>
    <w:p w:rsidR="002F0F44" w:rsidRPr="0005059C" w:rsidRDefault="002F0F44" w:rsidP="002F0F44">
      <w:pPr>
        <w:pStyle w:val="ConsPlusNormal"/>
        <w:contextualSpacing/>
        <w:jc w:val="both"/>
        <w:rPr>
          <w:rFonts w:ascii="Times New Roman" w:hAnsi="Times New Roman" w:cs="Times New Roman"/>
          <w:sz w:val="12"/>
          <w:szCs w:val="12"/>
        </w:rPr>
      </w:pPr>
    </w:p>
    <w:tbl>
      <w:tblPr>
        <w:tblW w:w="0" w:type="auto"/>
        <w:tblLook w:val="04A0" w:firstRow="1" w:lastRow="0" w:firstColumn="1" w:lastColumn="0" w:noHBand="0" w:noVBand="1"/>
      </w:tblPr>
      <w:tblGrid>
        <w:gridCol w:w="4785"/>
        <w:gridCol w:w="4786"/>
      </w:tblGrid>
      <w:tr w:rsidR="002F0F44" w:rsidRPr="0005059C" w:rsidTr="00D040AC">
        <w:tc>
          <w:tcPr>
            <w:tcW w:w="4785" w:type="dxa"/>
            <w:shd w:val="clear" w:color="auto" w:fill="auto"/>
          </w:tcPr>
          <w:p w:rsidR="002F0F44" w:rsidRPr="0005059C" w:rsidRDefault="002F0F44" w:rsidP="002F0F44">
            <w:pPr>
              <w:pStyle w:val="ConsPlusNormal"/>
              <w:contextualSpacing/>
              <w:jc w:val="both"/>
              <w:rPr>
                <w:rFonts w:ascii="Times New Roman" w:hAnsi="Times New Roman" w:cs="Times New Roman"/>
                <w:sz w:val="12"/>
                <w:szCs w:val="12"/>
              </w:rPr>
            </w:pPr>
          </w:p>
        </w:tc>
        <w:tc>
          <w:tcPr>
            <w:tcW w:w="4786" w:type="dxa"/>
            <w:shd w:val="clear" w:color="auto" w:fill="auto"/>
          </w:tcPr>
          <w:p w:rsidR="002F0F44" w:rsidRPr="0005059C" w:rsidRDefault="002F0F44" w:rsidP="002F0F44">
            <w:pPr>
              <w:spacing w:line="240" w:lineRule="auto"/>
              <w:contextualSpacing/>
              <w:rPr>
                <w:sz w:val="12"/>
                <w:szCs w:val="12"/>
              </w:rPr>
            </w:pPr>
            <w:r w:rsidRPr="0005059C">
              <w:rPr>
                <w:sz w:val="12"/>
                <w:szCs w:val="12"/>
              </w:rPr>
              <w:t>Приложение</w:t>
            </w:r>
          </w:p>
          <w:p w:rsidR="002F0F44" w:rsidRPr="0005059C" w:rsidRDefault="002F0F44" w:rsidP="002F0F44">
            <w:pPr>
              <w:spacing w:line="240" w:lineRule="auto"/>
              <w:contextualSpacing/>
              <w:rPr>
                <w:sz w:val="12"/>
                <w:szCs w:val="12"/>
              </w:rPr>
            </w:pPr>
            <w:r w:rsidRPr="0005059C">
              <w:rPr>
                <w:sz w:val="12"/>
                <w:szCs w:val="12"/>
              </w:rPr>
              <w:t>к постановлению администрации</w:t>
            </w:r>
          </w:p>
          <w:p w:rsidR="002F0F44" w:rsidRPr="0005059C" w:rsidRDefault="002F0F44" w:rsidP="002F0F44">
            <w:pPr>
              <w:spacing w:line="240" w:lineRule="auto"/>
              <w:contextualSpacing/>
              <w:rPr>
                <w:sz w:val="12"/>
                <w:szCs w:val="12"/>
              </w:rPr>
            </w:pPr>
            <w:r w:rsidRPr="0005059C">
              <w:rPr>
                <w:sz w:val="12"/>
                <w:szCs w:val="12"/>
              </w:rPr>
              <w:t xml:space="preserve">муниципального образования </w:t>
            </w:r>
          </w:p>
          <w:p w:rsidR="002F0F44" w:rsidRPr="0005059C" w:rsidRDefault="002F0F44" w:rsidP="002F0F44">
            <w:pPr>
              <w:spacing w:line="240" w:lineRule="auto"/>
              <w:contextualSpacing/>
              <w:rPr>
                <w:sz w:val="12"/>
                <w:szCs w:val="12"/>
              </w:rPr>
            </w:pPr>
            <w:proofErr w:type="spellStart"/>
            <w:r w:rsidRPr="0005059C">
              <w:rPr>
                <w:sz w:val="12"/>
                <w:szCs w:val="12"/>
              </w:rPr>
              <w:t>Адамовский</w:t>
            </w:r>
            <w:proofErr w:type="spellEnd"/>
            <w:r w:rsidRPr="0005059C">
              <w:rPr>
                <w:sz w:val="12"/>
                <w:szCs w:val="12"/>
              </w:rPr>
              <w:t xml:space="preserve"> район</w:t>
            </w:r>
          </w:p>
          <w:p w:rsidR="002F0F44" w:rsidRPr="0005059C" w:rsidRDefault="002F0F44" w:rsidP="002F0F44">
            <w:pPr>
              <w:pStyle w:val="ConsPlusNormal"/>
              <w:contextualSpacing/>
              <w:jc w:val="both"/>
              <w:rPr>
                <w:rFonts w:ascii="Times New Roman" w:hAnsi="Times New Roman" w:cs="Times New Roman"/>
                <w:sz w:val="12"/>
                <w:szCs w:val="12"/>
              </w:rPr>
            </w:pPr>
            <w:r w:rsidRPr="0005059C">
              <w:rPr>
                <w:rFonts w:ascii="Times New Roman" w:hAnsi="Times New Roman" w:cs="Times New Roman"/>
                <w:sz w:val="12"/>
                <w:szCs w:val="12"/>
              </w:rPr>
              <w:t>от 20.02.2024 № 199-п</w:t>
            </w:r>
          </w:p>
        </w:tc>
      </w:tr>
    </w:tbl>
    <w:p w:rsidR="002F0F44" w:rsidRPr="0005059C" w:rsidRDefault="002F0F44" w:rsidP="002F0F44">
      <w:pPr>
        <w:pStyle w:val="ConsPlusNormal"/>
        <w:contextualSpacing/>
        <w:jc w:val="both"/>
        <w:rPr>
          <w:rFonts w:ascii="Times New Roman" w:hAnsi="Times New Roman" w:cs="Times New Roman"/>
          <w:sz w:val="12"/>
          <w:szCs w:val="12"/>
        </w:rPr>
      </w:pPr>
    </w:p>
    <w:p w:rsidR="002F0F44" w:rsidRPr="0005059C" w:rsidRDefault="002F0F44" w:rsidP="002F0F44">
      <w:pPr>
        <w:pStyle w:val="ConsPlusNormal"/>
        <w:contextualSpacing/>
        <w:jc w:val="both"/>
        <w:rPr>
          <w:rFonts w:ascii="Times New Roman" w:hAnsi="Times New Roman" w:cs="Times New Roman"/>
          <w:sz w:val="12"/>
          <w:szCs w:val="12"/>
        </w:rPr>
      </w:pPr>
    </w:p>
    <w:p w:rsidR="002F0F44" w:rsidRPr="0005059C" w:rsidRDefault="002F0F44" w:rsidP="002F0F44">
      <w:pPr>
        <w:pStyle w:val="ConsPlusTitle"/>
        <w:contextualSpacing/>
        <w:jc w:val="center"/>
        <w:rPr>
          <w:rFonts w:ascii="Times New Roman" w:hAnsi="Times New Roman" w:cs="Times New Roman"/>
          <w:b w:val="0"/>
          <w:sz w:val="12"/>
          <w:szCs w:val="12"/>
        </w:rPr>
      </w:pPr>
      <w:bookmarkStart w:id="0" w:name="P40"/>
      <w:bookmarkEnd w:id="0"/>
      <w:r w:rsidRPr="0005059C">
        <w:rPr>
          <w:rFonts w:ascii="Times New Roman" w:hAnsi="Times New Roman" w:cs="Times New Roman"/>
          <w:b w:val="0"/>
          <w:sz w:val="12"/>
          <w:szCs w:val="12"/>
        </w:rPr>
        <w:t xml:space="preserve">Порядок </w:t>
      </w:r>
    </w:p>
    <w:p w:rsidR="002F0F44" w:rsidRPr="0005059C" w:rsidRDefault="002F0F44" w:rsidP="002F0F44">
      <w:pPr>
        <w:pStyle w:val="ConsPlusTitle"/>
        <w:contextualSpacing/>
        <w:jc w:val="center"/>
        <w:rPr>
          <w:rFonts w:ascii="Times New Roman" w:hAnsi="Times New Roman" w:cs="Times New Roman"/>
          <w:b w:val="0"/>
          <w:sz w:val="12"/>
          <w:szCs w:val="12"/>
        </w:rPr>
      </w:pPr>
      <w:r w:rsidRPr="0005059C">
        <w:rPr>
          <w:rFonts w:ascii="Times New Roman" w:hAnsi="Times New Roman" w:cs="Times New Roman"/>
          <w:b w:val="0"/>
          <w:sz w:val="12"/>
          <w:szCs w:val="12"/>
        </w:rPr>
        <w:t>предоставления отсрочки арендной платы по договорам аренды муниципального имущества, в том числе муниципальных земельных участков и земельных участков, государственная собственность на которые не разграничена, в связи с частичной мобилизацией (далее Порядок)</w:t>
      </w:r>
    </w:p>
    <w:p w:rsidR="002F0F44" w:rsidRPr="0005059C" w:rsidRDefault="002F0F44" w:rsidP="002F0F44">
      <w:pPr>
        <w:pStyle w:val="ConsPlusNormal"/>
        <w:ind w:firstLine="709"/>
        <w:contextualSpacing/>
        <w:jc w:val="both"/>
        <w:rPr>
          <w:rFonts w:ascii="Times New Roman" w:hAnsi="Times New Roman" w:cs="Times New Roman"/>
          <w:sz w:val="12"/>
          <w:szCs w:val="12"/>
        </w:rPr>
      </w:pPr>
    </w:p>
    <w:p w:rsidR="002F0F44" w:rsidRPr="0005059C" w:rsidRDefault="002F0F44" w:rsidP="002F0F44">
      <w:pPr>
        <w:autoSpaceDE w:val="0"/>
        <w:autoSpaceDN w:val="0"/>
        <w:adjustRightInd w:val="0"/>
        <w:spacing w:line="240" w:lineRule="auto"/>
        <w:ind w:firstLine="540"/>
        <w:rPr>
          <w:sz w:val="12"/>
          <w:szCs w:val="12"/>
        </w:rPr>
      </w:pPr>
      <w:r w:rsidRPr="0005059C">
        <w:rPr>
          <w:sz w:val="12"/>
          <w:szCs w:val="12"/>
        </w:rPr>
        <w:t xml:space="preserve">1. </w:t>
      </w:r>
      <w:proofErr w:type="gramStart"/>
      <w:r w:rsidRPr="0005059C">
        <w:rPr>
          <w:sz w:val="12"/>
          <w:szCs w:val="12"/>
        </w:rPr>
        <w:t>Настоящий Порядок предоставления отсрочки арендной платы по договорам аренды муниципального имущества, в том числе муниципальных земельных участков и земельных участков, государственная собственность на которые не разграничена, в связи с частичной мобилизацией (далее - Порядок) определяет условия предоставления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w:t>
      </w:r>
      <w:proofErr w:type="gramEnd"/>
      <w:r w:rsidRPr="0005059C">
        <w:rPr>
          <w:sz w:val="12"/>
          <w:szCs w:val="12"/>
        </w:rPr>
        <w:t xml:space="preserve"> </w:t>
      </w:r>
      <w:proofErr w:type="gramStart"/>
      <w:r w:rsidRPr="0005059C">
        <w:rPr>
          <w:sz w:val="12"/>
          <w:szCs w:val="12"/>
        </w:rPr>
        <w:t xml:space="preserve">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и предоставление возможности расторжения договоров аренды без применения штрафных санкций по договорам аренды муниципального имущества, составляющего муниципальную казну муниципального образования </w:t>
      </w:r>
      <w:proofErr w:type="spellStart"/>
      <w:r w:rsidRPr="0005059C">
        <w:rPr>
          <w:sz w:val="12"/>
          <w:szCs w:val="12"/>
        </w:rPr>
        <w:t>Адамовский</w:t>
      </w:r>
      <w:proofErr w:type="spellEnd"/>
      <w:r w:rsidRPr="0005059C">
        <w:rPr>
          <w:sz w:val="12"/>
          <w:szCs w:val="12"/>
        </w:rPr>
        <w:t xml:space="preserve"> район Оренбургской области (в том числе земельных участков), арендаторами</w:t>
      </w:r>
      <w:proofErr w:type="gramEnd"/>
      <w:r w:rsidRPr="0005059C">
        <w:rPr>
          <w:sz w:val="12"/>
          <w:szCs w:val="12"/>
        </w:rPr>
        <w:t xml:space="preserve"> </w:t>
      </w:r>
      <w:proofErr w:type="gramStart"/>
      <w:r w:rsidRPr="0005059C">
        <w:rPr>
          <w:sz w:val="12"/>
          <w:szCs w:val="12"/>
        </w:rPr>
        <w:t>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w:t>
      </w:r>
      <w:proofErr w:type="gramEnd"/>
      <w:r w:rsidRPr="0005059C">
        <w:rPr>
          <w:sz w:val="12"/>
          <w:szCs w:val="12"/>
        </w:rPr>
        <w:t xml:space="preserve"> </w:t>
      </w:r>
      <w:proofErr w:type="gramStart"/>
      <w:r w:rsidRPr="0005059C">
        <w:rPr>
          <w:sz w:val="12"/>
          <w:szCs w:val="12"/>
        </w:rPr>
        <w:t xml:space="preserve">Российской Федерации в соответствии с </w:t>
      </w:r>
      <w:hyperlink r:id="rId30" w:history="1">
        <w:r w:rsidRPr="0005059C">
          <w:rPr>
            <w:sz w:val="12"/>
            <w:szCs w:val="12"/>
          </w:rPr>
          <w:t>Указом</w:t>
        </w:r>
      </w:hyperlink>
      <w:r w:rsidRPr="0005059C">
        <w:rPr>
          <w:sz w:val="12"/>
          <w:szCs w:val="12"/>
        </w:rPr>
        <w:t xml:space="preserve">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w:t>
      </w:r>
      <w:hyperlink r:id="rId31" w:history="1">
        <w:r w:rsidRPr="0005059C">
          <w:rPr>
            <w:sz w:val="12"/>
            <w:szCs w:val="12"/>
          </w:rPr>
          <w:t>пунктом 7 статьи 38</w:t>
        </w:r>
      </w:hyperlink>
      <w:r w:rsidRPr="0005059C">
        <w:rPr>
          <w:sz w:val="12"/>
          <w:szCs w:val="12"/>
        </w:rPr>
        <w:t xml:space="preserve"> Федерального закона «О воинской обязанности и военной службе» (далее – Федеральный </w:t>
      </w:r>
      <w:proofErr w:type="spellStart"/>
      <w:r w:rsidRPr="0005059C">
        <w:rPr>
          <w:sz w:val="12"/>
          <w:szCs w:val="12"/>
        </w:rPr>
        <w:t>завон</w:t>
      </w:r>
      <w:proofErr w:type="spellEnd"/>
      <w:r w:rsidRPr="0005059C">
        <w:rPr>
          <w:sz w:val="12"/>
          <w:szCs w:val="12"/>
        </w:rPr>
        <w:t>), либо заключившие контракт о добровольном содействии в выполнении задач, возложенных на Вооруженные Силы</w:t>
      </w:r>
      <w:proofErr w:type="gramEnd"/>
      <w:r w:rsidRPr="0005059C">
        <w:rPr>
          <w:sz w:val="12"/>
          <w:szCs w:val="12"/>
        </w:rPr>
        <w:t xml:space="preserve"> Российской Федерации.</w:t>
      </w:r>
    </w:p>
    <w:p w:rsidR="002F0F44" w:rsidRPr="0005059C" w:rsidRDefault="002F0F44" w:rsidP="002F0F44">
      <w:pPr>
        <w:pStyle w:val="ConsPlusNormal"/>
        <w:ind w:firstLine="709"/>
        <w:jc w:val="both"/>
        <w:rPr>
          <w:rFonts w:ascii="Times New Roman" w:hAnsi="Times New Roman" w:cs="Times New Roman"/>
          <w:sz w:val="12"/>
          <w:szCs w:val="12"/>
        </w:rPr>
      </w:pPr>
      <w:r w:rsidRPr="0005059C">
        <w:rPr>
          <w:rFonts w:ascii="Times New Roman" w:hAnsi="Times New Roman" w:cs="Times New Roman"/>
          <w:sz w:val="12"/>
          <w:szCs w:val="12"/>
        </w:rPr>
        <w:t xml:space="preserve">2. </w:t>
      </w:r>
      <w:proofErr w:type="gramStart"/>
      <w:r w:rsidRPr="0005059C">
        <w:rPr>
          <w:rFonts w:ascii="Times New Roman" w:hAnsi="Times New Roman" w:cs="Times New Roman"/>
          <w:sz w:val="12"/>
          <w:szCs w:val="12"/>
        </w:rPr>
        <w:t xml:space="preserve">По договорам аренды муниципального имущества,  составляющего муниципальную казну муниципального образования </w:t>
      </w:r>
      <w:proofErr w:type="spellStart"/>
      <w:r w:rsidRPr="0005059C">
        <w:rPr>
          <w:rFonts w:ascii="Times New Roman" w:hAnsi="Times New Roman" w:cs="Times New Roman"/>
          <w:sz w:val="12"/>
          <w:szCs w:val="12"/>
        </w:rPr>
        <w:t>Адамовский</w:t>
      </w:r>
      <w:proofErr w:type="spellEnd"/>
      <w:r w:rsidRPr="0005059C">
        <w:rPr>
          <w:rFonts w:ascii="Times New Roman" w:hAnsi="Times New Roman" w:cs="Times New Roman"/>
          <w:sz w:val="12"/>
          <w:szCs w:val="12"/>
        </w:rPr>
        <w:t xml:space="preserve"> район Оренбургской области,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w:t>
      </w:r>
      <w:proofErr w:type="gramEnd"/>
      <w:r w:rsidRPr="0005059C">
        <w:rPr>
          <w:rFonts w:ascii="Times New Roman" w:hAnsi="Times New Roman" w:cs="Times New Roman"/>
          <w:sz w:val="12"/>
          <w:szCs w:val="12"/>
        </w:rPr>
        <w:t xml:space="preserve"> (</w:t>
      </w:r>
      <w:proofErr w:type="gramStart"/>
      <w:r w:rsidRPr="0005059C">
        <w:rPr>
          <w:rFonts w:ascii="Times New Roman" w:hAnsi="Times New Roman" w:cs="Times New Roman"/>
          <w:sz w:val="12"/>
          <w:szCs w:val="12"/>
        </w:rPr>
        <w:t xml:space="preserve">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32">
        <w:r w:rsidRPr="0005059C">
          <w:rPr>
            <w:rFonts w:ascii="Times New Roman" w:hAnsi="Times New Roman" w:cs="Times New Roman"/>
            <w:sz w:val="12"/>
            <w:szCs w:val="12"/>
          </w:rPr>
          <w:t>Указом</w:t>
        </w:r>
      </w:hyperlink>
      <w:r w:rsidRPr="0005059C">
        <w:rPr>
          <w:rFonts w:ascii="Times New Roman" w:hAnsi="Times New Roman" w:cs="Times New Roman"/>
          <w:sz w:val="12"/>
          <w:szCs w:val="12"/>
        </w:rPr>
        <w:t xml:space="preserve"> Президента Российской Федерации от 21.09.2022 № 647 «Об объявлении частичной мобилизации в Российской Федерации» или проходящие военную службу по контракту, заключенному в соответствии с </w:t>
      </w:r>
      <w:hyperlink r:id="rId33">
        <w:r w:rsidRPr="0005059C">
          <w:rPr>
            <w:rFonts w:ascii="Times New Roman" w:hAnsi="Times New Roman" w:cs="Times New Roman"/>
            <w:sz w:val="12"/>
            <w:szCs w:val="12"/>
          </w:rPr>
          <w:t>пунктом 7 статьи 38</w:t>
        </w:r>
      </w:hyperlink>
      <w:r w:rsidRPr="0005059C">
        <w:rPr>
          <w:rFonts w:ascii="Times New Roman" w:hAnsi="Times New Roman" w:cs="Times New Roman"/>
          <w:sz w:val="12"/>
          <w:szCs w:val="12"/>
        </w:rPr>
        <w:t xml:space="preserve"> Федерального закона «О воинской обязанности и военной службе» (далее - Федеральный закон), либо</w:t>
      </w:r>
      <w:proofErr w:type="gramEnd"/>
      <w:r w:rsidRPr="0005059C">
        <w:rPr>
          <w:rFonts w:ascii="Times New Roman" w:hAnsi="Times New Roman" w:cs="Times New Roman"/>
          <w:sz w:val="12"/>
          <w:szCs w:val="12"/>
        </w:rPr>
        <w:t xml:space="preserve"> </w:t>
      </w:r>
      <w:proofErr w:type="gramStart"/>
      <w:r w:rsidRPr="0005059C">
        <w:rPr>
          <w:rFonts w:ascii="Times New Roman" w:hAnsi="Times New Roman" w:cs="Times New Roman"/>
          <w:sz w:val="12"/>
          <w:szCs w:val="12"/>
        </w:rPr>
        <w:t>заключившие контракт о добровольном содействии в выполнении задач, возложенных на Вооруженные Силы Российской Федерации, обеспечить:</w:t>
      </w:r>
      <w:proofErr w:type="gramEnd"/>
    </w:p>
    <w:p w:rsidR="002F0F44" w:rsidRPr="0005059C" w:rsidRDefault="002F0F44" w:rsidP="002F0F44">
      <w:pPr>
        <w:pStyle w:val="ConsPlusNormal"/>
        <w:ind w:firstLine="709"/>
        <w:jc w:val="both"/>
        <w:rPr>
          <w:rFonts w:ascii="Times New Roman" w:hAnsi="Times New Roman" w:cs="Times New Roman"/>
          <w:sz w:val="12"/>
          <w:szCs w:val="12"/>
        </w:rPr>
      </w:pPr>
      <w:bookmarkStart w:id="1" w:name="P9"/>
      <w:bookmarkEnd w:id="1"/>
      <w:proofErr w:type="gramStart"/>
      <w:r w:rsidRPr="0005059C">
        <w:rPr>
          <w:rFonts w:ascii="Times New Roman" w:hAnsi="Times New Roman" w:cs="Times New Roman"/>
          <w:sz w:val="12"/>
          <w:szCs w:val="12"/>
        </w:rPr>
        <w:t xml:space="preserve">а) предоставление отсрочки уплаты </w:t>
      </w:r>
      <w:hyperlink r:id="rId34">
        <w:r w:rsidRPr="0005059C">
          <w:rPr>
            <w:rFonts w:ascii="Times New Roman" w:hAnsi="Times New Roman" w:cs="Times New Roman"/>
            <w:sz w:val="12"/>
            <w:szCs w:val="12"/>
          </w:rPr>
          <w:t>арендной платы</w:t>
        </w:r>
      </w:hyperlink>
      <w:r w:rsidRPr="0005059C">
        <w:rPr>
          <w:rFonts w:ascii="Times New Roman" w:hAnsi="Times New Roman" w:cs="Times New Roman"/>
          <w:sz w:val="12"/>
          <w:szCs w:val="12"/>
        </w:rPr>
        <w:t xml:space="preserve">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2F0F44" w:rsidRPr="0005059C" w:rsidRDefault="002F0F44" w:rsidP="002F0F44">
      <w:pPr>
        <w:pStyle w:val="ConsPlusNormal"/>
        <w:ind w:firstLine="709"/>
        <w:jc w:val="both"/>
        <w:rPr>
          <w:rFonts w:ascii="Times New Roman" w:hAnsi="Times New Roman" w:cs="Times New Roman"/>
          <w:sz w:val="12"/>
          <w:szCs w:val="12"/>
        </w:rPr>
      </w:pPr>
      <w:bookmarkStart w:id="2" w:name="P11"/>
      <w:bookmarkEnd w:id="2"/>
      <w:r w:rsidRPr="0005059C">
        <w:rPr>
          <w:rFonts w:ascii="Times New Roman" w:hAnsi="Times New Roman" w:cs="Times New Roman"/>
          <w:sz w:val="12"/>
          <w:szCs w:val="12"/>
        </w:rPr>
        <w:t xml:space="preserve">б) предоставление возможности </w:t>
      </w:r>
      <w:hyperlink r:id="rId35">
        <w:r w:rsidRPr="0005059C">
          <w:rPr>
            <w:rFonts w:ascii="Times New Roman" w:hAnsi="Times New Roman" w:cs="Times New Roman"/>
            <w:sz w:val="12"/>
            <w:szCs w:val="12"/>
          </w:rPr>
          <w:t>расторжения</w:t>
        </w:r>
      </w:hyperlink>
      <w:r w:rsidRPr="0005059C">
        <w:rPr>
          <w:rFonts w:ascii="Times New Roman" w:hAnsi="Times New Roman" w:cs="Times New Roman"/>
          <w:sz w:val="12"/>
          <w:szCs w:val="12"/>
        </w:rPr>
        <w:t xml:space="preserve"> договоров аренды без применения штрафных санкций.</w:t>
      </w:r>
    </w:p>
    <w:p w:rsidR="002F0F44" w:rsidRPr="0005059C" w:rsidRDefault="002F0F44" w:rsidP="002F0F44">
      <w:pPr>
        <w:pStyle w:val="ConsPlusNormal"/>
        <w:ind w:firstLine="709"/>
        <w:jc w:val="both"/>
        <w:rPr>
          <w:rFonts w:ascii="Times New Roman" w:hAnsi="Times New Roman" w:cs="Times New Roman"/>
          <w:sz w:val="12"/>
          <w:szCs w:val="12"/>
        </w:rPr>
      </w:pPr>
      <w:r w:rsidRPr="0005059C">
        <w:rPr>
          <w:rFonts w:ascii="Times New Roman" w:hAnsi="Times New Roman" w:cs="Times New Roman"/>
          <w:sz w:val="12"/>
          <w:szCs w:val="12"/>
        </w:rPr>
        <w:t>3. Предоставление отсрочки уплаты арендной платы, указанной в пункте 2 настоящего Порядка, осуществляется на следующих условиях:</w:t>
      </w:r>
    </w:p>
    <w:p w:rsidR="002F0F44" w:rsidRPr="0005059C" w:rsidRDefault="002F0F44" w:rsidP="002F0F44">
      <w:pPr>
        <w:pStyle w:val="ConsPlusNormal"/>
        <w:ind w:firstLine="709"/>
        <w:jc w:val="both"/>
        <w:rPr>
          <w:rFonts w:ascii="Times New Roman" w:hAnsi="Times New Roman" w:cs="Times New Roman"/>
          <w:sz w:val="12"/>
          <w:szCs w:val="12"/>
        </w:rPr>
      </w:pPr>
      <w:r w:rsidRPr="0005059C">
        <w:rPr>
          <w:rFonts w:ascii="Times New Roman" w:hAnsi="Times New Roman" w:cs="Times New Roman"/>
          <w:sz w:val="12"/>
          <w:szCs w:val="12"/>
        </w:rPr>
        <w:t xml:space="preserve">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w:t>
      </w:r>
      <w:hyperlink w:anchor="P8">
        <w:r w:rsidRPr="0005059C">
          <w:rPr>
            <w:rFonts w:ascii="Times New Roman" w:hAnsi="Times New Roman" w:cs="Times New Roman"/>
            <w:sz w:val="12"/>
            <w:szCs w:val="12"/>
          </w:rPr>
          <w:t>пункте 2</w:t>
        </w:r>
      </w:hyperlink>
      <w:r w:rsidRPr="0005059C">
        <w:rPr>
          <w:rFonts w:ascii="Times New Roman" w:hAnsi="Times New Roman" w:cs="Times New Roman"/>
          <w:sz w:val="12"/>
          <w:szCs w:val="12"/>
        </w:rPr>
        <w:t xml:space="preserve"> настоящего Порядка;</w:t>
      </w:r>
    </w:p>
    <w:p w:rsidR="002F0F44" w:rsidRPr="0005059C" w:rsidRDefault="002F0F44" w:rsidP="002F0F44">
      <w:pPr>
        <w:pStyle w:val="ConsPlusNormal"/>
        <w:ind w:firstLine="709"/>
        <w:jc w:val="both"/>
        <w:rPr>
          <w:rFonts w:ascii="Times New Roman" w:hAnsi="Times New Roman" w:cs="Times New Roman"/>
          <w:sz w:val="12"/>
          <w:szCs w:val="12"/>
        </w:rPr>
      </w:pPr>
      <w:proofErr w:type="gramStart"/>
      <w:r w:rsidRPr="0005059C">
        <w:rPr>
          <w:rFonts w:ascii="Times New Roman" w:hAnsi="Times New Roman" w:cs="Times New Roman"/>
          <w:sz w:val="12"/>
          <w:szCs w:val="12"/>
        </w:rPr>
        <w:t xml:space="preserve">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36">
        <w:r w:rsidRPr="0005059C">
          <w:rPr>
            <w:rFonts w:ascii="Times New Roman" w:hAnsi="Times New Roman" w:cs="Times New Roman"/>
            <w:sz w:val="12"/>
            <w:szCs w:val="12"/>
          </w:rPr>
          <w:t>пунктом 7 статьи 38</w:t>
        </w:r>
      </w:hyperlink>
      <w:r w:rsidRPr="0005059C">
        <w:rPr>
          <w:rFonts w:ascii="Times New Roman" w:hAnsi="Times New Roman" w:cs="Times New Roman"/>
          <w:sz w:val="12"/>
          <w:szCs w:val="12"/>
        </w:rPr>
        <w:t xml:space="preserve"> Федерального закона либо контракта о добровольном содействии в выполнении задач, возложенных на Вооруженные Силы Российской Федерации</w:t>
      </w:r>
      <w:proofErr w:type="gramEnd"/>
      <w:r w:rsidRPr="0005059C">
        <w:rPr>
          <w:rFonts w:ascii="Times New Roman" w:hAnsi="Times New Roman" w:cs="Times New Roman"/>
          <w:sz w:val="12"/>
          <w:szCs w:val="12"/>
        </w:rPr>
        <w:t xml:space="preserve">, </w:t>
      </w:r>
      <w:proofErr w:type="gramStart"/>
      <w:r w:rsidRPr="0005059C">
        <w:rPr>
          <w:rFonts w:ascii="Times New Roman" w:hAnsi="Times New Roman" w:cs="Times New Roman"/>
          <w:sz w:val="12"/>
          <w:szCs w:val="12"/>
        </w:rPr>
        <w:t>предоставленного</w:t>
      </w:r>
      <w:proofErr w:type="gramEnd"/>
      <w:r w:rsidRPr="0005059C">
        <w:rPr>
          <w:rFonts w:ascii="Times New Roman" w:hAnsi="Times New Roman" w:cs="Times New Roman"/>
          <w:sz w:val="12"/>
          <w:szCs w:val="12"/>
        </w:rPr>
        <w:t xml:space="preserve"> федеральным органом исполнительной власти, с которым заключены указанные контракты;</w:t>
      </w:r>
    </w:p>
    <w:p w:rsidR="002F0F44" w:rsidRPr="0005059C" w:rsidRDefault="002F0F44" w:rsidP="002F0F44">
      <w:pPr>
        <w:pStyle w:val="ConsPlusNormal"/>
        <w:ind w:firstLine="709"/>
        <w:jc w:val="both"/>
        <w:rPr>
          <w:rFonts w:ascii="Times New Roman" w:hAnsi="Times New Roman" w:cs="Times New Roman"/>
          <w:sz w:val="12"/>
          <w:szCs w:val="12"/>
        </w:rPr>
      </w:pPr>
      <w:proofErr w:type="gramStart"/>
      <w:r w:rsidRPr="0005059C">
        <w:rPr>
          <w:rFonts w:ascii="Times New Roman" w:hAnsi="Times New Roman" w:cs="Times New Roman"/>
          <w:sz w:val="12"/>
          <w:szCs w:val="12"/>
        </w:rPr>
        <w:t xml:space="preserve">арендатору предоставляется отсрочка уплаты арендной платы на период прохождения лицом, указанным в </w:t>
      </w:r>
      <w:hyperlink w:anchor="P8">
        <w:r w:rsidRPr="0005059C">
          <w:rPr>
            <w:rFonts w:ascii="Times New Roman" w:hAnsi="Times New Roman" w:cs="Times New Roman"/>
            <w:sz w:val="12"/>
            <w:szCs w:val="12"/>
          </w:rPr>
          <w:t>пункте 2</w:t>
        </w:r>
      </w:hyperlink>
      <w:r w:rsidRPr="0005059C">
        <w:rPr>
          <w:rFonts w:ascii="Times New Roman" w:hAnsi="Times New Roman" w:cs="Times New Roman"/>
          <w:sz w:val="12"/>
          <w:szCs w:val="12"/>
        </w:rPr>
        <w:t xml:space="preserve"> настоящего Порядка,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2F0F44" w:rsidRPr="0005059C" w:rsidRDefault="002F0F44" w:rsidP="002F0F44">
      <w:pPr>
        <w:pStyle w:val="ConsPlusNormal"/>
        <w:ind w:firstLine="709"/>
        <w:jc w:val="both"/>
        <w:rPr>
          <w:rFonts w:ascii="Times New Roman" w:hAnsi="Times New Roman" w:cs="Times New Roman"/>
          <w:sz w:val="12"/>
          <w:szCs w:val="12"/>
        </w:rPr>
      </w:pPr>
      <w:proofErr w:type="gramStart"/>
      <w:r w:rsidRPr="0005059C">
        <w:rPr>
          <w:rFonts w:ascii="Times New Roman" w:hAnsi="Times New Roman" w:cs="Times New Roman"/>
          <w:sz w:val="12"/>
          <w:szCs w:val="12"/>
        </w:rPr>
        <w:t xml:space="preserve">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w:t>
      </w:r>
      <w:hyperlink w:anchor="P8">
        <w:r w:rsidRPr="0005059C">
          <w:rPr>
            <w:rFonts w:ascii="Times New Roman" w:hAnsi="Times New Roman" w:cs="Times New Roman"/>
            <w:sz w:val="12"/>
            <w:szCs w:val="12"/>
          </w:rPr>
          <w:t>пункте 2</w:t>
        </w:r>
      </w:hyperlink>
      <w:r w:rsidRPr="0005059C">
        <w:rPr>
          <w:rFonts w:ascii="Times New Roman" w:hAnsi="Times New Roman" w:cs="Times New Roman"/>
          <w:sz w:val="12"/>
          <w:szCs w:val="12"/>
        </w:rPr>
        <w:t xml:space="preserve"> настоящего Порядка, поэтапно, не чаще одного раза в месяц, равными платежами, размер которых составляет половину ежемесячной арендной</w:t>
      </w:r>
      <w:proofErr w:type="gramEnd"/>
      <w:r w:rsidRPr="0005059C">
        <w:rPr>
          <w:rFonts w:ascii="Times New Roman" w:hAnsi="Times New Roman" w:cs="Times New Roman"/>
          <w:sz w:val="12"/>
          <w:szCs w:val="12"/>
        </w:rPr>
        <w:t xml:space="preserve"> платы по договору аренды;</w:t>
      </w:r>
    </w:p>
    <w:p w:rsidR="002F0F44" w:rsidRPr="0005059C" w:rsidRDefault="002F0F44" w:rsidP="002F0F44">
      <w:pPr>
        <w:pStyle w:val="ConsPlusNormal"/>
        <w:ind w:firstLine="709"/>
        <w:jc w:val="both"/>
        <w:rPr>
          <w:rFonts w:ascii="Times New Roman" w:hAnsi="Times New Roman" w:cs="Times New Roman"/>
          <w:sz w:val="12"/>
          <w:szCs w:val="12"/>
        </w:rPr>
      </w:pPr>
      <w:r w:rsidRPr="0005059C">
        <w:rPr>
          <w:rFonts w:ascii="Times New Roman" w:hAnsi="Times New Roman" w:cs="Times New Roman"/>
          <w:sz w:val="12"/>
          <w:szCs w:val="12"/>
        </w:rPr>
        <w:t>не допускается установление дополнительных платежей, подлежащих уплате арендатором в связи с предоставлением отсрочки;</w:t>
      </w:r>
    </w:p>
    <w:p w:rsidR="002F0F44" w:rsidRPr="0005059C" w:rsidRDefault="002F0F44" w:rsidP="002F0F44">
      <w:pPr>
        <w:pStyle w:val="ConsPlusNormal"/>
        <w:ind w:firstLine="709"/>
        <w:jc w:val="both"/>
        <w:rPr>
          <w:rFonts w:ascii="Times New Roman" w:hAnsi="Times New Roman" w:cs="Times New Roman"/>
          <w:sz w:val="12"/>
          <w:szCs w:val="12"/>
        </w:rPr>
      </w:pPr>
      <w:proofErr w:type="gramStart"/>
      <w:r w:rsidRPr="0005059C">
        <w:rPr>
          <w:rFonts w:ascii="Times New Roman" w:hAnsi="Times New Roman" w:cs="Times New Roman"/>
          <w:sz w:val="12"/>
          <w:szCs w:val="12"/>
        </w:rPr>
        <w:t xml:space="preserve">на период прохождения лицом, указанным в </w:t>
      </w:r>
      <w:hyperlink w:anchor="P8">
        <w:r w:rsidRPr="0005059C">
          <w:rPr>
            <w:rFonts w:ascii="Times New Roman" w:hAnsi="Times New Roman" w:cs="Times New Roman"/>
            <w:sz w:val="12"/>
            <w:szCs w:val="12"/>
          </w:rPr>
          <w:t>пункте 2</w:t>
        </w:r>
      </w:hyperlink>
      <w:r w:rsidRPr="0005059C">
        <w:rPr>
          <w:rFonts w:ascii="Times New Roman" w:hAnsi="Times New Roman" w:cs="Times New Roman"/>
          <w:sz w:val="12"/>
          <w:szCs w:val="12"/>
        </w:rPr>
        <w:t xml:space="preserve"> настоящего Порядка,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w:t>
      </w:r>
      <w:proofErr w:type="gramEnd"/>
      <w:r w:rsidRPr="0005059C">
        <w:rPr>
          <w:rFonts w:ascii="Times New Roman" w:hAnsi="Times New Roman" w:cs="Times New Roman"/>
          <w:sz w:val="12"/>
          <w:szCs w:val="12"/>
        </w:rPr>
        <w:t xml:space="preserve">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2F0F44" w:rsidRPr="0005059C" w:rsidRDefault="002F0F44" w:rsidP="002F0F44">
      <w:pPr>
        <w:pStyle w:val="ConsPlusNormal"/>
        <w:ind w:firstLine="709"/>
        <w:jc w:val="both"/>
        <w:rPr>
          <w:rFonts w:ascii="Times New Roman" w:hAnsi="Times New Roman" w:cs="Times New Roman"/>
          <w:sz w:val="12"/>
          <w:szCs w:val="12"/>
        </w:rPr>
      </w:pPr>
      <w:r w:rsidRPr="0005059C">
        <w:rPr>
          <w:rFonts w:ascii="Times New Roman" w:hAnsi="Times New Roman" w:cs="Times New Roman"/>
          <w:sz w:val="12"/>
          <w:szCs w:val="12"/>
        </w:rPr>
        <w:t xml:space="preserve">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w:t>
      </w:r>
      <w:hyperlink w:anchor="P8">
        <w:r w:rsidRPr="0005059C">
          <w:rPr>
            <w:rFonts w:ascii="Times New Roman" w:hAnsi="Times New Roman" w:cs="Times New Roman"/>
            <w:sz w:val="12"/>
            <w:szCs w:val="12"/>
          </w:rPr>
          <w:t>пункте 2</w:t>
        </w:r>
      </w:hyperlink>
      <w:r w:rsidRPr="0005059C">
        <w:rPr>
          <w:rFonts w:ascii="Times New Roman" w:hAnsi="Times New Roman" w:cs="Times New Roman"/>
          <w:sz w:val="12"/>
          <w:szCs w:val="12"/>
        </w:rPr>
        <w:t xml:space="preserve"> настоящего Порядка, военной службы или оказания добровольного содействия в выполнении задач, возложенных на Вооруженные Силы Российской Федерации, до дня возобновления </w:t>
      </w:r>
      <w:proofErr w:type="gramStart"/>
      <w:r w:rsidRPr="0005059C">
        <w:rPr>
          <w:rFonts w:ascii="Times New Roman" w:hAnsi="Times New Roman" w:cs="Times New Roman"/>
          <w:sz w:val="12"/>
          <w:szCs w:val="12"/>
        </w:rPr>
        <w:t>использования</w:t>
      </w:r>
      <w:proofErr w:type="gramEnd"/>
      <w:r w:rsidRPr="0005059C">
        <w:rPr>
          <w:rFonts w:ascii="Times New Roman" w:hAnsi="Times New Roman" w:cs="Times New Roman"/>
          <w:sz w:val="12"/>
          <w:szCs w:val="12"/>
        </w:rPr>
        <w:t xml:space="preserve">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2F0F44" w:rsidRPr="0005059C" w:rsidRDefault="002F0F44" w:rsidP="002F0F44">
      <w:pPr>
        <w:pStyle w:val="ConsPlusNormal"/>
        <w:ind w:firstLine="709"/>
        <w:jc w:val="both"/>
        <w:rPr>
          <w:rFonts w:ascii="Times New Roman" w:hAnsi="Times New Roman" w:cs="Times New Roman"/>
          <w:sz w:val="12"/>
          <w:szCs w:val="12"/>
        </w:rPr>
      </w:pPr>
      <w:r w:rsidRPr="0005059C">
        <w:rPr>
          <w:rFonts w:ascii="Times New Roman" w:hAnsi="Times New Roman" w:cs="Times New Roman"/>
          <w:sz w:val="12"/>
          <w:szCs w:val="12"/>
        </w:rPr>
        <w:t>4. Расторжение договора аренды без применения штрафных санкций, указанное в пункте 2 настоящего Порядка, осуществляется на следующих условиях:</w:t>
      </w:r>
    </w:p>
    <w:p w:rsidR="002F0F44" w:rsidRPr="0005059C" w:rsidRDefault="002F0F44" w:rsidP="002F0F44">
      <w:pPr>
        <w:pStyle w:val="ConsPlusNormal"/>
        <w:ind w:firstLine="709"/>
        <w:jc w:val="both"/>
        <w:rPr>
          <w:rFonts w:ascii="Times New Roman" w:hAnsi="Times New Roman" w:cs="Times New Roman"/>
          <w:sz w:val="12"/>
          <w:szCs w:val="12"/>
        </w:rPr>
      </w:pPr>
      <w:proofErr w:type="gramStart"/>
      <w:r w:rsidRPr="0005059C">
        <w:rPr>
          <w:rFonts w:ascii="Times New Roman" w:hAnsi="Times New Roman" w:cs="Times New Roman"/>
          <w:sz w:val="12"/>
          <w:szCs w:val="12"/>
        </w:rPr>
        <w:t xml:space="preserve">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37">
        <w:r w:rsidRPr="0005059C">
          <w:rPr>
            <w:rFonts w:ascii="Times New Roman" w:hAnsi="Times New Roman" w:cs="Times New Roman"/>
            <w:sz w:val="12"/>
            <w:szCs w:val="12"/>
          </w:rPr>
          <w:t>пунктом 7 статьи 38</w:t>
        </w:r>
      </w:hyperlink>
      <w:r w:rsidRPr="0005059C">
        <w:rPr>
          <w:rFonts w:ascii="Times New Roman" w:hAnsi="Times New Roman" w:cs="Times New Roman"/>
          <w:sz w:val="12"/>
          <w:szCs w:val="12"/>
        </w:rPr>
        <w:t xml:space="preserve"> Федерального закона либо контракта о добровольном содействии в выполнении задач, возложенных на Вооруженные Силы Российской Федерации, предоставленного федеральным</w:t>
      </w:r>
      <w:proofErr w:type="gramEnd"/>
      <w:r w:rsidRPr="0005059C">
        <w:rPr>
          <w:rFonts w:ascii="Times New Roman" w:hAnsi="Times New Roman" w:cs="Times New Roman"/>
          <w:sz w:val="12"/>
          <w:szCs w:val="12"/>
        </w:rPr>
        <w:t xml:space="preserve"> органом исполнительной власти, с которым заключены указанные контракты;</w:t>
      </w:r>
    </w:p>
    <w:p w:rsidR="002F0F44" w:rsidRPr="0005059C" w:rsidRDefault="002F0F44" w:rsidP="002F0F44">
      <w:pPr>
        <w:pStyle w:val="ConsPlusNormal"/>
        <w:ind w:firstLine="709"/>
        <w:jc w:val="both"/>
        <w:rPr>
          <w:rFonts w:ascii="Times New Roman" w:hAnsi="Times New Roman" w:cs="Times New Roman"/>
          <w:sz w:val="12"/>
          <w:szCs w:val="12"/>
        </w:rPr>
      </w:pPr>
      <w:r w:rsidRPr="0005059C">
        <w:rPr>
          <w:rFonts w:ascii="Times New Roman" w:hAnsi="Times New Roman" w:cs="Times New Roman"/>
          <w:sz w:val="12"/>
          <w:szCs w:val="12"/>
        </w:rPr>
        <w:t>договор аренды подлежит расторжению со дня получения арендодателем уведомления о расторжении договора аренды;</w:t>
      </w:r>
    </w:p>
    <w:p w:rsidR="002F0F44" w:rsidRPr="0005059C" w:rsidRDefault="002F0F44" w:rsidP="002F0F44">
      <w:pPr>
        <w:pStyle w:val="ConsPlusNormal"/>
        <w:ind w:firstLine="709"/>
        <w:jc w:val="both"/>
        <w:rPr>
          <w:rFonts w:ascii="Times New Roman" w:hAnsi="Times New Roman" w:cs="Times New Roman"/>
          <w:sz w:val="12"/>
          <w:szCs w:val="12"/>
        </w:rPr>
      </w:pPr>
      <w:r w:rsidRPr="0005059C">
        <w:rPr>
          <w:rFonts w:ascii="Times New Roman" w:hAnsi="Times New Roman" w:cs="Times New Roman"/>
          <w:sz w:val="12"/>
          <w:szCs w:val="12"/>
        </w:rPr>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2F0F44" w:rsidRPr="0005059C" w:rsidRDefault="002F0F44" w:rsidP="002F0F44">
      <w:pPr>
        <w:pStyle w:val="ConsPlusNormal"/>
        <w:ind w:firstLine="709"/>
        <w:jc w:val="both"/>
        <w:rPr>
          <w:rFonts w:ascii="Times New Roman" w:hAnsi="Times New Roman" w:cs="Times New Roman"/>
          <w:sz w:val="12"/>
          <w:szCs w:val="12"/>
        </w:rPr>
      </w:pPr>
      <w:bookmarkStart w:id="3" w:name="P28"/>
      <w:bookmarkEnd w:id="3"/>
      <w:r w:rsidRPr="0005059C">
        <w:rPr>
          <w:rFonts w:ascii="Times New Roman" w:hAnsi="Times New Roman" w:cs="Times New Roman"/>
          <w:sz w:val="12"/>
          <w:szCs w:val="12"/>
        </w:rPr>
        <w:t xml:space="preserve">5. </w:t>
      </w:r>
      <w:proofErr w:type="gramStart"/>
      <w:r w:rsidRPr="0005059C">
        <w:rPr>
          <w:rFonts w:ascii="Times New Roman" w:hAnsi="Times New Roman" w:cs="Times New Roman"/>
          <w:sz w:val="12"/>
          <w:szCs w:val="12"/>
        </w:rPr>
        <w:t>По договорам аренды муниципального имущества, закрепленного на праве хозяйственного ведения или на праве оперативного управления за муниципальными предприятиями или на праве оперативного управления за муниципальными учреждениями,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w:t>
      </w:r>
      <w:proofErr w:type="gramEnd"/>
      <w:r w:rsidRPr="0005059C">
        <w:rPr>
          <w:rFonts w:ascii="Times New Roman" w:hAnsi="Times New Roman" w:cs="Times New Roman"/>
          <w:sz w:val="12"/>
          <w:szCs w:val="12"/>
        </w:rPr>
        <w:t xml:space="preserve"> </w:t>
      </w:r>
      <w:proofErr w:type="gramStart"/>
      <w:r w:rsidRPr="0005059C">
        <w:rPr>
          <w:rFonts w:ascii="Times New Roman" w:hAnsi="Times New Roman" w:cs="Times New Roman"/>
          <w:sz w:val="12"/>
          <w:szCs w:val="12"/>
        </w:rPr>
        <w:t xml:space="preserve">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w:t>
      </w:r>
      <w:hyperlink r:id="rId38">
        <w:r w:rsidRPr="0005059C">
          <w:rPr>
            <w:rFonts w:ascii="Times New Roman" w:hAnsi="Times New Roman" w:cs="Times New Roman"/>
            <w:sz w:val="12"/>
            <w:szCs w:val="12"/>
          </w:rPr>
          <w:t>Указом</w:t>
        </w:r>
      </w:hyperlink>
      <w:r w:rsidRPr="0005059C">
        <w:rPr>
          <w:rFonts w:ascii="Times New Roman" w:hAnsi="Times New Roman" w:cs="Times New Roman"/>
          <w:sz w:val="12"/>
          <w:szCs w:val="12"/>
        </w:rPr>
        <w:t xml:space="preserve"> Президента Российской Федерации от </w:t>
      </w:r>
      <w:r w:rsidRPr="0005059C">
        <w:rPr>
          <w:rFonts w:ascii="Times New Roman" w:hAnsi="Times New Roman" w:cs="Times New Roman"/>
          <w:sz w:val="12"/>
          <w:szCs w:val="12"/>
        </w:rPr>
        <w:lastRenderedPageBreak/>
        <w:t xml:space="preserve">21.09.2022 №647 «Об объявлении частичной мобилизации в Российской Федерации» или проходящие военную службу по контракту, заключенному в соответствии с </w:t>
      </w:r>
      <w:hyperlink r:id="rId39">
        <w:r w:rsidRPr="0005059C">
          <w:rPr>
            <w:rFonts w:ascii="Times New Roman" w:hAnsi="Times New Roman" w:cs="Times New Roman"/>
            <w:sz w:val="12"/>
            <w:szCs w:val="12"/>
          </w:rPr>
          <w:t>пунктом 7 статьи 38</w:t>
        </w:r>
        <w:proofErr w:type="gramEnd"/>
      </w:hyperlink>
      <w:r w:rsidRPr="0005059C">
        <w:rPr>
          <w:rFonts w:ascii="Times New Roman" w:hAnsi="Times New Roman" w:cs="Times New Roman"/>
          <w:sz w:val="12"/>
          <w:szCs w:val="12"/>
        </w:rPr>
        <w:t xml:space="preserve"> </w:t>
      </w:r>
      <w:proofErr w:type="gramStart"/>
      <w:r w:rsidRPr="0005059C">
        <w:rPr>
          <w:rFonts w:ascii="Times New Roman" w:hAnsi="Times New Roman" w:cs="Times New Roman"/>
          <w:sz w:val="12"/>
          <w:szCs w:val="12"/>
        </w:rPr>
        <w:t>Федерального закона, либо заключившие контракт о добровольном содействии в выполнении задач, возложенных на Вооруженные Силы Российской Федерации, обеспечить:</w:t>
      </w:r>
      <w:proofErr w:type="gramEnd"/>
    </w:p>
    <w:p w:rsidR="002F0F44" w:rsidRPr="0005059C" w:rsidRDefault="002F0F44" w:rsidP="002F0F44">
      <w:pPr>
        <w:pStyle w:val="ConsPlusNormal"/>
        <w:ind w:firstLine="709"/>
        <w:jc w:val="both"/>
        <w:rPr>
          <w:rFonts w:ascii="Times New Roman" w:hAnsi="Times New Roman" w:cs="Times New Roman"/>
          <w:sz w:val="12"/>
          <w:szCs w:val="12"/>
        </w:rPr>
      </w:pPr>
      <w:bookmarkStart w:id="4" w:name="P29"/>
      <w:bookmarkEnd w:id="4"/>
      <w:proofErr w:type="gramStart"/>
      <w:r w:rsidRPr="0005059C">
        <w:rPr>
          <w:rFonts w:ascii="Times New Roman" w:hAnsi="Times New Roman" w:cs="Times New Roman"/>
          <w:sz w:val="12"/>
          <w:szCs w:val="12"/>
        </w:rPr>
        <w:t>а)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2F0F44" w:rsidRPr="0005059C" w:rsidRDefault="002F0F44" w:rsidP="002F0F44">
      <w:pPr>
        <w:pStyle w:val="ConsPlusNormal"/>
        <w:ind w:firstLine="709"/>
        <w:jc w:val="both"/>
        <w:rPr>
          <w:rFonts w:ascii="Times New Roman" w:hAnsi="Times New Roman" w:cs="Times New Roman"/>
          <w:sz w:val="12"/>
          <w:szCs w:val="12"/>
        </w:rPr>
      </w:pPr>
      <w:bookmarkStart w:id="5" w:name="P31"/>
      <w:bookmarkEnd w:id="5"/>
      <w:r w:rsidRPr="0005059C">
        <w:rPr>
          <w:rFonts w:ascii="Times New Roman" w:hAnsi="Times New Roman" w:cs="Times New Roman"/>
          <w:sz w:val="12"/>
          <w:szCs w:val="12"/>
        </w:rPr>
        <w:t>б) предоставление возможности расторжения договоров аренды без применения штрафных санкций.</w:t>
      </w:r>
    </w:p>
    <w:p w:rsidR="002F0F44" w:rsidRPr="0005059C" w:rsidRDefault="002F0F44" w:rsidP="002F0F44">
      <w:pPr>
        <w:pStyle w:val="ConsPlusNormal"/>
        <w:ind w:firstLine="709"/>
        <w:jc w:val="both"/>
        <w:rPr>
          <w:rFonts w:ascii="Times New Roman" w:hAnsi="Times New Roman" w:cs="Times New Roman"/>
          <w:sz w:val="12"/>
          <w:szCs w:val="12"/>
        </w:rPr>
      </w:pPr>
      <w:r w:rsidRPr="0005059C">
        <w:rPr>
          <w:rFonts w:ascii="Times New Roman" w:hAnsi="Times New Roman" w:cs="Times New Roman"/>
          <w:sz w:val="12"/>
          <w:szCs w:val="12"/>
        </w:rPr>
        <w:t xml:space="preserve">6. Предоставление отсрочки уплаты арендной платы, указанной в </w:t>
      </w:r>
      <w:hyperlink w:anchor="P29">
        <w:r w:rsidRPr="0005059C">
          <w:rPr>
            <w:rFonts w:ascii="Times New Roman" w:hAnsi="Times New Roman" w:cs="Times New Roman"/>
            <w:sz w:val="12"/>
            <w:szCs w:val="12"/>
          </w:rPr>
          <w:t>подпункте «а» пункта 5</w:t>
        </w:r>
      </w:hyperlink>
      <w:r w:rsidRPr="0005059C">
        <w:rPr>
          <w:rFonts w:ascii="Times New Roman" w:hAnsi="Times New Roman" w:cs="Times New Roman"/>
          <w:sz w:val="12"/>
          <w:szCs w:val="12"/>
        </w:rPr>
        <w:t xml:space="preserve"> настоящего Порядка, осуществляется на следующих условиях:</w:t>
      </w:r>
    </w:p>
    <w:p w:rsidR="002F0F44" w:rsidRPr="0005059C" w:rsidRDefault="002F0F44" w:rsidP="002F0F44">
      <w:pPr>
        <w:pStyle w:val="ConsPlusNormal"/>
        <w:ind w:firstLine="709"/>
        <w:jc w:val="both"/>
        <w:rPr>
          <w:rFonts w:ascii="Times New Roman" w:hAnsi="Times New Roman" w:cs="Times New Roman"/>
          <w:sz w:val="12"/>
          <w:szCs w:val="12"/>
        </w:rPr>
      </w:pPr>
      <w:r w:rsidRPr="0005059C">
        <w:rPr>
          <w:rFonts w:ascii="Times New Roman" w:hAnsi="Times New Roman" w:cs="Times New Roman"/>
          <w:sz w:val="12"/>
          <w:szCs w:val="12"/>
        </w:rPr>
        <w:t xml:space="preserve">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w:t>
      </w:r>
      <w:hyperlink w:anchor="P28">
        <w:r w:rsidRPr="0005059C">
          <w:rPr>
            <w:rFonts w:ascii="Times New Roman" w:hAnsi="Times New Roman" w:cs="Times New Roman"/>
            <w:sz w:val="12"/>
            <w:szCs w:val="12"/>
          </w:rPr>
          <w:t>пункте 5</w:t>
        </w:r>
      </w:hyperlink>
      <w:r w:rsidRPr="0005059C">
        <w:rPr>
          <w:rFonts w:ascii="Times New Roman" w:hAnsi="Times New Roman" w:cs="Times New Roman"/>
          <w:sz w:val="12"/>
          <w:szCs w:val="12"/>
        </w:rPr>
        <w:t xml:space="preserve"> настоящего Порядка;</w:t>
      </w:r>
    </w:p>
    <w:p w:rsidR="002F0F44" w:rsidRPr="0005059C" w:rsidRDefault="002F0F44" w:rsidP="002F0F44">
      <w:pPr>
        <w:pStyle w:val="ConsPlusNormal"/>
        <w:ind w:firstLine="709"/>
        <w:jc w:val="both"/>
        <w:rPr>
          <w:rFonts w:ascii="Times New Roman" w:hAnsi="Times New Roman" w:cs="Times New Roman"/>
          <w:sz w:val="12"/>
          <w:szCs w:val="12"/>
        </w:rPr>
      </w:pPr>
      <w:proofErr w:type="gramStart"/>
      <w:r w:rsidRPr="0005059C">
        <w:rPr>
          <w:rFonts w:ascii="Times New Roman" w:hAnsi="Times New Roman" w:cs="Times New Roman"/>
          <w:sz w:val="12"/>
          <w:szCs w:val="12"/>
        </w:rPr>
        <w:t xml:space="preserve">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40">
        <w:r w:rsidRPr="0005059C">
          <w:rPr>
            <w:rFonts w:ascii="Times New Roman" w:hAnsi="Times New Roman" w:cs="Times New Roman"/>
            <w:sz w:val="12"/>
            <w:szCs w:val="12"/>
          </w:rPr>
          <w:t>пунктом 7 статьи 38</w:t>
        </w:r>
      </w:hyperlink>
      <w:r w:rsidRPr="0005059C">
        <w:rPr>
          <w:rFonts w:ascii="Times New Roman" w:hAnsi="Times New Roman" w:cs="Times New Roman"/>
          <w:sz w:val="12"/>
          <w:szCs w:val="12"/>
        </w:rPr>
        <w:t xml:space="preserve"> Федерального закона либо контракта о добровольном содействии в выполнении задач, возложенных на Вооруженные Силы Российской Федерации</w:t>
      </w:r>
      <w:proofErr w:type="gramEnd"/>
      <w:r w:rsidRPr="0005059C">
        <w:rPr>
          <w:rFonts w:ascii="Times New Roman" w:hAnsi="Times New Roman" w:cs="Times New Roman"/>
          <w:sz w:val="12"/>
          <w:szCs w:val="12"/>
        </w:rPr>
        <w:t xml:space="preserve">, </w:t>
      </w:r>
      <w:proofErr w:type="gramStart"/>
      <w:r w:rsidRPr="0005059C">
        <w:rPr>
          <w:rFonts w:ascii="Times New Roman" w:hAnsi="Times New Roman" w:cs="Times New Roman"/>
          <w:sz w:val="12"/>
          <w:szCs w:val="12"/>
        </w:rPr>
        <w:t>предоставленного</w:t>
      </w:r>
      <w:proofErr w:type="gramEnd"/>
      <w:r w:rsidRPr="0005059C">
        <w:rPr>
          <w:rFonts w:ascii="Times New Roman" w:hAnsi="Times New Roman" w:cs="Times New Roman"/>
          <w:sz w:val="12"/>
          <w:szCs w:val="12"/>
        </w:rPr>
        <w:t xml:space="preserve"> федеральным органом исполнительной власти, с которым заключены указанные контракты;</w:t>
      </w:r>
    </w:p>
    <w:p w:rsidR="002F0F44" w:rsidRPr="0005059C" w:rsidRDefault="002F0F44" w:rsidP="002F0F44">
      <w:pPr>
        <w:pStyle w:val="ConsPlusNormal"/>
        <w:ind w:firstLine="709"/>
        <w:jc w:val="both"/>
        <w:rPr>
          <w:rFonts w:ascii="Times New Roman" w:hAnsi="Times New Roman" w:cs="Times New Roman"/>
          <w:sz w:val="12"/>
          <w:szCs w:val="12"/>
        </w:rPr>
      </w:pPr>
      <w:proofErr w:type="gramStart"/>
      <w:r w:rsidRPr="0005059C">
        <w:rPr>
          <w:rFonts w:ascii="Times New Roman" w:hAnsi="Times New Roman" w:cs="Times New Roman"/>
          <w:sz w:val="12"/>
          <w:szCs w:val="12"/>
        </w:rPr>
        <w:t xml:space="preserve">арендатору предоставляется отсрочка уплаты арендной платы на период прохождения лицом, указанным в </w:t>
      </w:r>
      <w:hyperlink w:anchor="P28">
        <w:r w:rsidRPr="0005059C">
          <w:rPr>
            <w:rFonts w:ascii="Times New Roman" w:hAnsi="Times New Roman" w:cs="Times New Roman"/>
            <w:sz w:val="12"/>
            <w:szCs w:val="12"/>
          </w:rPr>
          <w:t>пункте 5</w:t>
        </w:r>
      </w:hyperlink>
      <w:r w:rsidRPr="0005059C">
        <w:rPr>
          <w:rFonts w:ascii="Times New Roman" w:hAnsi="Times New Roman" w:cs="Times New Roman"/>
          <w:sz w:val="12"/>
          <w:szCs w:val="12"/>
        </w:rPr>
        <w:t xml:space="preserve"> настоящего </w:t>
      </w:r>
      <w:proofErr w:type="spellStart"/>
      <w:r w:rsidRPr="0005059C">
        <w:rPr>
          <w:rFonts w:ascii="Times New Roman" w:hAnsi="Times New Roman" w:cs="Times New Roman"/>
          <w:sz w:val="12"/>
          <w:szCs w:val="12"/>
        </w:rPr>
        <w:t>Порядкаия</w:t>
      </w:r>
      <w:proofErr w:type="spellEnd"/>
      <w:r w:rsidRPr="0005059C">
        <w:rPr>
          <w:rFonts w:ascii="Times New Roman" w:hAnsi="Times New Roman" w:cs="Times New Roman"/>
          <w:sz w:val="12"/>
          <w:szCs w:val="12"/>
        </w:rPr>
        <w:t>,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roofErr w:type="gramEnd"/>
    </w:p>
    <w:p w:rsidR="002F0F44" w:rsidRPr="0005059C" w:rsidRDefault="002F0F44" w:rsidP="002F0F44">
      <w:pPr>
        <w:pStyle w:val="ConsPlusNormal"/>
        <w:ind w:firstLine="709"/>
        <w:jc w:val="both"/>
        <w:rPr>
          <w:rFonts w:ascii="Times New Roman" w:hAnsi="Times New Roman" w:cs="Times New Roman"/>
          <w:sz w:val="12"/>
          <w:szCs w:val="12"/>
        </w:rPr>
      </w:pPr>
      <w:proofErr w:type="gramStart"/>
      <w:r w:rsidRPr="0005059C">
        <w:rPr>
          <w:rFonts w:ascii="Times New Roman" w:hAnsi="Times New Roman" w:cs="Times New Roman"/>
          <w:sz w:val="12"/>
          <w:szCs w:val="12"/>
        </w:rPr>
        <w:t xml:space="preserve">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лицом, указанным в </w:t>
      </w:r>
      <w:hyperlink w:anchor="P28">
        <w:r w:rsidRPr="0005059C">
          <w:rPr>
            <w:rFonts w:ascii="Times New Roman" w:hAnsi="Times New Roman" w:cs="Times New Roman"/>
            <w:sz w:val="12"/>
            <w:szCs w:val="12"/>
          </w:rPr>
          <w:t>пункте 54</w:t>
        </w:r>
      </w:hyperlink>
      <w:r w:rsidRPr="0005059C">
        <w:rPr>
          <w:rFonts w:ascii="Times New Roman" w:hAnsi="Times New Roman" w:cs="Times New Roman"/>
          <w:sz w:val="12"/>
          <w:szCs w:val="12"/>
        </w:rPr>
        <w:t xml:space="preserve"> настоящего Порядка, военной службы или оказания добровольного содействия в выполнении задач, возложенных на Вооруженные Силы Российской Федерации, указанным лицом поэтапно, не чаще одного раза в месяц, равными платежами, размер которых составляет половину</w:t>
      </w:r>
      <w:proofErr w:type="gramEnd"/>
      <w:r w:rsidRPr="0005059C">
        <w:rPr>
          <w:rFonts w:ascii="Times New Roman" w:hAnsi="Times New Roman" w:cs="Times New Roman"/>
          <w:sz w:val="12"/>
          <w:szCs w:val="12"/>
        </w:rPr>
        <w:t xml:space="preserve"> ежемесячной арендной платы по договору аренды;</w:t>
      </w:r>
    </w:p>
    <w:p w:rsidR="002F0F44" w:rsidRPr="0005059C" w:rsidRDefault="002F0F44" w:rsidP="002F0F44">
      <w:pPr>
        <w:pStyle w:val="ConsPlusNormal"/>
        <w:ind w:firstLine="709"/>
        <w:jc w:val="both"/>
        <w:rPr>
          <w:rFonts w:ascii="Times New Roman" w:hAnsi="Times New Roman" w:cs="Times New Roman"/>
          <w:sz w:val="12"/>
          <w:szCs w:val="12"/>
        </w:rPr>
      </w:pPr>
      <w:r w:rsidRPr="0005059C">
        <w:rPr>
          <w:rFonts w:ascii="Times New Roman" w:hAnsi="Times New Roman" w:cs="Times New Roman"/>
          <w:sz w:val="12"/>
          <w:szCs w:val="12"/>
        </w:rPr>
        <w:t>не допускается установление дополнительных платежей, подлежащих уплате арендатором в связи с предоставлением отсрочки;</w:t>
      </w:r>
    </w:p>
    <w:p w:rsidR="002F0F44" w:rsidRPr="0005059C" w:rsidRDefault="002F0F44" w:rsidP="002F0F44">
      <w:pPr>
        <w:pStyle w:val="ConsPlusNormal"/>
        <w:ind w:firstLine="709"/>
        <w:jc w:val="both"/>
        <w:rPr>
          <w:rFonts w:ascii="Times New Roman" w:hAnsi="Times New Roman" w:cs="Times New Roman"/>
          <w:sz w:val="12"/>
          <w:szCs w:val="12"/>
        </w:rPr>
      </w:pPr>
      <w:proofErr w:type="gramStart"/>
      <w:r w:rsidRPr="0005059C">
        <w:rPr>
          <w:rFonts w:ascii="Times New Roman" w:hAnsi="Times New Roman" w:cs="Times New Roman"/>
          <w:sz w:val="12"/>
          <w:szCs w:val="12"/>
        </w:rPr>
        <w:t xml:space="preserve">на период прохождения лицом, указанным в </w:t>
      </w:r>
      <w:hyperlink w:anchor="P28">
        <w:r w:rsidRPr="0005059C">
          <w:rPr>
            <w:rFonts w:ascii="Times New Roman" w:hAnsi="Times New Roman" w:cs="Times New Roman"/>
            <w:sz w:val="12"/>
            <w:szCs w:val="12"/>
          </w:rPr>
          <w:t>пункте 5</w:t>
        </w:r>
      </w:hyperlink>
      <w:r w:rsidRPr="0005059C">
        <w:rPr>
          <w:rFonts w:ascii="Times New Roman" w:hAnsi="Times New Roman" w:cs="Times New Roman"/>
          <w:sz w:val="12"/>
          <w:szCs w:val="12"/>
        </w:rPr>
        <w:t xml:space="preserve"> настоящего Порядка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w:t>
      </w:r>
      <w:proofErr w:type="gramEnd"/>
      <w:r w:rsidRPr="0005059C">
        <w:rPr>
          <w:rFonts w:ascii="Times New Roman" w:hAnsi="Times New Roman" w:cs="Times New Roman"/>
          <w:sz w:val="12"/>
          <w:szCs w:val="12"/>
        </w:rPr>
        <w:t xml:space="preserve">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p>
    <w:p w:rsidR="002F0F44" w:rsidRPr="0005059C" w:rsidRDefault="002F0F44" w:rsidP="002F0F44">
      <w:pPr>
        <w:pStyle w:val="ConsPlusNormal"/>
        <w:ind w:firstLine="709"/>
        <w:jc w:val="both"/>
        <w:rPr>
          <w:rFonts w:ascii="Times New Roman" w:hAnsi="Times New Roman" w:cs="Times New Roman"/>
          <w:sz w:val="12"/>
          <w:szCs w:val="12"/>
        </w:rPr>
      </w:pPr>
      <w:r w:rsidRPr="0005059C">
        <w:rPr>
          <w:rFonts w:ascii="Times New Roman" w:hAnsi="Times New Roman" w:cs="Times New Roman"/>
          <w:sz w:val="12"/>
          <w:szCs w:val="12"/>
        </w:rPr>
        <w:t xml:space="preserve">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w:t>
      </w:r>
      <w:hyperlink w:anchor="P28">
        <w:r w:rsidRPr="0005059C">
          <w:rPr>
            <w:rFonts w:ascii="Times New Roman" w:hAnsi="Times New Roman" w:cs="Times New Roman"/>
            <w:sz w:val="12"/>
            <w:szCs w:val="12"/>
          </w:rPr>
          <w:t>пункте 5</w:t>
        </w:r>
      </w:hyperlink>
      <w:r w:rsidRPr="0005059C">
        <w:rPr>
          <w:rFonts w:ascii="Times New Roman" w:hAnsi="Times New Roman" w:cs="Times New Roman"/>
          <w:sz w:val="12"/>
          <w:szCs w:val="12"/>
        </w:rPr>
        <w:t xml:space="preserve"> настоящего Порядка, военной службы или оказания добровольного содействия в выполнении задач, возложенных на Вооруженные Силы Российской Федерации, до дня возобновления </w:t>
      </w:r>
      <w:proofErr w:type="gramStart"/>
      <w:r w:rsidRPr="0005059C">
        <w:rPr>
          <w:rFonts w:ascii="Times New Roman" w:hAnsi="Times New Roman" w:cs="Times New Roman"/>
          <w:sz w:val="12"/>
          <w:szCs w:val="12"/>
        </w:rPr>
        <w:t>использования</w:t>
      </w:r>
      <w:proofErr w:type="gramEnd"/>
      <w:r w:rsidRPr="0005059C">
        <w:rPr>
          <w:rFonts w:ascii="Times New Roman" w:hAnsi="Times New Roman" w:cs="Times New Roman"/>
          <w:sz w:val="12"/>
          <w:szCs w:val="12"/>
        </w:rPr>
        <w:t xml:space="preserve">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2F0F44" w:rsidRPr="0005059C" w:rsidRDefault="002F0F44" w:rsidP="002F0F44">
      <w:pPr>
        <w:pStyle w:val="ConsPlusNormal"/>
        <w:ind w:firstLine="709"/>
        <w:jc w:val="both"/>
        <w:rPr>
          <w:rFonts w:ascii="Times New Roman" w:hAnsi="Times New Roman" w:cs="Times New Roman"/>
          <w:sz w:val="12"/>
          <w:szCs w:val="12"/>
        </w:rPr>
      </w:pPr>
      <w:bookmarkStart w:id="6" w:name="P44"/>
      <w:bookmarkEnd w:id="6"/>
      <w:r w:rsidRPr="0005059C">
        <w:rPr>
          <w:rFonts w:ascii="Times New Roman" w:hAnsi="Times New Roman" w:cs="Times New Roman"/>
          <w:sz w:val="12"/>
          <w:szCs w:val="12"/>
        </w:rPr>
        <w:t xml:space="preserve">7. Расторжение договора аренды без применения штрафных санкций, указанное в </w:t>
      </w:r>
      <w:hyperlink w:anchor="P31">
        <w:r w:rsidRPr="0005059C">
          <w:rPr>
            <w:rFonts w:ascii="Times New Roman" w:hAnsi="Times New Roman" w:cs="Times New Roman"/>
            <w:sz w:val="12"/>
            <w:szCs w:val="12"/>
          </w:rPr>
          <w:t>подпункте «б» пункта 5</w:t>
        </w:r>
      </w:hyperlink>
      <w:r w:rsidRPr="0005059C">
        <w:rPr>
          <w:rFonts w:ascii="Times New Roman" w:hAnsi="Times New Roman" w:cs="Times New Roman"/>
          <w:sz w:val="12"/>
          <w:szCs w:val="12"/>
        </w:rPr>
        <w:t xml:space="preserve"> настоящего Порядка, осуществляется на следующих условиях:</w:t>
      </w:r>
    </w:p>
    <w:p w:rsidR="002F0F44" w:rsidRPr="0005059C" w:rsidRDefault="002F0F44" w:rsidP="002F0F44">
      <w:pPr>
        <w:pStyle w:val="ConsPlusNormal"/>
        <w:ind w:firstLine="709"/>
        <w:jc w:val="both"/>
        <w:rPr>
          <w:rFonts w:ascii="Times New Roman" w:hAnsi="Times New Roman" w:cs="Times New Roman"/>
          <w:sz w:val="12"/>
          <w:szCs w:val="12"/>
        </w:rPr>
      </w:pPr>
      <w:proofErr w:type="gramStart"/>
      <w:r w:rsidRPr="0005059C">
        <w:rPr>
          <w:rFonts w:ascii="Times New Roman" w:hAnsi="Times New Roman" w:cs="Times New Roman"/>
          <w:sz w:val="12"/>
          <w:szCs w:val="12"/>
        </w:rPr>
        <w:t xml:space="preserve">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w:t>
      </w:r>
      <w:hyperlink r:id="rId41">
        <w:r w:rsidRPr="0005059C">
          <w:rPr>
            <w:rFonts w:ascii="Times New Roman" w:hAnsi="Times New Roman" w:cs="Times New Roman"/>
            <w:sz w:val="12"/>
            <w:szCs w:val="12"/>
          </w:rPr>
          <w:t>пунктом 7 статьи 38</w:t>
        </w:r>
      </w:hyperlink>
      <w:r w:rsidRPr="0005059C">
        <w:rPr>
          <w:rFonts w:ascii="Times New Roman" w:hAnsi="Times New Roman" w:cs="Times New Roman"/>
          <w:sz w:val="12"/>
          <w:szCs w:val="12"/>
        </w:rPr>
        <w:t xml:space="preserve"> Федерального закона «О воинской обязанности и военной службе» либо контракта о добровольном содействии в выполнении задач, возложенных на</w:t>
      </w:r>
      <w:proofErr w:type="gramEnd"/>
      <w:r w:rsidRPr="0005059C">
        <w:rPr>
          <w:rFonts w:ascii="Times New Roman" w:hAnsi="Times New Roman" w:cs="Times New Roman"/>
          <w:sz w:val="12"/>
          <w:szCs w:val="12"/>
        </w:rPr>
        <w:t xml:space="preserve"> Вооруженные Силы Российской Федерации, </w:t>
      </w:r>
      <w:proofErr w:type="gramStart"/>
      <w:r w:rsidRPr="0005059C">
        <w:rPr>
          <w:rFonts w:ascii="Times New Roman" w:hAnsi="Times New Roman" w:cs="Times New Roman"/>
          <w:sz w:val="12"/>
          <w:szCs w:val="12"/>
        </w:rPr>
        <w:t>предоставленного</w:t>
      </w:r>
      <w:proofErr w:type="gramEnd"/>
      <w:r w:rsidRPr="0005059C">
        <w:rPr>
          <w:rFonts w:ascii="Times New Roman" w:hAnsi="Times New Roman" w:cs="Times New Roman"/>
          <w:sz w:val="12"/>
          <w:szCs w:val="12"/>
        </w:rPr>
        <w:t xml:space="preserve"> федеральным органом исполнительной власти, с которым заключены указанные контракты;</w:t>
      </w:r>
    </w:p>
    <w:p w:rsidR="002F0F44" w:rsidRPr="0005059C" w:rsidRDefault="002F0F44" w:rsidP="002F0F44">
      <w:pPr>
        <w:pStyle w:val="ConsPlusNormal"/>
        <w:ind w:firstLine="709"/>
        <w:jc w:val="both"/>
        <w:rPr>
          <w:rFonts w:ascii="Times New Roman" w:hAnsi="Times New Roman" w:cs="Times New Roman"/>
          <w:sz w:val="12"/>
          <w:szCs w:val="12"/>
        </w:rPr>
      </w:pPr>
      <w:r w:rsidRPr="0005059C">
        <w:rPr>
          <w:rFonts w:ascii="Times New Roman" w:hAnsi="Times New Roman" w:cs="Times New Roman"/>
          <w:sz w:val="12"/>
          <w:szCs w:val="12"/>
        </w:rPr>
        <w:t>договор аренды подлежит расторжению со дня получения арендодателем уведомления о расторжении договора аренды;</w:t>
      </w:r>
    </w:p>
    <w:p w:rsidR="002F0F44" w:rsidRPr="0005059C" w:rsidRDefault="002F0F44" w:rsidP="002F0F44">
      <w:pPr>
        <w:pStyle w:val="ConsPlusNormal"/>
        <w:ind w:firstLine="709"/>
        <w:jc w:val="both"/>
        <w:rPr>
          <w:rFonts w:ascii="Times New Roman" w:hAnsi="Times New Roman" w:cs="Times New Roman"/>
          <w:sz w:val="12"/>
          <w:szCs w:val="12"/>
        </w:rPr>
      </w:pPr>
      <w:r w:rsidRPr="0005059C">
        <w:rPr>
          <w:rFonts w:ascii="Times New Roman" w:hAnsi="Times New Roman" w:cs="Times New Roman"/>
          <w:sz w:val="12"/>
          <w:szCs w:val="12"/>
        </w:rPr>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CA4BE3" w:rsidRDefault="00CA4BE3" w:rsidP="00CA4BE3">
      <w:pPr>
        <w:tabs>
          <w:tab w:val="left" w:pos="2775"/>
        </w:tabs>
        <w:spacing w:line="240" w:lineRule="auto"/>
        <w:ind w:firstLine="0"/>
        <w:rPr>
          <w:rFonts w:cs="Times New Roman"/>
          <w:sz w:val="16"/>
          <w:szCs w:val="16"/>
        </w:rPr>
      </w:pPr>
    </w:p>
    <w:p w:rsidR="00CA4BE3" w:rsidRDefault="00CA4BE3" w:rsidP="001B1DE3">
      <w:pPr>
        <w:tabs>
          <w:tab w:val="left" w:pos="2775"/>
        </w:tabs>
        <w:spacing w:line="240" w:lineRule="auto"/>
        <w:ind w:firstLine="0"/>
        <w:rPr>
          <w:rFonts w:cs="Times New Roman"/>
          <w:sz w:val="16"/>
          <w:szCs w:val="16"/>
        </w:rPr>
      </w:pPr>
    </w:p>
    <w:p w:rsidR="002F0F44" w:rsidRPr="00C20A72" w:rsidRDefault="002F0F44" w:rsidP="002F0F44">
      <w:pPr>
        <w:widowControl w:val="0"/>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4A504992" wp14:editId="05233A56">
            <wp:extent cx="581025" cy="742950"/>
            <wp:effectExtent l="0" t="0" r="9525" b="0"/>
            <wp:docPr id="5" name="Рисунок 5"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2F0F44" w:rsidRPr="00C20A72" w:rsidRDefault="002F0F44" w:rsidP="002F0F44">
      <w:pPr>
        <w:widowControl w:val="0"/>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2F0F44" w:rsidRPr="00C20A72" w:rsidRDefault="002F0F44" w:rsidP="002F0F44">
      <w:pPr>
        <w:widowControl w:val="0"/>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2F0F44" w:rsidRPr="00C20A72" w:rsidRDefault="002F0F44" w:rsidP="002F0F44">
      <w:pPr>
        <w:widowControl w:val="0"/>
        <w:tabs>
          <w:tab w:val="left" w:pos="2775"/>
        </w:tabs>
        <w:spacing w:line="240" w:lineRule="auto"/>
        <w:jc w:val="center"/>
        <w:rPr>
          <w:rFonts w:cs="Times New Roman"/>
          <w:bCs/>
          <w:sz w:val="12"/>
          <w:szCs w:val="12"/>
        </w:rPr>
      </w:pPr>
    </w:p>
    <w:p w:rsidR="002F0F44" w:rsidRPr="00C20A72" w:rsidRDefault="002F0F44" w:rsidP="002F0F44">
      <w:pPr>
        <w:widowControl w:val="0"/>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2F0F44" w:rsidRPr="00C20A72" w:rsidRDefault="002F0F44" w:rsidP="002F0F44">
      <w:pPr>
        <w:widowControl w:val="0"/>
        <w:tabs>
          <w:tab w:val="left" w:pos="2775"/>
        </w:tabs>
        <w:spacing w:line="240" w:lineRule="auto"/>
        <w:rPr>
          <w:rFonts w:cs="Times New Roman"/>
          <w:bCs/>
          <w:sz w:val="12"/>
          <w:szCs w:val="12"/>
        </w:rPr>
      </w:pPr>
    </w:p>
    <w:p w:rsidR="002F0F44" w:rsidRPr="007322DB" w:rsidRDefault="002F0F44" w:rsidP="002F0F44">
      <w:pPr>
        <w:widowControl w:val="0"/>
        <w:tabs>
          <w:tab w:val="left" w:pos="2775"/>
        </w:tabs>
        <w:spacing w:line="240" w:lineRule="auto"/>
        <w:rPr>
          <w:rFonts w:cs="Times New Roman"/>
          <w:bCs/>
          <w:sz w:val="12"/>
          <w:szCs w:val="12"/>
        </w:rPr>
      </w:pPr>
    </w:p>
    <w:p w:rsidR="002F0F44" w:rsidRDefault="002F0F44" w:rsidP="002F0F44">
      <w:pPr>
        <w:widowControl w:val="0"/>
        <w:tabs>
          <w:tab w:val="left" w:pos="2775"/>
        </w:tabs>
        <w:spacing w:line="240" w:lineRule="auto"/>
        <w:jc w:val="center"/>
        <w:rPr>
          <w:rFonts w:cs="Times New Roman"/>
          <w:sz w:val="12"/>
          <w:szCs w:val="12"/>
        </w:rPr>
      </w:pPr>
      <w:r>
        <w:rPr>
          <w:rFonts w:cs="Times New Roman"/>
          <w:sz w:val="12"/>
          <w:szCs w:val="12"/>
        </w:rPr>
        <w:t>22.02.2024</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203</w:t>
      </w:r>
      <w:r w:rsidRPr="00832FC3">
        <w:rPr>
          <w:rFonts w:cs="Times New Roman"/>
          <w:sz w:val="12"/>
          <w:szCs w:val="12"/>
        </w:rPr>
        <w:t>-</w:t>
      </w:r>
      <w:r>
        <w:rPr>
          <w:rFonts w:cs="Times New Roman"/>
          <w:sz w:val="12"/>
          <w:szCs w:val="12"/>
        </w:rPr>
        <w:t>п</w:t>
      </w:r>
    </w:p>
    <w:p w:rsidR="002F0F44" w:rsidRDefault="002F0F44" w:rsidP="002F0F44">
      <w:pPr>
        <w:widowControl w:val="0"/>
        <w:tabs>
          <w:tab w:val="left" w:pos="2775"/>
        </w:tabs>
        <w:spacing w:line="240" w:lineRule="auto"/>
        <w:ind w:firstLine="0"/>
        <w:jc w:val="center"/>
        <w:rPr>
          <w:rFonts w:cs="Times New Roman"/>
          <w:sz w:val="12"/>
          <w:szCs w:val="12"/>
        </w:rPr>
      </w:pPr>
      <w:proofErr w:type="spellStart"/>
      <w:r w:rsidRPr="007322DB">
        <w:rPr>
          <w:rFonts w:cs="Times New Roman"/>
          <w:sz w:val="12"/>
          <w:szCs w:val="12"/>
        </w:rPr>
        <w:t>п</w:t>
      </w:r>
      <w:proofErr w:type="gramStart"/>
      <w:r>
        <w:rPr>
          <w:rFonts w:cs="Times New Roman"/>
          <w:sz w:val="12"/>
          <w:szCs w:val="12"/>
        </w:rPr>
        <w:t>.</w:t>
      </w:r>
      <w:r w:rsidRPr="007322DB">
        <w:rPr>
          <w:rFonts w:cs="Times New Roman"/>
          <w:sz w:val="12"/>
          <w:szCs w:val="12"/>
        </w:rPr>
        <w:t>А</w:t>
      </w:r>
      <w:proofErr w:type="gramEnd"/>
      <w:r w:rsidRPr="007322DB">
        <w:rPr>
          <w:rFonts w:cs="Times New Roman"/>
          <w:sz w:val="12"/>
          <w:szCs w:val="12"/>
        </w:rPr>
        <w:t>дамовка</w:t>
      </w:r>
      <w:proofErr w:type="spellEnd"/>
    </w:p>
    <w:p w:rsidR="002F0F44" w:rsidRDefault="002F0F44" w:rsidP="002F0F44">
      <w:pPr>
        <w:widowControl w:val="0"/>
        <w:tabs>
          <w:tab w:val="left" w:pos="2775"/>
        </w:tabs>
        <w:spacing w:line="240" w:lineRule="auto"/>
        <w:ind w:firstLine="0"/>
        <w:jc w:val="center"/>
        <w:rPr>
          <w:rFonts w:cs="Times New Roman"/>
          <w:sz w:val="12"/>
          <w:szCs w:val="12"/>
        </w:rPr>
      </w:pPr>
    </w:p>
    <w:p w:rsidR="002F0F44" w:rsidRPr="002F0F44" w:rsidRDefault="002F0F44" w:rsidP="002F0F44">
      <w:pPr>
        <w:widowControl w:val="0"/>
        <w:tabs>
          <w:tab w:val="left" w:pos="2775"/>
        </w:tabs>
        <w:spacing w:line="240" w:lineRule="auto"/>
        <w:ind w:firstLine="0"/>
        <w:jc w:val="center"/>
        <w:rPr>
          <w:rFonts w:cs="Times New Roman"/>
          <w:sz w:val="12"/>
          <w:szCs w:val="12"/>
        </w:rPr>
      </w:pPr>
    </w:p>
    <w:p w:rsidR="002F0F44" w:rsidRPr="002F0F44" w:rsidRDefault="002F0F44" w:rsidP="002F0F44">
      <w:pPr>
        <w:pStyle w:val="ConsPlusTitle"/>
        <w:jc w:val="center"/>
        <w:rPr>
          <w:rFonts w:ascii="Times New Roman" w:hAnsi="Times New Roman" w:cs="Times New Roman"/>
          <w:b w:val="0"/>
          <w:sz w:val="12"/>
          <w:szCs w:val="12"/>
        </w:rPr>
      </w:pPr>
      <w:proofErr w:type="gramStart"/>
      <w:r w:rsidRPr="002F0F44">
        <w:rPr>
          <w:rFonts w:ascii="Times New Roman" w:hAnsi="Times New Roman" w:cs="Times New Roman"/>
          <w:b w:val="0"/>
          <w:sz w:val="12"/>
          <w:szCs w:val="12"/>
        </w:rPr>
        <w:t>Об утверждении порядка обращения гражданина, замещавшего должность муниципальной службы, в течение двух лет со дня его увольнения с муниципальной службы для получения согласия комиссии по соблюдению требований к служебному</w:t>
      </w:r>
      <w:r>
        <w:rPr>
          <w:rFonts w:ascii="Times New Roman" w:hAnsi="Times New Roman" w:cs="Times New Roman"/>
          <w:b w:val="0"/>
          <w:sz w:val="12"/>
          <w:szCs w:val="12"/>
        </w:rPr>
        <w:t xml:space="preserve"> </w:t>
      </w:r>
      <w:r w:rsidRPr="002F0F44">
        <w:rPr>
          <w:rFonts w:ascii="Times New Roman" w:hAnsi="Times New Roman" w:cs="Times New Roman"/>
          <w:b w:val="0"/>
          <w:sz w:val="12"/>
          <w:szCs w:val="12"/>
        </w:rPr>
        <w:t>поведению и урегулированию конфликта интересов муниципальных служащих на замещение на условиях трудового договора должности в организации и (или) выполнения в данной организации работы (оказание данной организации услуги) в течение месяца стоимостью</w:t>
      </w:r>
      <w:proofErr w:type="gramEnd"/>
      <w:r w:rsidRPr="002F0F44">
        <w:rPr>
          <w:rFonts w:ascii="Times New Roman" w:hAnsi="Times New Roman" w:cs="Times New Roman"/>
          <w:b w:val="0"/>
          <w:sz w:val="12"/>
          <w:szCs w:val="12"/>
        </w:rPr>
        <w:t xml:space="preserve"> более ста тысяч рублей на условиях гражданско-правового договора (гражданско-правовых договоров), если отдельные функции муниципального управления данной организацией входили в должностные (служебные) обязанности</w:t>
      </w:r>
      <w:r>
        <w:rPr>
          <w:rFonts w:ascii="Times New Roman" w:hAnsi="Times New Roman" w:cs="Times New Roman"/>
          <w:b w:val="0"/>
          <w:sz w:val="12"/>
          <w:szCs w:val="12"/>
        </w:rPr>
        <w:t xml:space="preserve"> </w:t>
      </w:r>
      <w:r w:rsidRPr="002F0F44">
        <w:rPr>
          <w:rFonts w:ascii="Times New Roman" w:hAnsi="Times New Roman" w:cs="Times New Roman"/>
          <w:b w:val="0"/>
          <w:sz w:val="12"/>
          <w:szCs w:val="12"/>
        </w:rPr>
        <w:t xml:space="preserve"> муниципального служащего</w:t>
      </w:r>
    </w:p>
    <w:p w:rsidR="002F0F44" w:rsidRPr="002F0F44" w:rsidRDefault="002F0F44" w:rsidP="002F0F44">
      <w:pPr>
        <w:pStyle w:val="ConsPlusNormal"/>
        <w:ind w:firstLine="540"/>
        <w:jc w:val="both"/>
        <w:rPr>
          <w:rFonts w:ascii="Times New Roman" w:hAnsi="Times New Roman" w:cs="Times New Roman"/>
          <w:sz w:val="12"/>
          <w:szCs w:val="12"/>
        </w:rPr>
      </w:pPr>
    </w:p>
    <w:p w:rsidR="002F0F44" w:rsidRPr="002F0F44" w:rsidRDefault="002F0F44" w:rsidP="002F0F44">
      <w:pPr>
        <w:pStyle w:val="ConsPlusNormal"/>
        <w:ind w:firstLine="540"/>
        <w:jc w:val="both"/>
        <w:rPr>
          <w:rFonts w:ascii="Times New Roman" w:hAnsi="Times New Roman" w:cs="Times New Roman"/>
          <w:sz w:val="12"/>
          <w:szCs w:val="12"/>
        </w:rPr>
      </w:pPr>
    </w:p>
    <w:p w:rsidR="002F0F44" w:rsidRPr="002F0F44" w:rsidRDefault="002F0F44" w:rsidP="002F0F44">
      <w:pPr>
        <w:pStyle w:val="ConsPlusNormal"/>
        <w:ind w:firstLine="709"/>
        <w:contextualSpacing/>
        <w:jc w:val="both"/>
        <w:rPr>
          <w:rFonts w:ascii="Times New Roman" w:hAnsi="Times New Roman" w:cs="Times New Roman"/>
          <w:sz w:val="12"/>
          <w:szCs w:val="12"/>
        </w:rPr>
      </w:pPr>
      <w:r w:rsidRPr="002F0F44">
        <w:rPr>
          <w:rFonts w:ascii="Times New Roman" w:hAnsi="Times New Roman" w:cs="Times New Roman"/>
          <w:sz w:val="12"/>
          <w:szCs w:val="12"/>
        </w:rPr>
        <w:t xml:space="preserve">В соответствии с </w:t>
      </w:r>
      <w:hyperlink r:id="rId42">
        <w:r w:rsidRPr="002F0F44">
          <w:rPr>
            <w:rFonts w:ascii="Times New Roman" w:hAnsi="Times New Roman" w:cs="Times New Roman"/>
            <w:sz w:val="12"/>
            <w:szCs w:val="12"/>
          </w:rPr>
          <w:t>частью 4 статьи 14</w:t>
        </w:r>
      </w:hyperlink>
      <w:r w:rsidRPr="002F0F44">
        <w:rPr>
          <w:rFonts w:ascii="Times New Roman" w:hAnsi="Times New Roman" w:cs="Times New Roman"/>
          <w:sz w:val="12"/>
          <w:szCs w:val="12"/>
        </w:rPr>
        <w:t xml:space="preserve"> Федерального закона от 02.03.2007 № 25-ФЗ «О муниципальной службе в Российской Федерации» и </w:t>
      </w:r>
      <w:hyperlink r:id="rId43">
        <w:r w:rsidRPr="002F0F44">
          <w:rPr>
            <w:rFonts w:ascii="Times New Roman" w:hAnsi="Times New Roman" w:cs="Times New Roman"/>
            <w:sz w:val="12"/>
            <w:szCs w:val="12"/>
          </w:rPr>
          <w:t>статьей 12</w:t>
        </w:r>
      </w:hyperlink>
      <w:r w:rsidRPr="002F0F44">
        <w:rPr>
          <w:rFonts w:ascii="Times New Roman" w:hAnsi="Times New Roman" w:cs="Times New Roman"/>
          <w:sz w:val="12"/>
          <w:szCs w:val="12"/>
        </w:rPr>
        <w:t xml:space="preserve"> Федерального закона от 25.12.2008 № 273-ФЗ «О противодействии коррупции»:</w:t>
      </w:r>
    </w:p>
    <w:p w:rsidR="002F0F44" w:rsidRPr="002F0F44" w:rsidRDefault="002F0F44" w:rsidP="002F0F44">
      <w:pPr>
        <w:pStyle w:val="ConsPlusNormal"/>
        <w:ind w:firstLine="709"/>
        <w:jc w:val="both"/>
        <w:rPr>
          <w:rFonts w:ascii="Times New Roman" w:hAnsi="Times New Roman" w:cs="Times New Roman"/>
          <w:sz w:val="12"/>
          <w:szCs w:val="12"/>
        </w:rPr>
      </w:pPr>
      <w:r w:rsidRPr="002F0F44">
        <w:rPr>
          <w:rFonts w:ascii="Times New Roman" w:hAnsi="Times New Roman" w:cs="Times New Roman"/>
          <w:sz w:val="12"/>
          <w:szCs w:val="12"/>
        </w:rPr>
        <w:t xml:space="preserve">1. </w:t>
      </w:r>
      <w:proofErr w:type="gramStart"/>
      <w:r w:rsidRPr="002F0F44">
        <w:rPr>
          <w:rFonts w:ascii="Times New Roman" w:hAnsi="Times New Roman" w:cs="Times New Roman"/>
          <w:sz w:val="12"/>
          <w:szCs w:val="12"/>
        </w:rPr>
        <w:t xml:space="preserve">Утвердить </w:t>
      </w:r>
      <w:hyperlink w:anchor="P53">
        <w:r w:rsidRPr="002F0F44">
          <w:rPr>
            <w:rFonts w:ascii="Times New Roman" w:hAnsi="Times New Roman" w:cs="Times New Roman"/>
            <w:sz w:val="12"/>
            <w:szCs w:val="12"/>
          </w:rPr>
          <w:t>Порядок</w:t>
        </w:r>
      </w:hyperlink>
      <w:r w:rsidRPr="002F0F44">
        <w:rPr>
          <w:rFonts w:ascii="Times New Roman" w:hAnsi="Times New Roman" w:cs="Times New Roman"/>
          <w:sz w:val="12"/>
          <w:szCs w:val="12"/>
        </w:rPr>
        <w:t xml:space="preserve"> обращения гражданина, замещавшего должность муниципальной службы в администрации муниципального образования </w:t>
      </w:r>
      <w:proofErr w:type="spellStart"/>
      <w:r w:rsidRPr="002F0F44">
        <w:rPr>
          <w:rFonts w:ascii="Times New Roman" w:hAnsi="Times New Roman" w:cs="Times New Roman"/>
          <w:sz w:val="12"/>
          <w:szCs w:val="12"/>
        </w:rPr>
        <w:t>Адамовский</w:t>
      </w:r>
      <w:proofErr w:type="spellEnd"/>
      <w:r w:rsidRPr="002F0F44">
        <w:rPr>
          <w:rFonts w:ascii="Times New Roman" w:hAnsi="Times New Roman" w:cs="Times New Roman"/>
          <w:sz w:val="12"/>
          <w:szCs w:val="12"/>
        </w:rPr>
        <w:t xml:space="preserve"> район, в течение двух лет со дня его увольнения с муниципальной службы для получения согласия комиссии по соблюдению требований к служебному поведению и урегулированию конфликта интересов муниципальных служащих в администрации муниципального образования </w:t>
      </w:r>
      <w:proofErr w:type="spellStart"/>
      <w:r w:rsidRPr="002F0F44">
        <w:rPr>
          <w:rFonts w:ascii="Times New Roman" w:hAnsi="Times New Roman" w:cs="Times New Roman"/>
          <w:sz w:val="12"/>
          <w:szCs w:val="12"/>
        </w:rPr>
        <w:t>Адамовский</w:t>
      </w:r>
      <w:proofErr w:type="spellEnd"/>
      <w:r w:rsidRPr="002F0F44">
        <w:rPr>
          <w:rFonts w:ascii="Times New Roman" w:hAnsi="Times New Roman" w:cs="Times New Roman"/>
          <w:sz w:val="12"/>
          <w:szCs w:val="12"/>
        </w:rPr>
        <w:t xml:space="preserve"> район и ее структурных подразделениях замещать на условиях трудового договора должности в организации и</w:t>
      </w:r>
      <w:proofErr w:type="gramEnd"/>
      <w:r w:rsidRPr="002F0F44">
        <w:rPr>
          <w:rFonts w:ascii="Times New Roman" w:hAnsi="Times New Roman" w:cs="Times New Roman"/>
          <w:sz w:val="12"/>
          <w:szCs w:val="12"/>
        </w:rPr>
        <w:t xml:space="preserve"> (или) выполнения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управления данной организацией входили в должностные (служебные) обязанности муниципального служащего (далее - Порядок), согласно приложению к настоящему постановлению.</w:t>
      </w:r>
    </w:p>
    <w:p w:rsidR="002F0F44" w:rsidRPr="002F0F44" w:rsidRDefault="002F0F44" w:rsidP="002F0F44">
      <w:pPr>
        <w:pStyle w:val="ConsPlusNormal"/>
        <w:ind w:firstLine="709"/>
        <w:jc w:val="both"/>
        <w:rPr>
          <w:rFonts w:ascii="Times New Roman" w:hAnsi="Times New Roman" w:cs="Times New Roman"/>
          <w:sz w:val="12"/>
          <w:szCs w:val="12"/>
        </w:rPr>
      </w:pPr>
      <w:r w:rsidRPr="002F0F44">
        <w:rPr>
          <w:rFonts w:ascii="Times New Roman" w:hAnsi="Times New Roman" w:cs="Times New Roman"/>
          <w:sz w:val="12"/>
          <w:szCs w:val="12"/>
        </w:rPr>
        <w:t xml:space="preserve">2. </w:t>
      </w:r>
      <w:proofErr w:type="gramStart"/>
      <w:r w:rsidRPr="002F0F44">
        <w:rPr>
          <w:rFonts w:ascii="Times New Roman" w:hAnsi="Times New Roman" w:cs="Times New Roman"/>
          <w:sz w:val="12"/>
          <w:szCs w:val="12"/>
        </w:rPr>
        <w:t xml:space="preserve">Признать утратившим силу постановление администрации муниципального образования </w:t>
      </w:r>
      <w:proofErr w:type="spellStart"/>
      <w:r w:rsidRPr="002F0F44">
        <w:rPr>
          <w:rFonts w:ascii="Times New Roman" w:hAnsi="Times New Roman" w:cs="Times New Roman"/>
          <w:sz w:val="12"/>
          <w:szCs w:val="12"/>
        </w:rPr>
        <w:t>Адамовский</w:t>
      </w:r>
      <w:proofErr w:type="spellEnd"/>
      <w:r w:rsidRPr="002F0F44">
        <w:rPr>
          <w:rFonts w:ascii="Times New Roman" w:hAnsi="Times New Roman" w:cs="Times New Roman"/>
          <w:sz w:val="12"/>
          <w:szCs w:val="12"/>
        </w:rPr>
        <w:t xml:space="preserve"> район от 06.08.2021 № 763-п «Об утверждении порядка обращения гражданина, замещавшего должность муниципальной службы в течение двух лет со дня его увольнения с муниципальной службы для получения согласия комиссии по соблюдению требований к служебному поведению муниципальных служащих и урегулированию конфликта интересов на замещение на условиях трудового договора должности в организации и (или) выполнении</w:t>
      </w:r>
      <w:proofErr w:type="gramEnd"/>
      <w:r w:rsidRPr="002F0F44">
        <w:rPr>
          <w:rFonts w:ascii="Times New Roman" w:hAnsi="Times New Roman" w:cs="Times New Roman"/>
          <w:sz w:val="12"/>
          <w:szCs w:val="12"/>
        </w:rPr>
        <w:t xml:space="preserve"> в данной организации работы (оказания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управления данной организацией входили в его должностные (служебные) обязанности муниципального служащего».</w:t>
      </w:r>
    </w:p>
    <w:p w:rsidR="002F0F44" w:rsidRPr="002F0F44" w:rsidRDefault="002F0F44" w:rsidP="002F0F44">
      <w:pPr>
        <w:tabs>
          <w:tab w:val="left" w:pos="900"/>
        </w:tabs>
        <w:suppressAutoHyphens/>
        <w:spacing w:line="240" w:lineRule="auto"/>
        <w:rPr>
          <w:rFonts w:cs="Times New Roman"/>
          <w:sz w:val="12"/>
          <w:szCs w:val="12"/>
        </w:rPr>
      </w:pPr>
      <w:r w:rsidRPr="002F0F44">
        <w:rPr>
          <w:rFonts w:cs="Times New Roman"/>
          <w:sz w:val="12"/>
          <w:szCs w:val="12"/>
        </w:rPr>
        <w:t>3. Ведущему специалисту по антикоррупционной деятельности обеспечить ознакомление муниципальных служащих с настоящим постановлением.</w:t>
      </w:r>
    </w:p>
    <w:p w:rsidR="002F0F44" w:rsidRPr="002F0F44" w:rsidRDefault="002F0F44" w:rsidP="002F0F44">
      <w:pPr>
        <w:tabs>
          <w:tab w:val="left" w:pos="900"/>
        </w:tabs>
        <w:suppressAutoHyphens/>
        <w:spacing w:line="240" w:lineRule="auto"/>
        <w:rPr>
          <w:rFonts w:cs="Times New Roman"/>
          <w:sz w:val="12"/>
          <w:szCs w:val="12"/>
        </w:rPr>
      </w:pPr>
      <w:r w:rsidRPr="002F0F44">
        <w:rPr>
          <w:rFonts w:cs="Times New Roman"/>
          <w:sz w:val="12"/>
          <w:szCs w:val="12"/>
        </w:rPr>
        <w:t>4.  </w:t>
      </w:r>
      <w:proofErr w:type="gramStart"/>
      <w:r w:rsidRPr="002F0F44">
        <w:rPr>
          <w:rFonts w:cs="Times New Roman"/>
          <w:sz w:val="12"/>
          <w:szCs w:val="12"/>
        </w:rPr>
        <w:t>Контроль за</w:t>
      </w:r>
      <w:proofErr w:type="gramEnd"/>
      <w:r w:rsidRPr="002F0F44">
        <w:rPr>
          <w:rFonts w:cs="Times New Roman"/>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организационно-правового отдела.</w:t>
      </w:r>
    </w:p>
    <w:p w:rsidR="002F0F44" w:rsidRPr="002F0F44" w:rsidRDefault="002F0F44" w:rsidP="002F0F44">
      <w:pPr>
        <w:tabs>
          <w:tab w:val="left" w:pos="900"/>
        </w:tabs>
        <w:suppressAutoHyphens/>
        <w:spacing w:line="240" w:lineRule="auto"/>
        <w:rPr>
          <w:rFonts w:cs="Times New Roman"/>
          <w:sz w:val="12"/>
          <w:szCs w:val="12"/>
        </w:rPr>
      </w:pPr>
      <w:r w:rsidRPr="002F0F44">
        <w:rPr>
          <w:rFonts w:cs="Times New Roman"/>
          <w:sz w:val="12"/>
          <w:szCs w:val="12"/>
        </w:rPr>
        <w:t>5. </w:t>
      </w:r>
      <w:r w:rsidRPr="002F0F44">
        <w:rPr>
          <w:rFonts w:cs="Times New Roman"/>
          <w:iCs/>
          <w:sz w:val="12"/>
          <w:szCs w:val="12"/>
        </w:rPr>
        <w:t>П</w:t>
      </w:r>
      <w:r w:rsidRPr="002F0F44">
        <w:rPr>
          <w:rFonts w:cs="Times New Roman"/>
          <w:sz w:val="12"/>
          <w:szCs w:val="12"/>
        </w:rPr>
        <w:t>остановление вступает в силу после его официального опубликования в информационном бюллетене «</w:t>
      </w:r>
      <w:proofErr w:type="spellStart"/>
      <w:r w:rsidRPr="002F0F44">
        <w:rPr>
          <w:rFonts w:cs="Times New Roman"/>
          <w:sz w:val="12"/>
          <w:szCs w:val="12"/>
        </w:rPr>
        <w:t>Адамовский</w:t>
      </w:r>
      <w:proofErr w:type="spellEnd"/>
      <w:r w:rsidRPr="002F0F44">
        <w:rPr>
          <w:rFonts w:cs="Times New Roman"/>
          <w:sz w:val="12"/>
          <w:szCs w:val="12"/>
        </w:rPr>
        <w:t xml:space="preserve"> вестник» и подлежит размещению  на официальном сайте администрации.</w:t>
      </w:r>
    </w:p>
    <w:p w:rsidR="002F0F44" w:rsidRPr="002F0F44" w:rsidRDefault="002F0F44" w:rsidP="002F0F44">
      <w:pPr>
        <w:tabs>
          <w:tab w:val="left" w:pos="900"/>
        </w:tabs>
        <w:suppressAutoHyphens/>
        <w:spacing w:line="240" w:lineRule="auto"/>
        <w:rPr>
          <w:rFonts w:cs="Times New Roman"/>
          <w:sz w:val="12"/>
          <w:szCs w:val="12"/>
        </w:rPr>
      </w:pPr>
    </w:p>
    <w:p w:rsidR="002F0F44" w:rsidRPr="002F0F44" w:rsidRDefault="002F0F44" w:rsidP="002F0F44">
      <w:pPr>
        <w:tabs>
          <w:tab w:val="left" w:pos="900"/>
        </w:tabs>
        <w:suppressAutoHyphens/>
        <w:spacing w:line="240" w:lineRule="auto"/>
        <w:rPr>
          <w:rFonts w:cs="Times New Roman"/>
          <w:sz w:val="12"/>
          <w:szCs w:val="12"/>
        </w:rPr>
      </w:pPr>
    </w:p>
    <w:p w:rsidR="002F0F44" w:rsidRPr="002F0F44" w:rsidRDefault="002F0F44" w:rsidP="002F0F44">
      <w:pPr>
        <w:tabs>
          <w:tab w:val="left" w:pos="900"/>
        </w:tabs>
        <w:suppressAutoHyphens/>
        <w:spacing w:line="240" w:lineRule="auto"/>
        <w:rPr>
          <w:rFonts w:cs="Times New Roman"/>
          <w:sz w:val="12"/>
          <w:szCs w:val="12"/>
        </w:rPr>
      </w:pPr>
      <w:r w:rsidRPr="002F0F44">
        <w:rPr>
          <w:rFonts w:cs="Times New Roman"/>
          <w:sz w:val="12"/>
          <w:szCs w:val="12"/>
        </w:rPr>
        <w:t xml:space="preserve">Глава муниципального образования              </w:t>
      </w:r>
      <w:r>
        <w:rPr>
          <w:rFonts w:cs="Times New Roman"/>
          <w:sz w:val="12"/>
          <w:szCs w:val="12"/>
        </w:rPr>
        <w:t xml:space="preserve">                                                                                                  </w:t>
      </w:r>
      <w:r w:rsidRPr="002F0F44">
        <w:rPr>
          <w:rFonts w:cs="Times New Roman"/>
          <w:sz w:val="12"/>
          <w:szCs w:val="12"/>
        </w:rPr>
        <w:t xml:space="preserve">                                                         С.В. </w:t>
      </w:r>
      <w:proofErr w:type="spellStart"/>
      <w:r w:rsidRPr="002F0F44">
        <w:rPr>
          <w:rFonts w:cs="Times New Roman"/>
          <w:sz w:val="12"/>
          <w:szCs w:val="12"/>
        </w:rPr>
        <w:t>Чехович</w:t>
      </w:r>
      <w:proofErr w:type="spellEnd"/>
    </w:p>
    <w:p w:rsidR="002F0F44" w:rsidRPr="002F0F44" w:rsidRDefault="002F0F44" w:rsidP="002F0F44">
      <w:pPr>
        <w:pStyle w:val="ConsPlusNormal"/>
        <w:jc w:val="both"/>
        <w:rPr>
          <w:rFonts w:ascii="Times New Roman" w:hAnsi="Times New Roman" w:cs="Times New Roman"/>
          <w:sz w:val="12"/>
          <w:szCs w:val="12"/>
        </w:rPr>
      </w:pPr>
    </w:p>
    <w:p w:rsidR="002F0F44" w:rsidRPr="002F0F44" w:rsidRDefault="002F0F44" w:rsidP="002F0F44">
      <w:pPr>
        <w:pStyle w:val="ConsPlusNormal"/>
        <w:jc w:val="both"/>
        <w:rPr>
          <w:rFonts w:ascii="Times New Roman" w:hAnsi="Times New Roman" w:cs="Times New Roman"/>
          <w:sz w:val="12"/>
          <w:szCs w:val="12"/>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tblGrid>
      <w:tr w:rsidR="002F0F44" w:rsidRPr="002F0F44" w:rsidTr="00D040AC">
        <w:tc>
          <w:tcPr>
            <w:tcW w:w="4217" w:type="dxa"/>
            <w:tcBorders>
              <w:top w:val="nil"/>
              <w:left w:val="nil"/>
              <w:bottom w:val="nil"/>
              <w:right w:val="nil"/>
            </w:tcBorders>
            <w:shd w:val="clear" w:color="auto" w:fill="auto"/>
          </w:tcPr>
          <w:p w:rsidR="002F0F44" w:rsidRPr="002F0F44" w:rsidRDefault="002F0F44" w:rsidP="002F0F44">
            <w:pPr>
              <w:tabs>
                <w:tab w:val="left" w:pos="900"/>
              </w:tabs>
              <w:spacing w:line="240" w:lineRule="auto"/>
              <w:rPr>
                <w:rFonts w:cs="Times New Roman"/>
                <w:sz w:val="12"/>
                <w:szCs w:val="12"/>
              </w:rPr>
            </w:pPr>
          </w:p>
          <w:p w:rsidR="00E73EF3" w:rsidRDefault="002F0F44" w:rsidP="002F0F44">
            <w:pPr>
              <w:tabs>
                <w:tab w:val="left" w:pos="900"/>
              </w:tabs>
              <w:spacing w:line="240" w:lineRule="auto"/>
              <w:rPr>
                <w:rFonts w:cs="Times New Roman"/>
                <w:sz w:val="12"/>
                <w:szCs w:val="12"/>
              </w:rPr>
            </w:pPr>
            <w:r w:rsidRPr="002F0F44">
              <w:rPr>
                <w:rFonts w:cs="Times New Roman"/>
                <w:sz w:val="12"/>
                <w:szCs w:val="12"/>
              </w:rPr>
              <w:t>Приложение</w:t>
            </w:r>
          </w:p>
          <w:p w:rsidR="00E73EF3" w:rsidRDefault="002F0F44" w:rsidP="002F0F44">
            <w:pPr>
              <w:tabs>
                <w:tab w:val="left" w:pos="900"/>
              </w:tabs>
              <w:spacing w:line="240" w:lineRule="auto"/>
              <w:rPr>
                <w:rFonts w:cs="Times New Roman"/>
                <w:sz w:val="12"/>
                <w:szCs w:val="12"/>
              </w:rPr>
            </w:pPr>
            <w:r w:rsidRPr="002F0F44">
              <w:rPr>
                <w:rFonts w:cs="Times New Roman"/>
                <w:sz w:val="12"/>
                <w:szCs w:val="12"/>
              </w:rPr>
              <w:t>к постановлению администрации</w:t>
            </w:r>
          </w:p>
          <w:p w:rsidR="00E73EF3" w:rsidRDefault="002F0F44" w:rsidP="002F0F44">
            <w:pPr>
              <w:tabs>
                <w:tab w:val="left" w:pos="900"/>
              </w:tabs>
              <w:spacing w:line="240" w:lineRule="auto"/>
              <w:rPr>
                <w:rFonts w:cs="Times New Roman"/>
                <w:sz w:val="12"/>
                <w:szCs w:val="12"/>
              </w:rPr>
            </w:pPr>
            <w:r w:rsidRPr="002F0F44">
              <w:rPr>
                <w:rFonts w:cs="Times New Roman"/>
                <w:sz w:val="12"/>
                <w:szCs w:val="12"/>
              </w:rPr>
              <w:t>муниципального образования</w:t>
            </w:r>
          </w:p>
          <w:p w:rsidR="00E73EF3" w:rsidRDefault="00E73EF3" w:rsidP="002F0F44">
            <w:pPr>
              <w:tabs>
                <w:tab w:val="left" w:pos="900"/>
              </w:tabs>
              <w:spacing w:line="240" w:lineRule="auto"/>
              <w:rPr>
                <w:rFonts w:cs="Times New Roman"/>
                <w:sz w:val="12"/>
                <w:szCs w:val="12"/>
              </w:rPr>
            </w:pPr>
            <w:proofErr w:type="spellStart"/>
            <w:r>
              <w:rPr>
                <w:rFonts w:cs="Times New Roman"/>
                <w:sz w:val="12"/>
                <w:szCs w:val="12"/>
              </w:rPr>
              <w:t>Адамовский</w:t>
            </w:r>
            <w:proofErr w:type="spellEnd"/>
            <w:r>
              <w:rPr>
                <w:rFonts w:cs="Times New Roman"/>
                <w:sz w:val="12"/>
                <w:szCs w:val="12"/>
              </w:rPr>
              <w:t xml:space="preserve"> район</w:t>
            </w:r>
          </w:p>
          <w:p w:rsidR="002F0F44" w:rsidRPr="002F0F44" w:rsidRDefault="002F0F44" w:rsidP="002F0F44">
            <w:pPr>
              <w:tabs>
                <w:tab w:val="left" w:pos="900"/>
              </w:tabs>
              <w:spacing w:line="240" w:lineRule="auto"/>
              <w:rPr>
                <w:rFonts w:cs="Times New Roman"/>
                <w:sz w:val="12"/>
                <w:szCs w:val="12"/>
              </w:rPr>
            </w:pPr>
            <w:r w:rsidRPr="002F0F44">
              <w:rPr>
                <w:rFonts w:cs="Times New Roman"/>
                <w:sz w:val="12"/>
                <w:szCs w:val="12"/>
              </w:rPr>
              <w:t>от 22.02.2024 № 203-п</w:t>
            </w:r>
          </w:p>
          <w:p w:rsidR="002F0F44" w:rsidRPr="002F0F44" w:rsidRDefault="002F0F44" w:rsidP="002F0F44">
            <w:pPr>
              <w:tabs>
                <w:tab w:val="left" w:pos="900"/>
              </w:tabs>
              <w:spacing w:line="240" w:lineRule="auto"/>
              <w:rPr>
                <w:rFonts w:cs="Times New Roman"/>
                <w:sz w:val="12"/>
                <w:szCs w:val="12"/>
              </w:rPr>
            </w:pPr>
          </w:p>
          <w:p w:rsidR="002F0F44" w:rsidRPr="002F0F44" w:rsidRDefault="002F0F44" w:rsidP="002F0F44">
            <w:pPr>
              <w:tabs>
                <w:tab w:val="left" w:pos="900"/>
              </w:tabs>
              <w:spacing w:line="240" w:lineRule="auto"/>
              <w:rPr>
                <w:rFonts w:cs="Times New Roman"/>
                <w:sz w:val="12"/>
                <w:szCs w:val="12"/>
              </w:rPr>
            </w:pPr>
          </w:p>
        </w:tc>
      </w:tr>
    </w:tbl>
    <w:p w:rsidR="002F0F44" w:rsidRPr="002F0F44" w:rsidRDefault="002F0F44" w:rsidP="002F0F44">
      <w:pPr>
        <w:pStyle w:val="ConsPlusNormal"/>
        <w:tabs>
          <w:tab w:val="left" w:pos="5730"/>
        </w:tabs>
        <w:jc w:val="center"/>
        <w:rPr>
          <w:rFonts w:ascii="Times New Roman" w:hAnsi="Times New Roman" w:cs="Times New Roman"/>
          <w:sz w:val="12"/>
          <w:szCs w:val="12"/>
        </w:rPr>
      </w:pPr>
      <w:bookmarkStart w:id="7" w:name="P53"/>
      <w:bookmarkEnd w:id="7"/>
      <w:r w:rsidRPr="002F0F44">
        <w:rPr>
          <w:rFonts w:ascii="Times New Roman" w:hAnsi="Times New Roman" w:cs="Times New Roman"/>
          <w:sz w:val="12"/>
          <w:szCs w:val="12"/>
        </w:rPr>
        <w:t>Порядок</w:t>
      </w:r>
    </w:p>
    <w:p w:rsidR="002F0F44" w:rsidRPr="002F0F44" w:rsidRDefault="002F0F44" w:rsidP="002F0F44">
      <w:pPr>
        <w:pStyle w:val="ConsPlusTitle"/>
        <w:jc w:val="center"/>
        <w:rPr>
          <w:rFonts w:ascii="Times New Roman" w:hAnsi="Times New Roman" w:cs="Times New Roman"/>
          <w:b w:val="0"/>
          <w:sz w:val="12"/>
          <w:szCs w:val="12"/>
        </w:rPr>
      </w:pPr>
      <w:proofErr w:type="gramStart"/>
      <w:r w:rsidRPr="002F0F44">
        <w:rPr>
          <w:rFonts w:ascii="Times New Roman" w:hAnsi="Times New Roman" w:cs="Times New Roman"/>
          <w:b w:val="0"/>
          <w:sz w:val="12"/>
          <w:szCs w:val="12"/>
        </w:rPr>
        <w:t xml:space="preserve">обращения гражданина, замещавшего должность муниципальной службы в администрации  муниципального образования </w:t>
      </w:r>
      <w:proofErr w:type="spellStart"/>
      <w:r w:rsidRPr="002F0F44">
        <w:rPr>
          <w:rFonts w:ascii="Times New Roman" w:hAnsi="Times New Roman" w:cs="Times New Roman"/>
          <w:b w:val="0"/>
          <w:sz w:val="12"/>
          <w:szCs w:val="12"/>
        </w:rPr>
        <w:t>Адамовский</w:t>
      </w:r>
      <w:proofErr w:type="spellEnd"/>
      <w:r w:rsidRPr="002F0F44">
        <w:rPr>
          <w:rFonts w:ascii="Times New Roman" w:hAnsi="Times New Roman" w:cs="Times New Roman"/>
          <w:b w:val="0"/>
          <w:sz w:val="12"/>
          <w:szCs w:val="12"/>
        </w:rPr>
        <w:t xml:space="preserve"> район, в течение</w:t>
      </w:r>
      <w:r w:rsidR="00E73EF3">
        <w:rPr>
          <w:rFonts w:ascii="Times New Roman" w:hAnsi="Times New Roman" w:cs="Times New Roman"/>
          <w:b w:val="0"/>
          <w:sz w:val="12"/>
          <w:szCs w:val="12"/>
        </w:rPr>
        <w:t xml:space="preserve"> </w:t>
      </w:r>
      <w:r w:rsidRPr="002F0F44">
        <w:rPr>
          <w:rFonts w:ascii="Times New Roman" w:hAnsi="Times New Roman" w:cs="Times New Roman"/>
          <w:b w:val="0"/>
          <w:sz w:val="12"/>
          <w:szCs w:val="12"/>
        </w:rPr>
        <w:t>двух лет со дня его увольнения с муниципальной службы для получения согласия</w:t>
      </w:r>
      <w:r w:rsidR="00E73EF3">
        <w:rPr>
          <w:rFonts w:ascii="Times New Roman" w:hAnsi="Times New Roman" w:cs="Times New Roman"/>
          <w:b w:val="0"/>
          <w:sz w:val="12"/>
          <w:szCs w:val="12"/>
        </w:rPr>
        <w:t xml:space="preserve"> </w:t>
      </w:r>
      <w:r w:rsidRPr="002F0F44">
        <w:rPr>
          <w:rFonts w:ascii="Times New Roman" w:hAnsi="Times New Roman" w:cs="Times New Roman"/>
          <w:b w:val="0"/>
          <w:sz w:val="12"/>
          <w:szCs w:val="12"/>
        </w:rPr>
        <w:t xml:space="preserve">комиссии по соблюдению требований к служебному поведению и урегулированию конфликта интересов муниципальных служащих в администрации муниципального образования </w:t>
      </w:r>
      <w:proofErr w:type="spellStart"/>
      <w:r w:rsidRPr="002F0F44">
        <w:rPr>
          <w:rFonts w:ascii="Times New Roman" w:hAnsi="Times New Roman" w:cs="Times New Roman"/>
          <w:b w:val="0"/>
          <w:sz w:val="12"/>
          <w:szCs w:val="12"/>
        </w:rPr>
        <w:t>Адамовский</w:t>
      </w:r>
      <w:proofErr w:type="spellEnd"/>
      <w:r w:rsidRPr="002F0F44">
        <w:rPr>
          <w:rFonts w:ascii="Times New Roman" w:hAnsi="Times New Roman" w:cs="Times New Roman"/>
          <w:b w:val="0"/>
          <w:sz w:val="12"/>
          <w:szCs w:val="12"/>
        </w:rPr>
        <w:t xml:space="preserve"> район и ее структурных подразделениях замещать на условиях трудового договора должности в организации и (или) выполнения</w:t>
      </w:r>
      <w:proofErr w:type="gramEnd"/>
      <w:r w:rsidRPr="002F0F44">
        <w:rPr>
          <w:rFonts w:ascii="Times New Roman" w:hAnsi="Times New Roman" w:cs="Times New Roman"/>
          <w:b w:val="0"/>
          <w:sz w:val="12"/>
          <w:szCs w:val="12"/>
        </w:rPr>
        <w:t xml:space="preserve"> в данной организации работы (оказание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муниципального управления данной организацией входили в должностные (служебные) обязанности муниципального служащего</w:t>
      </w:r>
    </w:p>
    <w:p w:rsidR="002F0F44" w:rsidRPr="002F0F44" w:rsidRDefault="002F0F44" w:rsidP="002F0F44">
      <w:pPr>
        <w:pStyle w:val="ConsPlusNormal"/>
        <w:ind w:firstLine="540"/>
        <w:jc w:val="both"/>
        <w:rPr>
          <w:rFonts w:ascii="Times New Roman" w:hAnsi="Times New Roman" w:cs="Times New Roman"/>
          <w:sz w:val="12"/>
          <w:szCs w:val="12"/>
        </w:rPr>
      </w:pPr>
    </w:p>
    <w:p w:rsidR="002F0F44" w:rsidRPr="002F0F44" w:rsidRDefault="002F0F44" w:rsidP="002F0F44">
      <w:pPr>
        <w:widowControl w:val="0"/>
        <w:autoSpaceDE w:val="0"/>
        <w:autoSpaceDN w:val="0"/>
        <w:adjustRightInd w:val="0"/>
        <w:spacing w:line="240" w:lineRule="auto"/>
        <w:rPr>
          <w:rFonts w:cs="Times New Roman"/>
          <w:sz w:val="12"/>
          <w:szCs w:val="12"/>
        </w:rPr>
      </w:pPr>
      <w:r w:rsidRPr="002F0F44">
        <w:rPr>
          <w:rFonts w:cs="Times New Roman"/>
          <w:sz w:val="12"/>
          <w:szCs w:val="12"/>
        </w:rPr>
        <w:t xml:space="preserve">1. Гражданин, замещавший должность муниципальной службы в администрации муниципального образования </w:t>
      </w:r>
      <w:proofErr w:type="spellStart"/>
      <w:r w:rsidRPr="002F0F44">
        <w:rPr>
          <w:rFonts w:cs="Times New Roman"/>
          <w:sz w:val="12"/>
          <w:szCs w:val="12"/>
        </w:rPr>
        <w:t>Адамовский</w:t>
      </w:r>
      <w:proofErr w:type="spellEnd"/>
      <w:r w:rsidRPr="002F0F44">
        <w:rPr>
          <w:rFonts w:cs="Times New Roman"/>
          <w:sz w:val="12"/>
          <w:szCs w:val="12"/>
        </w:rPr>
        <w:t xml:space="preserve"> район, включенную в Перечень </w:t>
      </w:r>
      <w:r w:rsidRPr="002F0F44">
        <w:rPr>
          <w:rFonts w:cs="Times New Roman"/>
          <w:sz w:val="12"/>
          <w:szCs w:val="12"/>
        </w:rPr>
        <w:lastRenderedPageBreak/>
        <w:t xml:space="preserve">должностей муниципальной службы администрации муниципального образования </w:t>
      </w:r>
      <w:proofErr w:type="spellStart"/>
      <w:r w:rsidRPr="002F0F44">
        <w:rPr>
          <w:rFonts w:cs="Times New Roman"/>
          <w:sz w:val="12"/>
          <w:szCs w:val="12"/>
        </w:rPr>
        <w:t>Адамовский</w:t>
      </w:r>
      <w:proofErr w:type="spellEnd"/>
      <w:r w:rsidRPr="002F0F44">
        <w:rPr>
          <w:rFonts w:cs="Times New Roman"/>
          <w:sz w:val="12"/>
          <w:szCs w:val="12"/>
        </w:rPr>
        <w:t xml:space="preserve"> район, после </w:t>
      </w:r>
      <w:proofErr w:type="gramStart"/>
      <w:r w:rsidRPr="002F0F44">
        <w:rPr>
          <w:rFonts w:cs="Times New Roman"/>
          <w:sz w:val="12"/>
          <w:szCs w:val="12"/>
        </w:rPr>
        <w:t>увольнения</w:t>
      </w:r>
      <w:proofErr w:type="gramEnd"/>
      <w:r w:rsidRPr="002F0F44">
        <w:rPr>
          <w:rFonts w:cs="Times New Roman"/>
          <w:sz w:val="12"/>
          <w:szCs w:val="12"/>
        </w:rPr>
        <w:t xml:space="preserve"> с которых гражданин в течение двух лет не вправе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w:t>
      </w:r>
      <w:proofErr w:type="gramStart"/>
      <w:r w:rsidRPr="002F0F44">
        <w:rPr>
          <w:rFonts w:cs="Times New Roman"/>
          <w:sz w:val="12"/>
          <w:szCs w:val="12"/>
        </w:rPr>
        <w:t xml:space="preserve">на условиях гражданско-правового договора,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комиссии по соблюдению требований к служебному поведению и урегулированию конфликта интересов муниципальных служащих в администрации муниципального образования </w:t>
      </w:r>
      <w:proofErr w:type="spellStart"/>
      <w:r w:rsidRPr="002F0F44">
        <w:rPr>
          <w:rFonts w:cs="Times New Roman"/>
          <w:sz w:val="12"/>
          <w:szCs w:val="12"/>
        </w:rPr>
        <w:t>Адамовский</w:t>
      </w:r>
      <w:proofErr w:type="spellEnd"/>
      <w:r w:rsidRPr="002F0F44">
        <w:rPr>
          <w:rFonts w:cs="Times New Roman"/>
          <w:sz w:val="12"/>
          <w:szCs w:val="12"/>
        </w:rPr>
        <w:t xml:space="preserve"> район и ее структурных подразделениях (далее - гражданин, замещавший должность муниципальной службы), обязан в течение двух лет со дня увольнения с муниципальной</w:t>
      </w:r>
      <w:proofErr w:type="gramEnd"/>
      <w:r w:rsidRPr="002F0F44">
        <w:rPr>
          <w:rFonts w:cs="Times New Roman"/>
          <w:sz w:val="12"/>
          <w:szCs w:val="12"/>
        </w:rPr>
        <w:t xml:space="preserve"> </w:t>
      </w:r>
      <w:proofErr w:type="gramStart"/>
      <w:r w:rsidRPr="002F0F44">
        <w:rPr>
          <w:rFonts w:cs="Times New Roman"/>
          <w:sz w:val="12"/>
          <w:szCs w:val="12"/>
        </w:rPr>
        <w:t xml:space="preserve">службы до заключения трудового договора или гражданско-правового договора обращаться в комиссию по соблюдению требований к служебному поведению и урегулированию конфликта интересов муниципальных служащих в  администрации муниципального образования </w:t>
      </w:r>
      <w:proofErr w:type="spellStart"/>
      <w:r w:rsidRPr="002F0F44">
        <w:rPr>
          <w:rFonts w:cs="Times New Roman"/>
          <w:sz w:val="12"/>
          <w:szCs w:val="12"/>
        </w:rPr>
        <w:t>Адамовский</w:t>
      </w:r>
      <w:proofErr w:type="spellEnd"/>
      <w:r w:rsidRPr="002F0F44">
        <w:rPr>
          <w:rFonts w:cs="Times New Roman"/>
          <w:sz w:val="12"/>
          <w:szCs w:val="12"/>
        </w:rPr>
        <w:t xml:space="preserve"> район и ее структурных подразделениях (далее - комиссия) за получением согласия замещать на условиях трудового договора в организации и (или) выполнять в данной организации работу (оказывать услуги) в течение месяца стоимостью более ста</w:t>
      </w:r>
      <w:proofErr w:type="gramEnd"/>
      <w:r w:rsidRPr="002F0F44">
        <w:rPr>
          <w:rFonts w:cs="Times New Roman"/>
          <w:sz w:val="12"/>
          <w:szCs w:val="12"/>
        </w:rPr>
        <w:t xml:space="preserve"> тысяч рублей на условиях гражданско-правового договора, если отдельные функции муниципального управления данной организацией входили в должностные (служебные) обязанности муниципального служащего.</w:t>
      </w:r>
    </w:p>
    <w:p w:rsidR="002F0F44" w:rsidRPr="002F0F44" w:rsidRDefault="002F0F44" w:rsidP="002F0F44">
      <w:pPr>
        <w:pStyle w:val="ConsPlusNormal"/>
        <w:ind w:firstLine="709"/>
        <w:jc w:val="both"/>
        <w:rPr>
          <w:rFonts w:ascii="Times New Roman" w:hAnsi="Times New Roman" w:cs="Times New Roman"/>
          <w:sz w:val="12"/>
          <w:szCs w:val="12"/>
        </w:rPr>
      </w:pPr>
      <w:r w:rsidRPr="002F0F44">
        <w:rPr>
          <w:rFonts w:ascii="Times New Roman" w:hAnsi="Times New Roman" w:cs="Times New Roman"/>
          <w:sz w:val="12"/>
          <w:szCs w:val="12"/>
        </w:rPr>
        <w:t xml:space="preserve">2. </w:t>
      </w:r>
      <w:proofErr w:type="gramStart"/>
      <w:r w:rsidRPr="002F0F44">
        <w:rPr>
          <w:rFonts w:ascii="Times New Roman" w:hAnsi="Times New Roman" w:cs="Times New Roman"/>
          <w:sz w:val="12"/>
          <w:szCs w:val="12"/>
        </w:rPr>
        <w:t xml:space="preserve">Для получения согласия комиссии гражданин, замещавший должность муниципальной службы, обращается к должностному лицу, ответственному за работу по профилактике коррупционных правонарушений (далее - должностное лицо), и подает письменное </w:t>
      </w:r>
      <w:hyperlink w:anchor="P103">
        <w:r w:rsidRPr="002F0F44">
          <w:rPr>
            <w:rFonts w:ascii="Times New Roman" w:hAnsi="Times New Roman" w:cs="Times New Roman"/>
            <w:sz w:val="12"/>
            <w:szCs w:val="12"/>
          </w:rPr>
          <w:t>обращение</w:t>
        </w:r>
      </w:hyperlink>
      <w:r w:rsidRPr="002F0F44">
        <w:rPr>
          <w:rFonts w:ascii="Times New Roman" w:hAnsi="Times New Roman" w:cs="Times New Roman"/>
          <w:sz w:val="12"/>
          <w:szCs w:val="12"/>
        </w:rPr>
        <w:t xml:space="preserve"> о даче согласия на замещение на условиях трудового договора должности в организации либо на выполнение в данной организации работ на условиях гражданско-правового договора (далее - обращение) на имя председателя Комиссии. </w:t>
      </w:r>
      <w:proofErr w:type="gramEnd"/>
    </w:p>
    <w:p w:rsidR="002F0F44" w:rsidRPr="002F0F44" w:rsidRDefault="002F0F44" w:rsidP="002F0F44">
      <w:pPr>
        <w:pStyle w:val="ConsPlusNormal"/>
        <w:ind w:firstLine="709"/>
        <w:jc w:val="both"/>
        <w:rPr>
          <w:rFonts w:ascii="Times New Roman" w:hAnsi="Times New Roman" w:cs="Times New Roman"/>
          <w:sz w:val="12"/>
          <w:szCs w:val="12"/>
        </w:rPr>
      </w:pPr>
      <w:r w:rsidRPr="002F0F44">
        <w:rPr>
          <w:rFonts w:ascii="Times New Roman" w:hAnsi="Times New Roman" w:cs="Times New Roman"/>
          <w:sz w:val="12"/>
          <w:szCs w:val="12"/>
        </w:rPr>
        <w:t>Должностное лицо регистрирует полученное обращение в журнале регистрации соответствующих обращений.</w:t>
      </w:r>
    </w:p>
    <w:p w:rsidR="002F0F44" w:rsidRPr="002F0F44" w:rsidRDefault="002F0F44" w:rsidP="002F0F44">
      <w:pPr>
        <w:pStyle w:val="ConsPlusNormal"/>
        <w:ind w:firstLine="709"/>
        <w:jc w:val="both"/>
        <w:rPr>
          <w:rFonts w:ascii="Times New Roman" w:hAnsi="Times New Roman" w:cs="Times New Roman"/>
          <w:sz w:val="12"/>
          <w:szCs w:val="12"/>
        </w:rPr>
      </w:pPr>
      <w:r w:rsidRPr="002F0F44">
        <w:rPr>
          <w:rFonts w:ascii="Times New Roman" w:hAnsi="Times New Roman" w:cs="Times New Roman"/>
          <w:sz w:val="12"/>
          <w:szCs w:val="12"/>
        </w:rPr>
        <w:t>3. Обращение должно содержать следующие сведения:</w:t>
      </w:r>
    </w:p>
    <w:p w:rsidR="002F0F44" w:rsidRPr="002F0F44" w:rsidRDefault="002F0F44" w:rsidP="002F0F44">
      <w:pPr>
        <w:pStyle w:val="af8"/>
        <w:shd w:val="clear" w:color="auto" w:fill="FFFFFF"/>
        <w:spacing w:before="0" w:beforeAutospacing="0" w:after="0" w:afterAutospacing="0"/>
        <w:ind w:firstLine="709"/>
        <w:jc w:val="both"/>
        <w:rPr>
          <w:color w:val="000000"/>
          <w:sz w:val="12"/>
          <w:szCs w:val="12"/>
        </w:rPr>
      </w:pPr>
      <w:r w:rsidRPr="002F0F44">
        <w:rPr>
          <w:color w:val="000000"/>
          <w:sz w:val="12"/>
          <w:szCs w:val="12"/>
        </w:rPr>
        <w:t>-   фамилия, имя, отчество гражданина, замещавшего должность муниципальной службы, дата его рождения, адрес места жительства;</w:t>
      </w:r>
    </w:p>
    <w:p w:rsidR="002F0F44" w:rsidRPr="002F0F44" w:rsidRDefault="002F0F44" w:rsidP="002F0F44">
      <w:pPr>
        <w:pStyle w:val="af8"/>
        <w:shd w:val="clear" w:color="auto" w:fill="FFFFFF"/>
        <w:spacing w:before="0" w:beforeAutospacing="0" w:after="0" w:afterAutospacing="0"/>
        <w:ind w:firstLine="709"/>
        <w:jc w:val="both"/>
        <w:rPr>
          <w:color w:val="000000"/>
          <w:sz w:val="12"/>
          <w:szCs w:val="12"/>
        </w:rPr>
      </w:pPr>
      <w:r w:rsidRPr="002F0F44">
        <w:rPr>
          <w:color w:val="000000"/>
          <w:sz w:val="12"/>
          <w:szCs w:val="12"/>
        </w:rPr>
        <w:t>- замещаемые должности в течение последних двух лет до дня увольнения с муниципальной службы;</w:t>
      </w:r>
    </w:p>
    <w:p w:rsidR="002F0F44" w:rsidRPr="002F0F44" w:rsidRDefault="002F0F44" w:rsidP="002F0F44">
      <w:pPr>
        <w:pStyle w:val="af8"/>
        <w:shd w:val="clear" w:color="auto" w:fill="FFFFFF"/>
        <w:spacing w:before="0" w:beforeAutospacing="0" w:after="0" w:afterAutospacing="0"/>
        <w:ind w:firstLine="709"/>
        <w:jc w:val="both"/>
        <w:rPr>
          <w:color w:val="000000"/>
          <w:sz w:val="12"/>
          <w:szCs w:val="12"/>
        </w:rPr>
      </w:pPr>
      <w:r w:rsidRPr="002F0F44">
        <w:rPr>
          <w:color w:val="000000"/>
          <w:sz w:val="12"/>
          <w:szCs w:val="12"/>
        </w:rPr>
        <w:t>- наименование коммерческой (некоммерческой) организации, в которой гражданин, замещавший должность муниципальной службы планирует замещать на условиях трудового договора должности и (или) выполнять работу (оказывать услуги) на условиях гражданско-правового договора. Рекомендуется указывать полное наименование организации согласно учредительным документам;</w:t>
      </w:r>
    </w:p>
    <w:p w:rsidR="002F0F44" w:rsidRPr="002F0F44" w:rsidRDefault="002F0F44" w:rsidP="002F0F44">
      <w:pPr>
        <w:pStyle w:val="af8"/>
        <w:shd w:val="clear" w:color="auto" w:fill="FFFFFF"/>
        <w:spacing w:before="0" w:beforeAutospacing="0" w:after="0" w:afterAutospacing="0"/>
        <w:ind w:firstLine="709"/>
        <w:jc w:val="both"/>
        <w:rPr>
          <w:color w:val="000000"/>
          <w:sz w:val="12"/>
          <w:szCs w:val="12"/>
        </w:rPr>
      </w:pPr>
      <w:r w:rsidRPr="002F0F44">
        <w:rPr>
          <w:color w:val="000000"/>
          <w:sz w:val="12"/>
          <w:szCs w:val="12"/>
        </w:rPr>
        <w:t>- местонахождение коммерческой (некоммерческой) организации, в которой гражданин, замещавший должность муниципальной службы планирует замещать на условиях трудового договора должности и (или) выполнять работу (оказывать услуги) на условиях гражданско-правового договора. Рекомендуется указывать юридический адрес и адрес фактического места нахождения организации;</w:t>
      </w:r>
    </w:p>
    <w:p w:rsidR="002F0F44" w:rsidRPr="002F0F44" w:rsidRDefault="002F0F44" w:rsidP="002F0F44">
      <w:pPr>
        <w:pStyle w:val="af8"/>
        <w:shd w:val="clear" w:color="auto" w:fill="FFFFFF"/>
        <w:spacing w:before="0" w:beforeAutospacing="0" w:after="0" w:afterAutospacing="0"/>
        <w:ind w:firstLine="709"/>
        <w:jc w:val="both"/>
        <w:rPr>
          <w:color w:val="000000"/>
          <w:sz w:val="12"/>
          <w:szCs w:val="12"/>
        </w:rPr>
      </w:pPr>
      <w:r w:rsidRPr="002F0F44">
        <w:rPr>
          <w:color w:val="000000"/>
          <w:sz w:val="12"/>
          <w:szCs w:val="12"/>
        </w:rPr>
        <w:t>- характер деятельности коммерческой (некоммерческой) организации, в которой гражданин, замещавший должность муниципальной службы планирует замещать на условиях трудового договора должности и (или) выполнять работу (оказывать услуги) на условиях гражданско-правового договора. Основную деятельность организации рекомендуется указывать согласно учредительным документам;</w:t>
      </w:r>
    </w:p>
    <w:p w:rsidR="002F0F44" w:rsidRPr="002F0F44" w:rsidRDefault="002F0F44" w:rsidP="002F0F44">
      <w:pPr>
        <w:pStyle w:val="af8"/>
        <w:shd w:val="clear" w:color="auto" w:fill="FFFFFF"/>
        <w:spacing w:before="0" w:beforeAutospacing="0" w:after="0" w:afterAutospacing="0"/>
        <w:ind w:firstLine="709"/>
        <w:jc w:val="both"/>
        <w:rPr>
          <w:color w:val="000000"/>
          <w:sz w:val="12"/>
          <w:szCs w:val="12"/>
        </w:rPr>
      </w:pPr>
      <w:r w:rsidRPr="002F0F44">
        <w:rPr>
          <w:color w:val="000000"/>
          <w:sz w:val="12"/>
          <w:szCs w:val="12"/>
        </w:rPr>
        <w:t>- должностные обязанности, исполняемые гражданином во время замещения им должности муниципальной службы. Указываются обязанности в соответствии с должностной инструкцией;</w:t>
      </w:r>
    </w:p>
    <w:p w:rsidR="002F0F44" w:rsidRPr="002F0F44" w:rsidRDefault="002F0F44" w:rsidP="002F0F44">
      <w:pPr>
        <w:pStyle w:val="af8"/>
        <w:shd w:val="clear" w:color="auto" w:fill="FFFFFF"/>
        <w:spacing w:before="0" w:beforeAutospacing="0" w:after="0" w:afterAutospacing="0"/>
        <w:ind w:firstLine="540"/>
        <w:jc w:val="both"/>
        <w:rPr>
          <w:color w:val="000000"/>
          <w:sz w:val="12"/>
          <w:szCs w:val="12"/>
        </w:rPr>
      </w:pPr>
      <w:r w:rsidRPr="002F0F44">
        <w:rPr>
          <w:color w:val="000000"/>
          <w:sz w:val="12"/>
          <w:szCs w:val="12"/>
        </w:rPr>
        <w:t xml:space="preserve">- функции по муниципальному (административному) управлению в отношении коммерческой (некоммерческой) организации, в которой гражданин, замещавший должность муниципальной службы планирует замещать на условиях трудового договора должности и (или) выполнять работу (оказывать услуги) на условиях гражданско-правового договора. Рекомендуется подробно указывать, в чем заключались данные функции, а также уточнить при необходимости, какой конкретной деятельности данной коммерческой (некоммерческой) организации </w:t>
      </w:r>
      <w:proofErr w:type="gramStart"/>
      <w:r w:rsidRPr="002F0F44">
        <w:rPr>
          <w:color w:val="000000"/>
          <w:sz w:val="12"/>
          <w:szCs w:val="12"/>
        </w:rPr>
        <w:t>касались</w:t>
      </w:r>
      <w:proofErr w:type="gramEnd"/>
      <w:r w:rsidRPr="002F0F44">
        <w:rPr>
          <w:color w:val="000000"/>
          <w:sz w:val="12"/>
          <w:szCs w:val="12"/>
        </w:rPr>
        <w:t xml:space="preserve"> принимаемые муниципальным служащим решения. Функции по муниципальному (административному) управлению должны осуществляться в отношении конкретной организации, в которую трудоустраивается бывший муниципальный служащий;</w:t>
      </w:r>
    </w:p>
    <w:p w:rsidR="002F0F44" w:rsidRPr="002F0F44" w:rsidRDefault="002F0F44" w:rsidP="002F0F44">
      <w:pPr>
        <w:pStyle w:val="af8"/>
        <w:shd w:val="clear" w:color="auto" w:fill="FFFFFF"/>
        <w:spacing w:before="0" w:beforeAutospacing="0" w:after="0" w:afterAutospacing="0"/>
        <w:ind w:firstLine="709"/>
        <w:jc w:val="both"/>
        <w:rPr>
          <w:color w:val="000000"/>
          <w:sz w:val="12"/>
          <w:szCs w:val="12"/>
        </w:rPr>
      </w:pPr>
      <w:r w:rsidRPr="002F0F44">
        <w:rPr>
          <w:color w:val="000000"/>
          <w:sz w:val="12"/>
          <w:szCs w:val="12"/>
        </w:rPr>
        <w:t>-   вид договора (трудовой или гражданско-правовой);</w:t>
      </w:r>
    </w:p>
    <w:p w:rsidR="002F0F44" w:rsidRPr="002F0F44" w:rsidRDefault="002F0F44" w:rsidP="002F0F44">
      <w:pPr>
        <w:pStyle w:val="af8"/>
        <w:shd w:val="clear" w:color="auto" w:fill="FFFFFF"/>
        <w:spacing w:before="0" w:beforeAutospacing="0" w:after="0" w:afterAutospacing="0"/>
        <w:ind w:firstLine="709"/>
        <w:jc w:val="both"/>
        <w:rPr>
          <w:color w:val="000000"/>
          <w:sz w:val="12"/>
          <w:szCs w:val="12"/>
        </w:rPr>
      </w:pPr>
      <w:r w:rsidRPr="002F0F44">
        <w:rPr>
          <w:color w:val="000000"/>
          <w:sz w:val="12"/>
          <w:szCs w:val="12"/>
        </w:rPr>
        <w:t>- предполагаемый срок действия договора (срочный либо заключенный на неопределенный срок). При заключении срочного договора указывается срок его действия, при заключении договора на неопределенный срок - дата начала его действия;</w:t>
      </w:r>
    </w:p>
    <w:p w:rsidR="002F0F44" w:rsidRPr="002F0F44" w:rsidRDefault="002F0F44" w:rsidP="002F0F44">
      <w:pPr>
        <w:pStyle w:val="af8"/>
        <w:shd w:val="clear" w:color="auto" w:fill="FFFFFF"/>
        <w:spacing w:before="0" w:beforeAutospacing="0" w:after="0" w:afterAutospacing="0"/>
        <w:ind w:firstLine="709"/>
        <w:jc w:val="both"/>
        <w:rPr>
          <w:color w:val="000000"/>
          <w:sz w:val="12"/>
          <w:szCs w:val="12"/>
        </w:rPr>
      </w:pPr>
      <w:r w:rsidRPr="002F0F44">
        <w:rPr>
          <w:color w:val="000000"/>
          <w:sz w:val="12"/>
          <w:szCs w:val="12"/>
        </w:rPr>
        <w:t>- сумма оплаты за выполнение работ (оказание услуг) по гражданско-правовому договору (предполагаемая сумма в рублях в течение месяца);</w:t>
      </w:r>
    </w:p>
    <w:p w:rsidR="002F0F44" w:rsidRPr="002F0F44" w:rsidRDefault="002F0F44" w:rsidP="002F0F44">
      <w:pPr>
        <w:pStyle w:val="af8"/>
        <w:shd w:val="clear" w:color="auto" w:fill="FFFFFF"/>
        <w:spacing w:before="0" w:beforeAutospacing="0" w:after="0" w:afterAutospacing="0"/>
        <w:ind w:firstLine="709"/>
        <w:jc w:val="both"/>
        <w:rPr>
          <w:color w:val="000000"/>
          <w:sz w:val="12"/>
          <w:szCs w:val="12"/>
        </w:rPr>
      </w:pPr>
      <w:r w:rsidRPr="002F0F44">
        <w:rPr>
          <w:color w:val="000000"/>
          <w:sz w:val="12"/>
          <w:szCs w:val="12"/>
        </w:rPr>
        <w:t>- обращение о намерении лично присутствовать на заседании комиссии.</w:t>
      </w:r>
    </w:p>
    <w:p w:rsidR="002F0F44" w:rsidRPr="002F0F44" w:rsidRDefault="002F0F44" w:rsidP="002F0F44">
      <w:pPr>
        <w:pStyle w:val="ConsPlusNormal"/>
        <w:ind w:firstLine="709"/>
        <w:jc w:val="both"/>
        <w:rPr>
          <w:rFonts w:ascii="Times New Roman" w:hAnsi="Times New Roman" w:cs="Times New Roman"/>
          <w:sz w:val="12"/>
          <w:szCs w:val="12"/>
        </w:rPr>
      </w:pPr>
      <w:r w:rsidRPr="002F0F44">
        <w:rPr>
          <w:rFonts w:ascii="Times New Roman" w:hAnsi="Times New Roman" w:cs="Times New Roman"/>
          <w:sz w:val="12"/>
          <w:szCs w:val="12"/>
        </w:rPr>
        <w:t xml:space="preserve">4. Первоначальное рассмотрение обращения осуществляется должностным лицом, по результатам которого подготавливается мотивированное заключение по существу обращения с учетом требований </w:t>
      </w:r>
      <w:hyperlink r:id="rId44">
        <w:r w:rsidRPr="002F0F44">
          <w:rPr>
            <w:rFonts w:ascii="Times New Roman" w:hAnsi="Times New Roman" w:cs="Times New Roman"/>
            <w:sz w:val="12"/>
            <w:szCs w:val="12"/>
          </w:rPr>
          <w:t>статьи 12</w:t>
        </w:r>
      </w:hyperlink>
      <w:r w:rsidRPr="002F0F44">
        <w:rPr>
          <w:rFonts w:ascii="Times New Roman" w:hAnsi="Times New Roman" w:cs="Times New Roman"/>
          <w:sz w:val="12"/>
          <w:szCs w:val="12"/>
        </w:rPr>
        <w:t xml:space="preserve"> Федерального закона от 25.12.2008 № 273-ФЗ «О противодействии коррупции».</w:t>
      </w:r>
    </w:p>
    <w:p w:rsidR="002F0F44" w:rsidRPr="002F0F44" w:rsidRDefault="002F0F44" w:rsidP="002F0F44">
      <w:pPr>
        <w:pStyle w:val="ConsPlusNormal"/>
        <w:ind w:firstLine="709"/>
        <w:jc w:val="both"/>
        <w:rPr>
          <w:rFonts w:ascii="Times New Roman" w:hAnsi="Times New Roman" w:cs="Times New Roman"/>
          <w:sz w:val="12"/>
          <w:szCs w:val="12"/>
        </w:rPr>
      </w:pPr>
      <w:r w:rsidRPr="002F0F44">
        <w:rPr>
          <w:rFonts w:ascii="Times New Roman" w:hAnsi="Times New Roman" w:cs="Times New Roman"/>
          <w:sz w:val="12"/>
          <w:szCs w:val="12"/>
        </w:rPr>
        <w:t xml:space="preserve">5. </w:t>
      </w:r>
      <w:proofErr w:type="gramStart"/>
      <w:r w:rsidRPr="002F0F44">
        <w:rPr>
          <w:rFonts w:ascii="Times New Roman" w:hAnsi="Times New Roman" w:cs="Times New Roman"/>
          <w:sz w:val="12"/>
          <w:szCs w:val="12"/>
        </w:rPr>
        <w:t>В случае если установлено, что гражданин, замещавший должность муниципальной службы, не осуществлял функции муниципального (административного) управления в отношении организации, в которую он трудоустраивается, и соответственно отсутствуют основания для рассмотрения на заседании комиссии вопроса о даче согласия на его трудоустройство, должностное лицо готовит заключение о нецелесообразности рассмотрения обращения гражданина на заседании комиссии.</w:t>
      </w:r>
      <w:proofErr w:type="gramEnd"/>
    </w:p>
    <w:p w:rsidR="002F0F44" w:rsidRPr="002F0F44" w:rsidRDefault="002F0F44" w:rsidP="002F0F44">
      <w:pPr>
        <w:pStyle w:val="ConsPlusNormal"/>
        <w:ind w:firstLine="709"/>
        <w:jc w:val="both"/>
        <w:rPr>
          <w:rFonts w:ascii="Times New Roman" w:hAnsi="Times New Roman" w:cs="Times New Roman"/>
          <w:sz w:val="12"/>
          <w:szCs w:val="12"/>
        </w:rPr>
      </w:pPr>
      <w:r w:rsidRPr="002F0F44">
        <w:rPr>
          <w:rFonts w:ascii="Times New Roman" w:hAnsi="Times New Roman" w:cs="Times New Roman"/>
          <w:sz w:val="12"/>
          <w:szCs w:val="12"/>
        </w:rPr>
        <w:t>6. В случае если установлено, что гражданин, замещавший должность муниципальной службы, осуществлял функции муниципального (административного) управления в отношении организации, в которую он трудоустраивается, о чем готовится мотивированное заключение, должностное лицо представляет председателю комиссии обращение, заключение и другие материалы для решения организационных вопросов, связанных с подготовкой и проведением заседания комиссии.</w:t>
      </w:r>
    </w:p>
    <w:p w:rsidR="002F0F44" w:rsidRPr="002F0F44" w:rsidRDefault="002F0F44" w:rsidP="002F0F44">
      <w:pPr>
        <w:pStyle w:val="ConsPlusNormal"/>
        <w:ind w:firstLine="709"/>
        <w:jc w:val="both"/>
        <w:rPr>
          <w:rFonts w:ascii="Times New Roman" w:hAnsi="Times New Roman" w:cs="Times New Roman"/>
          <w:sz w:val="12"/>
          <w:szCs w:val="12"/>
        </w:rPr>
      </w:pPr>
      <w:r w:rsidRPr="002F0F44">
        <w:rPr>
          <w:rFonts w:ascii="Times New Roman" w:hAnsi="Times New Roman" w:cs="Times New Roman"/>
          <w:sz w:val="12"/>
          <w:szCs w:val="12"/>
        </w:rPr>
        <w:t xml:space="preserve">7. Вопрос о даче согласия рассматривается Комиссией в порядке, установленном Положением о комиссии по соблюдению требований к служебному поведению и урегулированию конфликта интересов муниципальных служащих в администрации муниципального образования </w:t>
      </w:r>
      <w:proofErr w:type="spellStart"/>
      <w:r w:rsidRPr="002F0F44">
        <w:rPr>
          <w:rFonts w:ascii="Times New Roman" w:hAnsi="Times New Roman" w:cs="Times New Roman"/>
          <w:sz w:val="12"/>
          <w:szCs w:val="12"/>
        </w:rPr>
        <w:t>Адамовский</w:t>
      </w:r>
      <w:proofErr w:type="spellEnd"/>
      <w:r w:rsidRPr="002F0F44">
        <w:rPr>
          <w:rFonts w:ascii="Times New Roman" w:hAnsi="Times New Roman" w:cs="Times New Roman"/>
          <w:sz w:val="12"/>
          <w:szCs w:val="12"/>
        </w:rPr>
        <w:t xml:space="preserve"> район и ее структурных подразделениях.</w:t>
      </w:r>
    </w:p>
    <w:p w:rsidR="002F0F44" w:rsidRPr="002F0F44" w:rsidRDefault="002F0F44" w:rsidP="002F0F44">
      <w:pPr>
        <w:autoSpaceDE w:val="0"/>
        <w:autoSpaceDN w:val="0"/>
        <w:adjustRightInd w:val="0"/>
        <w:spacing w:line="240" w:lineRule="auto"/>
        <w:rPr>
          <w:rFonts w:cs="Times New Roman"/>
          <w:sz w:val="12"/>
          <w:szCs w:val="12"/>
        </w:rPr>
      </w:pPr>
      <w:r w:rsidRPr="002F0F44">
        <w:rPr>
          <w:rFonts w:cs="Times New Roman"/>
          <w:sz w:val="12"/>
          <w:szCs w:val="12"/>
        </w:rPr>
        <w:t xml:space="preserve">8. Несоблюдение гражданином, замещавшим должность муниципальной службы в администрации муниципального образования </w:t>
      </w:r>
      <w:proofErr w:type="spellStart"/>
      <w:r w:rsidRPr="002F0F44">
        <w:rPr>
          <w:rFonts w:cs="Times New Roman"/>
          <w:sz w:val="12"/>
          <w:szCs w:val="12"/>
        </w:rPr>
        <w:t>Адамовский</w:t>
      </w:r>
      <w:proofErr w:type="spellEnd"/>
      <w:r w:rsidRPr="002F0F44">
        <w:rPr>
          <w:rFonts w:cs="Times New Roman"/>
          <w:sz w:val="12"/>
          <w:szCs w:val="12"/>
        </w:rPr>
        <w:t xml:space="preserve"> район после увольнения с муниципальной службы </w:t>
      </w:r>
      <w:proofErr w:type="gramStart"/>
      <w:r w:rsidRPr="002F0F44">
        <w:rPr>
          <w:rFonts w:cs="Times New Roman"/>
          <w:sz w:val="12"/>
          <w:szCs w:val="12"/>
        </w:rPr>
        <w:t>требований, предусмотренных настоящим Положением влечет</w:t>
      </w:r>
      <w:proofErr w:type="gramEnd"/>
      <w:r w:rsidRPr="002F0F44">
        <w:rPr>
          <w:rFonts w:cs="Times New Roman"/>
          <w:sz w:val="12"/>
          <w:szCs w:val="12"/>
        </w:rPr>
        <w:t xml:space="preserve"> прекращение трудового или гражданско-правового договора на выполнение работ (оказание услуг), заключенного с указанным гражданином.</w:t>
      </w:r>
    </w:p>
    <w:p w:rsidR="00CA4BE3" w:rsidRDefault="00CA4BE3" w:rsidP="001B1DE3">
      <w:pPr>
        <w:tabs>
          <w:tab w:val="left" w:pos="2775"/>
        </w:tabs>
        <w:spacing w:line="240" w:lineRule="auto"/>
        <w:ind w:firstLine="0"/>
        <w:rPr>
          <w:rFonts w:cs="Times New Roman"/>
          <w:sz w:val="16"/>
          <w:szCs w:val="16"/>
        </w:rPr>
      </w:pPr>
    </w:p>
    <w:p w:rsidR="00CA4BE3" w:rsidRDefault="00CA4BE3" w:rsidP="001B1DE3">
      <w:pPr>
        <w:tabs>
          <w:tab w:val="left" w:pos="2775"/>
        </w:tabs>
        <w:spacing w:line="240" w:lineRule="auto"/>
        <w:ind w:firstLine="0"/>
        <w:rPr>
          <w:rFonts w:cs="Times New Roman"/>
          <w:sz w:val="16"/>
          <w:szCs w:val="16"/>
        </w:rPr>
      </w:pPr>
    </w:p>
    <w:p w:rsidR="00E73EF3" w:rsidRPr="00C20A72" w:rsidRDefault="00E73EF3" w:rsidP="00E73EF3">
      <w:pPr>
        <w:widowControl w:val="0"/>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1EB0E39D" wp14:editId="0318D063">
            <wp:extent cx="581025" cy="742950"/>
            <wp:effectExtent l="0" t="0" r="9525" b="0"/>
            <wp:docPr id="6" name="Рисунок 6"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E73EF3" w:rsidRPr="00C20A72" w:rsidRDefault="00E73EF3" w:rsidP="00E73EF3">
      <w:pPr>
        <w:widowControl w:val="0"/>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E73EF3" w:rsidRPr="00C20A72" w:rsidRDefault="00E73EF3" w:rsidP="00E73EF3">
      <w:pPr>
        <w:widowControl w:val="0"/>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E73EF3" w:rsidRPr="00C20A72" w:rsidRDefault="00E73EF3" w:rsidP="00E73EF3">
      <w:pPr>
        <w:widowControl w:val="0"/>
        <w:tabs>
          <w:tab w:val="left" w:pos="2775"/>
        </w:tabs>
        <w:spacing w:line="240" w:lineRule="auto"/>
        <w:jc w:val="center"/>
        <w:rPr>
          <w:rFonts w:cs="Times New Roman"/>
          <w:bCs/>
          <w:sz w:val="12"/>
          <w:szCs w:val="12"/>
        </w:rPr>
      </w:pPr>
    </w:p>
    <w:p w:rsidR="00E73EF3" w:rsidRPr="00C20A72" w:rsidRDefault="00E73EF3" w:rsidP="00E73EF3">
      <w:pPr>
        <w:widowControl w:val="0"/>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E73EF3" w:rsidRPr="00C20A72" w:rsidRDefault="00E73EF3" w:rsidP="00E73EF3">
      <w:pPr>
        <w:widowControl w:val="0"/>
        <w:tabs>
          <w:tab w:val="left" w:pos="2775"/>
        </w:tabs>
        <w:spacing w:line="240" w:lineRule="auto"/>
        <w:rPr>
          <w:rFonts w:cs="Times New Roman"/>
          <w:bCs/>
          <w:sz w:val="12"/>
          <w:szCs w:val="12"/>
        </w:rPr>
      </w:pPr>
    </w:p>
    <w:p w:rsidR="00E73EF3" w:rsidRPr="007322DB" w:rsidRDefault="00E73EF3" w:rsidP="00E73EF3">
      <w:pPr>
        <w:widowControl w:val="0"/>
        <w:tabs>
          <w:tab w:val="left" w:pos="2775"/>
        </w:tabs>
        <w:spacing w:line="240" w:lineRule="auto"/>
        <w:rPr>
          <w:rFonts w:cs="Times New Roman"/>
          <w:bCs/>
          <w:sz w:val="12"/>
          <w:szCs w:val="12"/>
        </w:rPr>
      </w:pPr>
    </w:p>
    <w:p w:rsidR="00E73EF3" w:rsidRDefault="00E73EF3" w:rsidP="00E73EF3">
      <w:pPr>
        <w:widowControl w:val="0"/>
        <w:tabs>
          <w:tab w:val="left" w:pos="2775"/>
        </w:tabs>
        <w:spacing w:line="240" w:lineRule="auto"/>
        <w:jc w:val="center"/>
        <w:rPr>
          <w:rFonts w:cs="Times New Roman"/>
          <w:sz w:val="12"/>
          <w:szCs w:val="12"/>
        </w:rPr>
      </w:pPr>
      <w:r>
        <w:rPr>
          <w:rFonts w:cs="Times New Roman"/>
          <w:sz w:val="12"/>
          <w:szCs w:val="12"/>
        </w:rPr>
        <w:t>22.02.2024</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204</w:t>
      </w:r>
      <w:r w:rsidRPr="00832FC3">
        <w:rPr>
          <w:rFonts w:cs="Times New Roman"/>
          <w:sz w:val="12"/>
          <w:szCs w:val="12"/>
        </w:rPr>
        <w:t>-</w:t>
      </w:r>
      <w:r>
        <w:rPr>
          <w:rFonts w:cs="Times New Roman"/>
          <w:sz w:val="12"/>
          <w:szCs w:val="12"/>
        </w:rPr>
        <w:t>п</w:t>
      </w:r>
    </w:p>
    <w:p w:rsidR="00E73EF3" w:rsidRDefault="00E73EF3" w:rsidP="00E73EF3">
      <w:pPr>
        <w:widowControl w:val="0"/>
        <w:tabs>
          <w:tab w:val="left" w:pos="2775"/>
        </w:tabs>
        <w:spacing w:line="240" w:lineRule="auto"/>
        <w:ind w:firstLine="0"/>
        <w:jc w:val="center"/>
        <w:rPr>
          <w:rFonts w:cs="Times New Roman"/>
          <w:sz w:val="12"/>
          <w:szCs w:val="12"/>
        </w:rPr>
      </w:pPr>
      <w:proofErr w:type="spellStart"/>
      <w:r w:rsidRPr="007322DB">
        <w:rPr>
          <w:rFonts w:cs="Times New Roman"/>
          <w:sz w:val="12"/>
          <w:szCs w:val="12"/>
        </w:rPr>
        <w:t>п</w:t>
      </w:r>
      <w:proofErr w:type="gramStart"/>
      <w:r>
        <w:rPr>
          <w:rFonts w:cs="Times New Roman"/>
          <w:sz w:val="12"/>
          <w:szCs w:val="12"/>
        </w:rPr>
        <w:t>.</w:t>
      </w:r>
      <w:r w:rsidRPr="007322DB">
        <w:rPr>
          <w:rFonts w:cs="Times New Roman"/>
          <w:sz w:val="12"/>
          <w:szCs w:val="12"/>
        </w:rPr>
        <w:t>А</w:t>
      </w:r>
      <w:proofErr w:type="gramEnd"/>
      <w:r w:rsidRPr="007322DB">
        <w:rPr>
          <w:rFonts w:cs="Times New Roman"/>
          <w:sz w:val="12"/>
          <w:szCs w:val="12"/>
        </w:rPr>
        <w:t>дамовка</w:t>
      </w:r>
      <w:proofErr w:type="spellEnd"/>
    </w:p>
    <w:p w:rsidR="00E73EF3" w:rsidRDefault="00E73EF3" w:rsidP="00E73EF3">
      <w:pPr>
        <w:widowControl w:val="0"/>
        <w:tabs>
          <w:tab w:val="left" w:pos="2775"/>
        </w:tabs>
        <w:spacing w:line="240" w:lineRule="auto"/>
        <w:ind w:firstLine="0"/>
        <w:jc w:val="center"/>
        <w:rPr>
          <w:rFonts w:cs="Times New Roman"/>
          <w:sz w:val="12"/>
          <w:szCs w:val="12"/>
        </w:rPr>
      </w:pPr>
    </w:p>
    <w:p w:rsidR="00E73EF3" w:rsidRPr="00E73EF3" w:rsidRDefault="00E73EF3" w:rsidP="00E73EF3">
      <w:pPr>
        <w:pStyle w:val="ConsPlusTitle"/>
        <w:jc w:val="center"/>
        <w:rPr>
          <w:rFonts w:ascii="Times New Roman" w:hAnsi="Times New Roman" w:cs="Times New Roman"/>
          <w:b w:val="0"/>
          <w:sz w:val="12"/>
          <w:szCs w:val="12"/>
        </w:rPr>
      </w:pPr>
      <w:proofErr w:type="gramStart"/>
      <w:r w:rsidRPr="00E73EF3">
        <w:rPr>
          <w:rFonts w:ascii="Times New Roman" w:hAnsi="Times New Roman" w:cs="Times New Roman"/>
          <w:b w:val="0"/>
          <w:sz w:val="12"/>
          <w:szCs w:val="12"/>
        </w:rPr>
        <w:t xml:space="preserve">Об утверждении Положения о сообщении лицами, замещающими муниципальные должности, муниципальными служащими администрации муниципального образования </w:t>
      </w:r>
      <w:proofErr w:type="spellStart"/>
      <w:r w:rsidRPr="00E73EF3">
        <w:rPr>
          <w:rFonts w:ascii="Times New Roman" w:hAnsi="Times New Roman" w:cs="Times New Roman"/>
          <w:b w:val="0"/>
          <w:sz w:val="12"/>
          <w:szCs w:val="12"/>
        </w:rPr>
        <w:t>Адамовский</w:t>
      </w:r>
      <w:proofErr w:type="spellEnd"/>
      <w:r w:rsidRPr="00E73EF3">
        <w:rPr>
          <w:rFonts w:ascii="Times New Roman" w:hAnsi="Times New Roman" w:cs="Times New Roman"/>
          <w:b w:val="0"/>
          <w:sz w:val="12"/>
          <w:szCs w:val="12"/>
        </w:rPr>
        <w:t xml:space="preserve">  район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roofErr w:type="gramEnd"/>
    </w:p>
    <w:p w:rsidR="00E73EF3" w:rsidRPr="00E73EF3" w:rsidRDefault="00E73EF3" w:rsidP="00E73EF3">
      <w:pPr>
        <w:pStyle w:val="a5"/>
        <w:suppressAutoHyphens/>
        <w:jc w:val="center"/>
        <w:rPr>
          <w:rFonts w:cs="Times New Roman"/>
          <w:sz w:val="12"/>
          <w:szCs w:val="12"/>
        </w:rPr>
      </w:pPr>
    </w:p>
    <w:p w:rsidR="00E73EF3" w:rsidRPr="00E73EF3" w:rsidRDefault="00E73EF3" w:rsidP="00E73EF3">
      <w:pPr>
        <w:pStyle w:val="a5"/>
        <w:suppressAutoHyphens/>
        <w:rPr>
          <w:rFonts w:cs="Times New Roman"/>
          <w:sz w:val="12"/>
          <w:szCs w:val="12"/>
        </w:rPr>
      </w:pPr>
    </w:p>
    <w:p w:rsidR="00E73EF3" w:rsidRPr="00E73EF3" w:rsidRDefault="00E73EF3" w:rsidP="00E73EF3">
      <w:pPr>
        <w:shd w:val="clear" w:color="auto" w:fill="FFFFFF"/>
        <w:spacing w:line="240" w:lineRule="auto"/>
        <w:rPr>
          <w:rFonts w:cs="Times New Roman"/>
          <w:color w:val="1A1A1A"/>
          <w:sz w:val="12"/>
          <w:szCs w:val="12"/>
        </w:rPr>
      </w:pPr>
      <w:proofErr w:type="gramStart"/>
      <w:r w:rsidRPr="00E73EF3">
        <w:rPr>
          <w:rFonts w:cs="Times New Roman"/>
          <w:sz w:val="12"/>
          <w:szCs w:val="12"/>
        </w:rPr>
        <w:t>В соответствии</w:t>
      </w:r>
      <w:r w:rsidRPr="00E73EF3">
        <w:rPr>
          <w:rFonts w:cs="Times New Roman"/>
          <w:color w:val="1A1A1A"/>
          <w:sz w:val="12"/>
          <w:szCs w:val="12"/>
        </w:rPr>
        <w:t xml:space="preserve"> с требованиями Гражданского кодекса Российской Федерации, Федерального закона от 2 марта 2007 года № 25-ФЗ «О муниципальной службе в Российской Федерации», Федерального закона от 25 декабря 2008 года № 273-ФЗ «О противодействии коррупции»,  </w:t>
      </w:r>
      <w:hyperlink r:id="rId45" w:history="1">
        <w:r w:rsidRPr="00E73EF3">
          <w:rPr>
            <w:rFonts w:cs="Times New Roman"/>
            <w:sz w:val="12"/>
            <w:szCs w:val="12"/>
          </w:rPr>
          <w:t>Постановления</w:t>
        </w:r>
      </w:hyperlink>
      <w:r w:rsidRPr="00E73EF3">
        <w:rPr>
          <w:rFonts w:cs="Times New Roman"/>
          <w:sz w:val="12"/>
          <w:szCs w:val="12"/>
        </w:rPr>
        <w:t xml:space="preserve">  Правительства Российской Федерации от 9 января 2014 года № 10 «О порядке сообщения отдельными категориями лиц о получении подарка в связи с протокольными мероприятиями, служебными командировками и</w:t>
      </w:r>
      <w:proofErr w:type="gramEnd"/>
      <w:r w:rsidRPr="00E73EF3">
        <w:rPr>
          <w:rFonts w:cs="Times New Roman"/>
          <w:sz w:val="12"/>
          <w:szCs w:val="12"/>
        </w:rPr>
        <w:t xml:space="preserve">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E73EF3" w:rsidRPr="00E73EF3" w:rsidRDefault="00E73EF3" w:rsidP="00E73EF3">
      <w:pPr>
        <w:tabs>
          <w:tab w:val="left" w:pos="900"/>
        </w:tabs>
        <w:suppressAutoHyphens/>
        <w:spacing w:line="240" w:lineRule="auto"/>
        <w:rPr>
          <w:rFonts w:cs="Times New Roman"/>
          <w:sz w:val="12"/>
          <w:szCs w:val="12"/>
        </w:rPr>
      </w:pPr>
      <w:r w:rsidRPr="00E73EF3">
        <w:rPr>
          <w:rFonts w:cs="Times New Roman"/>
          <w:sz w:val="12"/>
          <w:szCs w:val="12"/>
        </w:rPr>
        <w:t xml:space="preserve">1. </w:t>
      </w:r>
      <w:proofErr w:type="gramStart"/>
      <w:r w:rsidRPr="00E73EF3">
        <w:rPr>
          <w:rFonts w:cs="Times New Roman"/>
          <w:sz w:val="12"/>
          <w:szCs w:val="12"/>
        </w:rPr>
        <w:t xml:space="preserve">Утвердить Положение о сообщении лицами, замещающими муниципальные должности, муниципальными служащими администрации муниципального образования </w:t>
      </w:r>
      <w:proofErr w:type="spellStart"/>
      <w:r w:rsidRPr="00E73EF3">
        <w:rPr>
          <w:rFonts w:cs="Times New Roman"/>
          <w:sz w:val="12"/>
          <w:szCs w:val="12"/>
        </w:rPr>
        <w:t>Адамовский</w:t>
      </w:r>
      <w:proofErr w:type="spellEnd"/>
      <w:r w:rsidRPr="00E73EF3">
        <w:rPr>
          <w:rFonts w:cs="Times New Roman"/>
          <w:sz w:val="12"/>
          <w:szCs w:val="12"/>
        </w:rPr>
        <w:t xml:space="preserve"> район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зачисления средств, вырученных от его реализации   согласно   приложению.</w:t>
      </w:r>
      <w:proofErr w:type="gramEnd"/>
    </w:p>
    <w:p w:rsidR="00E73EF3" w:rsidRPr="00E73EF3" w:rsidRDefault="00E73EF3" w:rsidP="00E73EF3">
      <w:pPr>
        <w:tabs>
          <w:tab w:val="left" w:pos="900"/>
        </w:tabs>
        <w:suppressAutoHyphens/>
        <w:spacing w:line="240" w:lineRule="auto"/>
        <w:rPr>
          <w:rFonts w:cs="Times New Roman"/>
          <w:sz w:val="12"/>
          <w:szCs w:val="12"/>
        </w:rPr>
      </w:pPr>
      <w:r w:rsidRPr="00E73EF3">
        <w:rPr>
          <w:rFonts w:cs="Times New Roman"/>
          <w:sz w:val="12"/>
          <w:szCs w:val="12"/>
        </w:rPr>
        <w:t>2. Признать утратившими силу:</w:t>
      </w:r>
    </w:p>
    <w:p w:rsidR="00E73EF3" w:rsidRPr="00E73EF3" w:rsidRDefault="00E73EF3" w:rsidP="00E73EF3">
      <w:pPr>
        <w:pStyle w:val="ConsPlusTitle"/>
        <w:ind w:firstLine="709"/>
        <w:jc w:val="both"/>
        <w:rPr>
          <w:rFonts w:ascii="Times New Roman" w:hAnsi="Times New Roman" w:cs="Times New Roman"/>
          <w:b w:val="0"/>
          <w:sz w:val="12"/>
          <w:szCs w:val="12"/>
        </w:rPr>
      </w:pPr>
      <w:r w:rsidRPr="00E73EF3">
        <w:rPr>
          <w:rFonts w:ascii="Times New Roman" w:hAnsi="Times New Roman" w:cs="Times New Roman"/>
          <w:b w:val="0"/>
          <w:sz w:val="12"/>
          <w:szCs w:val="12"/>
        </w:rPr>
        <w:t xml:space="preserve">- постановление администрации муниципального образования </w:t>
      </w:r>
      <w:proofErr w:type="spellStart"/>
      <w:r w:rsidRPr="00E73EF3">
        <w:rPr>
          <w:rFonts w:ascii="Times New Roman" w:hAnsi="Times New Roman" w:cs="Times New Roman"/>
          <w:b w:val="0"/>
          <w:sz w:val="12"/>
          <w:szCs w:val="12"/>
        </w:rPr>
        <w:t>Адамовский</w:t>
      </w:r>
      <w:proofErr w:type="spellEnd"/>
      <w:r w:rsidRPr="00E73EF3">
        <w:rPr>
          <w:rFonts w:ascii="Times New Roman" w:hAnsi="Times New Roman" w:cs="Times New Roman"/>
          <w:b w:val="0"/>
          <w:sz w:val="12"/>
          <w:szCs w:val="12"/>
        </w:rPr>
        <w:t xml:space="preserve"> район № 1251-п от 23.10.2015 «Об утверждении Положения о сообщении лицами, замещающими муниципальные должности, муниципальными служащими муниципального образования </w:t>
      </w:r>
      <w:proofErr w:type="spellStart"/>
      <w:r w:rsidRPr="00E73EF3">
        <w:rPr>
          <w:rFonts w:ascii="Times New Roman" w:hAnsi="Times New Roman" w:cs="Times New Roman"/>
          <w:b w:val="0"/>
          <w:sz w:val="12"/>
          <w:szCs w:val="12"/>
        </w:rPr>
        <w:t>Адамовский</w:t>
      </w:r>
      <w:proofErr w:type="spellEnd"/>
      <w:r w:rsidRPr="00E73EF3">
        <w:rPr>
          <w:rFonts w:ascii="Times New Roman" w:hAnsi="Times New Roman" w:cs="Times New Roman"/>
          <w:b w:val="0"/>
          <w:sz w:val="12"/>
          <w:szCs w:val="12"/>
        </w:rPr>
        <w:t xml:space="preserve">  район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w:t>
      </w:r>
      <w:proofErr w:type="gramStart"/>
      <w:r w:rsidRPr="00E73EF3">
        <w:rPr>
          <w:rFonts w:ascii="Times New Roman" w:hAnsi="Times New Roman" w:cs="Times New Roman"/>
          <w:b w:val="0"/>
          <w:sz w:val="12"/>
          <w:szCs w:val="12"/>
        </w:rPr>
        <w:t>от</w:t>
      </w:r>
      <w:proofErr w:type="gramEnd"/>
      <w:r w:rsidRPr="00E73EF3">
        <w:rPr>
          <w:rFonts w:ascii="Times New Roman" w:hAnsi="Times New Roman" w:cs="Times New Roman"/>
          <w:b w:val="0"/>
          <w:sz w:val="12"/>
          <w:szCs w:val="12"/>
        </w:rPr>
        <w:t xml:space="preserve"> </w:t>
      </w:r>
      <w:proofErr w:type="gramStart"/>
      <w:r w:rsidRPr="00E73EF3">
        <w:rPr>
          <w:rFonts w:ascii="Times New Roman" w:hAnsi="Times New Roman" w:cs="Times New Roman"/>
          <w:b w:val="0"/>
          <w:sz w:val="12"/>
          <w:szCs w:val="12"/>
        </w:rPr>
        <w:t>его</w:t>
      </w:r>
      <w:proofErr w:type="gramEnd"/>
      <w:r w:rsidRPr="00E73EF3">
        <w:rPr>
          <w:rFonts w:ascii="Times New Roman" w:hAnsi="Times New Roman" w:cs="Times New Roman"/>
          <w:b w:val="0"/>
          <w:sz w:val="12"/>
          <w:szCs w:val="12"/>
        </w:rPr>
        <w:t xml:space="preserve"> реализации»;</w:t>
      </w:r>
    </w:p>
    <w:p w:rsidR="00E73EF3" w:rsidRPr="00E73EF3" w:rsidRDefault="00E73EF3" w:rsidP="00E73EF3">
      <w:pPr>
        <w:pStyle w:val="ConsPlusTitle"/>
        <w:ind w:firstLine="709"/>
        <w:jc w:val="both"/>
        <w:rPr>
          <w:rFonts w:ascii="Times New Roman" w:hAnsi="Times New Roman" w:cs="Times New Roman"/>
          <w:b w:val="0"/>
          <w:sz w:val="12"/>
          <w:szCs w:val="12"/>
        </w:rPr>
      </w:pPr>
      <w:r w:rsidRPr="00E73EF3">
        <w:rPr>
          <w:rFonts w:ascii="Times New Roman" w:hAnsi="Times New Roman" w:cs="Times New Roman"/>
          <w:b w:val="0"/>
          <w:sz w:val="12"/>
          <w:szCs w:val="12"/>
        </w:rPr>
        <w:t xml:space="preserve">- постановление администрации муниципального образования </w:t>
      </w:r>
      <w:proofErr w:type="spellStart"/>
      <w:r w:rsidRPr="00E73EF3">
        <w:rPr>
          <w:rFonts w:ascii="Times New Roman" w:hAnsi="Times New Roman" w:cs="Times New Roman"/>
          <w:b w:val="0"/>
          <w:sz w:val="12"/>
          <w:szCs w:val="12"/>
        </w:rPr>
        <w:t>Адамовский</w:t>
      </w:r>
      <w:proofErr w:type="spellEnd"/>
      <w:r w:rsidRPr="00E73EF3">
        <w:rPr>
          <w:rFonts w:ascii="Times New Roman" w:hAnsi="Times New Roman" w:cs="Times New Roman"/>
          <w:b w:val="0"/>
          <w:sz w:val="12"/>
          <w:szCs w:val="12"/>
        </w:rPr>
        <w:t xml:space="preserve"> район № 1304-п от 06.11.2015 «О внесении изменений в постановление администрации муниципального образования </w:t>
      </w:r>
      <w:proofErr w:type="spellStart"/>
      <w:r w:rsidRPr="00E73EF3">
        <w:rPr>
          <w:rFonts w:ascii="Times New Roman" w:hAnsi="Times New Roman" w:cs="Times New Roman"/>
          <w:b w:val="0"/>
          <w:sz w:val="12"/>
          <w:szCs w:val="12"/>
        </w:rPr>
        <w:t>Адамовский</w:t>
      </w:r>
      <w:proofErr w:type="spellEnd"/>
      <w:r w:rsidRPr="00E73EF3">
        <w:rPr>
          <w:rFonts w:ascii="Times New Roman" w:hAnsi="Times New Roman" w:cs="Times New Roman"/>
          <w:b w:val="0"/>
          <w:sz w:val="12"/>
          <w:szCs w:val="12"/>
        </w:rPr>
        <w:t xml:space="preserve"> район от 23.10.2015 г. № 1251-п».</w:t>
      </w:r>
    </w:p>
    <w:p w:rsidR="00E73EF3" w:rsidRPr="00E73EF3" w:rsidRDefault="00E73EF3" w:rsidP="00E73EF3">
      <w:pPr>
        <w:tabs>
          <w:tab w:val="left" w:pos="900"/>
        </w:tabs>
        <w:suppressAutoHyphens/>
        <w:spacing w:line="240" w:lineRule="auto"/>
        <w:rPr>
          <w:rFonts w:cs="Times New Roman"/>
          <w:sz w:val="12"/>
          <w:szCs w:val="12"/>
        </w:rPr>
      </w:pPr>
      <w:r w:rsidRPr="00E73EF3">
        <w:rPr>
          <w:rFonts w:cs="Times New Roman"/>
          <w:sz w:val="12"/>
          <w:szCs w:val="12"/>
        </w:rPr>
        <w:t>3. Ведущему специалисту по антикоррупционной деятельности обеспечить ознакомление муниципальных служащих с настоящим постановлением.</w:t>
      </w:r>
    </w:p>
    <w:p w:rsidR="00E73EF3" w:rsidRPr="00E73EF3" w:rsidRDefault="00E73EF3" w:rsidP="00E73EF3">
      <w:pPr>
        <w:tabs>
          <w:tab w:val="left" w:pos="900"/>
        </w:tabs>
        <w:suppressAutoHyphens/>
        <w:spacing w:line="240" w:lineRule="auto"/>
        <w:rPr>
          <w:rFonts w:cs="Times New Roman"/>
          <w:sz w:val="12"/>
          <w:szCs w:val="12"/>
        </w:rPr>
      </w:pPr>
      <w:r w:rsidRPr="00E73EF3">
        <w:rPr>
          <w:rFonts w:cs="Times New Roman"/>
          <w:sz w:val="12"/>
          <w:szCs w:val="12"/>
        </w:rPr>
        <w:t>4.  </w:t>
      </w:r>
      <w:proofErr w:type="gramStart"/>
      <w:r w:rsidRPr="00E73EF3">
        <w:rPr>
          <w:rFonts w:cs="Times New Roman"/>
          <w:sz w:val="12"/>
          <w:szCs w:val="12"/>
        </w:rPr>
        <w:t>Контроль за</w:t>
      </w:r>
      <w:proofErr w:type="gramEnd"/>
      <w:r w:rsidRPr="00E73EF3">
        <w:rPr>
          <w:rFonts w:cs="Times New Roman"/>
          <w:sz w:val="12"/>
          <w:szCs w:val="12"/>
        </w:rPr>
        <w:t xml:space="preserve"> исполнением настоящего постановления возложить на первого заместителя главы администрации – руководителя аппарата – начальника организационно-правового отдела.</w:t>
      </w:r>
    </w:p>
    <w:p w:rsidR="00E73EF3" w:rsidRPr="00E73EF3" w:rsidRDefault="00E73EF3" w:rsidP="00E73EF3">
      <w:pPr>
        <w:tabs>
          <w:tab w:val="left" w:pos="900"/>
        </w:tabs>
        <w:suppressAutoHyphens/>
        <w:spacing w:line="240" w:lineRule="auto"/>
        <w:rPr>
          <w:rFonts w:cs="Times New Roman"/>
          <w:sz w:val="12"/>
          <w:szCs w:val="12"/>
        </w:rPr>
      </w:pPr>
      <w:r w:rsidRPr="00E73EF3">
        <w:rPr>
          <w:rFonts w:cs="Times New Roman"/>
          <w:sz w:val="12"/>
          <w:szCs w:val="12"/>
        </w:rPr>
        <w:t>5. </w:t>
      </w:r>
      <w:r w:rsidRPr="00E73EF3">
        <w:rPr>
          <w:rFonts w:cs="Times New Roman"/>
          <w:iCs/>
          <w:sz w:val="12"/>
          <w:szCs w:val="12"/>
        </w:rPr>
        <w:t>П</w:t>
      </w:r>
      <w:r w:rsidRPr="00E73EF3">
        <w:rPr>
          <w:rFonts w:cs="Times New Roman"/>
          <w:sz w:val="12"/>
          <w:szCs w:val="12"/>
        </w:rPr>
        <w:t>остановление вступает в силу после его официального опубликования в информационном бюллетене «</w:t>
      </w:r>
      <w:proofErr w:type="spellStart"/>
      <w:r w:rsidRPr="00E73EF3">
        <w:rPr>
          <w:rFonts w:cs="Times New Roman"/>
          <w:sz w:val="12"/>
          <w:szCs w:val="12"/>
        </w:rPr>
        <w:t>Адамовский</w:t>
      </w:r>
      <w:proofErr w:type="spellEnd"/>
      <w:r w:rsidRPr="00E73EF3">
        <w:rPr>
          <w:rFonts w:cs="Times New Roman"/>
          <w:sz w:val="12"/>
          <w:szCs w:val="12"/>
        </w:rPr>
        <w:t xml:space="preserve"> вестник» и подлежит размещению  на официальном сайте администрации.</w:t>
      </w:r>
    </w:p>
    <w:p w:rsidR="00E73EF3" w:rsidRPr="00E73EF3" w:rsidRDefault="00E73EF3" w:rsidP="00E73EF3">
      <w:pPr>
        <w:tabs>
          <w:tab w:val="left" w:pos="900"/>
        </w:tabs>
        <w:suppressAutoHyphens/>
        <w:spacing w:line="240" w:lineRule="auto"/>
        <w:rPr>
          <w:rFonts w:cs="Times New Roman"/>
          <w:sz w:val="12"/>
          <w:szCs w:val="12"/>
        </w:rPr>
      </w:pPr>
    </w:p>
    <w:p w:rsidR="00E73EF3" w:rsidRPr="00E73EF3" w:rsidRDefault="00E73EF3" w:rsidP="00E73EF3">
      <w:pPr>
        <w:tabs>
          <w:tab w:val="left" w:pos="900"/>
        </w:tabs>
        <w:suppressAutoHyphens/>
        <w:spacing w:line="240" w:lineRule="auto"/>
        <w:ind w:firstLine="720"/>
        <w:rPr>
          <w:rFonts w:cs="Times New Roman"/>
          <w:sz w:val="12"/>
          <w:szCs w:val="12"/>
        </w:rPr>
      </w:pPr>
    </w:p>
    <w:p w:rsidR="00E73EF3" w:rsidRPr="00E73EF3" w:rsidRDefault="00E73EF3" w:rsidP="00E73EF3">
      <w:pPr>
        <w:tabs>
          <w:tab w:val="left" w:pos="900"/>
        </w:tabs>
        <w:suppressAutoHyphens/>
        <w:spacing w:line="240" w:lineRule="auto"/>
        <w:rPr>
          <w:rFonts w:cs="Times New Roman"/>
          <w:sz w:val="12"/>
          <w:szCs w:val="12"/>
        </w:rPr>
      </w:pPr>
      <w:r w:rsidRPr="00E73EF3">
        <w:rPr>
          <w:rFonts w:cs="Times New Roman"/>
          <w:sz w:val="12"/>
          <w:szCs w:val="12"/>
        </w:rPr>
        <w:t xml:space="preserve">Глава муниципального образования                          </w:t>
      </w:r>
      <w:r>
        <w:rPr>
          <w:rFonts w:cs="Times New Roman"/>
          <w:sz w:val="12"/>
          <w:szCs w:val="12"/>
        </w:rPr>
        <w:t xml:space="preserve">                                                                                                  </w:t>
      </w:r>
      <w:r w:rsidRPr="00E73EF3">
        <w:rPr>
          <w:rFonts w:cs="Times New Roman"/>
          <w:sz w:val="12"/>
          <w:szCs w:val="12"/>
        </w:rPr>
        <w:t xml:space="preserve">                                             С.В. </w:t>
      </w:r>
      <w:proofErr w:type="spellStart"/>
      <w:r w:rsidRPr="00E73EF3">
        <w:rPr>
          <w:rFonts w:cs="Times New Roman"/>
          <w:sz w:val="12"/>
          <w:szCs w:val="12"/>
        </w:rPr>
        <w:t>Чехович</w:t>
      </w:r>
      <w:proofErr w:type="spellEnd"/>
    </w:p>
    <w:p w:rsidR="00E73EF3" w:rsidRPr="00E73EF3" w:rsidRDefault="00E73EF3" w:rsidP="00E73EF3">
      <w:pPr>
        <w:tabs>
          <w:tab w:val="left" w:pos="900"/>
        </w:tabs>
        <w:spacing w:line="240" w:lineRule="auto"/>
        <w:rPr>
          <w:rFonts w:cs="Times New Roman"/>
          <w:sz w:val="12"/>
          <w:szCs w:val="12"/>
        </w:rPr>
      </w:pPr>
    </w:p>
    <w:p w:rsidR="00E73EF3" w:rsidRPr="00E73EF3" w:rsidRDefault="00E73EF3" w:rsidP="00E73EF3">
      <w:pPr>
        <w:tabs>
          <w:tab w:val="left" w:pos="900"/>
        </w:tabs>
        <w:spacing w:line="240" w:lineRule="auto"/>
        <w:rPr>
          <w:rFonts w:cs="Times New Roman"/>
          <w:sz w:val="12"/>
          <w:szCs w:val="12"/>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7"/>
      </w:tblGrid>
      <w:tr w:rsidR="00E73EF3" w:rsidRPr="00E73EF3" w:rsidTr="00D040AC">
        <w:tc>
          <w:tcPr>
            <w:tcW w:w="4217" w:type="dxa"/>
            <w:tcBorders>
              <w:top w:val="nil"/>
              <w:left w:val="nil"/>
              <w:bottom w:val="nil"/>
              <w:right w:val="nil"/>
            </w:tcBorders>
            <w:shd w:val="clear" w:color="auto" w:fill="auto"/>
          </w:tcPr>
          <w:p w:rsidR="00E73EF3" w:rsidRDefault="00E73EF3" w:rsidP="00E73EF3">
            <w:pPr>
              <w:tabs>
                <w:tab w:val="left" w:pos="900"/>
              </w:tabs>
              <w:spacing w:line="240" w:lineRule="auto"/>
              <w:rPr>
                <w:rFonts w:cs="Times New Roman"/>
                <w:sz w:val="12"/>
                <w:szCs w:val="12"/>
              </w:rPr>
            </w:pPr>
            <w:r w:rsidRPr="00E73EF3">
              <w:rPr>
                <w:rFonts w:cs="Times New Roman"/>
                <w:sz w:val="12"/>
                <w:szCs w:val="12"/>
              </w:rPr>
              <w:t>Приложение</w:t>
            </w:r>
          </w:p>
          <w:p w:rsidR="00E73EF3" w:rsidRDefault="00E73EF3" w:rsidP="00E73EF3">
            <w:pPr>
              <w:tabs>
                <w:tab w:val="left" w:pos="900"/>
              </w:tabs>
              <w:spacing w:line="240" w:lineRule="auto"/>
              <w:rPr>
                <w:rFonts w:cs="Times New Roman"/>
                <w:sz w:val="12"/>
                <w:szCs w:val="12"/>
              </w:rPr>
            </w:pPr>
            <w:r w:rsidRPr="00E73EF3">
              <w:rPr>
                <w:rFonts w:cs="Times New Roman"/>
                <w:sz w:val="12"/>
                <w:szCs w:val="12"/>
              </w:rPr>
              <w:t>к постановлению администрации</w:t>
            </w:r>
          </w:p>
          <w:p w:rsidR="00E73EF3" w:rsidRDefault="00E73EF3" w:rsidP="00E73EF3">
            <w:pPr>
              <w:tabs>
                <w:tab w:val="left" w:pos="900"/>
              </w:tabs>
              <w:spacing w:line="240" w:lineRule="auto"/>
              <w:rPr>
                <w:rFonts w:cs="Times New Roman"/>
                <w:sz w:val="12"/>
                <w:szCs w:val="12"/>
              </w:rPr>
            </w:pPr>
            <w:r w:rsidRPr="00E73EF3">
              <w:rPr>
                <w:rFonts w:cs="Times New Roman"/>
                <w:sz w:val="12"/>
                <w:szCs w:val="12"/>
              </w:rPr>
              <w:t>муниципального образования</w:t>
            </w:r>
          </w:p>
          <w:p w:rsidR="00E73EF3" w:rsidRDefault="00E73EF3" w:rsidP="00E73EF3">
            <w:pPr>
              <w:tabs>
                <w:tab w:val="left" w:pos="900"/>
              </w:tabs>
              <w:spacing w:line="240" w:lineRule="auto"/>
              <w:rPr>
                <w:rFonts w:cs="Times New Roman"/>
                <w:sz w:val="12"/>
                <w:szCs w:val="12"/>
              </w:rPr>
            </w:pPr>
            <w:proofErr w:type="spellStart"/>
            <w:r w:rsidRPr="00E73EF3">
              <w:rPr>
                <w:rFonts w:cs="Times New Roman"/>
                <w:sz w:val="12"/>
                <w:szCs w:val="12"/>
              </w:rPr>
              <w:t>Адамовский</w:t>
            </w:r>
            <w:proofErr w:type="spellEnd"/>
            <w:r w:rsidRPr="00E73EF3">
              <w:rPr>
                <w:rFonts w:cs="Times New Roman"/>
                <w:sz w:val="12"/>
                <w:szCs w:val="12"/>
              </w:rPr>
              <w:t xml:space="preserve"> район</w:t>
            </w:r>
          </w:p>
          <w:p w:rsidR="00E73EF3" w:rsidRPr="00E73EF3" w:rsidRDefault="00E73EF3" w:rsidP="00E73EF3">
            <w:pPr>
              <w:tabs>
                <w:tab w:val="left" w:pos="900"/>
              </w:tabs>
              <w:spacing w:line="240" w:lineRule="auto"/>
              <w:rPr>
                <w:rFonts w:cs="Times New Roman"/>
                <w:sz w:val="12"/>
                <w:szCs w:val="12"/>
              </w:rPr>
            </w:pPr>
            <w:r w:rsidRPr="00E73EF3">
              <w:rPr>
                <w:rFonts w:cs="Times New Roman"/>
                <w:sz w:val="12"/>
                <w:szCs w:val="12"/>
              </w:rPr>
              <w:t>от 22.02.2024 № 204-п</w:t>
            </w:r>
          </w:p>
          <w:p w:rsidR="00E73EF3" w:rsidRPr="00E73EF3" w:rsidRDefault="00E73EF3" w:rsidP="00E73EF3">
            <w:pPr>
              <w:tabs>
                <w:tab w:val="left" w:pos="900"/>
              </w:tabs>
              <w:spacing w:line="240" w:lineRule="auto"/>
              <w:rPr>
                <w:rFonts w:cs="Times New Roman"/>
                <w:sz w:val="12"/>
                <w:szCs w:val="12"/>
              </w:rPr>
            </w:pPr>
          </w:p>
          <w:p w:rsidR="00E73EF3" w:rsidRPr="00E73EF3" w:rsidRDefault="00E73EF3" w:rsidP="00E73EF3">
            <w:pPr>
              <w:tabs>
                <w:tab w:val="left" w:pos="900"/>
              </w:tabs>
              <w:spacing w:line="240" w:lineRule="auto"/>
              <w:rPr>
                <w:rFonts w:cs="Times New Roman"/>
                <w:sz w:val="12"/>
                <w:szCs w:val="12"/>
              </w:rPr>
            </w:pPr>
          </w:p>
        </w:tc>
      </w:tr>
    </w:tbl>
    <w:p w:rsidR="00E73EF3" w:rsidRPr="00E73EF3" w:rsidRDefault="00E73EF3" w:rsidP="00E73EF3">
      <w:pPr>
        <w:pStyle w:val="ConsPlusTitle"/>
        <w:jc w:val="center"/>
        <w:rPr>
          <w:rFonts w:ascii="Times New Roman" w:hAnsi="Times New Roman" w:cs="Times New Roman"/>
          <w:b w:val="0"/>
          <w:sz w:val="12"/>
          <w:szCs w:val="12"/>
        </w:rPr>
      </w:pPr>
      <w:r w:rsidRPr="00E73EF3">
        <w:rPr>
          <w:rFonts w:ascii="Times New Roman" w:hAnsi="Times New Roman" w:cs="Times New Roman"/>
          <w:b w:val="0"/>
          <w:sz w:val="12"/>
          <w:szCs w:val="12"/>
        </w:rPr>
        <w:t>Положение</w:t>
      </w:r>
    </w:p>
    <w:p w:rsidR="00E73EF3" w:rsidRPr="00E73EF3" w:rsidRDefault="00E73EF3" w:rsidP="00E73EF3">
      <w:pPr>
        <w:pStyle w:val="ConsPlusTitle"/>
        <w:jc w:val="center"/>
        <w:rPr>
          <w:rFonts w:ascii="Times New Roman" w:hAnsi="Times New Roman" w:cs="Times New Roman"/>
          <w:b w:val="0"/>
          <w:sz w:val="12"/>
          <w:szCs w:val="12"/>
        </w:rPr>
      </w:pPr>
      <w:r w:rsidRPr="00E73EF3">
        <w:rPr>
          <w:rFonts w:ascii="Times New Roman" w:hAnsi="Times New Roman" w:cs="Times New Roman"/>
          <w:b w:val="0"/>
          <w:sz w:val="12"/>
          <w:szCs w:val="12"/>
        </w:rPr>
        <w:lastRenderedPageBreak/>
        <w:t xml:space="preserve"> о сообщении лицами, замещающими муниципальные должности, муниципальными служащими администрации муниципального образования </w:t>
      </w:r>
      <w:proofErr w:type="spellStart"/>
      <w:r w:rsidRPr="00E73EF3">
        <w:rPr>
          <w:rFonts w:ascii="Times New Roman" w:hAnsi="Times New Roman" w:cs="Times New Roman"/>
          <w:b w:val="0"/>
          <w:sz w:val="12"/>
          <w:szCs w:val="12"/>
        </w:rPr>
        <w:t>Адамовский</w:t>
      </w:r>
      <w:proofErr w:type="spellEnd"/>
      <w:r w:rsidRPr="00E73EF3">
        <w:rPr>
          <w:rFonts w:ascii="Times New Roman" w:hAnsi="Times New Roman" w:cs="Times New Roman"/>
          <w:b w:val="0"/>
          <w:sz w:val="12"/>
          <w:szCs w:val="12"/>
        </w:rPr>
        <w:t xml:space="preserve">  район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rsidR="00E73EF3" w:rsidRPr="00E73EF3" w:rsidRDefault="00E73EF3" w:rsidP="00E73EF3">
      <w:pPr>
        <w:tabs>
          <w:tab w:val="left" w:pos="900"/>
        </w:tabs>
        <w:spacing w:line="240" w:lineRule="auto"/>
        <w:jc w:val="center"/>
        <w:rPr>
          <w:rFonts w:cs="Times New Roman"/>
          <w:b/>
          <w:sz w:val="12"/>
          <w:szCs w:val="12"/>
        </w:rPr>
      </w:pPr>
    </w:p>
    <w:p w:rsidR="00E73EF3" w:rsidRPr="00E73EF3" w:rsidRDefault="00E73EF3" w:rsidP="00E73EF3">
      <w:pPr>
        <w:tabs>
          <w:tab w:val="left" w:pos="900"/>
        </w:tabs>
        <w:spacing w:line="240" w:lineRule="auto"/>
        <w:jc w:val="center"/>
        <w:rPr>
          <w:rFonts w:cs="Times New Roman"/>
          <w:b/>
          <w:sz w:val="12"/>
          <w:szCs w:val="12"/>
        </w:rPr>
      </w:pPr>
    </w:p>
    <w:p w:rsidR="00E73EF3" w:rsidRPr="00E73EF3" w:rsidRDefault="00E73EF3" w:rsidP="00E73EF3">
      <w:pPr>
        <w:pStyle w:val="ConsPlusTitle"/>
        <w:ind w:firstLine="709"/>
        <w:jc w:val="both"/>
        <w:rPr>
          <w:rFonts w:ascii="Times New Roman" w:hAnsi="Times New Roman" w:cs="Times New Roman"/>
          <w:b w:val="0"/>
          <w:sz w:val="12"/>
          <w:szCs w:val="12"/>
        </w:rPr>
      </w:pPr>
      <w:r w:rsidRPr="00E73EF3">
        <w:rPr>
          <w:rFonts w:ascii="Times New Roman" w:hAnsi="Times New Roman" w:cs="Times New Roman"/>
          <w:b w:val="0"/>
          <w:sz w:val="12"/>
          <w:szCs w:val="12"/>
        </w:rPr>
        <w:t xml:space="preserve">1. </w:t>
      </w:r>
      <w:proofErr w:type="gramStart"/>
      <w:r w:rsidRPr="00E73EF3">
        <w:rPr>
          <w:rFonts w:ascii="Times New Roman" w:hAnsi="Times New Roman" w:cs="Times New Roman"/>
          <w:b w:val="0"/>
          <w:sz w:val="12"/>
          <w:szCs w:val="12"/>
        </w:rPr>
        <w:t xml:space="preserve">Настоящее Положение определяет порядок сообщения лицами, замещающими муниципальные должности, муниципальными служащими администрации муниципального образования </w:t>
      </w:r>
      <w:proofErr w:type="spellStart"/>
      <w:r w:rsidRPr="00E73EF3">
        <w:rPr>
          <w:rFonts w:ascii="Times New Roman" w:hAnsi="Times New Roman" w:cs="Times New Roman"/>
          <w:b w:val="0"/>
          <w:sz w:val="12"/>
          <w:szCs w:val="12"/>
        </w:rPr>
        <w:t>Адамовский</w:t>
      </w:r>
      <w:proofErr w:type="spellEnd"/>
      <w:r w:rsidRPr="00E73EF3">
        <w:rPr>
          <w:rFonts w:ascii="Times New Roman" w:hAnsi="Times New Roman" w:cs="Times New Roman"/>
          <w:b w:val="0"/>
          <w:sz w:val="12"/>
          <w:szCs w:val="12"/>
        </w:rPr>
        <w:t xml:space="preserve"> район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roofErr w:type="gramEnd"/>
    </w:p>
    <w:p w:rsidR="00E73EF3" w:rsidRPr="00E73EF3" w:rsidRDefault="00E73EF3" w:rsidP="00E73EF3">
      <w:pPr>
        <w:autoSpaceDE w:val="0"/>
        <w:autoSpaceDN w:val="0"/>
        <w:adjustRightInd w:val="0"/>
        <w:spacing w:line="240" w:lineRule="auto"/>
        <w:rPr>
          <w:rFonts w:cs="Times New Roman"/>
          <w:sz w:val="12"/>
          <w:szCs w:val="12"/>
        </w:rPr>
      </w:pPr>
      <w:r w:rsidRPr="00E73EF3">
        <w:rPr>
          <w:rFonts w:cs="Times New Roman"/>
          <w:sz w:val="12"/>
          <w:szCs w:val="12"/>
        </w:rPr>
        <w:t>2. Для целей настоящего Положения используются следующие понятия:</w:t>
      </w:r>
    </w:p>
    <w:p w:rsidR="00E73EF3" w:rsidRPr="00E73EF3" w:rsidRDefault="00E73EF3" w:rsidP="00E73EF3">
      <w:pPr>
        <w:autoSpaceDE w:val="0"/>
        <w:autoSpaceDN w:val="0"/>
        <w:adjustRightInd w:val="0"/>
        <w:spacing w:line="240" w:lineRule="auto"/>
        <w:rPr>
          <w:rFonts w:cs="Times New Roman"/>
          <w:sz w:val="12"/>
          <w:szCs w:val="12"/>
        </w:rPr>
      </w:pPr>
      <w:proofErr w:type="gramStart"/>
      <w:r w:rsidRPr="00E73EF3">
        <w:rPr>
          <w:rFonts w:cs="Times New Roman"/>
          <w:sz w:val="12"/>
          <w:szCs w:val="12"/>
        </w:rPr>
        <w:t xml:space="preserve">а) «подарок,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муниципальную должность, муниципальным служащим администрации муниципального образования </w:t>
      </w:r>
      <w:proofErr w:type="spellStart"/>
      <w:r w:rsidRPr="00E73EF3">
        <w:rPr>
          <w:rFonts w:cs="Times New Roman"/>
          <w:sz w:val="12"/>
          <w:szCs w:val="12"/>
        </w:rPr>
        <w:t>Адамовский</w:t>
      </w:r>
      <w:proofErr w:type="spellEnd"/>
      <w:r w:rsidRPr="00E73EF3">
        <w:rPr>
          <w:rFonts w:cs="Times New Roman"/>
          <w:sz w:val="12"/>
          <w:szCs w:val="12"/>
        </w:rPr>
        <w:t xml:space="preserve"> район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w:t>
      </w:r>
      <w:proofErr w:type="gramEnd"/>
      <w:r w:rsidRPr="00E73EF3">
        <w:rPr>
          <w:rFonts w:cs="Times New Roman"/>
          <w:sz w:val="12"/>
          <w:szCs w:val="12"/>
        </w:rPr>
        <w:t xml:space="preserve">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rsidR="00E73EF3" w:rsidRPr="00E73EF3" w:rsidRDefault="00E73EF3" w:rsidP="00E73EF3">
      <w:pPr>
        <w:autoSpaceDE w:val="0"/>
        <w:autoSpaceDN w:val="0"/>
        <w:adjustRightInd w:val="0"/>
        <w:spacing w:line="240" w:lineRule="auto"/>
        <w:rPr>
          <w:rFonts w:cs="Times New Roman"/>
          <w:sz w:val="12"/>
          <w:szCs w:val="12"/>
        </w:rPr>
      </w:pPr>
      <w:proofErr w:type="gramStart"/>
      <w:r w:rsidRPr="00E73EF3">
        <w:rPr>
          <w:rFonts w:cs="Times New Roman"/>
          <w:sz w:val="12"/>
          <w:szCs w:val="12"/>
        </w:rPr>
        <w:t xml:space="preserve">б) «получение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муниципальную должность, муниципальным служащим администрации муниципального образования </w:t>
      </w:r>
      <w:proofErr w:type="spellStart"/>
      <w:r w:rsidRPr="00E73EF3">
        <w:rPr>
          <w:rFonts w:cs="Times New Roman"/>
          <w:sz w:val="12"/>
          <w:szCs w:val="12"/>
        </w:rPr>
        <w:t>Адамовский</w:t>
      </w:r>
      <w:proofErr w:type="spellEnd"/>
      <w:r w:rsidRPr="00E73EF3">
        <w:rPr>
          <w:rFonts w:cs="Times New Roman"/>
          <w:sz w:val="12"/>
          <w:szCs w:val="12"/>
        </w:rPr>
        <w:t xml:space="preserve"> район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w:t>
      </w:r>
      <w:proofErr w:type="gramEnd"/>
      <w:r w:rsidRPr="00E73EF3">
        <w:rPr>
          <w:rFonts w:cs="Times New Roman"/>
          <w:sz w:val="12"/>
          <w:szCs w:val="12"/>
        </w:rPr>
        <w:t xml:space="preserve">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E73EF3" w:rsidRPr="00E73EF3" w:rsidRDefault="00E73EF3" w:rsidP="00E73EF3">
      <w:pPr>
        <w:autoSpaceDE w:val="0"/>
        <w:autoSpaceDN w:val="0"/>
        <w:adjustRightInd w:val="0"/>
        <w:spacing w:line="240" w:lineRule="auto"/>
        <w:rPr>
          <w:rFonts w:cs="Times New Roman"/>
          <w:sz w:val="12"/>
          <w:szCs w:val="12"/>
        </w:rPr>
      </w:pPr>
      <w:proofErr w:type="gramStart"/>
      <w:r w:rsidRPr="00E73EF3">
        <w:rPr>
          <w:rFonts w:cs="Times New Roman"/>
          <w:sz w:val="12"/>
          <w:szCs w:val="12"/>
        </w:rPr>
        <w:t>в) «протокольное мероприятие» - мероприятие, при проведении которого предусмотрен сложившийся в результате ведомственных, национальных, культурных особенностей порядок (церемониал) и (или) ведение протокола - документа, фиксирующего ход проведения мероприятия;</w:t>
      </w:r>
      <w:proofErr w:type="gramEnd"/>
    </w:p>
    <w:p w:rsidR="00E73EF3" w:rsidRPr="00E73EF3" w:rsidRDefault="00E73EF3" w:rsidP="00E73EF3">
      <w:pPr>
        <w:autoSpaceDE w:val="0"/>
        <w:autoSpaceDN w:val="0"/>
        <w:adjustRightInd w:val="0"/>
        <w:spacing w:line="240" w:lineRule="auto"/>
        <w:rPr>
          <w:rFonts w:cs="Times New Roman"/>
          <w:sz w:val="12"/>
          <w:szCs w:val="12"/>
        </w:rPr>
      </w:pPr>
      <w:proofErr w:type="gramStart"/>
      <w:r w:rsidRPr="00E73EF3">
        <w:rPr>
          <w:rFonts w:cs="Times New Roman"/>
          <w:sz w:val="12"/>
          <w:szCs w:val="12"/>
        </w:rPr>
        <w:t>г) «официальное мероприятие» - мероприятие, проведение которого подтверждено (санкционировано) соответствующим распоряжением, приказом или иным распорядительным актом (например, служебная командировка, включая встречи и иные мероприятия в период командирования, проведение совещаний, конференций, приемов представителей, членов официальных делегаций, должностных лиц государственных (муниципальных) органов, организаций, иностранных государств, прибывающих с официальным и рабочим визитом, встреч и переговоров).</w:t>
      </w:r>
      <w:proofErr w:type="gramEnd"/>
    </w:p>
    <w:p w:rsidR="00E73EF3" w:rsidRPr="00E73EF3" w:rsidRDefault="00E73EF3" w:rsidP="00E73EF3">
      <w:pPr>
        <w:pStyle w:val="ConsPlusNormal"/>
        <w:ind w:firstLine="540"/>
        <w:jc w:val="both"/>
        <w:rPr>
          <w:rFonts w:ascii="Times New Roman" w:hAnsi="Times New Roman" w:cs="Times New Roman"/>
          <w:sz w:val="12"/>
          <w:szCs w:val="12"/>
        </w:rPr>
      </w:pPr>
      <w:r w:rsidRPr="00E73EF3">
        <w:rPr>
          <w:rFonts w:ascii="Times New Roman" w:hAnsi="Times New Roman" w:cs="Times New Roman"/>
          <w:sz w:val="12"/>
          <w:szCs w:val="12"/>
        </w:rPr>
        <w:t xml:space="preserve">3. </w:t>
      </w:r>
      <w:proofErr w:type="gramStart"/>
      <w:r w:rsidRPr="00E73EF3">
        <w:rPr>
          <w:rFonts w:ascii="Times New Roman" w:hAnsi="Times New Roman" w:cs="Times New Roman"/>
          <w:sz w:val="12"/>
          <w:szCs w:val="12"/>
        </w:rPr>
        <w:t xml:space="preserve">Лица, замещающие муниципальные должности, муниципальные служащие администрации муниципального образования </w:t>
      </w:r>
      <w:proofErr w:type="spellStart"/>
      <w:r w:rsidRPr="00E73EF3">
        <w:rPr>
          <w:rFonts w:ascii="Times New Roman" w:hAnsi="Times New Roman" w:cs="Times New Roman"/>
          <w:sz w:val="12"/>
          <w:szCs w:val="12"/>
        </w:rPr>
        <w:t>Адамовский</w:t>
      </w:r>
      <w:proofErr w:type="spellEnd"/>
      <w:r w:rsidRPr="00E73EF3">
        <w:rPr>
          <w:rFonts w:ascii="Times New Roman" w:hAnsi="Times New Roman" w:cs="Times New Roman"/>
          <w:sz w:val="12"/>
          <w:szCs w:val="12"/>
        </w:rPr>
        <w:t xml:space="preserve"> район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roofErr w:type="gramEnd"/>
    </w:p>
    <w:p w:rsidR="00E73EF3" w:rsidRPr="00E73EF3" w:rsidRDefault="00E73EF3" w:rsidP="00E73EF3">
      <w:pPr>
        <w:pStyle w:val="ConsPlusNormal"/>
        <w:ind w:firstLine="540"/>
        <w:jc w:val="both"/>
        <w:rPr>
          <w:rFonts w:ascii="Times New Roman" w:hAnsi="Times New Roman" w:cs="Times New Roman"/>
          <w:sz w:val="12"/>
          <w:szCs w:val="12"/>
        </w:rPr>
      </w:pPr>
      <w:r w:rsidRPr="00E73EF3">
        <w:rPr>
          <w:rFonts w:ascii="Times New Roman" w:hAnsi="Times New Roman" w:cs="Times New Roman"/>
          <w:sz w:val="12"/>
          <w:szCs w:val="12"/>
        </w:rPr>
        <w:t xml:space="preserve">4. Лица,   замещающие    муниципальные   должности, муниципальные служащие администрации муниципального образования </w:t>
      </w:r>
      <w:proofErr w:type="spellStart"/>
      <w:r w:rsidRPr="00E73EF3">
        <w:rPr>
          <w:rFonts w:ascii="Times New Roman" w:hAnsi="Times New Roman" w:cs="Times New Roman"/>
          <w:sz w:val="12"/>
          <w:szCs w:val="12"/>
        </w:rPr>
        <w:t>Адамовский</w:t>
      </w:r>
      <w:proofErr w:type="spellEnd"/>
      <w:r w:rsidRPr="00E73EF3">
        <w:rPr>
          <w:rFonts w:ascii="Times New Roman" w:hAnsi="Times New Roman" w:cs="Times New Roman"/>
          <w:sz w:val="12"/>
          <w:szCs w:val="12"/>
        </w:rPr>
        <w:t xml:space="preserve"> район обязаны в порядке, предусмотренном настоящим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администрацию муниципального образования </w:t>
      </w:r>
      <w:proofErr w:type="spellStart"/>
      <w:r w:rsidRPr="00E73EF3">
        <w:rPr>
          <w:rFonts w:ascii="Times New Roman" w:hAnsi="Times New Roman" w:cs="Times New Roman"/>
          <w:sz w:val="12"/>
          <w:szCs w:val="12"/>
        </w:rPr>
        <w:t>Адамовский</w:t>
      </w:r>
      <w:proofErr w:type="spellEnd"/>
      <w:r w:rsidRPr="00E73EF3">
        <w:rPr>
          <w:rFonts w:ascii="Times New Roman" w:hAnsi="Times New Roman" w:cs="Times New Roman"/>
          <w:sz w:val="12"/>
          <w:szCs w:val="12"/>
        </w:rPr>
        <w:t xml:space="preserve"> район.</w:t>
      </w:r>
    </w:p>
    <w:p w:rsidR="00E73EF3" w:rsidRPr="00E73EF3" w:rsidRDefault="00E73EF3" w:rsidP="00E73EF3">
      <w:pPr>
        <w:pStyle w:val="ConsPlusNormal"/>
        <w:ind w:firstLine="540"/>
        <w:jc w:val="both"/>
        <w:rPr>
          <w:rFonts w:ascii="Times New Roman" w:hAnsi="Times New Roman" w:cs="Times New Roman"/>
          <w:sz w:val="12"/>
          <w:szCs w:val="12"/>
        </w:rPr>
      </w:pPr>
      <w:r w:rsidRPr="00E73EF3">
        <w:rPr>
          <w:rFonts w:ascii="Times New Roman" w:hAnsi="Times New Roman" w:cs="Times New Roman"/>
          <w:sz w:val="12"/>
          <w:szCs w:val="12"/>
        </w:rPr>
        <w:t xml:space="preserve">5. </w:t>
      </w:r>
      <w:hyperlink r:id="rId46" w:anchor="Par117" w:tooltip="                                Уведомление" w:history="1">
        <w:proofErr w:type="gramStart"/>
        <w:r w:rsidRPr="00E73EF3">
          <w:rPr>
            <w:rStyle w:val="af3"/>
            <w:rFonts w:ascii="Times New Roman" w:hAnsi="Times New Roman" w:cs="Times New Roman"/>
            <w:color w:val="auto"/>
            <w:sz w:val="12"/>
            <w:szCs w:val="12"/>
            <w:u w:val="none"/>
          </w:rPr>
          <w:t>Уведомление</w:t>
        </w:r>
      </w:hyperlink>
      <w:r w:rsidRPr="00E73EF3">
        <w:rPr>
          <w:rFonts w:ascii="Times New Roman" w:hAnsi="Times New Roman" w:cs="Times New Roman"/>
          <w:sz w:val="12"/>
          <w:szCs w:val="12"/>
        </w:rPr>
        <w:t xml:space="preserve">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(далее - уведомление), составленное по форме согласно приложению № 1 к настоящему Положению, представляется в администрацию муниципального образования </w:t>
      </w:r>
      <w:proofErr w:type="spellStart"/>
      <w:r w:rsidRPr="00E73EF3">
        <w:rPr>
          <w:rFonts w:ascii="Times New Roman" w:hAnsi="Times New Roman" w:cs="Times New Roman"/>
          <w:sz w:val="12"/>
          <w:szCs w:val="12"/>
        </w:rPr>
        <w:t>Адамовский</w:t>
      </w:r>
      <w:proofErr w:type="spellEnd"/>
      <w:r w:rsidRPr="00E73EF3">
        <w:rPr>
          <w:rFonts w:ascii="Times New Roman" w:hAnsi="Times New Roman" w:cs="Times New Roman"/>
          <w:sz w:val="12"/>
          <w:szCs w:val="12"/>
        </w:rPr>
        <w:t xml:space="preserve"> район не позднее 3 рабочих дней со дня получения подарка.</w:t>
      </w:r>
      <w:proofErr w:type="gramEnd"/>
      <w:r w:rsidRPr="00E73EF3">
        <w:rPr>
          <w:rFonts w:ascii="Times New Roman" w:hAnsi="Times New Roman" w:cs="Times New Roman"/>
          <w:sz w:val="12"/>
          <w:szCs w:val="12"/>
        </w:rPr>
        <w:t xml:space="preserve">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rsidR="00E73EF3" w:rsidRPr="00E73EF3" w:rsidRDefault="00E73EF3" w:rsidP="00E73EF3">
      <w:pPr>
        <w:pStyle w:val="ConsPlusNormal"/>
        <w:ind w:firstLine="540"/>
        <w:jc w:val="both"/>
        <w:rPr>
          <w:rFonts w:ascii="Times New Roman" w:hAnsi="Times New Roman" w:cs="Times New Roman"/>
          <w:sz w:val="12"/>
          <w:szCs w:val="12"/>
        </w:rPr>
      </w:pPr>
      <w:r w:rsidRPr="00E73EF3">
        <w:rPr>
          <w:rFonts w:ascii="Times New Roman" w:hAnsi="Times New Roman" w:cs="Times New Roman"/>
          <w:sz w:val="12"/>
          <w:szCs w:val="12"/>
        </w:rPr>
        <w:t xml:space="preserve">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 </w:t>
      </w:r>
    </w:p>
    <w:p w:rsidR="00E73EF3" w:rsidRPr="00E73EF3" w:rsidRDefault="00E73EF3" w:rsidP="00E73EF3">
      <w:pPr>
        <w:pStyle w:val="ConsPlusNormal"/>
        <w:ind w:firstLine="540"/>
        <w:jc w:val="both"/>
        <w:rPr>
          <w:rFonts w:ascii="Times New Roman" w:hAnsi="Times New Roman" w:cs="Times New Roman"/>
          <w:sz w:val="12"/>
          <w:szCs w:val="12"/>
        </w:rPr>
      </w:pPr>
      <w:r w:rsidRPr="00E73EF3">
        <w:rPr>
          <w:rFonts w:ascii="Times New Roman" w:hAnsi="Times New Roman" w:cs="Times New Roman"/>
          <w:sz w:val="12"/>
          <w:szCs w:val="12"/>
        </w:rPr>
        <w:t xml:space="preserve">При невозможности подачи уведомления в сроки, указанные в </w:t>
      </w:r>
      <w:hyperlink r:id="rId47" w:anchor="Par71" w:tooltip="4. Уведомление о получении подарка в связи с должностным положением или исполнением служебных (должностных) обязанностей (далее - уведомление), составленное по форме согласно приложению N 1 к настоящему Положению, представляется не позднее 3 рабочих дней " w:history="1">
        <w:r w:rsidRPr="00E73EF3">
          <w:rPr>
            <w:rStyle w:val="af3"/>
            <w:rFonts w:ascii="Times New Roman" w:hAnsi="Times New Roman" w:cs="Times New Roman"/>
            <w:color w:val="auto"/>
            <w:sz w:val="12"/>
            <w:szCs w:val="12"/>
            <w:u w:val="none"/>
          </w:rPr>
          <w:t>абзацах первом</w:t>
        </w:r>
      </w:hyperlink>
      <w:r w:rsidRPr="00E73EF3">
        <w:rPr>
          <w:rFonts w:ascii="Times New Roman" w:hAnsi="Times New Roman" w:cs="Times New Roman"/>
          <w:sz w:val="12"/>
          <w:szCs w:val="12"/>
        </w:rPr>
        <w:t xml:space="preserve"> и </w:t>
      </w:r>
      <w:hyperlink r:id="rId48" w:anchor="Par72" w:tooltip="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 w:history="1">
        <w:r w:rsidRPr="00E73EF3">
          <w:rPr>
            <w:rStyle w:val="af3"/>
            <w:rFonts w:ascii="Times New Roman" w:hAnsi="Times New Roman" w:cs="Times New Roman"/>
            <w:color w:val="auto"/>
            <w:sz w:val="12"/>
            <w:szCs w:val="12"/>
            <w:u w:val="none"/>
          </w:rPr>
          <w:t xml:space="preserve">втором </w:t>
        </w:r>
      </w:hyperlink>
      <w:r w:rsidRPr="00E73EF3">
        <w:rPr>
          <w:rFonts w:ascii="Times New Roman" w:hAnsi="Times New Roman" w:cs="Times New Roman"/>
          <w:sz w:val="12"/>
          <w:szCs w:val="12"/>
        </w:rPr>
        <w:t xml:space="preserve">настоящего пункта, по причине, не зависящей от лица, замещающего муниципальную должность, муниципального служащего администрации муниципального образования </w:t>
      </w:r>
      <w:proofErr w:type="spellStart"/>
      <w:r w:rsidRPr="00E73EF3">
        <w:rPr>
          <w:rFonts w:ascii="Times New Roman" w:hAnsi="Times New Roman" w:cs="Times New Roman"/>
          <w:sz w:val="12"/>
          <w:szCs w:val="12"/>
        </w:rPr>
        <w:t>Адамовский</w:t>
      </w:r>
      <w:proofErr w:type="spellEnd"/>
      <w:r w:rsidRPr="00E73EF3">
        <w:rPr>
          <w:rFonts w:ascii="Times New Roman" w:hAnsi="Times New Roman" w:cs="Times New Roman"/>
          <w:sz w:val="12"/>
          <w:szCs w:val="12"/>
        </w:rPr>
        <w:t xml:space="preserve"> район, оно представляется не позднее следующего дня после ее устранения.</w:t>
      </w:r>
    </w:p>
    <w:p w:rsidR="00E73EF3" w:rsidRPr="00E73EF3" w:rsidRDefault="00E73EF3" w:rsidP="00E73EF3">
      <w:pPr>
        <w:pStyle w:val="ConsPlusNormal"/>
        <w:ind w:firstLine="540"/>
        <w:jc w:val="both"/>
        <w:rPr>
          <w:rFonts w:ascii="Times New Roman" w:hAnsi="Times New Roman" w:cs="Times New Roman"/>
          <w:sz w:val="12"/>
          <w:szCs w:val="12"/>
        </w:rPr>
      </w:pPr>
      <w:r w:rsidRPr="00E73EF3">
        <w:rPr>
          <w:rFonts w:ascii="Times New Roman" w:hAnsi="Times New Roman" w:cs="Times New Roman"/>
          <w:sz w:val="12"/>
          <w:szCs w:val="12"/>
        </w:rPr>
        <w:t>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муниципального органа, образованную в соответствии с законодательством и бухгалтерском учете (далее - Комиссия).</w:t>
      </w:r>
    </w:p>
    <w:p w:rsidR="00E73EF3" w:rsidRPr="00E73EF3" w:rsidRDefault="00E73EF3" w:rsidP="00E73EF3">
      <w:pPr>
        <w:pStyle w:val="ConsPlusNormal"/>
        <w:ind w:firstLine="540"/>
        <w:jc w:val="both"/>
        <w:rPr>
          <w:rFonts w:ascii="Times New Roman" w:hAnsi="Times New Roman" w:cs="Times New Roman"/>
          <w:sz w:val="12"/>
          <w:szCs w:val="12"/>
        </w:rPr>
      </w:pPr>
      <w:bookmarkStart w:id="8" w:name="Par75"/>
      <w:bookmarkEnd w:id="8"/>
      <w:r w:rsidRPr="00E73EF3">
        <w:rPr>
          <w:rFonts w:ascii="Times New Roman" w:hAnsi="Times New Roman" w:cs="Times New Roman"/>
          <w:sz w:val="12"/>
          <w:szCs w:val="12"/>
        </w:rPr>
        <w:t xml:space="preserve">7. </w:t>
      </w:r>
      <w:proofErr w:type="gramStart"/>
      <w:r w:rsidRPr="00E73EF3">
        <w:rPr>
          <w:rFonts w:ascii="Times New Roman" w:hAnsi="Times New Roman" w:cs="Times New Roman"/>
          <w:sz w:val="12"/>
          <w:szCs w:val="12"/>
        </w:rPr>
        <w:t xml:space="preserve">Подарок, стоимость которого подтверждается документами и превышает 3 тыс. рублей либо стоимость которого получившему его лицу, замещающему муниципальную должность, муниципальному служащему администрации муниципального образования </w:t>
      </w:r>
      <w:proofErr w:type="spellStart"/>
      <w:r w:rsidRPr="00E73EF3">
        <w:rPr>
          <w:rFonts w:ascii="Times New Roman" w:hAnsi="Times New Roman" w:cs="Times New Roman"/>
          <w:sz w:val="12"/>
          <w:szCs w:val="12"/>
        </w:rPr>
        <w:t>Адамовский</w:t>
      </w:r>
      <w:proofErr w:type="spellEnd"/>
      <w:r w:rsidRPr="00E73EF3">
        <w:rPr>
          <w:rFonts w:ascii="Times New Roman" w:hAnsi="Times New Roman" w:cs="Times New Roman"/>
          <w:sz w:val="12"/>
          <w:szCs w:val="12"/>
        </w:rPr>
        <w:t xml:space="preserve"> район неизвестна, сдается ответственному лицу уполномоченного структурного подразделения, которое принимает его на хранение по </w:t>
      </w:r>
      <w:hyperlink r:id="rId49" w:anchor="Par200" w:tooltip="                                    Акт" w:history="1">
        <w:r w:rsidRPr="00E73EF3">
          <w:rPr>
            <w:rStyle w:val="af3"/>
            <w:rFonts w:ascii="Times New Roman" w:hAnsi="Times New Roman" w:cs="Times New Roman"/>
            <w:color w:val="auto"/>
            <w:sz w:val="12"/>
            <w:szCs w:val="12"/>
            <w:u w:val="none"/>
          </w:rPr>
          <w:t>акту</w:t>
        </w:r>
      </w:hyperlink>
      <w:r w:rsidRPr="00E73EF3">
        <w:rPr>
          <w:rFonts w:ascii="Times New Roman" w:hAnsi="Times New Roman" w:cs="Times New Roman"/>
          <w:sz w:val="12"/>
          <w:szCs w:val="12"/>
        </w:rPr>
        <w:t xml:space="preserve"> приема-передачи, составленному по форме согласно приложению № 2 к настоящему Положению, не позднее 5 рабочих дней со дня регистрации уведомления в</w:t>
      </w:r>
      <w:proofErr w:type="gramEnd"/>
      <w:r w:rsidRPr="00E73EF3">
        <w:rPr>
          <w:rFonts w:ascii="Times New Roman" w:hAnsi="Times New Roman" w:cs="Times New Roman"/>
          <w:sz w:val="12"/>
          <w:szCs w:val="12"/>
        </w:rPr>
        <w:t xml:space="preserve"> </w:t>
      </w:r>
      <w:hyperlink r:id="rId50" w:anchor="Par295" w:tooltip="Журнал" w:history="1">
        <w:proofErr w:type="gramStart"/>
        <w:r w:rsidRPr="00E73EF3">
          <w:rPr>
            <w:rStyle w:val="af3"/>
            <w:rFonts w:ascii="Times New Roman" w:hAnsi="Times New Roman" w:cs="Times New Roman"/>
            <w:color w:val="auto"/>
            <w:sz w:val="12"/>
            <w:szCs w:val="12"/>
            <w:u w:val="none"/>
          </w:rPr>
          <w:t>журнале</w:t>
        </w:r>
        <w:proofErr w:type="gramEnd"/>
      </w:hyperlink>
      <w:r w:rsidRPr="00E73EF3">
        <w:rPr>
          <w:rFonts w:ascii="Times New Roman" w:hAnsi="Times New Roman" w:cs="Times New Roman"/>
          <w:sz w:val="12"/>
          <w:szCs w:val="12"/>
        </w:rPr>
        <w:t xml:space="preserve"> регистрации уведомлений согласно Приложению № 3.</w:t>
      </w:r>
    </w:p>
    <w:p w:rsidR="00E73EF3" w:rsidRPr="00E73EF3" w:rsidRDefault="00E73EF3" w:rsidP="00E73EF3">
      <w:pPr>
        <w:pStyle w:val="ConsPlusNormal"/>
        <w:ind w:firstLine="540"/>
        <w:jc w:val="both"/>
        <w:rPr>
          <w:rFonts w:ascii="Times New Roman" w:hAnsi="Times New Roman" w:cs="Times New Roman"/>
          <w:sz w:val="12"/>
          <w:szCs w:val="12"/>
        </w:rPr>
      </w:pPr>
      <w:r w:rsidRPr="00E73EF3">
        <w:rPr>
          <w:rFonts w:ascii="Times New Roman" w:hAnsi="Times New Roman" w:cs="Times New Roman"/>
          <w:sz w:val="12"/>
          <w:szCs w:val="12"/>
        </w:rPr>
        <w:t xml:space="preserve">8. Подарок, полученный лицом, замещающим муниципальную должность или муниципальным служащим администрации муниципального образования </w:t>
      </w:r>
      <w:proofErr w:type="spellStart"/>
      <w:r w:rsidRPr="00E73EF3">
        <w:rPr>
          <w:rFonts w:ascii="Times New Roman" w:hAnsi="Times New Roman" w:cs="Times New Roman"/>
          <w:sz w:val="12"/>
          <w:szCs w:val="12"/>
        </w:rPr>
        <w:t>Адамовский</w:t>
      </w:r>
      <w:proofErr w:type="spellEnd"/>
      <w:r w:rsidRPr="00E73EF3">
        <w:rPr>
          <w:rFonts w:ascii="Times New Roman" w:hAnsi="Times New Roman" w:cs="Times New Roman"/>
          <w:sz w:val="12"/>
          <w:szCs w:val="12"/>
        </w:rPr>
        <w:t xml:space="preserve"> район, независимо от его стоимости, подлежит передаче на хранение в порядке, предусмотренном пунктом 7 настоящего Положения.</w:t>
      </w:r>
    </w:p>
    <w:p w:rsidR="00E73EF3" w:rsidRPr="00E73EF3" w:rsidRDefault="00E73EF3" w:rsidP="00E73EF3">
      <w:pPr>
        <w:pStyle w:val="ConsPlusNormal"/>
        <w:ind w:firstLine="540"/>
        <w:jc w:val="both"/>
        <w:rPr>
          <w:rFonts w:ascii="Times New Roman" w:hAnsi="Times New Roman" w:cs="Times New Roman"/>
          <w:sz w:val="12"/>
          <w:szCs w:val="12"/>
        </w:rPr>
      </w:pPr>
      <w:r w:rsidRPr="00E73EF3">
        <w:rPr>
          <w:rFonts w:ascii="Times New Roman" w:hAnsi="Times New Roman" w:cs="Times New Roman"/>
          <w:sz w:val="12"/>
          <w:szCs w:val="12"/>
        </w:rPr>
        <w:t xml:space="preserve">9. </w:t>
      </w:r>
      <w:proofErr w:type="gramStart"/>
      <w:r w:rsidRPr="00E73EF3">
        <w:rPr>
          <w:rFonts w:ascii="Times New Roman" w:hAnsi="Times New Roman" w:cs="Times New Roman"/>
          <w:sz w:val="12"/>
          <w:szCs w:val="12"/>
        </w:rPr>
        <w:t xml:space="preserve">До передачи подарка по </w:t>
      </w:r>
      <w:hyperlink r:id="rId51" w:anchor="Par200" w:tooltip="                                    Акт" w:history="1">
        <w:r w:rsidRPr="00E73EF3">
          <w:rPr>
            <w:rStyle w:val="af3"/>
            <w:rFonts w:ascii="Times New Roman" w:hAnsi="Times New Roman" w:cs="Times New Roman"/>
            <w:color w:val="auto"/>
            <w:sz w:val="12"/>
            <w:szCs w:val="12"/>
            <w:u w:val="none"/>
          </w:rPr>
          <w:t>акту</w:t>
        </w:r>
      </w:hyperlink>
      <w:r w:rsidRPr="00E73EF3">
        <w:rPr>
          <w:rFonts w:ascii="Times New Roman" w:hAnsi="Times New Roman" w:cs="Times New Roman"/>
          <w:sz w:val="12"/>
          <w:szCs w:val="12"/>
        </w:rPr>
        <w:t xml:space="preserve"> приема-передачи ответственность в соответствии с законодательством Российской Федерации за утрату</w:t>
      </w:r>
      <w:proofErr w:type="gramEnd"/>
      <w:r w:rsidRPr="00E73EF3">
        <w:rPr>
          <w:rFonts w:ascii="Times New Roman" w:hAnsi="Times New Roman" w:cs="Times New Roman"/>
          <w:sz w:val="12"/>
          <w:szCs w:val="12"/>
        </w:rPr>
        <w:t xml:space="preserve"> или повреждение подарка несет лицо, получившее подарок.</w:t>
      </w:r>
    </w:p>
    <w:p w:rsidR="00E73EF3" w:rsidRPr="00E73EF3" w:rsidRDefault="00E73EF3" w:rsidP="00E73EF3">
      <w:pPr>
        <w:pStyle w:val="ConsPlusNormal"/>
        <w:ind w:firstLine="540"/>
        <w:jc w:val="both"/>
        <w:rPr>
          <w:rFonts w:ascii="Times New Roman" w:hAnsi="Times New Roman" w:cs="Times New Roman"/>
          <w:sz w:val="12"/>
          <w:szCs w:val="12"/>
        </w:rPr>
      </w:pPr>
      <w:r w:rsidRPr="00E73EF3">
        <w:rPr>
          <w:rFonts w:ascii="Times New Roman" w:hAnsi="Times New Roman" w:cs="Times New Roman"/>
          <w:sz w:val="12"/>
          <w:szCs w:val="12"/>
        </w:rPr>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Сведения о рыночной цене подтверждаются документально, а при невозможности документального подтверждения - экспертным путем. </w:t>
      </w:r>
    </w:p>
    <w:p w:rsidR="00E73EF3" w:rsidRPr="00E73EF3" w:rsidRDefault="00E73EF3" w:rsidP="00E73EF3">
      <w:pPr>
        <w:pStyle w:val="ConsPlusNormal"/>
        <w:ind w:firstLine="540"/>
        <w:jc w:val="both"/>
        <w:rPr>
          <w:rFonts w:ascii="Times New Roman" w:hAnsi="Times New Roman" w:cs="Times New Roman"/>
          <w:sz w:val="12"/>
          <w:szCs w:val="12"/>
        </w:rPr>
      </w:pPr>
      <w:r w:rsidRPr="00E73EF3">
        <w:rPr>
          <w:rFonts w:ascii="Times New Roman" w:hAnsi="Times New Roman" w:cs="Times New Roman"/>
          <w:sz w:val="12"/>
          <w:szCs w:val="12"/>
        </w:rPr>
        <w:t>Подарок возвращается сдавшему его муниципальному служащему по акту приема-передачи в том случае, если его стоимость не превышает 3 тыс. рублей.</w:t>
      </w:r>
    </w:p>
    <w:p w:rsidR="00E73EF3" w:rsidRPr="00E73EF3" w:rsidRDefault="00E73EF3" w:rsidP="00E73EF3">
      <w:pPr>
        <w:pStyle w:val="ConsPlusNormal"/>
        <w:ind w:firstLine="540"/>
        <w:jc w:val="both"/>
        <w:rPr>
          <w:rFonts w:ascii="Times New Roman" w:hAnsi="Times New Roman" w:cs="Times New Roman"/>
          <w:sz w:val="12"/>
          <w:szCs w:val="12"/>
        </w:rPr>
      </w:pPr>
      <w:bookmarkStart w:id="9" w:name="Par81"/>
      <w:bookmarkEnd w:id="9"/>
      <w:r w:rsidRPr="00E73EF3">
        <w:rPr>
          <w:rFonts w:ascii="Times New Roman" w:hAnsi="Times New Roman" w:cs="Times New Roman"/>
          <w:sz w:val="12"/>
          <w:szCs w:val="12"/>
        </w:rPr>
        <w:t xml:space="preserve">11. Уполномоченное структурное подразделение администрации муниципального образования </w:t>
      </w:r>
      <w:proofErr w:type="spellStart"/>
      <w:r w:rsidRPr="00E73EF3">
        <w:rPr>
          <w:rFonts w:ascii="Times New Roman" w:hAnsi="Times New Roman" w:cs="Times New Roman"/>
          <w:sz w:val="12"/>
          <w:szCs w:val="12"/>
        </w:rPr>
        <w:t>Адамовский</w:t>
      </w:r>
      <w:proofErr w:type="spellEnd"/>
      <w:r w:rsidRPr="00E73EF3">
        <w:rPr>
          <w:rFonts w:ascii="Times New Roman" w:hAnsi="Times New Roman" w:cs="Times New Roman"/>
          <w:sz w:val="12"/>
          <w:szCs w:val="12"/>
        </w:rPr>
        <w:t xml:space="preserve"> район обеспечивает включение в установленном порядке принятого к бухгалтерскому учету подарка, стоимость которого превышает 3 тыс. рублей, в реестр имущества муниципального образования </w:t>
      </w:r>
      <w:proofErr w:type="spellStart"/>
      <w:r w:rsidRPr="00E73EF3">
        <w:rPr>
          <w:rFonts w:ascii="Times New Roman" w:hAnsi="Times New Roman" w:cs="Times New Roman"/>
          <w:sz w:val="12"/>
          <w:szCs w:val="12"/>
        </w:rPr>
        <w:t>Адамовский</w:t>
      </w:r>
      <w:proofErr w:type="spellEnd"/>
      <w:r w:rsidRPr="00E73EF3">
        <w:rPr>
          <w:rFonts w:ascii="Times New Roman" w:hAnsi="Times New Roman" w:cs="Times New Roman"/>
          <w:sz w:val="12"/>
          <w:szCs w:val="12"/>
        </w:rPr>
        <w:t xml:space="preserve"> район Оренбургской   области.</w:t>
      </w:r>
    </w:p>
    <w:p w:rsidR="00E73EF3" w:rsidRPr="00E73EF3" w:rsidRDefault="00E73EF3" w:rsidP="00E73EF3">
      <w:pPr>
        <w:pStyle w:val="ConsPlusNormal"/>
        <w:ind w:firstLine="540"/>
        <w:jc w:val="both"/>
        <w:rPr>
          <w:rFonts w:ascii="Times New Roman" w:hAnsi="Times New Roman" w:cs="Times New Roman"/>
          <w:sz w:val="12"/>
          <w:szCs w:val="12"/>
        </w:rPr>
      </w:pPr>
      <w:bookmarkStart w:id="10" w:name="Par80"/>
      <w:bookmarkEnd w:id="10"/>
      <w:r w:rsidRPr="00E73EF3">
        <w:rPr>
          <w:rFonts w:ascii="Times New Roman" w:hAnsi="Times New Roman" w:cs="Times New Roman"/>
          <w:sz w:val="12"/>
          <w:szCs w:val="12"/>
        </w:rPr>
        <w:t>12. Лицо, сдавшее подарок, может его выкупить, направив на имя представителя нанимателя соответствующее заявление не позднее двух месяцев со дня сдачи подарка.</w:t>
      </w:r>
    </w:p>
    <w:p w:rsidR="00E73EF3" w:rsidRPr="00E73EF3" w:rsidRDefault="00E73EF3" w:rsidP="00E73EF3">
      <w:pPr>
        <w:pStyle w:val="ConsPlusNormal"/>
        <w:ind w:firstLine="540"/>
        <w:jc w:val="both"/>
        <w:rPr>
          <w:rFonts w:ascii="Times New Roman" w:hAnsi="Times New Roman" w:cs="Times New Roman"/>
          <w:sz w:val="12"/>
          <w:szCs w:val="12"/>
        </w:rPr>
      </w:pPr>
      <w:r w:rsidRPr="00E73EF3">
        <w:rPr>
          <w:rFonts w:ascii="Times New Roman" w:hAnsi="Times New Roman" w:cs="Times New Roman"/>
          <w:sz w:val="12"/>
          <w:szCs w:val="12"/>
        </w:rPr>
        <w:t xml:space="preserve">13. </w:t>
      </w:r>
      <w:proofErr w:type="gramStart"/>
      <w:r w:rsidRPr="00E73EF3">
        <w:rPr>
          <w:rFonts w:ascii="Times New Roman" w:hAnsi="Times New Roman" w:cs="Times New Roman"/>
          <w:sz w:val="12"/>
          <w:szCs w:val="12"/>
        </w:rPr>
        <w:t xml:space="preserve">Уполномоченное структурное подразделение администрации муниципального образования </w:t>
      </w:r>
      <w:proofErr w:type="spellStart"/>
      <w:r w:rsidRPr="00E73EF3">
        <w:rPr>
          <w:rFonts w:ascii="Times New Roman" w:hAnsi="Times New Roman" w:cs="Times New Roman"/>
          <w:sz w:val="12"/>
          <w:szCs w:val="12"/>
        </w:rPr>
        <w:t>Адамовский</w:t>
      </w:r>
      <w:proofErr w:type="spellEnd"/>
      <w:r w:rsidRPr="00E73EF3">
        <w:rPr>
          <w:rFonts w:ascii="Times New Roman" w:hAnsi="Times New Roman" w:cs="Times New Roman"/>
          <w:sz w:val="12"/>
          <w:szCs w:val="12"/>
        </w:rPr>
        <w:t xml:space="preserve"> район в течение 3 месяцев со дня поступления заявления, указанного в пункте 12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roofErr w:type="gramEnd"/>
    </w:p>
    <w:p w:rsidR="00E73EF3" w:rsidRPr="00E73EF3" w:rsidRDefault="00E73EF3" w:rsidP="00E73EF3">
      <w:pPr>
        <w:pStyle w:val="ConsPlusNormal"/>
        <w:ind w:firstLine="540"/>
        <w:jc w:val="both"/>
        <w:rPr>
          <w:rFonts w:ascii="Times New Roman" w:hAnsi="Times New Roman" w:cs="Times New Roman"/>
          <w:sz w:val="12"/>
          <w:szCs w:val="12"/>
        </w:rPr>
      </w:pPr>
      <w:r w:rsidRPr="00E73EF3">
        <w:rPr>
          <w:rFonts w:ascii="Times New Roman" w:hAnsi="Times New Roman" w:cs="Times New Roman"/>
          <w:sz w:val="12"/>
          <w:szCs w:val="12"/>
        </w:rPr>
        <w:t xml:space="preserve">14. В случае если в отношении подарка, изготовленного из драгоценных металлов и (или) драгоценных камней, не поступило заявление от лиц, замещающих муниципальные должности или от муниципального служащего, указанное в </w:t>
      </w:r>
      <w:hyperlink r:id="rId52" w:anchor="Par80" w:tooltip="11. Лицо, замещающее государственную должность, гражданский служащий,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history="1">
        <w:r w:rsidRPr="00E73EF3">
          <w:rPr>
            <w:rStyle w:val="af3"/>
            <w:rFonts w:ascii="Times New Roman" w:hAnsi="Times New Roman" w:cs="Times New Roman"/>
            <w:color w:val="auto"/>
            <w:sz w:val="12"/>
            <w:szCs w:val="12"/>
            <w:u w:val="none"/>
          </w:rPr>
          <w:t>пункте 12</w:t>
        </w:r>
      </w:hyperlink>
      <w:r w:rsidRPr="00E73EF3">
        <w:rPr>
          <w:rFonts w:ascii="Times New Roman" w:hAnsi="Times New Roman" w:cs="Times New Roman"/>
          <w:sz w:val="12"/>
          <w:szCs w:val="12"/>
        </w:rPr>
        <w:t xml:space="preserve"> настоящего Положения, либо в случае отказа муниципального служащего от выкупа такого подарка, </w:t>
      </w:r>
      <w:proofErr w:type="gramStart"/>
      <w:r w:rsidRPr="00E73EF3">
        <w:rPr>
          <w:rFonts w:ascii="Times New Roman" w:hAnsi="Times New Roman" w:cs="Times New Roman"/>
          <w:sz w:val="12"/>
          <w:szCs w:val="12"/>
        </w:rPr>
        <w:t>подарок</w:t>
      </w:r>
      <w:proofErr w:type="gramEnd"/>
      <w:r w:rsidRPr="00E73EF3">
        <w:rPr>
          <w:rFonts w:ascii="Times New Roman" w:hAnsi="Times New Roman" w:cs="Times New Roman"/>
          <w:sz w:val="12"/>
          <w:szCs w:val="12"/>
        </w:rPr>
        <w:t xml:space="preserve"> изготовленный из драгоценных металлов и (или) драгоценных камней подлежит передаче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rsidR="00E73EF3" w:rsidRPr="00E73EF3" w:rsidRDefault="00E73EF3" w:rsidP="00E73EF3">
      <w:pPr>
        <w:pStyle w:val="ConsPlusNormal"/>
        <w:ind w:firstLine="540"/>
        <w:jc w:val="both"/>
        <w:rPr>
          <w:rFonts w:ascii="Times New Roman" w:hAnsi="Times New Roman" w:cs="Times New Roman"/>
          <w:sz w:val="12"/>
          <w:szCs w:val="12"/>
        </w:rPr>
      </w:pPr>
      <w:r w:rsidRPr="00E73EF3">
        <w:rPr>
          <w:rFonts w:ascii="Times New Roman" w:hAnsi="Times New Roman" w:cs="Times New Roman"/>
          <w:sz w:val="12"/>
          <w:szCs w:val="12"/>
        </w:rPr>
        <w:t xml:space="preserve">15. Подарок, в отношении которого не поступило заявление, указанное в </w:t>
      </w:r>
      <w:hyperlink r:id="rId53" w:anchor="Par80" w:tooltip="11. Лицо, замещающее государственную должность, гражданский служащий,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history="1">
        <w:r w:rsidRPr="00E73EF3">
          <w:rPr>
            <w:rStyle w:val="af3"/>
            <w:rFonts w:ascii="Times New Roman" w:hAnsi="Times New Roman" w:cs="Times New Roman"/>
            <w:color w:val="auto"/>
            <w:sz w:val="12"/>
            <w:szCs w:val="12"/>
            <w:u w:val="none"/>
          </w:rPr>
          <w:t>пункте 1</w:t>
        </w:r>
      </w:hyperlink>
      <w:r w:rsidRPr="00E73EF3">
        <w:rPr>
          <w:rStyle w:val="af3"/>
          <w:rFonts w:ascii="Times New Roman" w:hAnsi="Times New Roman" w:cs="Times New Roman"/>
          <w:color w:val="auto"/>
          <w:sz w:val="12"/>
          <w:szCs w:val="12"/>
          <w:u w:val="none"/>
        </w:rPr>
        <w:t>2</w:t>
      </w:r>
      <w:r w:rsidRPr="00E73EF3">
        <w:rPr>
          <w:rFonts w:ascii="Times New Roman" w:hAnsi="Times New Roman" w:cs="Times New Roman"/>
          <w:sz w:val="12"/>
          <w:szCs w:val="12"/>
        </w:rPr>
        <w:t xml:space="preserve"> настоящего Положения, может использоваться администрацией муниципального образования </w:t>
      </w:r>
      <w:proofErr w:type="spellStart"/>
      <w:r w:rsidRPr="00E73EF3">
        <w:rPr>
          <w:rFonts w:ascii="Times New Roman" w:hAnsi="Times New Roman" w:cs="Times New Roman"/>
          <w:sz w:val="12"/>
          <w:szCs w:val="12"/>
        </w:rPr>
        <w:t>Адамовский</w:t>
      </w:r>
      <w:proofErr w:type="spellEnd"/>
      <w:r w:rsidRPr="00E73EF3">
        <w:rPr>
          <w:rFonts w:ascii="Times New Roman" w:hAnsi="Times New Roman" w:cs="Times New Roman"/>
          <w:sz w:val="12"/>
          <w:szCs w:val="12"/>
        </w:rPr>
        <w:t xml:space="preserve"> район с учетом заключения комиссии о целесообразности использования подарка для обеспечения деятельности  администрации района.</w:t>
      </w:r>
    </w:p>
    <w:p w:rsidR="00E73EF3" w:rsidRPr="00E73EF3" w:rsidRDefault="00E73EF3" w:rsidP="00E73EF3">
      <w:pPr>
        <w:pStyle w:val="ConsPlusNormal"/>
        <w:ind w:firstLine="540"/>
        <w:jc w:val="both"/>
        <w:rPr>
          <w:rFonts w:ascii="Times New Roman" w:hAnsi="Times New Roman" w:cs="Times New Roman"/>
          <w:sz w:val="12"/>
          <w:szCs w:val="12"/>
        </w:rPr>
      </w:pPr>
      <w:bookmarkStart w:id="11" w:name="Par85"/>
      <w:bookmarkEnd w:id="11"/>
      <w:r w:rsidRPr="00E73EF3">
        <w:rPr>
          <w:rFonts w:ascii="Times New Roman" w:hAnsi="Times New Roman" w:cs="Times New Roman"/>
          <w:sz w:val="12"/>
          <w:szCs w:val="12"/>
        </w:rPr>
        <w:t xml:space="preserve">16. В случае нецелесообразности использования подарка главой администрации муниципального образования </w:t>
      </w:r>
      <w:proofErr w:type="spellStart"/>
      <w:r w:rsidRPr="00E73EF3">
        <w:rPr>
          <w:rFonts w:ascii="Times New Roman" w:hAnsi="Times New Roman" w:cs="Times New Roman"/>
          <w:sz w:val="12"/>
          <w:szCs w:val="12"/>
        </w:rPr>
        <w:t>Адамовский</w:t>
      </w:r>
      <w:proofErr w:type="spellEnd"/>
      <w:r w:rsidRPr="00E73EF3">
        <w:rPr>
          <w:rFonts w:ascii="Times New Roman" w:hAnsi="Times New Roman" w:cs="Times New Roman"/>
          <w:sz w:val="12"/>
          <w:szCs w:val="12"/>
        </w:rPr>
        <w:t xml:space="preserve"> район принимается решение о реализации подарка и проведении оценки его стоимости для реализации (выкупа), осуществляемой уполномоченными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rsidR="00E73EF3" w:rsidRPr="00E73EF3" w:rsidRDefault="00E73EF3" w:rsidP="00E73EF3">
      <w:pPr>
        <w:pStyle w:val="ConsPlusNormal"/>
        <w:ind w:firstLine="540"/>
        <w:jc w:val="both"/>
        <w:rPr>
          <w:rFonts w:ascii="Times New Roman" w:hAnsi="Times New Roman" w:cs="Times New Roman"/>
          <w:sz w:val="12"/>
          <w:szCs w:val="12"/>
        </w:rPr>
      </w:pPr>
      <w:r w:rsidRPr="00E73EF3">
        <w:rPr>
          <w:rFonts w:ascii="Times New Roman" w:hAnsi="Times New Roman" w:cs="Times New Roman"/>
          <w:sz w:val="12"/>
          <w:szCs w:val="12"/>
        </w:rPr>
        <w:t>17. Оценка стоимости подарка для реализации (выкупа), предусмотренная пунктами 13 и 16 настоящего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rsidR="00E73EF3" w:rsidRPr="00E73EF3" w:rsidRDefault="00E73EF3" w:rsidP="00E73EF3">
      <w:pPr>
        <w:pStyle w:val="ConsPlusNormal"/>
        <w:ind w:firstLine="540"/>
        <w:jc w:val="both"/>
        <w:rPr>
          <w:rFonts w:ascii="Times New Roman" w:hAnsi="Times New Roman" w:cs="Times New Roman"/>
          <w:sz w:val="12"/>
          <w:szCs w:val="12"/>
        </w:rPr>
      </w:pPr>
      <w:r w:rsidRPr="00E73EF3">
        <w:rPr>
          <w:rFonts w:ascii="Times New Roman" w:hAnsi="Times New Roman" w:cs="Times New Roman"/>
          <w:sz w:val="12"/>
          <w:szCs w:val="12"/>
        </w:rPr>
        <w:t xml:space="preserve">18. В случае если подарок не выкуплен или не реализован, главой администрации муниципального образования </w:t>
      </w:r>
      <w:proofErr w:type="spellStart"/>
      <w:r w:rsidRPr="00E73EF3">
        <w:rPr>
          <w:rFonts w:ascii="Times New Roman" w:hAnsi="Times New Roman" w:cs="Times New Roman"/>
          <w:sz w:val="12"/>
          <w:szCs w:val="12"/>
        </w:rPr>
        <w:t>Адамовский</w:t>
      </w:r>
      <w:proofErr w:type="spellEnd"/>
      <w:r w:rsidRPr="00E73EF3">
        <w:rPr>
          <w:rFonts w:ascii="Times New Roman" w:hAnsi="Times New Roman" w:cs="Times New Roman"/>
          <w:sz w:val="12"/>
          <w:szCs w:val="12"/>
        </w:rPr>
        <w:t xml:space="preserve"> район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rsidR="00E73EF3" w:rsidRPr="00E73EF3" w:rsidRDefault="00E73EF3" w:rsidP="00E73EF3">
      <w:pPr>
        <w:pStyle w:val="ConsPlusNormal"/>
        <w:ind w:firstLine="540"/>
        <w:jc w:val="both"/>
        <w:rPr>
          <w:rFonts w:ascii="Times New Roman" w:hAnsi="Times New Roman" w:cs="Times New Roman"/>
          <w:sz w:val="12"/>
          <w:szCs w:val="12"/>
        </w:rPr>
      </w:pPr>
      <w:r w:rsidRPr="00E73EF3">
        <w:rPr>
          <w:rFonts w:ascii="Times New Roman" w:hAnsi="Times New Roman" w:cs="Times New Roman"/>
          <w:sz w:val="12"/>
          <w:szCs w:val="12"/>
        </w:rPr>
        <w:t xml:space="preserve">19. Средства, вырученные от реализации (выкупа) подарка, зачисляются в доход местного бюджета муниципального образования </w:t>
      </w:r>
      <w:proofErr w:type="spellStart"/>
      <w:r w:rsidRPr="00E73EF3">
        <w:rPr>
          <w:rFonts w:ascii="Times New Roman" w:hAnsi="Times New Roman" w:cs="Times New Roman"/>
          <w:sz w:val="12"/>
          <w:szCs w:val="12"/>
        </w:rPr>
        <w:t>Адамовский</w:t>
      </w:r>
      <w:proofErr w:type="spellEnd"/>
      <w:r w:rsidRPr="00E73EF3">
        <w:rPr>
          <w:rFonts w:ascii="Times New Roman" w:hAnsi="Times New Roman" w:cs="Times New Roman"/>
          <w:sz w:val="12"/>
          <w:szCs w:val="12"/>
        </w:rPr>
        <w:t xml:space="preserve"> район Оренбургской области в порядке, установленном бюджетным законодательством Российской Федерации.</w:t>
      </w:r>
    </w:p>
    <w:p w:rsidR="00E73EF3" w:rsidRPr="00E73EF3" w:rsidRDefault="00E73EF3" w:rsidP="00E73EF3">
      <w:pPr>
        <w:pStyle w:val="ConsPlusNormal"/>
        <w:ind w:firstLine="540"/>
        <w:jc w:val="both"/>
        <w:rPr>
          <w:rFonts w:ascii="Times New Roman" w:hAnsi="Times New Roman" w:cs="Times New Roman"/>
          <w:sz w:val="12"/>
          <w:szCs w:val="12"/>
        </w:rPr>
      </w:pPr>
      <w:r w:rsidRPr="00E73EF3">
        <w:rPr>
          <w:rFonts w:ascii="Times New Roman" w:hAnsi="Times New Roman" w:cs="Times New Roman"/>
          <w:sz w:val="12"/>
          <w:szCs w:val="12"/>
        </w:rPr>
        <w:t xml:space="preserve">20. Лица, замещающие муниципальные должности, муниципальный служащий администрации муниципального образования </w:t>
      </w:r>
      <w:proofErr w:type="spellStart"/>
      <w:r w:rsidRPr="00E73EF3">
        <w:rPr>
          <w:rFonts w:ascii="Times New Roman" w:hAnsi="Times New Roman" w:cs="Times New Roman"/>
          <w:sz w:val="12"/>
          <w:szCs w:val="12"/>
        </w:rPr>
        <w:t>Адамовский</w:t>
      </w:r>
      <w:proofErr w:type="spellEnd"/>
      <w:r w:rsidRPr="00E73EF3">
        <w:rPr>
          <w:rFonts w:ascii="Times New Roman" w:hAnsi="Times New Roman" w:cs="Times New Roman"/>
          <w:sz w:val="12"/>
          <w:szCs w:val="12"/>
        </w:rPr>
        <w:t xml:space="preserve"> район за несоблюдение условий настоящего Положения </w:t>
      </w:r>
      <w:r w:rsidRPr="00E73EF3">
        <w:rPr>
          <w:rFonts w:ascii="Times New Roman" w:hAnsi="Times New Roman" w:cs="Times New Roman"/>
          <w:sz w:val="12"/>
          <w:szCs w:val="12"/>
          <w:shd w:val="clear" w:color="auto" w:fill="FFFFFF"/>
        </w:rPr>
        <w:t>несет уголовную, административную, гражданско-правовую и </w:t>
      </w:r>
      <w:hyperlink r:id="rId54" w:tooltip="Дисциплинарная ответственность" w:history="1">
        <w:r w:rsidRPr="00E73EF3">
          <w:rPr>
            <w:rStyle w:val="af3"/>
            <w:rFonts w:ascii="Times New Roman" w:hAnsi="Times New Roman" w:cs="Times New Roman"/>
            <w:color w:val="auto"/>
            <w:sz w:val="12"/>
            <w:szCs w:val="12"/>
            <w:u w:val="none"/>
            <w:shd w:val="clear" w:color="auto" w:fill="FFFFFF"/>
          </w:rPr>
          <w:t>дисциплинарную ответственность</w:t>
        </w:r>
      </w:hyperlink>
      <w:r w:rsidRPr="00E73EF3">
        <w:rPr>
          <w:rFonts w:ascii="Times New Roman" w:hAnsi="Times New Roman" w:cs="Times New Roman"/>
          <w:sz w:val="12"/>
          <w:szCs w:val="12"/>
          <w:shd w:val="clear" w:color="auto" w:fill="FFFFFF"/>
        </w:rPr>
        <w:t> в соответствии с </w:t>
      </w:r>
      <w:hyperlink r:id="rId55" w:tooltip="Законы в России" w:history="1">
        <w:r w:rsidRPr="00E73EF3">
          <w:rPr>
            <w:rStyle w:val="af3"/>
            <w:rFonts w:ascii="Times New Roman" w:hAnsi="Times New Roman" w:cs="Times New Roman"/>
            <w:color w:val="auto"/>
            <w:sz w:val="12"/>
            <w:szCs w:val="12"/>
            <w:u w:val="none"/>
            <w:shd w:val="clear" w:color="auto" w:fill="FFFFFF"/>
          </w:rPr>
          <w:t>законодательством Российской Федерации.</w:t>
        </w:r>
      </w:hyperlink>
    </w:p>
    <w:p w:rsidR="00E73EF3" w:rsidRPr="00E73EF3" w:rsidRDefault="00E73EF3" w:rsidP="00E73EF3">
      <w:pPr>
        <w:pStyle w:val="ConsPlusNormal"/>
        <w:jc w:val="both"/>
        <w:rPr>
          <w:rFonts w:ascii="Times New Roman" w:hAnsi="Times New Roman" w:cs="Times New Roman"/>
          <w:sz w:val="12"/>
          <w:szCs w:val="12"/>
        </w:rPr>
      </w:pPr>
    </w:p>
    <w:p w:rsidR="00E73EF3" w:rsidRPr="00E73EF3" w:rsidRDefault="00E73EF3" w:rsidP="00E73EF3">
      <w:pPr>
        <w:pStyle w:val="ConsPlusNormal"/>
        <w:jc w:val="both"/>
        <w:rPr>
          <w:rFonts w:ascii="Times New Roman" w:hAnsi="Times New Roman" w:cs="Times New Roman"/>
          <w:sz w:val="12"/>
          <w:szCs w:val="12"/>
        </w:rPr>
      </w:pPr>
    </w:p>
    <w:p w:rsidR="00E73EF3" w:rsidRPr="00E73EF3" w:rsidRDefault="00E73EF3" w:rsidP="00E73EF3">
      <w:pPr>
        <w:pStyle w:val="ConsPlusNormal"/>
        <w:jc w:val="both"/>
        <w:rPr>
          <w:rFonts w:ascii="Times New Roman" w:hAnsi="Times New Roman" w:cs="Times New Roman"/>
          <w:sz w:val="12"/>
          <w:szCs w:val="12"/>
        </w:rPr>
      </w:pPr>
    </w:p>
    <w:tbl>
      <w:tblPr>
        <w:tblpPr w:leftFromText="180" w:rightFromText="180" w:bottomFromText="200" w:vertAnchor="text" w:tblpX="3949" w:tblpY="1"/>
        <w:tblW w:w="0" w:type="auto"/>
        <w:tblLook w:val="04A0" w:firstRow="1" w:lastRow="0" w:firstColumn="1" w:lastColumn="0" w:noHBand="0" w:noVBand="1"/>
      </w:tblPr>
      <w:tblGrid>
        <w:gridCol w:w="5757"/>
      </w:tblGrid>
      <w:tr w:rsidR="00E73EF3" w:rsidRPr="00E73EF3" w:rsidTr="00D040AC">
        <w:trPr>
          <w:trHeight w:val="981"/>
        </w:trPr>
        <w:tc>
          <w:tcPr>
            <w:tcW w:w="5757" w:type="dxa"/>
            <w:hideMark/>
          </w:tcPr>
          <w:p w:rsidR="00E73EF3" w:rsidRPr="00E73EF3" w:rsidRDefault="00E73EF3" w:rsidP="00E73EF3">
            <w:pPr>
              <w:pStyle w:val="ConsPlusNormal"/>
              <w:outlineLvl w:val="1"/>
              <w:rPr>
                <w:rFonts w:ascii="Times New Roman" w:hAnsi="Times New Roman" w:cs="Times New Roman"/>
                <w:sz w:val="12"/>
                <w:szCs w:val="12"/>
              </w:rPr>
            </w:pPr>
          </w:p>
          <w:p w:rsidR="00E73EF3" w:rsidRPr="00E73EF3" w:rsidRDefault="00E73EF3" w:rsidP="00E73EF3">
            <w:pPr>
              <w:pStyle w:val="ConsPlusNormal"/>
              <w:ind w:firstLine="0"/>
              <w:jc w:val="both"/>
              <w:outlineLvl w:val="1"/>
              <w:rPr>
                <w:rFonts w:ascii="Times New Roman" w:hAnsi="Times New Roman" w:cs="Times New Roman"/>
                <w:sz w:val="12"/>
                <w:szCs w:val="12"/>
              </w:rPr>
            </w:pPr>
            <w:r w:rsidRPr="00E73EF3">
              <w:rPr>
                <w:rFonts w:ascii="Times New Roman" w:hAnsi="Times New Roman" w:cs="Times New Roman"/>
                <w:sz w:val="12"/>
                <w:szCs w:val="12"/>
              </w:rPr>
              <w:t>Приложение № 1</w:t>
            </w:r>
          </w:p>
          <w:p w:rsidR="00E73EF3" w:rsidRPr="00E73EF3" w:rsidRDefault="00E73EF3" w:rsidP="00E73EF3">
            <w:pPr>
              <w:pStyle w:val="ConsPlusNormal"/>
              <w:ind w:firstLine="0"/>
              <w:jc w:val="both"/>
              <w:rPr>
                <w:rFonts w:ascii="Times New Roman" w:hAnsi="Times New Roman" w:cs="Times New Roman"/>
                <w:sz w:val="12"/>
                <w:szCs w:val="12"/>
              </w:rPr>
            </w:pPr>
            <w:proofErr w:type="gramStart"/>
            <w:r w:rsidRPr="00E73EF3">
              <w:rPr>
                <w:rFonts w:ascii="Times New Roman" w:hAnsi="Times New Roman" w:cs="Times New Roman"/>
                <w:sz w:val="12"/>
                <w:szCs w:val="12"/>
              </w:rPr>
              <w:t xml:space="preserve">к Положению о сообщении  лицами, замещающими муниципальными должности и муниципальными   служащими администрации муниципального образования  </w:t>
            </w:r>
            <w:proofErr w:type="spellStart"/>
            <w:r w:rsidRPr="00E73EF3">
              <w:rPr>
                <w:rFonts w:ascii="Times New Roman" w:hAnsi="Times New Roman" w:cs="Times New Roman"/>
                <w:sz w:val="12"/>
                <w:szCs w:val="12"/>
              </w:rPr>
              <w:t>Адамовский</w:t>
            </w:r>
            <w:proofErr w:type="spellEnd"/>
            <w:r w:rsidRPr="00E73EF3">
              <w:rPr>
                <w:rFonts w:ascii="Times New Roman" w:hAnsi="Times New Roman" w:cs="Times New Roman"/>
                <w:sz w:val="12"/>
                <w:szCs w:val="12"/>
              </w:rPr>
              <w:t xml:space="preserve"> район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roofErr w:type="gramEnd"/>
          </w:p>
        </w:tc>
      </w:tr>
    </w:tbl>
    <w:p w:rsidR="00E73EF3" w:rsidRPr="00E73EF3" w:rsidRDefault="00E73EF3" w:rsidP="00E73EF3">
      <w:pPr>
        <w:pStyle w:val="ConsPlusNormal"/>
        <w:jc w:val="both"/>
        <w:rPr>
          <w:rFonts w:ascii="Times New Roman" w:hAnsi="Times New Roman" w:cs="Times New Roman"/>
          <w:sz w:val="12"/>
          <w:szCs w:val="12"/>
        </w:rPr>
      </w:pPr>
    </w:p>
    <w:p w:rsidR="00E73EF3" w:rsidRPr="00E73EF3" w:rsidRDefault="00E73EF3" w:rsidP="00E73EF3">
      <w:pPr>
        <w:pStyle w:val="ConsPlusNormal"/>
        <w:jc w:val="both"/>
        <w:rPr>
          <w:rFonts w:ascii="Times New Roman" w:hAnsi="Times New Roman" w:cs="Times New Roman"/>
          <w:sz w:val="12"/>
          <w:szCs w:val="12"/>
        </w:rPr>
      </w:pPr>
    </w:p>
    <w:p w:rsidR="00E73EF3" w:rsidRPr="00E73EF3" w:rsidRDefault="00E73EF3" w:rsidP="00E73EF3">
      <w:pPr>
        <w:pStyle w:val="ConsPlusNormal"/>
        <w:jc w:val="both"/>
        <w:rPr>
          <w:rFonts w:ascii="Times New Roman" w:hAnsi="Times New Roman" w:cs="Times New Roman"/>
          <w:sz w:val="12"/>
          <w:szCs w:val="12"/>
        </w:rPr>
      </w:pPr>
    </w:p>
    <w:p w:rsidR="00E73EF3" w:rsidRPr="00E73EF3" w:rsidRDefault="00E73EF3" w:rsidP="00E73EF3">
      <w:pPr>
        <w:pStyle w:val="ConsPlusNormal"/>
        <w:jc w:val="both"/>
        <w:rPr>
          <w:rFonts w:ascii="Times New Roman" w:hAnsi="Times New Roman" w:cs="Times New Roman"/>
          <w:sz w:val="12"/>
          <w:szCs w:val="12"/>
        </w:rPr>
      </w:pPr>
    </w:p>
    <w:p w:rsidR="00E73EF3" w:rsidRPr="00E73EF3" w:rsidRDefault="00E73EF3" w:rsidP="00E73EF3">
      <w:pPr>
        <w:pStyle w:val="ConsPlusNormal"/>
        <w:jc w:val="both"/>
        <w:rPr>
          <w:rFonts w:ascii="Times New Roman" w:hAnsi="Times New Roman" w:cs="Times New Roman"/>
          <w:sz w:val="12"/>
          <w:szCs w:val="12"/>
        </w:rPr>
      </w:pPr>
    </w:p>
    <w:p w:rsidR="00E73EF3" w:rsidRPr="00E73EF3" w:rsidRDefault="00E73EF3" w:rsidP="00E73EF3">
      <w:pPr>
        <w:pStyle w:val="ConsPlusNormal"/>
        <w:jc w:val="both"/>
        <w:rPr>
          <w:rFonts w:ascii="Times New Roman" w:hAnsi="Times New Roman" w:cs="Times New Roman"/>
          <w:sz w:val="12"/>
          <w:szCs w:val="12"/>
        </w:rPr>
      </w:pPr>
    </w:p>
    <w:p w:rsidR="00E73EF3" w:rsidRPr="00E73EF3" w:rsidRDefault="00E73EF3" w:rsidP="00E73EF3">
      <w:pPr>
        <w:pStyle w:val="ConsPlusNormal"/>
        <w:jc w:val="both"/>
        <w:rPr>
          <w:rFonts w:ascii="Times New Roman" w:hAnsi="Times New Roman" w:cs="Times New Roman"/>
          <w:sz w:val="12"/>
          <w:szCs w:val="12"/>
        </w:rPr>
      </w:pPr>
    </w:p>
    <w:p w:rsidR="00E73EF3" w:rsidRPr="00E73EF3" w:rsidRDefault="00E73EF3" w:rsidP="00E73EF3">
      <w:pPr>
        <w:pStyle w:val="ConsPlusNormal"/>
        <w:jc w:val="both"/>
        <w:rPr>
          <w:rFonts w:ascii="Times New Roman" w:hAnsi="Times New Roman" w:cs="Times New Roman"/>
          <w:sz w:val="12"/>
          <w:szCs w:val="12"/>
        </w:rPr>
      </w:pPr>
    </w:p>
    <w:p w:rsidR="00E73EF3" w:rsidRPr="00E73EF3" w:rsidRDefault="00E73EF3" w:rsidP="00E73EF3">
      <w:pPr>
        <w:pStyle w:val="ConsPlusNormal"/>
        <w:jc w:val="both"/>
        <w:rPr>
          <w:rFonts w:ascii="Times New Roman" w:hAnsi="Times New Roman" w:cs="Times New Roman"/>
          <w:sz w:val="12"/>
          <w:szCs w:val="12"/>
        </w:rPr>
      </w:pPr>
    </w:p>
    <w:p w:rsidR="00E73EF3" w:rsidRPr="00E73EF3" w:rsidRDefault="00E73EF3" w:rsidP="00E73EF3">
      <w:pPr>
        <w:pStyle w:val="ConsPlusNormal"/>
        <w:jc w:val="right"/>
        <w:outlineLvl w:val="1"/>
        <w:rPr>
          <w:rFonts w:ascii="Times New Roman" w:hAnsi="Times New Roman" w:cs="Times New Roman"/>
          <w:sz w:val="12"/>
          <w:szCs w:val="12"/>
        </w:rPr>
      </w:pPr>
    </w:p>
    <w:p w:rsidR="00D040AC" w:rsidRPr="00FA1C2A" w:rsidRDefault="00D040AC" w:rsidP="00D040AC">
      <w:pPr>
        <w:pStyle w:val="ConsPlusTitle"/>
        <w:jc w:val="right"/>
        <w:rPr>
          <w:sz w:val="12"/>
          <w:szCs w:val="12"/>
        </w:rPr>
      </w:pPr>
      <w:bookmarkStart w:id="12" w:name="Par117"/>
      <w:bookmarkEnd w:id="12"/>
      <w:r>
        <w:rPr>
          <w:sz w:val="12"/>
          <w:szCs w:val="12"/>
        </w:rPr>
        <w:t xml:space="preserve">                                                                                                            </w:t>
      </w:r>
      <w:r w:rsidRPr="00FA1C2A">
        <w:rPr>
          <w:sz w:val="12"/>
          <w:szCs w:val="12"/>
        </w:rPr>
        <w:t>______________________________________________</w:t>
      </w:r>
    </w:p>
    <w:p w:rsidR="00D040AC" w:rsidRPr="00FA1C2A" w:rsidRDefault="00D040AC" w:rsidP="00D040AC">
      <w:pPr>
        <w:pStyle w:val="ConsPlusNonformat"/>
        <w:rPr>
          <w:rFonts w:ascii="Times New Roman" w:hAnsi="Times New Roman" w:cs="Times New Roman"/>
          <w:sz w:val="12"/>
          <w:szCs w:val="12"/>
        </w:rPr>
      </w:pPr>
      <w:r w:rsidRPr="00FA1C2A">
        <w:rPr>
          <w:rFonts w:ascii="Times New Roman" w:hAnsi="Times New Roman" w:cs="Times New Roman"/>
          <w:sz w:val="12"/>
          <w:szCs w:val="12"/>
        </w:rPr>
        <w:t xml:space="preserve">                                                                              </w:t>
      </w:r>
      <w:r>
        <w:rPr>
          <w:rFonts w:ascii="Times New Roman" w:hAnsi="Times New Roman" w:cs="Times New Roman"/>
          <w:sz w:val="12"/>
          <w:szCs w:val="12"/>
        </w:rPr>
        <w:t xml:space="preserve">                                                                                                                                                        </w:t>
      </w:r>
      <w:r w:rsidRPr="00FA1C2A">
        <w:rPr>
          <w:rFonts w:ascii="Times New Roman" w:hAnsi="Times New Roman" w:cs="Times New Roman"/>
          <w:sz w:val="12"/>
          <w:szCs w:val="12"/>
        </w:rPr>
        <w:t xml:space="preserve">                             (наименование уполномоченного)</w:t>
      </w:r>
    </w:p>
    <w:p w:rsidR="00D040AC" w:rsidRPr="00FA1C2A" w:rsidRDefault="00D040AC" w:rsidP="00D040AC">
      <w:pPr>
        <w:pStyle w:val="ConsPlusNonformat"/>
        <w:jc w:val="right"/>
        <w:rPr>
          <w:rFonts w:ascii="Times New Roman" w:hAnsi="Times New Roman" w:cs="Times New Roman"/>
          <w:sz w:val="12"/>
          <w:szCs w:val="12"/>
        </w:rPr>
      </w:pPr>
      <w:r w:rsidRPr="00FA1C2A">
        <w:rPr>
          <w:rFonts w:ascii="Times New Roman" w:hAnsi="Times New Roman" w:cs="Times New Roman"/>
          <w:sz w:val="12"/>
          <w:szCs w:val="12"/>
        </w:rPr>
        <w:t xml:space="preserve">                                             _______________________________________________________</w:t>
      </w:r>
    </w:p>
    <w:p w:rsidR="00D040AC" w:rsidRPr="00FA1C2A" w:rsidRDefault="00D040AC" w:rsidP="00D040AC">
      <w:pPr>
        <w:pStyle w:val="ConsPlusNonformat"/>
        <w:jc w:val="right"/>
        <w:rPr>
          <w:rFonts w:ascii="Times New Roman" w:hAnsi="Times New Roman" w:cs="Times New Roman"/>
          <w:sz w:val="12"/>
          <w:szCs w:val="12"/>
        </w:rPr>
      </w:pPr>
      <w:r w:rsidRPr="00FA1C2A">
        <w:rPr>
          <w:rFonts w:ascii="Times New Roman" w:hAnsi="Times New Roman" w:cs="Times New Roman"/>
          <w:sz w:val="12"/>
          <w:szCs w:val="12"/>
        </w:rPr>
        <w:t xml:space="preserve">                            структурного подразделения администрации</w:t>
      </w:r>
    </w:p>
    <w:p w:rsidR="00D040AC" w:rsidRPr="00FA1C2A" w:rsidRDefault="00D040AC" w:rsidP="00D040AC">
      <w:pPr>
        <w:pStyle w:val="ConsPlusNonformat"/>
        <w:jc w:val="right"/>
        <w:rPr>
          <w:rFonts w:ascii="Times New Roman" w:hAnsi="Times New Roman" w:cs="Times New Roman"/>
          <w:sz w:val="12"/>
          <w:szCs w:val="12"/>
        </w:rPr>
      </w:pPr>
      <w:r w:rsidRPr="00FA1C2A">
        <w:rPr>
          <w:rFonts w:ascii="Times New Roman" w:hAnsi="Times New Roman" w:cs="Times New Roman"/>
          <w:sz w:val="12"/>
          <w:szCs w:val="12"/>
        </w:rPr>
        <w:t xml:space="preserve">                                             _______________________________________________________</w:t>
      </w:r>
    </w:p>
    <w:p w:rsidR="00D040AC" w:rsidRPr="00FA1C2A" w:rsidRDefault="00D040AC" w:rsidP="00D040AC">
      <w:pPr>
        <w:pStyle w:val="ConsPlusNonformat"/>
        <w:rPr>
          <w:rFonts w:ascii="Times New Roman" w:hAnsi="Times New Roman" w:cs="Times New Roman"/>
          <w:sz w:val="12"/>
          <w:szCs w:val="12"/>
        </w:rPr>
      </w:pPr>
      <w:r>
        <w:rPr>
          <w:rFonts w:ascii="Times New Roman" w:hAnsi="Times New Roman" w:cs="Times New Roman"/>
          <w:sz w:val="12"/>
          <w:szCs w:val="12"/>
        </w:rPr>
        <w:t xml:space="preserve">                                                                                                                                        </w:t>
      </w:r>
      <w:r w:rsidRPr="00FA1C2A">
        <w:rPr>
          <w:rFonts w:ascii="Times New Roman" w:hAnsi="Times New Roman" w:cs="Times New Roman"/>
          <w:sz w:val="12"/>
          <w:szCs w:val="12"/>
        </w:rPr>
        <w:t xml:space="preserve">                                                                           от_____________________________________________________</w:t>
      </w:r>
    </w:p>
    <w:p w:rsidR="00D040AC" w:rsidRDefault="00D040AC" w:rsidP="00D040AC">
      <w:pPr>
        <w:pStyle w:val="ConsPlusNonformat"/>
        <w:jc w:val="center"/>
        <w:rPr>
          <w:rFonts w:ascii="Times New Roman" w:hAnsi="Times New Roman" w:cs="Times New Roman"/>
          <w:sz w:val="12"/>
          <w:szCs w:val="12"/>
        </w:rPr>
      </w:pPr>
      <w:r w:rsidRPr="00FA1C2A">
        <w:rPr>
          <w:rFonts w:ascii="Times New Roman" w:hAnsi="Times New Roman" w:cs="Times New Roman"/>
          <w:sz w:val="12"/>
          <w:szCs w:val="12"/>
        </w:rPr>
        <w:t xml:space="preserve">                                       </w:t>
      </w:r>
      <w:r>
        <w:rPr>
          <w:rFonts w:ascii="Times New Roman" w:hAnsi="Times New Roman" w:cs="Times New Roman"/>
          <w:sz w:val="12"/>
          <w:szCs w:val="12"/>
        </w:rPr>
        <w:t xml:space="preserve">                                                                                                                               </w:t>
      </w:r>
      <w:r w:rsidRPr="00FA1C2A">
        <w:rPr>
          <w:rFonts w:ascii="Times New Roman" w:hAnsi="Times New Roman" w:cs="Times New Roman"/>
          <w:sz w:val="12"/>
          <w:szCs w:val="12"/>
        </w:rPr>
        <w:t xml:space="preserve">                                       должность, Ф.И.О</w:t>
      </w:r>
    </w:p>
    <w:p w:rsidR="00D040AC" w:rsidRPr="00FA1C2A" w:rsidRDefault="00D040AC" w:rsidP="00D040AC">
      <w:pPr>
        <w:pStyle w:val="ConsPlusNonformat"/>
        <w:jc w:val="right"/>
        <w:rPr>
          <w:rFonts w:ascii="Times New Roman" w:hAnsi="Times New Roman" w:cs="Times New Roman"/>
          <w:sz w:val="12"/>
          <w:szCs w:val="12"/>
        </w:rPr>
      </w:pPr>
      <w:r w:rsidRPr="00FA1C2A">
        <w:rPr>
          <w:rFonts w:ascii="Times New Roman" w:hAnsi="Times New Roman" w:cs="Times New Roman"/>
          <w:sz w:val="12"/>
          <w:szCs w:val="12"/>
        </w:rPr>
        <w:t>______________________________ ________________________</w:t>
      </w:r>
    </w:p>
    <w:p w:rsidR="00E73EF3" w:rsidRPr="00E73EF3" w:rsidRDefault="00E73EF3" w:rsidP="00E73EF3">
      <w:pPr>
        <w:pStyle w:val="ConsPlusNonformat"/>
        <w:jc w:val="right"/>
        <w:rPr>
          <w:rFonts w:ascii="Times New Roman" w:hAnsi="Times New Roman" w:cs="Times New Roman"/>
          <w:sz w:val="12"/>
          <w:szCs w:val="12"/>
        </w:rPr>
      </w:pPr>
    </w:p>
    <w:p w:rsidR="00E73EF3" w:rsidRPr="00E73EF3" w:rsidRDefault="00E73EF3" w:rsidP="00E73EF3">
      <w:pPr>
        <w:pStyle w:val="ConsPlusNonformat"/>
        <w:jc w:val="center"/>
        <w:rPr>
          <w:rFonts w:ascii="Times New Roman" w:hAnsi="Times New Roman" w:cs="Times New Roman"/>
          <w:b/>
          <w:sz w:val="12"/>
          <w:szCs w:val="12"/>
        </w:rPr>
      </w:pPr>
      <w:r w:rsidRPr="00E73EF3">
        <w:rPr>
          <w:rFonts w:ascii="Times New Roman" w:hAnsi="Times New Roman" w:cs="Times New Roman"/>
          <w:b/>
          <w:sz w:val="12"/>
          <w:szCs w:val="12"/>
        </w:rPr>
        <w:lastRenderedPageBreak/>
        <w:t>Уведомление о получении подарка</w:t>
      </w:r>
    </w:p>
    <w:p w:rsidR="00E73EF3" w:rsidRPr="00E73EF3" w:rsidRDefault="00E73EF3" w:rsidP="00E73EF3">
      <w:pPr>
        <w:pStyle w:val="ConsPlusNonformat"/>
        <w:jc w:val="both"/>
        <w:rPr>
          <w:rFonts w:ascii="Times New Roman" w:hAnsi="Times New Roman" w:cs="Times New Roman"/>
          <w:sz w:val="12"/>
          <w:szCs w:val="12"/>
        </w:rPr>
      </w:pPr>
    </w:p>
    <w:p w:rsidR="00E73EF3" w:rsidRPr="00E73EF3" w:rsidRDefault="00E73EF3" w:rsidP="00E73EF3">
      <w:pPr>
        <w:pStyle w:val="ConsPlusNonformat"/>
        <w:jc w:val="both"/>
        <w:rPr>
          <w:rFonts w:ascii="Times New Roman" w:hAnsi="Times New Roman" w:cs="Times New Roman"/>
          <w:sz w:val="12"/>
          <w:szCs w:val="12"/>
        </w:rPr>
      </w:pPr>
      <w:r w:rsidRPr="00E73EF3">
        <w:rPr>
          <w:rFonts w:ascii="Times New Roman" w:hAnsi="Times New Roman" w:cs="Times New Roman"/>
          <w:sz w:val="12"/>
          <w:szCs w:val="12"/>
        </w:rPr>
        <w:t xml:space="preserve"> от "__" ____________ 20__ г.</w:t>
      </w:r>
    </w:p>
    <w:p w:rsidR="00E73EF3" w:rsidRPr="00E73EF3" w:rsidRDefault="00E73EF3" w:rsidP="00E73EF3">
      <w:pPr>
        <w:pStyle w:val="ConsPlusNonformat"/>
        <w:jc w:val="both"/>
        <w:rPr>
          <w:rFonts w:ascii="Times New Roman" w:hAnsi="Times New Roman" w:cs="Times New Roman"/>
          <w:sz w:val="12"/>
          <w:szCs w:val="12"/>
        </w:rPr>
      </w:pPr>
      <w:r w:rsidRPr="00E73EF3">
        <w:rPr>
          <w:rFonts w:ascii="Times New Roman" w:hAnsi="Times New Roman" w:cs="Times New Roman"/>
          <w:sz w:val="12"/>
          <w:szCs w:val="12"/>
        </w:rPr>
        <w:t xml:space="preserve">    </w:t>
      </w:r>
    </w:p>
    <w:p w:rsidR="00E73EF3" w:rsidRPr="00E73EF3" w:rsidRDefault="00E73EF3" w:rsidP="00E73EF3">
      <w:pPr>
        <w:pStyle w:val="ConsPlusNonformat"/>
        <w:jc w:val="both"/>
        <w:rPr>
          <w:rFonts w:ascii="Times New Roman" w:hAnsi="Times New Roman" w:cs="Times New Roman"/>
          <w:sz w:val="12"/>
          <w:szCs w:val="12"/>
        </w:rPr>
      </w:pPr>
      <w:r w:rsidRPr="00E73EF3">
        <w:rPr>
          <w:rFonts w:ascii="Times New Roman" w:hAnsi="Times New Roman" w:cs="Times New Roman"/>
          <w:sz w:val="12"/>
          <w:szCs w:val="12"/>
        </w:rPr>
        <w:t>Извещаю о получении __________________________________________________________</w:t>
      </w:r>
      <w:r w:rsidR="00D040AC">
        <w:rPr>
          <w:rFonts w:ascii="Times New Roman" w:hAnsi="Times New Roman" w:cs="Times New Roman"/>
          <w:sz w:val="12"/>
          <w:szCs w:val="12"/>
        </w:rPr>
        <w:t>______________________________________________________________________________</w:t>
      </w:r>
    </w:p>
    <w:p w:rsidR="00E73EF3" w:rsidRPr="00E73EF3" w:rsidRDefault="00E73EF3" w:rsidP="00E73EF3">
      <w:pPr>
        <w:pStyle w:val="ConsPlusNonformat"/>
        <w:jc w:val="both"/>
        <w:rPr>
          <w:rFonts w:ascii="Times New Roman" w:hAnsi="Times New Roman" w:cs="Times New Roman"/>
          <w:sz w:val="12"/>
          <w:szCs w:val="12"/>
        </w:rPr>
      </w:pPr>
      <w:r w:rsidRPr="00E73EF3">
        <w:rPr>
          <w:rFonts w:ascii="Times New Roman" w:hAnsi="Times New Roman" w:cs="Times New Roman"/>
          <w:sz w:val="12"/>
          <w:szCs w:val="12"/>
        </w:rPr>
        <w:t xml:space="preserve">                                                                                           (дата получения)</w:t>
      </w:r>
    </w:p>
    <w:p w:rsidR="00E73EF3" w:rsidRPr="00E73EF3" w:rsidRDefault="00E73EF3" w:rsidP="00E73EF3">
      <w:pPr>
        <w:pStyle w:val="ConsPlusNonformat"/>
        <w:jc w:val="both"/>
        <w:rPr>
          <w:rFonts w:ascii="Times New Roman" w:hAnsi="Times New Roman" w:cs="Times New Roman"/>
          <w:sz w:val="12"/>
          <w:szCs w:val="12"/>
        </w:rPr>
      </w:pPr>
      <w:r w:rsidRPr="00E73EF3">
        <w:rPr>
          <w:rFonts w:ascii="Times New Roman" w:hAnsi="Times New Roman" w:cs="Times New Roman"/>
          <w:sz w:val="12"/>
          <w:szCs w:val="12"/>
        </w:rPr>
        <w:t>подарк</w:t>
      </w:r>
      <w:proofErr w:type="gramStart"/>
      <w:r w:rsidRPr="00E73EF3">
        <w:rPr>
          <w:rFonts w:ascii="Times New Roman" w:hAnsi="Times New Roman" w:cs="Times New Roman"/>
          <w:sz w:val="12"/>
          <w:szCs w:val="12"/>
        </w:rPr>
        <w:t>а(</w:t>
      </w:r>
      <w:proofErr w:type="spellStart"/>
      <w:proofErr w:type="gramEnd"/>
      <w:r w:rsidRPr="00E73EF3">
        <w:rPr>
          <w:rFonts w:ascii="Times New Roman" w:hAnsi="Times New Roman" w:cs="Times New Roman"/>
          <w:sz w:val="12"/>
          <w:szCs w:val="12"/>
        </w:rPr>
        <w:t>ов</w:t>
      </w:r>
      <w:proofErr w:type="spellEnd"/>
      <w:r w:rsidRPr="00E73EF3">
        <w:rPr>
          <w:rFonts w:ascii="Times New Roman" w:hAnsi="Times New Roman" w:cs="Times New Roman"/>
          <w:sz w:val="12"/>
          <w:szCs w:val="12"/>
        </w:rPr>
        <w:t>) на ________________________________________________________________</w:t>
      </w:r>
      <w:r w:rsidR="00D040AC">
        <w:rPr>
          <w:rFonts w:ascii="Times New Roman" w:hAnsi="Times New Roman" w:cs="Times New Roman"/>
          <w:sz w:val="12"/>
          <w:szCs w:val="12"/>
        </w:rPr>
        <w:t>_______________________________________________________________________________</w:t>
      </w:r>
      <w:r w:rsidRPr="00E73EF3">
        <w:rPr>
          <w:rFonts w:ascii="Times New Roman" w:hAnsi="Times New Roman" w:cs="Times New Roman"/>
          <w:sz w:val="12"/>
          <w:szCs w:val="12"/>
        </w:rPr>
        <w:t>.</w:t>
      </w:r>
    </w:p>
    <w:p w:rsidR="00E73EF3" w:rsidRDefault="00E73EF3" w:rsidP="00D040AC">
      <w:pPr>
        <w:pStyle w:val="ConsPlusNonformat"/>
        <w:jc w:val="center"/>
        <w:rPr>
          <w:rFonts w:ascii="Times New Roman" w:hAnsi="Times New Roman" w:cs="Times New Roman"/>
          <w:sz w:val="12"/>
          <w:szCs w:val="12"/>
        </w:rPr>
      </w:pPr>
      <w:r w:rsidRPr="00E73EF3">
        <w:rPr>
          <w:rFonts w:ascii="Times New Roman" w:hAnsi="Times New Roman" w:cs="Times New Roman"/>
          <w:sz w:val="12"/>
          <w:szCs w:val="12"/>
        </w:rPr>
        <w:t>(наименование протокольного мероприятия, служебной командировки, другого официального мероприятия, место и дата проведения)</w:t>
      </w:r>
    </w:p>
    <w:p w:rsidR="00D040AC" w:rsidRPr="00E73EF3" w:rsidRDefault="00D040AC" w:rsidP="00D040AC">
      <w:pPr>
        <w:pStyle w:val="ConsPlusNonformat"/>
        <w:jc w:val="center"/>
        <w:rPr>
          <w:rFonts w:ascii="Times New Roman" w:hAnsi="Times New Roman" w:cs="Times New Roman"/>
          <w:sz w:val="12"/>
          <w:szCs w:val="12"/>
        </w:rPr>
      </w:pPr>
    </w:p>
    <w:tbl>
      <w:tblPr>
        <w:tblW w:w="9356" w:type="dxa"/>
        <w:tblInd w:w="62" w:type="dxa"/>
        <w:tblLayout w:type="fixed"/>
        <w:tblCellMar>
          <w:top w:w="102" w:type="dxa"/>
          <w:left w:w="62" w:type="dxa"/>
          <w:bottom w:w="102" w:type="dxa"/>
          <w:right w:w="62" w:type="dxa"/>
        </w:tblCellMar>
        <w:tblLook w:val="04A0" w:firstRow="1" w:lastRow="0" w:firstColumn="1" w:lastColumn="0" w:noHBand="0" w:noVBand="1"/>
      </w:tblPr>
      <w:tblGrid>
        <w:gridCol w:w="648"/>
        <w:gridCol w:w="2046"/>
        <w:gridCol w:w="2835"/>
        <w:gridCol w:w="1984"/>
        <w:gridCol w:w="1843"/>
      </w:tblGrid>
      <w:tr w:rsidR="00E73EF3" w:rsidRPr="00E73EF3" w:rsidTr="00D040AC">
        <w:tc>
          <w:tcPr>
            <w:tcW w:w="648" w:type="dxa"/>
            <w:tcBorders>
              <w:top w:val="single" w:sz="4" w:space="0" w:color="auto"/>
              <w:left w:val="single" w:sz="4" w:space="0" w:color="auto"/>
              <w:bottom w:val="single" w:sz="4" w:space="0" w:color="auto"/>
              <w:right w:val="single" w:sz="4" w:space="0" w:color="auto"/>
            </w:tcBorders>
            <w:hideMark/>
          </w:tcPr>
          <w:p w:rsidR="00E73EF3" w:rsidRPr="00E73EF3" w:rsidRDefault="00E73EF3" w:rsidP="00E73EF3">
            <w:pPr>
              <w:pStyle w:val="ConsPlusNormal"/>
              <w:jc w:val="center"/>
              <w:rPr>
                <w:rFonts w:ascii="Times New Roman" w:hAnsi="Times New Roman" w:cs="Times New Roman"/>
                <w:sz w:val="12"/>
                <w:szCs w:val="12"/>
              </w:rPr>
            </w:pPr>
            <w:r w:rsidRPr="00E73EF3">
              <w:rPr>
                <w:rFonts w:ascii="Times New Roman" w:hAnsi="Times New Roman" w:cs="Times New Roman"/>
                <w:sz w:val="12"/>
                <w:szCs w:val="12"/>
              </w:rPr>
              <w:t xml:space="preserve">N </w:t>
            </w:r>
            <w:proofErr w:type="gramStart"/>
            <w:r w:rsidRPr="00E73EF3">
              <w:rPr>
                <w:rFonts w:ascii="Times New Roman" w:hAnsi="Times New Roman" w:cs="Times New Roman"/>
                <w:sz w:val="12"/>
                <w:szCs w:val="12"/>
              </w:rPr>
              <w:t>п</w:t>
            </w:r>
            <w:proofErr w:type="gramEnd"/>
            <w:r w:rsidRPr="00E73EF3">
              <w:rPr>
                <w:rFonts w:ascii="Times New Roman" w:hAnsi="Times New Roman" w:cs="Times New Roman"/>
                <w:sz w:val="12"/>
                <w:szCs w:val="12"/>
              </w:rPr>
              <w:t>/п</w:t>
            </w:r>
          </w:p>
        </w:tc>
        <w:tc>
          <w:tcPr>
            <w:tcW w:w="2046" w:type="dxa"/>
            <w:tcBorders>
              <w:top w:val="single" w:sz="4" w:space="0" w:color="auto"/>
              <w:left w:val="single" w:sz="4" w:space="0" w:color="auto"/>
              <w:bottom w:val="single" w:sz="4" w:space="0" w:color="auto"/>
              <w:right w:val="single" w:sz="4" w:space="0" w:color="auto"/>
            </w:tcBorders>
            <w:hideMark/>
          </w:tcPr>
          <w:p w:rsidR="00E73EF3" w:rsidRPr="00E73EF3" w:rsidRDefault="00E73EF3" w:rsidP="00E73EF3">
            <w:pPr>
              <w:pStyle w:val="ConsPlusNormal"/>
              <w:ind w:firstLine="0"/>
              <w:jc w:val="center"/>
              <w:rPr>
                <w:rFonts w:ascii="Times New Roman" w:hAnsi="Times New Roman" w:cs="Times New Roman"/>
                <w:sz w:val="12"/>
                <w:szCs w:val="12"/>
              </w:rPr>
            </w:pPr>
            <w:r w:rsidRPr="00E73EF3">
              <w:rPr>
                <w:rFonts w:ascii="Times New Roman" w:hAnsi="Times New Roman" w:cs="Times New Roman"/>
                <w:sz w:val="12"/>
                <w:szCs w:val="12"/>
              </w:rPr>
              <w:t>Наименование подарка</w:t>
            </w:r>
          </w:p>
        </w:tc>
        <w:tc>
          <w:tcPr>
            <w:tcW w:w="2835" w:type="dxa"/>
            <w:tcBorders>
              <w:top w:val="single" w:sz="4" w:space="0" w:color="auto"/>
              <w:left w:val="single" w:sz="4" w:space="0" w:color="auto"/>
              <w:bottom w:val="single" w:sz="4" w:space="0" w:color="auto"/>
              <w:right w:val="single" w:sz="4" w:space="0" w:color="auto"/>
            </w:tcBorders>
            <w:hideMark/>
          </w:tcPr>
          <w:p w:rsidR="00E73EF3" w:rsidRPr="00E73EF3" w:rsidRDefault="00E73EF3" w:rsidP="00E73EF3">
            <w:pPr>
              <w:pStyle w:val="ConsPlusNormal"/>
              <w:ind w:firstLine="0"/>
              <w:jc w:val="center"/>
              <w:rPr>
                <w:rFonts w:ascii="Times New Roman" w:hAnsi="Times New Roman" w:cs="Times New Roman"/>
                <w:sz w:val="12"/>
                <w:szCs w:val="12"/>
              </w:rPr>
            </w:pPr>
            <w:r w:rsidRPr="00E73EF3">
              <w:rPr>
                <w:rFonts w:ascii="Times New Roman" w:hAnsi="Times New Roman" w:cs="Times New Roman"/>
                <w:sz w:val="12"/>
                <w:szCs w:val="12"/>
              </w:rPr>
              <w:t>Характеристика подарка, его описание</w:t>
            </w:r>
          </w:p>
        </w:tc>
        <w:tc>
          <w:tcPr>
            <w:tcW w:w="1984" w:type="dxa"/>
            <w:tcBorders>
              <w:top w:val="single" w:sz="4" w:space="0" w:color="auto"/>
              <w:left w:val="single" w:sz="4" w:space="0" w:color="auto"/>
              <w:bottom w:val="single" w:sz="4" w:space="0" w:color="auto"/>
              <w:right w:val="single" w:sz="4" w:space="0" w:color="auto"/>
            </w:tcBorders>
            <w:hideMark/>
          </w:tcPr>
          <w:p w:rsidR="00E73EF3" w:rsidRPr="00E73EF3" w:rsidRDefault="00E73EF3" w:rsidP="00E73EF3">
            <w:pPr>
              <w:pStyle w:val="ConsPlusNormal"/>
              <w:ind w:firstLine="0"/>
              <w:jc w:val="center"/>
              <w:rPr>
                <w:rFonts w:ascii="Times New Roman" w:hAnsi="Times New Roman" w:cs="Times New Roman"/>
                <w:sz w:val="12"/>
                <w:szCs w:val="12"/>
              </w:rPr>
            </w:pPr>
            <w:r w:rsidRPr="00E73EF3">
              <w:rPr>
                <w:rFonts w:ascii="Times New Roman" w:hAnsi="Times New Roman" w:cs="Times New Roman"/>
                <w:sz w:val="12"/>
                <w:szCs w:val="12"/>
              </w:rPr>
              <w:t>Количество предметов</w:t>
            </w:r>
          </w:p>
        </w:tc>
        <w:tc>
          <w:tcPr>
            <w:tcW w:w="1843" w:type="dxa"/>
            <w:tcBorders>
              <w:top w:val="single" w:sz="4" w:space="0" w:color="auto"/>
              <w:left w:val="single" w:sz="4" w:space="0" w:color="auto"/>
              <w:bottom w:val="single" w:sz="4" w:space="0" w:color="auto"/>
              <w:right w:val="single" w:sz="4" w:space="0" w:color="auto"/>
            </w:tcBorders>
            <w:hideMark/>
          </w:tcPr>
          <w:p w:rsidR="00E73EF3" w:rsidRPr="00E73EF3" w:rsidRDefault="00E73EF3" w:rsidP="00E73EF3">
            <w:pPr>
              <w:pStyle w:val="ConsPlusNormal"/>
              <w:ind w:firstLine="0"/>
              <w:jc w:val="center"/>
              <w:rPr>
                <w:rFonts w:ascii="Times New Roman" w:hAnsi="Times New Roman" w:cs="Times New Roman"/>
                <w:sz w:val="12"/>
                <w:szCs w:val="12"/>
              </w:rPr>
            </w:pPr>
            <w:r w:rsidRPr="00E73EF3">
              <w:rPr>
                <w:rFonts w:ascii="Times New Roman" w:hAnsi="Times New Roman" w:cs="Times New Roman"/>
                <w:sz w:val="12"/>
                <w:szCs w:val="12"/>
              </w:rPr>
              <w:t>Стоимость &lt;*&gt; (рублей)</w:t>
            </w:r>
          </w:p>
        </w:tc>
      </w:tr>
      <w:tr w:rsidR="00E73EF3" w:rsidRPr="00E73EF3" w:rsidTr="00D040AC">
        <w:trPr>
          <w:trHeight w:val="295"/>
        </w:trPr>
        <w:tc>
          <w:tcPr>
            <w:tcW w:w="648" w:type="dxa"/>
            <w:tcBorders>
              <w:top w:val="single" w:sz="4" w:space="0" w:color="auto"/>
              <w:left w:val="single" w:sz="4" w:space="0" w:color="auto"/>
              <w:bottom w:val="single" w:sz="4" w:space="0" w:color="auto"/>
              <w:right w:val="single" w:sz="4" w:space="0" w:color="auto"/>
            </w:tcBorders>
            <w:hideMark/>
          </w:tcPr>
          <w:p w:rsidR="00E73EF3" w:rsidRPr="00E73EF3" w:rsidRDefault="00E73EF3" w:rsidP="00E73EF3">
            <w:pPr>
              <w:pStyle w:val="ConsPlusNormal"/>
              <w:jc w:val="center"/>
              <w:rPr>
                <w:rFonts w:ascii="Times New Roman" w:hAnsi="Times New Roman" w:cs="Times New Roman"/>
                <w:sz w:val="12"/>
                <w:szCs w:val="12"/>
              </w:rPr>
            </w:pPr>
          </w:p>
        </w:tc>
        <w:tc>
          <w:tcPr>
            <w:tcW w:w="2046" w:type="dxa"/>
            <w:tcBorders>
              <w:top w:val="single" w:sz="4" w:space="0" w:color="auto"/>
              <w:left w:val="single" w:sz="4" w:space="0" w:color="auto"/>
              <w:bottom w:val="single" w:sz="4" w:space="0" w:color="auto"/>
              <w:right w:val="single" w:sz="4" w:space="0" w:color="auto"/>
            </w:tcBorders>
          </w:tcPr>
          <w:p w:rsidR="00E73EF3" w:rsidRPr="00E73EF3" w:rsidRDefault="00E73EF3" w:rsidP="00E73EF3">
            <w:pPr>
              <w:pStyle w:val="ConsPlusNormal"/>
              <w:rPr>
                <w:rFonts w:ascii="Times New Roman" w:hAnsi="Times New Roman" w:cs="Times New Roman"/>
                <w:sz w:val="12"/>
                <w:szCs w:val="12"/>
              </w:rPr>
            </w:pPr>
          </w:p>
        </w:tc>
        <w:tc>
          <w:tcPr>
            <w:tcW w:w="2835" w:type="dxa"/>
            <w:tcBorders>
              <w:top w:val="single" w:sz="4" w:space="0" w:color="auto"/>
              <w:left w:val="single" w:sz="4" w:space="0" w:color="auto"/>
              <w:bottom w:val="single" w:sz="4" w:space="0" w:color="auto"/>
              <w:right w:val="single" w:sz="4" w:space="0" w:color="auto"/>
            </w:tcBorders>
          </w:tcPr>
          <w:p w:rsidR="00E73EF3" w:rsidRPr="00E73EF3" w:rsidRDefault="00E73EF3" w:rsidP="00E73EF3">
            <w:pPr>
              <w:pStyle w:val="ConsPlusNormal"/>
              <w:rPr>
                <w:rFonts w:ascii="Times New Roman" w:hAnsi="Times New Roman" w:cs="Times New Roman"/>
                <w:sz w:val="12"/>
                <w:szCs w:val="12"/>
              </w:rPr>
            </w:pPr>
          </w:p>
        </w:tc>
        <w:tc>
          <w:tcPr>
            <w:tcW w:w="1984" w:type="dxa"/>
            <w:tcBorders>
              <w:top w:val="single" w:sz="4" w:space="0" w:color="auto"/>
              <w:left w:val="single" w:sz="4" w:space="0" w:color="auto"/>
              <w:bottom w:val="single" w:sz="4" w:space="0" w:color="auto"/>
              <w:right w:val="single" w:sz="4" w:space="0" w:color="auto"/>
            </w:tcBorders>
          </w:tcPr>
          <w:p w:rsidR="00E73EF3" w:rsidRPr="00E73EF3" w:rsidRDefault="00E73EF3" w:rsidP="00E73EF3">
            <w:pPr>
              <w:pStyle w:val="ConsPlusNormal"/>
              <w:rPr>
                <w:rFonts w:ascii="Times New Roman" w:hAnsi="Times New Roman" w:cs="Times New Roman"/>
                <w:sz w:val="12"/>
                <w:szCs w:val="12"/>
              </w:rPr>
            </w:pPr>
          </w:p>
        </w:tc>
        <w:tc>
          <w:tcPr>
            <w:tcW w:w="1843" w:type="dxa"/>
            <w:tcBorders>
              <w:top w:val="single" w:sz="4" w:space="0" w:color="auto"/>
              <w:left w:val="single" w:sz="4" w:space="0" w:color="auto"/>
              <w:bottom w:val="single" w:sz="4" w:space="0" w:color="auto"/>
              <w:right w:val="single" w:sz="4" w:space="0" w:color="auto"/>
            </w:tcBorders>
          </w:tcPr>
          <w:p w:rsidR="00E73EF3" w:rsidRPr="00E73EF3" w:rsidRDefault="00E73EF3" w:rsidP="00E73EF3">
            <w:pPr>
              <w:pStyle w:val="ConsPlusNormal"/>
              <w:rPr>
                <w:rFonts w:ascii="Times New Roman" w:hAnsi="Times New Roman" w:cs="Times New Roman"/>
                <w:sz w:val="12"/>
                <w:szCs w:val="12"/>
              </w:rPr>
            </w:pPr>
          </w:p>
        </w:tc>
      </w:tr>
      <w:tr w:rsidR="00E73EF3" w:rsidRPr="00E73EF3" w:rsidTr="00D040AC">
        <w:tc>
          <w:tcPr>
            <w:tcW w:w="648" w:type="dxa"/>
            <w:tcBorders>
              <w:top w:val="single" w:sz="4" w:space="0" w:color="auto"/>
              <w:left w:val="single" w:sz="4" w:space="0" w:color="auto"/>
              <w:bottom w:val="single" w:sz="4" w:space="0" w:color="auto"/>
              <w:right w:val="single" w:sz="4" w:space="0" w:color="auto"/>
            </w:tcBorders>
            <w:hideMark/>
          </w:tcPr>
          <w:p w:rsidR="00E73EF3" w:rsidRPr="00E73EF3" w:rsidRDefault="00E73EF3" w:rsidP="00E73EF3">
            <w:pPr>
              <w:pStyle w:val="ConsPlusNormal"/>
              <w:jc w:val="center"/>
              <w:rPr>
                <w:rFonts w:ascii="Times New Roman" w:hAnsi="Times New Roman" w:cs="Times New Roman"/>
                <w:sz w:val="12"/>
                <w:szCs w:val="12"/>
              </w:rPr>
            </w:pPr>
            <w:r w:rsidRPr="00E73EF3">
              <w:rPr>
                <w:rFonts w:ascii="Times New Roman" w:hAnsi="Times New Roman" w:cs="Times New Roman"/>
                <w:sz w:val="12"/>
                <w:szCs w:val="12"/>
              </w:rPr>
              <w:t>2</w:t>
            </w:r>
          </w:p>
        </w:tc>
        <w:tc>
          <w:tcPr>
            <w:tcW w:w="2046" w:type="dxa"/>
            <w:tcBorders>
              <w:top w:val="single" w:sz="4" w:space="0" w:color="auto"/>
              <w:left w:val="single" w:sz="4" w:space="0" w:color="auto"/>
              <w:bottom w:val="single" w:sz="4" w:space="0" w:color="auto"/>
              <w:right w:val="single" w:sz="4" w:space="0" w:color="auto"/>
            </w:tcBorders>
          </w:tcPr>
          <w:p w:rsidR="00E73EF3" w:rsidRPr="00E73EF3" w:rsidRDefault="00E73EF3" w:rsidP="00E73EF3">
            <w:pPr>
              <w:pStyle w:val="ConsPlusNormal"/>
              <w:rPr>
                <w:rFonts w:ascii="Times New Roman" w:hAnsi="Times New Roman" w:cs="Times New Roman"/>
                <w:sz w:val="12"/>
                <w:szCs w:val="12"/>
              </w:rPr>
            </w:pPr>
          </w:p>
        </w:tc>
        <w:tc>
          <w:tcPr>
            <w:tcW w:w="2835" w:type="dxa"/>
            <w:tcBorders>
              <w:top w:val="single" w:sz="4" w:space="0" w:color="auto"/>
              <w:left w:val="single" w:sz="4" w:space="0" w:color="auto"/>
              <w:bottom w:val="single" w:sz="4" w:space="0" w:color="auto"/>
              <w:right w:val="single" w:sz="4" w:space="0" w:color="auto"/>
            </w:tcBorders>
          </w:tcPr>
          <w:p w:rsidR="00E73EF3" w:rsidRPr="00E73EF3" w:rsidRDefault="00E73EF3" w:rsidP="00E73EF3">
            <w:pPr>
              <w:pStyle w:val="ConsPlusNormal"/>
              <w:rPr>
                <w:rFonts w:ascii="Times New Roman" w:hAnsi="Times New Roman" w:cs="Times New Roman"/>
                <w:sz w:val="12"/>
                <w:szCs w:val="12"/>
              </w:rPr>
            </w:pPr>
          </w:p>
        </w:tc>
        <w:tc>
          <w:tcPr>
            <w:tcW w:w="1984" w:type="dxa"/>
            <w:tcBorders>
              <w:top w:val="single" w:sz="4" w:space="0" w:color="auto"/>
              <w:left w:val="single" w:sz="4" w:space="0" w:color="auto"/>
              <w:bottom w:val="single" w:sz="4" w:space="0" w:color="auto"/>
              <w:right w:val="single" w:sz="4" w:space="0" w:color="auto"/>
            </w:tcBorders>
          </w:tcPr>
          <w:p w:rsidR="00E73EF3" w:rsidRPr="00E73EF3" w:rsidRDefault="00E73EF3" w:rsidP="00E73EF3">
            <w:pPr>
              <w:pStyle w:val="ConsPlusNormal"/>
              <w:rPr>
                <w:rFonts w:ascii="Times New Roman" w:hAnsi="Times New Roman" w:cs="Times New Roman"/>
                <w:sz w:val="12"/>
                <w:szCs w:val="12"/>
              </w:rPr>
            </w:pPr>
          </w:p>
        </w:tc>
        <w:tc>
          <w:tcPr>
            <w:tcW w:w="1843" w:type="dxa"/>
            <w:tcBorders>
              <w:top w:val="single" w:sz="4" w:space="0" w:color="auto"/>
              <w:left w:val="single" w:sz="4" w:space="0" w:color="auto"/>
              <w:bottom w:val="single" w:sz="4" w:space="0" w:color="auto"/>
              <w:right w:val="single" w:sz="4" w:space="0" w:color="auto"/>
            </w:tcBorders>
          </w:tcPr>
          <w:p w:rsidR="00E73EF3" w:rsidRPr="00E73EF3" w:rsidRDefault="00E73EF3" w:rsidP="00E73EF3">
            <w:pPr>
              <w:pStyle w:val="ConsPlusNormal"/>
              <w:rPr>
                <w:rFonts w:ascii="Times New Roman" w:hAnsi="Times New Roman" w:cs="Times New Roman"/>
                <w:sz w:val="12"/>
                <w:szCs w:val="12"/>
              </w:rPr>
            </w:pPr>
          </w:p>
        </w:tc>
      </w:tr>
      <w:tr w:rsidR="00E73EF3" w:rsidRPr="00E73EF3" w:rsidTr="00D040AC">
        <w:tc>
          <w:tcPr>
            <w:tcW w:w="9356" w:type="dxa"/>
            <w:gridSpan w:val="5"/>
            <w:tcBorders>
              <w:top w:val="single" w:sz="4" w:space="0" w:color="auto"/>
              <w:left w:val="single" w:sz="4" w:space="0" w:color="auto"/>
              <w:bottom w:val="single" w:sz="4" w:space="0" w:color="auto"/>
              <w:right w:val="single" w:sz="4" w:space="0" w:color="auto"/>
            </w:tcBorders>
            <w:hideMark/>
          </w:tcPr>
          <w:p w:rsidR="00E73EF3" w:rsidRPr="00E73EF3" w:rsidRDefault="00E73EF3" w:rsidP="00E73EF3">
            <w:pPr>
              <w:pStyle w:val="ConsPlusNormal"/>
              <w:ind w:firstLine="0"/>
              <w:rPr>
                <w:rFonts w:ascii="Times New Roman" w:hAnsi="Times New Roman" w:cs="Times New Roman"/>
                <w:sz w:val="12"/>
                <w:szCs w:val="12"/>
              </w:rPr>
            </w:pPr>
            <w:r w:rsidRPr="00E73EF3">
              <w:rPr>
                <w:rFonts w:ascii="Times New Roman" w:hAnsi="Times New Roman" w:cs="Times New Roman"/>
                <w:sz w:val="12"/>
                <w:szCs w:val="12"/>
              </w:rPr>
              <w:t>Итого</w:t>
            </w:r>
          </w:p>
        </w:tc>
      </w:tr>
    </w:tbl>
    <w:p w:rsidR="00E73EF3" w:rsidRPr="00E73EF3" w:rsidRDefault="00E73EF3" w:rsidP="00E73EF3">
      <w:pPr>
        <w:pStyle w:val="ConsPlusNormal"/>
        <w:jc w:val="both"/>
        <w:rPr>
          <w:rFonts w:ascii="Times New Roman" w:hAnsi="Times New Roman" w:cs="Times New Roman"/>
          <w:sz w:val="12"/>
          <w:szCs w:val="12"/>
        </w:rPr>
      </w:pPr>
    </w:p>
    <w:p w:rsidR="00E73EF3" w:rsidRPr="00E73EF3" w:rsidRDefault="00E73EF3" w:rsidP="00E73EF3">
      <w:pPr>
        <w:pStyle w:val="ConsPlusNonformat"/>
        <w:jc w:val="both"/>
        <w:rPr>
          <w:rFonts w:ascii="Times New Roman" w:hAnsi="Times New Roman" w:cs="Times New Roman"/>
          <w:sz w:val="12"/>
          <w:szCs w:val="12"/>
        </w:rPr>
      </w:pPr>
      <w:r w:rsidRPr="00E73EF3">
        <w:rPr>
          <w:rFonts w:ascii="Times New Roman" w:hAnsi="Times New Roman" w:cs="Times New Roman"/>
          <w:sz w:val="12"/>
          <w:szCs w:val="12"/>
        </w:rPr>
        <w:t xml:space="preserve"> --------------------------------</w:t>
      </w:r>
    </w:p>
    <w:p w:rsidR="00E73EF3" w:rsidRPr="00E73EF3" w:rsidRDefault="00E73EF3" w:rsidP="00E73EF3">
      <w:pPr>
        <w:pStyle w:val="ConsPlusNonformat"/>
        <w:jc w:val="both"/>
        <w:rPr>
          <w:rFonts w:ascii="Times New Roman" w:hAnsi="Times New Roman" w:cs="Times New Roman"/>
          <w:sz w:val="12"/>
          <w:szCs w:val="12"/>
        </w:rPr>
      </w:pPr>
      <w:bookmarkStart w:id="13" w:name="Par159"/>
      <w:bookmarkEnd w:id="13"/>
      <w:r w:rsidRPr="00E73EF3">
        <w:rPr>
          <w:rFonts w:ascii="Times New Roman" w:hAnsi="Times New Roman" w:cs="Times New Roman"/>
          <w:sz w:val="12"/>
          <w:szCs w:val="12"/>
        </w:rPr>
        <w:t>&lt;*&gt;   Заполняется  при  наличии  документов,  подтверждающих  стоимость подарка.</w:t>
      </w:r>
    </w:p>
    <w:p w:rsidR="00E73EF3" w:rsidRPr="00E73EF3" w:rsidRDefault="00E73EF3" w:rsidP="00E73EF3">
      <w:pPr>
        <w:pStyle w:val="ConsPlusNonformat"/>
        <w:jc w:val="both"/>
        <w:rPr>
          <w:rFonts w:ascii="Times New Roman" w:hAnsi="Times New Roman" w:cs="Times New Roman"/>
          <w:sz w:val="12"/>
          <w:szCs w:val="12"/>
        </w:rPr>
      </w:pPr>
    </w:p>
    <w:p w:rsidR="00E73EF3" w:rsidRPr="00E73EF3" w:rsidRDefault="00E73EF3" w:rsidP="00E73EF3">
      <w:pPr>
        <w:pStyle w:val="ConsPlusNonformat"/>
        <w:jc w:val="both"/>
        <w:rPr>
          <w:rFonts w:ascii="Times New Roman" w:hAnsi="Times New Roman" w:cs="Times New Roman"/>
          <w:sz w:val="12"/>
          <w:szCs w:val="12"/>
        </w:rPr>
      </w:pPr>
      <w:r w:rsidRPr="00E73EF3">
        <w:rPr>
          <w:rFonts w:ascii="Times New Roman" w:hAnsi="Times New Roman" w:cs="Times New Roman"/>
          <w:sz w:val="12"/>
          <w:szCs w:val="12"/>
        </w:rPr>
        <w:t>Приложение: ______________________________________________ на _____ листах.</w:t>
      </w:r>
    </w:p>
    <w:p w:rsidR="00E73EF3" w:rsidRPr="00E73EF3" w:rsidRDefault="00E73EF3" w:rsidP="00E73EF3">
      <w:pPr>
        <w:pStyle w:val="ConsPlusNonformat"/>
        <w:jc w:val="center"/>
        <w:rPr>
          <w:rFonts w:ascii="Times New Roman" w:hAnsi="Times New Roman" w:cs="Times New Roman"/>
          <w:sz w:val="12"/>
          <w:szCs w:val="12"/>
        </w:rPr>
      </w:pPr>
      <w:r w:rsidRPr="00E73EF3">
        <w:rPr>
          <w:rFonts w:ascii="Times New Roman" w:hAnsi="Times New Roman" w:cs="Times New Roman"/>
          <w:sz w:val="12"/>
          <w:szCs w:val="12"/>
        </w:rPr>
        <w:t>(наименование документа)</w:t>
      </w:r>
    </w:p>
    <w:p w:rsidR="00E73EF3" w:rsidRPr="00E73EF3" w:rsidRDefault="00E73EF3" w:rsidP="00E73EF3">
      <w:pPr>
        <w:pStyle w:val="ConsPlusNonformat"/>
        <w:jc w:val="both"/>
        <w:rPr>
          <w:rFonts w:ascii="Times New Roman" w:hAnsi="Times New Roman" w:cs="Times New Roman"/>
          <w:sz w:val="12"/>
          <w:szCs w:val="12"/>
        </w:rPr>
      </w:pPr>
    </w:p>
    <w:p w:rsidR="00E73EF3" w:rsidRPr="00E73EF3" w:rsidRDefault="00E73EF3" w:rsidP="00E73EF3">
      <w:pPr>
        <w:pStyle w:val="ConsPlusNonformat"/>
        <w:jc w:val="both"/>
        <w:rPr>
          <w:rFonts w:ascii="Times New Roman" w:hAnsi="Times New Roman" w:cs="Times New Roman"/>
          <w:sz w:val="12"/>
          <w:szCs w:val="12"/>
        </w:rPr>
      </w:pPr>
      <w:r w:rsidRPr="00E73EF3">
        <w:rPr>
          <w:rFonts w:ascii="Times New Roman" w:hAnsi="Times New Roman" w:cs="Times New Roman"/>
          <w:sz w:val="12"/>
          <w:szCs w:val="12"/>
        </w:rPr>
        <w:t>Лицо, представившее</w:t>
      </w:r>
    </w:p>
    <w:p w:rsidR="00E73EF3" w:rsidRPr="00E73EF3" w:rsidRDefault="00E73EF3" w:rsidP="00E73EF3">
      <w:pPr>
        <w:pStyle w:val="ConsPlusNonformat"/>
        <w:jc w:val="both"/>
        <w:rPr>
          <w:rFonts w:ascii="Times New Roman" w:hAnsi="Times New Roman" w:cs="Times New Roman"/>
          <w:sz w:val="12"/>
          <w:szCs w:val="12"/>
        </w:rPr>
      </w:pPr>
      <w:r w:rsidRPr="00E73EF3">
        <w:rPr>
          <w:rFonts w:ascii="Times New Roman" w:hAnsi="Times New Roman" w:cs="Times New Roman"/>
          <w:sz w:val="12"/>
          <w:szCs w:val="12"/>
        </w:rPr>
        <w:t>уведомление           ____________           ___________________  "__" _________ 20_ г.</w:t>
      </w:r>
    </w:p>
    <w:p w:rsidR="00E73EF3" w:rsidRPr="00E73EF3" w:rsidRDefault="00E73EF3" w:rsidP="00E73EF3">
      <w:pPr>
        <w:pStyle w:val="ConsPlusNonformat"/>
        <w:rPr>
          <w:rFonts w:ascii="Times New Roman" w:hAnsi="Times New Roman" w:cs="Times New Roman"/>
          <w:sz w:val="12"/>
          <w:szCs w:val="12"/>
        </w:rPr>
      </w:pPr>
      <w:r w:rsidRPr="00E73EF3">
        <w:rPr>
          <w:rFonts w:ascii="Times New Roman" w:hAnsi="Times New Roman" w:cs="Times New Roman"/>
          <w:sz w:val="12"/>
          <w:szCs w:val="12"/>
        </w:rPr>
        <w:t xml:space="preserve">                                               (подпись)                         (инициалы, фамилия)</w:t>
      </w:r>
    </w:p>
    <w:p w:rsidR="00E73EF3" w:rsidRPr="00E73EF3" w:rsidRDefault="00E73EF3" w:rsidP="00E73EF3">
      <w:pPr>
        <w:pStyle w:val="ConsPlusNonformat"/>
        <w:jc w:val="center"/>
        <w:rPr>
          <w:rFonts w:ascii="Times New Roman" w:hAnsi="Times New Roman" w:cs="Times New Roman"/>
          <w:sz w:val="12"/>
          <w:szCs w:val="12"/>
        </w:rPr>
      </w:pPr>
    </w:p>
    <w:p w:rsidR="00E73EF3" w:rsidRPr="00E73EF3" w:rsidRDefault="00E73EF3" w:rsidP="00E73EF3">
      <w:pPr>
        <w:pStyle w:val="ConsPlusNonformat"/>
        <w:jc w:val="both"/>
        <w:rPr>
          <w:rFonts w:ascii="Times New Roman" w:hAnsi="Times New Roman" w:cs="Times New Roman"/>
          <w:sz w:val="12"/>
          <w:szCs w:val="12"/>
        </w:rPr>
      </w:pPr>
    </w:p>
    <w:p w:rsidR="00E73EF3" w:rsidRPr="00E73EF3" w:rsidRDefault="00E73EF3" w:rsidP="00E73EF3">
      <w:pPr>
        <w:pStyle w:val="ConsPlusNonformat"/>
        <w:jc w:val="both"/>
        <w:rPr>
          <w:rFonts w:ascii="Times New Roman" w:hAnsi="Times New Roman" w:cs="Times New Roman"/>
          <w:sz w:val="12"/>
          <w:szCs w:val="12"/>
        </w:rPr>
      </w:pPr>
      <w:r w:rsidRPr="00E73EF3">
        <w:rPr>
          <w:rFonts w:ascii="Times New Roman" w:hAnsi="Times New Roman" w:cs="Times New Roman"/>
          <w:sz w:val="12"/>
          <w:szCs w:val="12"/>
        </w:rPr>
        <w:t>Лицо, принявшее</w:t>
      </w:r>
    </w:p>
    <w:p w:rsidR="00E73EF3" w:rsidRPr="00E73EF3" w:rsidRDefault="00E73EF3" w:rsidP="00E73EF3">
      <w:pPr>
        <w:pStyle w:val="ConsPlusNonformat"/>
        <w:rPr>
          <w:rFonts w:ascii="Times New Roman" w:hAnsi="Times New Roman" w:cs="Times New Roman"/>
          <w:sz w:val="12"/>
          <w:szCs w:val="12"/>
        </w:rPr>
      </w:pPr>
      <w:r w:rsidRPr="00E73EF3">
        <w:rPr>
          <w:rFonts w:ascii="Times New Roman" w:hAnsi="Times New Roman" w:cs="Times New Roman"/>
          <w:sz w:val="12"/>
          <w:szCs w:val="12"/>
        </w:rPr>
        <w:t>уведомление         ____________               ________________  "__ " __________ 20_ г.</w:t>
      </w:r>
    </w:p>
    <w:p w:rsidR="00E73EF3" w:rsidRPr="00E73EF3" w:rsidRDefault="00E73EF3" w:rsidP="00E73EF3">
      <w:pPr>
        <w:pStyle w:val="ConsPlusNonformat"/>
        <w:rPr>
          <w:rFonts w:ascii="Times New Roman" w:hAnsi="Times New Roman" w:cs="Times New Roman"/>
          <w:sz w:val="12"/>
          <w:szCs w:val="12"/>
        </w:rPr>
      </w:pPr>
      <w:r w:rsidRPr="00E73EF3">
        <w:rPr>
          <w:rFonts w:ascii="Times New Roman" w:hAnsi="Times New Roman" w:cs="Times New Roman"/>
          <w:sz w:val="12"/>
          <w:szCs w:val="12"/>
        </w:rPr>
        <w:t xml:space="preserve">                                             (подпись)                       (инициалы, фамилия)</w:t>
      </w:r>
    </w:p>
    <w:p w:rsidR="00E73EF3" w:rsidRPr="00E73EF3" w:rsidRDefault="00E73EF3" w:rsidP="00E73EF3">
      <w:pPr>
        <w:pStyle w:val="ConsPlusNonformat"/>
        <w:jc w:val="both"/>
        <w:rPr>
          <w:rFonts w:ascii="Times New Roman" w:hAnsi="Times New Roman" w:cs="Times New Roman"/>
          <w:sz w:val="12"/>
          <w:szCs w:val="12"/>
        </w:rPr>
      </w:pPr>
    </w:p>
    <w:p w:rsidR="00E73EF3" w:rsidRPr="00E73EF3" w:rsidRDefault="00E73EF3" w:rsidP="00E73EF3">
      <w:pPr>
        <w:pStyle w:val="ConsPlusNonformat"/>
        <w:jc w:val="both"/>
        <w:rPr>
          <w:rFonts w:ascii="Times New Roman" w:hAnsi="Times New Roman" w:cs="Times New Roman"/>
          <w:sz w:val="12"/>
          <w:szCs w:val="12"/>
        </w:rPr>
      </w:pPr>
      <w:r w:rsidRPr="00E73EF3">
        <w:rPr>
          <w:rFonts w:ascii="Times New Roman" w:hAnsi="Times New Roman" w:cs="Times New Roman"/>
          <w:sz w:val="12"/>
          <w:szCs w:val="12"/>
        </w:rPr>
        <w:t>Регистрационный номер в журнале регистрации уведомлений ___________________</w:t>
      </w:r>
    </w:p>
    <w:p w:rsidR="00E73EF3" w:rsidRPr="00E73EF3" w:rsidRDefault="00E73EF3" w:rsidP="00E73EF3">
      <w:pPr>
        <w:pStyle w:val="ConsPlusNonformat"/>
        <w:jc w:val="both"/>
        <w:rPr>
          <w:rFonts w:ascii="Times New Roman" w:hAnsi="Times New Roman" w:cs="Times New Roman"/>
          <w:sz w:val="12"/>
          <w:szCs w:val="12"/>
        </w:rPr>
      </w:pPr>
    </w:p>
    <w:p w:rsidR="00E73EF3" w:rsidRPr="00E73EF3" w:rsidRDefault="00E73EF3" w:rsidP="00E73EF3">
      <w:pPr>
        <w:pStyle w:val="ConsPlusNonformat"/>
        <w:jc w:val="both"/>
        <w:rPr>
          <w:rFonts w:ascii="Times New Roman" w:hAnsi="Times New Roman" w:cs="Times New Roman"/>
          <w:sz w:val="12"/>
          <w:szCs w:val="12"/>
        </w:rPr>
      </w:pPr>
      <w:r w:rsidRPr="00E73EF3">
        <w:rPr>
          <w:rFonts w:ascii="Times New Roman" w:hAnsi="Times New Roman" w:cs="Times New Roman"/>
          <w:sz w:val="12"/>
          <w:szCs w:val="12"/>
        </w:rPr>
        <w:t>"___" ____________ 20__ г.</w:t>
      </w:r>
    </w:p>
    <w:p w:rsidR="00E73EF3" w:rsidRPr="00E73EF3" w:rsidRDefault="00E73EF3" w:rsidP="00E73EF3">
      <w:pPr>
        <w:pStyle w:val="ConsPlusNormal"/>
        <w:jc w:val="both"/>
        <w:rPr>
          <w:rFonts w:ascii="Times New Roman" w:hAnsi="Times New Roman" w:cs="Times New Roman"/>
          <w:sz w:val="12"/>
          <w:szCs w:val="12"/>
        </w:rPr>
      </w:pPr>
    </w:p>
    <w:tbl>
      <w:tblPr>
        <w:tblpPr w:leftFromText="180" w:rightFromText="180" w:bottomFromText="200" w:vertAnchor="text" w:tblpX="3949" w:tblpY="1"/>
        <w:tblW w:w="0" w:type="auto"/>
        <w:tblLook w:val="04A0" w:firstRow="1" w:lastRow="0" w:firstColumn="1" w:lastColumn="0" w:noHBand="0" w:noVBand="1"/>
      </w:tblPr>
      <w:tblGrid>
        <w:gridCol w:w="5749"/>
      </w:tblGrid>
      <w:tr w:rsidR="00E73EF3" w:rsidRPr="00E73EF3" w:rsidTr="00D040AC">
        <w:trPr>
          <w:trHeight w:val="1091"/>
        </w:trPr>
        <w:tc>
          <w:tcPr>
            <w:tcW w:w="5749" w:type="dxa"/>
            <w:hideMark/>
          </w:tcPr>
          <w:p w:rsidR="00E73EF3" w:rsidRPr="00E73EF3" w:rsidRDefault="00E73EF3" w:rsidP="00E73EF3">
            <w:pPr>
              <w:pStyle w:val="ConsPlusNormal"/>
              <w:ind w:firstLine="0"/>
              <w:outlineLvl w:val="1"/>
              <w:rPr>
                <w:rFonts w:ascii="Times New Roman" w:hAnsi="Times New Roman" w:cs="Times New Roman"/>
                <w:sz w:val="12"/>
                <w:szCs w:val="12"/>
              </w:rPr>
            </w:pPr>
          </w:p>
          <w:p w:rsidR="00E73EF3" w:rsidRPr="00E73EF3" w:rsidRDefault="00E73EF3" w:rsidP="00E73EF3">
            <w:pPr>
              <w:pStyle w:val="ConsPlusNormal"/>
              <w:ind w:firstLine="0"/>
              <w:outlineLvl w:val="1"/>
              <w:rPr>
                <w:rFonts w:ascii="Times New Roman" w:hAnsi="Times New Roman" w:cs="Times New Roman"/>
                <w:sz w:val="12"/>
                <w:szCs w:val="12"/>
              </w:rPr>
            </w:pPr>
            <w:r w:rsidRPr="00E73EF3">
              <w:rPr>
                <w:rFonts w:ascii="Times New Roman" w:hAnsi="Times New Roman" w:cs="Times New Roman"/>
                <w:sz w:val="12"/>
                <w:szCs w:val="12"/>
              </w:rPr>
              <w:t>Приложение № 2</w:t>
            </w:r>
          </w:p>
          <w:p w:rsidR="00E73EF3" w:rsidRPr="00E73EF3" w:rsidRDefault="00E73EF3" w:rsidP="00E73EF3">
            <w:pPr>
              <w:pStyle w:val="ConsPlusNormal"/>
              <w:ind w:firstLine="0"/>
              <w:jc w:val="both"/>
              <w:rPr>
                <w:rFonts w:ascii="Times New Roman" w:hAnsi="Times New Roman" w:cs="Times New Roman"/>
                <w:sz w:val="12"/>
                <w:szCs w:val="12"/>
              </w:rPr>
            </w:pPr>
            <w:proofErr w:type="gramStart"/>
            <w:r w:rsidRPr="00E73EF3">
              <w:rPr>
                <w:rFonts w:ascii="Times New Roman" w:hAnsi="Times New Roman" w:cs="Times New Roman"/>
                <w:sz w:val="12"/>
                <w:szCs w:val="12"/>
              </w:rPr>
              <w:t xml:space="preserve">к Положению о сообщении  лицами, замещающими муниципальные   должности и   муниципальными    служащими в администрацию муниципального   образования   </w:t>
            </w:r>
            <w:proofErr w:type="spellStart"/>
            <w:r w:rsidRPr="00E73EF3">
              <w:rPr>
                <w:rFonts w:ascii="Times New Roman" w:hAnsi="Times New Roman" w:cs="Times New Roman"/>
                <w:sz w:val="12"/>
                <w:szCs w:val="12"/>
              </w:rPr>
              <w:t>Адамовский</w:t>
            </w:r>
            <w:proofErr w:type="spellEnd"/>
            <w:r w:rsidRPr="00E73EF3">
              <w:rPr>
                <w:rFonts w:ascii="Times New Roman" w:hAnsi="Times New Roman" w:cs="Times New Roman"/>
                <w:sz w:val="12"/>
                <w:szCs w:val="12"/>
              </w:rPr>
              <w:t xml:space="preserve">    район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roofErr w:type="gramEnd"/>
          </w:p>
        </w:tc>
      </w:tr>
    </w:tbl>
    <w:p w:rsidR="00E73EF3" w:rsidRPr="00E73EF3" w:rsidRDefault="00E73EF3" w:rsidP="00E73EF3">
      <w:pPr>
        <w:pStyle w:val="ConsPlusNormal"/>
        <w:jc w:val="both"/>
        <w:rPr>
          <w:rFonts w:ascii="Times New Roman" w:hAnsi="Times New Roman" w:cs="Times New Roman"/>
          <w:sz w:val="12"/>
          <w:szCs w:val="12"/>
        </w:rPr>
      </w:pPr>
    </w:p>
    <w:p w:rsidR="00E73EF3" w:rsidRPr="00E73EF3" w:rsidRDefault="00E73EF3" w:rsidP="00E73EF3">
      <w:pPr>
        <w:pStyle w:val="ConsPlusNonformat"/>
        <w:jc w:val="center"/>
        <w:rPr>
          <w:rFonts w:ascii="Times New Roman" w:hAnsi="Times New Roman" w:cs="Times New Roman"/>
          <w:sz w:val="12"/>
          <w:szCs w:val="12"/>
        </w:rPr>
      </w:pPr>
      <w:bookmarkStart w:id="14" w:name="Par200"/>
      <w:bookmarkEnd w:id="14"/>
    </w:p>
    <w:p w:rsidR="00E73EF3" w:rsidRPr="00E73EF3" w:rsidRDefault="00E73EF3" w:rsidP="00E73EF3">
      <w:pPr>
        <w:pStyle w:val="ConsPlusNonformat"/>
        <w:jc w:val="center"/>
        <w:rPr>
          <w:rFonts w:ascii="Times New Roman" w:hAnsi="Times New Roman" w:cs="Times New Roman"/>
          <w:sz w:val="12"/>
          <w:szCs w:val="12"/>
        </w:rPr>
      </w:pPr>
    </w:p>
    <w:p w:rsidR="00E73EF3" w:rsidRPr="00E73EF3" w:rsidRDefault="00E73EF3" w:rsidP="00E73EF3">
      <w:pPr>
        <w:pStyle w:val="ConsPlusNonformat"/>
        <w:jc w:val="center"/>
        <w:rPr>
          <w:rFonts w:ascii="Times New Roman" w:hAnsi="Times New Roman" w:cs="Times New Roman"/>
          <w:sz w:val="12"/>
          <w:szCs w:val="12"/>
        </w:rPr>
      </w:pPr>
    </w:p>
    <w:p w:rsidR="00E73EF3" w:rsidRPr="00E73EF3" w:rsidRDefault="00E73EF3" w:rsidP="00E73EF3">
      <w:pPr>
        <w:pStyle w:val="ConsPlusNonformat"/>
        <w:jc w:val="center"/>
        <w:rPr>
          <w:rFonts w:ascii="Times New Roman" w:hAnsi="Times New Roman" w:cs="Times New Roman"/>
          <w:sz w:val="12"/>
          <w:szCs w:val="12"/>
        </w:rPr>
      </w:pPr>
    </w:p>
    <w:p w:rsidR="00E73EF3" w:rsidRPr="00E73EF3" w:rsidRDefault="00E73EF3" w:rsidP="00E73EF3">
      <w:pPr>
        <w:pStyle w:val="ConsPlusNonformat"/>
        <w:jc w:val="center"/>
        <w:rPr>
          <w:rFonts w:ascii="Times New Roman" w:hAnsi="Times New Roman" w:cs="Times New Roman"/>
          <w:sz w:val="12"/>
          <w:szCs w:val="12"/>
        </w:rPr>
      </w:pPr>
    </w:p>
    <w:p w:rsidR="00E73EF3" w:rsidRPr="00E73EF3" w:rsidRDefault="00E73EF3" w:rsidP="00E73EF3">
      <w:pPr>
        <w:pStyle w:val="ConsPlusNonformat"/>
        <w:jc w:val="center"/>
        <w:rPr>
          <w:rFonts w:ascii="Times New Roman" w:hAnsi="Times New Roman" w:cs="Times New Roman"/>
          <w:sz w:val="12"/>
          <w:szCs w:val="12"/>
        </w:rPr>
      </w:pPr>
    </w:p>
    <w:p w:rsidR="00E73EF3" w:rsidRPr="00E73EF3" w:rsidRDefault="00E73EF3" w:rsidP="00E73EF3">
      <w:pPr>
        <w:pStyle w:val="ConsPlusNonformat"/>
        <w:jc w:val="center"/>
        <w:rPr>
          <w:rFonts w:ascii="Times New Roman" w:hAnsi="Times New Roman" w:cs="Times New Roman"/>
          <w:sz w:val="12"/>
          <w:szCs w:val="12"/>
        </w:rPr>
      </w:pPr>
    </w:p>
    <w:p w:rsidR="00E73EF3" w:rsidRPr="00E73EF3" w:rsidRDefault="00E73EF3" w:rsidP="00E73EF3">
      <w:pPr>
        <w:pStyle w:val="ConsPlusNonformat"/>
        <w:jc w:val="center"/>
        <w:rPr>
          <w:rFonts w:ascii="Times New Roman" w:hAnsi="Times New Roman" w:cs="Times New Roman"/>
          <w:sz w:val="12"/>
          <w:szCs w:val="12"/>
        </w:rPr>
      </w:pPr>
    </w:p>
    <w:p w:rsidR="00E73EF3" w:rsidRPr="00E73EF3" w:rsidRDefault="00E73EF3" w:rsidP="00E73EF3">
      <w:pPr>
        <w:pStyle w:val="ConsPlusNonformat"/>
        <w:jc w:val="center"/>
        <w:rPr>
          <w:rFonts w:ascii="Times New Roman" w:hAnsi="Times New Roman" w:cs="Times New Roman"/>
          <w:sz w:val="12"/>
          <w:szCs w:val="12"/>
        </w:rPr>
      </w:pPr>
    </w:p>
    <w:p w:rsidR="00E73EF3" w:rsidRPr="00E73EF3" w:rsidRDefault="00E73EF3" w:rsidP="00E73EF3">
      <w:pPr>
        <w:pStyle w:val="ConsPlusNonformat"/>
        <w:jc w:val="center"/>
        <w:rPr>
          <w:rFonts w:ascii="Times New Roman" w:hAnsi="Times New Roman" w:cs="Times New Roman"/>
          <w:sz w:val="12"/>
          <w:szCs w:val="12"/>
        </w:rPr>
      </w:pPr>
    </w:p>
    <w:p w:rsidR="00E73EF3" w:rsidRPr="00E73EF3" w:rsidRDefault="00E73EF3" w:rsidP="00E73EF3">
      <w:pPr>
        <w:pStyle w:val="ConsPlusNonformat"/>
        <w:jc w:val="center"/>
        <w:rPr>
          <w:rFonts w:ascii="Times New Roman" w:hAnsi="Times New Roman" w:cs="Times New Roman"/>
          <w:sz w:val="12"/>
          <w:szCs w:val="12"/>
        </w:rPr>
      </w:pPr>
      <w:r w:rsidRPr="00E73EF3">
        <w:rPr>
          <w:rFonts w:ascii="Times New Roman" w:hAnsi="Times New Roman" w:cs="Times New Roman"/>
          <w:sz w:val="12"/>
          <w:szCs w:val="12"/>
        </w:rPr>
        <w:t>Акт</w:t>
      </w:r>
    </w:p>
    <w:p w:rsidR="00E73EF3" w:rsidRPr="00E73EF3" w:rsidRDefault="00E73EF3" w:rsidP="00E73EF3">
      <w:pPr>
        <w:pStyle w:val="ConsPlusNonformat"/>
        <w:jc w:val="center"/>
        <w:rPr>
          <w:rFonts w:ascii="Times New Roman" w:hAnsi="Times New Roman" w:cs="Times New Roman"/>
          <w:sz w:val="12"/>
          <w:szCs w:val="12"/>
        </w:rPr>
      </w:pPr>
      <w:r w:rsidRPr="00E73EF3">
        <w:rPr>
          <w:rFonts w:ascii="Times New Roman" w:hAnsi="Times New Roman" w:cs="Times New Roman"/>
          <w:sz w:val="12"/>
          <w:szCs w:val="12"/>
        </w:rPr>
        <w:t>приема-передачи</w:t>
      </w:r>
    </w:p>
    <w:p w:rsidR="00E73EF3" w:rsidRPr="00E73EF3" w:rsidRDefault="00E73EF3" w:rsidP="00E73EF3">
      <w:pPr>
        <w:pStyle w:val="ConsPlusNonformat"/>
        <w:jc w:val="center"/>
        <w:rPr>
          <w:rFonts w:ascii="Times New Roman" w:hAnsi="Times New Roman" w:cs="Times New Roman"/>
          <w:sz w:val="12"/>
          <w:szCs w:val="12"/>
        </w:rPr>
      </w:pPr>
    </w:p>
    <w:p w:rsidR="00E73EF3" w:rsidRPr="00E73EF3" w:rsidRDefault="00E73EF3" w:rsidP="00E73EF3">
      <w:pPr>
        <w:pStyle w:val="ConsPlusNonformat"/>
        <w:rPr>
          <w:rFonts w:ascii="Times New Roman" w:hAnsi="Times New Roman" w:cs="Times New Roman"/>
          <w:sz w:val="12"/>
          <w:szCs w:val="12"/>
        </w:rPr>
      </w:pPr>
      <w:r w:rsidRPr="00E73EF3">
        <w:rPr>
          <w:rFonts w:ascii="Times New Roman" w:hAnsi="Times New Roman" w:cs="Times New Roman"/>
          <w:sz w:val="12"/>
          <w:szCs w:val="12"/>
        </w:rPr>
        <w:t xml:space="preserve">"___" __________ 20__ г.                                                 </w:t>
      </w:r>
      <w:r w:rsidR="00D040AC">
        <w:rPr>
          <w:rFonts w:ascii="Times New Roman" w:hAnsi="Times New Roman" w:cs="Times New Roman"/>
          <w:sz w:val="12"/>
          <w:szCs w:val="12"/>
        </w:rPr>
        <w:t xml:space="preserve">                                                                                                                                                                        </w:t>
      </w:r>
      <w:r w:rsidRPr="00E73EF3">
        <w:rPr>
          <w:rFonts w:ascii="Times New Roman" w:hAnsi="Times New Roman" w:cs="Times New Roman"/>
          <w:sz w:val="12"/>
          <w:szCs w:val="12"/>
        </w:rPr>
        <w:t xml:space="preserve">                                                № ____</w:t>
      </w:r>
    </w:p>
    <w:p w:rsidR="00E73EF3" w:rsidRPr="00E73EF3" w:rsidRDefault="00E73EF3" w:rsidP="00E73EF3">
      <w:pPr>
        <w:pStyle w:val="ConsPlusNonformat"/>
        <w:jc w:val="center"/>
        <w:rPr>
          <w:rFonts w:ascii="Times New Roman" w:hAnsi="Times New Roman" w:cs="Times New Roman"/>
          <w:sz w:val="12"/>
          <w:szCs w:val="12"/>
        </w:rPr>
      </w:pPr>
    </w:p>
    <w:p w:rsidR="00E73EF3" w:rsidRPr="00D040AC" w:rsidRDefault="00E73EF3" w:rsidP="00E73EF3">
      <w:pPr>
        <w:pStyle w:val="ConsPlusNonformat"/>
        <w:jc w:val="both"/>
        <w:rPr>
          <w:rFonts w:ascii="Times New Roman" w:hAnsi="Times New Roman" w:cs="Times New Roman"/>
          <w:sz w:val="12"/>
          <w:szCs w:val="12"/>
        </w:rPr>
      </w:pPr>
      <w:r w:rsidRPr="00D040AC">
        <w:rPr>
          <w:rFonts w:ascii="Times New Roman" w:hAnsi="Times New Roman" w:cs="Times New Roman"/>
          <w:sz w:val="12"/>
          <w:szCs w:val="12"/>
        </w:rPr>
        <w:t xml:space="preserve">Администрация муниципального образования </w:t>
      </w:r>
      <w:proofErr w:type="spellStart"/>
      <w:r w:rsidRPr="00D040AC">
        <w:rPr>
          <w:rFonts w:ascii="Times New Roman" w:hAnsi="Times New Roman" w:cs="Times New Roman"/>
          <w:sz w:val="12"/>
          <w:szCs w:val="12"/>
        </w:rPr>
        <w:t>Адамовский</w:t>
      </w:r>
      <w:proofErr w:type="spellEnd"/>
      <w:r w:rsidRPr="00D040AC">
        <w:rPr>
          <w:rFonts w:ascii="Times New Roman" w:hAnsi="Times New Roman" w:cs="Times New Roman"/>
          <w:sz w:val="12"/>
          <w:szCs w:val="12"/>
        </w:rPr>
        <w:t xml:space="preserve"> район Оренбургской области</w:t>
      </w:r>
    </w:p>
    <w:p w:rsidR="00E73EF3" w:rsidRPr="00D040AC" w:rsidRDefault="00E73EF3" w:rsidP="00E73EF3">
      <w:pPr>
        <w:pStyle w:val="ConsPlusNonformat"/>
        <w:jc w:val="both"/>
        <w:rPr>
          <w:rFonts w:ascii="Times New Roman" w:hAnsi="Times New Roman" w:cs="Times New Roman"/>
          <w:sz w:val="12"/>
          <w:szCs w:val="12"/>
        </w:rPr>
      </w:pPr>
      <w:r w:rsidRPr="00D040AC">
        <w:rPr>
          <w:rFonts w:ascii="Times New Roman" w:hAnsi="Times New Roman" w:cs="Times New Roman"/>
          <w:sz w:val="12"/>
          <w:szCs w:val="12"/>
        </w:rPr>
        <w:t xml:space="preserve">Материально ответственное лицо ______________________________________________ </w:t>
      </w:r>
    </w:p>
    <w:p w:rsidR="00E73EF3" w:rsidRPr="00D040AC" w:rsidRDefault="00E73EF3" w:rsidP="00E73EF3">
      <w:pPr>
        <w:pStyle w:val="ConsPlusNonformat"/>
        <w:jc w:val="both"/>
        <w:rPr>
          <w:rFonts w:ascii="Times New Roman" w:hAnsi="Times New Roman" w:cs="Times New Roman"/>
          <w:sz w:val="12"/>
          <w:szCs w:val="12"/>
        </w:rPr>
      </w:pPr>
    </w:p>
    <w:p w:rsidR="00E73EF3" w:rsidRPr="00D040AC" w:rsidRDefault="00E73EF3" w:rsidP="00E73EF3">
      <w:pPr>
        <w:pStyle w:val="ConsPlusNonformat"/>
        <w:jc w:val="both"/>
        <w:rPr>
          <w:rFonts w:ascii="Times New Roman" w:hAnsi="Times New Roman" w:cs="Times New Roman"/>
          <w:sz w:val="12"/>
          <w:szCs w:val="12"/>
        </w:rPr>
      </w:pPr>
      <w:r w:rsidRPr="00D040AC">
        <w:rPr>
          <w:rFonts w:ascii="Times New Roman" w:hAnsi="Times New Roman" w:cs="Times New Roman"/>
          <w:sz w:val="12"/>
          <w:szCs w:val="12"/>
        </w:rPr>
        <w:t xml:space="preserve">Мы, нижеподписавшиеся, составили настоящий акт о том, что в соответствии с Гражданским </w:t>
      </w:r>
      <w:hyperlink r:id="rId56" w:tooltip="&quot;Гражданский кодекс Российской Федерации (часть первая)&quot; от 30.11.1994 N 51-ФЗ (ред. от 31.01.2016){КонсультантПлюс}" w:history="1">
        <w:r w:rsidRPr="00D040AC">
          <w:rPr>
            <w:rStyle w:val="af3"/>
            <w:rFonts w:ascii="Times New Roman" w:hAnsi="Times New Roman" w:cs="Times New Roman"/>
            <w:color w:val="auto"/>
            <w:sz w:val="12"/>
            <w:szCs w:val="12"/>
          </w:rPr>
          <w:t>кодексом</w:t>
        </w:r>
      </w:hyperlink>
      <w:r w:rsidRPr="00D040AC">
        <w:rPr>
          <w:rFonts w:ascii="Times New Roman" w:hAnsi="Times New Roman" w:cs="Times New Roman"/>
          <w:sz w:val="12"/>
          <w:szCs w:val="12"/>
        </w:rPr>
        <w:t xml:space="preserve"> Российской Федерации, Федеральными законами от 25 декабря 2008 года </w:t>
      </w:r>
      <w:hyperlink r:id="rId57" w:tooltip="Федеральный закон от 25.12.2008 N 273-ФЗ (ред. от 15.02.2016) &quot;О противодействии коррупции&quot;{КонсультантПлюс}" w:history="1">
        <w:r w:rsidRPr="00D040AC">
          <w:rPr>
            <w:rStyle w:val="af3"/>
            <w:rFonts w:ascii="Times New Roman" w:hAnsi="Times New Roman" w:cs="Times New Roman"/>
            <w:color w:val="auto"/>
            <w:sz w:val="12"/>
            <w:szCs w:val="12"/>
          </w:rPr>
          <w:t>№ 273-ФЗ</w:t>
        </w:r>
      </w:hyperlink>
      <w:r w:rsidRPr="00D040AC">
        <w:rPr>
          <w:rStyle w:val="af3"/>
          <w:rFonts w:ascii="Times New Roman" w:hAnsi="Times New Roman" w:cs="Times New Roman"/>
          <w:color w:val="auto"/>
          <w:sz w:val="12"/>
          <w:szCs w:val="12"/>
        </w:rPr>
        <w:t xml:space="preserve"> </w:t>
      </w:r>
      <w:r w:rsidRPr="00D040AC">
        <w:rPr>
          <w:rFonts w:ascii="Times New Roman" w:hAnsi="Times New Roman" w:cs="Times New Roman"/>
          <w:sz w:val="12"/>
          <w:szCs w:val="12"/>
        </w:rPr>
        <w:t xml:space="preserve">"О противодействии коррупции", от 27 июля 2004 года </w:t>
      </w:r>
      <w:hyperlink r:id="rId58" w:tooltip="Федеральный закон от 27.07.2004 N 79-ФЗ (ред. от 30.12.2015) &quot;О государственной гражданской службе Российской Федерации&quot;{КонсультантПлюс}" w:history="1">
        <w:r w:rsidRPr="00D040AC">
          <w:rPr>
            <w:rStyle w:val="af3"/>
            <w:rFonts w:ascii="Times New Roman" w:hAnsi="Times New Roman" w:cs="Times New Roman"/>
            <w:color w:val="auto"/>
            <w:sz w:val="12"/>
            <w:szCs w:val="12"/>
          </w:rPr>
          <w:t>№ 79-ФЗ</w:t>
        </w:r>
      </w:hyperlink>
      <w:r w:rsidR="00D040AC">
        <w:rPr>
          <w:rStyle w:val="af3"/>
          <w:rFonts w:ascii="Times New Roman" w:hAnsi="Times New Roman" w:cs="Times New Roman"/>
          <w:color w:val="auto"/>
          <w:sz w:val="12"/>
          <w:szCs w:val="12"/>
        </w:rPr>
        <w:t xml:space="preserve"> </w:t>
      </w:r>
      <w:r w:rsidRPr="00D040AC">
        <w:rPr>
          <w:rFonts w:ascii="Times New Roman" w:hAnsi="Times New Roman" w:cs="Times New Roman"/>
          <w:sz w:val="12"/>
          <w:szCs w:val="12"/>
        </w:rPr>
        <w:t>"О государственной гражданской службе Российской Федерации"</w:t>
      </w:r>
    </w:p>
    <w:p w:rsidR="00E73EF3" w:rsidRPr="00D040AC" w:rsidRDefault="00E73EF3" w:rsidP="00E73EF3">
      <w:pPr>
        <w:pStyle w:val="ConsPlusNonformat"/>
        <w:jc w:val="both"/>
        <w:rPr>
          <w:rFonts w:ascii="Times New Roman" w:hAnsi="Times New Roman" w:cs="Times New Roman"/>
          <w:sz w:val="12"/>
          <w:szCs w:val="12"/>
        </w:rPr>
      </w:pPr>
      <w:r w:rsidRPr="00D040AC">
        <w:rPr>
          <w:rFonts w:ascii="Times New Roman" w:hAnsi="Times New Roman" w:cs="Times New Roman"/>
          <w:sz w:val="12"/>
          <w:szCs w:val="12"/>
        </w:rPr>
        <w:t>_____________________________________________________________________________</w:t>
      </w:r>
      <w:r w:rsidR="00D040AC">
        <w:rPr>
          <w:rFonts w:ascii="Times New Roman" w:hAnsi="Times New Roman" w:cs="Times New Roman"/>
          <w:sz w:val="12"/>
          <w:szCs w:val="12"/>
        </w:rPr>
        <w:t>______________________________________________________________________________</w:t>
      </w:r>
    </w:p>
    <w:p w:rsidR="00E73EF3" w:rsidRPr="00D040AC" w:rsidRDefault="00E73EF3" w:rsidP="00E73EF3">
      <w:pPr>
        <w:pStyle w:val="ConsPlusNonformat"/>
        <w:jc w:val="both"/>
        <w:rPr>
          <w:rFonts w:ascii="Times New Roman" w:hAnsi="Times New Roman" w:cs="Times New Roman"/>
          <w:sz w:val="12"/>
          <w:szCs w:val="12"/>
        </w:rPr>
      </w:pPr>
      <w:r w:rsidRPr="00D040AC">
        <w:rPr>
          <w:rFonts w:ascii="Times New Roman" w:hAnsi="Times New Roman" w:cs="Times New Roman"/>
          <w:sz w:val="12"/>
          <w:szCs w:val="12"/>
        </w:rPr>
        <w:t>_____________________________________________________________________________</w:t>
      </w:r>
      <w:r w:rsidR="00D040AC">
        <w:rPr>
          <w:rFonts w:ascii="Times New Roman" w:hAnsi="Times New Roman" w:cs="Times New Roman"/>
          <w:sz w:val="12"/>
          <w:szCs w:val="12"/>
        </w:rPr>
        <w:t>_______________________________________________________________________________</w:t>
      </w:r>
    </w:p>
    <w:p w:rsidR="00E73EF3" w:rsidRPr="00D040AC" w:rsidRDefault="00E73EF3" w:rsidP="00E73EF3">
      <w:pPr>
        <w:pStyle w:val="ConsPlusNonformat"/>
        <w:jc w:val="both"/>
        <w:rPr>
          <w:rFonts w:ascii="Times New Roman" w:hAnsi="Times New Roman" w:cs="Times New Roman"/>
          <w:sz w:val="12"/>
          <w:szCs w:val="12"/>
        </w:rPr>
      </w:pPr>
      <w:r w:rsidRPr="00D040AC">
        <w:rPr>
          <w:rFonts w:ascii="Times New Roman" w:hAnsi="Times New Roman" w:cs="Times New Roman"/>
          <w:sz w:val="12"/>
          <w:szCs w:val="12"/>
        </w:rPr>
        <w:t xml:space="preserve">                                      (наименование замещаемой должности, инициалы, фамилия)</w:t>
      </w:r>
    </w:p>
    <w:p w:rsidR="00E73EF3" w:rsidRPr="00D040AC" w:rsidRDefault="00E73EF3" w:rsidP="00E73EF3">
      <w:pPr>
        <w:pStyle w:val="ConsPlusNonformat"/>
        <w:rPr>
          <w:rFonts w:ascii="Times New Roman" w:hAnsi="Times New Roman" w:cs="Times New Roman"/>
          <w:sz w:val="12"/>
          <w:szCs w:val="12"/>
        </w:rPr>
      </w:pPr>
      <w:r w:rsidRPr="00D040AC">
        <w:rPr>
          <w:rFonts w:ascii="Times New Roman" w:hAnsi="Times New Roman" w:cs="Times New Roman"/>
          <w:sz w:val="12"/>
          <w:szCs w:val="12"/>
        </w:rPr>
        <w:t>сдал (принял) _________________________________________________________________.</w:t>
      </w:r>
    </w:p>
    <w:p w:rsidR="00E73EF3" w:rsidRPr="00D040AC" w:rsidRDefault="00E73EF3" w:rsidP="00E73EF3">
      <w:pPr>
        <w:pStyle w:val="ConsPlusNonformat"/>
        <w:jc w:val="center"/>
        <w:rPr>
          <w:rFonts w:ascii="Times New Roman" w:hAnsi="Times New Roman" w:cs="Times New Roman"/>
          <w:sz w:val="12"/>
          <w:szCs w:val="12"/>
        </w:rPr>
      </w:pPr>
      <w:proofErr w:type="gramStart"/>
      <w:r w:rsidRPr="00D040AC">
        <w:rPr>
          <w:rFonts w:ascii="Times New Roman" w:hAnsi="Times New Roman" w:cs="Times New Roman"/>
          <w:sz w:val="12"/>
          <w:szCs w:val="12"/>
        </w:rPr>
        <w:t xml:space="preserve">(наименование замещаемой должности ответственного лица уполномоченного </w:t>
      </w:r>
      <w:proofErr w:type="gramEnd"/>
    </w:p>
    <w:p w:rsidR="00E73EF3" w:rsidRPr="00D040AC" w:rsidRDefault="00E73EF3" w:rsidP="00E73EF3">
      <w:pPr>
        <w:pStyle w:val="ConsPlusNonformat"/>
        <w:jc w:val="center"/>
        <w:rPr>
          <w:rFonts w:ascii="Times New Roman" w:hAnsi="Times New Roman" w:cs="Times New Roman"/>
          <w:sz w:val="12"/>
          <w:szCs w:val="12"/>
        </w:rPr>
      </w:pPr>
      <w:r w:rsidRPr="00D040AC">
        <w:rPr>
          <w:rFonts w:ascii="Times New Roman" w:hAnsi="Times New Roman" w:cs="Times New Roman"/>
          <w:sz w:val="12"/>
          <w:szCs w:val="12"/>
        </w:rPr>
        <w:t>структурного подразделения, инициалы, фамилия)</w:t>
      </w:r>
    </w:p>
    <w:p w:rsidR="00E73EF3" w:rsidRPr="00D040AC" w:rsidRDefault="00E73EF3" w:rsidP="00E73EF3">
      <w:pPr>
        <w:pStyle w:val="ConsPlusNonformat"/>
        <w:jc w:val="both"/>
        <w:rPr>
          <w:rFonts w:ascii="Times New Roman" w:hAnsi="Times New Roman" w:cs="Times New Roman"/>
          <w:sz w:val="12"/>
          <w:szCs w:val="12"/>
        </w:rPr>
      </w:pPr>
    </w:p>
    <w:p w:rsidR="00E73EF3" w:rsidRPr="00D040AC" w:rsidRDefault="00E73EF3" w:rsidP="00E73EF3">
      <w:pPr>
        <w:pStyle w:val="ConsPlusNonformat"/>
        <w:jc w:val="both"/>
        <w:rPr>
          <w:rFonts w:ascii="Times New Roman" w:hAnsi="Times New Roman" w:cs="Times New Roman"/>
          <w:sz w:val="12"/>
          <w:szCs w:val="12"/>
        </w:rPr>
      </w:pPr>
      <w:r w:rsidRPr="00D040AC">
        <w:rPr>
          <w:rFonts w:ascii="Times New Roman" w:hAnsi="Times New Roman" w:cs="Times New Roman"/>
          <w:sz w:val="12"/>
          <w:szCs w:val="12"/>
        </w:rPr>
        <w:t>Принял (передал) подарок (подарки):</w:t>
      </w:r>
    </w:p>
    <w:p w:rsidR="00E73EF3" w:rsidRPr="00D040AC" w:rsidRDefault="00E73EF3" w:rsidP="00E73EF3">
      <w:pPr>
        <w:pStyle w:val="ConsPlusNormal"/>
        <w:jc w:val="both"/>
        <w:rPr>
          <w:rFonts w:ascii="Times New Roman" w:hAnsi="Times New Roman" w:cs="Times New Roman"/>
          <w:sz w:val="12"/>
          <w:szCs w:val="12"/>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48"/>
        <w:gridCol w:w="2474"/>
        <w:gridCol w:w="2515"/>
        <w:gridCol w:w="2098"/>
        <w:gridCol w:w="1621"/>
      </w:tblGrid>
      <w:tr w:rsidR="00E73EF3" w:rsidRPr="00D040AC" w:rsidTr="00D040AC">
        <w:tc>
          <w:tcPr>
            <w:tcW w:w="648" w:type="dxa"/>
            <w:tcBorders>
              <w:top w:val="single" w:sz="4" w:space="0" w:color="auto"/>
              <w:left w:val="single" w:sz="4" w:space="0" w:color="auto"/>
              <w:bottom w:val="single" w:sz="4" w:space="0" w:color="auto"/>
              <w:right w:val="single" w:sz="4" w:space="0" w:color="auto"/>
            </w:tcBorders>
            <w:hideMark/>
          </w:tcPr>
          <w:p w:rsidR="00E73EF3" w:rsidRPr="00D040AC" w:rsidRDefault="00E73EF3" w:rsidP="00E73EF3">
            <w:pPr>
              <w:pStyle w:val="ConsPlusNormal"/>
              <w:rPr>
                <w:rFonts w:ascii="Times New Roman" w:hAnsi="Times New Roman" w:cs="Times New Roman"/>
                <w:sz w:val="12"/>
                <w:szCs w:val="12"/>
              </w:rPr>
            </w:pPr>
            <w:proofErr w:type="spellStart"/>
            <w:r w:rsidRPr="00D040AC">
              <w:rPr>
                <w:rFonts w:ascii="Times New Roman" w:hAnsi="Times New Roman" w:cs="Times New Roman"/>
                <w:sz w:val="12"/>
                <w:szCs w:val="12"/>
              </w:rPr>
              <w:t>пп</w:t>
            </w:r>
            <w:proofErr w:type="spellEnd"/>
            <w:r w:rsidRPr="00D040AC">
              <w:rPr>
                <w:rFonts w:ascii="Times New Roman" w:hAnsi="Times New Roman" w:cs="Times New Roman"/>
                <w:sz w:val="12"/>
                <w:szCs w:val="12"/>
              </w:rPr>
              <w:t>/</w:t>
            </w:r>
            <w:proofErr w:type="gramStart"/>
            <w:r w:rsidRPr="00D040AC">
              <w:rPr>
                <w:rFonts w:ascii="Times New Roman" w:hAnsi="Times New Roman" w:cs="Times New Roman"/>
                <w:sz w:val="12"/>
                <w:szCs w:val="12"/>
              </w:rPr>
              <w:t>п</w:t>
            </w:r>
            <w:proofErr w:type="gramEnd"/>
          </w:p>
        </w:tc>
        <w:tc>
          <w:tcPr>
            <w:tcW w:w="2474" w:type="dxa"/>
            <w:tcBorders>
              <w:top w:val="single" w:sz="4" w:space="0" w:color="auto"/>
              <w:left w:val="single" w:sz="4" w:space="0" w:color="auto"/>
              <w:bottom w:val="single" w:sz="4" w:space="0" w:color="auto"/>
              <w:right w:val="single" w:sz="4" w:space="0" w:color="auto"/>
            </w:tcBorders>
            <w:hideMark/>
          </w:tcPr>
          <w:p w:rsidR="00E73EF3" w:rsidRPr="00D040AC" w:rsidRDefault="00E73EF3" w:rsidP="00E73EF3">
            <w:pPr>
              <w:pStyle w:val="ConsPlusNormal"/>
              <w:ind w:firstLine="0"/>
              <w:jc w:val="center"/>
              <w:rPr>
                <w:rFonts w:ascii="Times New Roman" w:hAnsi="Times New Roman" w:cs="Times New Roman"/>
                <w:sz w:val="12"/>
                <w:szCs w:val="12"/>
              </w:rPr>
            </w:pPr>
            <w:r w:rsidRPr="00D040AC">
              <w:rPr>
                <w:rFonts w:ascii="Times New Roman" w:hAnsi="Times New Roman" w:cs="Times New Roman"/>
                <w:sz w:val="12"/>
                <w:szCs w:val="12"/>
              </w:rPr>
              <w:t>Наименование подарка</w:t>
            </w:r>
          </w:p>
        </w:tc>
        <w:tc>
          <w:tcPr>
            <w:tcW w:w="2515" w:type="dxa"/>
            <w:tcBorders>
              <w:top w:val="single" w:sz="4" w:space="0" w:color="auto"/>
              <w:left w:val="single" w:sz="4" w:space="0" w:color="auto"/>
              <w:bottom w:val="single" w:sz="4" w:space="0" w:color="auto"/>
              <w:right w:val="single" w:sz="4" w:space="0" w:color="auto"/>
            </w:tcBorders>
            <w:hideMark/>
          </w:tcPr>
          <w:p w:rsidR="00E73EF3" w:rsidRPr="00D040AC" w:rsidRDefault="00E73EF3" w:rsidP="00E73EF3">
            <w:pPr>
              <w:pStyle w:val="ConsPlusNormal"/>
              <w:ind w:firstLine="0"/>
              <w:jc w:val="center"/>
              <w:rPr>
                <w:rFonts w:ascii="Times New Roman" w:hAnsi="Times New Roman" w:cs="Times New Roman"/>
                <w:sz w:val="12"/>
                <w:szCs w:val="12"/>
              </w:rPr>
            </w:pPr>
            <w:r w:rsidRPr="00D040AC">
              <w:rPr>
                <w:rFonts w:ascii="Times New Roman" w:hAnsi="Times New Roman" w:cs="Times New Roman"/>
                <w:sz w:val="12"/>
                <w:szCs w:val="12"/>
              </w:rPr>
              <w:t>Характеристика подарка, его описание</w:t>
            </w:r>
          </w:p>
        </w:tc>
        <w:tc>
          <w:tcPr>
            <w:tcW w:w="2098" w:type="dxa"/>
            <w:tcBorders>
              <w:top w:val="single" w:sz="4" w:space="0" w:color="auto"/>
              <w:left w:val="single" w:sz="4" w:space="0" w:color="auto"/>
              <w:bottom w:val="single" w:sz="4" w:space="0" w:color="auto"/>
              <w:right w:val="single" w:sz="4" w:space="0" w:color="auto"/>
            </w:tcBorders>
            <w:hideMark/>
          </w:tcPr>
          <w:p w:rsidR="00E73EF3" w:rsidRPr="00D040AC" w:rsidRDefault="00E73EF3" w:rsidP="00E73EF3">
            <w:pPr>
              <w:pStyle w:val="ConsPlusNormal"/>
              <w:ind w:firstLine="0"/>
              <w:jc w:val="center"/>
              <w:rPr>
                <w:rFonts w:ascii="Times New Roman" w:hAnsi="Times New Roman" w:cs="Times New Roman"/>
                <w:sz w:val="12"/>
                <w:szCs w:val="12"/>
              </w:rPr>
            </w:pPr>
            <w:r w:rsidRPr="00D040AC">
              <w:rPr>
                <w:rFonts w:ascii="Times New Roman" w:hAnsi="Times New Roman" w:cs="Times New Roman"/>
                <w:sz w:val="12"/>
                <w:szCs w:val="12"/>
              </w:rPr>
              <w:t>Количество предметов</w:t>
            </w:r>
          </w:p>
        </w:tc>
        <w:tc>
          <w:tcPr>
            <w:tcW w:w="1621" w:type="dxa"/>
            <w:tcBorders>
              <w:top w:val="single" w:sz="4" w:space="0" w:color="auto"/>
              <w:left w:val="single" w:sz="4" w:space="0" w:color="auto"/>
              <w:bottom w:val="single" w:sz="4" w:space="0" w:color="auto"/>
              <w:right w:val="single" w:sz="4" w:space="0" w:color="auto"/>
            </w:tcBorders>
            <w:hideMark/>
          </w:tcPr>
          <w:p w:rsidR="00E73EF3" w:rsidRPr="00D040AC" w:rsidRDefault="00E73EF3" w:rsidP="00E73EF3">
            <w:pPr>
              <w:pStyle w:val="ConsPlusNormal"/>
              <w:ind w:firstLine="0"/>
              <w:jc w:val="center"/>
              <w:rPr>
                <w:rFonts w:ascii="Times New Roman" w:hAnsi="Times New Roman" w:cs="Times New Roman"/>
                <w:sz w:val="12"/>
                <w:szCs w:val="12"/>
              </w:rPr>
            </w:pPr>
            <w:r w:rsidRPr="00D040AC">
              <w:rPr>
                <w:rFonts w:ascii="Times New Roman" w:hAnsi="Times New Roman" w:cs="Times New Roman"/>
                <w:sz w:val="12"/>
                <w:szCs w:val="12"/>
              </w:rPr>
              <w:t>Стоимость (рублей)</w:t>
            </w:r>
          </w:p>
        </w:tc>
      </w:tr>
      <w:tr w:rsidR="00E73EF3" w:rsidRPr="00D040AC" w:rsidTr="00D040AC">
        <w:tc>
          <w:tcPr>
            <w:tcW w:w="648" w:type="dxa"/>
            <w:tcBorders>
              <w:top w:val="single" w:sz="4" w:space="0" w:color="auto"/>
              <w:left w:val="single" w:sz="4" w:space="0" w:color="auto"/>
              <w:bottom w:val="single" w:sz="4" w:space="0" w:color="auto"/>
              <w:right w:val="single" w:sz="4" w:space="0" w:color="auto"/>
            </w:tcBorders>
          </w:tcPr>
          <w:p w:rsidR="00E73EF3" w:rsidRPr="00D040AC" w:rsidRDefault="00E73EF3" w:rsidP="00E73EF3">
            <w:pPr>
              <w:pStyle w:val="ConsPlusNormal"/>
              <w:jc w:val="center"/>
              <w:rPr>
                <w:rFonts w:ascii="Times New Roman" w:hAnsi="Times New Roman" w:cs="Times New Roman"/>
                <w:sz w:val="12"/>
                <w:szCs w:val="12"/>
              </w:rPr>
            </w:pPr>
          </w:p>
        </w:tc>
        <w:tc>
          <w:tcPr>
            <w:tcW w:w="2474" w:type="dxa"/>
            <w:tcBorders>
              <w:top w:val="single" w:sz="4" w:space="0" w:color="auto"/>
              <w:left w:val="single" w:sz="4" w:space="0" w:color="auto"/>
              <w:bottom w:val="single" w:sz="4" w:space="0" w:color="auto"/>
              <w:right w:val="single" w:sz="4" w:space="0" w:color="auto"/>
            </w:tcBorders>
          </w:tcPr>
          <w:p w:rsidR="00E73EF3" w:rsidRPr="00D040AC" w:rsidRDefault="00E73EF3" w:rsidP="00E73EF3">
            <w:pPr>
              <w:pStyle w:val="ConsPlusNormal"/>
              <w:rPr>
                <w:rFonts w:ascii="Times New Roman" w:hAnsi="Times New Roman" w:cs="Times New Roman"/>
                <w:sz w:val="12"/>
                <w:szCs w:val="12"/>
              </w:rPr>
            </w:pPr>
          </w:p>
        </w:tc>
        <w:tc>
          <w:tcPr>
            <w:tcW w:w="2515" w:type="dxa"/>
            <w:tcBorders>
              <w:top w:val="single" w:sz="4" w:space="0" w:color="auto"/>
              <w:left w:val="single" w:sz="4" w:space="0" w:color="auto"/>
              <w:bottom w:val="single" w:sz="4" w:space="0" w:color="auto"/>
              <w:right w:val="single" w:sz="4" w:space="0" w:color="auto"/>
            </w:tcBorders>
          </w:tcPr>
          <w:p w:rsidR="00E73EF3" w:rsidRPr="00D040AC" w:rsidRDefault="00E73EF3" w:rsidP="00E73EF3">
            <w:pPr>
              <w:pStyle w:val="ConsPlusNormal"/>
              <w:rPr>
                <w:rFonts w:ascii="Times New Roman" w:hAnsi="Times New Roman" w:cs="Times New Roman"/>
                <w:sz w:val="12"/>
                <w:szCs w:val="12"/>
              </w:rPr>
            </w:pPr>
          </w:p>
        </w:tc>
        <w:tc>
          <w:tcPr>
            <w:tcW w:w="2098" w:type="dxa"/>
            <w:tcBorders>
              <w:top w:val="single" w:sz="4" w:space="0" w:color="auto"/>
              <w:left w:val="single" w:sz="4" w:space="0" w:color="auto"/>
              <w:bottom w:val="single" w:sz="4" w:space="0" w:color="auto"/>
              <w:right w:val="single" w:sz="4" w:space="0" w:color="auto"/>
            </w:tcBorders>
          </w:tcPr>
          <w:p w:rsidR="00E73EF3" w:rsidRPr="00D040AC" w:rsidRDefault="00E73EF3" w:rsidP="00E73EF3">
            <w:pPr>
              <w:pStyle w:val="ConsPlusNormal"/>
              <w:rPr>
                <w:rFonts w:ascii="Times New Roman" w:hAnsi="Times New Roman" w:cs="Times New Roman"/>
                <w:sz w:val="12"/>
                <w:szCs w:val="12"/>
              </w:rPr>
            </w:pPr>
          </w:p>
        </w:tc>
        <w:tc>
          <w:tcPr>
            <w:tcW w:w="1621" w:type="dxa"/>
            <w:tcBorders>
              <w:top w:val="single" w:sz="4" w:space="0" w:color="auto"/>
              <w:left w:val="single" w:sz="4" w:space="0" w:color="auto"/>
              <w:bottom w:val="single" w:sz="4" w:space="0" w:color="auto"/>
              <w:right w:val="single" w:sz="4" w:space="0" w:color="auto"/>
            </w:tcBorders>
          </w:tcPr>
          <w:p w:rsidR="00E73EF3" w:rsidRPr="00D040AC" w:rsidRDefault="00E73EF3" w:rsidP="00E73EF3">
            <w:pPr>
              <w:pStyle w:val="ConsPlusNormal"/>
              <w:rPr>
                <w:rFonts w:ascii="Times New Roman" w:hAnsi="Times New Roman" w:cs="Times New Roman"/>
                <w:sz w:val="12"/>
                <w:szCs w:val="12"/>
              </w:rPr>
            </w:pPr>
          </w:p>
        </w:tc>
      </w:tr>
      <w:tr w:rsidR="00E73EF3" w:rsidRPr="00D040AC" w:rsidTr="00D040AC">
        <w:tc>
          <w:tcPr>
            <w:tcW w:w="648" w:type="dxa"/>
            <w:tcBorders>
              <w:top w:val="single" w:sz="4" w:space="0" w:color="auto"/>
              <w:left w:val="single" w:sz="4" w:space="0" w:color="auto"/>
              <w:bottom w:val="single" w:sz="4" w:space="0" w:color="auto"/>
              <w:right w:val="single" w:sz="4" w:space="0" w:color="auto"/>
            </w:tcBorders>
          </w:tcPr>
          <w:p w:rsidR="00E73EF3" w:rsidRPr="00D040AC" w:rsidRDefault="00E73EF3" w:rsidP="00E73EF3">
            <w:pPr>
              <w:pStyle w:val="ConsPlusNormal"/>
              <w:jc w:val="center"/>
              <w:rPr>
                <w:rFonts w:ascii="Times New Roman" w:hAnsi="Times New Roman" w:cs="Times New Roman"/>
                <w:sz w:val="12"/>
                <w:szCs w:val="12"/>
              </w:rPr>
            </w:pPr>
          </w:p>
        </w:tc>
        <w:tc>
          <w:tcPr>
            <w:tcW w:w="2474" w:type="dxa"/>
            <w:tcBorders>
              <w:top w:val="single" w:sz="4" w:space="0" w:color="auto"/>
              <w:left w:val="single" w:sz="4" w:space="0" w:color="auto"/>
              <w:bottom w:val="single" w:sz="4" w:space="0" w:color="auto"/>
              <w:right w:val="single" w:sz="4" w:space="0" w:color="auto"/>
            </w:tcBorders>
          </w:tcPr>
          <w:p w:rsidR="00E73EF3" w:rsidRPr="00D040AC" w:rsidRDefault="00E73EF3" w:rsidP="00E73EF3">
            <w:pPr>
              <w:pStyle w:val="ConsPlusNormal"/>
              <w:rPr>
                <w:rFonts w:ascii="Times New Roman" w:hAnsi="Times New Roman" w:cs="Times New Roman"/>
                <w:sz w:val="12"/>
                <w:szCs w:val="12"/>
              </w:rPr>
            </w:pPr>
          </w:p>
        </w:tc>
        <w:tc>
          <w:tcPr>
            <w:tcW w:w="2515" w:type="dxa"/>
            <w:tcBorders>
              <w:top w:val="single" w:sz="4" w:space="0" w:color="auto"/>
              <w:left w:val="single" w:sz="4" w:space="0" w:color="auto"/>
              <w:bottom w:val="single" w:sz="4" w:space="0" w:color="auto"/>
              <w:right w:val="single" w:sz="4" w:space="0" w:color="auto"/>
            </w:tcBorders>
          </w:tcPr>
          <w:p w:rsidR="00E73EF3" w:rsidRPr="00D040AC" w:rsidRDefault="00E73EF3" w:rsidP="00E73EF3">
            <w:pPr>
              <w:pStyle w:val="ConsPlusNormal"/>
              <w:rPr>
                <w:rFonts w:ascii="Times New Roman" w:hAnsi="Times New Roman" w:cs="Times New Roman"/>
                <w:sz w:val="12"/>
                <w:szCs w:val="12"/>
              </w:rPr>
            </w:pPr>
          </w:p>
        </w:tc>
        <w:tc>
          <w:tcPr>
            <w:tcW w:w="2098" w:type="dxa"/>
            <w:tcBorders>
              <w:top w:val="single" w:sz="4" w:space="0" w:color="auto"/>
              <w:left w:val="single" w:sz="4" w:space="0" w:color="auto"/>
              <w:bottom w:val="single" w:sz="4" w:space="0" w:color="auto"/>
              <w:right w:val="single" w:sz="4" w:space="0" w:color="auto"/>
            </w:tcBorders>
          </w:tcPr>
          <w:p w:rsidR="00E73EF3" w:rsidRPr="00D040AC" w:rsidRDefault="00E73EF3" w:rsidP="00E73EF3">
            <w:pPr>
              <w:pStyle w:val="ConsPlusNormal"/>
              <w:rPr>
                <w:rFonts w:ascii="Times New Roman" w:hAnsi="Times New Roman" w:cs="Times New Roman"/>
                <w:sz w:val="12"/>
                <w:szCs w:val="12"/>
              </w:rPr>
            </w:pPr>
          </w:p>
        </w:tc>
        <w:tc>
          <w:tcPr>
            <w:tcW w:w="1621" w:type="dxa"/>
            <w:tcBorders>
              <w:top w:val="single" w:sz="4" w:space="0" w:color="auto"/>
              <w:left w:val="single" w:sz="4" w:space="0" w:color="auto"/>
              <w:bottom w:val="single" w:sz="4" w:space="0" w:color="auto"/>
              <w:right w:val="single" w:sz="4" w:space="0" w:color="auto"/>
            </w:tcBorders>
          </w:tcPr>
          <w:p w:rsidR="00E73EF3" w:rsidRPr="00D040AC" w:rsidRDefault="00E73EF3" w:rsidP="00E73EF3">
            <w:pPr>
              <w:pStyle w:val="ConsPlusNormal"/>
              <w:rPr>
                <w:rFonts w:ascii="Times New Roman" w:hAnsi="Times New Roman" w:cs="Times New Roman"/>
                <w:sz w:val="12"/>
                <w:szCs w:val="12"/>
              </w:rPr>
            </w:pPr>
          </w:p>
        </w:tc>
      </w:tr>
      <w:tr w:rsidR="00E73EF3" w:rsidRPr="00D040AC" w:rsidTr="00D040AC">
        <w:tc>
          <w:tcPr>
            <w:tcW w:w="9356" w:type="dxa"/>
            <w:gridSpan w:val="5"/>
            <w:tcBorders>
              <w:top w:val="single" w:sz="4" w:space="0" w:color="auto"/>
              <w:left w:val="single" w:sz="4" w:space="0" w:color="auto"/>
              <w:bottom w:val="single" w:sz="4" w:space="0" w:color="auto"/>
              <w:right w:val="single" w:sz="4" w:space="0" w:color="auto"/>
            </w:tcBorders>
            <w:hideMark/>
          </w:tcPr>
          <w:p w:rsidR="00E73EF3" w:rsidRPr="00D040AC" w:rsidRDefault="00E73EF3" w:rsidP="00E73EF3">
            <w:pPr>
              <w:pStyle w:val="ConsPlusNormal"/>
              <w:ind w:firstLine="0"/>
              <w:rPr>
                <w:rFonts w:ascii="Times New Roman" w:hAnsi="Times New Roman" w:cs="Times New Roman"/>
                <w:sz w:val="12"/>
                <w:szCs w:val="12"/>
              </w:rPr>
            </w:pPr>
            <w:r w:rsidRPr="00D040AC">
              <w:rPr>
                <w:rFonts w:ascii="Times New Roman" w:hAnsi="Times New Roman" w:cs="Times New Roman"/>
                <w:sz w:val="12"/>
                <w:szCs w:val="12"/>
              </w:rPr>
              <w:t>Итого</w:t>
            </w:r>
          </w:p>
        </w:tc>
      </w:tr>
    </w:tbl>
    <w:p w:rsidR="00E73EF3" w:rsidRPr="00D040AC" w:rsidRDefault="00E73EF3" w:rsidP="00E73EF3">
      <w:pPr>
        <w:pStyle w:val="ConsPlusNormal"/>
        <w:jc w:val="both"/>
        <w:rPr>
          <w:rFonts w:ascii="Times New Roman" w:hAnsi="Times New Roman" w:cs="Times New Roman"/>
          <w:sz w:val="12"/>
          <w:szCs w:val="12"/>
        </w:rPr>
      </w:pPr>
    </w:p>
    <w:p w:rsidR="00E73EF3" w:rsidRPr="00D040AC" w:rsidRDefault="00E73EF3" w:rsidP="00E73EF3">
      <w:pPr>
        <w:pStyle w:val="ConsPlusNonformat"/>
        <w:jc w:val="both"/>
        <w:rPr>
          <w:rFonts w:ascii="Times New Roman" w:hAnsi="Times New Roman" w:cs="Times New Roman"/>
          <w:sz w:val="12"/>
          <w:szCs w:val="12"/>
        </w:rPr>
      </w:pPr>
      <w:r w:rsidRPr="00D040AC">
        <w:rPr>
          <w:rFonts w:ascii="Times New Roman" w:hAnsi="Times New Roman" w:cs="Times New Roman"/>
          <w:sz w:val="12"/>
          <w:szCs w:val="12"/>
        </w:rPr>
        <w:t xml:space="preserve">Лицо, сдавшее  </w:t>
      </w:r>
    </w:p>
    <w:p w:rsidR="00E73EF3" w:rsidRPr="00D040AC" w:rsidRDefault="00E73EF3" w:rsidP="00E73EF3">
      <w:pPr>
        <w:pStyle w:val="ConsPlusNonformat"/>
        <w:jc w:val="both"/>
        <w:rPr>
          <w:rFonts w:ascii="Times New Roman" w:hAnsi="Times New Roman" w:cs="Times New Roman"/>
          <w:sz w:val="12"/>
          <w:szCs w:val="12"/>
        </w:rPr>
      </w:pPr>
      <w:r w:rsidRPr="00D040AC">
        <w:rPr>
          <w:rFonts w:ascii="Times New Roman" w:hAnsi="Times New Roman" w:cs="Times New Roman"/>
          <w:sz w:val="12"/>
          <w:szCs w:val="12"/>
        </w:rPr>
        <w:t>подарок              __________      __________________        "__" _________ 20__ г.</w:t>
      </w:r>
    </w:p>
    <w:p w:rsidR="00E73EF3" w:rsidRPr="00D040AC" w:rsidRDefault="00E73EF3" w:rsidP="00E73EF3">
      <w:pPr>
        <w:pStyle w:val="ConsPlusNonformat"/>
        <w:rPr>
          <w:rFonts w:ascii="Times New Roman" w:hAnsi="Times New Roman" w:cs="Times New Roman"/>
          <w:sz w:val="12"/>
          <w:szCs w:val="12"/>
        </w:rPr>
      </w:pPr>
      <w:r w:rsidRPr="00D040AC">
        <w:rPr>
          <w:rFonts w:ascii="Times New Roman" w:hAnsi="Times New Roman" w:cs="Times New Roman"/>
          <w:sz w:val="12"/>
          <w:szCs w:val="12"/>
        </w:rPr>
        <w:t xml:space="preserve">                                      (подпись)                (инициалы, фамилия)</w:t>
      </w:r>
    </w:p>
    <w:p w:rsidR="00E73EF3" w:rsidRPr="00D040AC" w:rsidRDefault="00E73EF3" w:rsidP="00E73EF3">
      <w:pPr>
        <w:pStyle w:val="ConsPlusNonformat"/>
        <w:jc w:val="both"/>
        <w:rPr>
          <w:rFonts w:ascii="Times New Roman" w:hAnsi="Times New Roman" w:cs="Times New Roman"/>
          <w:sz w:val="12"/>
          <w:szCs w:val="12"/>
        </w:rPr>
      </w:pPr>
    </w:p>
    <w:p w:rsidR="00E73EF3" w:rsidRPr="00D040AC" w:rsidRDefault="00E73EF3" w:rsidP="00E73EF3">
      <w:pPr>
        <w:pStyle w:val="ConsPlusNonformat"/>
        <w:pBdr>
          <w:top w:val="single" w:sz="6" w:space="0" w:color="auto"/>
        </w:pBdr>
        <w:jc w:val="both"/>
        <w:rPr>
          <w:rFonts w:ascii="Times New Roman" w:hAnsi="Times New Roman" w:cs="Times New Roman"/>
          <w:sz w:val="12"/>
          <w:szCs w:val="12"/>
        </w:rPr>
      </w:pPr>
    </w:p>
    <w:p w:rsidR="00E73EF3" w:rsidRPr="00D040AC" w:rsidRDefault="00E73EF3" w:rsidP="00E73EF3">
      <w:pPr>
        <w:pStyle w:val="ConsPlusNonformat"/>
        <w:jc w:val="both"/>
        <w:rPr>
          <w:rFonts w:ascii="Times New Roman" w:hAnsi="Times New Roman" w:cs="Times New Roman"/>
          <w:sz w:val="12"/>
          <w:szCs w:val="12"/>
        </w:rPr>
      </w:pPr>
    </w:p>
    <w:p w:rsidR="00E73EF3" w:rsidRPr="00D040AC" w:rsidRDefault="00E73EF3" w:rsidP="00E73EF3">
      <w:pPr>
        <w:pStyle w:val="ConsPlusNonformat"/>
        <w:jc w:val="both"/>
        <w:rPr>
          <w:rFonts w:ascii="Times New Roman" w:hAnsi="Times New Roman" w:cs="Times New Roman"/>
          <w:sz w:val="12"/>
          <w:szCs w:val="12"/>
        </w:rPr>
      </w:pPr>
      <w:r w:rsidRPr="00D040AC">
        <w:rPr>
          <w:rFonts w:ascii="Times New Roman" w:hAnsi="Times New Roman" w:cs="Times New Roman"/>
          <w:sz w:val="12"/>
          <w:szCs w:val="12"/>
        </w:rPr>
        <w:t>Лицо, принявшее</w:t>
      </w:r>
    </w:p>
    <w:p w:rsidR="00E73EF3" w:rsidRPr="00D040AC" w:rsidRDefault="00E73EF3" w:rsidP="00E73EF3">
      <w:pPr>
        <w:pStyle w:val="ConsPlusNonformat"/>
        <w:jc w:val="both"/>
        <w:rPr>
          <w:rFonts w:ascii="Times New Roman" w:hAnsi="Times New Roman" w:cs="Times New Roman"/>
          <w:sz w:val="12"/>
          <w:szCs w:val="12"/>
        </w:rPr>
      </w:pPr>
      <w:r w:rsidRPr="00D040AC">
        <w:rPr>
          <w:rFonts w:ascii="Times New Roman" w:hAnsi="Times New Roman" w:cs="Times New Roman"/>
          <w:sz w:val="12"/>
          <w:szCs w:val="12"/>
        </w:rPr>
        <w:t>подарок              __________      __________________    "__" _________ 20__ г.</w:t>
      </w:r>
    </w:p>
    <w:p w:rsidR="00E73EF3" w:rsidRPr="00D040AC" w:rsidRDefault="00E73EF3" w:rsidP="00E73EF3">
      <w:pPr>
        <w:pStyle w:val="ConsPlusNonformat"/>
        <w:rPr>
          <w:rFonts w:ascii="Times New Roman" w:hAnsi="Times New Roman" w:cs="Times New Roman"/>
          <w:sz w:val="12"/>
          <w:szCs w:val="12"/>
        </w:rPr>
      </w:pPr>
      <w:r w:rsidRPr="00D040AC">
        <w:rPr>
          <w:rFonts w:ascii="Times New Roman" w:hAnsi="Times New Roman" w:cs="Times New Roman"/>
          <w:sz w:val="12"/>
          <w:szCs w:val="12"/>
        </w:rPr>
        <w:t xml:space="preserve">                                      (подпись)              (инициалы, фамилия)</w:t>
      </w:r>
    </w:p>
    <w:p w:rsidR="00E73EF3" w:rsidRPr="00D040AC" w:rsidRDefault="00E73EF3" w:rsidP="00E73EF3">
      <w:pPr>
        <w:pStyle w:val="ConsPlusNonformat"/>
        <w:jc w:val="both"/>
        <w:rPr>
          <w:rFonts w:ascii="Times New Roman" w:hAnsi="Times New Roman" w:cs="Times New Roman"/>
          <w:sz w:val="12"/>
          <w:szCs w:val="12"/>
        </w:rPr>
      </w:pPr>
    </w:p>
    <w:p w:rsidR="00E73EF3" w:rsidRPr="00D040AC" w:rsidRDefault="00E73EF3" w:rsidP="00E73EF3">
      <w:pPr>
        <w:pStyle w:val="ConsPlusNonformat"/>
        <w:jc w:val="both"/>
        <w:rPr>
          <w:rFonts w:ascii="Times New Roman" w:hAnsi="Times New Roman" w:cs="Times New Roman"/>
          <w:sz w:val="12"/>
          <w:szCs w:val="12"/>
        </w:rPr>
      </w:pPr>
    </w:p>
    <w:p w:rsidR="00E73EF3" w:rsidRPr="00D040AC" w:rsidRDefault="00E73EF3" w:rsidP="00E73EF3">
      <w:pPr>
        <w:pStyle w:val="ConsPlusNonformat"/>
        <w:rPr>
          <w:rFonts w:ascii="Times New Roman" w:hAnsi="Times New Roman" w:cs="Times New Roman"/>
          <w:sz w:val="12"/>
          <w:szCs w:val="12"/>
        </w:rPr>
      </w:pPr>
      <w:r w:rsidRPr="00D040AC">
        <w:rPr>
          <w:rFonts w:ascii="Times New Roman" w:hAnsi="Times New Roman" w:cs="Times New Roman"/>
          <w:sz w:val="12"/>
          <w:szCs w:val="12"/>
        </w:rPr>
        <w:t>Принято к учету ________________________________________________________________________.</w:t>
      </w:r>
    </w:p>
    <w:p w:rsidR="00E73EF3" w:rsidRPr="00D040AC" w:rsidRDefault="00D040AC" w:rsidP="00D040AC">
      <w:pPr>
        <w:pStyle w:val="ConsPlusNonformat"/>
        <w:rPr>
          <w:rFonts w:ascii="Times New Roman" w:hAnsi="Times New Roman" w:cs="Times New Roman"/>
          <w:sz w:val="12"/>
          <w:szCs w:val="12"/>
        </w:rPr>
      </w:pPr>
      <w:r>
        <w:rPr>
          <w:rFonts w:ascii="Times New Roman" w:hAnsi="Times New Roman" w:cs="Times New Roman"/>
          <w:sz w:val="12"/>
          <w:szCs w:val="12"/>
        </w:rPr>
        <w:t xml:space="preserve">                                                               </w:t>
      </w:r>
      <w:r w:rsidR="00E73EF3" w:rsidRPr="00D040AC">
        <w:rPr>
          <w:rFonts w:ascii="Times New Roman" w:hAnsi="Times New Roman" w:cs="Times New Roman"/>
          <w:sz w:val="12"/>
          <w:szCs w:val="12"/>
        </w:rPr>
        <w:t>(наименование структурного подразделения)</w:t>
      </w:r>
    </w:p>
    <w:p w:rsidR="00E73EF3" w:rsidRPr="00D040AC" w:rsidRDefault="00E73EF3" w:rsidP="00E73EF3">
      <w:pPr>
        <w:pStyle w:val="ConsPlusNonformat"/>
        <w:jc w:val="both"/>
        <w:rPr>
          <w:rFonts w:ascii="Times New Roman" w:hAnsi="Times New Roman" w:cs="Times New Roman"/>
          <w:sz w:val="12"/>
          <w:szCs w:val="12"/>
        </w:rPr>
      </w:pPr>
    </w:p>
    <w:p w:rsidR="00E73EF3" w:rsidRPr="00D040AC" w:rsidRDefault="00E73EF3" w:rsidP="00E73EF3">
      <w:pPr>
        <w:pStyle w:val="ConsPlusNonformat"/>
        <w:jc w:val="both"/>
        <w:rPr>
          <w:rFonts w:ascii="Times New Roman" w:hAnsi="Times New Roman" w:cs="Times New Roman"/>
          <w:sz w:val="12"/>
          <w:szCs w:val="12"/>
        </w:rPr>
      </w:pPr>
    </w:p>
    <w:p w:rsidR="00E73EF3" w:rsidRPr="00D040AC" w:rsidRDefault="00E73EF3" w:rsidP="00E73EF3">
      <w:pPr>
        <w:pStyle w:val="ConsPlusNonformat"/>
        <w:jc w:val="both"/>
        <w:rPr>
          <w:rFonts w:ascii="Times New Roman" w:hAnsi="Times New Roman" w:cs="Times New Roman"/>
          <w:sz w:val="12"/>
          <w:szCs w:val="12"/>
        </w:rPr>
      </w:pPr>
      <w:r w:rsidRPr="00D040AC">
        <w:rPr>
          <w:rFonts w:ascii="Times New Roman" w:hAnsi="Times New Roman" w:cs="Times New Roman"/>
          <w:sz w:val="12"/>
          <w:szCs w:val="12"/>
        </w:rPr>
        <w:t xml:space="preserve">Исполнитель        __________    ________________       </w:t>
      </w:r>
      <w:r w:rsidRPr="00D040AC">
        <w:rPr>
          <w:rFonts w:ascii="Times New Roman" w:hAnsi="Times New Roman" w:cs="Times New Roman"/>
          <w:sz w:val="12"/>
          <w:szCs w:val="12"/>
        </w:rPr>
        <w:tab/>
        <w:t>"___" ____________ 20__ г.</w:t>
      </w:r>
    </w:p>
    <w:p w:rsidR="00E73EF3" w:rsidRPr="00D040AC" w:rsidRDefault="00E73EF3" w:rsidP="00E73EF3">
      <w:pPr>
        <w:pStyle w:val="ConsPlusNormal"/>
        <w:tabs>
          <w:tab w:val="left" w:pos="2280"/>
        </w:tabs>
        <w:jc w:val="both"/>
        <w:rPr>
          <w:rFonts w:ascii="Times New Roman" w:hAnsi="Times New Roman" w:cs="Times New Roman"/>
          <w:sz w:val="12"/>
          <w:szCs w:val="12"/>
        </w:rPr>
      </w:pPr>
      <w:r w:rsidRPr="00D040AC">
        <w:rPr>
          <w:rFonts w:ascii="Times New Roman" w:hAnsi="Times New Roman" w:cs="Times New Roman"/>
          <w:sz w:val="12"/>
          <w:szCs w:val="12"/>
        </w:rPr>
        <w:t xml:space="preserve">                     (подпись)          (инициалы, фамилия)</w:t>
      </w:r>
    </w:p>
    <w:p w:rsidR="00E73EF3" w:rsidRPr="00D040AC" w:rsidRDefault="00E73EF3" w:rsidP="00E73EF3">
      <w:pPr>
        <w:tabs>
          <w:tab w:val="left" w:pos="900"/>
        </w:tabs>
        <w:spacing w:line="240" w:lineRule="auto"/>
        <w:rPr>
          <w:rFonts w:cs="Times New Roman"/>
          <w:b/>
          <w:sz w:val="12"/>
          <w:szCs w:val="12"/>
        </w:rPr>
      </w:pPr>
    </w:p>
    <w:tbl>
      <w:tblPr>
        <w:tblpPr w:leftFromText="180" w:rightFromText="180" w:bottomFromText="200" w:vertAnchor="text" w:tblpX="3949" w:tblpY="1"/>
        <w:tblW w:w="0" w:type="auto"/>
        <w:tblLook w:val="04A0" w:firstRow="1" w:lastRow="0" w:firstColumn="1" w:lastColumn="0" w:noHBand="0" w:noVBand="1"/>
      </w:tblPr>
      <w:tblGrid>
        <w:gridCol w:w="5749"/>
      </w:tblGrid>
      <w:tr w:rsidR="00581173" w:rsidRPr="00E73EF3" w:rsidTr="008A7634">
        <w:trPr>
          <w:trHeight w:val="1091"/>
        </w:trPr>
        <w:tc>
          <w:tcPr>
            <w:tcW w:w="5749" w:type="dxa"/>
            <w:hideMark/>
          </w:tcPr>
          <w:p w:rsidR="00581173" w:rsidRPr="00E73EF3" w:rsidRDefault="00581173" w:rsidP="008A7634">
            <w:pPr>
              <w:pStyle w:val="ConsPlusNormal"/>
              <w:ind w:firstLine="0"/>
              <w:outlineLvl w:val="1"/>
              <w:rPr>
                <w:rFonts w:ascii="Times New Roman" w:hAnsi="Times New Roman" w:cs="Times New Roman"/>
                <w:sz w:val="12"/>
                <w:szCs w:val="12"/>
              </w:rPr>
            </w:pPr>
          </w:p>
          <w:p w:rsidR="00581173" w:rsidRPr="00E73EF3" w:rsidRDefault="00581173" w:rsidP="008A7634">
            <w:pPr>
              <w:pStyle w:val="ConsPlusNormal"/>
              <w:ind w:firstLine="0"/>
              <w:outlineLvl w:val="1"/>
              <w:rPr>
                <w:rFonts w:ascii="Times New Roman" w:hAnsi="Times New Roman" w:cs="Times New Roman"/>
                <w:sz w:val="12"/>
                <w:szCs w:val="12"/>
              </w:rPr>
            </w:pPr>
            <w:r>
              <w:rPr>
                <w:rFonts w:ascii="Times New Roman" w:hAnsi="Times New Roman" w:cs="Times New Roman"/>
                <w:sz w:val="12"/>
                <w:szCs w:val="12"/>
              </w:rPr>
              <w:t>Приложение № 3</w:t>
            </w:r>
          </w:p>
          <w:p w:rsidR="00581173" w:rsidRPr="00E73EF3" w:rsidRDefault="00581173" w:rsidP="008A7634">
            <w:pPr>
              <w:pStyle w:val="ConsPlusNormal"/>
              <w:ind w:firstLine="0"/>
              <w:jc w:val="both"/>
              <w:rPr>
                <w:rFonts w:ascii="Times New Roman" w:hAnsi="Times New Roman" w:cs="Times New Roman"/>
                <w:sz w:val="12"/>
                <w:szCs w:val="12"/>
              </w:rPr>
            </w:pPr>
            <w:proofErr w:type="gramStart"/>
            <w:r w:rsidRPr="00E73EF3">
              <w:rPr>
                <w:rFonts w:ascii="Times New Roman" w:hAnsi="Times New Roman" w:cs="Times New Roman"/>
                <w:sz w:val="12"/>
                <w:szCs w:val="12"/>
              </w:rPr>
              <w:t xml:space="preserve">к Положению о сообщении  лицами, замещающими муниципальные   должности и   муниципальными    служащими в администрацию муниципального   образования   </w:t>
            </w:r>
            <w:proofErr w:type="spellStart"/>
            <w:r w:rsidRPr="00E73EF3">
              <w:rPr>
                <w:rFonts w:ascii="Times New Roman" w:hAnsi="Times New Roman" w:cs="Times New Roman"/>
                <w:sz w:val="12"/>
                <w:szCs w:val="12"/>
              </w:rPr>
              <w:t>Адамовский</w:t>
            </w:r>
            <w:proofErr w:type="spellEnd"/>
            <w:r w:rsidRPr="00E73EF3">
              <w:rPr>
                <w:rFonts w:ascii="Times New Roman" w:hAnsi="Times New Roman" w:cs="Times New Roman"/>
                <w:sz w:val="12"/>
                <w:szCs w:val="12"/>
              </w:rPr>
              <w:t xml:space="preserve">    район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roofErr w:type="gramEnd"/>
          </w:p>
        </w:tc>
      </w:tr>
    </w:tbl>
    <w:p w:rsidR="00E73EF3" w:rsidRPr="00D040AC" w:rsidRDefault="00E73EF3" w:rsidP="00E73EF3">
      <w:pPr>
        <w:tabs>
          <w:tab w:val="left" w:pos="900"/>
        </w:tabs>
        <w:spacing w:line="240" w:lineRule="auto"/>
        <w:rPr>
          <w:rFonts w:cs="Times New Roman"/>
          <w:b/>
          <w:sz w:val="12"/>
          <w:szCs w:val="12"/>
        </w:rPr>
      </w:pPr>
    </w:p>
    <w:p w:rsidR="00E73EF3" w:rsidRPr="00E73EF3" w:rsidRDefault="00E73EF3" w:rsidP="00E73EF3">
      <w:pPr>
        <w:pStyle w:val="ConsPlusNormal"/>
        <w:jc w:val="both"/>
        <w:rPr>
          <w:rFonts w:ascii="Times New Roman" w:hAnsi="Times New Roman" w:cs="Times New Roman"/>
          <w:sz w:val="12"/>
          <w:szCs w:val="12"/>
        </w:rPr>
      </w:pPr>
    </w:p>
    <w:p w:rsidR="00E73EF3" w:rsidRPr="00E73EF3" w:rsidRDefault="00E73EF3" w:rsidP="00E73EF3">
      <w:pPr>
        <w:pStyle w:val="ConsPlusNonformat"/>
        <w:jc w:val="center"/>
        <w:rPr>
          <w:rFonts w:ascii="Times New Roman" w:hAnsi="Times New Roman" w:cs="Times New Roman"/>
          <w:sz w:val="12"/>
          <w:szCs w:val="12"/>
        </w:rPr>
      </w:pPr>
    </w:p>
    <w:p w:rsidR="00E73EF3" w:rsidRPr="00E73EF3" w:rsidRDefault="00E73EF3" w:rsidP="00E73EF3">
      <w:pPr>
        <w:pStyle w:val="ConsPlusNonformat"/>
        <w:jc w:val="center"/>
        <w:rPr>
          <w:rFonts w:ascii="Times New Roman" w:hAnsi="Times New Roman" w:cs="Times New Roman"/>
          <w:sz w:val="12"/>
          <w:szCs w:val="12"/>
        </w:rPr>
      </w:pPr>
    </w:p>
    <w:p w:rsidR="00E73EF3" w:rsidRPr="00E73EF3" w:rsidRDefault="00E73EF3" w:rsidP="00E73EF3">
      <w:pPr>
        <w:pStyle w:val="ConsPlusNonformat"/>
        <w:jc w:val="center"/>
        <w:rPr>
          <w:rFonts w:ascii="Times New Roman" w:hAnsi="Times New Roman" w:cs="Times New Roman"/>
          <w:sz w:val="12"/>
          <w:szCs w:val="12"/>
        </w:rPr>
      </w:pPr>
    </w:p>
    <w:p w:rsidR="00E73EF3" w:rsidRPr="00E73EF3" w:rsidRDefault="00E73EF3" w:rsidP="00E73EF3">
      <w:pPr>
        <w:pStyle w:val="ConsPlusNonformat"/>
        <w:jc w:val="center"/>
        <w:rPr>
          <w:rFonts w:ascii="Times New Roman" w:hAnsi="Times New Roman" w:cs="Times New Roman"/>
          <w:sz w:val="12"/>
          <w:szCs w:val="12"/>
        </w:rPr>
      </w:pPr>
    </w:p>
    <w:p w:rsidR="00E73EF3" w:rsidRPr="00E73EF3" w:rsidRDefault="00E73EF3" w:rsidP="00E73EF3">
      <w:pPr>
        <w:pStyle w:val="ConsPlusNonformat"/>
        <w:jc w:val="center"/>
        <w:rPr>
          <w:rFonts w:ascii="Times New Roman" w:hAnsi="Times New Roman" w:cs="Times New Roman"/>
          <w:sz w:val="12"/>
          <w:szCs w:val="12"/>
        </w:rPr>
      </w:pPr>
    </w:p>
    <w:p w:rsidR="00E73EF3" w:rsidRPr="00E73EF3" w:rsidRDefault="00E73EF3" w:rsidP="00E73EF3">
      <w:pPr>
        <w:pStyle w:val="ConsPlusNonformat"/>
        <w:jc w:val="center"/>
        <w:rPr>
          <w:rFonts w:ascii="Times New Roman" w:hAnsi="Times New Roman" w:cs="Times New Roman"/>
          <w:sz w:val="12"/>
          <w:szCs w:val="12"/>
        </w:rPr>
      </w:pPr>
    </w:p>
    <w:p w:rsidR="00E73EF3" w:rsidRPr="00E73EF3" w:rsidRDefault="00E73EF3" w:rsidP="00E73EF3">
      <w:pPr>
        <w:pStyle w:val="ConsPlusNonformat"/>
        <w:jc w:val="center"/>
        <w:rPr>
          <w:rFonts w:ascii="Times New Roman" w:hAnsi="Times New Roman" w:cs="Times New Roman"/>
          <w:sz w:val="12"/>
          <w:szCs w:val="12"/>
        </w:rPr>
      </w:pPr>
    </w:p>
    <w:p w:rsidR="00E73EF3" w:rsidRPr="00E73EF3" w:rsidRDefault="00E73EF3" w:rsidP="00E73EF3">
      <w:pPr>
        <w:pStyle w:val="ConsPlusNonformat"/>
        <w:jc w:val="center"/>
        <w:rPr>
          <w:rFonts w:ascii="Times New Roman" w:hAnsi="Times New Roman" w:cs="Times New Roman"/>
          <w:sz w:val="12"/>
          <w:szCs w:val="12"/>
        </w:rPr>
      </w:pPr>
    </w:p>
    <w:p w:rsidR="00E73EF3" w:rsidRPr="00E73EF3" w:rsidRDefault="00E73EF3" w:rsidP="00581173">
      <w:pPr>
        <w:tabs>
          <w:tab w:val="left" w:pos="900"/>
        </w:tabs>
        <w:spacing w:line="240" w:lineRule="auto"/>
        <w:ind w:firstLine="0"/>
        <w:jc w:val="center"/>
        <w:rPr>
          <w:rFonts w:cs="Times New Roman"/>
          <w:b/>
          <w:sz w:val="12"/>
          <w:szCs w:val="12"/>
        </w:rPr>
      </w:pPr>
      <w:r w:rsidRPr="00E73EF3">
        <w:rPr>
          <w:rFonts w:cs="Times New Roman"/>
          <w:b/>
          <w:sz w:val="12"/>
          <w:szCs w:val="12"/>
        </w:rPr>
        <w:t>ЖУРНАЛ</w:t>
      </w:r>
    </w:p>
    <w:p w:rsidR="00E73EF3" w:rsidRPr="00E73EF3" w:rsidRDefault="00E73EF3" w:rsidP="00581173">
      <w:pPr>
        <w:tabs>
          <w:tab w:val="left" w:pos="900"/>
        </w:tabs>
        <w:spacing w:line="240" w:lineRule="auto"/>
        <w:ind w:firstLine="0"/>
        <w:jc w:val="center"/>
        <w:rPr>
          <w:rFonts w:cs="Times New Roman"/>
          <w:b/>
          <w:sz w:val="12"/>
          <w:szCs w:val="12"/>
        </w:rPr>
      </w:pPr>
      <w:r w:rsidRPr="00E73EF3">
        <w:rPr>
          <w:rFonts w:cs="Times New Roman"/>
          <w:b/>
          <w:sz w:val="12"/>
          <w:szCs w:val="12"/>
        </w:rPr>
        <w:t>регистрации уведомлений</w:t>
      </w:r>
    </w:p>
    <w:p w:rsidR="00E73EF3" w:rsidRPr="00E73EF3" w:rsidRDefault="00E73EF3" w:rsidP="00581173">
      <w:pPr>
        <w:tabs>
          <w:tab w:val="left" w:pos="900"/>
        </w:tabs>
        <w:spacing w:line="240" w:lineRule="auto"/>
        <w:ind w:firstLine="0"/>
        <w:jc w:val="center"/>
        <w:rPr>
          <w:rFonts w:cs="Times New Roman"/>
          <w:b/>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134"/>
        <w:gridCol w:w="1417"/>
        <w:gridCol w:w="1276"/>
        <w:gridCol w:w="1276"/>
        <w:gridCol w:w="991"/>
        <w:gridCol w:w="1383"/>
      </w:tblGrid>
      <w:tr w:rsidR="00E73EF3" w:rsidRPr="00E73EF3" w:rsidTr="00D040AC">
        <w:trPr>
          <w:cantSplit/>
          <w:trHeight w:val="2789"/>
        </w:trPr>
        <w:tc>
          <w:tcPr>
            <w:tcW w:w="675" w:type="dxa"/>
            <w:shd w:val="clear" w:color="auto" w:fill="auto"/>
            <w:textDirection w:val="btLr"/>
          </w:tcPr>
          <w:p w:rsidR="00E73EF3" w:rsidRPr="00E73EF3" w:rsidRDefault="00E73EF3" w:rsidP="00E73EF3">
            <w:pPr>
              <w:tabs>
                <w:tab w:val="left" w:pos="900"/>
              </w:tabs>
              <w:spacing w:line="240" w:lineRule="auto"/>
              <w:jc w:val="center"/>
              <w:rPr>
                <w:rFonts w:cs="Times New Roman"/>
                <w:sz w:val="12"/>
                <w:szCs w:val="12"/>
              </w:rPr>
            </w:pPr>
            <w:r w:rsidRPr="00E73EF3">
              <w:rPr>
                <w:rFonts w:cs="Times New Roman"/>
                <w:sz w:val="12"/>
                <w:szCs w:val="12"/>
              </w:rPr>
              <w:t xml:space="preserve">№ </w:t>
            </w:r>
            <w:proofErr w:type="gramStart"/>
            <w:r w:rsidRPr="00E73EF3">
              <w:rPr>
                <w:rFonts w:cs="Times New Roman"/>
                <w:sz w:val="12"/>
                <w:szCs w:val="12"/>
              </w:rPr>
              <w:t>п</w:t>
            </w:r>
            <w:proofErr w:type="gramEnd"/>
            <w:r w:rsidRPr="00E73EF3">
              <w:rPr>
                <w:rFonts w:cs="Times New Roman"/>
                <w:sz w:val="12"/>
                <w:szCs w:val="12"/>
              </w:rPr>
              <w:t>/п</w:t>
            </w:r>
          </w:p>
        </w:tc>
        <w:tc>
          <w:tcPr>
            <w:tcW w:w="1418" w:type="dxa"/>
            <w:shd w:val="clear" w:color="auto" w:fill="auto"/>
            <w:textDirection w:val="btLr"/>
          </w:tcPr>
          <w:p w:rsidR="00E73EF3" w:rsidRPr="00E73EF3" w:rsidRDefault="00E73EF3" w:rsidP="00E73EF3">
            <w:pPr>
              <w:tabs>
                <w:tab w:val="left" w:pos="900"/>
              </w:tabs>
              <w:spacing w:line="240" w:lineRule="auto"/>
              <w:jc w:val="center"/>
              <w:rPr>
                <w:rFonts w:cs="Times New Roman"/>
                <w:sz w:val="12"/>
                <w:szCs w:val="12"/>
              </w:rPr>
            </w:pPr>
            <w:r w:rsidRPr="00E73EF3">
              <w:rPr>
                <w:rFonts w:cs="Times New Roman"/>
                <w:sz w:val="12"/>
                <w:szCs w:val="12"/>
              </w:rPr>
              <w:t>Дата поступления уведомления</w:t>
            </w:r>
          </w:p>
        </w:tc>
        <w:tc>
          <w:tcPr>
            <w:tcW w:w="1134" w:type="dxa"/>
            <w:shd w:val="clear" w:color="auto" w:fill="auto"/>
            <w:textDirection w:val="btLr"/>
          </w:tcPr>
          <w:p w:rsidR="00E73EF3" w:rsidRPr="00E73EF3" w:rsidRDefault="00E73EF3" w:rsidP="00E73EF3">
            <w:pPr>
              <w:tabs>
                <w:tab w:val="left" w:pos="900"/>
              </w:tabs>
              <w:spacing w:line="240" w:lineRule="auto"/>
              <w:jc w:val="center"/>
              <w:rPr>
                <w:rFonts w:cs="Times New Roman"/>
                <w:sz w:val="12"/>
                <w:szCs w:val="12"/>
              </w:rPr>
            </w:pPr>
            <w:r w:rsidRPr="00E73EF3">
              <w:rPr>
                <w:rFonts w:cs="Times New Roman"/>
                <w:sz w:val="12"/>
                <w:szCs w:val="12"/>
              </w:rPr>
              <w:t xml:space="preserve">Ф.И.О. должность </w:t>
            </w:r>
            <w:proofErr w:type="gramStart"/>
            <w:r w:rsidRPr="00E73EF3">
              <w:rPr>
                <w:rFonts w:cs="Times New Roman"/>
                <w:sz w:val="12"/>
                <w:szCs w:val="12"/>
              </w:rPr>
              <w:t>представившего</w:t>
            </w:r>
            <w:proofErr w:type="gramEnd"/>
            <w:r w:rsidRPr="00E73EF3">
              <w:rPr>
                <w:rFonts w:cs="Times New Roman"/>
                <w:sz w:val="12"/>
                <w:szCs w:val="12"/>
              </w:rPr>
              <w:t xml:space="preserve"> уведомление</w:t>
            </w:r>
          </w:p>
        </w:tc>
        <w:tc>
          <w:tcPr>
            <w:tcW w:w="1417" w:type="dxa"/>
            <w:shd w:val="clear" w:color="auto" w:fill="auto"/>
            <w:textDirection w:val="btLr"/>
          </w:tcPr>
          <w:p w:rsidR="00E73EF3" w:rsidRPr="00E73EF3" w:rsidRDefault="00E73EF3" w:rsidP="00E73EF3">
            <w:pPr>
              <w:tabs>
                <w:tab w:val="left" w:pos="900"/>
              </w:tabs>
              <w:spacing w:line="240" w:lineRule="auto"/>
              <w:jc w:val="center"/>
              <w:rPr>
                <w:rFonts w:cs="Times New Roman"/>
                <w:sz w:val="12"/>
                <w:szCs w:val="12"/>
              </w:rPr>
            </w:pPr>
            <w:r w:rsidRPr="00E73EF3">
              <w:rPr>
                <w:rFonts w:cs="Times New Roman"/>
                <w:sz w:val="12"/>
                <w:szCs w:val="12"/>
              </w:rPr>
              <w:t>Наименование подарка</w:t>
            </w:r>
          </w:p>
        </w:tc>
        <w:tc>
          <w:tcPr>
            <w:tcW w:w="1276" w:type="dxa"/>
            <w:shd w:val="clear" w:color="auto" w:fill="auto"/>
            <w:textDirection w:val="btLr"/>
          </w:tcPr>
          <w:p w:rsidR="00E73EF3" w:rsidRPr="00E73EF3" w:rsidRDefault="00E73EF3" w:rsidP="00E73EF3">
            <w:pPr>
              <w:tabs>
                <w:tab w:val="left" w:pos="900"/>
              </w:tabs>
              <w:spacing w:line="240" w:lineRule="auto"/>
              <w:jc w:val="center"/>
              <w:rPr>
                <w:rFonts w:cs="Times New Roman"/>
                <w:sz w:val="12"/>
                <w:szCs w:val="12"/>
              </w:rPr>
            </w:pPr>
            <w:r w:rsidRPr="00E73EF3">
              <w:rPr>
                <w:rFonts w:cs="Times New Roman"/>
                <w:sz w:val="12"/>
                <w:szCs w:val="12"/>
              </w:rPr>
              <w:t>Стоимость подарка</w:t>
            </w:r>
          </w:p>
        </w:tc>
        <w:tc>
          <w:tcPr>
            <w:tcW w:w="1276" w:type="dxa"/>
            <w:shd w:val="clear" w:color="auto" w:fill="auto"/>
            <w:textDirection w:val="btLr"/>
          </w:tcPr>
          <w:p w:rsidR="00E73EF3" w:rsidRPr="00E73EF3" w:rsidRDefault="00E73EF3" w:rsidP="00E73EF3">
            <w:pPr>
              <w:tabs>
                <w:tab w:val="left" w:pos="900"/>
              </w:tabs>
              <w:spacing w:line="240" w:lineRule="auto"/>
              <w:jc w:val="center"/>
              <w:rPr>
                <w:rFonts w:cs="Times New Roman"/>
                <w:sz w:val="12"/>
                <w:szCs w:val="12"/>
              </w:rPr>
            </w:pPr>
            <w:r w:rsidRPr="00E73EF3">
              <w:rPr>
                <w:rFonts w:cs="Times New Roman"/>
                <w:sz w:val="12"/>
                <w:szCs w:val="12"/>
              </w:rPr>
              <w:t>Стоимость по результатам оценки</w:t>
            </w:r>
          </w:p>
        </w:tc>
        <w:tc>
          <w:tcPr>
            <w:tcW w:w="991" w:type="dxa"/>
            <w:shd w:val="clear" w:color="auto" w:fill="auto"/>
            <w:textDirection w:val="btLr"/>
          </w:tcPr>
          <w:p w:rsidR="00E73EF3" w:rsidRPr="00E73EF3" w:rsidRDefault="00E73EF3" w:rsidP="00E73EF3">
            <w:pPr>
              <w:tabs>
                <w:tab w:val="left" w:pos="900"/>
              </w:tabs>
              <w:spacing w:line="240" w:lineRule="auto"/>
              <w:jc w:val="center"/>
              <w:rPr>
                <w:rFonts w:cs="Times New Roman"/>
                <w:sz w:val="12"/>
                <w:szCs w:val="12"/>
              </w:rPr>
            </w:pPr>
            <w:r w:rsidRPr="00E73EF3">
              <w:rPr>
                <w:rFonts w:cs="Times New Roman"/>
                <w:sz w:val="12"/>
                <w:szCs w:val="12"/>
              </w:rPr>
              <w:t>Сведения о реализации (выкупе подарка)</w:t>
            </w:r>
          </w:p>
        </w:tc>
        <w:tc>
          <w:tcPr>
            <w:tcW w:w="1383" w:type="dxa"/>
            <w:shd w:val="clear" w:color="auto" w:fill="auto"/>
            <w:textDirection w:val="btLr"/>
          </w:tcPr>
          <w:p w:rsidR="00E73EF3" w:rsidRPr="00E73EF3" w:rsidRDefault="00E73EF3" w:rsidP="00E73EF3">
            <w:pPr>
              <w:tabs>
                <w:tab w:val="left" w:pos="900"/>
              </w:tabs>
              <w:spacing w:line="240" w:lineRule="auto"/>
              <w:jc w:val="center"/>
              <w:rPr>
                <w:rFonts w:cs="Times New Roman"/>
                <w:sz w:val="12"/>
                <w:szCs w:val="12"/>
              </w:rPr>
            </w:pPr>
            <w:r w:rsidRPr="00E73EF3">
              <w:rPr>
                <w:rFonts w:cs="Times New Roman"/>
                <w:sz w:val="12"/>
                <w:szCs w:val="12"/>
              </w:rPr>
              <w:t>Иные сведения</w:t>
            </w:r>
          </w:p>
        </w:tc>
      </w:tr>
      <w:tr w:rsidR="00E73EF3" w:rsidRPr="00E73EF3" w:rsidTr="00D040AC">
        <w:tc>
          <w:tcPr>
            <w:tcW w:w="675" w:type="dxa"/>
            <w:shd w:val="clear" w:color="auto" w:fill="auto"/>
          </w:tcPr>
          <w:p w:rsidR="00E73EF3" w:rsidRPr="00E73EF3" w:rsidRDefault="00E73EF3" w:rsidP="00E73EF3">
            <w:pPr>
              <w:tabs>
                <w:tab w:val="left" w:pos="900"/>
              </w:tabs>
              <w:spacing w:line="240" w:lineRule="auto"/>
              <w:jc w:val="center"/>
              <w:rPr>
                <w:rFonts w:cs="Times New Roman"/>
                <w:b/>
                <w:sz w:val="12"/>
                <w:szCs w:val="12"/>
              </w:rPr>
            </w:pPr>
          </w:p>
        </w:tc>
        <w:tc>
          <w:tcPr>
            <w:tcW w:w="1418" w:type="dxa"/>
            <w:shd w:val="clear" w:color="auto" w:fill="auto"/>
          </w:tcPr>
          <w:p w:rsidR="00E73EF3" w:rsidRPr="00E73EF3" w:rsidRDefault="00E73EF3" w:rsidP="00E73EF3">
            <w:pPr>
              <w:tabs>
                <w:tab w:val="left" w:pos="900"/>
              </w:tabs>
              <w:spacing w:line="240" w:lineRule="auto"/>
              <w:jc w:val="center"/>
              <w:rPr>
                <w:rFonts w:cs="Times New Roman"/>
                <w:b/>
                <w:sz w:val="12"/>
                <w:szCs w:val="12"/>
              </w:rPr>
            </w:pPr>
          </w:p>
        </w:tc>
        <w:tc>
          <w:tcPr>
            <w:tcW w:w="1134" w:type="dxa"/>
            <w:shd w:val="clear" w:color="auto" w:fill="auto"/>
          </w:tcPr>
          <w:p w:rsidR="00E73EF3" w:rsidRPr="00E73EF3" w:rsidRDefault="00E73EF3" w:rsidP="00E73EF3">
            <w:pPr>
              <w:tabs>
                <w:tab w:val="left" w:pos="900"/>
              </w:tabs>
              <w:spacing w:line="240" w:lineRule="auto"/>
              <w:jc w:val="center"/>
              <w:rPr>
                <w:rFonts w:cs="Times New Roman"/>
                <w:b/>
                <w:sz w:val="12"/>
                <w:szCs w:val="12"/>
              </w:rPr>
            </w:pPr>
          </w:p>
        </w:tc>
        <w:tc>
          <w:tcPr>
            <w:tcW w:w="1417" w:type="dxa"/>
            <w:shd w:val="clear" w:color="auto" w:fill="auto"/>
          </w:tcPr>
          <w:p w:rsidR="00E73EF3" w:rsidRPr="00E73EF3" w:rsidRDefault="00E73EF3" w:rsidP="00E73EF3">
            <w:pPr>
              <w:tabs>
                <w:tab w:val="left" w:pos="900"/>
              </w:tabs>
              <w:spacing w:line="240" w:lineRule="auto"/>
              <w:jc w:val="center"/>
              <w:rPr>
                <w:rFonts w:cs="Times New Roman"/>
                <w:b/>
                <w:sz w:val="12"/>
                <w:szCs w:val="12"/>
              </w:rPr>
            </w:pPr>
          </w:p>
        </w:tc>
        <w:tc>
          <w:tcPr>
            <w:tcW w:w="1276" w:type="dxa"/>
            <w:shd w:val="clear" w:color="auto" w:fill="auto"/>
          </w:tcPr>
          <w:p w:rsidR="00E73EF3" w:rsidRPr="00E73EF3" w:rsidRDefault="00E73EF3" w:rsidP="00E73EF3">
            <w:pPr>
              <w:tabs>
                <w:tab w:val="left" w:pos="900"/>
              </w:tabs>
              <w:spacing w:line="240" w:lineRule="auto"/>
              <w:jc w:val="center"/>
              <w:rPr>
                <w:rFonts w:cs="Times New Roman"/>
                <w:b/>
                <w:sz w:val="12"/>
                <w:szCs w:val="12"/>
              </w:rPr>
            </w:pPr>
          </w:p>
        </w:tc>
        <w:tc>
          <w:tcPr>
            <w:tcW w:w="1276" w:type="dxa"/>
            <w:shd w:val="clear" w:color="auto" w:fill="auto"/>
          </w:tcPr>
          <w:p w:rsidR="00E73EF3" w:rsidRPr="00E73EF3" w:rsidRDefault="00E73EF3" w:rsidP="00E73EF3">
            <w:pPr>
              <w:tabs>
                <w:tab w:val="left" w:pos="900"/>
              </w:tabs>
              <w:spacing w:line="240" w:lineRule="auto"/>
              <w:jc w:val="center"/>
              <w:rPr>
                <w:rFonts w:cs="Times New Roman"/>
                <w:b/>
                <w:sz w:val="12"/>
                <w:szCs w:val="12"/>
              </w:rPr>
            </w:pPr>
          </w:p>
        </w:tc>
        <w:tc>
          <w:tcPr>
            <w:tcW w:w="991" w:type="dxa"/>
            <w:shd w:val="clear" w:color="auto" w:fill="auto"/>
          </w:tcPr>
          <w:p w:rsidR="00E73EF3" w:rsidRPr="00E73EF3" w:rsidRDefault="00E73EF3" w:rsidP="00E73EF3">
            <w:pPr>
              <w:tabs>
                <w:tab w:val="left" w:pos="900"/>
              </w:tabs>
              <w:spacing w:line="240" w:lineRule="auto"/>
              <w:jc w:val="center"/>
              <w:rPr>
                <w:rFonts w:cs="Times New Roman"/>
                <w:b/>
                <w:sz w:val="12"/>
                <w:szCs w:val="12"/>
              </w:rPr>
            </w:pPr>
          </w:p>
        </w:tc>
        <w:tc>
          <w:tcPr>
            <w:tcW w:w="1383" w:type="dxa"/>
            <w:shd w:val="clear" w:color="auto" w:fill="auto"/>
          </w:tcPr>
          <w:p w:rsidR="00E73EF3" w:rsidRPr="00E73EF3" w:rsidRDefault="00E73EF3" w:rsidP="00E73EF3">
            <w:pPr>
              <w:tabs>
                <w:tab w:val="left" w:pos="900"/>
              </w:tabs>
              <w:spacing w:line="240" w:lineRule="auto"/>
              <w:jc w:val="center"/>
              <w:rPr>
                <w:rFonts w:cs="Times New Roman"/>
                <w:b/>
                <w:sz w:val="12"/>
                <w:szCs w:val="12"/>
              </w:rPr>
            </w:pPr>
          </w:p>
        </w:tc>
      </w:tr>
      <w:tr w:rsidR="00E73EF3" w:rsidRPr="00E73EF3" w:rsidTr="00D040AC">
        <w:tc>
          <w:tcPr>
            <w:tcW w:w="675" w:type="dxa"/>
            <w:shd w:val="clear" w:color="auto" w:fill="auto"/>
          </w:tcPr>
          <w:p w:rsidR="00E73EF3" w:rsidRPr="00E73EF3" w:rsidRDefault="00E73EF3" w:rsidP="00E73EF3">
            <w:pPr>
              <w:tabs>
                <w:tab w:val="left" w:pos="900"/>
              </w:tabs>
              <w:spacing w:line="240" w:lineRule="auto"/>
              <w:jc w:val="center"/>
              <w:rPr>
                <w:rFonts w:cs="Times New Roman"/>
                <w:b/>
                <w:sz w:val="12"/>
                <w:szCs w:val="12"/>
              </w:rPr>
            </w:pPr>
          </w:p>
        </w:tc>
        <w:tc>
          <w:tcPr>
            <w:tcW w:w="1418" w:type="dxa"/>
            <w:shd w:val="clear" w:color="auto" w:fill="auto"/>
          </w:tcPr>
          <w:p w:rsidR="00E73EF3" w:rsidRPr="00E73EF3" w:rsidRDefault="00E73EF3" w:rsidP="00E73EF3">
            <w:pPr>
              <w:tabs>
                <w:tab w:val="left" w:pos="900"/>
              </w:tabs>
              <w:spacing w:line="240" w:lineRule="auto"/>
              <w:jc w:val="center"/>
              <w:rPr>
                <w:rFonts w:cs="Times New Roman"/>
                <w:b/>
                <w:sz w:val="12"/>
                <w:szCs w:val="12"/>
              </w:rPr>
            </w:pPr>
          </w:p>
        </w:tc>
        <w:tc>
          <w:tcPr>
            <w:tcW w:w="1134" w:type="dxa"/>
            <w:shd w:val="clear" w:color="auto" w:fill="auto"/>
          </w:tcPr>
          <w:p w:rsidR="00E73EF3" w:rsidRPr="00E73EF3" w:rsidRDefault="00E73EF3" w:rsidP="00E73EF3">
            <w:pPr>
              <w:tabs>
                <w:tab w:val="left" w:pos="900"/>
              </w:tabs>
              <w:spacing w:line="240" w:lineRule="auto"/>
              <w:jc w:val="center"/>
              <w:rPr>
                <w:rFonts w:cs="Times New Roman"/>
                <w:b/>
                <w:sz w:val="12"/>
                <w:szCs w:val="12"/>
              </w:rPr>
            </w:pPr>
          </w:p>
        </w:tc>
        <w:tc>
          <w:tcPr>
            <w:tcW w:w="1417" w:type="dxa"/>
            <w:shd w:val="clear" w:color="auto" w:fill="auto"/>
          </w:tcPr>
          <w:p w:rsidR="00E73EF3" w:rsidRPr="00E73EF3" w:rsidRDefault="00E73EF3" w:rsidP="00E73EF3">
            <w:pPr>
              <w:tabs>
                <w:tab w:val="left" w:pos="900"/>
              </w:tabs>
              <w:spacing w:line="240" w:lineRule="auto"/>
              <w:jc w:val="center"/>
              <w:rPr>
                <w:rFonts w:cs="Times New Roman"/>
                <w:b/>
                <w:sz w:val="12"/>
                <w:szCs w:val="12"/>
              </w:rPr>
            </w:pPr>
          </w:p>
        </w:tc>
        <w:tc>
          <w:tcPr>
            <w:tcW w:w="1276" w:type="dxa"/>
            <w:shd w:val="clear" w:color="auto" w:fill="auto"/>
          </w:tcPr>
          <w:p w:rsidR="00E73EF3" w:rsidRPr="00E73EF3" w:rsidRDefault="00E73EF3" w:rsidP="00E73EF3">
            <w:pPr>
              <w:tabs>
                <w:tab w:val="left" w:pos="900"/>
              </w:tabs>
              <w:spacing w:line="240" w:lineRule="auto"/>
              <w:jc w:val="center"/>
              <w:rPr>
                <w:rFonts w:cs="Times New Roman"/>
                <w:b/>
                <w:sz w:val="12"/>
                <w:szCs w:val="12"/>
              </w:rPr>
            </w:pPr>
          </w:p>
        </w:tc>
        <w:tc>
          <w:tcPr>
            <w:tcW w:w="1276" w:type="dxa"/>
            <w:shd w:val="clear" w:color="auto" w:fill="auto"/>
          </w:tcPr>
          <w:p w:rsidR="00E73EF3" w:rsidRPr="00E73EF3" w:rsidRDefault="00E73EF3" w:rsidP="00E73EF3">
            <w:pPr>
              <w:tabs>
                <w:tab w:val="left" w:pos="900"/>
              </w:tabs>
              <w:spacing w:line="240" w:lineRule="auto"/>
              <w:jc w:val="center"/>
              <w:rPr>
                <w:rFonts w:cs="Times New Roman"/>
                <w:b/>
                <w:sz w:val="12"/>
                <w:szCs w:val="12"/>
              </w:rPr>
            </w:pPr>
          </w:p>
        </w:tc>
        <w:tc>
          <w:tcPr>
            <w:tcW w:w="991" w:type="dxa"/>
            <w:shd w:val="clear" w:color="auto" w:fill="auto"/>
          </w:tcPr>
          <w:p w:rsidR="00E73EF3" w:rsidRPr="00E73EF3" w:rsidRDefault="00E73EF3" w:rsidP="00E73EF3">
            <w:pPr>
              <w:tabs>
                <w:tab w:val="left" w:pos="900"/>
              </w:tabs>
              <w:spacing w:line="240" w:lineRule="auto"/>
              <w:jc w:val="center"/>
              <w:rPr>
                <w:rFonts w:cs="Times New Roman"/>
                <w:b/>
                <w:sz w:val="12"/>
                <w:szCs w:val="12"/>
              </w:rPr>
            </w:pPr>
          </w:p>
        </w:tc>
        <w:tc>
          <w:tcPr>
            <w:tcW w:w="1383" w:type="dxa"/>
            <w:shd w:val="clear" w:color="auto" w:fill="auto"/>
          </w:tcPr>
          <w:p w:rsidR="00E73EF3" w:rsidRPr="00E73EF3" w:rsidRDefault="00E73EF3" w:rsidP="00E73EF3">
            <w:pPr>
              <w:tabs>
                <w:tab w:val="left" w:pos="900"/>
              </w:tabs>
              <w:spacing w:line="240" w:lineRule="auto"/>
              <w:jc w:val="center"/>
              <w:rPr>
                <w:rFonts w:cs="Times New Roman"/>
                <w:b/>
                <w:sz w:val="12"/>
                <w:szCs w:val="12"/>
              </w:rPr>
            </w:pPr>
          </w:p>
        </w:tc>
      </w:tr>
    </w:tbl>
    <w:p w:rsidR="00E73EF3" w:rsidRPr="00E73EF3" w:rsidRDefault="00E73EF3" w:rsidP="00E73EF3">
      <w:pPr>
        <w:tabs>
          <w:tab w:val="left" w:pos="900"/>
        </w:tabs>
        <w:spacing w:line="240" w:lineRule="auto"/>
        <w:jc w:val="center"/>
        <w:rPr>
          <w:rFonts w:cs="Times New Roman"/>
          <w:b/>
          <w:sz w:val="12"/>
          <w:szCs w:val="12"/>
        </w:rPr>
      </w:pPr>
    </w:p>
    <w:p w:rsidR="00E73EF3" w:rsidRPr="00E73EF3" w:rsidRDefault="00E73EF3" w:rsidP="00E73EF3">
      <w:pPr>
        <w:pStyle w:val="ConsPlusNonformat"/>
        <w:jc w:val="both"/>
        <w:rPr>
          <w:rFonts w:ascii="Times New Roman" w:hAnsi="Times New Roman" w:cs="Times New Roman"/>
          <w:sz w:val="12"/>
          <w:szCs w:val="12"/>
        </w:rPr>
      </w:pPr>
      <w:r w:rsidRPr="00E73EF3">
        <w:rPr>
          <w:rFonts w:ascii="Times New Roman" w:hAnsi="Times New Roman" w:cs="Times New Roman"/>
          <w:sz w:val="12"/>
          <w:szCs w:val="12"/>
        </w:rPr>
        <w:t>--------------------------------</w:t>
      </w:r>
    </w:p>
    <w:p w:rsidR="00E73EF3" w:rsidRPr="00E73EF3" w:rsidRDefault="00E73EF3" w:rsidP="00E73EF3">
      <w:pPr>
        <w:spacing w:line="240" w:lineRule="auto"/>
        <w:rPr>
          <w:rFonts w:cs="Times New Roman"/>
          <w:sz w:val="12"/>
          <w:szCs w:val="12"/>
        </w:rPr>
      </w:pPr>
      <w:r w:rsidRPr="00E73EF3">
        <w:rPr>
          <w:rFonts w:cs="Times New Roman"/>
          <w:sz w:val="12"/>
          <w:szCs w:val="12"/>
        </w:rPr>
        <w:t>&lt;*&gt;   Заполняется  при  наличии  документов,  подтверждающих  стоимость подарка</w:t>
      </w:r>
    </w:p>
    <w:p w:rsidR="00E73EF3" w:rsidRPr="00E73EF3" w:rsidRDefault="00E73EF3" w:rsidP="00E73EF3">
      <w:pPr>
        <w:spacing w:line="240" w:lineRule="auto"/>
        <w:rPr>
          <w:rFonts w:cs="Times New Roman"/>
          <w:sz w:val="12"/>
          <w:szCs w:val="12"/>
        </w:rPr>
      </w:pPr>
    </w:p>
    <w:p w:rsidR="00E73EF3" w:rsidRPr="00E73EF3" w:rsidRDefault="00E73EF3" w:rsidP="00E73EF3">
      <w:pPr>
        <w:spacing w:line="240" w:lineRule="auto"/>
        <w:rPr>
          <w:rFonts w:cs="Times New Roman"/>
          <w:sz w:val="12"/>
          <w:szCs w:val="12"/>
        </w:rPr>
      </w:pPr>
      <w:r w:rsidRPr="00E73EF3">
        <w:rPr>
          <w:rFonts w:cs="Times New Roman"/>
          <w:sz w:val="12"/>
          <w:szCs w:val="12"/>
        </w:rPr>
        <w:t>В данном журнале пронумеровано и прошнуровано</w:t>
      </w:r>
      <w:proofErr w:type="gramStart"/>
      <w:r w:rsidRPr="00E73EF3">
        <w:rPr>
          <w:rFonts w:cs="Times New Roman"/>
          <w:sz w:val="12"/>
          <w:szCs w:val="12"/>
        </w:rPr>
        <w:t xml:space="preserve"> (______) ____________ </w:t>
      </w:r>
      <w:proofErr w:type="gramEnd"/>
      <w:r w:rsidRPr="00E73EF3">
        <w:rPr>
          <w:rFonts w:cs="Times New Roman"/>
          <w:sz w:val="12"/>
          <w:szCs w:val="12"/>
        </w:rPr>
        <w:t>страниц</w:t>
      </w:r>
    </w:p>
    <w:p w:rsidR="00E73EF3" w:rsidRPr="00E73EF3" w:rsidRDefault="00581173" w:rsidP="00E73EF3">
      <w:pPr>
        <w:tabs>
          <w:tab w:val="left" w:pos="6555"/>
        </w:tabs>
        <w:spacing w:line="240" w:lineRule="auto"/>
        <w:rPr>
          <w:rFonts w:cs="Times New Roman"/>
          <w:sz w:val="12"/>
          <w:szCs w:val="12"/>
        </w:rPr>
      </w:pPr>
      <w:r>
        <w:rPr>
          <w:rFonts w:cs="Times New Roman"/>
          <w:sz w:val="12"/>
          <w:szCs w:val="12"/>
        </w:rPr>
        <w:t xml:space="preserve">                                                                        </w:t>
      </w:r>
      <w:r w:rsidR="00E73EF3" w:rsidRPr="00E73EF3">
        <w:rPr>
          <w:rFonts w:cs="Times New Roman"/>
          <w:sz w:val="12"/>
          <w:szCs w:val="12"/>
        </w:rPr>
        <w:t>прописью</w:t>
      </w:r>
    </w:p>
    <w:p w:rsidR="00CA4BE3" w:rsidRDefault="00CA4BE3" w:rsidP="001B1DE3">
      <w:pPr>
        <w:tabs>
          <w:tab w:val="left" w:pos="2775"/>
        </w:tabs>
        <w:spacing w:line="240" w:lineRule="auto"/>
        <w:ind w:firstLine="0"/>
        <w:rPr>
          <w:rFonts w:cs="Times New Roman"/>
          <w:sz w:val="16"/>
          <w:szCs w:val="16"/>
        </w:rPr>
      </w:pPr>
    </w:p>
    <w:p w:rsidR="00CA4BE3" w:rsidRDefault="00CA4BE3" w:rsidP="001B1DE3">
      <w:pPr>
        <w:tabs>
          <w:tab w:val="left" w:pos="2775"/>
        </w:tabs>
        <w:spacing w:line="240" w:lineRule="auto"/>
        <w:ind w:firstLine="0"/>
        <w:rPr>
          <w:rFonts w:cs="Times New Roman"/>
          <w:sz w:val="16"/>
          <w:szCs w:val="16"/>
        </w:rPr>
      </w:pPr>
    </w:p>
    <w:p w:rsidR="00581173" w:rsidRPr="00C20A72" w:rsidRDefault="00581173" w:rsidP="00581173">
      <w:pPr>
        <w:widowControl w:val="0"/>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42B952C7" wp14:editId="5AA9765B">
            <wp:extent cx="581025" cy="742950"/>
            <wp:effectExtent l="0" t="0" r="9525" b="0"/>
            <wp:docPr id="7" name="Рисунок 7"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581173" w:rsidRPr="00C20A72" w:rsidRDefault="00581173" w:rsidP="00581173">
      <w:pPr>
        <w:widowControl w:val="0"/>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581173" w:rsidRPr="00C20A72" w:rsidRDefault="00581173" w:rsidP="00581173">
      <w:pPr>
        <w:widowControl w:val="0"/>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581173" w:rsidRPr="00C20A72" w:rsidRDefault="00581173" w:rsidP="00581173">
      <w:pPr>
        <w:widowControl w:val="0"/>
        <w:tabs>
          <w:tab w:val="left" w:pos="2775"/>
        </w:tabs>
        <w:spacing w:line="240" w:lineRule="auto"/>
        <w:jc w:val="center"/>
        <w:rPr>
          <w:rFonts w:cs="Times New Roman"/>
          <w:bCs/>
          <w:sz w:val="12"/>
          <w:szCs w:val="12"/>
        </w:rPr>
      </w:pPr>
    </w:p>
    <w:p w:rsidR="00581173" w:rsidRPr="00C20A72" w:rsidRDefault="00581173" w:rsidP="00581173">
      <w:pPr>
        <w:widowControl w:val="0"/>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581173" w:rsidRPr="00C20A72" w:rsidRDefault="00581173" w:rsidP="00581173">
      <w:pPr>
        <w:widowControl w:val="0"/>
        <w:tabs>
          <w:tab w:val="left" w:pos="2775"/>
        </w:tabs>
        <w:spacing w:line="240" w:lineRule="auto"/>
        <w:rPr>
          <w:rFonts w:cs="Times New Roman"/>
          <w:bCs/>
          <w:sz w:val="12"/>
          <w:szCs w:val="12"/>
        </w:rPr>
      </w:pPr>
    </w:p>
    <w:p w:rsidR="00581173" w:rsidRPr="007322DB" w:rsidRDefault="00581173" w:rsidP="00581173">
      <w:pPr>
        <w:widowControl w:val="0"/>
        <w:tabs>
          <w:tab w:val="left" w:pos="2775"/>
        </w:tabs>
        <w:spacing w:line="240" w:lineRule="auto"/>
        <w:rPr>
          <w:rFonts w:cs="Times New Roman"/>
          <w:bCs/>
          <w:sz w:val="12"/>
          <w:szCs w:val="12"/>
        </w:rPr>
      </w:pPr>
    </w:p>
    <w:p w:rsidR="00581173" w:rsidRDefault="00581173" w:rsidP="00581173">
      <w:pPr>
        <w:widowControl w:val="0"/>
        <w:tabs>
          <w:tab w:val="left" w:pos="2775"/>
        </w:tabs>
        <w:spacing w:line="240" w:lineRule="auto"/>
        <w:jc w:val="center"/>
        <w:rPr>
          <w:rFonts w:cs="Times New Roman"/>
          <w:sz w:val="12"/>
          <w:szCs w:val="12"/>
        </w:rPr>
      </w:pPr>
      <w:r>
        <w:rPr>
          <w:rFonts w:cs="Times New Roman"/>
          <w:sz w:val="12"/>
          <w:szCs w:val="12"/>
        </w:rPr>
        <w:t>22.02.2024</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205</w:t>
      </w:r>
      <w:r w:rsidRPr="00832FC3">
        <w:rPr>
          <w:rFonts w:cs="Times New Roman"/>
          <w:sz w:val="12"/>
          <w:szCs w:val="12"/>
        </w:rPr>
        <w:t>-</w:t>
      </w:r>
      <w:r>
        <w:rPr>
          <w:rFonts w:cs="Times New Roman"/>
          <w:sz w:val="12"/>
          <w:szCs w:val="12"/>
        </w:rPr>
        <w:t>п</w:t>
      </w:r>
    </w:p>
    <w:p w:rsidR="00581173" w:rsidRDefault="00581173" w:rsidP="00581173">
      <w:pPr>
        <w:widowControl w:val="0"/>
        <w:tabs>
          <w:tab w:val="left" w:pos="2775"/>
        </w:tabs>
        <w:spacing w:line="240" w:lineRule="auto"/>
        <w:ind w:firstLine="0"/>
        <w:jc w:val="center"/>
        <w:rPr>
          <w:rFonts w:cs="Times New Roman"/>
          <w:sz w:val="12"/>
          <w:szCs w:val="12"/>
        </w:rPr>
      </w:pPr>
      <w:proofErr w:type="spellStart"/>
      <w:r w:rsidRPr="007322DB">
        <w:rPr>
          <w:rFonts w:cs="Times New Roman"/>
          <w:sz w:val="12"/>
          <w:szCs w:val="12"/>
        </w:rPr>
        <w:t>п</w:t>
      </w:r>
      <w:proofErr w:type="gramStart"/>
      <w:r>
        <w:rPr>
          <w:rFonts w:cs="Times New Roman"/>
          <w:sz w:val="12"/>
          <w:szCs w:val="12"/>
        </w:rPr>
        <w:t>.</w:t>
      </w:r>
      <w:r w:rsidRPr="007322DB">
        <w:rPr>
          <w:rFonts w:cs="Times New Roman"/>
          <w:sz w:val="12"/>
          <w:szCs w:val="12"/>
        </w:rPr>
        <w:t>А</w:t>
      </w:r>
      <w:proofErr w:type="gramEnd"/>
      <w:r w:rsidRPr="007322DB">
        <w:rPr>
          <w:rFonts w:cs="Times New Roman"/>
          <w:sz w:val="12"/>
          <w:szCs w:val="12"/>
        </w:rPr>
        <w:t>дамовка</w:t>
      </w:r>
      <w:proofErr w:type="spellEnd"/>
    </w:p>
    <w:p w:rsidR="00581173" w:rsidRDefault="00581173" w:rsidP="00581173">
      <w:pPr>
        <w:widowControl w:val="0"/>
        <w:tabs>
          <w:tab w:val="left" w:pos="2775"/>
        </w:tabs>
        <w:spacing w:line="240" w:lineRule="auto"/>
        <w:ind w:firstLine="0"/>
        <w:jc w:val="center"/>
        <w:rPr>
          <w:rFonts w:cs="Times New Roman"/>
          <w:sz w:val="12"/>
          <w:szCs w:val="12"/>
        </w:rPr>
      </w:pPr>
    </w:p>
    <w:p w:rsidR="008A7634" w:rsidRPr="008B40BE" w:rsidRDefault="008A7634" w:rsidP="008A7634">
      <w:pPr>
        <w:spacing w:line="240" w:lineRule="auto"/>
        <w:jc w:val="center"/>
        <w:rPr>
          <w:sz w:val="12"/>
          <w:szCs w:val="12"/>
        </w:rPr>
      </w:pPr>
      <w:r w:rsidRPr="008B40BE">
        <w:rPr>
          <w:sz w:val="12"/>
          <w:szCs w:val="12"/>
        </w:rPr>
        <w:t xml:space="preserve">О внесении изменений в постановление администрации муниципального образования  </w:t>
      </w:r>
      <w:proofErr w:type="spellStart"/>
      <w:r w:rsidRPr="008B40BE">
        <w:rPr>
          <w:sz w:val="12"/>
          <w:szCs w:val="12"/>
        </w:rPr>
        <w:t>Адамовский</w:t>
      </w:r>
      <w:proofErr w:type="spellEnd"/>
      <w:r w:rsidRPr="008B40BE">
        <w:rPr>
          <w:sz w:val="12"/>
          <w:szCs w:val="12"/>
        </w:rPr>
        <w:t xml:space="preserve"> район от 28.12.2022 № 1095-п</w:t>
      </w:r>
    </w:p>
    <w:p w:rsidR="008A7634" w:rsidRPr="008B40BE" w:rsidRDefault="008A7634" w:rsidP="008A7634">
      <w:pPr>
        <w:spacing w:line="240" w:lineRule="auto"/>
        <w:ind w:firstLine="720"/>
        <w:jc w:val="center"/>
        <w:rPr>
          <w:sz w:val="12"/>
          <w:szCs w:val="12"/>
        </w:rPr>
      </w:pPr>
    </w:p>
    <w:p w:rsidR="008A7634" w:rsidRPr="008A7634" w:rsidRDefault="008A7634" w:rsidP="008A7634">
      <w:pPr>
        <w:spacing w:line="240" w:lineRule="auto"/>
        <w:ind w:firstLine="708"/>
        <w:rPr>
          <w:sz w:val="12"/>
          <w:szCs w:val="12"/>
        </w:rPr>
      </w:pPr>
      <w:proofErr w:type="gramStart"/>
      <w:r w:rsidRPr="008A7634">
        <w:rPr>
          <w:sz w:val="12"/>
          <w:szCs w:val="12"/>
        </w:rPr>
        <w:t xml:space="preserve">В </w:t>
      </w:r>
      <w:r w:rsidRPr="008A7634">
        <w:rPr>
          <w:color w:val="000000"/>
          <w:sz w:val="12"/>
          <w:szCs w:val="12"/>
        </w:rPr>
        <w:t xml:space="preserve">соответствии со </w:t>
      </w:r>
      <w:r w:rsidRPr="008A7634">
        <w:rPr>
          <w:color w:val="000000"/>
          <w:spacing w:val="2"/>
          <w:sz w:val="12"/>
          <w:szCs w:val="12"/>
          <w:shd w:val="clear" w:color="auto" w:fill="FFFFFF"/>
        </w:rPr>
        <w:t>статьей 15 </w:t>
      </w:r>
      <w:r w:rsidRPr="008A7634">
        <w:rPr>
          <w:spacing w:val="2"/>
          <w:sz w:val="12"/>
          <w:szCs w:val="12"/>
          <w:shd w:val="clear" w:color="auto" w:fill="FFFFFF"/>
        </w:rPr>
        <w:t>Федерального закона от 06.10.2003 № 131-ФЗ «Об общих принципах организации местного самоуправления в Российской Федерации»</w:t>
      </w:r>
      <w:r w:rsidRPr="008A7634">
        <w:rPr>
          <w:color w:val="000000"/>
          <w:spacing w:val="2"/>
          <w:sz w:val="12"/>
          <w:szCs w:val="12"/>
          <w:shd w:val="clear" w:color="auto" w:fill="FFFFFF"/>
        </w:rPr>
        <w:t xml:space="preserve">, </w:t>
      </w:r>
      <w:r w:rsidRPr="008A7634">
        <w:rPr>
          <w:spacing w:val="2"/>
          <w:sz w:val="12"/>
          <w:szCs w:val="12"/>
          <w:shd w:val="clear" w:color="auto" w:fill="FFFFFF"/>
        </w:rPr>
        <w:t>Жилищным кодексом Российской Федерации от 29.12.2004 № 188-ФЗ</w:t>
      </w:r>
      <w:r w:rsidRPr="008A7634">
        <w:rPr>
          <w:color w:val="000000"/>
          <w:spacing w:val="2"/>
          <w:sz w:val="12"/>
          <w:szCs w:val="12"/>
          <w:shd w:val="clear" w:color="auto" w:fill="FFFFFF"/>
        </w:rPr>
        <w:t xml:space="preserve">, </w:t>
      </w:r>
      <w:r w:rsidRPr="008A7634">
        <w:rPr>
          <w:spacing w:val="2"/>
          <w:sz w:val="12"/>
          <w:szCs w:val="12"/>
          <w:shd w:val="clear" w:color="auto" w:fill="FFFFFF"/>
        </w:rPr>
        <w:t>законом Оренбургской области от 29.12.2007 № 1853/389-IV-ОЗ «О наделении органов местного самоуправления Оренбургской области отдельными государственными полномочиями Оренбургской области по обеспечению жильем по договору социального найма и договору найма специализированного жилого помещения отдельных категорий</w:t>
      </w:r>
      <w:proofErr w:type="gramEnd"/>
      <w:r w:rsidRPr="008A7634">
        <w:rPr>
          <w:spacing w:val="2"/>
          <w:sz w:val="12"/>
          <w:szCs w:val="12"/>
          <w:shd w:val="clear" w:color="auto" w:fill="FFFFFF"/>
        </w:rPr>
        <w:t xml:space="preserve"> </w:t>
      </w:r>
      <w:proofErr w:type="gramStart"/>
      <w:r w:rsidRPr="008A7634">
        <w:rPr>
          <w:spacing w:val="2"/>
          <w:sz w:val="12"/>
          <w:szCs w:val="12"/>
          <w:shd w:val="clear" w:color="auto" w:fill="FFFFFF"/>
        </w:rPr>
        <w:t>граждан»</w:t>
      </w:r>
      <w:r w:rsidRPr="008A7634">
        <w:rPr>
          <w:color w:val="000000"/>
          <w:spacing w:val="2"/>
          <w:sz w:val="12"/>
          <w:szCs w:val="12"/>
          <w:shd w:val="clear" w:color="auto" w:fill="FFFFFF"/>
        </w:rPr>
        <w:t>,</w:t>
      </w:r>
      <w:r w:rsidRPr="008A7634">
        <w:rPr>
          <w:color w:val="000000"/>
          <w:spacing w:val="2"/>
          <w:sz w:val="12"/>
          <w:szCs w:val="12"/>
        </w:rPr>
        <w:t xml:space="preserve"> </w:t>
      </w:r>
      <w:r w:rsidRPr="008A7634">
        <w:rPr>
          <w:spacing w:val="2"/>
          <w:sz w:val="12"/>
          <w:szCs w:val="12"/>
          <w:shd w:val="clear" w:color="auto" w:fill="FFFFFF"/>
        </w:rPr>
        <w:t xml:space="preserve">постановлением Правительства Оренбургской области </w:t>
      </w:r>
      <w:r w:rsidRPr="008A7634">
        <w:rPr>
          <w:rFonts w:eastAsia="Calibri"/>
          <w:sz w:val="12"/>
          <w:szCs w:val="12"/>
        </w:rPr>
        <w:t xml:space="preserve">от 24.12.2018 № 870-пп «Об утверждении государственной программы Оренбургской области «Социальная поддержка граждан в Оренбургской области», </w:t>
      </w:r>
      <w:r w:rsidRPr="008A7634">
        <w:rPr>
          <w:rStyle w:val="af3"/>
          <w:color w:val="000000"/>
          <w:sz w:val="12"/>
          <w:szCs w:val="12"/>
          <w:u w:val="none"/>
        </w:rPr>
        <w:t xml:space="preserve"> </w:t>
      </w:r>
      <w:r w:rsidRPr="008A7634">
        <w:rPr>
          <w:rStyle w:val="af3"/>
          <w:color w:val="000000"/>
          <w:spacing w:val="2"/>
          <w:sz w:val="12"/>
          <w:szCs w:val="12"/>
          <w:u w:val="none"/>
          <w:shd w:val="clear" w:color="auto" w:fill="FFFFFF"/>
        </w:rPr>
        <w:t xml:space="preserve">Уставом муниципального образования </w:t>
      </w:r>
      <w:proofErr w:type="spellStart"/>
      <w:r w:rsidRPr="008A7634">
        <w:rPr>
          <w:rStyle w:val="af3"/>
          <w:color w:val="000000"/>
          <w:spacing w:val="2"/>
          <w:sz w:val="12"/>
          <w:szCs w:val="12"/>
          <w:u w:val="none"/>
          <w:shd w:val="clear" w:color="auto" w:fill="FFFFFF"/>
        </w:rPr>
        <w:t>Адамовский</w:t>
      </w:r>
      <w:proofErr w:type="spellEnd"/>
      <w:r w:rsidRPr="008A7634">
        <w:rPr>
          <w:rStyle w:val="af3"/>
          <w:color w:val="000000"/>
          <w:spacing w:val="2"/>
          <w:sz w:val="12"/>
          <w:szCs w:val="12"/>
          <w:u w:val="none"/>
          <w:shd w:val="clear" w:color="auto" w:fill="FFFFFF"/>
        </w:rPr>
        <w:t xml:space="preserve"> район, решением Совета депутатов муниципального образования </w:t>
      </w:r>
      <w:proofErr w:type="spellStart"/>
      <w:r w:rsidRPr="008A7634">
        <w:rPr>
          <w:rStyle w:val="af3"/>
          <w:color w:val="000000"/>
          <w:spacing w:val="2"/>
          <w:sz w:val="12"/>
          <w:szCs w:val="12"/>
          <w:u w:val="none"/>
          <w:shd w:val="clear" w:color="auto" w:fill="FFFFFF"/>
        </w:rPr>
        <w:t>Адамовский</w:t>
      </w:r>
      <w:proofErr w:type="spellEnd"/>
      <w:r w:rsidRPr="008A7634">
        <w:rPr>
          <w:rStyle w:val="af3"/>
          <w:color w:val="000000"/>
          <w:spacing w:val="2"/>
          <w:sz w:val="12"/>
          <w:szCs w:val="12"/>
          <w:u w:val="none"/>
          <w:shd w:val="clear" w:color="auto" w:fill="FFFFFF"/>
        </w:rPr>
        <w:t xml:space="preserve"> район от 16.11.2012 № 213 «Об утверждении Стратегии развития муниципального образования </w:t>
      </w:r>
      <w:proofErr w:type="spellStart"/>
      <w:r w:rsidRPr="008A7634">
        <w:rPr>
          <w:rStyle w:val="af3"/>
          <w:color w:val="000000"/>
          <w:spacing w:val="2"/>
          <w:sz w:val="12"/>
          <w:szCs w:val="12"/>
          <w:u w:val="none"/>
          <w:shd w:val="clear" w:color="auto" w:fill="FFFFFF"/>
        </w:rPr>
        <w:t>Адамовский</w:t>
      </w:r>
      <w:proofErr w:type="spellEnd"/>
      <w:r w:rsidRPr="008A7634">
        <w:rPr>
          <w:rStyle w:val="af3"/>
          <w:color w:val="000000"/>
          <w:spacing w:val="2"/>
          <w:sz w:val="12"/>
          <w:szCs w:val="12"/>
          <w:u w:val="none"/>
          <w:shd w:val="clear" w:color="auto" w:fill="FFFFFF"/>
        </w:rPr>
        <w:t xml:space="preserve"> район до 2020 года и на период 2030 года», </w:t>
      </w:r>
      <w:r w:rsidRPr="008A7634">
        <w:rPr>
          <w:sz w:val="12"/>
          <w:szCs w:val="12"/>
        </w:rPr>
        <w:t xml:space="preserve">на основании постановления администрации муниципального образования </w:t>
      </w:r>
      <w:proofErr w:type="spellStart"/>
      <w:r w:rsidRPr="008A7634">
        <w:rPr>
          <w:sz w:val="12"/>
          <w:szCs w:val="12"/>
        </w:rPr>
        <w:t>Адамовский</w:t>
      </w:r>
      <w:proofErr w:type="spellEnd"/>
      <w:r w:rsidRPr="008A7634">
        <w:rPr>
          <w:sz w:val="12"/>
          <w:szCs w:val="12"/>
        </w:rPr>
        <w:t xml:space="preserve"> район  от</w:t>
      </w:r>
      <w:proofErr w:type="gramEnd"/>
      <w:r w:rsidRPr="008A7634">
        <w:rPr>
          <w:sz w:val="12"/>
          <w:szCs w:val="12"/>
        </w:rPr>
        <w:t xml:space="preserve">  05.10.2022 № 848-п «</w:t>
      </w:r>
      <w:r w:rsidRPr="008A7634">
        <w:rPr>
          <w:w w:val="95"/>
          <w:sz w:val="12"/>
          <w:szCs w:val="12"/>
        </w:rPr>
        <w:t>Об утверждении порядка разработки,</w:t>
      </w:r>
      <w:r w:rsidRPr="008A7634">
        <w:rPr>
          <w:spacing w:val="1"/>
          <w:w w:val="95"/>
          <w:sz w:val="12"/>
          <w:szCs w:val="12"/>
        </w:rPr>
        <w:t xml:space="preserve"> </w:t>
      </w:r>
      <w:r w:rsidRPr="008A7634">
        <w:rPr>
          <w:sz w:val="12"/>
          <w:szCs w:val="12"/>
        </w:rPr>
        <w:t>реализации</w:t>
      </w:r>
      <w:r w:rsidRPr="008A7634">
        <w:rPr>
          <w:spacing w:val="1"/>
          <w:sz w:val="12"/>
          <w:szCs w:val="12"/>
        </w:rPr>
        <w:t xml:space="preserve"> </w:t>
      </w:r>
      <w:r w:rsidRPr="008A7634">
        <w:rPr>
          <w:sz w:val="12"/>
          <w:szCs w:val="12"/>
        </w:rPr>
        <w:t>и</w:t>
      </w:r>
      <w:r w:rsidRPr="008A7634">
        <w:rPr>
          <w:spacing w:val="1"/>
          <w:sz w:val="12"/>
          <w:szCs w:val="12"/>
        </w:rPr>
        <w:t xml:space="preserve"> </w:t>
      </w:r>
      <w:r w:rsidRPr="008A7634">
        <w:rPr>
          <w:sz w:val="12"/>
          <w:szCs w:val="12"/>
        </w:rPr>
        <w:t>оценки</w:t>
      </w:r>
      <w:r w:rsidRPr="008A7634">
        <w:rPr>
          <w:spacing w:val="1"/>
          <w:sz w:val="12"/>
          <w:szCs w:val="12"/>
        </w:rPr>
        <w:t xml:space="preserve"> </w:t>
      </w:r>
      <w:r w:rsidRPr="008A7634">
        <w:rPr>
          <w:sz w:val="12"/>
          <w:szCs w:val="12"/>
        </w:rPr>
        <w:t>эффективности</w:t>
      </w:r>
      <w:r w:rsidRPr="008A7634">
        <w:rPr>
          <w:spacing w:val="1"/>
          <w:sz w:val="12"/>
          <w:szCs w:val="12"/>
        </w:rPr>
        <w:t xml:space="preserve"> </w:t>
      </w:r>
      <w:r w:rsidRPr="008A7634">
        <w:rPr>
          <w:sz w:val="12"/>
          <w:szCs w:val="12"/>
        </w:rPr>
        <w:t>муниципальных</w:t>
      </w:r>
      <w:r w:rsidRPr="008A7634">
        <w:rPr>
          <w:spacing w:val="1"/>
          <w:sz w:val="12"/>
          <w:szCs w:val="12"/>
        </w:rPr>
        <w:t xml:space="preserve"> </w:t>
      </w:r>
      <w:r w:rsidRPr="008A7634">
        <w:rPr>
          <w:sz w:val="12"/>
          <w:szCs w:val="12"/>
        </w:rPr>
        <w:t>программ</w:t>
      </w:r>
      <w:r w:rsidRPr="008A7634">
        <w:rPr>
          <w:spacing w:val="1"/>
          <w:sz w:val="12"/>
          <w:szCs w:val="12"/>
        </w:rPr>
        <w:t xml:space="preserve"> </w:t>
      </w:r>
      <w:proofErr w:type="spellStart"/>
      <w:r w:rsidRPr="008A7634">
        <w:rPr>
          <w:sz w:val="12"/>
          <w:szCs w:val="12"/>
        </w:rPr>
        <w:t>Адамовского</w:t>
      </w:r>
      <w:proofErr w:type="spellEnd"/>
      <w:r w:rsidRPr="008A7634">
        <w:rPr>
          <w:spacing w:val="1"/>
          <w:sz w:val="12"/>
          <w:szCs w:val="12"/>
        </w:rPr>
        <w:t xml:space="preserve"> </w:t>
      </w:r>
      <w:r w:rsidRPr="008A7634">
        <w:rPr>
          <w:sz w:val="12"/>
          <w:szCs w:val="12"/>
        </w:rPr>
        <w:t xml:space="preserve">района», решения Совета депутатов муниципального образования </w:t>
      </w:r>
      <w:proofErr w:type="spellStart"/>
      <w:r w:rsidRPr="008A7634">
        <w:rPr>
          <w:sz w:val="12"/>
          <w:szCs w:val="12"/>
        </w:rPr>
        <w:t>Адамовский</w:t>
      </w:r>
      <w:proofErr w:type="spellEnd"/>
      <w:r w:rsidRPr="008A7634">
        <w:rPr>
          <w:sz w:val="12"/>
          <w:szCs w:val="12"/>
        </w:rPr>
        <w:t xml:space="preserve"> район Оренбургской области от 22.12.2023 № 268 «О бюджете  муниципального   образования  </w:t>
      </w:r>
      <w:proofErr w:type="spellStart"/>
      <w:r w:rsidRPr="008A7634">
        <w:rPr>
          <w:sz w:val="12"/>
          <w:szCs w:val="12"/>
        </w:rPr>
        <w:t>Адамовский</w:t>
      </w:r>
      <w:proofErr w:type="spellEnd"/>
      <w:r w:rsidRPr="008A7634">
        <w:rPr>
          <w:sz w:val="12"/>
          <w:szCs w:val="12"/>
        </w:rPr>
        <w:t xml:space="preserve">   район  на  2024  год  и на плановый период 2025 и 2026 годов»:</w:t>
      </w:r>
    </w:p>
    <w:p w:rsidR="008A7634" w:rsidRPr="008B40BE" w:rsidRDefault="008A7634" w:rsidP="008A7634">
      <w:pPr>
        <w:spacing w:line="240" w:lineRule="auto"/>
        <w:ind w:firstLine="708"/>
        <w:rPr>
          <w:sz w:val="12"/>
          <w:szCs w:val="12"/>
        </w:rPr>
      </w:pPr>
      <w:r w:rsidRPr="008B40BE">
        <w:rPr>
          <w:sz w:val="12"/>
          <w:szCs w:val="12"/>
        </w:rPr>
        <w:t xml:space="preserve">1. Внести в постановление администрации муниципального образования </w:t>
      </w:r>
      <w:proofErr w:type="spellStart"/>
      <w:r w:rsidRPr="008B40BE">
        <w:rPr>
          <w:sz w:val="12"/>
          <w:szCs w:val="12"/>
        </w:rPr>
        <w:t>Адамовский</w:t>
      </w:r>
      <w:proofErr w:type="spellEnd"/>
      <w:r w:rsidRPr="008B40BE">
        <w:rPr>
          <w:sz w:val="12"/>
          <w:szCs w:val="12"/>
        </w:rPr>
        <w:t xml:space="preserve"> район от 28.12.2022 № 1095-п «Об утверждении муниципальной программы «Обеспечение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8B40BE">
        <w:rPr>
          <w:sz w:val="12"/>
          <w:szCs w:val="12"/>
        </w:rPr>
        <w:t>Адамовский</w:t>
      </w:r>
      <w:proofErr w:type="spellEnd"/>
      <w:r w:rsidRPr="008B40BE">
        <w:rPr>
          <w:sz w:val="12"/>
          <w:szCs w:val="12"/>
        </w:rPr>
        <w:t xml:space="preserve"> район» (далее – Постановление) следующие изменения: </w:t>
      </w:r>
    </w:p>
    <w:p w:rsidR="008A7634" w:rsidRPr="008B40BE" w:rsidRDefault="008A7634" w:rsidP="008A7634">
      <w:pPr>
        <w:spacing w:line="240" w:lineRule="auto"/>
        <w:ind w:firstLine="720"/>
        <w:rPr>
          <w:sz w:val="12"/>
          <w:szCs w:val="12"/>
        </w:rPr>
      </w:pPr>
      <w:r w:rsidRPr="008B40BE">
        <w:rPr>
          <w:sz w:val="12"/>
          <w:szCs w:val="12"/>
        </w:rPr>
        <w:t xml:space="preserve">1.1. Приложение к Постановлению изложить в новой редакции согласно приложению к настоящему постановлению.  </w:t>
      </w:r>
    </w:p>
    <w:p w:rsidR="008A7634" w:rsidRPr="008B40BE" w:rsidRDefault="008A7634" w:rsidP="008A7634">
      <w:pPr>
        <w:spacing w:line="240" w:lineRule="auto"/>
        <w:ind w:firstLine="720"/>
        <w:rPr>
          <w:sz w:val="12"/>
          <w:szCs w:val="12"/>
        </w:rPr>
      </w:pPr>
      <w:r w:rsidRPr="008B40BE">
        <w:rPr>
          <w:sz w:val="12"/>
          <w:szCs w:val="12"/>
        </w:rPr>
        <w:t xml:space="preserve">2. Признать утратившим силу постановление администрации муниципального образования </w:t>
      </w:r>
      <w:proofErr w:type="spellStart"/>
      <w:r w:rsidRPr="008B40BE">
        <w:rPr>
          <w:sz w:val="12"/>
          <w:szCs w:val="12"/>
        </w:rPr>
        <w:t>Адамовский</w:t>
      </w:r>
      <w:proofErr w:type="spellEnd"/>
      <w:r w:rsidRPr="008B40BE">
        <w:rPr>
          <w:sz w:val="12"/>
          <w:szCs w:val="12"/>
        </w:rPr>
        <w:t xml:space="preserve"> район от  15.03.2023 № 142-п «О внесении изменений в постановление администрации муниципального образования  </w:t>
      </w:r>
      <w:proofErr w:type="spellStart"/>
      <w:r w:rsidRPr="008B40BE">
        <w:rPr>
          <w:sz w:val="12"/>
          <w:szCs w:val="12"/>
        </w:rPr>
        <w:t>Адамовский</w:t>
      </w:r>
      <w:proofErr w:type="spellEnd"/>
      <w:r w:rsidRPr="008B40BE">
        <w:rPr>
          <w:sz w:val="12"/>
          <w:szCs w:val="12"/>
        </w:rPr>
        <w:t xml:space="preserve"> район от 28.12.2022 № 1095-п».</w:t>
      </w:r>
    </w:p>
    <w:p w:rsidR="008A7634" w:rsidRPr="008B40BE" w:rsidRDefault="008A7634" w:rsidP="008A7634">
      <w:pPr>
        <w:spacing w:line="240" w:lineRule="auto"/>
        <w:ind w:firstLine="720"/>
        <w:rPr>
          <w:sz w:val="12"/>
          <w:szCs w:val="12"/>
        </w:rPr>
      </w:pPr>
      <w:r w:rsidRPr="008B40BE">
        <w:rPr>
          <w:sz w:val="12"/>
          <w:szCs w:val="12"/>
        </w:rPr>
        <w:t xml:space="preserve">3. </w:t>
      </w:r>
      <w:proofErr w:type="gramStart"/>
      <w:r w:rsidRPr="008B40BE">
        <w:rPr>
          <w:sz w:val="12"/>
          <w:szCs w:val="12"/>
        </w:rPr>
        <w:t>Контроль за</w:t>
      </w:r>
      <w:proofErr w:type="gramEnd"/>
      <w:r w:rsidRPr="008B40BE">
        <w:rPr>
          <w:sz w:val="12"/>
          <w:szCs w:val="12"/>
        </w:rPr>
        <w:t xml:space="preserve"> исполнением настоящего постановления возложить на исполняющего обязанности заместителя главы администрации по социальным вопросам.</w:t>
      </w:r>
    </w:p>
    <w:p w:rsidR="008A7634" w:rsidRPr="008B40BE" w:rsidRDefault="008A7634" w:rsidP="008A7634">
      <w:pPr>
        <w:tabs>
          <w:tab w:val="left" w:pos="709"/>
          <w:tab w:val="left" w:pos="1701"/>
          <w:tab w:val="left" w:pos="2070"/>
        </w:tabs>
        <w:spacing w:line="240" w:lineRule="auto"/>
        <w:rPr>
          <w:sz w:val="12"/>
          <w:szCs w:val="12"/>
        </w:rPr>
      </w:pPr>
      <w:r w:rsidRPr="008B40BE">
        <w:rPr>
          <w:sz w:val="12"/>
          <w:szCs w:val="12"/>
        </w:rPr>
        <w:t>4. Постановление вступает в  силу после официального опубликования в информационном бюллетене «</w:t>
      </w:r>
      <w:proofErr w:type="spellStart"/>
      <w:r w:rsidRPr="008B40BE">
        <w:rPr>
          <w:sz w:val="12"/>
          <w:szCs w:val="12"/>
        </w:rPr>
        <w:t>Адамовский</w:t>
      </w:r>
      <w:proofErr w:type="spellEnd"/>
      <w:r w:rsidRPr="008B40BE">
        <w:rPr>
          <w:sz w:val="12"/>
          <w:szCs w:val="12"/>
        </w:rPr>
        <w:t xml:space="preserve"> вестник»  и подлежит размещению на официальном сайте администрации муниципального образования </w:t>
      </w:r>
      <w:proofErr w:type="spellStart"/>
      <w:r w:rsidRPr="008B40BE">
        <w:rPr>
          <w:sz w:val="12"/>
          <w:szCs w:val="12"/>
        </w:rPr>
        <w:t>Адамовский</w:t>
      </w:r>
      <w:proofErr w:type="spellEnd"/>
      <w:r w:rsidRPr="008B40BE">
        <w:rPr>
          <w:sz w:val="12"/>
          <w:szCs w:val="12"/>
        </w:rPr>
        <w:t xml:space="preserve"> район.</w:t>
      </w:r>
    </w:p>
    <w:p w:rsidR="008A7634" w:rsidRPr="008B40BE" w:rsidRDefault="008A7634" w:rsidP="008A7634">
      <w:pPr>
        <w:tabs>
          <w:tab w:val="left" w:pos="709"/>
          <w:tab w:val="left" w:pos="2070"/>
        </w:tabs>
        <w:spacing w:line="240" w:lineRule="auto"/>
        <w:rPr>
          <w:sz w:val="12"/>
          <w:szCs w:val="12"/>
        </w:rPr>
      </w:pPr>
    </w:p>
    <w:p w:rsidR="008A7634" w:rsidRPr="008B40BE" w:rsidRDefault="008A7634" w:rsidP="008A7634">
      <w:pPr>
        <w:tabs>
          <w:tab w:val="left" w:pos="709"/>
          <w:tab w:val="left" w:pos="2070"/>
        </w:tabs>
        <w:spacing w:line="240" w:lineRule="auto"/>
        <w:rPr>
          <w:sz w:val="12"/>
          <w:szCs w:val="12"/>
        </w:rPr>
      </w:pPr>
    </w:p>
    <w:p w:rsidR="008A7634" w:rsidRPr="008B40BE" w:rsidRDefault="008A7634" w:rsidP="008A7634">
      <w:pPr>
        <w:tabs>
          <w:tab w:val="left" w:pos="709"/>
        </w:tabs>
        <w:spacing w:line="240" w:lineRule="auto"/>
        <w:rPr>
          <w:sz w:val="12"/>
          <w:szCs w:val="12"/>
        </w:rPr>
      </w:pPr>
      <w:r w:rsidRPr="008B40BE">
        <w:rPr>
          <w:sz w:val="12"/>
          <w:szCs w:val="12"/>
        </w:rPr>
        <w:t xml:space="preserve">Глава </w:t>
      </w:r>
      <w:r>
        <w:rPr>
          <w:sz w:val="12"/>
          <w:szCs w:val="12"/>
        </w:rPr>
        <w:t xml:space="preserve">муниципального образования                                                                                                                                                                 </w:t>
      </w:r>
      <w:r w:rsidRPr="008B40BE">
        <w:rPr>
          <w:sz w:val="12"/>
          <w:szCs w:val="12"/>
        </w:rPr>
        <w:t xml:space="preserve">   С.В. </w:t>
      </w:r>
      <w:proofErr w:type="spellStart"/>
      <w:r w:rsidRPr="008B40BE">
        <w:rPr>
          <w:sz w:val="12"/>
          <w:szCs w:val="12"/>
        </w:rPr>
        <w:t>Чехович</w:t>
      </w:r>
      <w:proofErr w:type="spellEnd"/>
    </w:p>
    <w:p w:rsidR="008A7634" w:rsidRPr="008B40BE" w:rsidRDefault="008A7634" w:rsidP="008A7634">
      <w:pPr>
        <w:keepNext/>
        <w:spacing w:line="240" w:lineRule="auto"/>
        <w:outlineLvl w:val="0"/>
        <w:rPr>
          <w:sz w:val="12"/>
          <w:szCs w:val="12"/>
        </w:rPr>
      </w:pPr>
    </w:p>
    <w:p w:rsidR="008A7634" w:rsidRPr="008B40BE" w:rsidRDefault="008A7634" w:rsidP="008A7634">
      <w:pPr>
        <w:keepNext/>
        <w:spacing w:line="240" w:lineRule="auto"/>
        <w:outlineLvl w:val="0"/>
        <w:rPr>
          <w:sz w:val="12"/>
          <w:szCs w:val="12"/>
        </w:rPr>
      </w:pPr>
    </w:p>
    <w:p w:rsidR="008A7634" w:rsidRPr="008B40BE" w:rsidRDefault="008A7634" w:rsidP="008A7634">
      <w:pPr>
        <w:spacing w:line="240" w:lineRule="auto"/>
        <w:jc w:val="center"/>
        <w:rPr>
          <w:sz w:val="12"/>
          <w:szCs w:val="12"/>
        </w:rPr>
      </w:pPr>
      <w:r>
        <w:rPr>
          <w:sz w:val="12"/>
          <w:szCs w:val="12"/>
        </w:rPr>
        <w:t xml:space="preserve">                                                                                                                                                             </w:t>
      </w:r>
      <w:r w:rsidRPr="008B40BE">
        <w:rPr>
          <w:sz w:val="12"/>
          <w:szCs w:val="12"/>
        </w:rPr>
        <w:t xml:space="preserve">Приложение </w:t>
      </w:r>
    </w:p>
    <w:p w:rsidR="008A7634" w:rsidRPr="008B40BE" w:rsidRDefault="008A7634" w:rsidP="008A7634">
      <w:pPr>
        <w:spacing w:line="240" w:lineRule="auto"/>
        <w:jc w:val="right"/>
        <w:rPr>
          <w:sz w:val="12"/>
          <w:szCs w:val="12"/>
        </w:rPr>
      </w:pPr>
      <w:r w:rsidRPr="008B40BE">
        <w:rPr>
          <w:sz w:val="12"/>
          <w:szCs w:val="12"/>
        </w:rPr>
        <w:t>к постановлению администрации</w:t>
      </w:r>
    </w:p>
    <w:p w:rsidR="008A7634" w:rsidRPr="008B40BE" w:rsidRDefault="008A7634" w:rsidP="008A7634">
      <w:pPr>
        <w:spacing w:line="240" w:lineRule="auto"/>
        <w:jc w:val="center"/>
        <w:rPr>
          <w:sz w:val="12"/>
          <w:szCs w:val="12"/>
        </w:rPr>
      </w:pPr>
      <w:r>
        <w:rPr>
          <w:sz w:val="12"/>
          <w:szCs w:val="12"/>
        </w:rPr>
        <w:t xml:space="preserve">                                                                                                                                                                                     </w:t>
      </w:r>
      <w:r w:rsidRPr="008B40BE">
        <w:rPr>
          <w:sz w:val="12"/>
          <w:szCs w:val="12"/>
        </w:rPr>
        <w:t>муниципального образования</w:t>
      </w:r>
    </w:p>
    <w:p w:rsidR="008A7634" w:rsidRPr="008B40BE" w:rsidRDefault="008A7634" w:rsidP="008A7634">
      <w:pPr>
        <w:spacing w:line="240" w:lineRule="auto"/>
        <w:jc w:val="center"/>
        <w:rPr>
          <w:sz w:val="12"/>
          <w:szCs w:val="12"/>
        </w:rPr>
      </w:pPr>
      <w:r>
        <w:rPr>
          <w:sz w:val="12"/>
          <w:szCs w:val="12"/>
        </w:rPr>
        <w:t xml:space="preserve">                                                                                                                                                                     </w:t>
      </w:r>
      <w:proofErr w:type="spellStart"/>
      <w:r w:rsidRPr="008B40BE">
        <w:rPr>
          <w:sz w:val="12"/>
          <w:szCs w:val="12"/>
        </w:rPr>
        <w:t>Адамовский</w:t>
      </w:r>
      <w:proofErr w:type="spellEnd"/>
      <w:r w:rsidRPr="008B40BE">
        <w:rPr>
          <w:sz w:val="12"/>
          <w:szCs w:val="12"/>
        </w:rPr>
        <w:t xml:space="preserve"> район</w:t>
      </w:r>
    </w:p>
    <w:p w:rsidR="008A7634" w:rsidRPr="008B40BE" w:rsidRDefault="008A7634" w:rsidP="008A7634">
      <w:pPr>
        <w:spacing w:line="240" w:lineRule="auto"/>
        <w:jc w:val="center"/>
        <w:rPr>
          <w:sz w:val="12"/>
          <w:szCs w:val="12"/>
        </w:rPr>
      </w:pPr>
      <w:r>
        <w:rPr>
          <w:sz w:val="12"/>
          <w:szCs w:val="12"/>
        </w:rPr>
        <w:t xml:space="preserve">                                                                                                                                                                           </w:t>
      </w:r>
      <w:r w:rsidRPr="008B40BE">
        <w:rPr>
          <w:sz w:val="12"/>
          <w:szCs w:val="12"/>
        </w:rPr>
        <w:t xml:space="preserve">от </w:t>
      </w:r>
      <w:r>
        <w:rPr>
          <w:sz w:val="12"/>
          <w:szCs w:val="12"/>
        </w:rPr>
        <w:t>22.02.2024</w:t>
      </w:r>
      <w:r w:rsidRPr="008B40BE">
        <w:rPr>
          <w:sz w:val="12"/>
          <w:szCs w:val="12"/>
        </w:rPr>
        <w:t xml:space="preserve"> № </w:t>
      </w:r>
      <w:r>
        <w:rPr>
          <w:sz w:val="12"/>
          <w:szCs w:val="12"/>
        </w:rPr>
        <w:t>205-п</w:t>
      </w:r>
    </w:p>
    <w:p w:rsidR="008A7634" w:rsidRPr="008A7634" w:rsidRDefault="008A7634" w:rsidP="008A7634">
      <w:pPr>
        <w:pStyle w:val="1"/>
        <w:spacing w:before="0"/>
        <w:rPr>
          <w:color w:val="333333"/>
          <w:sz w:val="12"/>
          <w:szCs w:val="12"/>
          <w:lang w:val="ru-RU"/>
        </w:rPr>
      </w:pPr>
    </w:p>
    <w:p w:rsidR="008A7634" w:rsidRPr="008A7634" w:rsidRDefault="008A7634" w:rsidP="008A7634">
      <w:pPr>
        <w:pStyle w:val="1"/>
        <w:spacing w:before="0"/>
        <w:rPr>
          <w:sz w:val="12"/>
          <w:szCs w:val="12"/>
          <w:lang w:val="ru-RU"/>
        </w:rPr>
      </w:pPr>
      <w:r w:rsidRPr="008A7634">
        <w:rPr>
          <w:sz w:val="12"/>
          <w:szCs w:val="12"/>
          <w:lang w:val="ru-RU"/>
        </w:rPr>
        <w:t>МУНИЦИПАЛЬНАЯ ПРОГРАММА</w:t>
      </w:r>
    </w:p>
    <w:p w:rsidR="008A7634" w:rsidRPr="008B40BE" w:rsidRDefault="008A7634" w:rsidP="008A7634">
      <w:pPr>
        <w:spacing w:line="240" w:lineRule="auto"/>
        <w:jc w:val="center"/>
        <w:rPr>
          <w:sz w:val="12"/>
          <w:szCs w:val="12"/>
        </w:rPr>
      </w:pPr>
      <w:r w:rsidRPr="008B40BE">
        <w:rPr>
          <w:sz w:val="12"/>
          <w:szCs w:val="12"/>
        </w:rPr>
        <w:t xml:space="preserve">«Обеспечение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8B40BE">
        <w:rPr>
          <w:sz w:val="12"/>
          <w:szCs w:val="12"/>
        </w:rPr>
        <w:t>Адамовский</w:t>
      </w:r>
      <w:proofErr w:type="spellEnd"/>
      <w:r w:rsidRPr="008B40BE">
        <w:rPr>
          <w:sz w:val="12"/>
          <w:szCs w:val="12"/>
        </w:rPr>
        <w:t xml:space="preserve"> район» </w:t>
      </w:r>
    </w:p>
    <w:p w:rsidR="008A7634" w:rsidRPr="008B40BE" w:rsidRDefault="008A7634" w:rsidP="008A7634">
      <w:pPr>
        <w:spacing w:line="240" w:lineRule="auto"/>
        <w:jc w:val="center"/>
        <w:rPr>
          <w:sz w:val="12"/>
          <w:szCs w:val="12"/>
        </w:rPr>
      </w:pPr>
    </w:p>
    <w:p w:rsidR="008A7634" w:rsidRPr="008B40BE" w:rsidRDefault="008A7634" w:rsidP="008A7634">
      <w:pPr>
        <w:spacing w:line="240" w:lineRule="auto"/>
        <w:jc w:val="center"/>
        <w:rPr>
          <w:b/>
          <w:bCs/>
          <w:sz w:val="12"/>
          <w:szCs w:val="12"/>
        </w:rPr>
      </w:pPr>
      <w:r w:rsidRPr="008B40BE">
        <w:rPr>
          <w:b/>
          <w:bCs/>
          <w:sz w:val="12"/>
          <w:szCs w:val="12"/>
        </w:rPr>
        <w:t xml:space="preserve"> </w:t>
      </w:r>
    </w:p>
    <w:p w:rsidR="008A7634" w:rsidRPr="008B40BE" w:rsidRDefault="008A7634" w:rsidP="008A7634">
      <w:pPr>
        <w:spacing w:line="240" w:lineRule="auto"/>
        <w:ind w:firstLine="0"/>
        <w:jc w:val="center"/>
        <w:rPr>
          <w:sz w:val="12"/>
          <w:szCs w:val="12"/>
        </w:rPr>
      </w:pPr>
      <w:r w:rsidRPr="008B40BE">
        <w:rPr>
          <w:sz w:val="12"/>
          <w:szCs w:val="12"/>
        </w:rPr>
        <w:t>ПАСПОРТ</w:t>
      </w:r>
    </w:p>
    <w:p w:rsidR="008A7634" w:rsidRPr="008B40BE" w:rsidRDefault="008A7634" w:rsidP="008A7634">
      <w:pPr>
        <w:spacing w:line="240" w:lineRule="auto"/>
        <w:ind w:firstLine="0"/>
        <w:jc w:val="center"/>
        <w:rPr>
          <w:sz w:val="12"/>
          <w:szCs w:val="12"/>
        </w:rPr>
      </w:pPr>
      <w:r w:rsidRPr="008B40BE">
        <w:rPr>
          <w:sz w:val="12"/>
          <w:szCs w:val="12"/>
        </w:rPr>
        <w:t xml:space="preserve">муниципальной программы «Обеспечение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8B40BE">
        <w:rPr>
          <w:sz w:val="12"/>
          <w:szCs w:val="12"/>
        </w:rPr>
        <w:t>Адамовский</w:t>
      </w:r>
      <w:proofErr w:type="spellEnd"/>
      <w:r w:rsidRPr="008B40BE">
        <w:rPr>
          <w:sz w:val="12"/>
          <w:szCs w:val="12"/>
        </w:rPr>
        <w:t xml:space="preserve"> район»  (далее – Программа)</w:t>
      </w:r>
    </w:p>
    <w:p w:rsidR="008A7634" w:rsidRPr="008B40BE" w:rsidRDefault="008A7634" w:rsidP="008A7634">
      <w:pPr>
        <w:spacing w:line="240" w:lineRule="auto"/>
        <w:ind w:firstLine="0"/>
        <w:jc w:val="center"/>
        <w:rPr>
          <w:sz w:val="12"/>
          <w:szCs w:val="12"/>
        </w:rPr>
      </w:pPr>
    </w:p>
    <w:tbl>
      <w:tblPr>
        <w:tblW w:w="9653" w:type="dxa"/>
        <w:tblInd w:w="-106" w:type="dxa"/>
        <w:tblLayout w:type="fixed"/>
        <w:tblLook w:val="0000" w:firstRow="0" w:lastRow="0" w:firstColumn="0" w:lastColumn="0" w:noHBand="0" w:noVBand="0"/>
      </w:tblPr>
      <w:tblGrid>
        <w:gridCol w:w="3333"/>
        <w:gridCol w:w="6320"/>
      </w:tblGrid>
      <w:tr w:rsidR="008A7634" w:rsidRPr="008B40BE" w:rsidTr="008A7634">
        <w:trPr>
          <w:trHeight w:val="145"/>
        </w:trPr>
        <w:tc>
          <w:tcPr>
            <w:tcW w:w="3333" w:type="dxa"/>
            <w:tcBorders>
              <w:top w:val="single" w:sz="4" w:space="0" w:color="000000"/>
              <w:left w:val="single" w:sz="4" w:space="0" w:color="000000"/>
              <w:bottom w:val="single" w:sz="4" w:space="0" w:color="000000"/>
              <w:right w:val="nil"/>
            </w:tcBorders>
          </w:tcPr>
          <w:p w:rsidR="008A7634" w:rsidRPr="008B40BE" w:rsidRDefault="008A7634" w:rsidP="008A7634">
            <w:pPr>
              <w:spacing w:line="240" w:lineRule="auto"/>
              <w:ind w:firstLine="0"/>
              <w:jc w:val="center"/>
              <w:rPr>
                <w:sz w:val="12"/>
                <w:szCs w:val="12"/>
              </w:rPr>
            </w:pPr>
            <w:r w:rsidRPr="008B40BE">
              <w:rPr>
                <w:sz w:val="12"/>
                <w:szCs w:val="12"/>
              </w:rPr>
              <w:t>Ответственный исполнитель муниципальной программы</w:t>
            </w:r>
          </w:p>
        </w:tc>
        <w:tc>
          <w:tcPr>
            <w:tcW w:w="6320" w:type="dxa"/>
            <w:tcBorders>
              <w:top w:val="single" w:sz="4" w:space="0" w:color="000000"/>
              <w:left w:val="single" w:sz="4" w:space="0" w:color="000000"/>
              <w:bottom w:val="single" w:sz="4" w:space="0" w:color="000000"/>
              <w:right w:val="single" w:sz="4" w:space="0" w:color="000000"/>
            </w:tcBorders>
          </w:tcPr>
          <w:p w:rsidR="008A7634" w:rsidRPr="008B40BE" w:rsidRDefault="008A7634" w:rsidP="008A7634">
            <w:pPr>
              <w:snapToGrid w:val="0"/>
              <w:spacing w:line="240" w:lineRule="auto"/>
              <w:ind w:firstLine="0"/>
              <w:jc w:val="center"/>
              <w:rPr>
                <w:sz w:val="12"/>
                <w:szCs w:val="12"/>
                <w:lang w:eastAsia="ar-SA"/>
              </w:rPr>
            </w:pPr>
            <w:r w:rsidRPr="008B40BE">
              <w:rPr>
                <w:sz w:val="12"/>
                <w:szCs w:val="12"/>
                <w:lang w:eastAsia="ar-SA"/>
              </w:rPr>
              <w:t xml:space="preserve">Администрация муниципального образования </w:t>
            </w:r>
            <w:proofErr w:type="spellStart"/>
            <w:r w:rsidRPr="008B40BE">
              <w:rPr>
                <w:sz w:val="12"/>
                <w:szCs w:val="12"/>
                <w:lang w:eastAsia="ar-SA"/>
              </w:rPr>
              <w:t>Адамовский</w:t>
            </w:r>
            <w:proofErr w:type="spellEnd"/>
            <w:r w:rsidRPr="008B40BE">
              <w:rPr>
                <w:sz w:val="12"/>
                <w:szCs w:val="12"/>
                <w:lang w:eastAsia="ar-SA"/>
              </w:rPr>
              <w:t xml:space="preserve"> район</w:t>
            </w:r>
          </w:p>
        </w:tc>
      </w:tr>
      <w:tr w:rsidR="008A7634" w:rsidRPr="008B40BE" w:rsidTr="008A7634">
        <w:tc>
          <w:tcPr>
            <w:tcW w:w="3333" w:type="dxa"/>
            <w:tcBorders>
              <w:top w:val="single" w:sz="4" w:space="0" w:color="000000"/>
              <w:left w:val="single" w:sz="4" w:space="0" w:color="000000"/>
              <w:bottom w:val="single" w:sz="4" w:space="0" w:color="000000"/>
              <w:right w:val="nil"/>
            </w:tcBorders>
          </w:tcPr>
          <w:p w:rsidR="008A7634" w:rsidRPr="008B40BE" w:rsidRDefault="008A7634" w:rsidP="008A7634">
            <w:pPr>
              <w:spacing w:line="240" w:lineRule="auto"/>
              <w:ind w:firstLine="0"/>
              <w:jc w:val="center"/>
              <w:rPr>
                <w:sz w:val="12"/>
                <w:szCs w:val="12"/>
              </w:rPr>
            </w:pPr>
            <w:r w:rsidRPr="008B40BE">
              <w:rPr>
                <w:sz w:val="12"/>
                <w:szCs w:val="12"/>
              </w:rPr>
              <w:t>Период реализации муниципальной программы</w:t>
            </w:r>
          </w:p>
        </w:tc>
        <w:tc>
          <w:tcPr>
            <w:tcW w:w="6320" w:type="dxa"/>
            <w:tcBorders>
              <w:top w:val="single" w:sz="4" w:space="0" w:color="000000"/>
              <w:left w:val="single" w:sz="4" w:space="0" w:color="000000"/>
              <w:bottom w:val="single" w:sz="4" w:space="0" w:color="000000"/>
              <w:right w:val="single" w:sz="4" w:space="0" w:color="000000"/>
            </w:tcBorders>
            <w:shd w:val="clear" w:color="auto" w:fill="FFFFFF"/>
          </w:tcPr>
          <w:p w:rsidR="008A7634" w:rsidRPr="008B40BE" w:rsidRDefault="008A7634" w:rsidP="008A7634">
            <w:pPr>
              <w:pStyle w:val="s16"/>
              <w:shd w:val="clear" w:color="auto" w:fill="FFFFFF"/>
              <w:spacing w:before="0" w:beforeAutospacing="0" w:after="0" w:afterAutospacing="0"/>
              <w:jc w:val="center"/>
              <w:rPr>
                <w:color w:val="22272F"/>
                <w:sz w:val="12"/>
                <w:szCs w:val="12"/>
              </w:rPr>
            </w:pPr>
            <w:r w:rsidRPr="008B40BE">
              <w:rPr>
                <w:color w:val="22272F"/>
                <w:sz w:val="12"/>
                <w:szCs w:val="12"/>
              </w:rPr>
              <w:t>2023 – 2030 годы</w:t>
            </w:r>
          </w:p>
        </w:tc>
      </w:tr>
      <w:tr w:rsidR="008A7634" w:rsidRPr="008B40BE" w:rsidTr="008A7634">
        <w:tc>
          <w:tcPr>
            <w:tcW w:w="3333" w:type="dxa"/>
            <w:tcBorders>
              <w:top w:val="single" w:sz="4" w:space="0" w:color="000000"/>
              <w:left w:val="single" w:sz="4" w:space="0" w:color="000000"/>
              <w:bottom w:val="single" w:sz="4" w:space="0" w:color="000000"/>
              <w:right w:val="nil"/>
            </w:tcBorders>
          </w:tcPr>
          <w:p w:rsidR="008A7634" w:rsidRPr="008B40BE" w:rsidRDefault="008A7634" w:rsidP="008A7634">
            <w:pPr>
              <w:spacing w:line="240" w:lineRule="auto"/>
              <w:ind w:firstLine="0"/>
              <w:jc w:val="center"/>
              <w:rPr>
                <w:sz w:val="12"/>
                <w:szCs w:val="12"/>
              </w:rPr>
            </w:pPr>
            <w:r w:rsidRPr="008B40BE">
              <w:rPr>
                <w:sz w:val="12"/>
                <w:szCs w:val="12"/>
              </w:rPr>
              <w:t>Цель муниципальной программы</w:t>
            </w:r>
          </w:p>
        </w:tc>
        <w:tc>
          <w:tcPr>
            <w:tcW w:w="6320" w:type="dxa"/>
            <w:tcBorders>
              <w:top w:val="single" w:sz="4" w:space="0" w:color="000000"/>
              <w:left w:val="single" w:sz="4" w:space="0" w:color="000000"/>
              <w:bottom w:val="single" w:sz="4" w:space="0" w:color="000000"/>
              <w:right w:val="single" w:sz="4" w:space="0" w:color="000000"/>
            </w:tcBorders>
          </w:tcPr>
          <w:p w:rsidR="008A7634" w:rsidRPr="008B40BE" w:rsidRDefault="008A7634" w:rsidP="008A7634">
            <w:pPr>
              <w:spacing w:line="240" w:lineRule="auto"/>
              <w:ind w:firstLine="0"/>
              <w:jc w:val="center"/>
              <w:rPr>
                <w:sz w:val="12"/>
                <w:szCs w:val="12"/>
              </w:rPr>
            </w:pPr>
            <w:r w:rsidRPr="008B40BE">
              <w:rPr>
                <w:sz w:val="12"/>
                <w:szCs w:val="12"/>
              </w:rPr>
              <w:t xml:space="preserve">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8B40BE">
              <w:rPr>
                <w:sz w:val="12"/>
                <w:szCs w:val="12"/>
              </w:rPr>
              <w:t>Адамовский</w:t>
            </w:r>
            <w:proofErr w:type="spellEnd"/>
            <w:r w:rsidRPr="008B40BE">
              <w:rPr>
                <w:sz w:val="12"/>
                <w:szCs w:val="12"/>
              </w:rPr>
              <w:t xml:space="preserve"> район.</w:t>
            </w:r>
          </w:p>
        </w:tc>
      </w:tr>
      <w:tr w:rsidR="008A7634" w:rsidRPr="008B40BE" w:rsidTr="008A7634">
        <w:tc>
          <w:tcPr>
            <w:tcW w:w="3333" w:type="dxa"/>
            <w:tcBorders>
              <w:top w:val="single" w:sz="4" w:space="0" w:color="000000"/>
              <w:left w:val="single" w:sz="4" w:space="0" w:color="000000"/>
              <w:bottom w:val="single" w:sz="4" w:space="0" w:color="000000"/>
              <w:right w:val="nil"/>
            </w:tcBorders>
          </w:tcPr>
          <w:p w:rsidR="008A7634" w:rsidRPr="008B40BE" w:rsidRDefault="008A7634" w:rsidP="008A7634">
            <w:pPr>
              <w:spacing w:line="240" w:lineRule="auto"/>
              <w:ind w:firstLine="0"/>
              <w:jc w:val="center"/>
              <w:rPr>
                <w:sz w:val="12"/>
                <w:szCs w:val="12"/>
              </w:rPr>
            </w:pPr>
            <w:r w:rsidRPr="008B40BE">
              <w:rPr>
                <w:sz w:val="12"/>
                <w:szCs w:val="12"/>
              </w:rPr>
              <w:t>Направления</w:t>
            </w:r>
          </w:p>
        </w:tc>
        <w:tc>
          <w:tcPr>
            <w:tcW w:w="6320" w:type="dxa"/>
            <w:tcBorders>
              <w:top w:val="single" w:sz="4" w:space="0" w:color="000000"/>
              <w:left w:val="single" w:sz="4" w:space="0" w:color="000000"/>
              <w:bottom w:val="single" w:sz="4" w:space="0" w:color="000000"/>
              <w:right w:val="single" w:sz="4" w:space="0" w:color="000000"/>
            </w:tcBorders>
          </w:tcPr>
          <w:p w:rsidR="008A7634" w:rsidRPr="008B40BE" w:rsidRDefault="008A7634" w:rsidP="008A7634">
            <w:pPr>
              <w:pStyle w:val="s16"/>
              <w:shd w:val="clear" w:color="auto" w:fill="FFFFFF"/>
              <w:spacing w:before="0" w:beforeAutospacing="0" w:after="0" w:afterAutospacing="0"/>
              <w:jc w:val="center"/>
              <w:rPr>
                <w:color w:val="22272F"/>
                <w:sz w:val="12"/>
                <w:szCs w:val="12"/>
              </w:rPr>
            </w:pPr>
            <w:r w:rsidRPr="008B40BE">
              <w:rPr>
                <w:color w:val="22272F"/>
                <w:sz w:val="12"/>
                <w:szCs w:val="12"/>
              </w:rPr>
              <w:t>-</w:t>
            </w:r>
          </w:p>
        </w:tc>
      </w:tr>
      <w:tr w:rsidR="008A7634" w:rsidRPr="008B40BE" w:rsidTr="008A7634">
        <w:tc>
          <w:tcPr>
            <w:tcW w:w="3333" w:type="dxa"/>
            <w:tcBorders>
              <w:top w:val="single" w:sz="4" w:space="0" w:color="000000"/>
              <w:left w:val="single" w:sz="4" w:space="0" w:color="000000"/>
              <w:bottom w:val="single" w:sz="4" w:space="0" w:color="000000"/>
              <w:right w:val="nil"/>
            </w:tcBorders>
          </w:tcPr>
          <w:p w:rsidR="008A7634" w:rsidRPr="008B40BE" w:rsidRDefault="008A7634" w:rsidP="008A7634">
            <w:pPr>
              <w:spacing w:line="240" w:lineRule="auto"/>
              <w:ind w:firstLine="0"/>
              <w:jc w:val="center"/>
              <w:rPr>
                <w:sz w:val="12"/>
                <w:szCs w:val="12"/>
              </w:rPr>
            </w:pPr>
            <w:r w:rsidRPr="008B40BE">
              <w:rPr>
                <w:sz w:val="12"/>
                <w:szCs w:val="12"/>
              </w:rPr>
              <w:t>Показатели муниципальной программы</w:t>
            </w:r>
          </w:p>
        </w:tc>
        <w:tc>
          <w:tcPr>
            <w:tcW w:w="6320" w:type="dxa"/>
            <w:tcBorders>
              <w:top w:val="single" w:sz="4" w:space="0" w:color="000000"/>
              <w:left w:val="single" w:sz="4" w:space="0" w:color="000000"/>
              <w:bottom w:val="single" w:sz="4" w:space="0" w:color="000000"/>
              <w:right w:val="single" w:sz="4" w:space="0" w:color="000000"/>
            </w:tcBorders>
          </w:tcPr>
          <w:p w:rsidR="008A7634" w:rsidRPr="008B40BE" w:rsidRDefault="008A7634" w:rsidP="008A7634">
            <w:pPr>
              <w:pStyle w:val="s16"/>
              <w:shd w:val="clear" w:color="auto" w:fill="FFFFFF"/>
              <w:spacing w:before="0" w:beforeAutospacing="0" w:after="0" w:afterAutospacing="0"/>
              <w:jc w:val="center"/>
              <w:rPr>
                <w:sz w:val="12"/>
                <w:szCs w:val="12"/>
              </w:rPr>
            </w:pPr>
            <w:r w:rsidRPr="008B40BE">
              <w:rPr>
                <w:sz w:val="12"/>
                <w:szCs w:val="12"/>
              </w:rPr>
              <w:t>- Количество граждан, улучшивших жилищные условия;    - Общая площадь предоставленных жилых помещений по договорам найма;</w:t>
            </w:r>
          </w:p>
          <w:p w:rsidR="008A7634" w:rsidRPr="008B40BE" w:rsidRDefault="008A7634" w:rsidP="008A7634">
            <w:pPr>
              <w:pStyle w:val="s16"/>
              <w:shd w:val="clear" w:color="auto" w:fill="FFFFFF"/>
              <w:spacing w:before="0" w:beforeAutospacing="0" w:after="0" w:afterAutospacing="0"/>
              <w:jc w:val="center"/>
              <w:rPr>
                <w:sz w:val="12"/>
                <w:szCs w:val="12"/>
              </w:rPr>
            </w:pPr>
            <w:r w:rsidRPr="008B40BE">
              <w:rPr>
                <w:sz w:val="12"/>
                <w:szCs w:val="12"/>
              </w:rPr>
              <w:lastRenderedPageBreak/>
              <w:t>- Количество лиц из числа детей-сирот и детей, оставшихся без попечения родителей, обеспеченных жилыми помещениями;</w:t>
            </w:r>
          </w:p>
          <w:p w:rsidR="008A7634" w:rsidRPr="008B40BE" w:rsidRDefault="008A7634" w:rsidP="008A7634">
            <w:pPr>
              <w:pStyle w:val="s16"/>
              <w:shd w:val="clear" w:color="auto" w:fill="FFFFFF"/>
              <w:spacing w:before="0" w:beforeAutospacing="0" w:after="0" w:afterAutospacing="0"/>
              <w:jc w:val="center"/>
              <w:rPr>
                <w:sz w:val="12"/>
                <w:szCs w:val="12"/>
              </w:rPr>
            </w:pPr>
            <w:r w:rsidRPr="008B40BE">
              <w:rPr>
                <w:sz w:val="12"/>
                <w:szCs w:val="12"/>
              </w:rPr>
              <w:t>- Доля детей-сирот и детей, оставшихся без попечения родителей, лиц из  числа детей-сирот и детей, оставшихся без попечения родителей, включенных в Список, от числа обратившихся детей-сирот;</w:t>
            </w:r>
          </w:p>
          <w:p w:rsidR="008A7634" w:rsidRPr="008B40BE" w:rsidRDefault="008A7634" w:rsidP="008A7634">
            <w:pPr>
              <w:pStyle w:val="s16"/>
              <w:shd w:val="clear" w:color="auto" w:fill="FFFFFF"/>
              <w:spacing w:before="0" w:beforeAutospacing="0" w:after="0" w:afterAutospacing="0"/>
              <w:jc w:val="center"/>
              <w:rPr>
                <w:color w:val="22272F"/>
                <w:sz w:val="12"/>
                <w:szCs w:val="12"/>
                <w:highlight w:val="yellow"/>
              </w:rPr>
            </w:pPr>
            <w:r w:rsidRPr="008B40BE">
              <w:rPr>
                <w:sz w:val="12"/>
                <w:szCs w:val="12"/>
              </w:rPr>
              <w:t>- Количество детей-сирот и детей, оставшихся без попечения родителей, лиц из их числа, включенных в Список.</w:t>
            </w:r>
          </w:p>
        </w:tc>
      </w:tr>
      <w:tr w:rsidR="008A7634" w:rsidRPr="008B40BE" w:rsidTr="008A7634">
        <w:trPr>
          <w:trHeight w:val="1151"/>
        </w:trPr>
        <w:tc>
          <w:tcPr>
            <w:tcW w:w="3333" w:type="dxa"/>
            <w:tcBorders>
              <w:top w:val="single" w:sz="4" w:space="0" w:color="000000"/>
              <w:left w:val="single" w:sz="4" w:space="0" w:color="000000"/>
              <w:bottom w:val="single" w:sz="4" w:space="0" w:color="000000"/>
              <w:right w:val="nil"/>
            </w:tcBorders>
          </w:tcPr>
          <w:p w:rsidR="008A7634" w:rsidRPr="008B40BE" w:rsidRDefault="008A7634" w:rsidP="008A7634">
            <w:pPr>
              <w:spacing w:line="240" w:lineRule="auto"/>
              <w:ind w:firstLine="0"/>
              <w:jc w:val="center"/>
              <w:rPr>
                <w:sz w:val="12"/>
                <w:szCs w:val="12"/>
              </w:rPr>
            </w:pPr>
            <w:r w:rsidRPr="008B40BE">
              <w:rPr>
                <w:sz w:val="12"/>
                <w:szCs w:val="12"/>
              </w:rPr>
              <w:lastRenderedPageBreak/>
              <w:t>Объемы бюджетных ассигнований муниципальной программы, в том числе по годам реализации</w:t>
            </w:r>
          </w:p>
        </w:tc>
        <w:tc>
          <w:tcPr>
            <w:tcW w:w="6320" w:type="dxa"/>
            <w:tcBorders>
              <w:top w:val="single" w:sz="4" w:space="0" w:color="000000"/>
              <w:left w:val="single" w:sz="4" w:space="0" w:color="000000"/>
              <w:bottom w:val="single" w:sz="4" w:space="0" w:color="000000"/>
              <w:right w:val="single" w:sz="4" w:space="0" w:color="000000"/>
            </w:tcBorders>
          </w:tcPr>
          <w:p w:rsidR="008A7634" w:rsidRPr="008B40BE" w:rsidRDefault="008A7634" w:rsidP="008A7634">
            <w:pPr>
              <w:spacing w:line="240" w:lineRule="auto"/>
              <w:ind w:firstLine="0"/>
              <w:jc w:val="center"/>
              <w:rPr>
                <w:sz w:val="12"/>
                <w:szCs w:val="12"/>
              </w:rPr>
            </w:pPr>
            <w:r w:rsidRPr="008B40BE">
              <w:rPr>
                <w:sz w:val="12"/>
                <w:szCs w:val="12"/>
              </w:rPr>
              <w:t>135459,0  тыс. рублей, в том числе по годам:</w:t>
            </w:r>
          </w:p>
          <w:p w:rsidR="008A7634" w:rsidRPr="008B40BE" w:rsidRDefault="008A7634" w:rsidP="008A7634">
            <w:pPr>
              <w:spacing w:line="240" w:lineRule="auto"/>
              <w:ind w:firstLine="0"/>
              <w:jc w:val="center"/>
              <w:rPr>
                <w:sz w:val="12"/>
                <w:szCs w:val="12"/>
              </w:rPr>
            </w:pPr>
            <w:r w:rsidRPr="008B40BE">
              <w:rPr>
                <w:sz w:val="12"/>
                <w:szCs w:val="12"/>
              </w:rPr>
              <w:t>2023 год  - 9761,3 тыс. руб.</w:t>
            </w:r>
          </w:p>
          <w:p w:rsidR="008A7634" w:rsidRPr="008B40BE" w:rsidRDefault="008A7634" w:rsidP="008A7634">
            <w:pPr>
              <w:spacing w:line="240" w:lineRule="auto"/>
              <w:ind w:firstLine="0"/>
              <w:jc w:val="center"/>
              <w:rPr>
                <w:sz w:val="12"/>
                <w:szCs w:val="12"/>
              </w:rPr>
            </w:pPr>
            <w:r w:rsidRPr="008B40BE">
              <w:rPr>
                <w:sz w:val="12"/>
                <w:szCs w:val="12"/>
              </w:rPr>
              <w:t>2024 год  -21914,3 тыс. руб.</w:t>
            </w:r>
          </w:p>
          <w:p w:rsidR="008A7634" w:rsidRPr="008B40BE" w:rsidRDefault="008A7634" w:rsidP="008A7634">
            <w:pPr>
              <w:spacing w:line="240" w:lineRule="auto"/>
              <w:ind w:firstLine="0"/>
              <w:jc w:val="center"/>
              <w:rPr>
                <w:sz w:val="12"/>
                <w:szCs w:val="12"/>
              </w:rPr>
            </w:pPr>
            <w:r w:rsidRPr="008B40BE">
              <w:rPr>
                <w:sz w:val="12"/>
                <w:szCs w:val="12"/>
              </w:rPr>
              <w:t>2025 год  - 15521,4 тыс. руб.</w:t>
            </w:r>
          </w:p>
          <w:p w:rsidR="008A7634" w:rsidRPr="008B40BE" w:rsidRDefault="008A7634" w:rsidP="008A7634">
            <w:pPr>
              <w:spacing w:line="240" w:lineRule="auto"/>
              <w:ind w:firstLine="0"/>
              <w:jc w:val="center"/>
              <w:rPr>
                <w:sz w:val="12"/>
                <w:szCs w:val="12"/>
              </w:rPr>
            </w:pPr>
            <w:r w:rsidRPr="008B40BE">
              <w:rPr>
                <w:sz w:val="12"/>
                <w:szCs w:val="12"/>
              </w:rPr>
              <w:t>2026 год  - 17652,4 тыс. руб.</w:t>
            </w:r>
          </w:p>
          <w:p w:rsidR="008A7634" w:rsidRPr="008B40BE" w:rsidRDefault="008A7634" w:rsidP="008A7634">
            <w:pPr>
              <w:spacing w:line="240" w:lineRule="auto"/>
              <w:ind w:firstLine="0"/>
              <w:jc w:val="center"/>
              <w:rPr>
                <w:sz w:val="12"/>
                <w:szCs w:val="12"/>
              </w:rPr>
            </w:pPr>
            <w:r w:rsidRPr="008B40BE">
              <w:rPr>
                <w:sz w:val="12"/>
                <w:szCs w:val="12"/>
              </w:rPr>
              <w:t>2027 год  - 17652,4 тыс. руб.</w:t>
            </w:r>
          </w:p>
          <w:p w:rsidR="008A7634" w:rsidRPr="008B40BE" w:rsidRDefault="008A7634" w:rsidP="008A7634">
            <w:pPr>
              <w:spacing w:line="240" w:lineRule="auto"/>
              <w:ind w:firstLine="0"/>
              <w:jc w:val="center"/>
              <w:rPr>
                <w:sz w:val="12"/>
                <w:szCs w:val="12"/>
              </w:rPr>
            </w:pPr>
            <w:r w:rsidRPr="008B40BE">
              <w:rPr>
                <w:sz w:val="12"/>
                <w:szCs w:val="12"/>
              </w:rPr>
              <w:t>2028 год  - 17652,4  тыс. руб.</w:t>
            </w:r>
          </w:p>
          <w:p w:rsidR="008A7634" w:rsidRPr="008B40BE" w:rsidRDefault="008A7634" w:rsidP="008A7634">
            <w:pPr>
              <w:spacing w:line="240" w:lineRule="auto"/>
              <w:ind w:firstLine="0"/>
              <w:jc w:val="center"/>
              <w:rPr>
                <w:sz w:val="12"/>
                <w:szCs w:val="12"/>
              </w:rPr>
            </w:pPr>
            <w:r w:rsidRPr="008B40BE">
              <w:rPr>
                <w:sz w:val="12"/>
                <w:szCs w:val="12"/>
              </w:rPr>
              <w:t>2029 год  - 17652,4  тыс. руб.</w:t>
            </w:r>
          </w:p>
          <w:p w:rsidR="008A7634" w:rsidRPr="008B40BE" w:rsidRDefault="008A7634" w:rsidP="008A7634">
            <w:pPr>
              <w:spacing w:line="240" w:lineRule="auto"/>
              <w:ind w:firstLine="0"/>
              <w:jc w:val="center"/>
              <w:rPr>
                <w:sz w:val="12"/>
                <w:szCs w:val="12"/>
              </w:rPr>
            </w:pPr>
            <w:r w:rsidRPr="008B40BE">
              <w:rPr>
                <w:sz w:val="12"/>
                <w:szCs w:val="12"/>
              </w:rPr>
              <w:t xml:space="preserve">2030 год – 17652,4  </w:t>
            </w:r>
            <w:proofErr w:type="spellStart"/>
            <w:r w:rsidRPr="008B40BE">
              <w:rPr>
                <w:sz w:val="12"/>
                <w:szCs w:val="12"/>
              </w:rPr>
              <w:t>тыс</w:t>
            </w:r>
            <w:proofErr w:type="gramStart"/>
            <w:r w:rsidRPr="008B40BE">
              <w:rPr>
                <w:sz w:val="12"/>
                <w:szCs w:val="12"/>
              </w:rPr>
              <w:t>.р</w:t>
            </w:r>
            <w:proofErr w:type="gramEnd"/>
            <w:r w:rsidRPr="008B40BE">
              <w:rPr>
                <w:sz w:val="12"/>
                <w:szCs w:val="12"/>
              </w:rPr>
              <w:t>уб</w:t>
            </w:r>
            <w:proofErr w:type="spellEnd"/>
            <w:r w:rsidRPr="008B40BE">
              <w:rPr>
                <w:sz w:val="12"/>
                <w:szCs w:val="12"/>
              </w:rPr>
              <w:t>.</w:t>
            </w:r>
          </w:p>
        </w:tc>
      </w:tr>
      <w:tr w:rsidR="008A7634" w:rsidRPr="008B40BE" w:rsidTr="008A7634">
        <w:tc>
          <w:tcPr>
            <w:tcW w:w="3333" w:type="dxa"/>
            <w:tcBorders>
              <w:top w:val="single" w:sz="4" w:space="0" w:color="000000"/>
              <w:left w:val="single" w:sz="4" w:space="0" w:color="000000"/>
              <w:bottom w:val="single" w:sz="4" w:space="0" w:color="000000"/>
              <w:right w:val="nil"/>
            </w:tcBorders>
          </w:tcPr>
          <w:p w:rsidR="008A7634" w:rsidRPr="008A7634" w:rsidRDefault="008A7634" w:rsidP="008A7634">
            <w:pPr>
              <w:spacing w:line="240" w:lineRule="auto"/>
              <w:ind w:firstLine="0"/>
              <w:jc w:val="center"/>
              <w:rPr>
                <w:rFonts w:eastAsia="Calibri"/>
                <w:b/>
                <w:sz w:val="12"/>
                <w:szCs w:val="12"/>
              </w:rPr>
            </w:pPr>
            <w:r w:rsidRPr="008B40BE">
              <w:rPr>
                <w:sz w:val="12"/>
                <w:szCs w:val="12"/>
              </w:rPr>
              <w:t>Влияние на достижение национальных целей развития Российской Федерации</w:t>
            </w:r>
          </w:p>
        </w:tc>
        <w:tc>
          <w:tcPr>
            <w:tcW w:w="6320" w:type="dxa"/>
            <w:tcBorders>
              <w:top w:val="single" w:sz="4" w:space="0" w:color="000000"/>
              <w:left w:val="single" w:sz="4" w:space="0" w:color="000000"/>
              <w:bottom w:val="single" w:sz="4" w:space="0" w:color="000000"/>
              <w:right w:val="single" w:sz="4" w:space="0" w:color="000000"/>
            </w:tcBorders>
          </w:tcPr>
          <w:p w:rsidR="008A7634" w:rsidRPr="008B40BE" w:rsidRDefault="008A7634" w:rsidP="008A7634">
            <w:pPr>
              <w:pStyle w:val="s16"/>
              <w:shd w:val="clear" w:color="auto" w:fill="FFFFFF"/>
              <w:spacing w:before="0" w:beforeAutospacing="0" w:after="0" w:afterAutospacing="0"/>
              <w:jc w:val="center"/>
              <w:rPr>
                <w:color w:val="22272F"/>
                <w:sz w:val="12"/>
                <w:szCs w:val="12"/>
              </w:rPr>
            </w:pPr>
            <w:r w:rsidRPr="008B40BE">
              <w:rPr>
                <w:color w:val="22272F"/>
                <w:sz w:val="12"/>
                <w:szCs w:val="12"/>
              </w:rPr>
              <w:t>-</w:t>
            </w:r>
          </w:p>
        </w:tc>
      </w:tr>
      <w:tr w:rsidR="008A7634" w:rsidRPr="008B40BE" w:rsidTr="008A7634">
        <w:tc>
          <w:tcPr>
            <w:tcW w:w="3333" w:type="dxa"/>
            <w:tcBorders>
              <w:top w:val="single" w:sz="4" w:space="0" w:color="000000"/>
              <w:left w:val="single" w:sz="4" w:space="0" w:color="000000"/>
              <w:bottom w:val="single" w:sz="4" w:space="0" w:color="000000"/>
              <w:right w:val="nil"/>
            </w:tcBorders>
          </w:tcPr>
          <w:p w:rsidR="008A7634" w:rsidRPr="008B40BE" w:rsidRDefault="008A7634" w:rsidP="008A7634">
            <w:pPr>
              <w:spacing w:line="240" w:lineRule="auto"/>
              <w:ind w:firstLine="0"/>
              <w:jc w:val="center"/>
              <w:rPr>
                <w:b/>
                <w:sz w:val="12"/>
                <w:szCs w:val="12"/>
              </w:rPr>
            </w:pPr>
            <w:r w:rsidRPr="008B40BE">
              <w:rPr>
                <w:sz w:val="12"/>
                <w:szCs w:val="12"/>
              </w:rPr>
              <w:t xml:space="preserve">Связь с иными муниципальными программами </w:t>
            </w:r>
            <w:proofErr w:type="spellStart"/>
            <w:r w:rsidRPr="008B40BE">
              <w:rPr>
                <w:sz w:val="12"/>
                <w:szCs w:val="12"/>
              </w:rPr>
              <w:t>Адамовского</w:t>
            </w:r>
            <w:proofErr w:type="spellEnd"/>
            <w:r w:rsidRPr="008B40BE">
              <w:rPr>
                <w:sz w:val="12"/>
                <w:szCs w:val="12"/>
              </w:rPr>
              <w:t xml:space="preserve"> района</w:t>
            </w:r>
          </w:p>
        </w:tc>
        <w:tc>
          <w:tcPr>
            <w:tcW w:w="6320" w:type="dxa"/>
            <w:tcBorders>
              <w:top w:val="single" w:sz="4" w:space="0" w:color="000000"/>
              <w:left w:val="single" w:sz="4" w:space="0" w:color="000000"/>
              <w:bottom w:val="single" w:sz="4" w:space="0" w:color="000000"/>
              <w:right w:val="single" w:sz="4" w:space="0" w:color="000000"/>
            </w:tcBorders>
          </w:tcPr>
          <w:p w:rsidR="008A7634" w:rsidRPr="008B40BE" w:rsidRDefault="008A7634" w:rsidP="008A7634">
            <w:pPr>
              <w:spacing w:line="240" w:lineRule="auto"/>
              <w:ind w:firstLine="0"/>
              <w:jc w:val="center"/>
              <w:rPr>
                <w:sz w:val="12"/>
                <w:szCs w:val="12"/>
              </w:rPr>
            </w:pPr>
            <w:r w:rsidRPr="008B40BE">
              <w:rPr>
                <w:sz w:val="12"/>
                <w:szCs w:val="12"/>
              </w:rPr>
              <w:t>-</w:t>
            </w:r>
          </w:p>
        </w:tc>
      </w:tr>
    </w:tbl>
    <w:p w:rsidR="008A7634" w:rsidRPr="008A7634" w:rsidRDefault="008A7634" w:rsidP="008A7634">
      <w:pPr>
        <w:pStyle w:val="ConsPlusNormal"/>
        <w:widowControl/>
        <w:tabs>
          <w:tab w:val="left" w:pos="855"/>
          <w:tab w:val="left" w:pos="2415"/>
        </w:tabs>
        <w:ind w:firstLine="0"/>
        <w:jc w:val="center"/>
        <w:rPr>
          <w:rFonts w:ascii="Times New Roman" w:hAnsi="Times New Roman" w:cs="Times New Roman"/>
          <w:sz w:val="12"/>
          <w:szCs w:val="12"/>
        </w:rPr>
      </w:pPr>
    </w:p>
    <w:p w:rsidR="008A7634" w:rsidRPr="008A7634" w:rsidRDefault="008A7634" w:rsidP="008A7634">
      <w:pPr>
        <w:pStyle w:val="ConsPlusNormal"/>
        <w:widowControl/>
        <w:tabs>
          <w:tab w:val="left" w:pos="855"/>
          <w:tab w:val="left" w:pos="2415"/>
        </w:tabs>
        <w:ind w:firstLine="0"/>
        <w:jc w:val="center"/>
        <w:rPr>
          <w:rFonts w:ascii="Times New Roman" w:hAnsi="Times New Roman" w:cs="Times New Roman"/>
          <w:b/>
          <w:sz w:val="12"/>
          <w:szCs w:val="12"/>
        </w:rPr>
      </w:pPr>
      <w:r w:rsidRPr="008A7634">
        <w:rPr>
          <w:rFonts w:ascii="Times New Roman" w:hAnsi="Times New Roman" w:cs="Times New Roman"/>
          <w:b/>
          <w:bCs/>
          <w:sz w:val="12"/>
          <w:szCs w:val="12"/>
        </w:rPr>
        <w:t>1. </w:t>
      </w:r>
      <w:r w:rsidRPr="008A7634">
        <w:rPr>
          <w:rFonts w:ascii="Times New Roman" w:hAnsi="Times New Roman" w:cs="Times New Roman"/>
          <w:b/>
          <w:sz w:val="12"/>
          <w:szCs w:val="12"/>
        </w:rPr>
        <w:t xml:space="preserve">Стратегические приоритеты развития муниципальной программы </w:t>
      </w:r>
    </w:p>
    <w:p w:rsidR="008A7634" w:rsidRPr="008A7634" w:rsidRDefault="008A7634" w:rsidP="008A7634">
      <w:pPr>
        <w:pStyle w:val="ConsPlusNormal"/>
        <w:widowControl/>
        <w:tabs>
          <w:tab w:val="left" w:pos="855"/>
          <w:tab w:val="left" w:pos="2415"/>
        </w:tabs>
        <w:ind w:firstLine="0"/>
        <w:jc w:val="center"/>
        <w:rPr>
          <w:rFonts w:ascii="Times New Roman" w:hAnsi="Times New Roman" w:cs="Times New Roman"/>
          <w:sz w:val="12"/>
          <w:szCs w:val="12"/>
        </w:rPr>
      </w:pPr>
    </w:p>
    <w:p w:rsidR="008A7634" w:rsidRPr="008A7634" w:rsidRDefault="008A7634" w:rsidP="008A7634">
      <w:pPr>
        <w:shd w:val="clear" w:color="auto" w:fill="FFFFFF"/>
        <w:spacing w:line="240" w:lineRule="auto"/>
        <w:ind w:firstLine="695"/>
        <w:rPr>
          <w:rFonts w:cs="Times New Roman"/>
          <w:sz w:val="12"/>
          <w:szCs w:val="12"/>
        </w:rPr>
      </w:pPr>
      <w:r w:rsidRPr="008A7634">
        <w:rPr>
          <w:rFonts w:cs="Times New Roman"/>
          <w:sz w:val="12"/>
          <w:szCs w:val="12"/>
        </w:rPr>
        <w:t xml:space="preserve">Жилищная проблема в </w:t>
      </w:r>
      <w:proofErr w:type="spellStart"/>
      <w:r w:rsidRPr="008A7634">
        <w:rPr>
          <w:rFonts w:cs="Times New Roman"/>
          <w:sz w:val="12"/>
          <w:szCs w:val="12"/>
        </w:rPr>
        <w:t>Адамовском</w:t>
      </w:r>
      <w:proofErr w:type="spellEnd"/>
      <w:r w:rsidRPr="008A7634">
        <w:rPr>
          <w:rFonts w:cs="Times New Roman"/>
          <w:sz w:val="12"/>
          <w:szCs w:val="12"/>
        </w:rPr>
        <w:t xml:space="preserve"> районе является одной из наиболее </w:t>
      </w:r>
      <w:proofErr w:type="gramStart"/>
      <w:r w:rsidRPr="008A7634">
        <w:rPr>
          <w:rFonts w:cs="Times New Roman"/>
          <w:sz w:val="12"/>
          <w:szCs w:val="12"/>
        </w:rPr>
        <w:t>актуальных</w:t>
      </w:r>
      <w:proofErr w:type="gramEnd"/>
      <w:r w:rsidRPr="008A7634">
        <w:rPr>
          <w:rFonts w:cs="Times New Roman"/>
          <w:sz w:val="12"/>
          <w:szCs w:val="12"/>
        </w:rPr>
        <w:t xml:space="preserve">. При существующем уровне доходов и цен на жилье фактически улучшить свои жилищные условия может лишь небольшая часть населения. Высокая стоимость жилья по сравнению с доходами граждан делает для многих жителей неразрешимой проблему приобретения нового жилья. В целях повышения качества жизни населения программой планируется улучшение условий проживания: </w:t>
      </w:r>
    </w:p>
    <w:p w:rsidR="008A7634" w:rsidRPr="008A7634" w:rsidRDefault="008A7634" w:rsidP="008A7634">
      <w:pPr>
        <w:shd w:val="clear" w:color="auto" w:fill="FFFFFF"/>
        <w:spacing w:line="240" w:lineRule="auto"/>
        <w:ind w:firstLine="695"/>
        <w:rPr>
          <w:rFonts w:cs="Times New Roman"/>
          <w:sz w:val="12"/>
          <w:szCs w:val="12"/>
        </w:rPr>
      </w:pPr>
      <w:r w:rsidRPr="008A7634">
        <w:rPr>
          <w:rFonts w:cs="Times New Roman"/>
          <w:sz w:val="12"/>
          <w:szCs w:val="12"/>
        </w:rPr>
        <w:t xml:space="preserve">- детей-сирот и детей, оставшихся без попечения родителей, лиц из числа детей-сирот и детей, оставшихся без попечения родителей; </w:t>
      </w:r>
    </w:p>
    <w:p w:rsidR="008A7634" w:rsidRPr="008A7634" w:rsidRDefault="008A7634" w:rsidP="008A7634">
      <w:pPr>
        <w:shd w:val="clear" w:color="auto" w:fill="FFFFFF"/>
        <w:spacing w:line="240" w:lineRule="auto"/>
        <w:ind w:firstLine="695"/>
        <w:rPr>
          <w:rFonts w:cs="Times New Roman"/>
          <w:sz w:val="12"/>
          <w:szCs w:val="12"/>
        </w:rPr>
      </w:pPr>
      <w:r w:rsidRPr="008A7634">
        <w:rPr>
          <w:rFonts w:cs="Times New Roman"/>
          <w:sz w:val="12"/>
          <w:szCs w:val="12"/>
        </w:rPr>
        <w:t xml:space="preserve">- отдельных категорий граждан: </w:t>
      </w:r>
    </w:p>
    <w:p w:rsidR="008A7634" w:rsidRPr="008A7634" w:rsidRDefault="008A7634" w:rsidP="008A7634">
      <w:pPr>
        <w:shd w:val="clear" w:color="auto" w:fill="FFFFFF"/>
        <w:spacing w:line="240" w:lineRule="auto"/>
        <w:ind w:firstLine="695"/>
        <w:rPr>
          <w:rFonts w:cs="Times New Roman"/>
          <w:sz w:val="12"/>
          <w:szCs w:val="12"/>
        </w:rPr>
      </w:pPr>
      <w:proofErr w:type="gramStart"/>
      <w:r w:rsidRPr="008A7634">
        <w:rPr>
          <w:rFonts w:cs="Times New Roman"/>
          <w:sz w:val="12"/>
          <w:szCs w:val="12"/>
        </w:rPr>
        <w:t>- вставших на учет после 01.01.2005, имеющих право на улучшение жилищных условий в соответствии с Федеральными законами от 12.01.1995 N 5-ФЗ «О ветеранах», от 24.11.1995 N 181-ФЗ «О социальной защите инвалидов в Российской Федерации» и другими нормативными правовыми актами Российской Федерации и Оренбургской области, в том числе: инвалидов боевых действий; ветеранов боевых действий;</w:t>
      </w:r>
      <w:proofErr w:type="gramEnd"/>
      <w:r w:rsidRPr="008A7634">
        <w:rPr>
          <w:rFonts w:cs="Times New Roman"/>
          <w:sz w:val="12"/>
          <w:szCs w:val="12"/>
        </w:rPr>
        <w:t xml:space="preserve"> членов семей погибших (умерших) инвалидов боевых действий и ветеранов боевых действий; инвалидов и семей, имеющих детей-инвалидов.</w:t>
      </w:r>
    </w:p>
    <w:p w:rsidR="008A7634" w:rsidRPr="008A7634" w:rsidRDefault="008A7634" w:rsidP="008A7634">
      <w:pPr>
        <w:shd w:val="clear" w:color="auto" w:fill="FFFFFF"/>
        <w:spacing w:line="240" w:lineRule="auto"/>
        <w:ind w:firstLine="695"/>
        <w:rPr>
          <w:rFonts w:cs="Times New Roman"/>
          <w:sz w:val="12"/>
          <w:szCs w:val="12"/>
        </w:rPr>
      </w:pPr>
      <w:r w:rsidRPr="008A7634">
        <w:rPr>
          <w:rFonts w:cs="Times New Roman"/>
          <w:sz w:val="12"/>
          <w:szCs w:val="12"/>
        </w:rPr>
        <w:t xml:space="preserve">- Героев Советского Союза, Героев Российской Федерации и полных кавалеров ордена Славы в порядке, установленном законодательством; </w:t>
      </w:r>
    </w:p>
    <w:p w:rsidR="008A7634" w:rsidRPr="008A7634" w:rsidRDefault="008A7634" w:rsidP="008A7634">
      <w:pPr>
        <w:shd w:val="clear" w:color="auto" w:fill="FFFFFF"/>
        <w:spacing w:line="240" w:lineRule="auto"/>
        <w:ind w:firstLine="695"/>
        <w:rPr>
          <w:rFonts w:cs="Times New Roman"/>
          <w:sz w:val="12"/>
          <w:szCs w:val="12"/>
        </w:rPr>
      </w:pPr>
      <w:r w:rsidRPr="008A7634">
        <w:rPr>
          <w:rFonts w:cs="Times New Roman"/>
          <w:sz w:val="12"/>
          <w:szCs w:val="12"/>
        </w:rPr>
        <w:t xml:space="preserve">- Героев Социалистического Труда и полных кавалеров ордена Трудовой Славы в порядке, установленном законодательством; </w:t>
      </w:r>
    </w:p>
    <w:p w:rsidR="008A7634" w:rsidRPr="008A7634" w:rsidRDefault="008A7634" w:rsidP="008A7634">
      <w:pPr>
        <w:shd w:val="clear" w:color="auto" w:fill="FFFFFF"/>
        <w:spacing w:line="240" w:lineRule="auto"/>
        <w:ind w:firstLine="695"/>
        <w:rPr>
          <w:rFonts w:cs="Times New Roman"/>
          <w:sz w:val="12"/>
          <w:szCs w:val="12"/>
        </w:rPr>
      </w:pPr>
      <w:r w:rsidRPr="008A7634">
        <w:rPr>
          <w:rFonts w:cs="Times New Roman"/>
          <w:sz w:val="12"/>
          <w:szCs w:val="12"/>
        </w:rPr>
        <w:t xml:space="preserve">- Реабилитированных лиц, утративших жилые помещения на территории области в связи с репрессиями, и в случае возвращения на прежнее местожительство, в том числе членам их семей, другим родственникам,  проживавшим совместно с репрессированными лицами до применения к ним репрессий, а также детям, родившимся в местах лишения свободы, ссылке, высылке, на </w:t>
      </w:r>
      <w:proofErr w:type="spellStart"/>
      <w:r w:rsidRPr="008A7634">
        <w:rPr>
          <w:rFonts w:cs="Times New Roman"/>
          <w:sz w:val="12"/>
          <w:szCs w:val="12"/>
        </w:rPr>
        <w:t>спецпоселении</w:t>
      </w:r>
      <w:proofErr w:type="spellEnd"/>
      <w:r w:rsidRPr="008A7634">
        <w:rPr>
          <w:rFonts w:cs="Times New Roman"/>
          <w:sz w:val="12"/>
          <w:szCs w:val="12"/>
        </w:rPr>
        <w:t>;</w:t>
      </w:r>
    </w:p>
    <w:p w:rsidR="008A7634" w:rsidRPr="008A7634" w:rsidRDefault="008A7634" w:rsidP="008A7634">
      <w:pPr>
        <w:shd w:val="clear" w:color="auto" w:fill="FFFFFF"/>
        <w:spacing w:line="240" w:lineRule="auto"/>
        <w:ind w:firstLine="695"/>
        <w:rPr>
          <w:rFonts w:cs="Times New Roman"/>
          <w:sz w:val="12"/>
          <w:szCs w:val="12"/>
        </w:rPr>
      </w:pPr>
      <w:proofErr w:type="gramStart"/>
      <w:r w:rsidRPr="008A7634">
        <w:rPr>
          <w:rFonts w:cs="Times New Roman"/>
          <w:sz w:val="12"/>
          <w:szCs w:val="12"/>
        </w:rPr>
        <w:t xml:space="preserve">- граждан, проживающих в квартире, занятой несколькими семьями, и страдающих тяжелой формой хронических заболеваний, при которой совместное проживание с ними в одной квартире невозможно, согласно перечню, установленному Правительством Российской Федерации, и не имеющих иного жилого помещения, занимаемого по договору социального найма или принадлежащего им на праве собственности; </w:t>
      </w:r>
      <w:proofErr w:type="gramEnd"/>
    </w:p>
    <w:p w:rsidR="008A7634" w:rsidRPr="008A7634" w:rsidRDefault="008A7634" w:rsidP="008A7634">
      <w:pPr>
        <w:shd w:val="clear" w:color="auto" w:fill="FFFFFF"/>
        <w:spacing w:line="240" w:lineRule="auto"/>
        <w:ind w:firstLine="695"/>
        <w:rPr>
          <w:rFonts w:cs="Times New Roman"/>
          <w:sz w:val="12"/>
          <w:szCs w:val="12"/>
        </w:rPr>
      </w:pPr>
      <w:r w:rsidRPr="008A7634">
        <w:rPr>
          <w:rFonts w:cs="Times New Roman"/>
          <w:sz w:val="12"/>
          <w:szCs w:val="12"/>
        </w:rPr>
        <w:t xml:space="preserve">- граждан, больных заразными формами туберкулеза, проживающих в квартирах, в которых </w:t>
      </w:r>
      <w:proofErr w:type="gramStart"/>
      <w:r w:rsidRPr="008A7634">
        <w:rPr>
          <w:rFonts w:cs="Times New Roman"/>
          <w:sz w:val="12"/>
          <w:szCs w:val="12"/>
        </w:rPr>
        <w:t>исходя из занимаемой жилой площади и состава семьи нельзя выделить</w:t>
      </w:r>
      <w:proofErr w:type="gramEnd"/>
      <w:r w:rsidRPr="008A7634">
        <w:rPr>
          <w:rFonts w:cs="Times New Roman"/>
          <w:sz w:val="12"/>
          <w:szCs w:val="12"/>
        </w:rPr>
        <w:t xml:space="preserve"> отдельную большую комнату больному заразной формой туберкулеза, квартирах коммунального заселения, общежитиях, а также семьям, имеющим ребенка, больного заразной формой туберкулеза, с учетом их права на дополнительную жилую площадь; </w:t>
      </w:r>
    </w:p>
    <w:p w:rsidR="008A7634" w:rsidRPr="008A7634" w:rsidRDefault="008A7634" w:rsidP="008A7634">
      <w:pPr>
        <w:shd w:val="clear" w:color="auto" w:fill="FFFFFF"/>
        <w:spacing w:line="240" w:lineRule="auto"/>
        <w:ind w:firstLine="695"/>
        <w:rPr>
          <w:rFonts w:cs="Times New Roman"/>
          <w:sz w:val="12"/>
          <w:szCs w:val="12"/>
        </w:rPr>
      </w:pPr>
      <w:r w:rsidRPr="008A7634">
        <w:rPr>
          <w:rFonts w:cs="Times New Roman"/>
          <w:sz w:val="12"/>
          <w:szCs w:val="12"/>
        </w:rPr>
        <w:t xml:space="preserve">- членов семей погибших при исполнении служебных обязанностей работников противопожарной службы области, </w:t>
      </w:r>
    </w:p>
    <w:p w:rsidR="008A7634" w:rsidRPr="008A7634" w:rsidRDefault="008A7634" w:rsidP="008A7634">
      <w:pPr>
        <w:shd w:val="clear" w:color="auto" w:fill="FFFFFF"/>
        <w:spacing w:line="240" w:lineRule="auto"/>
        <w:ind w:firstLine="695"/>
        <w:rPr>
          <w:rFonts w:cs="Times New Roman"/>
          <w:sz w:val="12"/>
          <w:szCs w:val="12"/>
        </w:rPr>
      </w:pPr>
      <w:r w:rsidRPr="008A7634">
        <w:rPr>
          <w:rFonts w:cs="Times New Roman"/>
          <w:sz w:val="12"/>
          <w:szCs w:val="12"/>
        </w:rPr>
        <w:t>- граждан, жилые помещения которых независимо от формы собственности признаны в установленном порядке непригодными для проживания в соответствии с частью 1 статьи 7 Закона Оренбургской области от 13.07.2007 № 1347/285-IV-ОЗ «О предоставлении гражданам, проживающим на территории Оренбургской области, жилых помещений жилищного фонда Оренбургской области»;</w:t>
      </w:r>
    </w:p>
    <w:p w:rsidR="008A7634" w:rsidRPr="008A7634" w:rsidRDefault="008A7634" w:rsidP="008A7634">
      <w:pPr>
        <w:shd w:val="clear" w:color="auto" w:fill="FFFFFF"/>
        <w:spacing w:line="240" w:lineRule="auto"/>
        <w:ind w:firstLine="695"/>
        <w:rPr>
          <w:rFonts w:cs="Times New Roman"/>
          <w:sz w:val="12"/>
          <w:szCs w:val="12"/>
        </w:rPr>
      </w:pPr>
      <w:r w:rsidRPr="008A7634">
        <w:rPr>
          <w:rFonts w:cs="Times New Roman"/>
          <w:sz w:val="12"/>
          <w:szCs w:val="12"/>
        </w:rPr>
        <w:t xml:space="preserve">- многодетных семей, имеющих трех и более несовершеннолетних детей. </w:t>
      </w:r>
    </w:p>
    <w:p w:rsidR="008A7634" w:rsidRPr="008A7634" w:rsidRDefault="008A7634" w:rsidP="008A7634">
      <w:pPr>
        <w:shd w:val="clear" w:color="auto" w:fill="FFFFFF"/>
        <w:spacing w:line="240" w:lineRule="auto"/>
        <w:ind w:firstLine="695"/>
        <w:rPr>
          <w:rFonts w:cs="Times New Roman"/>
          <w:sz w:val="12"/>
          <w:szCs w:val="12"/>
        </w:rPr>
      </w:pPr>
      <w:proofErr w:type="gramStart"/>
      <w:r w:rsidRPr="008A7634">
        <w:rPr>
          <w:rFonts w:cs="Times New Roman"/>
          <w:sz w:val="12"/>
          <w:szCs w:val="12"/>
        </w:rPr>
        <w:t xml:space="preserve">Несмотря на положительные тенденции в жилищном строительстве в муниципальном образовании </w:t>
      </w:r>
      <w:proofErr w:type="spellStart"/>
      <w:r w:rsidRPr="008A7634">
        <w:rPr>
          <w:rFonts w:cs="Times New Roman"/>
          <w:sz w:val="12"/>
          <w:szCs w:val="12"/>
        </w:rPr>
        <w:t>Адамовский</w:t>
      </w:r>
      <w:proofErr w:type="spellEnd"/>
      <w:r w:rsidRPr="008A7634">
        <w:rPr>
          <w:rFonts w:cs="Times New Roman"/>
          <w:sz w:val="12"/>
          <w:szCs w:val="12"/>
        </w:rPr>
        <w:t xml:space="preserve"> район на учете в качестве нуждающихся в жилых помещениях по состоянию на 01.01.2023 состоит 253 гражданина.</w:t>
      </w:r>
      <w:proofErr w:type="gramEnd"/>
      <w:r w:rsidRPr="008A7634">
        <w:rPr>
          <w:rFonts w:cs="Times New Roman"/>
          <w:sz w:val="12"/>
          <w:szCs w:val="12"/>
        </w:rPr>
        <w:t xml:space="preserve"> Медленные темпы обеспечения жилыми помещениями граждан объясняются недостатком ежегодно выделяемых бюджетных средств, что вызывает социальную нестабильность. Необходимость скорейшего решения проблемы обеспечения граждан жильем определяет целесообразность использования программно-целевого метода, при котором планируется каждый этап работы, определены процедуры, объемы, источники финансирования работ.</w:t>
      </w:r>
    </w:p>
    <w:p w:rsidR="008A7634" w:rsidRPr="008A7634" w:rsidRDefault="008A7634" w:rsidP="008A7634">
      <w:pPr>
        <w:shd w:val="clear" w:color="auto" w:fill="FFFFFF"/>
        <w:spacing w:line="240" w:lineRule="auto"/>
        <w:ind w:firstLine="538"/>
        <w:rPr>
          <w:rFonts w:cs="Times New Roman"/>
          <w:color w:val="000000"/>
          <w:sz w:val="12"/>
          <w:szCs w:val="12"/>
        </w:rPr>
      </w:pPr>
    </w:p>
    <w:p w:rsidR="008A7634" w:rsidRPr="008A7634" w:rsidRDefault="008A7634" w:rsidP="008A7634">
      <w:pPr>
        <w:pStyle w:val="a9"/>
        <w:tabs>
          <w:tab w:val="left" w:pos="993"/>
        </w:tabs>
        <w:suppressAutoHyphens/>
        <w:spacing w:line="240" w:lineRule="auto"/>
        <w:ind w:left="0"/>
        <w:jc w:val="center"/>
        <w:rPr>
          <w:rFonts w:cs="Times New Roman"/>
          <w:b/>
          <w:bCs/>
          <w:sz w:val="12"/>
          <w:szCs w:val="12"/>
        </w:rPr>
      </w:pPr>
      <w:r w:rsidRPr="008A7634">
        <w:rPr>
          <w:rFonts w:cs="Times New Roman"/>
          <w:b/>
          <w:bCs/>
          <w:sz w:val="12"/>
          <w:szCs w:val="12"/>
        </w:rPr>
        <w:t>2. Перечень показателей муниципальной программы</w:t>
      </w:r>
      <w:r w:rsidRPr="008A7634">
        <w:rPr>
          <w:rFonts w:cs="Times New Roman"/>
          <w:sz w:val="12"/>
          <w:szCs w:val="12"/>
        </w:rPr>
        <w:t xml:space="preserve"> </w:t>
      </w:r>
    </w:p>
    <w:p w:rsidR="008A7634" w:rsidRPr="008A7634" w:rsidRDefault="008A7634" w:rsidP="008A7634">
      <w:pPr>
        <w:spacing w:line="240" w:lineRule="auto"/>
        <w:jc w:val="center"/>
        <w:rPr>
          <w:rFonts w:cs="Times New Roman"/>
          <w:b/>
          <w:bCs/>
          <w:sz w:val="12"/>
          <w:szCs w:val="12"/>
        </w:rPr>
      </w:pPr>
    </w:p>
    <w:p w:rsidR="008A7634" w:rsidRPr="008A7634" w:rsidRDefault="008A7634" w:rsidP="008A7634">
      <w:pPr>
        <w:spacing w:line="240" w:lineRule="auto"/>
        <w:rPr>
          <w:rFonts w:cs="Times New Roman"/>
          <w:color w:val="000000"/>
          <w:sz w:val="12"/>
          <w:szCs w:val="12"/>
        </w:rPr>
      </w:pPr>
      <w:r w:rsidRPr="008A7634">
        <w:rPr>
          <w:rFonts w:cs="Times New Roman"/>
          <w:color w:val="000000"/>
          <w:sz w:val="12"/>
          <w:szCs w:val="12"/>
        </w:rPr>
        <w:t>В состав муниципальной программы включены следующие показатели:</w:t>
      </w:r>
    </w:p>
    <w:p w:rsidR="008A7634" w:rsidRPr="008A7634" w:rsidRDefault="008A7634" w:rsidP="008A7634">
      <w:pPr>
        <w:spacing w:line="240" w:lineRule="auto"/>
        <w:rPr>
          <w:rFonts w:cs="Times New Roman"/>
          <w:color w:val="000000"/>
          <w:sz w:val="12"/>
          <w:szCs w:val="12"/>
        </w:rPr>
      </w:pPr>
      <w:r>
        <w:rPr>
          <w:rFonts w:cs="Times New Roman"/>
          <w:sz w:val="12"/>
          <w:szCs w:val="12"/>
        </w:rPr>
        <w:t xml:space="preserve">1) </w:t>
      </w:r>
      <w:r w:rsidRPr="008A7634">
        <w:rPr>
          <w:rFonts w:cs="Times New Roman"/>
          <w:sz w:val="12"/>
          <w:szCs w:val="12"/>
        </w:rPr>
        <w:t>Количество граждан, улучшивших жилищные условия</w:t>
      </w:r>
    </w:p>
    <w:p w:rsidR="008A7634" w:rsidRPr="008A7634" w:rsidRDefault="008A7634" w:rsidP="008A7634">
      <w:pPr>
        <w:spacing w:line="240" w:lineRule="auto"/>
        <w:rPr>
          <w:rFonts w:cs="Times New Roman"/>
          <w:color w:val="000000"/>
          <w:sz w:val="12"/>
          <w:szCs w:val="12"/>
        </w:rPr>
      </w:pPr>
      <w:r>
        <w:rPr>
          <w:rFonts w:cs="Times New Roman"/>
          <w:sz w:val="12"/>
          <w:szCs w:val="12"/>
        </w:rPr>
        <w:t xml:space="preserve">2) </w:t>
      </w:r>
      <w:r w:rsidRPr="008A7634">
        <w:rPr>
          <w:rFonts w:cs="Times New Roman"/>
          <w:sz w:val="12"/>
          <w:szCs w:val="12"/>
        </w:rPr>
        <w:t>Общая площадь предоставленных жилых помещений по договорам найма специализированных жилых помещений</w:t>
      </w:r>
    </w:p>
    <w:p w:rsidR="008A7634" w:rsidRPr="008A7634" w:rsidRDefault="008A7634" w:rsidP="008A7634">
      <w:pPr>
        <w:spacing w:line="240" w:lineRule="auto"/>
        <w:rPr>
          <w:rFonts w:cs="Times New Roman"/>
          <w:sz w:val="12"/>
          <w:szCs w:val="12"/>
        </w:rPr>
      </w:pPr>
      <w:r>
        <w:rPr>
          <w:rFonts w:cs="Times New Roman"/>
          <w:sz w:val="12"/>
          <w:szCs w:val="12"/>
        </w:rPr>
        <w:t xml:space="preserve">3) </w:t>
      </w:r>
      <w:r w:rsidRPr="008A7634">
        <w:rPr>
          <w:rFonts w:cs="Times New Roman"/>
          <w:sz w:val="12"/>
          <w:szCs w:val="12"/>
        </w:rPr>
        <w:t>Количество лиц из числа детей-сирот и детей, оставшихся без попечения родителей, обеспеченных жилыми помещениями</w:t>
      </w:r>
    </w:p>
    <w:p w:rsidR="008A7634" w:rsidRPr="008A7634" w:rsidRDefault="008A7634" w:rsidP="008A7634">
      <w:pPr>
        <w:spacing w:line="240" w:lineRule="auto"/>
        <w:rPr>
          <w:rFonts w:cs="Times New Roman"/>
          <w:color w:val="000000"/>
          <w:sz w:val="12"/>
          <w:szCs w:val="12"/>
        </w:rPr>
      </w:pPr>
      <w:r>
        <w:rPr>
          <w:rFonts w:cs="Times New Roman"/>
          <w:sz w:val="12"/>
          <w:szCs w:val="12"/>
        </w:rPr>
        <w:t xml:space="preserve">4) </w:t>
      </w:r>
      <w:r w:rsidRPr="008A7634">
        <w:rPr>
          <w:rFonts w:cs="Times New Roman"/>
          <w:sz w:val="12"/>
          <w:szCs w:val="12"/>
        </w:rPr>
        <w:t>Доля детей-сирот и детей, оставшихся без попечения родителей, лиц из  числа детей-сирот и детей, оставшихся без попечения родителей, включенных в Список, от числа обратившихся детей-сирот</w:t>
      </w:r>
    </w:p>
    <w:p w:rsidR="008A7634" w:rsidRPr="008A7634" w:rsidRDefault="008A7634" w:rsidP="008A7634">
      <w:pPr>
        <w:spacing w:line="240" w:lineRule="auto"/>
        <w:rPr>
          <w:rFonts w:cs="Times New Roman"/>
          <w:color w:val="000000"/>
          <w:sz w:val="12"/>
          <w:szCs w:val="12"/>
        </w:rPr>
      </w:pPr>
      <w:r>
        <w:rPr>
          <w:rFonts w:cs="Times New Roman"/>
          <w:sz w:val="12"/>
          <w:szCs w:val="12"/>
        </w:rPr>
        <w:t xml:space="preserve">5) </w:t>
      </w:r>
      <w:r w:rsidRPr="008A7634">
        <w:rPr>
          <w:rFonts w:cs="Times New Roman"/>
          <w:sz w:val="12"/>
          <w:szCs w:val="12"/>
        </w:rPr>
        <w:t>Количество детей-сирот и детей, оставшихся без попечения родителей, лиц из их числа, включенных в Список.</w:t>
      </w:r>
    </w:p>
    <w:p w:rsidR="008A7634" w:rsidRPr="008A7634" w:rsidRDefault="008A7634" w:rsidP="008A7634">
      <w:pPr>
        <w:spacing w:line="240" w:lineRule="auto"/>
        <w:rPr>
          <w:rFonts w:cs="Times New Roman"/>
          <w:color w:val="000000"/>
          <w:sz w:val="12"/>
          <w:szCs w:val="12"/>
        </w:rPr>
      </w:pPr>
      <w:r w:rsidRPr="008A7634">
        <w:rPr>
          <w:rFonts w:cs="Times New Roman"/>
          <w:color w:val="000000"/>
          <w:sz w:val="12"/>
          <w:szCs w:val="12"/>
        </w:rPr>
        <w:t>Плановые показатели муниципальной программы определяются на основании данных мониторинга, отчетных данных исполнителей, результатов проведенных контрольных мероприятий.</w:t>
      </w:r>
    </w:p>
    <w:p w:rsidR="008A7634" w:rsidRPr="008A7634" w:rsidRDefault="008A7634" w:rsidP="008A7634">
      <w:pPr>
        <w:spacing w:line="240" w:lineRule="auto"/>
        <w:rPr>
          <w:rFonts w:cs="Times New Roman"/>
          <w:color w:val="000000"/>
          <w:sz w:val="12"/>
          <w:szCs w:val="12"/>
        </w:rPr>
      </w:pPr>
      <w:r w:rsidRPr="008A7634">
        <w:rPr>
          <w:rFonts w:cs="Times New Roman"/>
          <w:color w:val="000000"/>
          <w:sz w:val="12"/>
          <w:szCs w:val="12"/>
        </w:rPr>
        <w:t>Сведения о показателях муниципальной программы представлены в приложении № 1 к Программе</w:t>
      </w:r>
    </w:p>
    <w:p w:rsidR="008A7634" w:rsidRPr="008A7634" w:rsidRDefault="008A7634" w:rsidP="008A7634">
      <w:pPr>
        <w:pStyle w:val="a9"/>
        <w:tabs>
          <w:tab w:val="left" w:pos="567"/>
        </w:tabs>
        <w:suppressAutoHyphens/>
        <w:spacing w:line="240" w:lineRule="auto"/>
        <w:ind w:left="0"/>
        <w:rPr>
          <w:rFonts w:cs="Times New Roman"/>
          <w:b/>
          <w:bCs/>
          <w:sz w:val="12"/>
          <w:szCs w:val="12"/>
        </w:rPr>
      </w:pPr>
    </w:p>
    <w:p w:rsidR="008A7634" w:rsidRPr="008A7634" w:rsidRDefault="008A7634" w:rsidP="008A7634">
      <w:pPr>
        <w:pStyle w:val="a9"/>
        <w:tabs>
          <w:tab w:val="left" w:pos="993"/>
        </w:tabs>
        <w:suppressAutoHyphens/>
        <w:spacing w:line="240" w:lineRule="auto"/>
        <w:ind w:left="0"/>
        <w:jc w:val="center"/>
        <w:rPr>
          <w:rFonts w:cs="Times New Roman"/>
          <w:b/>
          <w:bCs/>
          <w:sz w:val="12"/>
          <w:szCs w:val="12"/>
        </w:rPr>
      </w:pPr>
      <w:r w:rsidRPr="008A7634">
        <w:rPr>
          <w:rFonts w:cs="Times New Roman"/>
          <w:b/>
          <w:bCs/>
          <w:sz w:val="12"/>
          <w:szCs w:val="12"/>
        </w:rPr>
        <w:t xml:space="preserve">3. </w:t>
      </w:r>
      <w:r w:rsidRPr="008A7634">
        <w:rPr>
          <w:rFonts w:cs="Times New Roman"/>
          <w:b/>
          <w:sz w:val="12"/>
          <w:szCs w:val="12"/>
        </w:rPr>
        <w:t xml:space="preserve">Структура муниципальной программы </w:t>
      </w:r>
    </w:p>
    <w:p w:rsidR="008A7634" w:rsidRPr="008A7634" w:rsidRDefault="008A7634" w:rsidP="008A7634">
      <w:pPr>
        <w:snapToGrid w:val="0"/>
        <w:spacing w:line="240" w:lineRule="auto"/>
        <w:ind w:firstLine="708"/>
        <w:jc w:val="center"/>
        <w:rPr>
          <w:rFonts w:cs="Times New Roman"/>
          <w:b/>
          <w:bCs/>
          <w:sz w:val="12"/>
          <w:szCs w:val="12"/>
        </w:rPr>
      </w:pPr>
    </w:p>
    <w:p w:rsidR="008A7634" w:rsidRPr="008A7634" w:rsidRDefault="008A7634" w:rsidP="008A7634">
      <w:pPr>
        <w:pStyle w:val="132"/>
        <w:spacing w:line="240" w:lineRule="auto"/>
        <w:ind w:firstLine="709"/>
        <w:rPr>
          <w:rFonts w:cs="Times New Roman"/>
          <w:bCs/>
          <w:sz w:val="12"/>
          <w:szCs w:val="12"/>
          <w:shd w:val="clear" w:color="auto" w:fill="FFFFFF"/>
        </w:rPr>
      </w:pPr>
      <w:r w:rsidRPr="008A7634">
        <w:rPr>
          <w:rFonts w:cs="Times New Roman"/>
          <w:bCs/>
          <w:sz w:val="12"/>
          <w:szCs w:val="12"/>
          <w:shd w:val="clear" w:color="auto" w:fill="FFFFFF"/>
        </w:rPr>
        <w:t xml:space="preserve">В состав муниципальной программы включены следующие комплексы процессных мероприятий:  </w:t>
      </w:r>
    </w:p>
    <w:p w:rsidR="008A7634" w:rsidRPr="008A7634" w:rsidRDefault="008A7634" w:rsidP="008A7634">
      <w:pPr>
        <w:pStyle w:val="132"/>
        <w:spacing w:line="240" w:lineRule="auto"/>
        <w:ind w:left="709"/>
        <w:rPr>
          <w:rFonts w:cs="Times New Roman"/>
          <w:bCs/>
          <w:sz w:val="12"/>
          <w:szCs w:val="12"/>
          <w:shd w:val="clear" w:color="auto" w:fill="FFFFFF"/>
        </w:rPr>
      </w:pPr>
      <w:r>
        <w:rPr>
          <w:rFonts w:cs="Times New Roman"/>
          <w:b/>
          <w:sz w:val="12"/>
          <w:szCs w:val="12"/>
        </w:rPr>
        <w:t xml:space="preserve">1) </w:t>
      </w:r>
      <w:r w:rsidRPr="008A7634">
        <w:rPr>
          <w:rFonts w:cs="Times New Roman"/>
          <w:b/>
          <w:sz w:val="12"/>
          <w:szCs w:val="12"/>
        </w:rPr>
        <w:t>«</w:t>
      </w:r>
      <w:r w:rsidRPr="008A7634">
        <w:rPr>
          <w:rFonts w:cs="Times New Roman"/>
          <w:b/>
          <w:color w:val="000000"/>
          <w:sz w:val="12"/>
          <w:szCs w:val="12"/>
        </w:rPr>
        <w:t>Приобретение жилых помещений в муниципальную собственность для обеспечения жильем отдельных категорий граждан</w:t>
      </w:r>
      <w:r w:rsidRPr="008A7634">
        <w:rPr>
          <w:rFonts w:cs="Times New Roman"/>
          <w:b/>
          <w:sz w:val="12"/>
          <w:szCs w:val="12"/>
        </w:rPr>
        <w:t>»</w:t>
      </w:r>
      <w:r w:rsidRPr="008A7634">
        <w:rPr>
          <w:rFonts w:cs="Times New Roman"/>
          <w:sz w:val="12"/>
          <w:szCs w:val="12"/>
        </w:rPr>
        <w:t>.</w:t>
      </w:r>
    </w:p>
    <w:p w:rsidR="008A7634" w:rsidRPr="008A7634" w:rsidRDefault="008A7634" w:rsidP="008A7634">
      <w:pPr>
        <w:pStyle w:val="132"/>
        <w:shd w:val="clear" w:color="auto" w:fill="auto"/>
        <w:spacing w:line="240" w:lineRule="auto"/>
        <w:ind w:firstLine="709"/>
        <w:rPr>
          <w:rFonts w:cs="Times New Roman"/>
          <w:bCs/>
          <w:sz w:val="12"/>
          <w:szCs w:val="12"/>
          <w:shd w:val="clear" w:color="auto" w:fill="FFFFFF"/>
        </w:rPr>
      </w:pPr>
      <w:r w:rsidRPr="008A7634">
        <w:rPr>
          <w:rFonts w:cs="Times New Roman"/>
          <w:bCs/>
          <w:sz w:val="12"/>
          <w:szCs w:val="12"/>
          <w:shd w:val="clear" w:color="auto" w:fill="FFFFFF"/>
        </w:rPr>
        <w:t>Структура муниципальной программы представлена в приложении № 2 к Программе.</w:t>
      </w:r>
    </w:p>
    <w:p w:rsidR="008A7634" w:rsidRPr="008A7634" w:rsidRDefault="008A7634" w:rsidP="008A7634">
      <w:pPr>
        <w:pStyle w:val="132"/>
        <w:shd w:val="clear" w:color="auto" w:fill="auto"/>
        <w:spacing w:line="240" w:lineRule="auto"/>
        <w:jc w:val="center"/>
        <w:rPr>
          <w:rFonts w:cs="Times New Roman"/>
          <w:b/>
          <w:bCs/>
          <w:sz w:val="12"/>
          <w:szCs w:val="12"/>
          <w:shd w:val="clear" w:color="auto" w:fill="FFFFFF"/>
        </w:rPr>
      </w:pPr>
    </w:p>
    <w:p w:rsidR="008A7634" w:rsidRDefault="008A7634" w:rsidP="008A7634">
      <w:pPr>
        <w:pStyle w:val="132"/>
        <w:shd w:val="clear" w:color="auto" w:fill="auto"/>
        <w:spacing w:line="240" w:lineRule="auto"/>
        <w:jc w:val="center"/>
        <w:rPr>
          <w:rFonts w:cs="Times New Roman"/>
          <w:b/>
          <w:sz w:val="12"/>
          <w:szCs w:val="12"/>
        </w:rPr>
      </w:pPr>
      <w:r w:rsidRPr="008A7634">
        <w:rPr>
          <w:rFonts w:cs="Times New Roman"/>
          <w:b/>
          <w:bCs/>
          <w:sz w:val="12"/>
          <w:szCs w:val="12"/>
          <w:shd w:val="clear" w:color="auto" w:fill="FFFFFF"/>
        </w:rPr>
        <w:t xml:space="preserve">4. </w:t>
      </w:r>
      <w:r w:rsidRPr="008A7634">
        <w:rPr>
          <w:rFonts w:cs="Times New Roman"/>
          <w:b/>
          <w:sz w:val="12"/>
          <w:szCs w:val="12"/>
        </w:rPr>
        <w:t xml:space="preserve">Перечень мероприятий (результатов) муниципальной программы </w:t>
      </w:r>
    </w:p>
    <w:p w:rsidR="008A7634" w:rsidRPr="008A7634" w:rsidRDefault="008A7634" w:rsidP="008A7634">
      <w:pPr>
        <w:pStyle w:val="132"/>
        <w:shd w:val="clear" w:color="auto" w:fill="auto"/>
        <w:spacing w:line="240" w:lineRule="auto"/>
        <w:jc w:val="center"/>
        <w:rPr>
          <w:rFonts w:cs="Times New Roman"/>
          <w:b/>
          <w:sz w:val="12"/>
          <w:szCs w:val="12"/>
        </w:rPr>
      </w:pPr>
    </w:p>
    <w:p w:rsidR="008A7634" w:rsidRPr="008A7634" w:rsidRDefault="008A7634" w:rsidP="008A7634">
      <w:pPr>
        <w:pStyle w:val="114"/>
        <w:spacing w:before="0" w:beforeAutospacing="0" w:after="0" w:afterAutospacing="0"/>
        <w:ind w:firstLine="709"/>
        <w:jc w:val="both"/>
        <w:rPr>
          <w:sz w:val="12"/>
          <w:szCs w:val="12"/>
        </w:rPr>
      </w:pPr>
      <w:r w:rsidRPr="008A7634">
        <w:rPr>
          <w:sz w:val="12"/>
          <w:szCs w:val="12"/>
        </w:rPr>
        <w:t>В рамках комплекса процессных мероприятий «</w:t>
      </w:r>
      <w:r w:rsidRPr="008A7634">
        <w:rPr>
          <w:b/>
          <w:color w:val="000000"/>
          <w:sz w:val="12"/>
          <w:szCs w:val="12"/>
        </w:rPr>
        <w:t>Приобретение жилых помещений в муниципальную собственность для обеспечения жильем отдельных категорий граждан</w:t>
      </w:r>
      <w:r w:rsidRPr="008A7634">
        <w:rPr>
          <w:sz w:val="12"/>
          <w:szCs w:val="12"/>
        </w:rPr>
        <w:t>» реализуются следующие мероприятия (результаты):</w:t>
      </w:r>
    </w:p>
    <w:p w:rsidR="008A7634" w:rsidRPr="008A7634" w:rsidRDefault="008A7634" w:rsidP="008A7634">
      <w:pPr>
        <w:pStyle w:val="114"/>
        <w:spacing w:before="0" w:beforeAutospacing="0" w:after="0" w:afterAutospacing="0"/>
        <w:ind w:firstLine="709"/>
        <w:jc w:val="both"/>
        <w:rPr>
          <w:sz w:val="12"/>
          <w:szCs w:val="12"/>
        </w:rPr>
      </w:pPr>
      <w:r w:rsidRPr="008A7634">
        <w:rPr>
          <w:sz w:val="12"/>
          <w:szCs w:val="12"/>
        </w:rPr>
        <w:t>-</w:t>
      </w:r>
      <w:r w:rsidRPr="008A7634">
        <w:rPr>
          <w:color w:val="000000"/>
          <w:sz w:val="12"/>
          <w:szCs w:val="12"/>
        </w:rPr>
        <w:t xml:space="preserve"> 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w:t>
      </w:r>
    </w:p>
    <w:p w:rsidR="008A7634" w:rsidRPr="008A7634" w:rsidRDefault="008A7634" w:rsidP="008A7634">
      <w:pPr>
        <w:pStyle w:val="114"/>
        <w:spacing w:before="0" w:beforeAutospacing="0" w:after="0" w:afterAutospacing="0"/>
        <w:ind w:firstLine="709"/>
        <w:jc w:val="both"/>
        <w:rPr>
          <w:sz w:val="12"/>
          <w:szCs w:val="12"/>
        </w:rPr>
      </w:pPr>
      <w:r w:rsidRPr="008A7634">
        <w:rPr>
          <w:sz w:val="12"/>
          <w:szCs w:val="12"/>
        </w:rPr>
        <w:t xml:space="preserve">- </w:t>
      </w:r>
      <w:r w:rsidRPr="008A7634">
        <w:rPr>
          <w:color w:val="000000"/>
          <w:sz w:val="12"/>
          <w:szCs w:val="12"/>
        </w:rPr>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w:t>
      </w:r>
    </w:p>
    <w:p w:rsidR="008A7634" w:rsidRPr="008A7634" w:rsidRDefault="008A7634" w:rsidP="008A7634">
      <w:pPr>
        <w:pStyle w:val="114"/>
        <w:spacing w:before="0" w:beforeAutospacing="0" w:after="0" w:afterAutospacing="0"/>
        <w:ind w:firstLine="709"/>
        <w:jc w:val="both"/>
        <w:rPr>
          <w:sz w:val="12"/>
          <w:szCs w:val="12"/>
        </w:rPr>
      </w:pPr>
      <w:r w:rsidRPr="008A7634">
        <w:rPr>
          <w:sz w:val="12"/>
          <w:szCs w:val="12"/>
        </w:rPr>
        <w:t>- Осуществление переданных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p w:rsidR="008A7634" w:rsidRPr="008A7634" w:rsidRDefault="008A7634" w:rsidP="008A7634">
      <w:pPr>
        <w:pStyle w:val="af6"/>
        <w:tabs>
          <w:tab w:val="left" w:pos="1094"/>
        </w:tabs>
        <w:ind w:firstLine="539"/>
        <w:jc w:val="both"/>
        <w:rPr>
          <w:sz w:val="12"/>
          <w:szCs w:val="12"/>
        </w:rPr>
      </w:pPr>
      <w:r w:rsidRPr="008A7634">
        <w:rPr>
          <w:sz w:val="12"/>
          <w:szCs w:val="12"/>
        </w:rPr>
        <w:t>Перечень мероприятий (результатов) Программы представлен в Приложении № 3 к Программе.</w:t>
      </w:r>
    </w:p>
    <w:p w:rsidR="008A7634" w:rsidRPr="008A7634" w:rsidRDefault="008A7634" w:rsidP="008A7634">
      <w:pPr>
        <w:pStyle w:val="af6"/>
        <w:tabs>
          <w:tab w:val="left" w:pos="1094"/>
        </w:tabs>
        <w:ind w:firstLine="539"/>
        <w:jc w:val="both"/>
        <w:rPr>
          <w:sz w:val="12"/>
          <w:szCs w:val="12"/>
        </w:rPr>
      </w:pPr>
      <w:r w:rsidRPr="008A7634">
        <w:rPr>
          <w:sz w:val="12"/>
          <w:szCs w:val="12"/>
        </w:rPr>
        <w:t xml:space="preserve"> </w:t>
      </w:r>
    </w:p>
    <w:p w:rsidR="008A7634" w:rsidRPr="008A7634" w:rsidRDefault="008A7634" w:rsidP="008A7634">
      <w:pPr>
        <w:spacing w:line="240" w:lineRule="auto"/>
        <w:ind w:firstLine="720"/>
        <w:jc w:val="center"/>
        <w:rPr>
          <w:rFonts w:cs="Times New Roman"/>
          <w:b/>
          <w:sz w:val="12"/>
          <w:szCs w:val="12"/>
        </w:rPr>
      </w:pPr>
      <w:r w:rsidRPr="008A7634">
        <w:rPr>
          <w:rFonts w:cs="Times New Roman"/>
          <w:b/>
          <w:bCs/>
          <w:sz w:val="12"/>
          <w:szCs w:val="12"/>
          <w:shd w:val="clear" w:color="auto" w:fill="FFFFFF"/>
        </w:rPr>
        <w:t xml:space="preserve">5. </w:t>
      </w:r>
      <w:r w:rsidRPr="008A7634">
        <w:rPr>
          <w:rFonts w:cs="Times New Roman"/>
          <w:b/>
          <w:sz w:val="12"/>
          <w:szCs w:val="12"/>
        </w:rPr>
        <w:t xml:space="preserve">Финансовое обеспечение муниципальной программы </w:t>
      </w:r>
    </w:p>
    <w:p w:rsidR="008A7634" w:rsidRPr="008A7634" w:rsidRDefault="008A7634" w:rsidP="008A7634">
      <w:pPr>
        <w:spacing w:line="240" w:lineRule="auto"/>
        <w:ind w:firstLine="720"/>
        <w:jc w:val="center"/>
        <w:rPr>
          <w:rFonts w:cs="Times New Roman"/>
          <w:sz w:val="12"/>
          <w:szCs w:val="12"/>
        </w:rPr>
      </w:pPr>
    </w:p>
    <w:p w:rsidR="008A7634" w:rsidRPr="008A7634" w:rsidRDefault="008A7634" w:rsidP="008A7634">
      <w:pPr>
        <w:spacing w:line="240" w:lineRule="auto"/>
        <w:rPr>
          <w:rFonts w:cs="Times New Roman"/>
          <w:sz w:val="12"/>
          <w:szCs w:val="12"/>
        </w:rPr>
      </w:pPr>
      <w:r w:rsidRPr="008A7634">
        <w:rPr>
          <w:rFonts w:cs="Times New Roman"/>
          <w:sz w:val="12"/>
          <w:szCs w:val="12"/>
        </w:rPr>
        <w:t>Объем финансирования реализации муниципальной программы составит   135459,0  тыс. рублей, в том числе по годам:</w:t>
      </w:r>
    </w:p>
    <w:p w:rsidR="008A7634" w:rsidRPr="008A7634" w:rsidRDefault="008A7634" w:rsidP="008A7634">
      <w:pPr>
        <w:spacing w:line="240" w:lineRule="auto"/>
        <w:ind w:firstLine="708"/>
        <w:rPr>
          <w:rFonts w:cs="Times New Roman"/>
          <w:sz w:val="12"/>
          <w:szCs w:val="12"/>
        </w:rPr>
      </w:pPr>
      <w:r w:rsidRPr="008A7634">
        <w:rPr>
          <w:rFonts w:cs="Times New Roman"/>
          <w:sz w:val="12"/>
          <w:szCs w:val="12"/>
        </w:rPr>
        <w:t xml:space="preserve">2023 год  - 9761,3 тыс. руб. </w:t>
      </w:r>
    </w:p>
    <w:p w:rsidR="008A7634" w:rsidRPr="008A7634" w:rsidRDefault="008A7634" w:rsidP="008A7634">
      <w:pPr>
        <w:spacing w:line="240" w:lineRule="auto"/>
        <w:ind w:firstLine="708"/>
        <w:rPr>
          <w:rFonts w:cs="Times New Roman"/>
          <w:sz w:val="12"/>
          <w:szCs w:val="12"/>
        </w:rPr>
      </w:pPr>
      <w:r w:rsidRPr="008A7634">
        <w:rPr>
          <w:rFonts w:cs="Times New Roman"/>
          <w:sz w:val="12"/>
          <w:szCs w:val="12"/>
        </w:rPr>
        <w:t>2024 год  -21914,3 тыс. руб.</w:t>
      </w:r>
    </w:p>
    <w:p w:rsidR="008A7634" w:rsidRPr="008A7634" w:rsidRDefault="008A7634" w:rsidP="008A7634">
      <w:pPr>
        <w:spacing w:line="240" w:lineRule="auto"/>
        <w:ind w:firstLine="708"/>
        <w:rPr>
          <w:rFonts w:cs="Times New Roman"/>
          <w:sz w:val="12"/>
          <w:szCs w:val="12"/>
        </w:rPr>
      </w:pPr>
      <w:r w:rsidRPr="008A7634">
        <w:rPr>
          <w:rFonts w:cs="Times New Roman"/>
          <w:sz w:val="12"/>
          <w:szCs w:val="12"/>
        </w:rPr>
        <w:t>2025 год  - 15521,4 тыс. руб.</w:t>
      </w:r>
    </w:p>
    <w:p w:rsidR="008A7634" w:rsidRPr="008A7634" w:rsidRDefault="008A7634" w:rsidP="008A7634">
      <w:pPr>
        <w:spacing w:line="240" w:lineRule="auto"/>
        <w:ind w:firstLine="708"/>
        <w:rPr>
          <w:rFonts w:cs="Times New Roman"/>
          <w:sz w:val="12"/>
          <w:szCs w:val="12"/>
        </w:rPr>
      </w:pPr>
      <w:r w:rsidRPr="008A7634">
        <w:rPr>
          <w:rFonts w:cs="Times New Roman"/>
          <w:sz w:val="12"/>
          <w:szCs w:val="12"/>
        </w:rPr>
        <w:t>2026 год  - 17652,4 тыс. руб.</w:t>
      </w:r>
    </w:p>
    <w:p w:rsidR="008A7634" w:rsidRPr="008A7634" w:rsidRDefault="008A7634" w:rsidP="008A7634">
      <w:pPr>
        <w:spacing w:line="240" w:lineRule="auto"/>
        <w:ind w:firstLine="708"/>
        <w:rPr>
          <w:rFonts w:cs="Times New Roman"/>
          <w:sz w:val="12"/>
          <w:szCs w:val="12"/>
        </w:rPr>
      </w:pPr>
      <w:r w:rsidRPr="008A7634">
        <w:rPr>
          <w:rFonts w:cs="Times New Roman"/>
          <w:sz w:val="12"/>
          <w:szCs w:val="12"/>
        </w:rPr>
        <w:t>2027 год  - 17652,4 тыс. руб.</w:t>
      </w:r>
    </w:p>
    <w:p w:rsidR="008A7634" w:rsidRPr="008A7634" w:rsidRDefault="008A7634" w:rsidP="008A7634">
      <w:pPr>
        <w:spacing w:line="240" w:lineRule="auto"/>
        <w:ind w:firstLine="708"/>
        <w:rPr>
          <w:rFonts w:cs="Times New Roman"/>
          <w:sz w:val="12"/>
          <w:szCs w:val="12"/>
        </w:rPr>
      </w:pPr>
      <w:r w:rsidRPr="008A7634">
        <w:rPr>
          <w:rFonts w:cs="Times New Roman"/>
          <w:sz w:val="12"/>
          <w:szCs w:val="12"/>
        </w:rPr>
        <w:t>2028 год  - 17652,4  тыс. руб.</w:t>
      </w:r>
    </w:p>
    <w:p w:rsidR="008A7634" w:rsidRPr="008A7634" w:rsidRDefault="008A7634" w:rsidP="008A7634">
      <w:pPr>
        <w:spacing w:line="240" w:lineRule="auto"/>
        <w:ind w:firstLine="708"/>
        <w:rPr>
          <w:rFonts w:cs="Times New Roman"/>
          <w:sz w:val="12"/>
          <w:szCs w:val="12"/>
        </w:rPr>
      </w:pPr>
      <w:r w:rsidRPr="008A7634">
        <w:rPr>
          <w:rFonts w:cs="Times New Roman"/>
          <w:sz w:val="12"/>
          <w:szCs w:val="12"/>
        </w:rPr>
        <w:t>2029 год  - 17652,4  тыс. руб.</w:t>
      </w:r>
    </w:p>
    <w:p w:rsidR="008A7634" w:rsidRPr="008A7634" w:rsidRDefault="008A7634" w:rsidP="008A7634">
      <w:pPr>
        <w:spacing w:line="240" w:lineRule="auto"/>
        <w:ind w:firstLine="708"/>
        <w:rPr>
          <w:rFonts w:cs="Times New Roman"/>
          <w:sz w:val="12"/>
          <w:szCs w:val="12"/>
        </w:rPr>
      </w:pPr>
      <w:r w:rsidRPr="008A7634">
        <w:rPr>
          <w:rFonts w:cs="Times New Roman"/>
          <w:sz w:val="12"/>
          <w:szCs w:val="12"/>
        </w:rPr>
        <w:t xml:space="preserve">2030 год – 17652,4  </w:t>
      </w:r>
      <w:proofErr w:type="spellStart"/>
      <w:r w:rsidRPr="008A7634">
        <w:rPr>
          <w:rFonts w:cs="Times New Roman"/>
          <w:sz w:val="12"/>
          <w:szCs w:val="12"/>
        </w:rPr>
        <w:t>тыс</w:t>
      </w:r>
      <w:proofErr w:type="gramStart"/>
      <w:r w:rsidRPr="008A7634">
        <w:rPr>
          <w:rFonts w:cs="Times New Roman"/>
          <w:sz w:val="12"/>
          <w:szCs w:val="12"/>
        </w:rPr>
        <w:t>.р</w:t>
      </w:r>
      <w:proofErr w:type="gramEnd"/>
      <w:r w:rsidRPr="008A7634">
        <w:rPr>
          <w:rFonts w:cs="Times New Roman"/>
          <w:sz w:val="12"/>
          <w:szCs w:val="12"/>
        </w:rPr>
        <w:t>уб</w:t>
      </w:r>
      <w:proofErr w:type="spellEnd"/>
      <w:r w:rsidRPr="008A7634">
        <w:rPr>
          <w:rFonts w:cs="Times New Roman"/>
          <w:sz w:val="12"/>
          <w:szCs w:val="12"/>
        </w:rPr>
        <w:t>.</w:t>
      </w:r>
    </w:p>
    <w:p w:rsidR="008A7634" w:rsidRPr="008A7634" w:rsidRDefault="008A7634" w:rsidP="008A7634">
      <w:pPr>
        <w:autoSpaceDE w:val="0"/>
        <w:autoSpaceDN w:val="0"/>
        <w:adjustRightInd w:val="0"/>
        <w:spacing w:line="240" w:lineRule="auto"/>
        <w:rPr>
          <w:rFonts w:cs="Times New Roman"/>
          <w:sz w:val="12"/>
          <w:szCs w:val="12"/>
        </w:rPr>
      </w:pPr>
      <w:r w:rsidRPr="008A7634">
        <w:rPr>
          <w:rFonts w:cs="Times New Roman"/>
          <w:sz w:val="12"/>
          <w:szCs w:val="12"/>
        </w:rPr>
        <w:t>Финансовое обеспечение реализации муниципальной программы представлено в приложении № 4 к Программе.</w:t>
      </w:r>
    </w:p>
    <w:p w:rsidR="008A7634" w:rsidRPr="008A7634" w:rsidRDefault="008A7634" w:rsidP="008A7634">
      <w:pPr>
        <w:spacing w:line="240" w:lineRule="auto"/>
        <w:rPr>
          <w:rFonts w:cs="Times New Roman"/>
          <w:b/>
          <w:bCs/>
          <w:sz w:val="12"/>
          <w:szCs w:val="12"/>
        </w:rPr>
      </w:pPr>
    </w:p>
    <w:p w:rsidR="008A7634" w:rsidRPr="008A7634" w:rsidRDefault="008A7634" w:rsidP="008A7634">
      <w:pPr>
        <w:spacing w:line="240" w:lineRule="auto"/>
        <w:rPr>
          <w:rFonts w:cs="Times New Roman"/>
          <w:b/>
          <w:bCs/>
          <w:sz w:val="12"/>
          <w:szCs w:val="12"/>
        </w:rPr>
      </w:pPr>
    </w:p>
    <w:p w:rsidR="008A7634" w:rsidRPr="008A7634" w:rsidRDefault="008A7634" w:rsidP="008A7634">
      <w:pPr>
        <w:pStyle w:val="ConsPlusNormal"/>
        <w:widowControl/>
        <w:ind w:firstLine="0"/>
        <w:jc w:val="center"/>
        <w:rPr>
          <w:rFonts w:ascii="Times New Roman" w:hAnsi="Times New Roman" w:cs="Times New Roman"/>
          <w:b/>
          <w:bCs/>
          <w:sz w:val="12"/>
          <w:szCs w:val="12"/>
          <w:shd w:val="clear" w:color="auto" w:fill="FFFFFF"/>
        </w:rPr>
      </w:pPr>
      <w:r>
        <w:rPr>
          <w:rFonts w:ascii="Times New Roman" w:hAnsi="Times New Roman" w:cs="Times New Roman"/>
          <w:b/>
          <w:bCs/>
          <w:sz w:val="12"/>
          <w:szCs w:val="12"/>
          <w:shd w:val="clear" w:color="auto" w:fill="FFFFFF"/>
        </w:rPr>
        <w:t xml:space="preserve">6. </w:t>
      </w:r>
      <w:r w:rsidRPr="008A7634">
        <w:rPr>
          <w:rFonts w:ascii="Times New Roman" w:hAnsi="Times New Roman" w:cs="Times New Roman"/>
          <w:b/>
          <w:bCs/>
          <w:sz w:val="12"/>
          <w:szCs w:val="12"/>
          <w:shd w:val="clear" w:color="auto" w:fill="FFFFFF"/>
        </w:rPr>
        <w:t>Обоснование необходимости применения и описание применяемых налоговых, таможенных, тарифных, кредитных и иных инструментов (налоговых и неналоговых расходов) для достижения цели и (или) ожидаемых результатов муниципальной Программы</w:t>
      </w:r>
    </w:p>
    <w:p w:rsidR="008A7634" w:rsidRPr="008A7634" w:rsidRDefault="008A7634" w:rsidP="008A7634">
      <w:pPr>
        <w:pStyle w:val="ConsPlusNormal"/>
        <w:widowControl/>
        <w:ind w:firstLine="0"/>
        <w:rPr>
          <w:rFonts w:ascii="Times New Roman" w:hAnsi="Times New Roman" w:cs="Times New Roman"/>
          <w:b/>
          <w:bCs/>
          <w:sz w:val="12"/>
          <w:szCs w:val="12"/>
          <w:shd w:val="clear" w:color="auto" w:fill="FFFFFF"/>
        </w:rPr>
      </w:pPr>
    </w:p>
    <w:p w:rsidR="008A7634" w:rsidRPr="008A7634" w:rsidRDefault="008A7634" w:rsidP="008A7634">
      <w:pPr>
        <w:pStyle w:val="ConsPlusNormal"/>
        <w:widowControl/>
        <w:ind w:firstLine="709"/>
        <w:jc w:val="both"/>
        <w:rPr>
          <w:rFonts w:ascii="Times New Roman" w:hAnsi="Times New Roman" w:cs="Times New Roman"/>
          <w:bCs/>
          <w:sz w:val="12"/>
          <w:szCs w:val="12"/>
          <w:shd w:val="clear" w:color="auto" w:fill="FFFFFF"/>
        </w:rPr>
      </w:pPr>
      <w:r w:rsidRPr="008A7634">
        <w:rPr>
          <w:rFonts w:ascii="Times New Roman" w:hAnsi="Times New Roman" w:cs="Times New Roman"/>
          <w:bCs/>
          <w:sz w:val="12"/>
          <w:szCs w:val="12"/>
          <w:shd w:val="clear" w:color="auto" w:fill="FFFFFF"/>
        </w:rPr>
        <w:t xml:space="preserve">В рамках реализации муниципальной программы налоговые, таможенные, тарифные, кредитные и иные инструменты не применяются. </w:t>
      </w:r>
    </w:p>
    <w:p w:rsidR="008A7634" w:rsidRPr="008A7634" w:rsidRDefault="008A7634" w:rsidP="008A7634">
      <w:pPr>
        <w:pStyle w:val="ConsPlusNormal"/>
        <w:widowControl/>
        <w:ind w:firstLine="0"/>
        <w:rPr>
          <w:rFonts w:ascii="Times New Roman" w:hAnsi="Times New Roman" w:cs="Times New Roman"/>
          <w:bCs/>
          <w:sz w:val="12"/>
          <w:szCs w:val="12"/>
          <w:shd w:val="clear" w:color="auto" w:fill="FFFFFF"/>
        </w:rPr>
      </w:pPr>
    </w:p>
    <w:p w:rsidR="008A7634" w:rsidRPr="008A7634" w:rsidRDefault="008A7634" w:rsidP="008A7634">
      <w:pPr>
        <w:pStyle w:val="ConsPlusNormal"/>
        <w:widowControl/>
        <w:ind w:firstLine="0"/>
        <w:jc w:val="center"/>
        <w:rPr>
          <w:rFonts w:ascii="Times New Roman" w:hAnsi="Times New Roman" w:cs="Times New Roman"/>
          <w:b/>
          <w:sz w:val="12"/>
          <w:szCs w:val="12"/>
        </w:rPr>
      </w:pPr>
      <w:r>
        <w:rPr>
          <w:rFonts w:ascii="Times New Roman" w:hAnsi="Times New Roman" w:cs="Times New Roman"/>
          <w:b/>
          <w:sz w:val="12"/>
          <w:szCs w:val="12"/>
        </w:rPr>
        <w:t xml:space="preserve">7. </w:t>
      </w:r>
      <w:r w:rsidRPr="008A7634">
        <w:rPr>
          <w:rFonts w:ascii="Times New Roman" w:hAnsi="Times New Roman" w:cs="Times New Roman"/>
          <w:b/>
          <w:sz w:val="12"/>
          <w:szCs w:val="12"/>
        </w:rPr>
        <w:t xml:space="preserve">Сведения о методике расчета показателей (результатов) муниципальной программы </w:t>
      </w:r>
    </w:p>
    <w:p w:rsidR="008A7634" w:rsidRPr="008A7634" w:rsidRDefault="008A7634" w:rsidP="008A7634">
      <w:pPr>
        <w:pStyle w:val="ConsPlusNormal"/>
        <w:widowControl/>
        <w:ind w:firstLine="0"/>
        <w:rPr>
          <w:rFonts w:ascii="Times New Roman" w:hAnsi="Times New Roman" w:cs="Times New Roman"/>
          <w:b/>
          <w:sz w:val="12"/>
          <w:szCs w:val="12"/>
        </w:rPr>
      </w:pPr>
    </w:p>
    <w:p w:rsidR="008A7634" w:rsidRPr="008A7634" w:rsidRDefault="008A7634" w:rsidP="008A7634">
      <w:pPr>
        <w:pStyle w:val="ConsPlusNormal"/>
        <w:widowControl/>
        <w:jc w:val="both"/>
        <w:rPr>
          <w:rFonts w:ascii="Times New Roman" w:hAnsi="Times New Roman" w:cs="Times New Roman"/>
          <w:sz w:val="12"/>
          <w:szCs w:val="12"/>
        </w:rPr>
      </w:pPr>
      <w:r w:rsidRPr="008A7634">
        <w:rPr>
          <w:rFonts w:ascii="Times New Roman" w:hAnsi="Times New Roman" w:cs="Times New Roman"/>
          <w:sz w:val="12"/>
          <w:szCs w:val="12"/>
        </w:rPr>
        <w:t>Сведения о методике расчета показателей (результатов) муниципальной программы приведены в приложении № 5 к Программе.</w:t>
      </w:r>
    </w:p>
    <w:p w:rsidR="008A7634" w:rsidRPr="008A7634" w:rsidRDefault="008A7634" w:rsidP="008A7634">
      <w:pPr>
        <w:pStyle w:val="ConsPlusNormal"/>
        <w:widowControl/>
        <w:jc w:val="both"/>
        <w:rPr>
          <w:rFonts w:ascii="Times New Roman" w:hAnsi="Times New Roman" w:cs="Times New Roman"/>
          <w:bCs/>
          <w:sz w:val="12"/>
          <w:szCs w:val="12"/>
          <w:shd w:val="clear" w:color="auto" w:fill="FFFFFF"/>
        </w:rPr>
      </w:pPr>
    </w:p>
    <w:p w:rsidR="008A7634" w:rsidRPr="008A7634" w:rsidRDefault="008A7634" w:rsidP="008A7634">
      <w:pPr>
        <w:pStyle w:val="ConsPlusNormal"/>
        <w:widowControl/>
        <w:jc w:val="both"/>
        <w:rPr>
          <w:rFonts w:ascii="Times New Roman" w:hAnsi="Times New Roman" w:cs="Times New Roman"/>
          <w:bCs/>
          <w:sz w:val="12"/>
          <w:szCs w:val="12"/>
          <w:shd w:val="clear" w:color="auto" w:fill="FFFFFF"/>
        </w:rPr>
      </w:pPr>
    </w:p>
    <w:p w:rsidR="008A7634" w:rsidRPr="008A7634" w:rsidRDefault="008A7634" w:rsidP="008A7634">
      <w:pPr>
        <w:pStyle w:val="ConsPlusNormal"/>
        <w:widowControl/>
        <w:ind w:firstLine="0"/>
        <w:jc w:val="center"/>
        <w:rPr>
          <w:rFonts w:ascii="Times New Roman" w:hAnsi="Times New Roman" w:cs="Times New Roman"/>
          <w:b/>
          <w:bCs/>
          <w:sz w:val="12"/>
          <w:szCs w:val="12"/>
          <w:shd w:val="clear" w:color="auto" w:fill="FFFFFF"/>
        </w:rPr>
      </w:pPr>
      <w:r w:rsidRPr="008A7634">
        <w:rPr>
          <w:rFonts w:ascii="Times New Roman" w:hAnsi="Times New Roman" w:cs="Times New Roman"/>
          <w:b/>
          <w:bCs/>
          <w:sz w:val="12"/>
          <w:szCs w:val="12"/>
          <w:shd w:val="clear" w:color="auto" w:fill="FFFFFF"/>
        </w:rPr>
        <w:t>8. План реализации муниципальной программы</w:t>
      </w:r>
    </w:p>
    <w:p w:rsidR="008A7634" w:rsidRPr="008A7634" w:rsidRDefault="008A7634" w:rsidP="008A7634">
      <w:pPr>
        <w:pStyle w:val="ConsPlusNormal"/>
        <w:widowControl/>
        <w:ind w:firstLine="0"/>
        <w:jc w:val="center"/>
        <w:rPr>
          <w:rFonts w:ascii="Times New Roman" w:hAnsi="Times New Roman" w:cs="Times New Roman"/>
          <w:b/>
          <w:bCs/>
          <w:sz w:val="12"/>
          <w:szCs w:val="12"/>
          <w:shd w:val="clear" w:color="auto" w:fill="FFFFFF"/>
        </w:rPr>
      </w:pPr>
    </w:p>
    <w:p w:rsidR="008A7634" w:rsidRPr="008A7634" w:rsidRDefault="008A7634" w:rsidP="008A7634">
      <w:pPr>
        <w:pStyle w:val="ConsPlusNormal"/>
        <w:widowControl/>
        <w:ind w:firstLine="709"/>
        <w:jc w:val="both"/>
        <w:rPr>
          <w:rFonts w:ascii="Times New Roman" w:hAnsi="Times New Roman" w:cs="Times New Roman"/>
          <w:bCs/>
          <w:sz w:val="12"/>
          <w:szCs w:val="12"/>
          <w:shd w:val="clear" w:color="auto" w:fill="FFFFFF"/>
        </w:rPr>
      </w:pPr>
      <w:r w:rsidRPr="008A7634">
        <w:rPr>
          <w:rFonts w:ascii="Times New Roman" w:hAnsi="Times New Roman" w:cs="Times New Roman"/>
          <w:bCs/>
          <w:sz w:val="12"/>
          <w:szCs w:val="12"/>
          <w:shd w:val="clear" w:color="auto" w:fill="FFFFFF"/>
        </w:rPr>
        <w:t>План реализации муниципальной программы представлен в Приложении № 6 к Программе.</w:t>
      </w:r>
    </w:p>
    <w:p w:rsidR="008A7634" w:rsidRPr="008B40BE" w:rsidRDefault="008A7634" w:rsidP="008A7634">
      <w:pPr>
        <w:spacing w:line="240" w:lineRule="auto"/>
        <w:rPr>
          <w:sz w:val="12"/>
          <w:szCs w:val="12"/>
        </w:rPr>
      </w:pPr>
    </w:p>
    <w:p w:rsidR="008A7634" w:rsidRPr="008B40BE" w:rsidRDefault="008A7634" w:rsidP="008A7634">
      <w:pPr>
        <w:spacing w:line="240" w:lineRule="auto"/>
        <w:rPr>
          <w:sz w:val="12"/>
          <w:szCs w:val="12"/>
        </w:rPr>
        <w:sectPr w:rsidR="008A7634" w:rsidRPr="008B40BE" w:rsidSect="008A7634">
          <w:headerReference w:type="even" r:id="rId59"/>
          <w:headerReference w:type="default" r:id="rId60"/>
          <w:pgSz w:w="11906" w:h="16838"/>
          <w:pgMar w:top="568" w:right="849" w:bottom="709" w:left="1701" w:header="709" w:footer="709" w:gutter="0"/>
          <w:pgNumType w:start="2"/>
          <w:cols w:space="708"/>
          <w:titlePg/>
          <w:docGrid w:linePitch="360"/>
        </w:sectPr>
      </w:pPr>
    </w:p>
    <w:p w:rsidR="008A7634" w:rsidRPr="008B40BE" w:rsidRDefault="008A7634" w:rsidP="008A7634">
      <w:pPr>
        <w:spacing w:line="240" w:lineRule="auto"/>
        <w:rPr>
          <w:sz w:val="12"/>
          <w:szCs w:val="12"/>
        </w:rPr>
      </w:pPr>
      <w:r>
        <w:rPr>
          <w:sz w:val="12"/>
          <w:szCs w:val="12"/>
        </w:rPr>
        <w:lastRenderedPageBreak/>
        <w:t xml:space="preserve">                                                                                                                                                                                                                                                                                </w:t>
      </w:r>
      <w:r w:rsidRPr="008B40BE">
        <w:rPr>
          <w:sz w:val="12"/>
          <w:szCs w:val="12"/>
        </w:rPr>
        <w:t>Приложение № 1</w:t>
      </w:r>
    </w:p>
    <w:p w:rsidR="008A7634" w:rsidRPr="008B40BE" w:rsidRDefault="008A7634" w:rsidP="008A7634">
      <w:pPr>
        <w:spacing w:line="240" w:lineRule="auto"/>
        <w:rPr>
          <w:sz w:val="12"/>
          <w:szCs w:val="12"/>
        </w:rPr>
      </w:pPr>
      <w:r>
        <w:rPr>
          <w:sz w:val="12"/>
          <w:szCs w:val="12"/>
        </w:rPr>
        <w:t xml:space="preserve">                                                                                                                                                                                                                                                                                </w:t>
      </w:r>
      <w:r w:rsidRPr="008B40BE">
        <w:rPr>
          <w:sz w:val="12"/>
          <w:szCs w:val="12"/>
        </w:rPr>
        <w:t>к муниципальной программе</w:t>
      </w:r>
    </w:p>
    <w:p w:rsidR="008A7634" w:rsidRDefault="008A7634" w:rsidP="008A7634">
      <w:pPr>
        <w:spacing w:line="240" w:lineRule="auto"/>
        <w:rPr>
          <w:sz w:val="12"/>
          <w:szCs w:val="12"/>
        </w:rPr>
      </w:pPr>
      <w:r>
        <w:rPr>
          <w:sz w:val="12"/>
          <w:szCs w:val="12"/>
        </w:rPr>
        <w:t xml:space="preserve">                                                                                                                                                                                                                                                                                         </w:t>
      </w:r>
      <w:r w:rsidRPr="008B40BE">
        <w:rPr>
          <w:sz w:val="12"/>
          <w:szCs w:val="12"/>
        </w:rPr>
        <w:t>«Обеспечение жильем отдельных категорий граждан, установленных</w:t>
      </w:r>
    </w:p>
    <w:p w:rsidR="00214C28" w:rsidRDefault="008A7634" w:rsidP="008A7634">
      <w:pPr>
        <w:spacing w:line="240" w:lineRule="auto"/>
        <w:rPr>
          <w:sz w:val="12"/>
          <w:szCs w:val="12"/>
        </w:rPr>
      </w:pPr>
      <w:r>
        <w:rPr>
          <w:sz w:val="12"/>
          <w:szCs w:val="12"/>
        </w:rPr>
        <w:t xml:space="preserve">                                                                                                                                                                                                                        </w:t>
      </w:r>
      <w:r w:rsidR="00214C28">
        <w:rPr>
          <w:sz w:val="12"/>
          <w:szCs w:val="12"/>
        </w:rPr>
        <w:t xml:space="preserve">  </w:t>
      </w:r>
      <w:r>
        <w:rPr>
          <w:sz w:val="12"/>
          <w:szCs w:val="12"/>
        </w:rPr>
        <w:t xml:space="preserve">                         </w:t>
      </w:r>
      <w:r w:rsidR="00214C28">
        <w:rPr>
          <w:sz w:val="12"/>
          <w:szCs w:val="12"/>
        </w:rPr>
        <w:t xml:space="preserve">      </w:t>
      </w:r>
      <w:r>
        <w:rPr>
          <w:sz w:val="12"/>
          <w:szCs w:val="12"/>
        </w:rPr>
        <w:t xml:space="preserve">                       </w:t>
      </w:r>
      <w:r w:rsidRPr="008B40BE">
        <w:rPr>
          <w:sz w:val="12"/>
          <w:szCs w:val="12"/>
        </w:rPr>
        <w:t>законодательством Оренбургской области, на территории</w:t>
      </w:r>
    </w:p>
    <w:p w:rsidR="008A7634" w:rsidRPr="008B40BE" w:rsidRDefault="00214C28" w:rsidP="008A7634">
      <w:pPr>
        <w:spacing w:line="240" w:lineRule="auto"/>
        <w:rPr>
          <w:sz w:val="12"/>
          <w:szCs w:val="12"/>
        </w:rPr>
      </w:pPr>
      <w:r>
        <w:rPr>
          <w:sz w:val="12"/>
          <w:szCs w:val="12"/>
        </w:rPr>
        <w:t xml:space="preserve">                                                                                                                                                                                                                                                                                </w:t>
      </w:r>
      <w:r w:rsidR="008A7634" w:rsidRPr="008B40BE">
        <w:rPr>
          <w:sz w:val="12"/>
          <w:szCs w:val="12"/>
        </w:rPr>
        <w:t>муниципального</w:t>
      </w:r>
      <w:r>
        <w:rPr>
          <w:sz w:val="12"/>
          <w:szCs w:val="12"/>
        </w:rPr>
        <w:t xml:space="preserve"> </w:t>
      </w:r>
      <w:r w:rsidR="008A7634" w:rsidRPr="008B40BE">
        <w:rPr>
          <w:sz w:val="12"/>
          <w:szCs w:val="12"/>
        </w:rPr>
        <w:t>образования</w:t>
      </w:r>
      <w:r>
        <w:rPr>
          <w:sz w:val="12"/>
          <w:szCs w:val="12"/>
        </w:rPr>
        <w:t xml:space="preserve"> </w:t>
      </w:r>
      <w:proofErr w:type="spellStart"/>
      <w:r>
        <w:rPr>
          <w:sz w:val="12"/>
          <w:szCs w:val="12"/>
        </w:rPr>
        <w:t>Адамовский</w:t>
      </w:r>
      <w:proofErr w:type="spellEnd"/>
      <w:r>
        <w:rPr>
          <w:sz w:val="12"/>
          <w:szCs w:val="12"/>
        </w:rPr>
        <w:t xml:space="preserve"> район»</w:t>
      </w:r>
    </w:p>
    <w:p w:rsidR="008A7634" w:rsidRPr="008B40BE" w:rsidRDefault="008A7634" w:rsidP="008A7634">
      <w:pPr>
        <w:spacing w:line="240" w:lineRule="auto"/>
        <w:ind w:firstLine="170"/>
        <w:jc w:val="center"/>
        <w:rPr>
          <w:bCs/>
          <w:color w:val="000000"/>
          <w:sz w:val="12"/>
          <w:szCs w:val="12"/>
        </w:rPr>
      </w:pPr>
    </w:p>
    <w:p w:rsidR="008A7634" w:rsidRDefault="008A7634" w:rsidP="008A7634">
      <w:pPr>
        <w:pStyle w:val="132"/>
        <w:shd w:val="clear" w:color="auto" w:fill="auto"/>
        <w:spacing w:line="240" w:lineRule="auto"/>
        <w:jc w:val="center"/>
        <w:rPr>
          <w:b/>
          <w:sz w:val="12"/>
          <w:szCs w:val="12"/>
        </w:rPr>
      </w:pPr>
      <w:r w:rsidRPr="008B40BE">
        <w:rPr>
          <w:b/>
          <w:sz w:val="12"/>
          <w:szCs w:val="12"/>
        </w:rPr>
        <w:t xml:space="preserve">Показатели муниципальной программы </w:t>
      </w:r>
    </w:p>
    <w:p w:rsidR="00214C28" w:rsidRPr="008B40BE" w:rsidRDefault="00214C28" w:rsidP="008A7634">
      <w:pPr>
        <w:pStyle w:val="132"/>
        <w:shd w:val="clear" w:color="auto" w:fill="auto"/>
        <w:spacing w:line="240" w:lineRule="auto"/>
        <w:jc w:val="center"/>
        <w:rPr>
          <w:b/>
          <w:sz w:val="12"/>
          <w:szCs w:val="12"/>
        </w:rPr>
      </w:pPr>
    </w:p>
    <w:tbl>
      <w:tblPr>
        <w:tblW w:w="15110" w:type="dxa"/>
        <w:tblInd w:w="-29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44"/>
        <w:gridCol w:w="1701"/>
        <w:gridCol w:w="1188"/>
        <w:gridCol w:w="1134"/>
        <w:gridCol w:w="708"/>
        <w:gridCol w:w="567"/>
        <w:gridCol w:w="567"/>
        <w:gridCol w:w="709"/>
        <w:gridCol w:w="580"/>
        <w:gridCol w:w="41"/>
        <w:gridCol w:w="540"/>
        <w:gridCol w:w="27"/>
        <w:gridCol w:w="553"/>
        <w:gridCol w:w="14"/>
        <w:gridCol w:w="567"/>
        <w:gridCol w:w="1701"/>
        <w:gridCol w:w="1364"/>
        <w:gridCol w:w="1471"/>
        <w:gridCol w:w="1134"/>
      </w:tblGrid>
      <w:tr w:rsidR="008A7634" w:rsidRPr="008B40BE" w:rsidTr="00214C28">
        <w:trPr>
          <w:trHeight w:val="240"/>
        </w:trPr>
        <w:tc>
          <w:tcPr>
            <w:tcW w:w="544" w:type="dxa"/>
            <w:vMerge w:val="restart"/>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 xml:space="preserve">№ </w:t>
            </w:r>
            <w:proofErr w:type="gramStart"/>
            <w:r w:rsidRPr="008B40BE">
              <w:rPr>
                <w:color w:val="22272F"/>
                <w:sz w:val="12"/>
                <w:szCs w:val="12"/>
              </w:rPr>
              <w:t>п</w:t>
            </w:r>
            <w:proofErr w:type="gramEnd"/>
            <w:r w:rsidRPr="008B40BE">
              <w:rPr>
                <w:color w:val="22272F"/>
                <w:sz w:val="12"/>
                <w:szCs w:val="12"/>
              </w:rPr>
              <w:t>/п</w:t>
            </w:r>
          </w:p>
        </w:tc>
        <w:tc>
          <w:tcPr>
            <w:tcW w:w="1701" w:type="dxa"/>
            <w:vMerge w:val="restart"/>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vertAlign w:val="superscript"/>
              </w:rPr>
            </w:pPr>
            <w:r w:rsidRPr="008B40BE">
              <w:rPr>
                <w:color w:val="22272F"/>
                <w:sz w:val="12"/>
                <w:szCs w:val="12"/>
              </w:rPr>
              <w:t>Наименование показателя</w:t>
            </w:r>
          </w:p>
        </w:tc>
        <w:tc>
          <w:tcPr>
            <w:tcW w:w="1188" w:type="dxa"/>
            <w:vMerge w:val="restart"/>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Единица измерения</w:t>
            </w:r>
          </w:p>
        </w:tc>
        <w:tc>
          <w:tcPr>
            <w:tcW w:w="1134" w:type="dxa"/>
            <w:vMerge w:val="restart"/>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Базовое значение</w:t>
            </w:r>
          </w:p>
        </w:tc>
        <w:tc>
          <w:tcPr>
            <w:tcW w:w="4873" w:type="dxa"/>
            <w:gridSpan w:val="11"/>
            <w:tcBorders>
              <w:top w:val="single" w:sz="6" w:space="0" w:color="000000"/>
              <w:left w:val="single" w:sz="6" w:space="0" w:color="000000"/>
              <w:right w:val="single" w:sz="6" w:space="0" w:color="000000"/>
            </w:tcBorders>
            <w:shd w:val="clear" w:color="auto" w:fill="FFFFFF"/>
            <w:hideMark/>
          </w:tcPr>
          <w:p w:rsidR="008A7634" w:rsidRPr="008B40BE" w:rsidRDefault="008A7634" w:rsidP="00214C28">
            <w:pPr>
              <w:spacing w:line="240" w:lineRule="auto"/>
              <w:ind w:firstLine="0"/>
              <w:jc w:val="center"/>
              <w:rPr>
                <w:color w:val="22272F"/>
                <w:sz w:val="12"/>
                <w:szCs w:val="12"/>
              </w:rPr>
            </w:pPr>
            <w:r w:rsidRPr="008B40BE">
              <w:rPr>
                <w:color w:val="22272F"/>
                <w:sz w:val="12"/>
                <w:szCs w:val="12"/>
              </w:rPr>
              <w:t>Значения показателей</w:t>
            </w:r>
          </w:p>
        </w:tc>
        <w:tc>
          <w:tcPr>
            <w:tcW w:w="1701" w:type="dxa"/>
            <w:vMerge w:val="restart"/>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proofErr w:type="gramStart"/>
            <w:r w:rsidRPr="008B40BE">
              <w:rPr>
                <w:color w:val="22272F"/>
                <w:sz w:val="12"/>
                <w:szCs w:val="12"/>
              </w:rPr>
              <w:t>Ответственный</w:t>
            </w:r>
            <w:proofErr w:type="gramEnd"/>
            <w:r w:rsidRPr="008B40BE">
              <w:rPr>
                <w:color w:val="22272F"/>
                <w:sz w:val="12"/>
                <w:szCs w:val="12"/>
              </w:rPr>
              <w:t xml:space="preserve"> за достижение показателя</w:t>
            </w:r>
            <w:r w:rsidRPr="008B40BE">
              <w:rPr>
                <w:color w:val="22272F"/>
                <w:sz w:val="12"/>
                <w:szCs w:val="12"/>
                <w:vertAlign w:val="superscript"/>
              </w:rPr>
              <w:t> </w:t>
            </w:r>
          </w:p>
        </w:tc>
        <w:tc>
          <w:tcPr>
            <w:tcW w:w="1364" w:type="dxa"/>
            <w:vMerge w:val="restart"/>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Связь с показателями национальных целей</w:t>
            </w:r>
          </w:p>
        </w:tc>
        <w:tc>
          <w:tcPr>
            <w:tcW w:w="1471" w:type="dxa"/>
            <w:vMerge w:val="restart"/>
            <w:tcBorders>
              <w:top w:val="single" w:sz="6" w:space="0" w:color="000000"/>
              <w:left w:val="single" w:sz="6" w:space="0" w:color="000000"/>
              <w:righ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Информационная система</w:t>
            </w:r>
          </w:p>
        </w:tc>
        <w:tc>
          <w:tcPr>
            <w:tcW w:w="1134" w:type="dxa"/>
            <w:vMerge w:val="restart"/>
            <w:tcBorders>
              <w:top w:val="single" w:sz="6" w:space="0" w:color="000000"/>
              <w:left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b/>
                <w:color w:val="000000"/>
                <w:sz w:val="12"/>
                <w:szCs w:val="12"/>
              </w:rPr>
            </w:pPr>
            <w:r w:rsidRPr="008B40BE">
              <w:rPr>
                <w:color w:val="000000"/>
                <w:sz w:val="12"/>
                <w:szCs w:val="12"/>
              </w:rPr>
              <w:t xml:space="preserve">Связь с иными муниципальными программами </w:t>
            </w:r>
            <w:proofErr w:type="spellStart"/>
            <w:r w:rsidRPr="008B40BE">
              <w:rPr>
                <w:color w:val="000000"/>
                <w:sz w:val="12"/>
                <w:szCs w:val="12"/>
              </w:rPr>
              <w:t>Адамовского</w:t>
            </w:r>
            <w:proofErr w:type="spellEnd"/>
            <w:r w:rsidRPr="008B40BE">
              <w:rPr>
                <w:color w:val="000000"/>
                <w:sz w:val="12"/>
                <w:szCs w:val="12"/>
              </w:rPr>
              <w:t xml:space="preserve"> района</w:t>
            </w:r>
          </w:p>
        </w:tc>
      </w:tr>
      <w:tr w:rsidR="008A7634" w:rsidRPr="008B40BE" w:rsidTr="00214C28">
        <w:tc>
          <w:tcPr>
            <w:tcW w:w="544" w:type="dxa"/>
            <w:vMerge/>
            <w:tcBorders>
              <w:top w:val="single" w:sz="6" w:space="0" w:color="000000"/>
              <w:left w:val="single" w:sz="6" w:space="0" w:color="000000"/>
            </w:tcBorders>
            <w:shd w:val="clear" w:color="auto" w:fill="FFFFFF"/>
            <w:vAlign w:val="center"/>
            <w:hideMark/>
          </w:tcPr>
          <w:p w:rsidR="008A7634" w:rsidRPr="008B40BE" w:rsidRDefault="008A7634" w:rsidP="00214C28">
            <w:pPr>
              <w:spacing w:line="240" w:lineRule="auto"/>
              <w:ind w:firstLine="0"/>
              <w:rPr>
                <w:b/>
                <w:color w:val="22272F"/>
                <w:sz w:val="12"/>
                <w:szCs w:val="12"/>
              </w:rPr>
            </w:pPr>
          </w:p>
        </w:tc>
        <w:tc>
          <w:tcPr>
            <w:tcW w:w="1701" w:type="dxa"/>
            <w:vMerge/>
            <w:tcBorders>
              <w:top w:val="single" w:sz="6" w:space="0" w:color="000000"/>
              <w:left w:val="single" w:sz="6" w:space="0" w:color="000000"/>
            </w:tcBorders>
            <w:shd w:val="clear" w:color="auto" w:fill="FFFFFF"/>
            <w:vAlign w:val="center"/>
            <w:hideMark/>
          </w:tcPr>
          <w:p w:rsidR="008A7634" w:rsidRPr="008B40BE" w:rsidRDefault="008A7634" w:rsidP="00214C28">
            <w:pPr>
              <w:spacing w:line="240" w:lineRule="auto"/>
              <w:ind w:firstLine="0"/>
              <w:rPr>
                <w:b/>
                <w:color w:val="22272F"/>
                <w:sz w:val="12"/>
                <w:szCs w:val="12"/>
              </w:rPr>
            </w:pPr>
          </w:p>
        </w:tc>
        <w:tc>
          <w:tcPr>
            <w:tcW w:w="1188" w:type="dxa"/>
            <w:vMerge/>
            <w:tcBorders>
              <w:top w:val="single" w:sz="6" w:space="0" w:color="000000"/>
              <w:left w:val="single" w:sz="6" w:space="0" w:color="000000"/>
            </w:tcBorders>
            <w:shd w:val="clear" w:color="auto" w:fill="FFFFFF"/>
            <w:vAlign w:val="center"/>
            <w:hideMark/>
          </w:tcPr>
          <w:p w:rsidR="008A7634" w:rsidRPr="008B40BE" w:rsidRDefault="008A7634" w:rsidP="00214C28">
            <w:pPr>
              <w:spacing w:line="240" w:lineRule="auto"/>
              <w:ind w:firstLine="0"/>
              <w:rPr>
                <w:b/>
                <w:color w:val="22272F"/>
                <w:sz w:val="12"/>
                <w:szCs w:val="12"/>
              </w:rPr>
            </w:pPr>
          </w:p>
        </w:tc>
        <w:tc>
          <w:tcPr>
            <w:tcW w:w="1134" w:type="dxa"/>
            <w:vMerge/>
            <w:tcBorders>
              <w:top w:val="single" w:sz="6" w:space="0" w:color="000000"/>
              <w:left w:val="single" w:sz="6" w:space="0" w:color="000000"/>
            </w:tcBorders>
            <w:shd w:val="clear" w:color="auto" w:fill="FFFFFF"/>
            <w:vAlign w:val="center"/>
            <w:hideMark/>
          </w:tcPr>
          <w:p w:rsidR="008A7634" w:rsidRPr="008B40BE" w:rsidRDefault="008A7634" w:rsidP="00214C28">
            <w:pPr>
              <w:spacing w:line="240" w:lineRule="auto"/>
              <w:ind w:firstLine="0"/>
              <w:rPr>
                <w:b/>
                <w:color w:val="22272F"/>
                <w:sz w:val="12"/>
                <w:szCs w:val="12"/>
              </w:rPr>
            </w:pPr>
          </w:p>
        </w:tc>
        <w:tc>
          <w:tcPr>
            <w:tcW w:w="708" w:type="dxa"/>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color w:val="22272F"/>
                <w:sz w:val="12"/>
                <w:szCs w:val="12"/>
              </w:rPr>
            </w:pPr>
            <w:r w:rsidRPr="008B40BE">
              <w:rPr>
                <w:color w:val="22272F"/>
                <w:sz w:val="12"/>
                <w:szCs w:val="12"/>
              </w:rPr>
              <w:t>2023</w:t>
            </w:r>
          </w:p>
        </w:tc>
        <w:tc>
          <w:tcPr>
            <w:tcW w:w="567" w:type="dxa"/>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color w:val="22272F"/>
                <w:sz w:val="12"/>
                <w:szCs w:val="12"/>
              </w:rPr>
            </w:pPr>
            <w:r w:rsidRPr="008B40BE">
              <w:rPr>
                <w:color w:val="22272F"/>
                <w:sz w:val="12"/>
                <w:szCs w:val="12"/>
              </w:rPr>
              <w:t>2024</w:t>
            </w:r>
          </w:p>
        </w:tc>
        <w:tc>
          <w:tcPr>
            <w:tcW w:w="567" w:type="dxa"/>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color w:val="22272F"/>
                <w:sz w:val="12"/>
                <w:szCs w:val="12"/>
              </w:rPr>
            </w:pPr>
            <w:r w:rsidRPr="008B40BE">
              <w:rPr>
                <w:color w:val="22272F"/>
                <w:sz w:val="12"/>
                <w:szCs w:val="12"/>
              </w:rPr>
              <w:t>2025</w:t>
            </w:r>
          </w:p>
        </w:tc>
        <w:tc>
          <w:tcPr>
            <w:tcW w:w="709" w:type="dxa"/>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color w:val="22272F"/>
                <w:sz w:val="12"/>
                <w:szCs w:val="12"/>
              </w:rPr>
            </w:pPr>
            <w:r w:rsidRPr="008B40BE">
              <w:rPr>
                <w:color w:val="22272F"/>
                <w:sz w:val="12"/>
                <w:szCs w:val="12"/>
              </w:rPr>
              <w:t>2026</w:t>
            </w:r>
          </w:p>
        </w:tc>
        <w:tc>
          <w:tcPr>
            <w:tcW w:w="621" w:type="dxa"/>
            <w:gridSpan w:val="2"/>
            <w:tcBorders>
              <w:top w:val="single" w:sz="6" w:space="0" w:color="000000"/>
              <w:left w:val="single" w:sz="6" w:space="0" w:color="000000"/>
              <w:right w:val="single" w:sz="6" w:space="0" w:color="000000"/>
            </w:tcBorders>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2027</w:t>
            </w:r>
          </w:p>
        </w:tc>
        <w:tc>
          <w:tcPr>
            <w:tcW w:w="567" w:type="dxa"/>
            <w:gridSpan w:val="2"/>
            <w:tcBorders>
              <w:top w:val="single" w:sz="6" w:space="0" w:color="000000"/>
              <w:left w:val="single" w:sz="6" w:space="0" w:color="000000"/>
              <w:right w:val="single" w:sz="6" w:space="0" w:color="000000"/>
            </w:tcBorders>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2028</w:t>
            </w:r>
          </w:p>
        </w:tc>
        <w:tc>
          <w:tcPr>
            <w:tcW w:w="567" w:type="dxa"/>
            <w:gridSpan w:val="2"/>
            <w:tcBorders>
              <w:top w:val="single" w:sz="6" w:space="0" w:color="000000"/>
              <w:left w:val="single" w:sz="6" w:space="0" w:color="000000"/>
              <w:right w:val="single" w:sz="6" w:space="0" w:color="000000"/>
            </w:tcBorders>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2029</w:t>
            </w:r>
          </w:p>
        </w:tc>
        <w:tc>
          <w:tcPr>
            <w:tcW w:w="567" w:type="dxa"/>
            <w:tcBorders>
              <w:top w:val="single" w:sz="6" w:space="0" w:color="000000"/>
              <w:left w:val="single" w:sz="6" w:space="0" w:color="000000"/>
              <w:right w:val="single" w:sz="6" w:space="0" w:color="000000"/>
            </w:tcBorders>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2030</w:t>
            </w:r>
          </w:p>
        </w:tc>
        <w:tc>
          <w:tcPr>
            <w:tcW w:w="1701" w:type="dxa"/>
            <w:vMerge/>
            <w:tcBorders>
              <w:top w:val="single" w:sz="6" w:space="0" w:color="000000"/>
              <w:left w:val="single" w:sz="6" w:space="0" w:color="000000"/>
            </w:tcBorders>
            <w:shd w:val="clear" w:color="auto" w:fill="FFFFFF"/>
            <w:vAlign w:val="center"/>
            <w:hideMark/>
          </w:tcPr>
          <w:p w:rsidR="008A7634" w:rsidRPr="008B40BE" w:rsidRDefault="008A7634" w:rsidP="00214C28">
            <w:pPr>
              <w:spacing w:line="240" w:lineRule="auto"/>
              <w:ind w:firstLine="0"/>
              <w:rPr>
                <w:b/>
                <w:color w:val="22272F"/>
                <w:sz w:val="12"/>
                <w:szCs w:val="12"/>
              </w:rPr>
            </w:pPr>
          </w:p>
        </w:tc>
        <w:tc>
          <w:tcPr>
            <w:tcW w:w="1364" w:type="dxa"/>
            <w:vMerge/>
            <w:tcBorders>
              <w:top w:val="single" w:sz="6" w:space="0" w:color="000000"/>
              <w:left w:val="single" w:sz="6" w:space="0" w:color="000000"/>
            </w:tcBorders>
            <w:shd w:val="clear" w:color="auto" w:fill="FFFFFF"/>
            <w:vAlign w:val="center"/>
            <w:hideMark/>
          </w:tcPr>
          <w:p w:rsidR="008A7634" w:rsidRPr="008B40BE" w:rsidRDefault="008A7634" w:rsidP="00214C28">
            <w:pPr>
              <w:spacing w:line="240" w:lineRule="auto"/>
              <w:ind w:firstLine="0"/>
              <w:rPr>
                <w:b/>
                <w:color w:val="22272F"/>
                <w:sz w:val="12"/>
                <w:szCs w:val="12"/>
              </w:rPr>
            </w:pPr>
          </w:p>
        </w:tc>
        <w:tc>
          <w:tcPr>
            <w:tcW w:w="1471" w:type="dxa"/>
            <w:vMerge/>
            <w:tcBorders>
              <w:top w:val="single" w:sz="6" w:space="0" w:color="000000"/>
              <w:left w:val="single" w:sz="6" w:space="0" w:color="000000"/>
              <w:right w:val="single" w:sz="6" w:space="0" w:color="000000"/>
            </w:tcBorders>
            <w:shd w:val="clear" w:color="auto" w:fill="FFFFFF"/>
            <w:vAlign w:val="center"/>
            <w:hideMark/>
          </w:tcPr>
          <w:p w:rsidR="008A7634" w:rsidRPr="008B40BE" w:rsidRDefault="008A7634" w:rsidP="00214C28">
            <w:pPr>
              <w:spacing w:line="240" w:lineRule="auto"/>
              <w:ind w:firstLine="0"/>
              <w:rPr>
                <w:b/>
                <w:color w:val="22272F"/>
                <w:sz w:val="12"/>
                <w:szCs w:val="12"/>
              </w:rPr>
            </w:pPr>
          </w:p>
        </w:tc>
        <w:tc>
          <w:tcPr>
            <w:tcW w:w="1134" w:type="dxa"/>
            <w:vMerge/>
            <w:tcBorders>
              <w:left w:val="single" w:sz="6" w:space="0" w:color="000000"/>
              <w:right w:val="single" w:sz="6" w:space="0" w:color="000000"/>
            </w:tcBorders>
            <w:shd w:val="clear" w:color="auto" w:fill="FFFFFF"/>
          </w:tcPr>
          <w:p w:rsidR="008A7634" w:rsidRPr="008B40BE" w:rsidRDefault="008A7634" w:rsidP="00214C28">
            <w:pPr>
              <w:spacing w:line="240" w:lineRule="auto"/>
              <w:ind w:firstLine="0"/>
              <w:rPr>
                <w:b/>
                <w:color w:val="22272F"/>
                <w:sz w:val="12"/>
                <w:szCs w:val="12"/>
              </w:rPr>
            </w:pPr>
          </w:p>
        </w:tc>
      </w:tr>
      <w:tr w:rsidR="008A7634" w:rsidRPr="008B40BE" w:rsidTr="00214C28">
        <w:tc>
          <w:tcPr>
            <w:tcW w:w="544" w:type="dxa"/>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1</w:t>
            </w:r>
          </w:p>
        </w:tc>
        <w:tc>
          <w:tcPr>
            <w:tcW w:w="1701" w:type="dxa"/>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2</w:t>
            </w:r>
          </w:p>
        </w:tc>
        <w:tc>
          <w:tcPr>
            <w:tcW w:w="1188" w:type="dxa"/>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3</w:t>
            </w:r>
          </w:p>
        </w:tc>
        <w:tc>
          <w:tcPr>
            <w:tcW w:w="1134" w:type="dxa"/>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4</w:t>
            </w:r>
          </w:p>
        </w:tc>
        <w:tc>
          <w:tcPr>
            <w:tcW w:w="708" w:type="dxa"/>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5</w:t>
            </w:r>
          </w:p>
        </w:tc>
        <w:tc>
          <w:tcPr>
            <w:tcW w:w="567" w:type="dxa"/>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6</w:t>
            </w:r>
          </w:p>
        </w:tc>
        <w:tc>
          <w:tcPr>
            <w:tcW w:w="567" w:type="dxa"/>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7</w:t>
            </w:r>
          </w:p>
        </w:tc>
        <w:tc>
          <w:tcPr>
            <w:tcW w:w="709" w:type="dxa"/>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8</w:t>
            </w:r>
          </w:p>
        </w:tc>
        <w:tc>
          <w:tcPr>
            <w:tcW w:w="621" w:type="dxa"/>
            <w:gridSpan w:val="2"/>
            <w:tcBorders>
              <w:top w:val="single" w:sz="6" w:space="0" w:color="000000"/>
              <w:left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9</w:t>
            </w:r>
          </w:p>
        </w:tc>
        <w:tc>
          <w:tcPr>
            <w:tcW w:w="567" w:type="dxa"/>
            <w:gridSpan w:val="2"/>
            <w:tcBorders>
              <w:top w:val="single" w:sz="6" w:space="0" w:color="000000"/>
              <w:left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10</w:t>
            </w:r>
          </w:p>
        </w:tc>
        <w:tc>
          <w:tcPr>
            <w:tcW w:w="567" w:type="dxa"/>
            <w:gridSpan w:val="2"/>
            <w:tcBorders>
              <w:top w:val="single" w:sz="6" w:space="0" w:color="000000"/>
              <w:left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11</w:t>
            </w:r>
          </w:p>
        </w:tc>
        <w:tc>
          <w:tcPr>
            <w:tcW w:w="567" w:type="dxa"/>
            <w:tcBorders>
              <w:top w:val="single" w:sz="6" w:space="0" w:color="000000"/>
              <w:left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12</w:t>
            </w:r>
          </w:p>
        </w:tc>
        <w:tc>
          <w:tcPr>
            <w:tcW w:w="1701" w:type="dxa"/>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color w:val="22272F"/>
                <w:sz w:val="12"/>
                <w:szCs w:val="12"/>
              </w:rPr>
            </w:pPr>
            <w:r w:rsidRPr="008B40BE">
              <w:rPr>
                <w:color w:val="22272F"/>
                <w:sz w:val="12"/>
                <w:szCs w:val="12"/>
              </w:rPr>
              <w:t>13</w:t>
            </w:r>
          </w:p>
        </w:tc>
        <w:tc>
          <w:tcPr>
            <w:tcW w:w="1364" w:type="dxa"/>
            <w:tcBorders>
              <w:top w:val="single" w:sz="6" w:space="0" w:color="000000"/>
              <w:left w:val="single" w:sz="6" w:space="0" w:color="000000"/>
            </w:tcBorders>
            <w:shd w:val="clear" w:color="auto" w:fill="FFFFFF"/>
            <w:hideMark/>
          </w:tcPr>
          <w:p w:rsidR="008A7634" w:rsidRPr="008B40BE" w:rsidRDefault="008A7634" w:rsidP="00214C28">
            <w:pPr>
              <w:spacing w:line="240" w:lineRule="auto"/>
              <w:ind w:firstLine="0"/>
              <w:jc w:val="center"/>
              <w:rPr>
                <w:color w:val="22272F"/>
                <w:sz w:val="12"/>
                <w:szCs w:val="12"/>
              </w:rPr>
            </w:pPr>
            <w:r w:rsidRPr="008B40BE">
              <w:rPr>
                <w:color w:val="22272F"/>
                <w:sz w:val="12"/>
                <w:szCs w:val="12"/>
              </w:rPr>
              <w:t>14</w:t>
            </w:r>
          </w:p>
        </w:tc>
        <w:tc>
          <w:tcPr>
            <w:tcW w:w="1471" w:type="dxa"/>
            <w:tcBorders>
              <w:top w:val="single" w:sz="6" w:space="0" w:color="000000"/>
              <w:left w:val="single" w:sz="6" w:space="0" w:color="000000"/>
              <w:right w:val="single" w:sz="6" w:space="0" w:color="000000"/>
            </w:tcBorders>
            <w:shd w:val="clear" w:color="auto" w:fill="FFFFFF"/>
            <w:hideMark/>
          </w:tcPr>
          <w:p w:rsidR="008A7634" w:rsidRPr="008B40BE" w:rsidRDefault="008A7634" w:rsidP="00214C28">
            <w:pPr>
              <w:spacing w:line="240" w:lineRule="auto"/>
              <w:ind w:firstLine="0"/>
              <w:jc w:val="center"/>
              <w:rPr>
                <w:color w:val="22272F"/>
                <w:sz w:val="12"/>
                <w:szCs w:val="12"/>
              </w:rPr>
            </w:pPr>
            <w:r w:rsidRPr="008B40BE">
              <w:rPr>
                <w:color w:val="22272F"/>
                <w:sz w:val="12"/>
                <w:szCs w:val="12"/>
              </w:rPr>
              <w:t>15</w:t>
            </w:r>
          </w:p>
        </w:tc>
        <w:tc>
          <w:tcPr>
            <w:tcW w:w="1134" w:type="dxa"/>
            <w:tcBorders>
              <w:top w:val="single" w:sz="6" w:space="0" w:color="000000"/>
              <w:left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16</w:t>
            </w:r>
          </w:p>
        </w:tc>
      </w:tr>
      <w:tr w:rsidR="008A7634" w:rsidRPr="008B40BE" w:rsidTr="00214C28">
        <w:tc>
          <w:tcPr>
            <w:tcW w:w="15110" w:type="dxa"/>
            <w:gridSpan w:val="19"/>
            <w:tcBorders>
              <w:top w:val="single" w:sz="6" w:space="0" w:color="000000"/>
              <w:left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b/>
                <w:color w:val="22272F"/>
                <w:sz w:val="12"/>
                <w:szCs w:val="12"/>
              </w:rPr>
            </w:pPr>
            <w:r w:rsidRPr="008B40BE">
              <w:rPr>
                <w:sz w:val="12"/>
                <w:szCs w:val="12"/>
              </w:rPr>
              <w:t xml:space="preserve">Цель программы: 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8B40BE">
              <w:rPr>
                <w:sz w:val="12"/>
                <w:szCs w:val="12"/>
              </w:rPr>
              <w:t>Адамовский</w:t>
            </w:r>
            <w:proofErr w:type="spellEnd"/>
            <w:r w:rsidRPr="008B40BE">
              <w:rPr>
                <w:sz w:val="12"/>
                <w:szCs w:val="12"/>
              </w:rPr>
              <w:t xml:space="preserve"> район</w:t>
            </w:r>
            <w:r w:rsidRPr="008B40BE">
              <w:rPr>
                <w:color w:val="22272F"/>
                <w:sz w:val="12"/>
                <w:szCs w:val="12"/>
              </w:rPr>
              <w:t xml:space="preserve"> </w:t>
            </w:r>
          </w:p>
        </w:tc>
      </w:tr>
      <w:tr w:rsidR="008A7634" w:rsidRPr="008B40BE" w:rsidTr="00214C28">
        <w:tc>
          <w:tcPr>
            <w:tcW w:w="544"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rPr>
                <w:b/>
                <w:color w:val="22272F"/>
                <w:sz w:val="12"/>
                <w:szCs w:val="12"/>
              </w:rPr>
            </w:pPr>
            <w:r w:rsidRPr="008B40BE">
              <w:rPr>
                <w:color w:val="22272F"/>
                <w:sz w:val="12"/>
                <w:szCs w:val="12"/>
              </w:rPr>
              <w:t>1.</w:t>
            </w:r>
          </w:p>
        </w:tc>
        <w:tc>
          <w:tcPr>
            <w:tcW w:w="1701"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sz w:val="12"/>
                <w:szCs w:val="12"/>
              </w:rPr>
              <w:t>Количество граждан, улучшивших жилищные условия</w:t>
            </w:r>
          </w:p>
        </w:tc>
        <w:tc>
          <w:tcPr>
            <w:tcW w:w="1188"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чел.</w:t>
            </w:r>
          </w:p>
        </w:tc>
        <w:tc>
          <w:tcPr>
            <w:tcW w:w="1134"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2</w:t>
            </w:r>
          </w:p>
        </w:tc>
        <w:tc>
          <w:tcPr>
            <w:tcW w:w="708"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2</w:t>
            </w:r>
          </w:p>
        </w:tc>
        <w:tc>
          <w:tcPr>
            <w:tcW w:w="567"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2</w:t>
            </w:r>
          </w:p>
        </w:tc>
        <w:tc>
          <w:tcPr>
            <w:tcW w:w="567"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2</w:t>
            </w:r>
          </w:p>
        </w:tc>
        <w:tc>
          <w:tcPr>
            <w:tcW w:w="709"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2</w:t>
            </w:r>
          </w:p>
        </w:tc>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2</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2</w:t>
            </w:r>
          </w:p>
        </w:tc>
        <w:tc>
          <w:tcPr>
            <w:tcW w:w="580" w:type="dxa"/>
            <w:gridSpan w:val="2"/>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2</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2</w:t>
            </w:r>
          </w:p>
        </w:tc>
        <w:tc>
          <w:tcPr>
            <w:tcW w:w="1701"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sz w:val="12"/>
                <w:szCs w:val="12"/>
              </w:rPr>
            </w:pPr>
            <w:r w:rsidRPr="008B40BE">
              <w:rPr>
                <w:color w:val="22272F"/>
                <w:sz w:val="12"/>
                <w:szCs w:val="12"/>
              </w:rPr>
              <w:t xml:space="preserve">Администрация муниципального образования </w:t>
            </w:r>
            <w:proofErr w:type="spellStart"/>
            <w:r w:rsidRPr="008B40BE">
              <w:rPr>
                <w:color w:val="22272F"/>
                <w:sz w:val="12"/>
                <w:szCs w:val="12"/>
              </w:rPr>
              <w:t>Адамовский</w:t>
            </w:r>
            <w:proofErr w:type="spellEnd"/>
            <w:r w:rsidRPr="008B40BE">
              <w:rPr>
                <w:color w:val="22272F"/>
                <w:sz w:val="12"/>
                <w:szCs w:val="12"/>
              </w:rPr>
              <w:t xml:space="preserve"> район</w:t>
            </w:r>
          </w:p>
        </w:tc>
        <w:tc>
          <w:tcPr>
            <w:tcW w:w="1364"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b/>
                <w:color w:val="22272F"/>
                <w:sz w:val="12"/>
                <w:szCs w:val="12"/>
              </w:rPr>
              <w:t>-</w:t>
            </w:r>
          </w:p>
        </w:tc>
        <w:tc>
          <w:tcPr>
            <w:tcW w:w="1471" w:type="dxa"/>
            <w:tcBorders>
              <w:top w:val="single" w:sz="6" w:space="0" w:color="000000"/>
              <w:left w:val="single" w:sz="6" w:space="0" w:color="000000"/>
              <w:bottom w:val="single" w:sz="6" w:space="0" w:color="000000"/>
              <w:righ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b/>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b/>
                <w:color w:val="22272F"/>
                <w:sz w:val="12"/>
                <w:szCs w:val="12"/>
              </w:rPr>
            </w:pPr>
            <w:r w:rsidRPr="008B40BE">
              <w:rPr>
                <w:b/>
                <w:color w:val="22272F"/>
                <w:sz w:val="12"/>
                <w:szCs w:val="12"/>
              </w:rPr>
              <w:t>-</w:t>
            </w:r>
          </w:p>
        </w:tc>
      </w:tr>
      <w:tr w:rsidR="008A7634" w:rsidRPr="008B40BE" w:rsidTr="00214C28">
        <w:tc>
          <w:tcPr>
            <w:tcW w:w="544"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rPr>
                <w:color w:val="22272F"/>
                <w:sz w:val="12"/>
                <w:szCs w:val="12"/>
              </w:rPr>
            </w:pPr>
            <w:r w:rsidRPr="008B40BE">
              <w:rPr>
                <w:color w:val="22272F"/>
                <w:sz w:val="12"/>
                <w:szCs w:val="12"/>
              </w:rPr>
              <w:t>2.</w:t>
            </w:r>
          </w:p>
        </w:tc>
        <w:tc>
          <w:tcPr>
            <w:tcW w:w="1701"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sz w:val="12"/>
                <w:szCs w:val="12"/>
              </w:rPr>
              <w:t>Общая площадь предоставленных жилых помещений по договорам найма специализированных жилых помещений</w:t>
            </w:r>
          </w:p>
        </w:tc>
        <w:tc>
          <w:tcPr>
            <w:tcW w:w="1188"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sz w:val="12"/>
                <w:szCs w:val="12"/>
              </w:rPr>
              <w:t>кв. м.</w:t>
            </w:r>
          </w:p>
        </w:tc>
        <w:tc>
          <w:tcPr>
            <w:tcW w:w="1134" w:type="dxa"/>
            <w:tcBorders>
              <w:top w:val="single" w:sz="6" w:space="0" w:color="000000"/>
              <w:left w:val="single" w:sz="6" w:space="0" w:color="000000"/>
              <w:bottom w:val="single" w:sz="6" w:space="0" w:color="000000"/>
            </w:tcBorders>
            <w:shd w:val="clear" w:color="auto" w:fill="FFFFFF"/>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295,6</w:t>
            </w:r>
          </w:p>
        </w:tc>
        <w:tc>
          <w:tcPr>
            <w:tcW w:w="708" w:type="dxa"/>
            <w:tcBorders>
              <w:top w:val="single" w:sz="6" w:space="0" w:color="000000"/>
              <w:left w:val="single" w:sz="6" w:space="0" w:color="000000"/>
              <w:bottom w:val="single" w:sz="6" w:space="0" w:color="000000"/>
            </w:tcBorders>
            <w:shd w:val="clear" w:color="auto" w:fill="FFFFFF"/>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295,6</w:t>
            </w:r>
          </w:p>
        </w:tc>
        <w:tc>
          <w:tcPr>
            <w:tcW w:w="567" w:type="dxa"/>
            <w:tcBorders>
              <w:top w:val="single" w:sz="6" w:space="0" w:color="000000"/>
              <w:left w:val="single" w:sz="6" w:space="0" w:color="000000"/>
              <w:bottom w:val="single" w:sz="6" w:space="0" w:color="000000"/>
            </w:tcBorders>
            <w:shd w:val="clear" w:color="auto" w:fill="FFFFFF"/>
          </w:tcPr>
          <w:p w:rsidR="008A7634" w:rsidRPr="008B40BE" w:rsidRDefault="008A7634" w:rsidP="00214C28">
            <w:pPr>
              <w:spacing w:line="240" w:lineRule="auto"/>
              <w:ind w:firstLine="0"/>
              <w:rPr>
                <w:sz w:val="12"/>
                <w:szCs w:val="12"/>
              </w:rPr>
            </w:pPr>
            <w:r w:rsidRPr="008B40BE">
              <w:rPr>
                <w:sz w:val="12"/>
                <w:szCs w:val="12"/>
              </w:rPr>
              <w:t>264,0</w:t>
            </w:r>
          </w:p>
        </w:tc>
        <w:tc>
          <w:tcPr>
            <w:tcW w:w="567" w:type="dxa"/>
            <w:tcBorders>
              <w:top w:val="single" w:sz="6" w:space="0" w:color="000000"/>
              <w:left w:val="single" w:sz="6" w:space="0" w:color="000000"/>
              <w:bottom w:val="single" w:sz="6" w:space="0" w:color="000000"/>
            </w:tcBorders>
            <w:shd w:val="clear" w:color="auto" w:fill="FFFFFF"/>
          </w:tcPr>
          <w:p w:rsidR="008A7634" w:rsidRPr="008B40BE" w:rsidRDefault="008A7634" w:rsidP="00214C28">
            <w:pPr>
              <w:spacing w:line="240" w:lineRule="auto"/>
              <w:ind w:firstLine="0"/>
              <w:rPr>
                <w:sz w:val="12"/>
                <w:szCs w:val="12"/>
              </w:rPr>
            </w:pPr>
            <w:r w:rsidRPr="008B40BE">
              <w:rPr>
                <w:sz w:val="12"/>
                <w:szCs w:val="12"/>
              </w:rPr>
              <w:t>264,0</w:t>
            </w:r>
          </w:p>
        </w:tc>
        <w:tc>
          <w:tcPr>
            <w:tcW w:w="709" w:type="dxa"/>
            <w:tcBorders>
              <w:top w:val="single" w:sz="6" w:space="0" w:color="000000"/>
              <w:left w:val="single" w:sz="6" w:space="0" w:color="000000"/>
              <w:bottom w:val="single" w:sz="6" w:space="0" w:color="000000"/>
            </w:tcBorders>
            <w:shd w:val="clear" w:color="auto" w:fill="FFFFFF"/>
          </w:tcPr>
          <w:p w:rsidR="008A7634" w:rsidRPr="008B40BE" w:rsidRDefault="008A7634" w:rsidP="00214C28">
            <w:pPr>
              <w:spacing w:line="240" w:lineRule="auto"/>
              <w:ind w:firstLine="0"/>
              <w:rPr>
                <w:sz w:val="12"/>
                <w:szCs w:val="12"/>
              </w:rPr>
            </w:pPr>
            <w:r w:rsidRPr="008B40BE">
              <w:rPr>
                <w:sz w:val="12"/>
                <w:szCs w:val="12"/>
              </w:rPr>
              <w:t>264,0</w:t>
            </w:r>
          </w:p>
        </w:tc>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rPr>
                <w:sz w:val="12"/>
                <w:szCs w:val="12"/>
              </w:rPr>
            </w:pPr>
            <w:r w:rsidRPr="008B40BE">
              <w:rPr>
                <w:sz w:val="12"/>
                <w:szCs w:val="12"/>
              </w:rPr>
              <w:t>264,0</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rPr>
                <w:sz w:val="12"/>
                <w:szCs w:val="12"/>
              </w:rPr>
            </w:pPr>
            <w:r w:rsidRPr="008B40BE">
              <w:rPr>
                <w:sz w:val="12"/>
                <w:szCs w:val="12"/>
              </w:rPr>
              <w:t>264,0</w:t>
            </w:r>
          </w:p>
        </w:tc>
        <w:tc>
          <w:tcPr>
            <w:tcW w:w="580" w:type="dxa"/>
            <w:gridSpan w:val="2"/>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rPr>
                <w:sz w:val="12"/>
                <w:szCs w:val="12"/>
              </w:rPr>
            </w:pPr>
            <w:r w:rsidRPr="008B40BE">
              <w:rPr>
                <w:sz w:val="12"/>
                <w:szCs w:val="12"/>
              </w:rPr>
              <w:t>264,0</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rPr>
                <w:sz w:val="12"/>
                <w:szCs w:val="12"/>
              </w:rPr>
            </w:pPr>
            <w:r w:rsidRPr="008B40BE">
              <w:rPr>
                <w:sz w:val="12"/>
                <w:szCs w:val="12"/>
              </w:rPr>
              <w:t>264,0</w:t>
            </w:r>
          </w:p>
        </w:tc>
        <w:tc>
          <w:tcPr>
            <w:tcW w:w="1701"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sz w:val="12"/>
                <w:szCs w:val="12"/>
              </w:rPr>
            </w:pPr>
            <w:r w:rsidRPr="008B40BE">
              <w:rPr>
                <w:color w:val="22272F"/>
                <w:sz w:val="12"/>
                <w:szCs w:val="12"/>
              </w:rPr>
              <w:t xml:space="preserve">Администрация муниципального образования </w:t>
            </w:r>
            <w:proofErr w:type="spellStart"/>
            <w:r w:rsidRPr="008B40BE">
              <w:rPr>
                <w:color w:val="22272F"/>
                <w:sz w:val="12"/>
                <w:szCs w:val="12"/>
              </w:rPr>
              <w:t>Адамовский</w:t>
            </w:r>
            <w:proofErr w:type="spellEnd"/>
            <w:r w:rsidRPr="008B40BE">
              <w:rPr>
                <w:color w:val="22272F"/>
                <w:sz w:val="12"/>
                <w:szCs w:val="12"/>
              </w:rPr>
              <w:t xml:space="preserve"> район</w:t>
            </w:r>
          </w:p>
        </w:tc>
        <w:tc>
          <w:tcPr>
            <w:tcW w:w="1364"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b/>
                <w:color w:val="22272F"/>
                <w:sz w:val="12"/>
                <w:szCs w:val="12"/>
              </w:rPr>
              <w:t>-</w:t>
            </w:r>
          </w:p>
        </w:tc>
        <w:tc>
          <w:tcPr>
            <w:tcW w:w="1471" w:type="dxa"/>
            <w:tcBorders>
              <w:top w:val="single" w:sz="6" w:space="0" w:color="000000"/>
              <w:left w:val="single" w:sz="6" w:space="0" w:color="000000"/>
              <w:bottom w:val="single" w:sz="6" w:space="0" w:color="000000"/>
              <w:righ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b/>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b/>
                <w:color w:val="22272F"/>
                <w:sz w:val="12"/>
                <w:szCs w:val="12"/>
              </w:rPr>
            </w:pPr>
            <w:r w:rsidRPr="008B40BE">
              <w:rPr>
                <w:b/>
                <w:color w:val="22272F"/>
                <w:sz w:val="12"/>
                <w:szCs w:val="12"/>
              </w:rPr>
              <w:t>-</w:t>
            </w:r>
          </w:p>
        </w:tc>
      </w:tr>
      <w:tr w:rsidR="008A7634" w:rsidRPr="008B40BE" w:rsidTr="00214C28">
        <w:tc>
          <w:tcPr>
            <w:tcW w:w="544"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rPr>
                <w:color w:val="22272F"/>
                <w:sz w:val="12"/>
                <w:szCs w:val="12"/>
              </w:rPr>
            </w:pPr>
            <w:r w:rsidRPr="008B40BE">
              <w:rPr>
                <w:color w:val="22272F"/>
                <w:sz w:val="12"/>
                <w:szCs w:val="12"/>
              </w:rPr>
              <w:t>3.</w:t>
            </w:r>
          </w:p>
        </w:tc>
        <w:tc>
          <w:tcPr>
            <w:tcW w:w="1701"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sz w:val="12"/>
                <w:szCs w:val="12"/>
              </w:rPr>
              <w:t>Количество лиц из числа детей-сирот и детей, оставшихся без попечения родителей, обеспеченных жилыми помещениями</w:t>
            </w:r>
          </w:p>
        </w:tc>
        <w:tc>
          <w:tcPr>
            <w:tcW w:w="1188"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чел.</w:t>
            </w:r>
          </w:p>
        </w:tc>
        <w:tc>
          <w:tcPr>
            <w:tcW w:w="1134"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8</w:t>
            </w:r>
          </w:p>
        </w:tc>
        <w:tc>
          <w:tcPr>
            <w:tcW w:w="708"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8</w:t>
            </w:r>
          </w:p>
        </w:tc>
        <w:tc>
          <w:tcPr>
            <w:tcW w:w="567"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8</w:t>
            </w:r>
          </w:p>
        </w:tc>
        <w:tc>
          <w:tcPr>
            <w:tcW w:w="567"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8</w:t>
            </w:r>
          </w:p>
        </w:tc>
        <w:tc>
          <w:tcPr>
            <w:tcW w:w="709"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8</w:t>
            </w:r>
          </w:p>
        </w:tc>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8</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8</w:t>
            </w:r>
          </w:p>
        </w:tc>
        <w:tc>
          <w:tcPr>
            <w:tcW w:w="580" w:type="dxa"/>
            <w:gridSpan w:val="2"/>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8</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8</w:t>
            </w:r>
          </w:p>
        </w:tc>
        <w:tc>
          <w:tcPr>
            <w:tcW w:w="1701"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sz w:val="12"/>
                <w:szCs w:val="12"/>
              </w:rPr>
            </w:pPr>
            <w:r w:rsidRPr="008B40BE">
              <w:rPr>
                <w:color w:val="22272F"/>
                <w:sz w:val="12"/>
                <w:szCs w:val="12"/>
              </w:rPr>
              <w:t xml:space="preserve">Администрация муниципального образования </w:t>
            </w:r>
            <w:proofErr w:type="spellStart"/>
            <w:r w:rsidRPr="008B40BE">
              <w:rPr>
                <w:color w:val="22272F"/>
                <w:sz w:val="12"/>
                <w:szCs w:val="12"/>
              </w:rPr>
              <w:t>Адамовский</w:t>
            </w:r>
            <w:proofErr w:type="spellEnd"/>
            <w:r w:rsidRPr="008B40BE">
              <w:rPr>
                <w:color w:val="22272F"/>
                <w:sz w:val="12"/>
                <w:szCs w:val="12"/>
              </w:rPr>
              <w:t xml:space="preserve"> район</w:t>
            </w:r>
          </w:p>
        </w:tc>
        <w:tc>
          <w:tcPr>
            <w:tcW w:w="1364"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b/>
                <w:color w:val="22272F"/>
                <w:sz w:val="12"/>
                <w:szCs w:val="12"/>
              </w:rPr>
              <w:t>-</w:t>
            </w:r>
          </w:p>
        </w:tc>
        <w:tc>
          <w:tcPr>
            <w:tcW w:w="1471" w:type="dxa"/>
            <w:tcBorders>
              <w:top w:val="single" w:sz="6" w:space="0" w:color="000000"/>
              <w:left w:val="single" w:sz="6" w:space="0" w:color="000000"/>
              <w:bottom w:val="single" w:sz="6" w:space="0" w:color="000000"/>
              <w:righ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b/>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b/>
                <w:color w:val="22272F"/>
                <w:sz w:val="12"/>
                <w:szCs w:val="12"/>
              </w:rPr>
            </w:pPr>
            <w:r w:rsidRPr="008B40BE">
              <w:rPr>
                <w:b/>
                <w:color w:val="22272F"/>
                <w:sz w:val="12"/>
                <w:szCs w:val="12"/>
              </w:rPr>
              <w:t>-</w:t>
            </w:r>
          </w:p>
        </w:tc>
      </w:tr>
      <w:tr w:rsidR="008A7634" w:rsidRPr="008B40BE" w:rsidTr="00214C28">
        <w:tc>
          <w:tcPr>
            <w:tcW w:w="544"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rPr>
                <w:color w:val="22272F"/>
                <w:sz w:val="12"/>
                <w:szCs w:val="12"/>
              </w:rPr>
            </w:pPr>
            <w:r w:rsidRPr="008B40BE">
              <w:rPr>
                <w:color w:val="22272F"/>
                <w:sz w:val="12"/>
                <w:szCs w:val="12"/>
              </w:rPr>
              <w:t>4.</w:t>
            </w:r>
          </w:p>
        </w:tc>
        <w:tc>
          <w:tcPr>
            <w:tcW w:w="1701"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sz w:val="12"/>
                <w:szCs w:val="12"/>
              </w:rPr>
              <w:t>Доля детей-сирот и детей, оставшихся без попечения родителей, лиц из  числа детей-сирот и детей, оставшихся без попечения родителей, включенных в Список, от числа обратившихся детей-сирот</w:t>
            </w:r>
          </w:p>
        </w:tc>
        <w:tc>
          <w:tcPr>
            <w:tcW w:w="1188"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w:t>
            </w:r>
          </w:p>
        </w:tc>
        <w:tc>
          <w:tcPr>
            <w:tcW w:w="1134"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100</w:t>
            </w:r>
          </w:p>
        </w:tc>
        <w:tc>
          <w:tcPr>
            <w:tcW w:w="708"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100</w:t>
            </w:r>
          </w:p>
        </w:tc>
        <w:tc>
          <w:tcPr>
            <w:tcW w:w="567"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100</w:t>
            </w:r>
          </w:p>
        </w:tc>
        <w:tc>
          <w:tcPr>
            <w:tcW w:w="567"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100</w:t>
            </w:r>
          </w:p>
        </w:tc>
        <w:tc>
          <w:tcPr>
            <w:tcW w:w="709"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100</w:t>
            </w:r>
          </w:p>
        </w:tc>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100</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rPr>
                <w:color w:val="22272F"/>
                <w:sz w:val="12"/>
                <w:szCs w:val="12"/>
                <w:lang w:val="en-US"/>
              </w:rPr>
            </w:pPr>
            <w:r w:rsidRPr="008B40BE">
              <w:rPr>
                <w:color w:val="22272F"/>
                <w:sz w:val="12"/>
                <w:szCs w:val="12"/>
              </w:rPr>
              <w:t>100</w:t>
            </w:r>
          </w:p>
        </w:tc>
        <w:tc>
          <w:tcPr>
            <w:tcW w:w="580" w:type="dxa"/>
            <w:gridSpan w:val="2"/>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100</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100</w:t>
            </w:r>
          </w:p>
        </w:tc>
        <w:tc>
          <w:tcPr>
            <w:tcW w:w="1701"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sz w:val="12"/>
                <w:szCs w:val="12"/>
              </w:rPr>
            </w:pPr>
            <w:r w:rsidRPr="008B40BE">
              <w:rPr>
                <w:color w:val="22272F"/>
                <w:sz w:val="12"/>
                <w:szCs w:val="12"/>
              </w:rPr>
              <w:t xml:space="preserve">Администрация муниципального образования </w:t>
            </w:r>
            <w:proofErr w:type="spellStart"/>
            <w:r w:rsidRPr="008B40BE">
              <w:rPr>
                <w:color w:val="22272F"/>
                <w:sz w:val="12"/>
                <w:szCs w:val="12"/>
              </w:rPr>
              <w:t>Адамовский</w:t>
            </w:r>
            <w:proofErr w:type="spellEnd"/>
            <w:r w:rsidRPr="008B40BE">
              <w:rPr>
                <w:color w:val="22272F"/>
                <w:sz w:val="12"/>
                <w:szCs w:val="12"/>
              </w:rPr>
              <w:t xml:space="preserve"> район</w:t>
            </w:r>
          </w:p>
        </w:tc>
        <w:tc>
          <w:tcPr>
            <w:tcW w:w="1364"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b/>
                <w:color w:val="22272F"/>
                <w:sz w:val="12"/>
                <w:szCs w:val="12"/>
              </w:rPr>
              <w:t>-</w:t>
            </w:r>
          </w:p>
        </w:tc>
        <w:tc>
          <w:tcPr>
            <w:tcW w:w="1471" w:type="dxa"/>
            <w:tcBorders>
              <w:top w:val="single" w:sz="6" w:space="0" w:color="000000"/>
              <w:left w:val="single" w:sz="6" w:space="0" w:color="000000"/>
              <w:bottom w:val="single" w:sz="6" w:space="0" w:color="000000"/>
              <w:righ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b/>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b/>
                <w:color w:val="22272F"/>
                <w:sz w:val="12"/>
                <w:szCs w:val="12"/>
              </w:rPr>
            </w:pPr>
            <w:r w:rsidRPr="008B40BE">
              <w:rPr>
                <w:b/>
                <w:color w:val="22272F"/>
                <w:sz w:val="12"/>
                <w:szCs w:val="12"/>
              </w:rPr>
              <w:t>-</w:t>
            </w:r>
          </w:p>
        </w:tc>
      </w:tr>
      <w:tr w:rsidR="008A7634" w:rsidRPr="008B40BE" w:rsidTr="00214C28">
        <w:tc>
          <w:tcPr>
            <w:tcW w:w="544"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rPr>
                <w:color w:val="22272F"/>
                <w:sz w:val="12"/>
                <w:szCs w:val="12"/>
              </w:rPr>
            </w:pPr>
            <w:r w:rsidRPr="008B40BE">
              <w:rPr>
                <w:color w:val="22272F"/>
                <w:sz w:val="12"/>
                <w:szCs w:val="12"/>
              </w:rPr>
              <w:t>5.</w:t>
            </w:r>
          </w:p>
        </w:tc>
        <w:tc>
          <w:tcPr>
            <w:tcW w:w="1701"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sz w:val="12"/>
                <w:szCs w:val="12"/>
              </w:rPr>
              <w:t>Количество детей-сирот и детей, оставшихся без попечения родителей, лиц из их числа, включенных в Список</w:t>
            </w:r>
          </w:p>
        </w:tc>
        <w:tc>
          <w:tcPr>
            <w:tcW w:w="1188"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чел.</w:t>
            </w:r>
          </w:p>
        </w:tc>
        <w:tc>
          <w:tcPr>
            <w:tcW w:w="1134" w:type="dxa"/>
            <w:tcBorders>
              <w:top w:val="single" w:sz="6" w:space="0" w:color="000000"/>
              <w:left w:val="single" w:sz="6" w:space="0" w:color="000000"/>
              <w:bottom w:val="single" w:sz="6" w:space="0" w:color="000000"/>
            </w:tcBorders>
            <w:shd w:val="clear" w:color="auto" w:fill="FFFFFF"/>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8</w:t>
            </w:r>
          </w:p>
        </w:tc>
        <w:tc>
          <w:tcPr>
            <w:tcW w:w="708" w:type="dxa"/>
            <w:tcBorders>
              <w:top w:val="single" w:sz="6" w:space="0" w:color="000000"/>
              <w:left w:val="single" w:sz="6" w:space="0" w:color="000000"/>
              <w:bottom w:val="single" w:sz="6" w:space="0" w:color="000000"/>
            </w:tcBorders>
            <w:shd w:val="clear" w:color="auto" w:fill="FFFFFF"/>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8</w:t>
            </w:r>
          </w:p>
        </w:tc>
        <w:tc>
          <w:tcPr>
            <w:tcW w:w="567" w:type="dxa"/>
            <w:tcBorders>
              <w:top w:val="single" w:sz="6" w:space="0" w:color="000000"/>
              <w:left w:val="single" w:sz="6" w:space="0" w:color="000000"/>
              <w:bottom w:val="single" w:sz="6" w:space="0" w:color="000000"/>
            </w:tcBorders>
            <w:shd w:val="clear" w:color="auto" w:fill="FFFFFF"/>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8</w:t>
            </w:r>
          </w:p>
        </w:tc>
        <w:tc>
          <w:tcPr>
            <w:tcW w:w="567" w:type="dxa"/>
            <w:tcBorders>
              <w:top w:val="single" w:sz="6" w:space="0" w:color="000000"/>
              <w:left w:val="single" w:sz="6" w:space="0" w:color="000000"/>
              <w:bottom w:val="single" w:sz="6" w:space="0" w:color="000000"/>
            </w:tcBorders>
            <w:shd w:val="clear" w:color="auto" w:fill="FFFFFF"/>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8</w:t>
            </w:r>
          </w:p>
        </w:tc>
        <w:tc>
          <w:tcPr>
            <w:tcW w:w="709" w:type="dxa"/>
            <w:tcBorders>
              <w:top w:val="single" w:sz="6" w:space="0" w:color="000000"/>
              <w:left w:val="single" w:sz="6" w:space="0" w:color="000000"/>
              <w:bottom w:val="single" w:sz="6" w:space="0" w:color="000000"/>
            </w:tcBorders>
            <w:shd w:val="clear" w:color="auto" w:fill="FFFFFF"/>
          </w:tcPr>
          <w:p w:rsidR="008A7634" w:rsidRPr="008B40BE" w:rsidRDefault="008A7634" w:rsidP="00214C28">
            <w:pPr>
              <w:spacing w:line="240" w:lineRule="auto"/>
              <w:ind w:firstLine="0"/>
              <w:jc w:val="center"/>
              <w:rPr>
                <w:bCs/>
                <w:color w:val="000000"/>
                <w:sz w:val="12"/>
                <w:szCs w:val="12"/>
              </w:rPr>
            </w:pPr>
            <w:r w:rsidRPr="008B40BE">
              <w:rPr>
                <w:bCs/>
                <w:color w:val="000000"/>
                <w:sz w:val="12"/>
                <w:szCs w:val="12"/>
              </w:rPr>
              <w:t>8</w:t>
            </w:r>
          </w:p>
        </w:tc>
        <w:tc>
          <w:tcPr>
            <w:tcW w:w="580" w:type="dxa"/>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8</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8</w:t>
            </w:r>
          </w:p>
        </w:tc>
        <w:tc>
          <w:tcPr>
            <w:tcW w:w="580" w:type="dxa"/>
            <w:gridSpan w:val="2"/>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8</w:t>
            </w:r>
          </w:p>
        </w:tc>
        <w:tc>
          <w:tcPr>
            <w:tcW w:w="581" w:type="dxa"/>
            <w:gridSpan w:val="2"/>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8</w:t>
            </w:r>
          </w:p>
        </w:tc>
        <w:tc>
          <w:tcPr>
            <w:tcW w:w="1701"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rPr>
                <w:color w:val="22272F"/>
                <w:sz w:val="12"/>
                <w:szCs w:val="12"/>
              </w:rPr>
            </w:pPr>
          </w:p>
        </w:tc>
        <w:tc>
          <w:tcPr>
            <w:tcW w:w="1364" w:type="dxa"/>
            <w:tcBorders>
              <w:top w:val="single" w:sz="6" w:space="0" w:color="000000"/>
              <w:left w:val="single" w:sz="6" w:space="0" w:color="000000"/>
              <w:bottom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b/>
                <w:color w:val="22272F"/>
                <w:sz w:val="12"/>
                <w:szCs w:val="12"/>
              </w:rPr>
              <w:t>-</w:t>
            </w:r>
          </w:p>
        </w:tc>
        <w:tc>
          <w:tcPr>
            <w:tcW w:w="1471" w:type="dxa"/>
            <w:tcBorders>
              <w:top w:val="single" w:sz="6" w:space="0" w:color="000000"/>
              <w:left w:val="single" w:sz="6" w:space="0" w:color="000000"/>
              <w:bottom w:val="single" w:sz="6" w:space="0" w:color="000000"/>
              <w:right w:val="single" w:sz="6" w:space="0" w:color="000000"/>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b/>
                <w:color w:val="22272F"/>
                <w:sz w:val="12"/>
                <w:szCs w:val="12"/>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b/>
                <w:color w:val="22272F"/>
                <w:sz w:val="12"/>
                <w:szCs w:val="12"/>
              </w:rPr>
            </w:pPr>
            <w:r w:rsidRPr="008B40BE">
              <w:rPr>
                <w:b/>
                <w:color w:val="22272F"/>
                <w:sz w:val="12"/>
                <w:szCs w:val="12"/>
              </w:rPr>
              <w:t>-</w:t>
            </w:r>
          </w:p>
        </w:tc>
      </w:tr>
    </w:tbl>
    <w:p w:rsidR="008A7634" w:rsidRPr="008B40BE" w:rsidRDefault="008A7634" w:rsidP="008A7634">
      <w:pPr>
        <w:pStyle w:val="132"/>
        <w:shd w:val="clear" w:color="auto" w:fill="auto"/>
        <w:spacing w:line="240" w:lineRule="auto"/>
        <w:jc w:val="center"/>
        <w:rPr>
          <w:b/>
          <w:sz w:val="12"/>
          <w:szCs w:val="12"/>
        </w:rPr>
      </w:pPr>
    </w:p>
    <w:p w:rsidR="00214C28" w:rsidRPr="008B40BE" w:rsidRDefault="00214C28" w:rsidP="00214C28">
      <w:pPr>
        <w:spacing w:line="240" w:lineRule="auto"/>
        <w:rPr>
          <w:sz w:val="12"/>
          <w:szCs w:val="12"/>
        </w:rPr>
      </w:pPr>
      <w:r>
        <w:rPr>
          <w:sz w:val="12"/>
          <w:szCs w:val="12"/>
        </w:rPr>
        <w:t xml:space="preserve">                                                                                                                                                                                                                                                                                </w:t>
      </w:r>
      <w:r w:rsidRPr="008B40BE">
        <w:rPr>
          <w:sz w:val="12"/>
          <w:szCs w:val="12"/>
        </w:rPr>
        <w:t xml:space="preserve">Приложение № </w:t>
      </w:r>
      <w:r>
        <w:rPr>
          <w:sz w:val="12"/>
          <w:szCs w:val="12"/>
        </w:rPr>
        <w:t>2</w:t>
      </w:r>
    </w:p>
    <w:p w:rsidR="00214C28" w:rsidRPr="008B40BE" w:rsidRDefault="00214C28" w:rsidP="00214C28">
      <w:pPr>
        <w:spacing w:line="240" w:lineRule="auto"/>
        <w:rPr>
          <w:sz w:val="12"/>
          <w:szCs w:val="12"/>
        </w:rPr>
      </w:pPr>
      <w:r>
        <w:rPr>
          <w:sz w:val="12"/>
          <w:szCs w:val="12"/>
        </w:rPr>
        <w:t xml:space="preserve">                                                                                                                                                                                                                                                                                </w:t>
      </w:r>
      <w:r w:rsidRPr="008B40BE">
        <w:rPr>
          <w:sz w:val="12"/>
          <w:szCs w:val="12"/>
        </w:rPr>
        <w:t>к муниципальной программе</w:t>
      </w:r>
    </w:p>
    <w:p w:rsidR="00214C28" w:rsidRDefault="00214C28" w:rsidP="00214C28">
      <w:pPr>
        <w:spacing w:line="240" w:lineRule="auto"/>
        <w:rPr>
          <w:sz w:val="12"/>
          <w:szCs w:val="12"/>
        </w:rPr>
      </w:pPr>
      <w:r>
        <w:rPr>
          <w:sz w:val="12"/>
          <w:szCs w:val="12"/>
        </w:rPr>
        <w:t xml:space="preserve">                                                                                                                                                                                                                                                                                         </w:t>
      </w:r>
      <w:r w:rsidRPr="008B40BE">
        <w:rPr>
          <w:sz w:val="12"/>
          <w:szCs w:val="12"/>
        </w:rPr>
        <w:t>«Обеспечение жильем отдельных категорий граждан, установленных</w:t>
      </w:r>
    </w:p>
    <w:p w:rsidR="00214C28" w:rsidRDefault="00214C28" w:rsidP="00214C28">
      <w:pPr>
        <w:spacing w:line="240" w:lineRule="auto"/>
        <w:rPr>
          <w:sz w:val="12"/>
          <w:szCs w:val="12"/>
        </w:rPr>
      </w:pPr>
      <w:r>
        <w:rPr>
          <w:sz w:val="12"/>
          <w:szCs w:val="12"/>
        </w:rPr>
        <w:t xml:space="preserve">                                                                                                                                                                                                                                                                                </w:t>
      </w:r>
      <w:r w:rsidRPr="008B40BE">
        <w:rPr>
          <w:sz w:val="12"/>
          <w:szCs w:val="12"/>
        </w:rPr>
        <w:t>законодательством Оренбургской области, на территории</w:t>
      </w:r>
    </w:p>
    <w:p w:rsidR="00214C28" w:rsidRPr="008B40BE" w:rsidRDefault="00214C28" w:rsidP="00214C28">
      <w:pPr>
        <w:spacing w:line="240" w:lineRule="auto"/>
        <w:rPr>
          <w:sz w:val="12"/>
          <w:szCs w:val="12"/>
        </w:rPr>
      </w:pPr>
      <w:r>
        <w:rPr>
          <w:sz w:val="12"/>
          <w:szCs w:val="12"/>
        </w:rPr>
        <w:t xml:space="preserve">                                                                                                                                                                                                                                                                                </w:t>
      </w:r>
      <w:r w:rsidRPr="008B40BE">
        <w:rPr>
          <w:sz w:val="12"/>
          <w:szCs w:val="12"/>
        </w:rPr>
        <w:t>муниципального</w:t>
      </w:r>
      <w:r>
        <w:rPr>
          <w:sz w:val="12"/>
          <w:szCs w:val="12"/>
        </w:rPr>
        <w:t xml:space="preserve"> </w:t>
      </w:r>
      <w:r w:rsidRPr="008B40BE">
        <w:rPr>
          <w:sz w:val="12"/>
          <w:szCs w:val="12"/>
        </w:rPr>
        <w:t>образования</w:t>
      </w:r>
      <w:r>
        <w:rPr>
          <w:sz w:val="12"/>
          <w:szCs w:val="12"/>
        </w:rPr>
        <w:t xml:space="preserve"> </w:t>
      </w:r>
      <w:proofErr w:type="spellStart"/>
      <w:r>
        <w:rPr>
          <w:sz w:val="12"/>
          <w:szCs w:val="12"/>
        </w:rPr>
        <w:t>Адамовский</w:t>
      </w:r>
      <w:proofErr w:type="spellEnd"/>
      <w:r>
        <w:rPr>
          <w:sz w:val="12"/>
          <w:szCs w:val="12"/>
        </w:rPr>
        <w:t xml:space="preserve"> район»</w:t>
      </w:r>
    </w:p>
    <w:p w:rsidR="00214C28" w:rsidRPr="008B40BE" w:rsidRDefault="00214C28" w:rsidP="00214C28">
      <w:pPr>
        <w:spacing w:line="240" w:lineRule="auto"/>
        <w:ind w:firstLine="170"/>
        <w:jc w:val="center"/>
        <w:rPr>
          <w:bCs/>
          <w:color w:val="000000"/>
          <w:sz w:val="12"/>
          <w:szCs w:val="12"/>
        </w:rPr>
      </w:pPr>
    </w:p>
    <w:p w:rsidR="008A7634" w:rsidRDefault="008A7634" w:rsidP="008A7634">
      <w:pPr>
        <w:pStyle w:val="132"/>
        <w:shd w:val="clear" w:color="auto" w:fill="auto"/>
        <w:spacing w:line="240" w:lineRule="auto"/>
        <w:jc w:val="center"/>
        <w:rPr>
          <w:b/>
          <w:sz w:val="12"/>
          <w:szCs w:val="12"/>
        </w:rPr>
      </w:pPr>
      <w:r w:rsidRPr="008B40BE">
        <w:rPr>
          <w:b/>
          <w:sz w:val="12"/>
          <w:szCs w:val="12"/>
        </w:rPr>
        <w:t xml:space="preserve">Структура муниципальной программы </w:t>
      </w:r>
    </w:p>
    <w:p w:rsidR="00214C28" w:rsidRPr="008B40BE" w:rsidRDefault="00214C28" w:rsidP="008A7634">
      <w:pPr>
        <w:pStyle w:val="132"/>
        <w:shd w:val="clear" w:color="auto" w:fill="auto"/>
        <w:spacing w:line="240" w:lineRule="auto"/>
        <w:jc w:val="center"/>
        <w:rPr>
          <w:b/>
          <w:sz w:val="12"/>
          <w:szCs w:val="12"/>
        </w:rPr>
      </w:pPr>
    </w:p>
    <w:tbl>
      <w:tblPr>
        <w:tblW w:w="1517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5035"/>
        <w:gridCol w:w="1960"/>
        <w:gridCol w:w="2807"/>
        <w:gridCol w:w="4273"/>
      </w:tblGrid>
      <w:tr w:rsidR="008A7634" w:rsidRPr="00214C28" w:rsidTr="00214C28">
        <w:tc>
          <w:tcPr>
            <w:tcW w:w="1099" w:type="dxa"/>
            <w:shd w:val="clear" w:color="auto" w:fill="FFFFFF"/>
            <w:hideMark/>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color w:val="22272F"/>
                <w:sz w:val="12"/>
                <w:szCs w:val="12"/>
              </w:rPr>
              <w:t xml:space="preserve">№ </w:t>
            </w:r>
            <w:proofErr w:type="gramStart"/>
            <w:r w:rsidRPr="00214C28">
              <w:rPr>
                <w:rFonts w:cs="Times New Roman"/>
                <w:color w:val="22272F"/>
                <w:sz w:val="12"/>
                <w:szCs w:val="12"/>
              </w:rPr>
              <w:t>п</w:t>
            </w:r>
            <w:proofErr w:type="gramEnd"/>
            <w:r w:rsidRPr="00214C28">
              <w:rPr>
                <w:rFonts w:cs="Times New Roman"/>
                <w:color w:val="22272F"/>
                <w:sz w:val="12"/>
                <w:szCs w:val="12"/>
              </w:rPr>
              <w:t>/п</w:t>
            </w:r>
          </w:p>
        </w:tc>
        <w:tc>
          <w:tcPr>
            <w:tcW w:w="5035" w:type="dxa"/>
            <w:shd w:val="clear" w:color="auto" w:fill="FFFFFF"/>
            <w:hideMark/>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color w:val="22272F"/>
                <w:sz w:val="12"/>
                <w:szCs w:val="12"/>
              </w:rPr>
              <w:t>Задачи структурного элемента</w:t>
            </w:r>
          </w:p>
        </w:tc>
        <w:tc>
          <w:tcPr>
            <w:tcW w:w="4767" w:type="dxa"/>
            <w:gridSpan w:val="2"/>
            <w:shd w:val="clear" w:color="auto" w:fill="FFFFFF"/>
            <w:hideMark/>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color w:val="22272F"/>
                <w:sz w:val="12"/>
                <w:szCs w:val="12"/>
              </w:rPr>
              <w:t>Краткое описание ожидаемых эффектов от реализации задачи структурного элемент</w:t>
            </w:r>
            <w:r w:rsidRPr="00214C28">
              <w:rPr>
                <w:rFonts w:cs="Times New Roman"/>
                <w:color w:val="000000"/>
                <w:sz w:val="12"/>
                <w:szCs w:val="12"/>
              </w:rPr>
              <w:t>а</w:t>
            </w:r>
          </w:p>
        </w:tc>
        <w:tc>
          <w:tcPr>
            <w:tcW w:w="4273" w:type="dxa"/>
            <w:shd w:val="clear" w:color="auto" w:fill="FFFFFF"/>
            <w:hideMark/>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color w:val="22272F"/>
                <w:sz w:val="12"/>
                <w:szCs w:val="12"/>
              </w:rPr>
              <w:t>Связь с показателями</w:t>
            </w:r>
          </w:p>
        </w:tc>
      </w:tr>
      <w:tr w:rsidR="008A7634" w:rsidRPr="00214C28" w:rsidTr="00214C28">
        <w:trPr>
          <w:tblHeader/>
        </w:trPr>
        <w:tc>
          <w:tcPr>
            <w:tcW w:w="1099" w:type="dxa"/>
            <w:shd w:val="clear" w:color="auto" w:fill="FFFFFF"/>
            <w:hideMark/>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color w:val="22272F"/>
                <w:sz w:val="12"/>
                <w:szCs w:val="12"/>
              </w:rPr>
              <w:t>1</w:t>
            </w:r>
          </w:p>
        </w:tc>
        <w:tc>
          <w:tcPr>
            <w:tcW w:w="5035" w:type="dxa"/>
            <w:shd w:val="clear" w:color="auto" w:fill="FFFFFF"/>
            <w:hideMark/>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color w:val="22272F"/>
                <w:sz w:val="12"/>
                <w:szCs w:val="12"/>
              </w:rPr>
              <w:t>2</w:t>
            </w:r>
          </w:p>
        </w:tc>
        <w:tc>
          <w:tcPr>
            <w:tcW w:w="4767" w:type="dxa"/>
            <w:gridSpan w:val="2"/>
            <w:shd w:val="clear" w:color="auto" w:fill="FFFFFF"/>
            <w:hideMark/>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color w:val="22272F"/>
                <w:sz w:val="12"/>
                <w:szCs w:val="12"/>
              </w:rPr>
              <w:t>3</w:t>
            </w:r>
          </w:p>
        </w:tc>
        <w:tc>
          <w:tcPr>
            <w:tcW w:w="4273" w:type="dxa"/>
            <w:shd w:val="clear" w:color="auto" w:fill="FFFFFF"/>
            <w:hideMark/>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color w:val="22272F"/>
                <w:sz w:val="12"/>
                <w:szCs w:val="12"/>
              </w:rPr>
              <w:t>4</w:t>
            </w:r>
          </w:p>
        </w:tc>
      </w:tr>
      <w:tr w:rsidR="008A7634" w:rsidRPr="00214C28" w:rsidTr="00214C28">
        <w:tc>
          <w:tcPr>
            <w:tcW w:w="1099" w:type="dxa"/>
            <w:shd w:val="clear" w:color="auto" w:fill="FFFFFF"/>
            <w:hideMark/>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color w:val="22272F"/>
                <w:sz w:val="12"/>
                <w:szCs w:val="12"/>
              </w:rPr>
              <w:t>1.</w:t>
            </w:r>
          </w:p>
        </w:tc>
        <w:tc>
          <w:tcPr>
            <w:tcW w:w="14075" w:type="dxa"/>
            <w:gridSpan w:val="4"/>
            <w:shd w:val="clear" w:color="auto" w:fill="FFFFFF"/>
            <w:hideMark/>
          </w:tcPr>
          <w:p w:rsidR="008A7634" w:rsidRPr="00214C28" w:rsidRDefault="008A7634" w:rsidP="00214C28">
            <w:pPr>
              <w:spacing w:line="240" w:lineRule="auto"/>
              <w:ind w:firstLine="0"/>
              <w:rPr>
                <w:rFonts w:cs="Times New Roman"/>
                <w:color w:val="22272F"/>
                <w:sz w:val="12"/>
                <w:szCs w:val="12"/>
              </w:rPr>
            </w:pPr>
            <w:r w:rsidRPr="00214C28">
              <w:rPr>
                <w:rFonts w:cs="Times New Roman"/>
                <w:b/>
                <w:color w:val="000000"/>
                <w:sz w:val="12"/>
                <w:szCs w:val="12"/>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r w:rsidRPr="00214C28">
              <w:rPr>
                <w:rFonts w:cs="Times New Roman"/>
                <w:color w:val="22272F"/>
                <w:sz w:val="12"/>
                <w:szCs w:val="12"/>
              </w:rPr>
              <w:t>»</w:t>
            </w:r>
          </w:p>
        </w:tc>
      </w:tr>
      <w:tr w:rsidR="008A7634" w:rsidRPr="00214C28" w:rsidTr="00214C28">
        <w:tc>
          <w:tcPr>
            <w:tcW w:w="1099" w:type="dxa"/>
            <w:shd w:val="clear" w:color="auto" w:fill="FFFFFF"/>
            <w:hideMark/>
          </w:tcPr>
          <w:p w:rsidR="008A7634" w:rsidRPr="00214C28" w:rsidRDefault="008A7634" w:rsidP="00214C28">
            <w:pPr>
              <w:spacing w:line="240" w:lineRule="auto"/>
              <w:ind w:firstLine="0"/>
              <w:rPr>
                <w:rFonts w:cs="Times New Roman"/>
                <w:b/>
                <w:color w:val="22272F"/>
                <w:sz w:val="12"/>
                <w:szCs w:val="12"/>
              </w:rPr>
            </w:pPr>
            <w:r w:rsidRPr="00214C28">
              <w:rPr>
                <w:rFonts w:cs="Times New Roman"/>
                <w:color w:val="22272F"/>
                <w:sz w:val="12"/>
                <w:szCs w:val="12"/>
              </w:rPr>
              <w:t> </w:t>
            </w:r>
          </w:p>
        </w:tc>
        <w:tc>
          <w:tcPr>
            <w:tcW w:w="6995" w:type="dxa"/>
            <w:gridSpan w:val="2"/>
            <w:shd w:val="clear" w:color="auto" w:fill="FFFFFF"/>
            <w:hideMark/>
          </w:tcPr>
          <w:p w:rsidR="008A7634" w:rsidRPr="00214C28" w:rsidRDefault="008A7634" w:rsidP="00214C28">
            <w:pPr>
              <w:pStyle w:val="114"/>
              <w:spacing w:before="0" w:beforeAutospacing="0" w:after="0" w:afterAutospacing="0"/>
              <w:rPr>
                <w:color w:val="000000"/>
                <w:sz w:val="12"/>
                <w:szCs w:val="12"/>
              </w:rPr>
            </w:pPr>
            <w:r w:rsidRPr="00214C28">
              <w:rPr>
                <w:color w:val="22272F"/>
                <w:sz w:val="12"/>
                <w:szCs w:val="12"/>
              </w:rPr>
              <w:t xml:space="preserve">Ответственный за реализацию: </w:t>
            </w:r>
            <w:r w:rsidRPr="00214C28">
              <w:rPr>
                <w:sz w:val="12"/>
                <w:szCs w:val="12"/>
              </w:rPr>
              <w:t xml:space="preserve">администрация муниципального образования </w:t>
            </w:r>
            <w:proofErr w:type="spellStart"/>
            <w:r w:rsidRPr="00214C28">
              <w:rPr>
                <w:sz w:val="12"/>
                <w:szCs w:val="12"/>
              </w:rPr>
              <w:t>Адамовский</w:t>
            </w:r>
            <w:proofErr w:type="spellEnd"/>
            <w:r w:rsidRPr="00214C28">
              <w:rPr>
                <w:sz w:val="12"/>
                <w:szCs w:val="12"/>
              </w:rPr>
              <w:t xml:space="preserve"> район</w:t>
            </w:r>
          </w:p>
          <w:p w:rsidR="008A7634" w:rsidRPr="00214C28" w:rsidRDefault="008A7634" w:rsidP="00214C28">
            <w:pPr>
              <w:spacing w:line="240" w:lineRule="auto"/>
              <w:ind w:firstLine="0"/>
              <w:rPr>
                <w:rFonts w:cs="Times New Roman"/>
                <w:b/>
                <w:color w:val="22272F"/>
                <w:sz w:val="12"/>
                <w:szCs w:val="12"/>
              </w:rPr>
            </w:pPr>
          </w:p>
        </w:tc>
        <w:tc>
          <w:tcPr>
            <w:tcW w:w="7080" w:type="dxa"/>
            <w:gridSpan w:val="2"/>
            <w:shd w:val="clear" w:color="auto" w:fill="FFFFFF"/>
            <w:hideMark/>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w:t>
            </w:r>
          </w:p>
        </w:tc>
      </w:tr>
      <w:tr w:rsidR="008A7634" w:rsidRPr="00214C28" w:rsidTr="00214C28">
        <w:tc>
          <w:tcPr>
            <w:tcW w:w="1099" w:type="dxa"/>
            <w:shd w:val="clear" w:color="auto" w:fill="FFFFFF"/>
            <w:hideMark/>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1.1.</w:t>
            </w:r>
          </w:p>
        </w:tc>
        <w:tc>
          <w:tcPr>
            <w:tcW w:w="5035" w:type="dxa"/>
            <w:shd w:val="clear" w:color="auto" w:fill="FFFFFF"/>
            <w:hideMark/>
          </w:tcPr>
          <w:p w:rsidR="008A7634" w:rsidRPr="00214C28" w:rsidRDefault="008A7634" w:rsidP="00214C28">
            <w:pPr>
              <w:spacing w:line="240" w:lineRule="auto"/>
              <w:ind w:firstLine="0"/>
              <w:rPr>
                <w:rFonts w:cs="Times New Roman"/>
                <w:color w:val="22272F"/>
                <w:sz w:val="12"/>
                <w:szCs w:val="12"/>
              </w:rPr>
            </w:pPr>
            <w:r w:rsidRPr="00214C28">
              <w:rPr>
                <w:rFonts w:cs="Times New Roman"/>
                <w:color w:val="22272F"/>
                <w:sz w:val="12"/>
                <w:szCs w:val="12"/>
              </w:rPr>
              <w:t xml:space="preserve">Задача 1 </w:t>
            </w:r>
          </w:p>
          <w:p w:rsidR="008A7634" w:rsidRPr="00214C28" w:rsidRDefault="008A7634" w:rsidP="00214C28">
            <w:pPr>
              <w:spacing w:line="240" w:lineRule="auto"/>
              <w:ind w:firstLine="0"/>
              <w:rPr>
                <w:rFonts w:cs="Times New Roman"/>
                <w:b/>
                <w:color w:val="22272F"/>
                <w:sz w:val="12"/>
                <w:szCs w:val="12"/>
              </w:rPr>
            </w:pPr>
            <w:r w:rsidRPr="00214C28">
              <w:rPr>
                <w:rFonts w:cs="Times New Roman"/>
                <w:color w:val="000000"/>
                <w:sz w:val="12"/>
                <w:szCs w:val="12"/>
              </w:rPr>
              <w:t>обеспечение жильем отдельных категорий граждан в соответствии с законодательством Оренбургской области</w:t>
            </w:r>
          </w:p>
        </w:tc>
        <w:tc>
          <w:tcPr>
            <w:tcW w:w="4767" w:type="dxa"/>
            <w:gridSpan w:val="2"/>
            <w:shd w:val="clear" w:color="auto" w:fill="FFFFFF"/>
            <w:hideMark/>
          </w:tcPr>
          <w:p w:rsidR="008A7634" w:rsidRPr="00214C28" w:rsidRDefault="008A7634" w:rsidP="00214C28">
            <w:pPr>
              <w:autoSpaceDE w:val="0"/>
              <w:autoSpaceDN w:val="0"/>
              <w:adjustRightInd w:val="0"/>
              <w:spacing w:line="240" w:lineRule="auto"/>
              <w:ind w:firstLine="0"/>
              <w:rPr>
                <w:rFonts w:cs="Times New Roman"/>
                <w:sz w:val="12"/>
                <w:szCs w:val="12"/>
              </w:rPr>
            </w:pPr>
            <w:r w:rsidRPr="00214C28">
              <w:rPr>
                <w:rFonts w:cs="Times New Roman"/>
                <w:sz w:val="12"/>
                <w:szCs w:val="12"/>
              </w:rPr>
              <w:t>Обеспечение граждан благоустроенными  жилыми помещениями, отвечающими санитарным техническим требованиям, установленным законодательством Российской Федерации</w:t>
            </w:r>
          </w:p>
          <w:p w:rsidR="008A7634" w:rsidRPr="00214C28" w:rsidRDefault="008A7634" w:rsidP="00214C28">
            <w:pPr>
              <w:spacing w:line="240" w:lineRule="auto"/>
              <w:ind w:firstLine="0"/>
              <w:rPr>
                <w:rFonts w:cs="Times New Roman"/>
                <w:b/>
                <w:color w:val="22272F"/>
                <w:sz w:val="12"/>
                <w:szCs w:val="12"/>
                <w:highlight w:val="yellow"/>
              </w:rPr>
            </w:pPr>
          </w:p>
        </w:tc>
        <w:tc>
          <w:tcPr>
            <w:tcW w:w="4273" w:type="dxa"/>
            <w:shd w:val="clear" w:color="auto" w:fill="FFFFFF"/>
            <w:hideMark/>
          </w:tcPr>
          <w:p w:rsidR="008A7634" w:rsidRPr="00214C28" w:rsidRDefault="008A7634" w:rsidP="00214C28">
            <w:pPr>
              <w:spacing w:line="240" w:lineRule="auto"/>
              <w:ind w:firstLine="0"/>
              <w:rPr>
                <w:rFonts w:cs="Times New Roman"/>
                <w:sz w:val="12"/>
                <w:szCs w:val="12"/>
              </w:rPr>
            </w:pPr>
            <w:r w:rsidRPr="00214C28">
              <w:rPr>
                <w:rFonts w:cs="Times New Roman"/>
                <w:sz w:val="12"/>
                <w:szCs w:val="12"/>
              </w:rPr>
              <w:t>Количество семей, улучшивших жилищные условия;</w:t>
            </w:r>
          </w:p>
          <w:p w:rsidR="008A7634" w:rsidRPr="00214C28" w:rsidRDefault="008A7634" w:rsidP="00214C28">
            <w:pPr>
              <w:spacing w:line="240" w:lineRule="auto"/>
              <w:ind w:firstLine="0"/>
              <w:rPr>
                <w:rFonts w:cs="Times New Roman"/>
                <w:spacing w:val="-6"/>
                <w:sz w:val="12"/>
                <w:szCs w:val="12"/>
              </w:rPr>
            </w:pPr>
          </w:p>
          <w:p w:rsidR="008A7634" w:rsidRPr="00214C28" w:rsidRDefault="008A7634" w:rsidP="00214C28">
            <w:pPr>
              <w:spacing w:line="240" w:lineRule="auto"/>
              <w:ind w:firstLine="0"/>
              <w:rPr>
                <w:rFonts w:cs="Times New Roman"/>
                <w:sz w:val="12"/>
                <w:szCs w:val="12"/>
              </w:rPr>
            </w:pPr>
            <w:r w:rsidRPr="00214C28">
              <w:rPr>
                <w:rFonts w:cs="Times New Roman"/>
                <w:sz w:val="12"/>
                <w:szCs w:val="12"/>
              </w:rPr>
              <w:t>Количество лиц из числа детей-сирот и детей, оставшихся без попечения родителей, обеспеченных жилыми помещениями;</w:t>
            </w:r>
          </w:p>
          <w:p w:rsidR="008A7634" w:rsidRPr="00214C28" w:rsidRDefault="008A7634" w:rsidP="00214C28">
            <w:pPr>
              <w:spacing w:line="240" w:lineRule="auto"/>
              <w:ind w:firstLine="0"/>
              <w:rPr>
                <w:rFonts w:cs="Times New Roman"/>
                <w:sz w:val="12"/>
                <w:szCs w:val="12"/>
              </w:rPr>
            </w:pPr>
          </w:p>
          <w:p w:rsidR="008A7634" w:rsidRPr="00214C28" w:rsidRDefault="008A7634" w:rsidP="00214C28">
            <w:pPr>
              <w:spacing w:line="240" w:lineRule="auto"/>
              <w:ind w:firstLine="0"/>
              <w:rPr>
                <w:rFonts w:cs="Times New Roman"/>
                <w:b/>
                <w:color w:val="22272F"/>
                <w:sz w:val="12"/>
                <w:szCs w:val="12"/>
                <w:highlight w:val="yellow"/>
              </w:rPr>
            </w:pPr>
            <w:r w:rsidRPr="00214C28">
              <w:rPr>
                <w:rFonts w:cs="Times New Roman"/>
                <w:sz w:val="12"/>
                <w:szCs w:val="12"/>
              </w:rPr>
              <w:t>Общая площадь предоставленных жилых помещений по договорам найма специализированных жилых помещений</w:t>
            </w:r>
          </w:p>
        </w:tc>
      </w:tr>
      <w:tr w:rsidR="008A7634" w:rsidRPr="00214C28" w:rsidTr="00214C28">
        <w:tc>
          <w:tcPr>
            <w:tcW w:w="1099" w:type="dxa"/>
            <w:shd w:val="clear" w:color="auto" w:fill="FFFFFF"/>
            <w:hideMark/>
          </w:tcPr>
          <w:p w:rsidR="008A7634" w:rsidRPr="00214C28" w:rsidRDefault="008A7634" w:rsidP="00214C28">
            <w:pPr>
              <w:spacing w:line="240" w:lineRule="auto"/>
              <w:ind w:firstLine="0"/>
              <w:jc w:val="center"/>
              <w:rPr>
                <w:rFonts w:cs="Times New Roman"/>
                <w:color w:val="22272F"/>
                <w:sz w:val="12"/>
                <w:szCs w:val="12"/>
              </w:rPr>
            </w:pPr>
          </w:p>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1.2.</w:t>
            </w:r>
          </w:p>
        </w:tc>
        <w:tc>
          <w:tcPr>
            <w:tcW w:w="5035" w:type="dxa"/>
            <w:shd w:val="clear" w:color="auto" w:fill="FFFFFF"/>
            <w:hideMark/>
          </w:tcPr>
          <w:p w:rsidR="008A7634" w:rsidRPr="00214C28" w:rsidRDefault="008A7634" w:rsidP="00214C28">
            <w:pPr>
              <w:spacing w:line="240" w:lineRule="auto"/>
              <w:ind w:firstLine="0"/>
              <w:rPr>
                <w:rFonts w:cs="Times New Roman"/>
                <w:color w:val="22272F"/>
                <w:sz w:val="12"/>
                <w:szCs w:val="12"/>
              </w:rPr>
            </w:pPr>
            <w:r w:rsidRPr="00214C28">
              <w:rPr>
                <w:rFonts w:cs="Times New Roman"/>
                <w:color w:val="22272F"/>
                <w:sz w:val="12"/>
                <w:szCs w:val="12"/>
              </w:rPr>
              <w:t>Задача 2</w:t>
            </w:r>
          </w:p>
          <w:p w:rsidR="008A7634" w:rsidRPr="00214C28" w:rsidRDefault="008A7634" w:rsidP="00214C28">
            <w:pPr>
              <w:spacing w:line="240" w:lineRule="auto"/>
              <w:ind w:firstLine="0"/>
              <w:rPr>
                <w:rFonts w:cs="Times New Roman"/>
                <w:color w:val="22272F"/>
                <w:sz w:val="12"/>
                <w:szCs w:val="12"/>
              </w:rPr>
            </w:pPr>
            <w:r w:rsidRPr="00214C28">
              <w:rPr>
                <w:rFonts w:cs="Times New Roman"/>
                <w:sz w:val="12"/>
                <w:szCs w:val="12"/>
              </w:rPr>
              <w:t xml:space="preserve">Формирование и ведение  Списка подлежащих обеспечению жилыми помещениями </w:t>
            </w:r>
            <w:r w:rsidRPr="00214C28">
              <w:rPr>
                <w:rFonts w:cs="Times New Roman"/>
                <w:color w:val="000000"/>
                <w:sz w:val="12"/>
                <w:szCs w:val="12"/>
              </w:rPr>
              <w:t>отдельных категорий граждан в соответствии с законодательством Оренбургской области</w:t>
            </w:r>
          </w:p>
          <w:p w:rsidR="008A7634" w:rsidRPr="00214C28" w:rsidRDefault="008A7634" w:rsidP="00214C28">
            <w:pPr>
              <w:spacing w:line="240" w:lineRule="auto"/>
              <w:ind w:firstLine="0"/>
              <w:rPr>
                <w:rFonts w:cs="Times New Roman"/>
                <w:color w:val="22272F"/>
                <w:sz w:val="12"/>
                <w:szCs w:val="12"/>
              </w:rPr>
            </w:pPr>
          </w:p>
        </w:tc>
        <w:tc>
          <w:tcPr>
            <w:tcW w:w="4767" w:type="dxa"/>
            <w:gridSpan w:val="2"/>
            <w:shd w:val="clear" w:color="auto" w:fill="FFFFFF"/>
            <w:hideMark/>
          </w:tcPr>
          <w:p w:rsidR="008A7634" w:rsidRPr="00214C28" w:rsidRDefault="008A7634" w:rsidP="00214C28">
            <w:pPr>
              <w:pStyle w:val="114"/>
              <w:spacing w:before="0" w:beforeAutospacing="0" w:after="0" w:afterAutospacing="0"/>
              <w:rPr>
                <w:sz w:val="12"/>
                <w:szCs w:val="12"/>
              </w:rPr>
            </w:pPr>
            <w:r w:rsidRPr="00214C28">
              <w:rPr>
                <w:sz w:val="12"/>
                <w:szCs w:val="12"/>
              </w:rPr>
              <w:t xml:space="preserve">Своевременное включение детей-сирот и детей, оставшихся без попечения родителей, лиц из числа детей-сирот и детей, оставшихся без попечения родителей достигших возраста 14 лет в Список; </w:t>
            </w:r>
          </w:p>
          <w:p w:rsidR="008A7634" w:rsidRPr="00214C28" w:rsidRDefault="008A7634" w:rsidP="00214C28">
            <w:pPr>
              <w:spacing w:line="240" w:lineRule="auto"/>
              <w:ind w:firstLine="0"/>
              <w:rPr>
                <w:rFonts w:cs="Times New Roman"/>
                <w:color w:val="22272F"/>
                <w:sz w:val="12"/>
                <w:szCs w:val="12"/>
              </w:rPr>
            </w:pPr>
            <w:r w:rsidRPr="00214C28">
              <w:rPr>
                <w:rFonts w:cs="Times New Roman"/>
                <w:sz w:val="12"/>
                <w:szCs w:val="12"/>
              </w:rPr>
              <w:t>Своевременное исключение детей-сирот и детей, оставшихся без попечения родителей, лиц из числа детей-сирот и детей, оставшихся без попечения родителей из Списка.</w:t>
            </w:r>
          </w:p>
        </w:tc>
        <w:tc>
          <w:tcPr>
            <w:tcW w:w="4273" w:type="dxa"/>
            <w:shd w:val="clear" w:color="auto" w:fill="FFFFFF"/>
            <w:hideMark/>
          </w:tcPr>
          <w:p w:rsidR="008A7634" w:rsidRPr="00214C28" w:rsidRDefault="008A7634" w:rsidP="00214C28">
            <w:pPr>
              <w:spacing w:line="240" w:lineRule="auto"/>
              <w:ind w:firstLine="0"/>
              <w:rPr>
                <w:rFonts w:cs="Times New Roman"/>
                <w:sz w:val="12"/>
                <w:szCs w:val="12"/>
              </w:rPr>
            </w:pPr>
            <w:r w:rsidRPr="00214C28">
              <w:rPr>
                <w:rFonts w:cs="Times New Roman"/>
                <w:sz w:val="12"/>
                <w:szCs w:val="12"/>
              </w:rPr>
              <w:t>Доля детей-сирот и детей, оставшихся без попечения родителей, лиц из  числа детей-сирот и детей, оставшихся без попечения родителей, включенных в Список, от числа обратившихся детей-сирот</w:t>
            </w:r>
          </w:p>
          <w:p w:rsidR="008A7634" w:rsidRPr="00214C28" w:rsidRDefault="008A7634" w:rsidP="00214C28">
            <w:pPr>
              <w:spacing w:line="240" w:lineRule="auto"/>
              <w:ind w:firstLine="0"/>
              <w:rPr>
                <w:rFonts w:cs="Times New Roman"/>
                <w:sz w:val="12"/>
                <w:szCs w:val="12"/>
              </w:rPr>
            </w:pPr>
          </w:p>
          <w:p w:rsidR="008A7634" w:rsidRPr="00214C28" w:rsidRDefault="008A7634" w:rsidP="00214C28">
            <w:pPr>
              <w:spacing w:line="240" w:lineRule="auto"/>
              <w:ind w:firstLine="0"/>
              <w:rPr>
                <w:rFonts w:cs="Times New Roman"/>
                <w:color w:val="000000"/>
                <w:sz w:val="12"/>
                <w:szCs w:val="12"/>
              </w:rPr>
            </w:pPr>
            <w:r w:rsidRPr="00214C28">
              <w:rPr>
                <w:rFonts w:cs="Times New Roman"/>
                <w:sz w:val="12"/>
                <w:szCs w:val="12"/>
              </w:rPr>
              <w:t>Количество детей-сирот и детей, оставшихся без попечения родителей, лиц из их числа, включенных в Список.</w:t>
            </w:r>
          </w:p>
        </w:tc>
      </w:tr>
    </w:tbl>
    <w:p w:rsidR="008A7634" w:rsidRPr="008B40BE" w:rsidRDefault="008A7634" w:rsidP="008A7634">
      <w:pPr>
        <w:spacing w:line="240" w:lineRule="auto"/>
        <w:jc w:val="center"/>
        <w:rPr>
          <w:color w:val="000000"/>
          <w:sz w:val="12"/>
          <w:szCs w:val="12"/>
        </w:rPr>
      </w:pPr>
    </w:p>
    <w:p w:rsidR="008A7634" w:rsidRPr="008B40BE" w:rsidRDefault="008A7634" w:rsidP="008A7634">
      <w:pPr>
        <w:pStyle w:val="132"/>
        <w:shd w:val="clear" w:color="auto" w:fill="auto"/>
        <w:spacing w:line="240" w:lineRule="auto"/>
        <w:jc w:val="center"/>
        <w:rPr>
          <w:b/>
          <w:sz w:val="12"/>
          <w:szCs w:val="12"/>
        </w:rPr>
      </w:pPr>
    </w:p>
    <w:p w:rsidR="00214C28" w:rsidRPr="008B40BE" w:rsidRDefault="00214C28" w:rsidP="00214C28">
      <w:pPr>
        <w:spacing w:line="240" w:lineRule="auto"/>
        <w:rPr>
          <w:sz w:val="12"/>
          <w:szCs w:val="12"/>
        </w:rPr>
      </w:pPr>
      <w:r>
        <w:rPr>
          <w:sz w:val="12"/>
          <w:szCs w:val="12"/>
        </w:rPr>
        <w:t xml:space="preserve">                                                                                                                                                                                                                                                                                </w:t>
      </w:r>
      <w:r w:rsidRPr="008B40BE">
        <w:rPr>
          <w:sz w:val="12"/>
          <w:szCs w:val="12"/>
        </w:rPr>
        <w:t xml:space="preserve">Приложение № </w:t>
      </w:r>
      <w:r>
        <w:rPr>
          <w:sz w:val="12"/>
          <w:szCs w:val="12"/>
        </w:rPr>
        <w:t>3</w:t>
      </w:r>
    </w:p>
    <w:p w:rsidR="00214C28" w:rsidRPr="008B40BE" w:rsidRDefault="00214C28" w:rsidP="00214C28">
      <w:pPr>
        <w:spacing w:line="240" w:lineRule="auto"/>
        <w:rPr>
          <w:sz w:val="12"/>
          <w:szCs w:val="12"/>
        </w:rPr>
      </w:pPr>
      <w:r>
        <w:rPr>
          <w:sz w:val="12"/>
          <w:szCs w:val="12"/>
        </w:rPr>
        <w:t xml:space="preserve">                                                                                                                                                                                                                                                                                </w:t>
      </w:r>
      <w:r w:rsidRPr="008B40BE">
        <w:rPr>
          <w:sz w:val="12"/>
          <w:szCs w:val="12"/>
        </w:rPr>
        <w:t>к муниципальной программе</w:t>
      </w:r>
    </w:p>
    <w:p w:rsidR="00214C28" w:rsidRDefault="00214C28" w:rsidP="00214C28">
      <w:pPr>
        <w:spacing w:line="240" w:lineRule="auto"/>
        <w:rPr>
          <w:sz w:val="12"/>
          <w:szCs w:val="12"/>
        </w:rPr>
      </w:pPr>
      <w:r>
        <w:rPr>
          <w:sz w:val="12"/>
          <w:szCs w:val="12"/>
        </w:rPr>
        <w:lastRenderedPageBreak/>
        <w:t xml:space="preserve">                                                                                                                                                                                                                                                                                         </w:t>
      </w:r>
      <w:r w:rsidRPr="008B40BE">
        <w:rPr>
          <w:sz w:val="12"/>
          <w:szCs w:val="12"/>
        </w:rPr>
        <w:t>«Обеспечение жильем отдельных категорий граждан, установленных</w:t>
      </w:r>
    </w:p>
    <w:p w:rsidR="00214C28" w:rsidRDefault="00214C28" w:rsidP="00214C28">
      <w:pPr>
        <w:spacing w:line="240" w:lineRule="auto"/>
        <w:rPr>
          <w:sz w:val="12"/>
          <w:szCs w:val="12"/>
        </w:rPr>
      </w:pPr>
      <w:r>
        <w:rPr>
          <w:sz w:val="12"/>
          <w:szCs w:val="12"/>
        </w:rPr>
        <w:t xml:space="preserve">                                                                                                                                                                                                                                                                                </w:t>
      </w:r>
      <w:r w:rsidRPr="008B40BE">
        <w:rPr>
          <w:sz w:val="12"/>
          <w:szCs w:val="12"/>
        </w:rPr>
        <w:t>законодательством Оренбургской области, на территории</w:t>
      </w:r>
    </w:p>
    <w:p w:rsidR="00214C28" w:rsidRPr="008B40BE" w:rsidRDefault="00214C28" w:rsidP="00214C28">
      <w:pPr>
        <w:spacing w:line="240" w:lineRule="auto"/>
        <w:rPr>
          <w:sz w:val="12"/>
          <w:szCs w:val="12"/>
        </w:rPr>
      </w:pPr>
      <w:r>
        <w:rPr>
          <w:sz w:val="12"/>
          <w:szCs w:val="12"/>
        </w:rPr>
        <w:t xml:space="preserve">                                                                                                                                                                                                                                                                                </w:t>
      </w:r>
      <w:r w:rsidRPr="008B40BE">
        <w:rPr>
          <w:sz w:val="12"/>
          <w:szCs w:val="12"/>
        </w:rPr>
        <w:t>муниципального</w:t>
      </w:r>
      <w:r>
        <w:rPr>
          <w:sz w:val="12"/>
          <w:szCs w:val="12"/>
        </w:rPr>
        <w:t xml:space="preserve"> </w:t>
      </w:r>
      <w:r w:rsidRPr="008B40BE">
        <w:rPr>
          <w:sz w:val="12"/>
          <w:szCs w:val="12"/>
        </w:rPr>
        <w:t>образования</w:t>
      </w:r>
      <w:r>
        <w:rPr>
          <w:sz w:val="12"/>
          <w:szCs w:val="12"/>
        </w:rPr>
        <w:t xml:space="preserve"> </w:t>
      </w:r>
      <w:proofErr w:type="spellStart"/>
      <w:r>
        <w:rPr>
          <w:sz w:val="12"/>
          <w:szCs w:val="12"/>
        </w:rPr>
        <w:t>Адамовский</w:t>
      </w:r>
      <w:proofErr w:type="spellEnd"/>
      <w:r>
        <w:rPr>
          <w:sz w:val="12"/>
          <w:szCs w:val="12"/>
        </w:rPr>
        <w:t xml:space="preserve"> район»</w:t>
      </w:r>
    </w:p>
    <w:p w:rsidR="00214C28" w:rsidRPr="008B40BE" w:rsidRDefault="00214C28" w:rsidP="00214C28">
      <w:pPr>
        <w:spacing w:line="240" w:lineRule="auto"/>
        <w:ind w:firstLine="170"/>
        <w:jc w:val="center"/>
        <w:rPr>
          <w:bCs/>
          <w:color w:val="000000"/>
          <w:sz w:val="12"/>
          <w:szCs w:val="12"/>
        </w:rPr>
      </w:pPr>
    </w:p>
    <w:p w:rsidR="008A7634" w:rsidRDefault="008A7634" w:rsidP="008A7634">
      <w:pPr>
        <w:pStyle w:val="132"/>
        <w:shd w:val="clear" w:color="auto" w:fill="auto"/>
        <w:spacing w:line="240" w:lineRule="auto"/>
        <w:jc w:val="center"/>
        <w:rPr>
          <w:b/>
          <w:sz w:val="12"/>
          <w:szCs w:val="12"/>
        </w:rPr>
      </w:pPr>
      <w:r w:rsidRPr="008B40BE">
        <w:rPr>
          <w:b/>
          <w:sz w:val="12"/>
          <w:szCs w:val="12"/>
        </w:rPr>
        <w:t>Перечень мероприятий (резул</w:t>
      </w:r>
      <w:r w:rsidR="00214C28">
        <w:rPr>
          <w:b/>
          <w:sz w:val="12"/>
          <w:szCs w:val="12"/>
        </w:rPr>
        <w:t>ьтатов) муниципальной программы</w:t>
      </w:r>
    </w:p>
    <w:p w:rsidR="00214C28" w:rsidRPr="008B40BE" w:rsidRDefault="00214C28" w:rsidP="008A7634">
      <w:pPr>
        <w:pStyle w:val="132"/>
        <w:shd w:val="clear" w:color="auto" w:fill="auto"/>
        <w:spacing w:line="240" w:lineRule="auto"/>
        <w:jc w:val="center"/>
        <w:rPr>
          <w:b/>
          <w:sz w:val="12"/>
          <w:szCs w:val="12"/>
        </w:rPr>
      </w:pPr>
    </w:p>
    <w:tbl>
      <w:tblPr>
        <w:tblW w:w="14988" w:type="dxa"/>
        <w:tblInd w:w="-583"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83"/>
        <w:gridCol w:w="3277"/>
        <w:gridCol w:w="1983"/>
        <w:gridCol w:w="1233"/>
        <w:gridCol w:w="919"/>
        <w:gridCol w:w="782"/>
        <w:gridCol w:w="709"/>
        <w:gridCol w:w="850"/>
        <w:gridCol w:w="709"/>
        <w:gridCol w:w="709"/>
        <w:gridCol w:w="709"/>
        <w:gridCol w:w="709"/>
        <w:gridCol w:w="709"/>
        <w:gridCol w:w="1207"/>
      </w:tblGrid>
      <w:tr w:rsidR="008A7634" w:rsidRPr="00214C28" w:rsidTr="008A7634">
        <w:trPr>
          <w:trHeight w:val="240"/>
        </w:trPr>
        <w:tc>
          <w:tcPr>
            <w:tcW w:w="483" w:type="dxa"/>
            <w:vMerge w:val="restart"/>
            <w:tcBorders>
              <w:top w:val="single" w:sz="6" w:space="0" w:color="000000"/>
              <w:left w:val="single" w:sz="6" w:space="0" w:color="000000"/>
            </w:tcBorders>
            <w:shd w:val="clear" w:color="auto" w:fill="FFFFFF"/>
            <w:hideMark/>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color w:val="22272F"/>
                <w:sz w:val="12"/>
                <w:szCs w:val="12"/>
              </w:rPr>
              <w:t xml:space="preserve">№ </w:t>
            </w:r>
            <w:proofErr w:type="gramStart"/>
            <w:r w:rsidRPr="00214C28">
              <w:rPr>
                <w:rFonts w:cs="Times New Roman"/>
                <w:color w:val="22272F"/>
                <w:sz w:val="12"/>
                <w:szCs w:val="12"/>
              </w:rPr>
              <w:t>п</w:t>
            </w:r>
            <w:proofErr w:type="gramEnd"/>
            <w:r w:rsidRPr="00214C28">
              <w:rPr>
                <w:rFonts w:cs="Times New Roman"/>
                <w:color w:val="22272F"/>
                <w:sz w:val="12"/>
                <w:szCs w:val="12"/>
              </w:rPr>
              <w:t>/п</w:t>
            </w:r>
          </w:p>
        </w:tc>
        <w:tc>
          <w:tcPr>
            <w:tcW w:w="3277" w:type="dxa"/>
            <w:vMerge w:val="restart"/>
            <w:tcBorders>
              <w:top w:val="single" w:sz="6" w:space="0" w:color="000000"/>
              <w:left w:val="single" w:sz="6" w:space="0" w:color="000000"/>
            </w:tcBorders>
            <w:shd w:val="clear" w:color="auto" w:fill="FFFFFF"/>
            <w:hideMark/>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color w:val="22272F"/>
                <w:sz w:val="12"/>
                <w:szCs w:val="12"/>
              </w:rPr>
              <w:t>Наименование мероприятия (результата)</w:t>
            </w:r>
          </w:p>
        </w:tc>
        <w:tc>
          <w:tcPr>
            <w:tcW w:w="1983" w:type="dxa"/>
            <w:vMerge w:val="restart"/>
            <w:tcBorders>
              <w:top w:val="single" w:sz="6" w:space="0" w:color="000000"/>
              <w:left w:val="single" w:sz="6" w:space="0" w:color="000000"/>
            </w:tcBorders>
            <w:shd w:val="clear" w:color="auto" w:fill="FFFFFF"/>
            <w:hideMark/>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color w:val="22272F"/>
                <w:sz w:val="12"/>
                <w:szCs w:val="12"/>
              </w:rPr>
              <w:t>Характеристика</w:t>
            </w:r>
          </w:p>
        </w:tc>
        <w:tc>
          <w:tcPr>
            <w:tcW w:w="1233" w:type="dxa"/>
            <w:vMerge w:val="restart"/>
            <w:tcBorders>
              <w:top w:val="single" w:sz="6" w:space="0" w:color="000000"/>
              <w:left w:val="single" w:sz="6" w:space="0" w:color="000000"/>
            </w:tcBorders>
            <w:shd w:val="clear" w:color="auto" w:fill="FFFFFF"/>
            <w:hideMark/>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color w:val="22272F"/>
                <w:sz w:val="12"/>
                <w:szCs w:val="12"/>
              </w:rPr>
              <w:t>Единица измерения</w:t>
            </w:r>
          </w:p>
        </w:tc>
        <w:tc>
          <w:tcPr>
            <w:tcW w:w="919" w:type="dxa"/>
            <w:vMerge w:val="restart"/>
            <w:tcBorders>
              <w:top w:val="single" w:sz="6" w:space="0" w:color="000000"/>
              <w:left w:val="single" w:sz="6" w:space="0" w:color="000000"/>
            </w:tcBorders>
            <w:shd w:val="clear" w:color="auto" w:fill="FFFFFF"/>
            <w:hideMark/>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color w:val="22272F"/>
                <w:sz w:val="12"/>
                <w:szCs w:val="12"/>
              </w:rPr>
              <w:t>Базовое значение</w:t>
            </w:r>
          </w:p>
        </w:tc>
        <w:tc>
          <w:tcPr>
            <w:tcW w:w="5886" w:type="dxa"/>
            <w:gridSpan w:val="8"/>
            <w:tcBorders>
              <w:top w:val="single" w:sz="6" w:space="0" w:color="000000"/>
              <w:left w:val="single" w:sz="6" w:space="0" w:color="000000"/>
              <w:right w:val="single" w:sz="6" w:space="0" w:color="000000"/>
            </w:tcBorders>
            <w:shd w:val="clear" w:color="auto" w:fill="FFFFFF"/>
            <w:hideMark/>
          </w:tcPr>
          <w:p w:rsidR="008A7634" w:rsidRPr="00214C28" w:rsidRDefault="008A7634" w:rsidP="00214C28">
            <w:pPr>
              <w:spacing w:line="240" w:lineRule="auto"/>
              <w:ind w:firstLine="0"/>
              <w:jc w:val="center"/>
              <w:rPr>
                <w:rFonts w:cs="Times New Roman"/>
                <w:color w:val="000000"/>
                <w:sz w:val="12"/>
                <w:szCs w:val="12"/>
              </w:rPr>
            </w:pPr>
            <w:r w:rsidRPr="00214C28">
              <w:rPr>
                <w:rFonts w:cs="Times New Roman"/>
                <w:color w:val="22272F"/>
                <w:sz w:val="12"/>
                <w:szCs w:val="12"/>
              </w:rPr>
              <w:t>Значения мероприятия (результата) по годам</w:t>
            </w:r>
          </w:p>
        </w:tc>
        <w:tc>
          <w:tcPr>
            <w:tcW w:w="1207" w:type="dxa"/>
            <w:vMerge w:val="restart"/>
            <w:tcBorders>
              <w:top w:val="single" w:sz="6" w:space="0" w:color="000000"/>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b/>
                <w:color w:val="000000"/>
                <w:sz w:val="12"/>
                <w:szCs w:val="12"/>
              </w:rPr>
            </w:pPr>
            <w:r w:rsidRPr="00214C28">
              <w:rPr>
                <w:rFonts w:cs="Times New Roman"/>
                <w:color w:val="000000"/>
                <w:sz w:val="12"/>
                <w:szCs w:val="12"/>
              </w:rPr>
              <w:t xml:space="preserve">Связь с иными муниципальными программами </w:t>
            </w:r>
            <w:proofErr w:type="spellStart"/>
            <w:r w:rsidRPr="00214C28">
              <w:rPr>
                <w:rFonts w:cs="Times New Roman"/>
                <w:color w:val="000000"/>
                <w:sz w:val="12"/>
                <w:szCs w:val="12"/>
              </w:rPr>
              <w:t>Адамовского</w:t>
            </w:r>
            <w:proofErr w:type="spellEnd"/>
            <w:r w:rsidRPr="00214C28">
              <w:rPr>
                <w:rFonts w:cs="Times New Roman"/>
                <w:color w:val="000000"/>
                <w:sz w:val="12"/>
                <w:szCs w:val="12"/>
              </w:rPr>
              <w:t xml:space="preserve"> района</w:t>
            </w:r>
          </w:p>
        </w:tc>
      </w:tr>
      <w:tr w:rsidR="008A7634" w:rsidRPr="00214C28" w:rsidTr="008A7634">
        <w:tc>
          <w:tcPr>
            <w:tcW w:w="483" w:type="dxa"/>
            <w:vMerge/>
            <w:tcBorders>
              <w:top w:val="single" w:sz="6" w:space="0" w:color="000000"/>
              <w:left w:val="single" w:sz="6" w:space="0" w:color="000000"/>
            </w:tcBorders>
            <w:shd w:val="clear" w:color="auto" w:fill="FFFFFF"/>
            <w:vAlign w:val="center"/>
            <w:hideMark/>
          </w:tcPr>
          <w:p w:rsidR="008A7634" w:rsidRPr="00214C28" w:rsidRDefault="008A7634" w:rsidP="00214C28">
            <w:pPr>
              <w:spacing w:line="240" w:lineRule="auto"/>
              <w:ind w:firstLine="0"/>
              <w:jc w:val="center"/>
              <w:rPr>
                <w:rFonts w:cs="Times New Roman"/>
                <w:b/>
                <w:color w:val="22272F"/>
                <w:sz w:val="12"/>
                <w:szCs w:val="12"/>
              </w:rPr>
            </w:pPr>
          </w:p>
        </w:tc>
        <w:tc>
          <w:tcPr>
            <w:tcW w:w="3277" w:type="dxa"/>
            <w:vMerge/>
            <w:tcBorders>
              <w:left w:val="single" w:sz="6" w:space="0" w:color="000000"/>
            </w:tcBorders>
            <w:shd w:val="clear" w:color="auto" w:fill="FFFFFF"/>
            <w:vAlign w:val="center"/>
            <w:hideMark/>
          </w:tcPr>
          <w:p w:rsidR="008A7634" w:rsidRPr="00214C28" w:rsidRDefault="008A7634" w:rsidP="00214C28">
            <w:pPr>
              <w:spacing w:line="240" w:lineRule="auto"/>
              <w:ind w:firstLine="0"/>
              <w:jc w:val="center"/>
              <w:rPr>
                <w:rFonts w:cs="Times New Roman"/>
                <w:b/>
                <w:color w:val="22272F"/>
                <w:sz w:val="12"/>
                <w:szCs w:val="12"/>
              </w:rPr>
            </w:pPr>
          </w:p>
        </w:tc>
        <w:tc>
          <w:tcPr>
            <w:tcW w:w="1983" w:type="dxa"/>
            <w:vMerge/>
            <w:tcBorders>
              <w:top w:val="single" w:sz="6" w:space="0" w:color="000000"/>
              <w:left w:val="single" w:sz="6" w:space="0" w:color="000000"/>
            </w:tcBorders>
            <w:shd w:val="clear" w:color="auto" w:fill="FFFFFF"/>
            <w:vAlign w:val="center"/>
            <w:hideMark/>
          </w:tcPr>
          <w:p w:rsidR="008A7634" w:rsidRPr="00214C28" w:rsidRDefault="008A7634" w:rsidP="00214C28">
            <w:pPr>
              <w:spacing w:line="240" w:lineRule="auto"/>
              <w:ind w:firstLine="0"/>
              <w:jc w:val="center"/>
              <w:rPr>
                <w:rFonts w:cs="Times New Roman"/>
                <w:b/>
                <w:color w:val="22272F"/>
                <w:sz w:val="12"/>
                <w:szCs w:val="12"/>
              </w:rPr>
            </w:pPr>
          </w:p>
        </w:tc>
        <w:tc>
          <w:tcPr>
            <w:tcW w:w="1233" w:type="dxa"/>
            <w:vMerge/>
            <w:tcBorders>
              <w:top w:val="single" w:sz="6" w:space="0" w:color="000000"/>
              <w:left w:val="single" w:sz="6" w:space="0" w:color="000000"/>
            </w:tcBorders>
            <w:shd w:val="clear" w:color="auto" w:fill="FFFFFF"/>
            <w:vAlign w:val="center"/>
            <w:hideMark/>
          </w:tcPr>
          <w:p w:rsidR="008A7634" w:rsidRPr="00214C28" w:rsidRDefault="008A7634" w:rsidP="00214C28">
            <w:pPr>
              <w:spacing w:line="240" w:lineRule="auto"/>
              <w:ind w:firstLine="0"/>
              <w:jc w:val="center"/>
              <w:rPr>
                <w:rFonts w:cs="Times New Roman"/>
                <w:b/>
                <w:color w:val="22272F"/>
                <w:sz w:val="12"/>
                <w:szCs w:val="12"/>
              </w:rPr>
            </w:pPr>
          </w:p>
        </w:tc>
        <w:tc>
          <w:tcPr>
            <w:tcW w:w="919" w:type="dxa"/>
            <w:vMerge/>
            <w:tcBorders>
              <w:top w:val="single" w:sz="6" w:space="0" w:color="000000"/>
              <w:left w:val="single" w:sz="6" w:space="0" w:color="000000"/>
            </w:tcBorders>
            <w:shd w:val="clear" w:color="auto" w:fill="FFFFFF"/>
            <w:vAlign w:val="center"/>
            <w:hideMark/>
          </w:tcPr>
          <w:p w:rsidR="008A7634" w:rsidRPr="00214C28" w:rsidRDefault="008A7634" w:rsidP="00214C28">
            <w:pPr>
              <w:spacing w:line="240" w:lineRule="auto"/>
              <w:ind w:firstLine="0"/>
              <w:jc w:val="center"/>
              <w:rPr>
                <w:rFonts w:cs="Times New Roman"/>
                <w:b/>
                <w:color w:val="22272F"/>
                <w:sz w:val="12"/>
                <w:szCs w:val="12"/>
              </w:rPr>
            </w:pPr>
          </w:p>
        </w:tc>
        <w:tc>
          <w:tcPr>
            <w:tcW w:w="782" w:type="dxa"/>
            <w:tcBorders>
              <w:top w:val="single" w:sz="6" w:space="0" w:color="000000"/>
              <w:left w:val="single" w:sz="6" w:space="0" w:color="000000"/>
            </w:tcBorders>
            <w:shd w:val="clear" w:color="auto" w:fill="FFFFFF"/>
            <w:hideMark/>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2023</w:t>
            </w:r>
          </w:p>
        </w:tc>
        <w:tc>
          <w:tcPr>
            <w:tcW w:w="709" w:type="dxa"/>
            <w:tcBorders>
              <w:top w:val="single" w:sz="6" w:space="0" w:color="000000"/>
              <w:left w:val="single" w:sz="6" w:space="0" w:color="000000"/>
            </w:tcBorders>
            <w:shd w:val="clear" w:color="auto" w:fill="FFFFFF"/>
            <w:hideMark/>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2024</w:t>
            </w:r>
          </w:p>
        </w:tc>
        <w:tc>
          <w:tcPr>
            <w:tcW w:w="850" w:type="dxa"/>
            <w:tcBorders>
              <w:top w:val="single" w:sz="6" w:space="0" w:color="000000"/>
              <w:left w:val="single" w:sz="6" w:space="0" w:color="000000"/>
            </w:tcBorders>
            <w:shd w:val="clear" w:color="auto" w:fill="FFFFFF"/>
            <w:hideMark/>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2025</w:t>
            </w:r>
          </w:p>
        </w:tc>
        <w:tc>
          <w:tcPr>
            <w:tcW w:w="709" w:type="dxa"/>
            <w:tcBorders>
              <w:top w:val="single" w:sz="6" w:space="0" w:color="000000"/>
              <w:left w:val="single" w:sz="6" w:space="0" w:color="000000"/>
              <w:right w:val="single" w:sz="6" w:space="0" w:color="000000"/>
            </w:tcBorders>
            <w:shd w:val="clear" w:color="auto" w:fill="FFFFFF"/>
            <w:hideMark/>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2026</w:t>
            </w:r>
          </w:p>
        </w:tc>
        <w:tc>
          <w:tcPr>
            <w:tcW w:w="709" w:type="dxa"/>
            <w:tcBorders>
              <w:top w:val="single" w:sz="4" w:space="0" w:color="auto"/>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2027</w:t>
            </w:r>
          </w:p>
        </w:tc>
        <w:tc>
          <w:tcPr>
            <w:tcW w:w="709" w:type="dxa"/>
            <w:tcBorders>
              <w:top w:val="single" w:sz="4" w:space="0" w:color="auto"/>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2028</w:t>
            </w:r>
          </w:p>
        </w:tc>
        <w:tc>
          <w:tcPr>
            <w:tcW w:w="709" w:type="dxa"/>
            <w:tcBorders>
              <w:top w:val="single" w:sz="4" w:space="0" w:color="auto"/>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2029</w:t>
            </w:r>
          </w:p>
        </w:tc>
        <w:tc>
          <w:tcPr>
            <w:tcW w:w="709" w:type="dxa"/>
            <w:tcBorders>
              <w:top w:val="single" w:sz="4" w:space="0" w:color="auto"/>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2030</w:t>
            </w:r>
          </w:p>
        </w:tc>
        <w:tc>
          <w:tcPr>
            <w:tcW w:w="1207" w:type="dxa"/>
            <w:vMerge/>
            <w:tcBorders>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b/>
                <w:color w:val="22272F"/>
                <w:sz w:val="12"/>
                <w:szCs w:val="12"/>
              </w:rPr>
            </w:pPr>
          </w:p>
        </w:tc>
      </w:tr>
      <w:tr w:rsidR="008A7634" w:rsidRPr="00214C28" w:rsidTr="008A7634">
        <w:tc>
          <w:tcPr>
            <w:tcW w:w="483" w:type="dxa"/>
            <w:tcBorders>
              <w:top w:val="single" w:sz="6" w:space="0" w:color="000000"/>
              <w:left w:val="single" w:sz="6" w:space="0" w:color="000000"/>
            </w:tcBorders>
            <w:shd w:val="clear" w:color="auto" w:fill="FFFFFF"/>
            <w:hideMark/>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color w:val="22272F"/>
                <w:sz w:val="12"/>
                <w:szCs w:val="12"/>
              </w:rPr>
              <w:t>1</w:t>
            </w:r>
          </w:p>
        </w:tc>
        <w:tc>
          <w:tcPr>
            <w:tcW w:w="3277" w:type="dxa"/>
            <w:tcBorders>
              <w:top w:val="single" w:sz="6" w:space="0" w:color="000000"/>
              <w:left w:val="single" w:sz="6" w:space="0" w:color="000000"/>
            </w:tcBorders>
            <w:shd w:val="clear" w:color="auto" w:fill="FFFFFF"/>
            <w:hideMark/>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color w:val="22272F"/>
                <w:sz w:val="12"/>
                <w:szCs w:val="12"/>
              </w:rPr>
              <w:t>2</w:t>
            </w:r>
          </w:p>
        </w:tc>
        <w:tc>
          <w:tcPr>
            <w:tcW w:w="1983" w:type="dxa"/>
            <w:tcBorders>
              <w:top w:val="single" w:sz="6" w:space="0" w:color="000000"/>
              <w:lef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2</w:t>
            </w:r>
          </w:p>
        </w:tc>
        <w:tc>
          <w:tcPr>
            <w:tcW w:w="1233" w:type="dxa"/>
            <w:tcBorders>
              <w:top w:val="single" w:sz="6" w:space="0" w:color="000000"/>
              <w:lef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3</w:t>
            </w:r>
          </w:p>
        </w:tc>
        <w:tc>
          <w:tcPr>
            <w:tcW w:w="919" w:type="dxa"/>
            <w:tcBorders>
              <w:top w:val="single" w:sz="6" w:space="0" w:color="000000"/>
              <w:lef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4</w:t>
            </w:r>
          </w:p>
        </w:tc>
        <w:tc>
          <w:tcPr>
            <w:tcW w:w="782" w:type="dxa"/>
            <w:tcBorders>
              <w:top w:val="single" w:sz="6" w:space="0" w:color="000000"/>
              <w:lef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5</w:t>
            </w:r>
          </w:p>
        </w:tc>
        <w:tc>
          <w:tcPr>
            <w:tcW w:w="709" w:type="dxa"/>
            <w:tcBorders>
              <w:top w:val="single" w:sz="6" w:space="0" w:color="000000"/>
              <w:lef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6</w:t>
            </w:r>
          </w:p>
        </w:tc>
        <w:tc>
          <w:tcPr>
            <w:tcW w:w="850" w:type="dxa"/>
            <w:tcBorders>
              <w:top w:val="single" w:sz="6" w:space="0" w:color="000000"/>
              <w:lef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7</w:t>
            </w:r>
          </w:p>
        </w:tc>
        <w:tc>
          <w:tcPr>
            <w:tcW w:w="709" w:type="dxa"/>
            <w:tcBorders>
              <w:top w:val="single" w:sz="6" w:space="0" w:color="000000"/>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8</w:t>
            </w:r>
          </w:p>
        </w:tc>
        <w:tc>
          <w:tcPr>
            <w:tcW w:w="709" w:type="dxa"/>
            <w:tcBorders>
              <w:top w:val="single" w:sz="6" w:space="0" w:color="000000"/>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9</w:t>
            </w:r>
          </w:p>
        </w:tc>
        <w:tc>
          <w:tcPr>
            <w:tcW w:w="709" w:type="dxa"/>
            <w:tcBorders>
              <w:top w:val="single" w:sz="6" w:space="0" w:color="000000"/>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10</w:t>
            </w:r>
          </w:p>
        </w:tc>
        <w:tc>
          <w:tcPr>
            <w:tcW w:w="709" w:type="dxa"/>
            <w:tcBorders>
              <w:top w:val="single" w:sz="6" w:space="0" w:color="000000"/>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11</w:t>
            </w:r>
          </w:p>
        </w:tc>
        <w:tc>
          <w:tcPr>
            <w:tcW w:w="709" w:type="dxa"/>
            <w:tcBorders>
              <w:top w:val="single" w:sz="6" w:space="0" w:color="000000"/>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12</w:t>
            </w:r>
          </w:p>
        </w:tc>
        <w:tc>
          <w:tcPr>
            <w:tcW w:w="1207" w:type="dxa"/>
            <w:tcBorders>
              <w:top w:val="single" w:sz="6" w:space="0" w:color="000000"/>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13</w:t>
            </w:r>
          </w:p>
        </w:tc>
      </w:tr>
      <w:tr w:rsidR="008A7634" w:rsidRPr="00214C28" w:rsidTr="008A7634">
        <w:tc>
          <w:tcPr>
            <w:tcW w:w="14988" w:type="dxa"/>
            <w:gridSpan w:val="14"/>
            <w:tcBorders>
              <w:top w:val="single" w:sz="6" w:space="0" w:color="000000"/>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b/>
                <w:color w:val="000000"/>
                <w:sz w:val="12"/>
                <w:szCs w:val="12"/>
              </w:rPr>
              <w:t>Комплекс процессных мероприятий «Приобретение жилых помещений в муниципальную собственность для обеспечения жильем отдельных категорий граждан»</w:t>
            </w:r>
          </w:p>
        </w:tc>
      </w:tr>
      <w:tr w:rsidR="008A7634" w:rsidRPr="00214C28" w:rsidTr="008A7634">
        <w:tc>
          <w:tcPr>
            <w:tcW w:w="10945" w:type="dxa"/>
            <w:gridSpan w:val="9"/>
            <w:tcBorders>
              <w:top w:val="single" w:sz="6" w:space="0" w:color="000000"/>
              <w:left w:val="single" w:sz="6" w:space="0" w:color="000000"/>
              <w:right w:val="single" w:sz="6" w:space="0" w:color="000000"/>
            </w:tcBorders>
            <w:shd w:val="clear" w:color="auto" w:fill="FFFFFF"/>
            <w:hideMark/>
          </w:tcPr>
          <w:p w:rsidR="008A7634" w:rsidRPr="00214C28" w:rsidRDefault="008A7634" w:rsidP="00214C28">
            <w:pPr>
              <w:spacing w:line="240" w:lineRule="auto"/>
              <w:ind w:firstLine="0"/>
              <w:rPr>
                <w:rFonts w:cs="Times New Roman"/>
                <w:b/>
                <w:color w:val="22272F"/>
                <w:sz w:val="12"/>
                <w:szCs w:val="12"/>
              </w:rPr>
            </w:pPr>
            <w:r w:rsidRPr="00214C28">
              <w:rPr>
                <w:rFonts w:cs="Times New Roman"/>
                <w:color w:val="22272F"/>
                <w:sz w:val="12"/>
                <w:szCs w:val="12"/>
              </w:rPr>
              <w:t xml:space="preserve">задача: </w:t>
            </w:r>
            <w:r w:rsidRPr="00214C28">
              <w:rPr>
                <w:rFonts w:cs="Times New Roman"/>
                <w:color w:val="000000"/>
                <w:sz w:val="12"/>
                <w:szCs w:val="12"/>
              </w:rPr>
              <w:t>обеспечение жильем отдельных категорий граждан в соответствии с законодательством Оренбургской области</w:t>
            </w:r>
          </w:p>
        </w:tc>
        <w:tc>
          <w:tcPr>
            <w:tcW w:w="2836" w:type="dxa"/>
            <w:gridSpan w:val="4"/>
            <w:tcBorders>
              <w:top w:val="single" w:sz="6" w:space="0" w:color="000000"/>
              <w:left w:val="single" w:sz="6" w:space="0" w:color="000000"/>
              <w:right w:val="single" w:sz="6" w:space="0" w:color="000000"/>
            </w:tcBorders>
            <w:shd w:val="clear" w:color="auto" w:fill="FFFFFF"/>
          </w:tcPr>
          <w:p w:rsidR="008A7634" w:rsidRPr="00214C28" w:rsidRDefault="008A7634" w:rsidP="00214C28">
            <w:pPr>
              <w:spacing w:line="240" w:lineRule="auto"/>
              <w:ind w:firstLine="0"/>
              <w:rPr>
                <w:rFonts w:cs="Times New Roman"/>
                <w:color w:val="22272F"/>
                <w:sz w:val="12"/>
                <w:szCs w:val="12"/>
              </w:rPr>
            </w:pPr>
          </w:p>
        </w:tc>
        <w:tc>
          <w:tcPr>
            <w:tcW w:w="1207" w:type="dxa"/>
            <w:tcBorders>
              <w:top w:val="single" w:sz="6" w:space="0" w:color="000000"/>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color w:val="22272F"/>
                <w:sz w:val="12"/>
                <w:szCs w:val="12"/>
              </w:rPr>
              <w:t>-</w:t>
            </w:r>
          </w:p>
        </w:tc>
      </w:tr>
      <w:tr w:rsidR="008A7634" w:rsidRPr="00214C28" w:rsidTr="008A7634">
        <w:tc>
          <w:tcPr>
            <w:tcW w:w="483" w:type="dxa"/>
            <w:tcBorders>
              <w:top w:val="single" w:sz="4" w:space="0" w:color="auto"/>
              <w:left w:val="single" w:sz="4" w:space="0" w:color="auto"/>
              <w:bottom w:val="single" w:sz="4" w:space="0" w:color="auto"/>
              <w:right w:val="single" w:sz="4" w:space="0" w:color="auto"/>
            </w:tcBorders>
            <w:shd w:val="clear" w:color="auto" w:fill="FFFFFF"/>
            <w:hideMark/>
          </w:tcPr>
          <w:p w:rsidR="008A7634" w:rsidRPr="00214C28" w:rsidRDefault="008A7634" w:rsidP="00214C28">
            <w:pPr>
              <w:spacing w:line="240" w:lineRule="auto"/>
              <w:ind w:firstLine="0"/>
              <w:rPr>
                <w:rFonts w:cs="Times New Roman"/>
                <w:b/>
                <w:color w:val="22272F"/>
                <w:sz w:val="12"/>
                <w:szCs w:val="12"/>
              </w:rPr>
            </w:pPr>
            <w:r w:rsidRPr="00214C28">
              <w:rPr>
                <w:rFonts w:cs="Times New Roman"/>
                <w:color w:val="22272F"/>
                <w:sz w:val="12"/>
                <w:szCs w:val="12"/>
              </w:rPr>
              <w:t>1.</w:t>
            </w:r>
          </w:p>
        </w:tc>
        <w:tc>
          <w:tcPr>
            <w:tcW w:w="3277" w:type="dxa"/>
            <w:tcBorders>
              <w:top w:val="single" w:sz="4" w:space="0" w:color="auto"/>
              <w:left w:val="single" w:sz="4" w:space="0" w:color="auto"/>
              <w:bottom w:val="single" w:sz="4" w:space="0" w:color="auto"/>
              <w:right w:val="single" w:sz="4" w:space="0" w:color="auto"/>
            </w:tcBorders>
            <w:shd w:val="clear" w:color="auto" w:fill="FFFFFF"/>
            <w:hideMark/>
          </w:tcPr>
          <w:p w:rsidR="008A7634" w:rsidRPr="00214C28" w:rsidRDefault="008A7634" w:rsidP="00214C28">
            <w:pPr>
              <w:spacing w:line="240" w:lineRule="auto"/>
              <w:ind w:firstLine="0"/>
              <w:rPr>
                <w:rFonts w:cs="Times New Roman"/>
                <w:b/>
                <w:color w:val="22272F"/>
                <w:sz w:val="12"/>
                <w:szCs w:val="12"/>
              </w:rPr>
            </w:pPr>
            <w:r w:rsidRPr="00214C28">
              <w:rPr>
                <w:rFonts w:cs="Times New Roman"/>
                <w:color w:val="000000"/>
                <w:sz w:val="12"/>
                <w:szCs w:val="12"/>
              </w:rPr>
              <w:t xml:space="preserve">Мероприятие (результат) «Осуществление переданных полномочий по обеспечению жильем социального найма отдельных категорий граждан в соответствии с </w:t>
            </w:r>
            <w:proofErr w:type="spellStart"/>
            <w:proofErr w:type="gramStart"/>
            <w:r w:rsidRPr="00214C28">
              <w:rPr>
                <w:rFonts w:cs="Times New Roman"/>
                <w:color w:val="000000"/>
                <w:sz w:val="12"/>
                <w:szCs w:val="12"/>
              </w:rPr>
              <w:t>законодательс</w:t>
            </w:r>
            <w:proofErr w:type="spellEnd"/>
            <w:r w:rsidRPr="00214C28">
              <w:rPr>
                <w:rFonts w:cs="Times New Roman"/>
                <w:color w:val="000000"/>
                <w:sz w:val="12"/>
                <w:szCs w:val="12"/>
              </w:rPr>
              <w:t xml:space="preserve"> </w:t>
            </w:r>
            <w:proofErr w:type="spellStart"/>
            <w:r w:rsidRPr="00214C28">
              <w:rPr>
                <w:rFonts w:cs="Times New Roman"/>
                <w:color w:val="000000"/>
                <w:sz w:val="12"/>
                <w:szCs w:val="12"/>
              </w:rPr>
              <w:t>твом</w:t>
            </w:r>
            <w:proofErr w:type="spellEnd"/>
            <w:proofErr w:type="gramEnd"/>
            <w:r w:rsidRPr="00214C28">
              <w:rPr>
                <w:rFonts w:cs="Times New Roman"/>
                <w:color w:val="000000"/>
                <w:sz w:val="12"/>
                <w:szCs w:val="12"/>
              </w:rPr>
              <w:t xml:space="preserve"> Оренбургской области»</w:t>
            </w:r>
            <w:r w:rsidRPr="00214C28">
              <w:rPr>
                <w:rFonts w:cs="Times New Roman"/>
                <w:color w:val="22272F"/>
                <w:sz w:val="12"/>
                <w:szCs w:val="12"/>
              </w:rPr>
              <w:t xml:space="preserve"> </w:t>
            </w:r>
          </w:p>
          <w:p w:rsidR="008A7634" w:rsidRPr="00214C28" w:rsidRDefault="008A7634" w:rsidP="00214C28">
            <w:pPr>
              <w:spacing w:line="240" w:lineRule="auto"/>
              <w:ind w:firstLine="0"/>
              <w:rPr>
                <w:rFonts w:cs="Times New Roman"/>
                <w:b/>
                <w:color w:val="22272F"/>
                <w:sz w:val="12"/>
                <w:szCs w:val="12"/>
              </w:rPr>
            </w:pPr>
          </w:p>
        </w:tc>
        <w:tc>
          <w:tcPr>
            <w:tcW w:w="1983" w:type="dxa"/>
            <w:tcBorders>
              <w:top w:val="single" w:sz="6" w:space="0" w:color="000000"/>
              <w:left w:val="single" w:sz="4" w:space="0" w:color="auto"/>
            </w:tcBorders>
            <w:shd w:val="clear" w:color="auto" w:fill="FFFFFF"/>
            <w:hideMark/>
          </w:tcPr>
          <w:p w:rsidR="008A7634" w:rsidRPr="00214C28" w:rsidRDefault="008A7634" w:rsidP="00214C28">
            <w:pPr>
              <w:spacing w:line="240" w:lineRule="auto"/>
              <w:ind w:firstLine="0"/>
              <w:rPr>
                <w:rFonts w:cs="Times New Roman"/>
                <w:sz w:val="12"/>
                <w:szCs w:val="12"/>
              </w:rPr>
            </w:pPr>
            <w:r w:rsidRPr="00214C28">
              <w:rPr>
                <w:rFonts w:cs="Times New Roman"/>
                <w:color w:val="22272F"/>
                <w:sz w:val="12"/>
                <w:szCs w:val="12"/>
              </w:rPr>
              <w:t> </w:t>
            </w:r>
            <w:r w:rsidRPr="00214C28">
              <w:rPr>
                <w:rFonts w:cs="Times New Roman"/>
                <w:sz w:val="12"/>
                <w:szCs w:val="12"/>
              </w:rPr>
              <w:t>Количество граждан, улучшивших жилищные условия;</w:t>
            </w:r>
          </w:p>
          <w:p w:rsidR="008A7634" w:rsidRPr="00214C28" w:rsidRDefault="008A7634" w:rsidP="00214C28">
            <w:pPr>
              <w:spacing w:line="240" w:lineRule="auto"/>
              <w:ind w:firstLine="0"/>
              <w:rPr>
                <w:rFonts w:cs="Times New Roman"/>
                <w:b/>
                <w:color w:val="22272F"/>
                <w:sz w:val="12"/>
                <w:szCs w:val="12"/>
              </w:rPr>
            </w:pPr>
          </w:p>
        </w:tc>
        <w:tc>
          <w:tcPr>
            <w:tcW w:w="1233" w:type="dxa"/>
            <w:tcBorders>
              <w:top w:val="single" w:sz="6" w:space="0" w:color="000000"/>
              <w:left w:val="single" w:sz="6" w:space="0" w:color="000000"/>
            </w:tcBorders>
            <w:shd w:val="clear" w:color="auto" w:fill="FFFFFF"/>
            <w:hideMark/>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Чел.</w:t>
            </w:r>
          </w:p>
        </w:tc>
        <w:tc>
          <w:tcPr>
            <w:tcW w:w="919" w:type="dxa"/>
            <w:tcBorders>
              <w:top w:val="single" w:sz="6" w:space="0" w:color="000000"/>
              <w:left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2</w:t>
            </w:r>
          </w:p>
        </w:tc>
        <w:tc>
          <w:tcPr>
            <w:tcW w:w="782" w:type="dxa"/>
            <w:tcBorders>
              <w:top w:val="single" w:sz="6" w:space="0" w:color="000000"/>
              <w:left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2</w:t>
            </w:r>
          </w:p>
        </w:tc>
        <w:tc>
          <w:tcPr>
            <w:tcW w:w="709" w:type="dxa"/>
            <w:tcBorders>
              <w:top w:val="single" w:sz="6" w:space="0" w:color="000000"/>
              <w:left w:val="single" w:sz="6" w:space="0" w:color="000000"/>
            </w:tcBorders>
            <w:shd w:val="clear" w:color="auto" w:fill="FFFFFF"/>
          </w:tcPr>
          <w:p w:rsidR="008A7634" w:rsidRPr="00214C28" w:rsidRDefault="008A7634" w:rsidP="00214C28">
            <w:pPr>
              <w:spacing w:line="240" w:lineRule="auto"/>
              <w:ind w:firstLine="0"/>
              <w:jc w:val="center"/>
              <w:rPr>
                <w:rFonts w:cs="Times New Roman"/>
                <w:sz w:val="12"/>
                <w:szCs w:val="12"/>
              </w:rPr>
            </w:pPr>
            <w:r w:rsidRPr="00214C28">
              <w:rPr>
                <w:rFonts w:cs="Times New Roman"/>
                <w:sz w:val="12"/>
                <w:szCs w:val="12"/>
              </w:rPr>
              <w:t>2</w:t>
            </w:r>
          </w:p>
        </w:tc>
        <w:tc>
          <w:tcPr>
            <w:tcW w:w="850" w:type="dxa"/>
            <w:tcBorders>
              <w:top w:val="single" w:sz="6" w:space="0" w:color="000000"/>
              <w:left w:val="single" w:sz="6" w:space="0" w:color="000000"/>
            </w:tcBorders>
            <w:shd w:val="clear" w:color="auto" w:fill="FFFFFF"/>
          </w:tcPr>
          <w:p w:rsidR="008A7634" w:rsidRPr="00214C28" w:rsidRDefault="008A7634" w:rsidP="00214C28">
            <w:pPr>
              <w:spacing w:line="240" w:lineRule="auto"/>
              <w:ind w:firstLine="0"/>
              <w:jc w:val="center"/>
              <w:rPr>
                <w:rFonts w:cs="Times New Roman"/>
                <w:sz w:val="12"/>
                <w:szCs w:val="12"/>
              </w:rPr>
            </w:pPr>
            <w:r w:rsidRPr="00214C28">
              <w:rPr>
                <w:rFonts w:cs="Times New Roman"/>
                <w:sz w:val="12"/>
                <w:szCs w:val="12"/>
              </w:rPr>
              <w:t>2</w:t>
            </w:r>
          </w:p>
        </w:tc>
        <w:tc>
          <w:tcPr>
            <w:tcW w:w="709" w:type="dxa"/>
            <w:tcBorders>
              <w:top w:val="single" w:sz="6" w:space="0" w:color="000000"/>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sz w:val="12"/>
                <w:szCs w:val="12"/>
              </w:rPr>
            </w:pPr>
            <w:r w:rsidRPr="00214C28">
              <w:rPr>
                <w:rFonts w:cs="Times New Roman"/>
                <w:sz w:val="12"/>
                <w:szCs w:val="12"/>
              </w:rPr>
              <w:t>2</w:t>
            </w:r>
          </w:p>
        </w:tc>
        <w:tc>
          <w:tcPr>
            <w:tcW w:w="709" w:type="dxa"/>
            <w:tcBorders>
              <w:top w:val="single" w:sz="6" w:space="0" w:color="000000"/>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sz w:val="12"/>
                <w:szCs w:val="12"/>
              </w:rPr>
            </w:pPr>
            <w:r w:rsidRPr="00214C28">
              <w:rPr>
                <w:rFonts w:cs="Times New Roman"/>
                <w:sz w:val="12"/>
                <w:szCs w:val="12"/>
              </w:rPr>
              <w:t>2</w:t>
            </w:r>
          </w:p>
        </w:tc>
        <w:tc>
          <w:tcPr>
            <w:tcW w:w="709" w:type="dxa"/>
            <w:tcBorders>
              <w:top w:val="single" w:sz="6" w:space="0" w:color="000000"/>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sz w:val="12"/>
                <w:szCs w:val="12"/>
              </w:rPr>
            </w:pPr>
            <w:r w:rsidRPr="00214C28">
              <w:rPr>
                <w:rFonts w:cs="Times New Roman"/>
                <w:sz w:val="12"/>
                <w:szCs w:val="12"/>
              </w:rPr>
              <w:t>2</w:t>
            </w:r>
          </w:p>
        </w:tc>
        <w:tc>
          <w:tcPr>
            <w:tcW w:w="709" w:type="dxa"/>
            <w:tcBorders>
              <w:top w:val="single" w:sz="6" w:space="0" w:color="000000"/>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sz w:val="12"/>
                <w:szCs w:val="12"/>
              </w:rPr>
            </w:pPr>
            <w:r w:rsidRPr="00214C28">
              <w:rPr>
                <w:rFonts w:cs="Times New Roman"/>
                <w:sz w:val="12"/>
                <w:szCs w:val="12"/>
              </w:rPr>
              <w:t>2</w:t>
            </w:r>
          </w:p>
        </w:tc>
        <w:tc>
          <w:tcPr>
            <w:tcW w:w="709" w:type="dxa"/>
            <w:tcBorders>
              <w:top w:val="single" w:sz="6" w:space="0" w:color="000000"/>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sz w:val="12"/>
                <w:szCs w:val="12"/>
              </w:rPr>
            </w:pPr>
            <w:r w:rsidRPr="00214C28">
              <w:rPr>
                <w:rFonts w:cs="Times New Roman"/>
                <w:sz w:val="12"/>
                <w:szCs w:val="12"/>
              </w:rPr>
              <w:t>2</w:t>
            </w:r>
          </w:p>
        </w:tc>
        <w:tc>
          <w:tcPr>
            <w:tcW w:w="1207" w:type="dxa"/>
            <w:tcBorders>
              <w:top w:val="single" w:sz="6" w:space="0" w:color="000000"/>
              <w:left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b/>
                <w:color w:val="22272F"/>
                <w:sz w:val="12"/>
                <w:szCs w:val="12"/>
              </w:rPr>
              <w:t>-</w:t>
            </w:r>
          </w:p>
        </w:tc>
      </w:tr>
      <w:tr w:rsidR="008A7634" w:rsidRPr="00214C28" w:rsidTr="008A7634">
        <w:tc>
          <w:tcPr>
            <w:tcW w:w="483"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A7634" w:rsidRPr="00214C28" w:rsidRDefault="008A7634" w:rsidP="00214C28">
            <w:pPr>
              <w:spacing w:line="240" w:lineRule="auto"/>
              <w:ind w:firstLine="0"/>
              <w:rPr>
                <w:rFonts w:cs="Times New Roman"/>
                <w:color w:val="22272F"/>
                <w:sz w:val="12"/>
                <w:szCs w:val="12"/>
              </w:rPr>
            </w:pPr>
            <w:r w:rsidRPr="00214C28">
              <w:rPr>
                <w:rFonts w:cs="Times New Roman"/>
                <w:color w:val="22272F"/>
                <w:sz w:val="12"/>
                <w:szCs w:val="12"/>
              </w:rPr>
              <w:t>2.</w:t>
            </w:r>
          </w:p>
        </w:tc>
        <w:tc>
          <w:tcPr>
            <w:tcW w:w="3277"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A7634" w:rsidRPr="00214C28" w:rsidRDefault="008A7634" w:rsidP="00214C28">
            <w:pPr>
              <w:spacing w:line="240" w:lineRule="auto"/>
              <w:ind w:firstLine="0"/>
              <w:rPr>
                <w:rFonts w:cs="Times New Roman"/>
                <w:b/>
                <w:color w:val="22272F"/>
                <w:sz w:val="12"/>
                <w:szCs w:val="12"/>
              </w:rPr>
            </w:pPr>
            <w:r w:rsidRPr="00214C28">
              <w:rPr>
                <w:rFonts w:cs="Times New Roman"/>
                <w:color w:val="000000"/>
                <w:sz w:val="12"/>
                <w:szCs w:val="12"/>
              </w:rPr>
              <w:t>Мероприятие (результат)  «Осуществление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w:t>
            </w:r>
          </w:p>
        </w:tc>
        <w:tc>
          <w:tcPr>
            <w:tcW w:w="1983" w:type="dxa"/>
            <w:tcBorders>
              <w:top w:val="single" w:sz="6" w:space="0" w:color="000000"/>
              <w:left w:val="single" w:sz="4" w:space="0" w:color="auto"/>
              <w:bottom w:val="single" w:sz="6" w:space="0" w:color="000000"/>
            </w:tcBorders>
            <w:shd w:val="clear" w:color="auto" w:fill="FFFFFF"/>
            <w:hideMark/>
          </w:tcPr>
          <w:p w:rsidR="008A7634" w:rsidRPr="00214C28" w:rsidRDefault="008A7634" w:rsidP="00214C28">
            <w:pPr>
              <w:spacing w:line="240" w:lineRule="auto"/>
              <w:ind w:firstLine="0"/>
              <w:rPr>
                <w:rFonts w:cs="Times New Roman"/>
                <w:sz w:val="12"/>
                <w:szCs w:val="12"/>
              </w:rPr>
            </w:pPr>
            <w:r w:rsidRPr="00214C28">
              <w:rPr>
                <w:rFonts w:cs="Times New Roman"/>
                <w:sz w:val="12"/>
                <w:szCs w:val="12"/>
              </w:rPr>
              <w:t>Количество лиц из числа детей-сирот и детей, оставшихся без попечения родителей, обеспеченных жилыми помещениями;</w:t>
            </w:r>
          </w:p>
          <w:p w:rsidR="008A7634" w:rsidRPr="00214C28" w:rsidRDefault="008A7634" w:rsidP="00214C28">
            <w:pPr>
              <w:pStyle w:val="114"/>
              <w:spacing w:before="0" w:beforeAutospacing="0" w:after="0" w:afterAutospacing="0"/>
              <w:rPr>
                <w:sz w:val="12"/>
                <w:szCs w:val="12"/>
              </w:rPr>
            </w:pPr>
          </w:p>
        </w:tc>
        <w:tc>
          <w:tcPr>
            <w:tcW w:w="1233" w:type="dxa"/>
            <w:tcBorders>
              <w:top w:val="single" w:sz="6" w:space="0" w:color="000000"/>
              <w:left w:val="single" w:sz="6" w:space="0" w:color="000000"/>
              <w:bottom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Чел.</w:t>
            </w:r>
          </w:p>
        </w:tc>
        <w:tc>
          <w:tcPr>
            <w:tcW w:w="919" w:type="dxa"/>
            <w:tcBorders>
              <w:top w:val="single" w:sz="6" w:space="0" w:color="000000"/>
              <w:left w:val="single" w:sz="6" w:space="0" w:color="000000"/>
              <w:bottom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8</w:t>
            </w:r>
          </w:p>
        </w:tc>
        <w:tc>
          <w:tcPr>
            <w:tcW w:w="782" w:type="dxa"/>
            <w:tcBorders>
              <w:top w:val="single" w:sz="6" w:space="0" w:color="000000"/>
              <w:left w:val="single" w:sz="6" w:space="0" w:color="000000"/>
              <w:bottom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8</w:t>
            </w:r>
          </w:p>
        </w:tc>
        <w:tc>
          <w:tcPr>
            <w:tcW w:w="709" w:type="dxa"/>
            <w:tcBorders>
              <w:top w:val="single" w:sz="6" w:space="0" w:color="000000"/>
              <w:left w:val="single" w:sz="6" w:space="0" w:color="000000"/>
              <w:bottom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8</w:t>
            </w:r>
          </w:p>
        </w:tc>
        <w:tc>
          <w:tcPr>
            <w:tcW w:w="850" w:type="dxa"/>
            <w:tcBorders>
              <w:top w:val="single" w:sz="6" w:space="0" w:color="000000"/>
              <w:left w:val="single" w:sz="6" w:space="0" w:color="000000"/>
              <w:bottom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8</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b/>
                <w:color w:val="22272F"/>
                <w:sz w:val="12"/>
                <w:szCs w:val="12"/>
              </w:rPr>
              <w:t>-</w:t>
            </w:r>
          </w:p>
        </w:tc>
      </w:tr>
      <w:tr w:rsidR="008A7634" w:rsidRPr="00214C28" w:rsidTr="008A7634">
        <w:tc>
          <w:tcPr>
            <w:tcW w:w="483" w:type="dxa"/>
            <w:vMerge/>
            <w:tcBorders>
              <w:top w:val="single" w:sz="4" w:space="0" w:color="auto"/>
              <w:left w:val="single" w:sz="4" w:space="0" w:color="auto"/>
              <w:bottom w:val="single" w:sz="4" w:space="0" w:color="auto"/>
              <w:right w:val="single" w:sz="4" w:space="0" w:color="auto"/>
            </w:tcBorders>
            <w:shd w:val="clear" w:color="auto" w:fill="FFFFFF"/>
            <w:hideMark/>
          </w:tcPr>
          <w:p w:rsidR="008A7634" w:rsidRPr="00214C28" w:rsidRDefault="008A7634" w:rsidP="00214C28">
            <w:pPr>
              <w:spacing w:line="240" w:lineRule="auto"/>
              <w:ind w:firstLine="0"/>
              <w:rPr>
                <w:rFonts w:cs="Times New Roman"/>
                <w:b/>
                <w:color w:val="22272F"/>
                <w:sz w:val="12"/>
                <w:szCs w:val="12"/>
              </w:rPr>
            </w:pPr>
          </w:p>
        </w:tc>
        <w:tc>
          <w:tcPr>
            <w:tcW w:w="3277" w:type="dxa"/>
            <w:vMerge/>
            <w:tcBorders>
              <w:top w:val="single" w:sz="4" w:space="0" w:color="auto"/>
              <w:left w:val="single" w:sz="4" w:space="0" w:color="auto"/>
              <w:bottom w:val="single" w:sz="4" w:space="0" w:color="auto"/>
              <w:right w:val="single" w:sz="4" w:space="0" w:color="auto"/>
            </w:tcBorders>
            <w:shd w:val="clear" w:color="auto" w:fill="FFFFFF"/>
            <w:hideMark/>
          </w:tcPr>
          <w:p w:rsidR="008A7634" w:rsidRPr="00214C28" w:rsidRDefault="008A7634" w:rsidP="00214C28">
            <w:pPr>
              <w:spacing w:line="240" w:lineRule="auto"/>
              <w:ind w:firstLine="0"/>
              <w:rPr>
                <w:rFonts w:cs="Times New Roman"/>
                <w:color w:val="000000"/>
                <w:sz w:val="12"/>
                <w:szCs w:val="12"/>
              </w:rPr>
            </w:pPr>
          </w:p>
        </w:tc>
        <w:tc>
          <w:tcPr>
            <w:tcW w:w="1983" w:type="dxa"/>
            <w:tcBorders>
              <w:top w:val="single" w:sz="6" w:space="0" w:color="000000"/>
              <w:left w:val="single" w:sz="4" w:space="0" w:color="auto"/>
              <w:bottom w:val="single" w:sz="6" w:space="0" w:color="000000"/>
            </w:tcBorders>
            <w:shd w:val="clear" w:color="auto" w:fill="FFFFFF"/>
            <w:hideMark/>
          </w:tcPr>
          <w:p w:rsidR="008A7634" w:rsidRPr="00214C28" w:rsidRDefault="008A7634" w:rsidP="00214C28">
            <w:pPr>
              <w:spacing w:line="240" w:lineRule="auto"/>
              <w:ind w:firstLine="0"/>
              <w:rPr>
                <w:rFonts w:cs="Times New Roman"/>
                <w:sz w:val="12"/>
                <w:szCs w:val="12"/>
              </w:rPr>
            </w:pPr>
            <w:r w:rsidRPr="00214C28">
              <w:rPr>
                <w:rFonts w:cs="Times New Roman"/>
                <w:sz w:val="12"/>
                <w:szCs w:val="12"/>
              </w:rPr>
              <w:t>Общая площадь предоставленных жилых помещений по договорам найма специализированных жилых помещений</w:t>
            </w:r>
          </w:p>
        </w:tc>
        <w:tc>
          <w:tcPr>
            <w:tcW w:w="1233" w:type="dxa"/>
            <w:tcBorders>
              <w:top w:val="single" w:sz="6" w:space="0" w:color="000000"/>
              <w:left w:val="single" w:sz="6" w:space="0" w:color="000000"/>
              <w:bottom w:val="single" w:sz="6" w:space="0" w:color="000000"/>
            </w:tcBorders>
            <w:shd w:val="clear" w:color="auto" w:fill="FFFFFF"/>
            <w:hideMark/>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sz w:val="12"/>
                <w:szCs w:val="12"/>
              </w:rPr>
              <w:t>кв. м.</w:t>
            </w:r>
          </w:p>
        </w:tc>
        <w:tc>
          <w:tcPr>
            <w:tcW w:w="919" w:type="dxa"/>
            <w:tcBorders>
              <w:top w:val="single" w:sz="6" w:space="0" w:color="000000"/>
              <w:left w:val="single" w:sz="6" w:space="0" w:color="000000"/>
              <w:bottom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295,6</w:t>
            </w:r>
          </w:p>
        </w:tc>
        <w:tc>
          <w:tcPr>
            <w:tcW w:w="782" w:type="dxa"/>
            <w:tcBorders>
              <w:top w:val="single" w:sz="6" w:space="0" w:color="000000"/>
              <w:left w:val="single" w:sz="6" w:space="0" w:color="000000"/>
              <w:bottom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264,0</w:t>
            </w:r>
          </w:p>
        </w:tc>
        <w:tc>
          <w:tcPr>
            <w:tcW w:w="709" w:type="dxa"/>
            <w:tcBorders>
              <w:top w:val="single" w:sz="6" w:space="0" w:color="000000"/>
              <w:left w:val="single" w:sz="6" w:space="0" w:color="000000"/>
              <w:bottom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264,0</w:t>
            </w:r>
          </w:p>
        </w:tc>
        <w:tc>
          <w:tcPr>
            <w:tcW w:w="850" w:type="dxa"/>
            <w:tcBorders>
              <w:top w:val="single" w:sz="6" w:space="0" w:color="000000"/>
              <w:left w:val="single" w:sz="6" w:space="0" w:color="000000"/>
              <w:bottom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264,0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264,0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rPr>
                <w:rFonts w:cs="Times New Roman"/>
                <w:sz w:val="12"/>
                <w:szCs w:val="12"/>
              </w:rPr>
            </w:pPr>
            <w:r w:rsidRPr="00214C28">
              <w:rPr>
                <w:rFonts w:cs="Times New Roman"/>
                <w:sz w:val="12"/>
                <w:szCs w:val="12"/>
              </w:rPr>
              <w:t>264,0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264,0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rPr>
                <w:rFonts w:cs="Times New Roman"/>
                <w:sz w:val="12"/>
                <w:szCs w:val="12"/>
              </w:rPr>
            </w:pPr>
            <w:r w:rsidRPr="00214C28">
              <w:rPr>
                <w:rFonts w:cs="Times New Roman"/>
                <w:sz w:val="12"/>
                <w:szCs w:val="12"/>
              </w:rPr>
              <w:t>264,0</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264,0</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b/>
                <w:color w:val="22272F"/>
                <w:sz w:val="12"/>
                <w:szCs w:val="12"/>
              </w:rPr>
              <w:t>-</w:t>
            </w:r>
          </w:p>
        </w:tc>
      </w:tr>
      <w:tr w:rsidR="008A7634" w:rsidRPr="00214C28" w:rsidTr="008A7634">
        <w:tc>
          <w:tcPr>
            <w:tcW w:w="13781" w:type="dxa"/>
            <w:gridSpan w:val="13"/>
            <w:tcBorders>
              <w:top w:val="single" w:sz="6" w:space="0" w:color="000000"/>
              <w:left w:val="single" w:sz="6" w:space="0" w:color="000000"/>
              <w:bottom w:val="single" w:sz="4" w:space="0" w:color="auto"/>
              <w:right w:val="single" w:sz="6" w:space="0" w:color="000000"/>
            </w:tcBorders>
            <w:shd w:val="clear" w:color="auto" w:fill="FFFFFF"/>
            <w:hideMark/>
          </w:tcPr>
          <w:p w:rsidR="008A7634" w:rsidRPr="00214C28" w:rsidRDefault="008A7634" w:rsidP="00214C28">
            <w:pPr>
              <w:spacing w:line="240" w:lineRule="auto"/>
              <w:ind w:firstLine="0"/>
              <w:rPr>
                <w:rFonts w:cs="Times New Roman"/>
                <w:color w:val="22272F"/>
                <w:sz w:val="12"/>
                <w:szCs w:val="12"/>
              </w:rPr>
            </w:pPr>
            <w:r w:rsidRPr="00214C28">
              <w:rPr>
                <w:rFonts w:cs="Times New Roman"/>
                <w:sz w:val="12"/>
                <w:szCs w:val="12"/>
              </w:rPr>
              <w:t xml:space="preserve">Задача: Формирование и ведение  Списка подлежащих обеспечению жилыми помещениями </w:t>
            </w:r>
            <w:r w:rsidRPr="00214C28">
              <w:rPr>
                <w:rFonts w:cs="Times New Roman"/>
                <w:color w:val="000000"/>
                <w:sz w:val="12"/>
                <w:szCs w:val="12"/>
              </w:rPr>
              <w:t>отдельных категорий граждан в соответствии с законодательством Оренбургской области</w:t>
            </w:r>
          </w:p>
          <w:p w:rsidR="008A7634" w:rsidRPr="00214C28" w:rsidRDefault="008A7634" w:rsidP="00214C28">
            <w:pPr>
              <w:spacing w:line="240" w:lineRule="auto"/>
              <w:ind w:firstLine="0"/>
              <w:rPr>
                <w:rFonts w:cs="Times New Roman"/>
                <w:bCs/>
                <w:color w:val="000000"/>
                <w:sz w:val="12"/>
                <w:szCs w:val="12"/>
              </w:rPr>
            </w:pP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rPr>
                <w:rFonts w:cs="Times New Roman"/>
                <w:b/>
                <w:color w:val="22272F"/>
                <w:sz w:val="12"/>
                <w:szCs w:val="12"/>
              </w:rPr>
            </w:pPr>
          </w:p>
        </w:tc>
      </w:tr>
      <w:tr w:rsidR="008A7634" w:rsidRPr="00214C28" w:rsidTr="008A7634">
        <w:tc>
          <w:tcPr>
            <w:tcW w:w="483" w:type="dxa"/>
            <w:vMerge w:val="restart"/>
            <w:tcBorders>
              <w:top w:val="single" w:sz="4" w:space="0" w:color="auto"/>
              <w:left w:val="single" w:sz="6" w:space="0" w:color="000000"/>
            </w:tcBorders>
            <w:shd w:val="clear" w:color="auto" w:fill="FFFFFF"/>
            <w:hideMark/>
          </w:tcPr>
          <w:p w:rsidR="008A7634" w:rsidRPr="00214C28" w:rsidRDefault="008A7634" w:rsidP="00214C28">
            <w:pPr>
              <w:spacing w:line="240" w:lineRule="auto"/>
              <w:ind w:firstLine="0"/>
              <w:rPr>
                <w:rFonts w:cs="Times New Roman"/>
                <w:color w:val="22272F"/>
                <w:sz w:val="12"/>
                <w:szCs w:val="12"/>
              </w:rPr>
            </w:pPr>
            <w:r w:rsidRPr="00214C28">
              <w:rPr>
                <w:rFonts w:cs="Times New Roman"/>
                <w:color w:val="22272F"/>
                <w:sz w:val="12"/>
                <w:szCs w:val="12"/>
              </w:rPr>
              <w:t>1</w:t>
            </w:r>
          </w:p>
        </w:tc>
        <w:tc>
          <w:tcPr>
            <w:tcW w:w="3277" w:type="dxa"/>
            <w:vMerge w:val="restart"/>
            <w:tcBorders>
              <w:top w:val="single" w:sz="6" w:space="0" w:color="000000"/>
              <w:left w:val="single" w:sz="6" w:space="0" w:color="000000"/>
            </w:tcBorders>
            <w:shd w:val="clear" w:color="auto" w:fill="FFFFFF"/>
            <w:hideMark/>
          </w:tcPr>
          <w:p w:rsidR="008A7634" w:rsidRPr="00214C28" w:rsidRDefault="008A7634" w:rsidP="00214C28">
            <w:pPr>
              <w:spacing w:line="240" w:lineRule="auto"/>
              <w:ind w:firstLine="0"/>
              <w:rPr>
                <w:rFonts w:cs="Times New Roman"/>
                <w:color w:val="000000"/>
                <w:sz w:val="12"/>
                <w:szCs w:val="12"/>
              </w:rPr>
            </w:pPr>
            <w:r w:rsidRPr="00214C28">
              <w:rPr>
                <w:rFonts w:cs="Times New Roman"/>
                <w:color w:val="000000"/>
                <w:sz w:val="12"/>
                <w:szCs w:val="12"/>
              </w:rPr>
              <w:t>Мероприятие (результат)  «</w:t>
            </w:r>
            <w:r w:rsidRPr="00214C28">
              <w:rPr>
                <w:rFonts w:cs="Times New Roman"/>
                <w:sz w:val="12"/>
                <w:szCs w:val="12"/>
              </w:rPr>
              <w:t>Осуществление переданных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983" w:type="dxa"/>
            <w:tcBorders>
              <w:top w:val="single" w:sz="6" w:space="0" w:color="000000"/>
              <w:left w:val="single" w:sz="6" w:space="0" w:color="000000"/>
              <w:bottom w:val="single" w:sz="6" w:space="0" w:color="000000"/>
            </w:tcBorders>
            <w:shd w:val="clear" w:color="auto" w:fill="FFFFFF"/>
            <w:hideMark/>
          </w:tcPr>
          <w:p w:rsidR="008A7634" w:rsidRPr="00214C28" w:rsidRDefault="008A7634" w:rsidP="00214C28">
            <w:pPr>
              <w:spacing w:line="240" w:lineRule="auto"/>
              <w:ind w:firstLine="0"/>
              <w:rPr>
                <w:rFonts w:cs="Times New Roman"/>
                <w:sz w:val="12"/>
                <w:szCs w:val="12"/>
              </w:rPr>
            </w:pPr>
            <w:r w:rsidRPr="00214C28">
              <w:rPr>
                <w:rFonts w:cs="Times New Roman"/>
                <w:sz w:val="12"/>
                <w:szCs w:val="12"/>
              </w:rPr>
              <w:t>Доля детей-сирот и детей, оставшихся без попечения родителей, лиц из  числа детей-сирот и детей, оставшихся без попечения родителей, включенных в Список, от числа обратившихся детей-сирот</w:t>
            </w:r>
          </w:p>
          <w:p w:rsidR="008A7634" w:rsidRPr="00214C28" w:rsidRDefault="008A7634" w:rsidP="00214C28">
            <w:pPr>
              <w:spacing w:line="240" w:lineRule="auto"/>
              <w:ind w:firstLine="0"/>
              <w:rPr>
                <w:rFonts w:cs="Times New Roman"/>
                <w:color w:val="22272F"/>
                <w:sz w:val="12"/>
                <w:szCs w:val="12"/>
              </w:rPr>
            </w:pPr>
          </w:p>
        </w:tc>
        <w:tc>
          <w:tcPr>
            <w:tcW w:w="1233" w:type="dxa"/>
            <w:tcBorders>
              <w:top w:val="single" w:sz="6" w:space="0" w:color="000000"/>
              <w:left w:val="single" w:sz="6" w:space="0" w:color="000000"/>
              <w:bottom w:val="single" w:sz="6" w:space="0" w:color="000000"/>
            </w:tcBorders>
            <w:shd w:val="clear" w:color="auto" w:fill="FFFFFF"/>
            <w:hideMark/>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Чел.</w:t>
            </w:r>
          </w:p>
        </w:tc>
        <w:tc>
          <w:tcPr>
            <w:tcW w:w="919" w:type="dxa"/>
            <w:tcBorders>
              <w:top w:val="single" w:sz="6" w:space="0" w:color="000000"/>
              <w:left w:val="single" w:sz="6" w:space="0" w:color="000000"/>
              <w:bottom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8</w:t>
            </w:r>
          </w:p>
        </w:tc>
        <w:tc>
          <w:tcPr>
            <w:tcW w:w="782" w:type="dxa"/>
            <w:tcBorders>
              <w:top w:val="single" w:sz="6" w:space="0" w:color="000000"/>
              <w:left w:val="single" w:sz="6" w:space="0" w:color="000000"/>
              <w:bottom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8</w:t>
            </w:r>
          </w:p>
        </w:tc>
        <w:tc>
          <w:tcPr>
            <w:tcW w:w="709" w:type="dxa"/>
            <w:tcBorders>
              <w:top w:val="single" w:sz="6" w:space="0" w:color="000000"/>
              <w:left w:val="single" w:sz="6" w:space="0" w:color="000000"/>
              <w:bottom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8</w:t>
            </w:r>
          </w:p>
        </w:tc>
        <w:tc>
          <w:tcPr>
            <w:tcW w:w="850" w:type="dxa"/>
            <w:tcBorders>
              <w:top w:val="single" w:sz="6" w:space="0" w:color="000000"/>
              <w:left w:val="single" w:sz="6" w:space="0" w:color="000000"/>
              <w:bottom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8</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b/>
                <w:color w:val="22272F"/>
                <w:sz w:val="12"/>
                <w:szCs w:val="12"/>
              </w:rPr>
              <w:t>-</w:t>
            </w:r>
          </w:p>
        </w:tc>
      </w:tr>
      <w:tr w:rsidR="008A7634" w:rsidRPr="00214C28" w:rsidTr="008A7634">
        <w:tc>
          <w:tcPr>
            <w:tcW w:w="483" w:type="dxa"/>
            <w:vMerge/>
            <w:tcBorders>
              <w:left w:val="single" w:sz="6" w:space="0" w:color="000000"/>
              <w:bottom w:val="single" w:sz="6" w:space="0" w:color="000000"/>
            </w:tcBorders>
            <w:shd w:val="clear" w:color="auto" w:fill="FFFFFF"/>
            <w:hideMark/>
          </w:tcPr>
          <w:p w:rsidR="008A7634" w:rsidRPr="00214C28" w:rsidRDefault="008A7634" w:rsidP="00214C28">
            <w:pPr>
              <w:spacing w:line="240" w:lineRule="auto"/>
              <w:ind w:firstLine="0"/>
              <w:rPr>
                <w:rFonts w:cs="Times New Roman"/>
                <w:color w:val="22272F"/>
                <w:sz w:val="12"/>
                <w:szCs w:val="12"/>
              </w:rPr>
            </w:pPr>
          </w:p>
        </w:tc>
        <w:tc>
          <w:tcPr>
            <w:tcW w:w="3277" w:type="dxa"/>
            <w:vMerge/>
            <w:tcBorders>
              <w:left w:val="single" w:sz="6" w:space="0" w:color="000000"/>
              <w:bottom w:val="single" w:sz="6" w:space="0" w:color="000000"/>
            </w:tcBorders>
            <w:shd w:val="clear" w:color="auto" w:fill="FFFFFF"/>
            <w:hideMark/>
          </w:tcPr>
          <w:p w:rsidR="008A7634" w:rsidRPr="00214C28" w:rsidRDefault="008A7634" w:rsidP="00214C28">
            <w:pPr>
              <w:spacing w:line="240" w:lineRule="auto"/>
              <w:ind w:firstLine="0"/>
              <w:rPr>
                <w:rFonts w:cs="Times New Roman"/>
                <w:color w:val="000000"/>
                <w:sz w:val="12"/>
                <w:szCs w:val="12"/>
              </w:rPr>
            </w:pPr>
          </w:p>
        </w:tc>
        <w:tc>
          <w:tcPr>
            <w:tcW w:w="1983" w:type="dxa"/>
            <w:tcBorders>
              <w:top w:val="single" w:sz="6" w:space="0" w:color="000000"/>
              <w:left w:val="single" w:sz="6" w:space="0" w:color="000000"/>
              <w:bottom w:val="single" w:sz="6" w:space="0" w:color="000000"/>
            </w:tcBorders>
            <w:shd w:val="clear" w:color="auto" w:fill="FFFFFF"/>
            <w:hideMark/>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sz w:val="12"/>
                <w:szCs w:val="12"/>
              </w:rPr>
              <w:t>Количество детей-сирот и детей, оставшихся без попечения родителей, лиц из их числа, включенных в Список</w:t>
            </w:r>
          </w:p>
        </w:tc>
        <w:tc>
          <w:tcPr>
            <w:tcW w:w="1233" w:type="dxa"/>
            <w:tcBorders>
              <w:top w:val="single" w:sz="6" w:space="0" w:color="000000"/>
              <w:left w:val="single" w:sz="6" w:space="0" w:color="000000"/>
              <w:bottom w:val="single" w:sz="6" w:space="0" w:color="000000"/>
            </w:tcBorders>
            <w:shd w:val="clear" w:color="auto" w:fill="FFFFFF"/>
            <w:hideMark/>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 xml:space="preserve">Чел. </w:t>
            </w:r>
          </w:p>
        </w:tc>
        <w:tc>
          <w:tcPr>
            <w:tcW w:w="919" w:type="dxa"/>
            <w:tcBorders>
              <w:top w:val="single" w:sz="6" w:space="0" w:color="000000"/>
              <w:left w:val="single" w:sz="6" w:space="0" w:color="000000"/>
              <w:bottom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8</w:t>
            </w:r>
          </w:p>
        </w:tc>
        <w:tc>
          <w:tcPr>
            <w:tcW w:w="782" w:type="dxa"/>
            <w:tcBorders>
              <w:top w:val="single" w:sz="6" w:space="0" w:color="000000"/>
              <w:left w:val="single" w:sz="6" w:space="0" w:color="000000"/>
              <w:bottom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8</w:t>
            </w:r>
          </w:p>
        </w:tc>
        <w:tc>
          <w:tcPr>
            <w:tcW w:w="709" w:type="dxa"/>
            <w:tcBorders>
              <w:top w:val="single" w:sz="6" w:space="0" w:color="000000"/>
              <w:left w:val="single" w:sz="6" w:space="0" w:color="000000"/>
              <w:bottom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8</w:t>
            </w:r>
          </w:p>
        </w:tc>
        <w:tc>
          <w:tcPr>
            <w:tcW w:w="850" w:type="dxa"/>
            <w:tcBorders>
              <w:top w:val="single" w:sz="6" w:space="0" w:color="000000"/>
              <w:left w:val="single" w:sz="6" w:space="0" w:color="000000"/>
              <w:bottom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bCs/>
                <w:color w:val="000000"/>
                <w:sz w:val="12"/>
                <w:szCs w:val="12"/>
              </w:rPr>
            </w:pPr>
            <w:r w:rsidRPr="00214C28">
              <w:rPr>
                <w:rFonts w:cs="Times New Roman"/>
                <w:bCs/>
                <w:color w:val="000000"/>
                <w:sz w:val="12"/>
                <w:szCs w:val="12"/>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8</w:t>
            </w:r>
          </w:p>
        </w:tc>
        <w:tc>
          <w:tcPr>
            <w:tcW w:w="709"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color w:val="22272F"/>
                <w:sz w:val="12"/>
                <w:szCs w:val="12"/>
              </w:rPr>
            </w:pPr>
            <w:r w:rsidRPr="00214C28">
              <w:rPr>
                <w:rFonts w:cs="Times New Roman"/>
                <w:color w:val="22272F"/>
                <w:sz w:val="12"/>
                <w:szCs w:val="12"/>
              </w:rPr>
              <w:t>8</w:t>
            </w:r>
          </w:p>
        </w:tc>
        <w:tc>
          <w:tcPr>
            <w:tcW w:w="1207" w:type="dxa"/>
            <w:tcBorders>
              <w:top w:val="single" w:sz="6" w:space="0" w:color="000000"/>
              <w:left w:val="single" w:sz="6" w:space="0" w:color="000000"/>
              <w:bottom w:val="single" w:sz="6" w:space="0" w:color="000000"/>
              <w:right w:val="single" w:sz="6" w:space="0" w:color="000000"/>
            </w:tcBorders>
            <w:shd w:val="clear" w:color="auto" w:fill="FFFFFF"/>
          </w:tcPr>
          <w:p w:rsidR="008A7634" w:rsidRPr="00214C28" w:rsidRDefault="008A7634" w:rsidP="00214C28">
            <w:pPr>
              <w:spacing w:line="240" w:lineRule="auto"/>
              <w:ind w:firstLine="0"/>
              <w:jc w:val="center"/>
              <w:rPr>
                <w:rFonts w:cs="Times New Roman"/>
                <w:b/>
                <w:color w:val="22272F"/>
                <w:sz w:val="12"/>
                <w:szCs w:val="12"/>
              </w:rPr>
            </w:pPr>
            <w:r w:rsidRPr="00214C28">
              <w:rPr>
                <w:rFonts w:cs="Times New Roman"/>
                <w:b/>
                <w:color w:val="22272F"/>
                <w:sz w:val="12"/>
                <w:szCs w:val="12"/>
              </w:rPr>
              <w:t>-</w:t>
            </w:r>
          </w:p>
        </w:tc>
      </w:tr>
    </w:tbl>
    <w:p w:rsidR="00214C28" w:rsidRDefault="00214C28" w:rsidP="00214C28">
      <w:pPr>
        <w:spacing w:line="240" w:lineRule="auto"/>
        <w:rPr>
          <w:sz w:val="12"/>
          <w:szCs w:val="12"/>
        </w:rPr>
      </w:pPr>
    </w:p>
    <w:p w:rsidR="00214C28" w:rsidRDefault="00214C28" w:rsidP="00214C28">
      <w:pPr>
        <w:spacing w:line="240" w:lineRule="auto"/>
        <w:rPr>
          <w:sz w:val="12"/>
          <w:szCs w:val="12"/>
        </w:rPr>
      </w:pPr>
    </w:p>
    <w:p w:rsidR="00214C28" w:rsidRPr="008B40BE" w:rsidRDefault="00214C28" w:rsidP="00214C28">
      <w:pPr>
        <w:spacing w:line="240" w:lineRule="auto"/>
        <w:rPr>
          <w:sz w:val="12"/>
          <w:szCs w:val="12"/>
        </w:rPr>
      </w:pPr>
      <w:r>
        <w:rPr>
          <w:sz w:val="12"/>
          <w:szCs w:val="12"/>
        </w:rPr>
        <w:t xml:space="preserve">                                                                                                                                                                                                                                                                                </w:t>
      </w:r>
      <w:r w:rsidRPr="008B40BE">
        <w:rPr>
          <w:sz w:val="12"/>
          <w:szCs w:val="12"/>
        </w:rPr>
        <w:t xml:space="preserve">Приложение № </w:t>
      </w:r>
      <w:r>
        <w:rPr>
          <w:sz w:val="12"/>
          <w:szCs w:val="12"/>
        </w:rPr>
        <w:t>4</w:t>
      </w:r>
    </w:p>
    <w:p w:rsidR="00214C28" w:rsidRPr="008B40BE" w:rsidRDefault="00214C28" w:rsidP="00214C28">
      <w:pPr>
        <w:spacing w:line="240" w:lineRule="auto"/>
        <w:rPr>
          <w:sz w:val="12"/>
          <w:szCs w:val="12"/>
        </w:rPr>
      </w:pPr>
      <w:r>
        <w:rPr>
          <w:sz w:val="12"/>
          <w:szCs w:val="12"/>
        </w:rPr>
        <w:t xml:space="preserve">                                                                                                                                                                                                                                                                                </w:t>
      </w:r>
      <w:r w:rsidRPr="008B40BE">
        <w:rPr>
          <w:sz w:val="12"/>
          <w:szCs w:val="12"/>
        </w:rPr>
        <w:t>к муниципальной программе</w:t>
      </w:r>
    </w:p>
    <w:p w:rsidR="00214C28" w:rsidRDefault="00214C28" w:rsidP="00214C28">
      <w:pPr>
        <w:spacing w:line="240" w:lineRule="auto"/>
        <w:rPr>
          <w:sz w:val="12"/>
          <w:szCs w:val="12"/>
        </w:rPr>
      </w:pPr>
      <w:r>
        <w:rPr>
          <w:sz w:val="12"/>
          <w:szCs w:val="12"/>
        </w:rPr>
        <w:t xml:space="preserve">                                                                                                                                                                                                                                                                                         </w:t>
      </w:r>
      <w:r w:rsidRPr="008B40BE">
        <w:rPr>
          <w:sz w:val="12"/>
          <w:szCs w:val="12"/>
        </w:rPr>
        <w:t>«Обеспечение жильем отдельных категорий граждан, установленных</w:t>
      </w:r>
    </w:p>
    <w:p w:rsidR="00214C28" w:rsidRDefault="00214C28" w:rsidP="00214C28">
      <w:pPr>
        <w:spacing w:line="240" w:lineRule="auto"/>
        <w:rPr>
          <w:sz w:val="12"/>
          <w:szCs w:val="12"/>
        </w:rPr>
      </w:pPr>
      <w:r>
        <w:rPr>
          <w:sz w:val="12"/>
          <w:szCs w:val="12"/>
        </w:rPr>
        <w:t xml:space="preserve">                                                                                                                                                                                                                                                                                </w:t>
      </w:r>
      <w:r w:rsidRPr="008B40BE">
        <w:rPr>
          <w:sz w:val="12"/>
          <w:szCs w:val="12"/>
        </w:rPr>
        <w:t>законодательством Оренбургской области, на территории</w:t>
      </w:r>
    </w:p>
    <w:p w:rsidR="00214C28" w:rsidRPr="008B40BE" w:rsidRDefault="00214C28" w:rsidP="00214C28">
      <w:pPr>
        <w:spacing w:line="240" w:lineRule="auto"/>
        <w:rPr>
          <w:sz w:val="12"/>
          <w:szCs w:val="12"/>
        </w:rPr>
      </w:pPr>
      <w:r>
        <w:rPr>
          <w:sz w:val="12"/>
          <w:szCs w:val="12"/>
        </w:rPr>
        <w:t xml:space="preserve">                                                                                                                                                                                                                                                                                </w:t>
      </w:r>
      <w:r w:rsidRPr="008B40BE">
        <w:rPr>
          <w:sz w:val="12"/>
          <w:szCs w:val="12"/>
        </w:rPr>
        <w:t>муниципального</w:t>
      </w:r>
      <w:r>
        <w:rPr>
          <w:sz w:val="12"/>
          <w:szCs w:val="12"/>
        </w:rPr>
        <w:t xml:space="preserve"> </w:t>
      </w:r>
      <w:r w:rsidRPr="008B40BE">
        <w:rPr>
          <w:sz w:val="12"/>
          <w:szCs w:val="12"/>
        </w:rPr>
        <w:t>образования</w:t>
      </w:r>
      <w:r>
        <w:rPr>
          <w:sz w:val="12"/>
          <w:szCs w:val="12"/>
        </w:rPr>
        <w:t xml:space="preserve"> </w:t>
      </w:r>
      <w:proofErr w:type="spellStart"/>
      <w:r>
        <w:rPr>
          <w:sz w:val="12"/>
          <w:szCs w:val="12"/>
        </w:rPr>
        <w:t>Адамовский</w:t>
      </w:r>
      <w:proofErr w:type="spellEnd"/>
      <w:r>
        <w:rPr>
          <w:sz w:val="12"/>
          <w:szCs w:val="12"/>
        </w:rPr>
        <w:t xml:space="preserve"> район»</w:t>
      </w:r>
    </w:p>
    <w:p w:rsidR="00214C28" w:rsidRPr="008B40BE" w:rsidRDefault="00214C28" w:rsidP="00214C28">
      <w:pPr>
        <w:spacing w:line="240" w:lineRule="auto"/>
        <w:ind w:firstLine="170"/>
        <w:jc w:val="center"/>
        <w:rPr>
          <w:bCs/>
          <w:color w:val="000000"/>
          <w:sz w:val="12"/>
          <w:szCs w:val="12"/>
        </w:rPr>
      </w:pPr>
    </w:p>
    <w:p w:rsidR="008A7634" w:rsidRPr="008B40BE" w:rsidRDefault="008A7634" w:rsidP="008A7634">
      <w:pPr>
        <w:pStyle w:val="a9"/>
        <w:spacing w:line="240" w:lineRule="auto"/>
        <w:ind w:left="0"/>
        <w:jc w:val="center"/>
        <w:rPr>
          <w:sz w:val="12"/>
          <w:szCs w:val="12"/>
        </w:rPr>
      </w:pPr>
      <w:r w:rsidRPr="008B40BE">
        <w:rPr>
          <w:sz w:val="12"/>
          <w:szCs w:val="12"/>
        </w:rPr>
        <w:t xml:space="preserve">Финансовое обеспечение муниципальной программы </w:t>
      </w:r>
    </w:p>
    <w:p w:rsidR="008A7634" w:rsidRPr="008B40BE" w:rsidRDefault="008A7634" w:rsidP="008A7634">
      <w:pPr>
        <w:spacing w:line="240" w:lineRule="auto"/>
        <w:jc w:val="right"/>
        <w:rPr>
          <w:sz w:val="12"/>
          <w:szCs w:val="12"/>
        </w:rPr>
      </w:pPr>
      <w:r w:rsidRPr="008B40BE">
        <w:rPr>
          <w:sz w:val="12"/>
          <w:szCs w:val="12"/>
        </w:rPr>
        <w:t>тыс. рублей</w:t>
      </w:r>
    </w:p>
    <w:tbl>
      <w:tblPr>
        <w:tblW w:w="15451" w:type="dxa"/>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83"/>
        <w:gridCol w:w="2835"/>
        <w:gridCol w:w="2552"/>
        <w:gridCol w:w="851"/>
        <w:gridCol w:w="992"/>
        <w:gridCol w:w="850"/>
        <w:gridCol w:w="851"/>
        <w:gridCol w:w="850"/>
        <w:gridCol w:w="851"/>
        <w:gridCol w:w="708"/>
        <w:gridCol w:w="709"/>
        <w:gridCol w:w="709"/>
        <w:gridCol w:w="709"/>
        <w:gridCol w:w="709"/>
        <w:gridCol w:w="992"/>
      </w:tblGrid>
      <w:tr w:rsidR="008A7634" w:rsidRPr="008B40BE" w:rsidTr="00214C28">
        <w:trPr>
          <w:trHeight w:val="240"/>
        </w:trPr>
        <w:tc>
          <w:tcPr>
            <w:tcW w:w="283" w:type="dxa"/>
            <w:vMerge w:val="restart"/>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 xml:space="preserve">№ </w:t>
            </w:r>
            <w:proofErr w:type="gramStart"/>
            <w:r w:rsidRPr="008B40BE">
              <w:rPr>
                <w:color w:val="22272F"/>
                <w:sz w:val="12"/>
                <w:szCs w:val="12"/>
              </w:rPr>
              <w:t>п</w:t>
            </w:r>
            <w:proofErr w:type="gramEnd"/>
            <w:r w:rsidRPr="008B40BE">
              <w:rPr>
                <w:color w:val="22272F"/>
                <w:sz w:val="12"/>
                <w:szCs w:val="12"/>
              </w:rPr>
              <w:t>/п</w:t>
            </w:r>
          </w:p>
        </w:tc>
        <w:tc>
          <w:tcPr>
            <w:tcW w:w="2835" w:type="dxa"/>
            <w:vMerge w:val="restart"/>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Наименование муниципальной программы (комплексной программы), структурного элемента муниципальной программы (комплексной программы)</w:t>
            </w:r>
          </w:p>
        </w:tc>
        <w:tc>
          <w:tcPr>
            <w:tcW w:w="2552" w:type="dxa"/>
            <w:vMerge w:val="restart"/>
            <w:shd w:val="clear" w:color="auto" w:fill="FFFFFF"/>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Главный распорядитель бюджетных средств (ответственный исполнитель, соисполнитель, участник)</w:t>
            </w:r>
          </w:p>
        </w:tc>
        <w:tc>
          <w:tcPr>
            <w:tcW w:w="1843" w:type="dxa"/>
            <w:gridSpan w:val="2"/>
            <w:shd w:val="clear" w:color="auto" w:fill="FFFFFF"/>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Код бюджетной классификации</w:t>
            </w:r>
          </w:p>
        </w:tc>
        <w:tc>
          <w:tcPr>
            <w:tcW w:w="6946" w:type="dxa"/>
            <w:gridSpan w:val="9"/>
            <w:shd w:val="clear" w:color="auto" w:fill="FFFFFF"/>
            <w:hideMark/>
          </w:tcPr>
          <w:p w:rsidR="008A7634" w:rsidRPr="008B40BE" w:rsidRDefault="008A7634" w:rsidP="00214C28">
            <w:pPr>
              <w:spacing w:line="240" w:lineRule="auto"/>
              <w:ind w:firstLine="0"/>
              <w:jc w:val="center"/>
              <w:rPr>
                <w:color w:val="000000"/>
                <w:sz w:val="12"/>
                <w:szCs w:val="12"/>
              </w:rPr>
            </w:pPr>
            <w:r w:rsidRPr="008B40BE">
              <w:rPr>
                <w:color w:val="22272F"/>
                <w:sz w:val="12"/>
                <w:szCs w:val="12"/>
              </w:rPr>
              <w:t>Объем финансового обеспечения по годам реализации, тыс. рублей</w:t>
            </w:r>
          </w:p>
        </w:tc>
        <w:tc>
          <w:tcPr>
            <w:tcW w:w="992" w:type="dxa"/>
            <w:vMerge w:val="restart"/>
            <w:shd w:val="clear" w:color="auto" w:fill="FFFFFF"/>
          </w:tcPr>
          <w:p w:rsidR="008A7634" w:rsidRPr="008B40BE" w:rsidRDefault="008A7634" w:rsidP="00214C28">
            <w:pPr>
              <w:spacing w:line="240" w:lineRule="auto"/>
              <w:ind w:firstLine="0"/>
              <w:jc w:val="center"/>
              <w:rPr>
                <w:b/>
                <w:color w:val="000000"/>
                <w:sz w:val="12"/>
                <w:szCs w:val="12"/>
              </w:rPr>
            </w:pPr>
            <w:r w:rsidRPr="008B40BE">
              <w:rPr>
                <w:color w:val="000000"/>
                <w:sz w:val="12"/>
                <w:szCs w:val="12"/>
              </w:rPr>
              <w:t xml:space="preserve">Связь с иными муниципальными программами </w:t>
            </w:r>
            <w:proofErr w:type="spellStart"/>
            <w:r w:rsidRPr="008B40BE">
              <w:rPr>
                <w:color w:val="000000"/>
                <w:sz w:val="12"/>
                <w:szCs w:val="12"/>
              </w:rPr>
              <w:t>Адамовского</w:t>
            </w:r>
            <w:proofErr w:type="spellEnd"/>
            <w:r w:rsidRPr="008B40BE">
              <w:rPr>
                <w:color w:val="000000"/>
                <w:sz w:val="12"/>
                <w:szCs w:val="12"/>
              </w:rPr>
              <w:t xml:space="preserve"> района </w:t>
            </w:r>
          </w:p>
        </w:tc>
      </w:tr>
      <w:tr w:rsidR="008A7634" w:rsidRPr="008B40BE" w:rsidTr="00214C28">
        <w:tc>
          <w:tcPr>
            <w:tcW w:w="283" w:type="dxa"/>
            <w:vMerge/>
            <w:shd w:val="clear" w:color="auto" w:fill="FFFFFF"/>
          </w:tcPr>
          <w:p w:rsidR="008A7634" w:rsidRPr="008B40BE" w:rsidRDefault="008A7634" w:rsidP="00214C28">
            <w:pPr>
              <w:spacing w:line="240" w:lineRule="auto"/>
              <w:ind w:firstLine="0"/>
              <w:rPr>
                <w:b/>
                <w:color w:val="22272F"/>
                <w:sz w:val="12"/>
                <w:szCs w:val="12"/>
              </w:rPr>
            </w:pPr>
          </w:p>
        </w:tc>
        <w:tc>
          <w:tcPr>
            <w:tcW w:w="2835" w:type="dxa"/>
            <w:vMerge/>
            <w:shd w:val="clear" w:color="auto" w:fill="FFFFFF"/>
            <w:vAlign w:val="center"/>
            <w:hideMark/>
          </w:tcPr>
          <w:p w:rsidR="008A7634" w:rsidRPr="008B40BE" w:rsidRDefault="008A7634" w:rsidP="00214C28">
            <w:pPr>
              <w:spacing w:line="240" w:lineRule="auto"/>
              <w:ind w:firstLine="0"/>
              <w:rPr>
                <w:b/>
                <w:color w:val="22272F"/>
                <w:sz w:val="12"/>
                <w:szCs w:val="12"/>
              </w:rPr>
            </w:pPr>
          </w:p>
        </w:tc>
        <w:tc>
          <w:tcPr>
            <w:tcW w:w="2552" w:type="dxa"/>
            <w:vMerge/>
            <w:shd w:val="clear" w:color="auto" w:fill="FFFFFF"/>
          </w:tcPr>
          <w:p w:rsidR="008A7634" w:rsidRPr="008B40BE" w:rsidRDefault="008A7634" w:rsidP="00214C28">
            <w:pPr>
              <w:spacing w:line="240" w:lineRule="auto"/>
              <w:ind w:firstLine="0"/>
              <w:rPr>
                <w:b/>
                <w:color w:val="22272F"/>
                <w:sz w:val="12"/>
                <w:szCs w:val="12"/>
              </w:rPr>
            </w:pPr>
          </w:p>
        </w:tc>
        <w:tc>
          <w:tcPr>
            <w:tcW w:w="851" w:type="dxa"/>
            <w:shd w:val="clear" w:color="auto" w:fill="FFFFFF"/>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ГРБС</w:t>
            </w:r>
          </w:p>
        </w:tc>
        <w:tc>
          <w:tcPr>
            <w:tcW w:w="992" w:type="dxa"/>
            <w:shd w:val="clear" w:color="auto" w:fill="FFFFFF"/>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ЦСР</w:t>
            </w:r>
          </w:p>
        </w:tc>
        <w:tc>
          <w:tcPr>
            <w:tcW w:w="850" w:type="dxa"/>
            <w:shd w:val="clear" w:color="auto" w:fill="FFFFFF"/>
            <w:hideMark/>
          </w:tcPr>
          <w:p w:rsidR="008A7634" w:rsidRPr="008B40BE" w:rsidRDefault="008A7634" w:rsidP="00214C28">
            <w:pPr>
              <w:spacing w:line="240" w:lineRule="auto"/>
              <w:ind w:firstLine="0"/>
              <w:jc w:val="center"/>
              <w:rPr>
                <w:color w:val="22272F"/>
                <w:sz w:val="12"/>
                <w:szCs w:val="12"/>
              </w:rPr>
            </w:pPr>
            <w:r w:rsidRPr="008B40BE">
              <w:rPr>
                <w:color w:val="22272F"/>
                <w:sz w:val="12"/>
                <w:szCs w:val="12"/>
              </w:rPr>
              <w:t>2023</w:t>
            </w:r>
          </w:p>
        </w:tc>
        <w:tc>
          <w:tcPr>
            <w:tcW w:w="851" w:type="dxa"/>
            <w:shd w:val="clear" w:color="auto" w:fill="FFFFFF"/>
            <w:hideMark/>
          </w:tcPr>
          <w:p w:rsidR="008A7634" w:rsidRPr="008B40BE" w:rsidRDefault="008A7634" w:rsidP="00214C28">
            <w:pPr>
              <w:spacing w:line="240" w:lineRule="auto"/>
              <w:ind w:firstLine="0"/>
              <w:jc w:val="center"/>
              <w:rPr>
                <w:color w:val="22272F"/>
                <w:sz w:val="12"/>
                <w:szCs w:val="12"/>
              </w:rPr>
            </w:pPr>
            <w:r w:rsidRPr="008B40BE">
              <w:rPr>
                <w:color w:val="22272F"/>
                <w:sz w:val="12"/>
                <w:szCs w:val="12"/>
              </w:rPr>
              <w:t>2024</w:t>
            </w:r>
          </w:p>
        </w:tc>
        <w:tc>
          <w:tcPr>
            <w:tcW w:w="850" w:type="dxa"/>
            <w:shd w:val="clear" w:color="auto" w:fill="FFFFFF"/>
            <w:hideMark/>
          </w:tcPr>
          <w:p w:rsidR="008A7634" w:rsidRPr="008B40BE" w:rsidRDefault="008A7634" w:rsidP="00214C28">
            <w:pPr>
              <w:spacing w:line="240" w:lineRule="auto"/>
              <w:ind w:firstLine="0"/>
              <w:jc w:val="center"/>
              <w:rPr>
                <w:color w:val="22272F"/>
                <w:sz w:val="12"/>
                <w:szCs w:val="12"/>
              </w:rPr>
            </w:pPr>
            <w:r w:rsidRPr="008B40BE">
              <w:rPr>
                <w:color w:val="22272F"/>
                <w:sz w:val="12"/>
                <w:szCs w:val="12"/>
              </w:rPr>
              <w:t>2025</w:t>
            </w:r>
          </w:p>
        </w:tc>
        <w:tc>
          <w:tcPr>
            <w:tcW w:w="851" w:type="dxa"/>
            <w:shd w:val="clear" w:color="auto" w:fill="FFFFFF"/>
            <w:hideMark/>
          </w:tcPr>
          <w:p w:rsidR="008A7634" w:rsidRPr="008B40BE" w:rsidRDefault="008A7634" w:rsidP="00214C28">
            <w:pPr>
              <w:spacing w:line="240" w:lineRule="auto"/>
              <w:ind w:firstLine="0"/>
              <w:jc w:val="center"/>
              <w:rPr>
                <w:color w:val="22272F"/>
                <w:sz w:val="12"/>
                <w:szCs w:val="12"/>
              </w:rPr>
            </w:pPr>
            <w:r w:rsidRPr="008B40BE">
              <w:rPr>
                <w:color w:val="22272F"/>
                <w:sz w:val="12"/>
                <w:szCs w:val="12"/>
              </w:rPr>
              <w:t>2026</w:t>
            </w:r>
          </w:p>
        </w:tc>
        <w:tc>
          <w:tcPr>
            <w:tcW w:w="708" w:type="dxa"/>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2027</w:t>
            </w:r>
          </w:p>
        </w:tc>
        <w:tc>
          <w:tcPr>
            <w:tcW w:w="709" w:type="dxa"/>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2028</w:t>
            </w:r>
          </w:p>
        </w:tc>
        <w:tc>
          <w:tcPr>
            <w:tcW w:w="709" w:type="dxa"/>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2029</w:t>
            </w:r>
          </w:p>
        </w:tc>
        <w:tc>
          <w:tcPr>
            <w:tcW w:w="709" w:type="dxa"/>
            <w:shd w:val="clear" w:color="auto" w:fill="FFFFFF"/>
            <w:hideMark/>
          </w:tcPr>
          <w:p w:rsidR="008A7634" w:rsidRPr="008B40BE" w:rsidRDefault="008A7634" w:rsidP="00214C28">
            <w:pPr>
              <w:spacing w:line="240" w:lineRule="auto"/>
              <w:ind w:firstLine="0"/>
              <w:jc w:val="center"/>
              <w:rPr>
                <w:color w:val="22272F"/>
                <w:sz w:val="12"/>
                <w:szCs w:val="12"/>
              </w:rPr>
            </w:pPr>
            <w:r w:rsidRPr="008B40BE">
              <w:rPr>
                <w:color w:val="22272F"/>
                <w:sz w:val="12"/>
                <w:szCs w:val="12"/>
              </w:rPr>
              <w:t>2030</w:t>
            </w:r>
          </w:p>
        </w:tc>
        <w:tc>
          <w:tcPr>
            <w:tcW w:w="709" w:type="dxa"/>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всего</w:t>
            </w:r>
          </w:p>
        </w:tc>
        <w:tc>
          <w:tcPr>
            <w:tcW w:w="992" w:type="dxa"/>
            <w:vMerge/>
            <w:shd w:val="clear" w:color="auto" w:fill="FFFFFF"/>
          </w:tcPr>
          <w:p w:rsidR="008A7634" w:rsidRPr="008B40BE" w:rsidRDefault="008A7634" w:rsidP="00214C28">
            <w:pPr>
              <w:spacing w:line="240" w:lineRule="auto"/>
              <w:ind w:firstLine="0"/>
              <w:rPr>
                <w:b/>
                <w:color w:val="22272F"/>
                <w:sz w:val="12"/>
                <w:szCs w:val="12"/>
              </w:rPr>
            </w:pPr>
          </w:p>
        </w:tc>
      </w:tr>
      <w:tr w:rsidR="008A7634" w:rsidRPr="008B40BE" w:rsidTr="00214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 w:type="dxa"/>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2</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3</w:t>
            </w:r>
          </w:p>
        </w:tc>
        <w:tc>
          <w:tcPr>
            <w:tcW w:w="851" w:type="dxa"/>
            <w:tcBorders>
              <w:top w:val="single" w:sz="6" w:space="0" w:color="000000"/>
              <w:left w:val="single" w:sz="4" w:space="0" w:color="auto"/>
              <w:right w:val="single" w:sz="6" w:space="0" w:color="000000"/>
            </w:tcBorders>
            <w:shd w:val="clear" w:color="auto" w:fill="FFFFFF"/>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4</w:t>
            </w:r>
          </w:p>
        </w:tc>
        <w:tc>
          <w:tcPr>
            <w:tcW w:w="992" w:type="dxa"/>
            <w:tcBorders>
              <w:top w:val="single" w:sz="6" w:space="0" w:color="000000"/>
              <w:left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5</w:t>
            </w:r>
          </w:p>
        </w:tc>
        <w:tc>
          <w:tcPr>
            <w:tcW w:w="850" w:type="dxa"/>
            <w:tcBorders>
              <w:top w:val="single" w:sz="6" w:space="0" w:color="000000"/>
              <w:left w:val="single" w:sz="6" w:space="0" w:color="000000"/>
            </w:tcBorders>
            <w:shd w:val="clear" w:color="auto" w:fill="FFFFFF"/>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6</w:t>
            </w:r>
          </w:p>
        </w:tc>
        <w:tc>
          <w:tcPr>
            <w:tcW w:w="851" w:type="dxa"/>
            <w:tcBorders>
              <w:top w:val="single" w:sz="6" w:space="0" w:color="000000"/>
              <w:left w:val="single" w:sz="6" w:space="0" w:color="000000"/>
            </w:tcBorders>
            <w:shd w:val="clear" w:color="auto" w:fill="FFFFFF"/>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7</w:t>
            </w:r>
          </w:p>
        </w:tc>
        <w:tc>
          <w:tcPr>
            <w:tcW w:w="850" w:type="dxa"/>
            <w:tcBorders>
              <w:top w:val="single" w:sz="6" w:space="0" w:color="000000"/>
              <w:left w:val="single" w:sz="6" w:space="0" w:color="000000"/>
            </w:tcBorders>
            <w:shd w:val="clear" w:color="auto" w:fill="FFFFFF"/>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8</w:t>
            </w:r>
          </w:p>
        </w:tc>
        <w:tc>
          <w:tcPr>
            <w:tcW w:w="851" w:type="dxa"/>
            <w:tcBorders>
              <w:top w:val="single" w:sz="6" w:space="0" w:color="000000"/>
              <w:lef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9</w:t>
            </w:r>
          </w:p>
        </w:tc>
        <w:tc>
          <w:tcPr>
            <w:tcW w:w="708" w:type="dxa"/>
            <w:tcBorders>
              <w:top w:val="single" w:sz="6" w:space="0" w:color="000000"/>
              <w:lef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10</w:t>
            </w:r>
          </w:p>
        </w:tc>
        <w:tc>
          <w:tcPr>
            <w:tcW w:w="709" w:type="dxa"/>
            <w:tcBorders>
              <w:top w:val="single" w:sz="6" w:space="0" w:color="000000"/>
              <w:lef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11</w:t>
            </w:r>
          </w:p>
        </w:tc>
        <w:tc>
          <w:tcPr>
            <w:tcW w:w="709" w:type="dxa"/>
            <w:tcBorders>
              <w:top w:val="single" w:sz="6" w:space="0" w:color="000000"/>
              <w:lef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12</w:t>
            </w:r>
          </w:p>
        </w:tc>
        <w:tc>
          <w:tcPr>
            <w:tcW w:w="709" w:type="dxa"/>
            <w:tcBorders>
              <w:top w:val="single" w:sz="6" w:space="0" w:color="000000"/>
              <w:left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13</w:t>
            </w:r>
          </w:p>
        </w:tc>
        <w:tc>
          <w:tcPr>
            <w:tcW w:w="709" w:type="dxa"/>
            <w:tcBorders>
              <w:top w:val="single" w:sz="6" w:space="0" w:color="000000"/>
              <w:left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14</w:t>
            </w:r>
          </w:p>
        </w:tc>
        <w:tc>
          <w:tcPr>
            <w:tcW w:w="992" w:type="dxa"/>
            <w:tcBorders>
              <w:top w:val="single" w:sz="6" w:space="0" w:color="000000"/>
              <w:left w:val="single" w:sz="6" w:space="0" w:color="000000"/>
              <w:right w:val="single" w:sz="6" w:space="0" w:color="000000"/>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15</w:t>
            </w:r>
          </w:p>
        </w:tc>
      </w:tr>
      <w:tr w:rsidR="008A7634" w:rsidRPr="008B40BE" w:rsidTr="00214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 w:type="dxa"/>
            <w:vMerge w:val="restar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1.</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8A7634" w:rsidRPr="008B40BE" w:rsidRDefault="008A7634" w:rsidP="00214C28">
            <w:pPr>
              <w:spacing w:line="240" w:lineRule="auto"/>
              <w:ind w:firstLine="0"/>
              <w:rPr>
                <w:b/>
                <w:color w:val="22272F"/>
                <w:sz w:val="12"/>
                <w:szCs w:val="12"/>
              </w:rPr>
            </w:pPr>
            <w:r w:rsidRPr="008B40BE">
              <w:rPr>
                <w:sz w:val="12"/>
                <w:szCs w:val="12"/>
              </w:rPr>
              <w:t xml:space="preserve">«Обеспечение жильем отдельных категорий граждан, установленных законодательством Оренбургской области, на территории муниципального образования </w:t>
            </w:r>
            <w:proofErr w:type="spellStart"/>
            <w:r w:rsidRPr="008B40BE">
              <w:rPr>
                <w:sz w:val="12"/>
                <w:szCs w:val="12"/>
              </w:rPr>
              <w:t>Адамовский</w:t>
            </w:r>
            <w:proofErr w:type="spellEnd"/>
            <w:r w:rsidRPr="008B40BE">
              <w:rPr>
                <w:sz w:val="12"/>
                <w:szCs w:val="12"/>
              </w:rPr>
              <w:t xml:space="preserve"> район»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b/>
                <w:color w:val="22272F"/>
                <w:sz w:val="12"/>
                <w:szCs w:val="12"/>
              </w:rPr>
            </w:pPr>
            <w:r w:rsidRPr="008B40BE">
              <w:rPr>
                <w:color w:val="22272F"/>
                <w:sz w:val="12"/>
                <w:szCs w:val="12"/>
              </w:rPr>
              <w:t>всего, в том числе:</w:t>
            </w:r>
          </w:p>
        </w:tc>
        <w:tc>
          <w:tcPr>
            <w:tcW w:w="851" w:type="dxa"/>
            <w:tcBorders>
              <w:top w:val="single" w:sz="6" w:space="0" w:color="000000"/>
              <w:left w:val="single" w:sz="4" w:space="0" w:color="auto"/>
              <w:bottom w:val="single" w:sz="4" w:space="0" w:color="auto"/>
              <w:right w:val="single" w:sz="6" w:space="0" w:color="000000"/>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Х</w:t>
            </w:r>
          </w:p>
        </w:tc>
        <w:tc>
          <w:tcPr>
            <w:tcW w:w="992" w:type="dxa"/>
            <w:tcBorders>
              <w:top w:val="single" w:sz="6" w:space="0" w:color="000000"/>
              <w:left w:val="single" w:sz="6" w:space="0" w:color="000000"/>
              <w:bottom w:val="single" w:sz="4" w:space="0" w:color="auto"/>
              <w:right w:val="single" w:sz="6" w:space="0" w:color="000000"/>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2500000000</w:t>
            </w:r>
          </w:p>
        </w:tc>
        <w:tc>
          <w:tcPr>
            <w:tcW w:w="850" w:type="dxa"/>
            <w:tcBorders>
              <w:top w:val="single" w:sz="6" w:space="0" w:color="000000"/>
              <w:left w:val="single" w:sz="6" w:space="0" w:color="000000"/>
              <w:bottom w:val="single" w:sz="4" w:space="0" w:color="auto"/>
            </w:tcBorders>
            <w:shd w:val="clear" w:color="auto" w:fill="FFFFFF"/>
          </w:tcPr>
          <w:p w:rsidR="008A7634" w:rsidRPr="008B40BE" w:rsidRDefault="008A7634" w:rsidP="00214C28">
            <w:pPr>
              <w:spacing w:line="240" w:lineRule="auto"/>
              <w:ind w:firstLine="0"/>
              <w:jc w:val="center"/>
              <w:rPr>
                <w:sz w:val="12"/>
                <w:szCs w:val="12"/>
                <w:highlight w:val="yellow"/>
              </w:rPr>
            </w:pPr>
            <w:r w:rsidRPr="008B40BE">
              <w:rPr>
                <w:sz w:val="12"/>
                <w:szCs w:val="12"/>
              </w:rPr>
              <w:t>9761,3</w:t>
            </w:r>
          </w:p>
        </w:tc>
        <w:tc>
          <w:tcPr>
            <w:tcW w:w="851" w:type="dxa"/>
            <w:tcBorders>
              <w:top w:val="single" w:sz="6" w:space="0" w:color="000000"/>
              <w:left w:val="single" w:sz="6" w:space="0" w:color="000000"/>
              <w:bottom w:val="single" w:sz="4" w:space="0" w:color="auto"/>
            </w:tcBorders>
            <w:shd w:val="clear" w:color="auto" w:fill="FFFFFF"/>
          </w:tcPr>
          <w:p w:rsidR="008A7634" w:rsidRPr="008B40BE" w:rsidRDefault="008A7634" w:rsidP="00214C28">
            <w:pPr>
              <w:spacing w:line="240" w:lineRule="auto"/>
              <w:ind w:firstLine="0"/>
              <w:jc w:val="center"/>
              <w:rPr>
                <w:sz w:val="12"/>
                <w:szCs w:val="12"/>
                <w:highlight w:val="yellow"/>
              </w:rPr>
            </w:pPr>
            <w:r w:rsidRPr="008B40BE">
              <w:rPr>
                <w:sz w:val="12"/>
                <w:szCs w:val="12"/>
              </w:rPr>
              <w:t>21914,3</w:t>
            </w:r>
          </w:p>
        </w:tc>
        <w:tc>
          <w:tcPr>
            <w:tcW w:w="850" w:type="dxa"/>
            <w:tcBorders>
              <w:top w:val="single" w:sz="6" w:space="0" w:color="000000"/>
              <w:left w:val="single" w:sz="6" w:space="0" w:color="000000"/>
              <w:bottom w:val="single" w:sz="4" w:space="0" w:color="auto"/>
            </w:tcBorders>
            <w:shd w:val="clear" w:color="auto" w:fill="FFFFFF"/>
          </w:tcPr>
          <w:p w:rsidR="008A7634" w:rsidRPr="008B40BE" w:rsidRDefault="008A7634" w:rsidP="00214C28">
            <w:pPr>
              <w:spacing w:line="240" w:lineRule="auto"/>
              <w:ind w:firstLine="0"/>
              <w:jc w:val="center"/>
              <w:rPr>
                <w:sz w:val="12"/>
                <w:szCs w:val="12"/>
                <w:highlight w:val="yellow"/>
              </w:rPr>
            </w:pPr>
            <w:r w:rsidRPr="008B40BE">
              <w:rPr>
                <w:sz w:val="12"/>
                <w:szCs w:val="12"/>
              </w:rPr>
              <w:t>15521,4</w:t>
            </w:r>
          </w:p>
        </w:tc>
        <w:tc>
          <w:tcPr>
            <w:tcW w:w="851" w:type="dxa"/>
            <w:tcBorders>
              <w:top w:val="single" w:sz="6" w:space="0" w:color="000000"/>
              <w:left w:val="single" w:sz="6" w:space="0" w:color="000000"/>
              <w:bottom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17652,4</w:t>
            </w:r>
          </w:p>
        </w:tc>
        <w:tc>
          <w:tcPr>
            <w:tcW w:w="708" w:type="dxa"/>
            <w:tcBorders>
              <w:top w:val="single" w:sz="6" w:space="0" w:color="000000"/>
              <w:left w:val="single" w:sz="6" w:space="0" w:color="000000"/>
              <w:bottom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17652,4</w:t>
            </w:r>
          </w:p>
        </w:tc>
        <w:tc>
          <w:tcPr>
            <w:tcW w:w="709" w:type="dxa"/>
            <w:tcBorders>
              <w:top w:val="single" w:sz="6" w:space="0" w:color="000000"/>
              <w:left w:val="single" w:sz="6" w:space="0" w:color="000000"/>
              <w:bottom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17652,4</w:t>
            </w:r>
          </w:p>
        </w:tc>
        <w:tc>
          <w:tcPr>
            <w:tcW w:w="709" w:type="dxa"/>
            <w:tcBorders>
              <w:top w:val="single" w:sz="6" w:space="0" w:color="000000"/>
              <w:left w:val="single" w:sz="6" w:space="0" w:color="000000"/>
              <w:bottom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17652,4</w:t>
            </w:r>
          </w:p>
        </w:tc>
        <w:tc>
          <w:tcPr>
            <w:tcW w:w="709" w:type="dxa"/>
            <w:tcBorders>
              <w:top w:val="single" w:sz="6" w:space="0" w:color="000000"/>
              <w:left w:val="single" w:sz="6" w:space="0" w:color="000000"/>
              <w:bottom w:val="single" w:sz="4" w:space="0" w:color="auto"/>
              <w:right w:val="single" w:sz="6" w:space="0" w:color="000000"/>
            </w:tcBorders>
            <w:shd w:val="clear" w:color="auto" w:fill="FFFFFF"/>
          </w:tcPr>
          <w:p w:rsidR="008A7634" w:rsidRPr="008B40BE" w:rsidRDefault="008A7634" w:rsidP="00214C28">
            <w:pPr>
              <w:spacing w:line="240" w:lineRule="auto"/>
              <w:ind w:firstLine="0"/>
              <w:rPr>
                <w:sz w:val="12"/>
                <w:szCs w:val="12"/>
              </w:rPr>
            </w:pPr>
            <w:r w:rsidRPr="008B40BE">
              <w:rPr>
                <w:sz w:val="12"/>
                <w:szCs w:val="12"/>
              </w:rPr>
              <w:t>17652,4</w:t>
            </w:r>
          </w:p>
        </w:tc>
        <w:tc>
          <w:tcPr>
            <w:tcW w:w="709" w:type="dxa"/>
            <w:tcBorders>
              <w:top w:val="single" w:sz="6" w:space="0" w:color="000000"/>
              <w:left w:val="single" w:sz="6" w:space="0" w:color="000000"/>
              <w:bottom w:val="single" w:sz="4" w:space="0" w:color="auto"/>
              <w:right w:val="single" w:sz="6" w:space="0" w:color="000000"/>
            </w:tcBorders>
            <w:shd w:val="clear" w:color="auto" w:fill="FFFFFF"/>
          </w:tcPr>
          <w:p w:rsidR="008A7634" w:rsidRPr="008B40BE" w:rsidRDefault="008A7634" w:rsidP="00214C28">
            <w:pPr>
              <w:spacing w:line="240" w:lineRule="auto"/>
              <w:ind w:firstLine="0"/>
              <w:rPr>
                <w:sz w:val="12"/>
                <w:szCs w:val="12"/>
              </w:rPr>
            </w:pPr>
            <w:r w:rsidRPr="008B40BE">
              <w:rPr>
                <w:sz w:val="12"/>
                <w:szCs w:val="12"/>
              </w:rPr>
              <w:t>135459,0</w:t>
            </w:r>
          </w:p>
        </w:tc>
        <w:tc>
          <w:tcPr>
            <w:tcW w:w="992" w:type="dxa"/>
            <w:tcBorders>
              <w:top w:val="single" w:sz="6" w:space="0" w:color="000000"/>
              <w:left w:val="single" w:sz="6" w:space="0" w:color="000000"/>
              <w:bottom w:val="single" w:sz="4" w:space="0" w:color="auto"/>
              <w:right w:val="single" w:sz="6" w:space="0" w:color="000000"/>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w:t>
            </w:r>
          </w:p>
        </w:tc>
      </w:tr>
      <w:tr w:rsidR="008A7634" w:rsidRPr="008B40BE" w:rsidTr="00214C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 w:type="dxa"/>
            <w:vMerge/>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b/>
                <w:color w:val="22272F"/>
                <w:sz w:val="12"/>
                <w:szCs w:val="12"/>
              </w:rPr>
            </w:pPr>
          </w:p>
        </w:tc>
        <w:tc>
          <w:tcPr>
            <w:tcW w:w="2835" w:type="dxa"/>
            <w:vMerge/>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b/>
                <w:color w:val="22272F"/>
                <w:sz w:val="12"/>
                <w:szCs w:val="1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b/>
                <w:color w:val="22272F"/>
                <w:sz w:val="12"/>
                <w:szCs w:val="12"/>
              </w:rPr>
            </w:pPr>
            <w:r w:rsidRPr="008B40BE">
              <w:rPr>
                <w:sz w:val="12"/>
                <w:szCs w:val="12"/>
              </w:rPr>
              <w:t xml:space="preserve">Администрация муниципального образования </w:t>
            </w:r>
            <w:proofErr w:type="spellStart"/>
            <w:r w:rsidRPr="008B40BE">
              <w:rPr>
                <w:sz w:val="12"/>
                <w:szCs w:val="12"/>
              </w:rPr>
              <w:t>Адамовский</w:t>
            </w:r>
            <w:proofErr w:type="spellEnd"/>
            <w:r w:rsidRPr="008B40BE">
              <w:rPr>
                <w:sz w:val="12"/>
                <w:szCs w:val="12"/>
              </w:rPr>
              <w:t xml:space="preserve"> район</w:t>
            </w:r>
            <w:r w:rsidRPr="008B40BE">
              <w:rPr>
                <w:color w:val="22272F"/>
                <w:sz w:val="12"/>
                <w:szCs w:val="1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111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2500000000</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highlight w:val="yellow"/>
              </w:rPr>
            </w:pPr>
            <w:r w:rsidRPr="008B40BE">
              <w:rPr>
                <w:sz w:val="12"/>
                <w:szCs w:val="12"/>
              </w:rPr>
              <w:t>9761,3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highlight w:val="yellow"/>
              </w:rPr>
            </w:pPr>
            <w:r w:rsidRPr="008B40BE">
              <w:rPr>
                <w:sz w:val="12"/>
                <w:szCs w:val="12"/>
              </w:rPr>
              <w:t>21914,3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highlight w:val="yellow"/>
              </w:rPr>
            </w:pPr>
            <w:r w:rsidRPr="008B40BE">
              <w:rPr>
                <w:sz w:val="12"/>
                <w:szCs w:val="12"/>
              </w:rPr>
              <w:t>15521,4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17652,4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17652,4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17652,4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17652,4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17652,4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135459,0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w:t>
            </w:r>
          </w:p>
        </w:tc>
      </w:tr>
      <w:tr w:rsidR="00214C28" w:rsidRPr="008B40BE" w:rsidTr="009A3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 w:type="dxa"/>
            <w:vMerge w:val="restart"/>
            <w:tcBorders>
              <w:top w:val="single" w:sz="4" w:space="0" w:color="auto"/>
              <w:left w:val="single" w:sz="4" w:space="0" w:color="auto"/>
              <w:right w:val="single" w:sz="4" w:space="0" w:color="auto"/>
            </w:tcBorders>
            <w:shd w:val="clear" w:color="auto" w:fill="FFFFFF"/>
          </w:tcPr>
          <w:p w:rsidR="00214C28" w:rsidRPr="008B40BE" w:rsidRDefault="00214C28" w:rsidP="009A30A1">
            <w:pPr>
              <w:spacing w:line="240" w:lineRule="auto"/>
              <w:ind w:firstLine="0"/>
              <w:rPr>
                <w:color w:val="22272F"/>
                <w:sz w:val="12"/>
                <w:szCs w:val="12"/>
              </w:rPr>
            </w:pPr>
            <w:r w:rsidRPr="008B40BE">
              <w:rPr>
                <w:color w:val="22272F"/>
                <w:sz w:val="12"/>
                <w:szCs w:val="12"/>
              </w:rPr>
              <w:t>2.</w:t>
            </w:r>
          </w:p>
        </w:tc>
        <w:tc>
          <w:tcPr>
            <w:tcW w:w="2835" w:type="dxa"/>
            <w:vMerge w:val="restart"/>
            <w:tcBorders>
              <w:top w:val="single" w:sz="4" w:space="0" w:color="auto"/>
              <w:left w:val="single" w:sz="4" w:space="0" w:color="auto"/>
              <w:right w:val="single" w:sz="4" w:space="0" w:color="auto"/>
            </w:tcBorders>
            <w:shd w:val="clear" w:color="auto" w:fill="FFFFFF"/>
          </w:tcPr>
          <w:p w:rsidR="00214C28" w:rsidRPr="008B40BE" w:rsidRDefault="00214C28" w:rsidP="009A30A1">
            <w:pPr>
              <w:spacing w:line="240" w:lineRule="auto"/>
              <w:ind w:firstLine="0"/>
              <w:rPr>
                <w:b/>
                <w:color w:val="22272F"/>
                <w:sz w:val="12"/>
                <w:szCs w:val="12"/>
              </w:rPr>
            </w:pPr>
            <w:r w:rsidRPr="008B40BE">
              <w:rPr>
                <w:color w:val="22272F"/>
                <w:sz w:val="12"/>
                <w:szCs w:val="12"/>
              </w:rPr>
              <w:t xml:space="preserve">Комплекс процессных мероприятий: </w:t>
            </w:r>
          </w:p>
          <w:p w:rsidR="00214C28" w:rsidRPr="00214C28" w:rsidRDefault="00214C28" w:rsidP="009A30A1">
            <w:pPr>
              <w:spacing w:line="240" w:lineRule="auto"/>
              <w:ind w:firstLine="0"/>
              <w:rPr>
                <w:sz w:val="12"/>
                <w:szCs w:val="12"/>
              </w:rPr>
            </w:pPr>
            <w:r w:rsidRPr="008B40BE">
              <w:rPr>
                <w:sz w:val="12"/>
                <w:szCs w:val="12"/>
              </w:rPr>
              <w:t>«Приобретение жилых помещений в муниципальную собственность для обеспечения жиль</w:t>
            </w:r>
            <w:r>
              <w:rPr>
                <w:sz w:val="12"/>
                <w:szCs w:val="12"/>
              </w:rPr>
              <w:t>ем отдельных категорий граждан»</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9A30A1">
            <w:pPr>
              <w:spacing w:line="240" w:lineRule="auto"/>
              <w:ind w:firstLine="0"/>
              <w:rPr>
                <w:b/>
                <w:color w:val="22272F"/>
                <w:sz w:val="12"/>
                <w:szCs w:val="12"/>
              </w:rPr>
            </w:pPr>
            <w:r w:rsidRPr="008B40BE">
              <w:rPr>
                <w:color w:val="22272F"/>
                <w:sz w:val="12"/>
                <w:szCs w:val="12"/>
              </w:rPr>
              <w:t>всего, в том числе:</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9A30A1">
            <w:pPr>
              <w:spacing w:line="240" w:lineRule="auto"/>
              <w:ind w:firstLine="0"/>
              <w:jc w:val="center"/>
              <w:rPr>
                <w:sz w:val="12"/>
                <w:szCs w:val="12"/>
              </w:rPr>
            </w:pPr>
            <w:r w:rsidRPr="008B40BE">
              <w:rPr>
                <w:sz w:val="12"/>
                <w:szCs w:val="12"/>
              </w:rPr>
              <w:t>Х</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9A30A1">
            <w:pPr>
              <w:spacing w:line="240" w:lineRule="auto"/>
              <w:ind w:firstLine="0"/>
              <w:jc w:val="center"/>
              <w:rPr>
                <w:sz w:val="12"/>
                <w:szCs w:val="12"/>
              </w:rPr>
            </w:pPr>
            <w:r w:rsidRPr="008B40BE">
              <w:rPr>
                <w:sz w:val="12"/>
                <w:szCs w:val="12"/>
              </w:rPr>
              <w:t>Х</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9A30A1">
            <w:pPr>
              <w:spacing w:line="240" w:lineRule="auto"/>
              <w:ind w:firstLine="0"/>
              <w:jc w:val="center"/>
              <w:rPr>
                <w:sz w:val="12"/>
                <w:szCs w:val="12"/>
              </w:rPr>
            </w:pPr>
            <w:r w:rsidRPr="008B40BE">
              <w:rPr>
                <w:sz w:val="12"/>
                <w:szCs w:val="12"/>
              </w:rPr>
              <w:t>97761,3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9A30A1">
            <w:pPr>
              <w:spacing w:line="240" w:lineRule="auto"/>
              <w:ind w:firstLine="0"/>
              <w:jc w:val="center"/>
              <w:rPr>
                <w:sz w:val="12"/>
                <w:szCs w:val="12"/>
                <w:highlight w:val="yellow"/>
              </w:rPr>
            </w:pPr>
            <w:r w:rsidRPr="008B40BE">
              <w:rPr>
                <w:sz w:val="12"/>
                <w:szCs w:val="12"/>
              </w:rPr>
              <w:t>21914,3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9A30A1">
            <w:pPr>
              <w:spacing w:line="240" w:lineRule="auto"/>
              <w:ind w:firstLine="0"/>
              <w:jc w:val="center"/>
              <w:rPr>
                <w:sz w:val="12"/>
                <w:szCs w:val="12"/>
                <w:highlight w:val="yellow"/>
              </w:rPr>
            </w:pPr>
            <w:r w:rsidRPr="008B40BE">
              <w:rPr>
                <w:sz w:val="12"/>
                <w:szCs w:val="12"/>
              </w:rPr>
              <w:t>15521,4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9A30A1">
            <w:pPr>
              <w:spacing w:line="240" w:lineRule="auto"/>
              <w:ind w:firstLine="0"/>
              <w:jc w:val="center"/>
              <w:rPr>
                <w:sz w:val="12"/>
                <w:szCs w:val="12"/>
              </w:rPr>
            </w:pPr>
            <w:r w:rsidRPr="008B40BE">
              <w:rPr>
                <w:sz w:val="12"/>
                <w:szCs w:val="12"/>
              </w:rPr>
              <w:t>17652,4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9A30A1">
            <w:pPr>
              <w:spacing w:line="240" w:lineRule="auto"/>
              <w:ind w:firstLine="0"/>
              <w:rPr>
                <w:sz w:val="12"/>
                <w:szCs w:val="12"/>
              </w:rPr>
            </w:pPr>
            <w:r w:rsidRPr="008B40BE">
              <w:rPr>
                <w:sz w:val="12"/>
                <w:szCs w:val="12"/>
              </w:rPr>
              <w:t>17652,4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9A30A1">
            <w:pPr>
              <w:spacing w:line="240" w:lineRule="auto"/>
              <w:ind w:firstLine="0"/>
              <w:rPr>
                <w:sz w:val="12"/>
                <w:szCs w:val="12"/>
              </w:rPr>
            </w:pPr>
            <w:r w:rsidRPr="008B40BE">
              <w:rPr>
                <w:sz w:val="12"/>
                <w:szCs w:val="12"/>
              </w:rPr>
              <w:t>17652,4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9A30A1">
            <w:pPr>
              <w:spacing w:line="240" w:lineRule="auto"/>
              <w:ind w:firstLine="0"/>
              <w:rPr>
                <w:sz w:val="12"/>
                <w:szCs w:val="12"/>
              </w:rPr>
            </w:pPr>
            <w:r w:rsidRPr="008B40BE">
              <w:rPr>
                <w:sz w:val="12"/>
                <w:szCs w:val="12"/>
              </w:rPr>
              <w:t>17652,4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9A30A1">
            <w:pPr>
              <w:spacing w:line="240" w:lineRule="auto"/>
              <w:ind w:firstLine="0"/>
              <w:rPr>
                <w:sz w:val="12"/>
                <w:szCs w:val="12"/>
              </w:rPr>
            </w:pPr>
            <w:r w:rsidRPr="008B40BE">
              <w:rPr>
                <w:sz w:val="12"/>
                <w:szCs w:val="12"/>
              </w:rPr>
              <w:t>17652,4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9A30A1">
            <w:pPr>
              <w:spacing w:line="240" w:lineRule="auto"/>
              <w:ind w:firstLine="0"/>
              <w:rPr>
                <w:sz w:val="12"/>
                <w:szCs w:val="12"/>
              </w:rPr>
            </w:pPr>
            <w:r w:rsidRPr="008B40BE">
              <w:rPr>
                <w:sz w:val="12"/>
                <w:szCs w:val="12"/>
              </w:rPr>
              <w:t>135459,0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9A30A1">
            <w:pPr>
              <w:spacing w:line="240" w:lineRule="auto"/>
              <w:ind w:firstLine="0"/>
              <w:jc w:val="center"/>
              <w:rPr>
                <w:sz w:val="12"/>
                <w:szCs w:val="12"/>
              </w:rPr>
            </w:pPr>
            <w:r w:rsidRPr="008B40BE">
              <w:rPr>
                <w:sz w:val="12"/>
                <w:szCs w:val="12"/>
              </w:rPr>
              <w:t>-</w:t>
            </w:r>
          </w:p>
        </w:tc>
      </w:tr>
      <w:tr w:rsidR="00214C28" w:rsidRPr="008B40BE" w:rsidTr="009A3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3" w:type="dxa"/>
            <w:vMerge/>
            <w:tcBorders>
              <w:left w:val="single" w:sz="4" w:space="0" w:color="auto"/>
              <w:bottom w:val="single" w:sz="4" w:space="0" w:color="auto"/>
              <w:right w:val="single" w:sz="4" w:space="0" w:color="auto"/>
            </w:tcBorders>
            <w:shd w:val="clear" w:color="auto" w:fill="FFFFFF"/>
          </w:tcPr>
          <w:p w:rsidR="00214C28" w:rsidRPr="008B40BE" w:rsidRDefault="00214C28" w:rsidP="00214C28">
            <w:pPr>
              <w:spacing w:line="240" w:lineRule="auto"/>
              <w:ind w:firstLine="0"/>
              <w:rPr>
                <w:b/>
                <w:color w:val="22272F"/>
                <w:sz w:val="12"/>
                <w:szCs w:val="12"/>
              </w:rPr>
            </w:pPr>
          </w:p>
        </w:tc>
        <w:tc>
          <w:tcPr>
            <w:tcW w:w="2835" w:type="dxa"/>
            <w:vMerge/>
            <w:tcBorders>
              <w:left w:val="single" w:sz="4" w:space="0" w:color="auto"/>
              <w:bottom w:val="single" w:sz="4" w:space="0" w:color="auto"/>
              <w:right w:val="single" w:sz="4" w:space="0" w:color="auto"/>
            </w:tcBorders>
            <w:shd w:val="clear" w:color="auto" w:fill="FFFFFF"/>
          </w:tcPr>
          <w:p w:rsidR="00214C28" w:rsidRPr="008B40BE" w:rsidRDefault="00214C28" w:rsidP="00214C28">
            <w:pPr>
              <w:spacing w:line="240" w:lineRule="auto"/>
              <w:ind w:firstLine="0"/>
              <w:rPr>
                <w:b/>
                <w:color w:val="22272F"/>
                <w:sz w:val="12"/>
                <w:szCs w:val="12"/>
              </w:rPr>
            </w:pP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214C28">
            <w:pPr>
              <w:spacing w:line="240" w:lineRule="auto"/>
              <w:ind w:firstLine="0"/>
              <w:rPr>
                <w:sz w:val="12"/>
                <w:szCs w:val="12"/>
              </w:rPr>
            </w:pPr>
            <w:r w:rsidRPr="008B40BE">
              <w:rPr>
                <w:sz w:val="12"/>
                <w:szCs w:val="12"/>
              </w:rPr>
              <w:t xml:space="preserve">Администрация муниципального образования </w:t>
            </w:r>
            <w:proofErr w:type="spellStart"/>
            <w:r w:rsidRPr="008B40BE">
              <w:rPr>
                <w:sz w:val="12"/>
                <w:szCs w:val="12"/>
              </w:rPr>
              <w:t>Адамовский</w:t>
            </w:r>
            <w:proofErr w:type="spellEnd"/>
            <w:r w:rsidRPr="008B40BE">
              <w:rPr>
                <w:sz w:val="12"/>
                <w:szCs w:val="12"/>
              </w:rPr>
              <w:t xml:space="preserve"> район</w:t>
            </w:r>
            <w:r w:rsidRPr="008B40BE">
              <w:rPr>
                <w:color w:val="22272F"/>
                <w:sz w:val="12"/>
                <w:szCs w:val="12"/>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9A30A1">
            <w:pPr>
              <w:spacing w:line="240" w:lineRule="auto"/>
              <w:ind w:firstLine="0"/>
              <w:jc w:val="center"/>
              <w:rPr>
                <w:sz w:val="12"/>
                <w:szCs w:val="12"/>
              </w:rPr>
            </w:pPr>
            <w:r w:rsidRPr="008B40BE">
              <w:rPr>
                <w:sz w:val="12"/>
                <w:szCs w:val="12"/>
              </w:rPr>
              <w:t>111</w:t>
            </w:r>
          </w:p>
          <w:p w:rsidR="00214C28" w:rsidRPr="008B40BE" w:rsidRDefault="00214C28" w:rsidP="009A30A1">
            <w:pPr>
              <w:spacing w:line="240" w:lineRule="auto"/>
              <w:ind w:firstLine="0"/>
              <w:rPr>
                <w:b/>
                <w:color w:val="22272F"/>
                <w:sz w:val="12"/>
                <w:szCs w:val="12"/>
              </w:rPr>
            </w:pPr>
          </w:p>
          <w:p w:rsidR="00214C28" w:rsidRPr="008B40BE" w:rsidRDefault="00214C28" w:rsidP="00214C28">
            <w:pPr>
              <w:spacing w:line="240" w:lineRule="auto"/>
              <w:ind w:firstLine="0"/>
              <w:jc w:val="center"/>
              <w:rPr>
                <w:sz w:val="12"/>
                <w:szCs w:val="12"/>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9A30A1">
            <w:pPr>
              <w:spacing w:line="240" w:lineRule="auto"/>
              <w:ind w:firstLine="0"/>
              <w:jc w:val="center"/>
              <w:rPr>
                <w:sz w:val="12"/>
                <w:szCs w:val="12"/>
              </w:rPr>
            </w:pPr>
            <w:r w:rsidRPr="008B40BE">
              <w:rPr>
                <w:sz w:val="12"/>
                <w:szCs w:val="12"/>
              </w:rPr>
              <w:t>2540100000</w:t>
            </w:r>
          </w:p>
          <w:p w:rsidR="00214C28" w:rsidRPr="008B40BE" w:rsidRDefault="00214C28" w:rsidP="00214C28">
            <w:pPr>
              <w:spacing w:line="240" w:lineRule="auto"/>
              <w:ind w:firstLine="0"/>
              <w:jc w:val="center"/>
              <w:rPr>
                <w:sz w:val="12"/>
                <w:szCs w:val="12"/>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214C28">
            <w:pPr>
              <w:spacing w:line="240" w:lineRule="auto"/>
              <w:ind w:firstLine="0"/>
              <w:jc w:val="center"/>
              <w:rPr>
                <w:sz w:val="12"/>
                <w:szCs w:val="12"/>
              </w:rPr>
            </w:pPr>
            <w:r w:rsidRPr="008B40BE">
              <w:rPr>
                <w:sz w:val="12"/>
                <w:szCs w:val="12"/>
              </w:rPr>
              <w:t>9761,3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214C28">
            <w:pPr>
              <w:spacing w:line="240" w:lineRule="auto"/>
              <w:ind w:firstLine="0"/>
              <w:jc w:val="center"/>
              <w:rPr>
                <w:sz w:val="12"/>
                <w:szCs w:val="12"/>
              </w:rPr>
            </w:pPr>
            <w:r w:rsidRPr="008B40BE">
              <w:rPr>
                <w:sz w:val="12"/>
                <w:szCs w:val="12"/>
              </w:rPr>
              <w:t>21914,3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214C28">
            <w:pPr>
              <w:spacing w:line="240" w:lineRule="auto"/>
              <w:ind w:firstLine="0"/>
              <w:jc w:val="center"/>
              <w:rPr>
                <w:sz w:val="12"/>
                <w:szCs w:val="12"/>
              </w:rPr>
            </w:pPr>
            <w:r w:rsidRPr="008B40BE">
              <w:rPr>
                <w:sz w:val="12"/>
                <w:szCs w:val="12"/>
              </w:rPr>
              <w:t>15521,4</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214C28">
            <w:pPr>
              <w:spacing w:line="240" w:lineRule="auto"/>
              <w:ind w:firstLine="0"/>
              <w:jc w:val="center"/>
              <w:rPr>
                <w:sz w:val="12"/>
                <w:szCs w:val="12"/>
              </w:rPr>
            </w:pPr>
            <w:r w:rsidRPr="008B40BE">
              <w:rPr>
                <w:sz w:val="12"/>
                <w:szCs w:val="12"/>
              </w:rPr>
              <w:t>17652,4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214C28">
            <w:pPr>
              <w:spacing w:line="240" w:lineRule="auto"/>
              <w:ind w:firstLine="0"/>
              <w:rPr>
                <w:sz w:val="12"/>
                <w:szCs w:val="12"/>
              </w:rPr>
            </w:pPr>
            <w:r w:rsidRPr="008B40BE">
              <w:rPr>
                <w:sz w:val="12"/>
                <w:szCs w:val="12"/>
              </w:rPr>
              <w:t>17652,4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214C28">
            <w:pPr>
              <w:spacing w:line="240" w:lineRule="auto"/>
              <w:ind w:firstLine="0"/>
              <w:rPr>
                <w:sz w:val="12"/>
                <w:szCs w:val="12"/>
              </w:rPr>
            </w:pPr>
            <w:r w:rsidRPr="008B40BE">
              <w:rPr>
                <w:sz w:val="12"/>
                <w:szCs w:val="12"/>
              </w:rPr>
              <w:t>17652,4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214C28">
            <w:pPr>
              <w:spacing w:line="240" w:lineRule="auto"/>
              <w:ind w:firstLine="0"/>
              <w:rPr>
                <w:sz w:val="12"/>
                <w:szCs w:val="12"/>
              </w:rPr>
            </w:pPr>
            <w:r w:rsidRPr="008B40BE">
              <w:rPr>
                <w:sz w:val="12"/>
                <w:szCs w:val="12"/>
              </w:rPr>
              <w:t>17652,4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214C28">
            <w:pPr>
              <w:spacing w:line="240" w:lineRule="auto"/>
              <w:ind w:firstLine="0"/>
              <w:rPr>
                <w:sz w:val="12"/>
                <w:szCs w:val="12"/>
              </w:rPr>
            </w:pPr>
            <w:r w:rsidRPr="008B40BE">
              <w:rPr>
                <w:sz w:val="12"/>
                <w:szCs w:val="12"/>
              </w:rPr>
              <w:t>17652,4</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214C28">
            <w:pPr>
              <w:spacing w:line="240" w:lineRule="auto"/>
              <w:ind w:firstLine="0"/>
              <w:rPr>
                <w:sz w:val="12"/>
                <w:szCs w:val="12"/>
              </w:rPr>
            </w:pPr>
            <w:r w:rsidRPr="008B40BE">
              <w:rPr>
                <w:sz w:val="12"/>
                <w:szCs w:val="12"/>
              </w:rPr>
              <w:t>135459,0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214C28" w:rsidRPr="008B40BE" w:rsidRDefault="00214C28" w:rsidP="009A30A1">
            <w:pPr>
              <w:spacing w:line="240" w:lineRule="auto"/>
              <w:ind w:firstLine="0"/>
              <w:jc w:val="center"/>
              <w:rPr>
                <w:sz w:val="12"/>
                <w:szCs w:val="12"/>
              </w:rPr>
            </w:pPr>
            <w:r w:rsidRPr="008B40BE">
              <w:rPr>
                <w:sz w:val="12"/>
                <w:szCs w:val="12"/>
              </w:rPr>
              <w:t>-</w:t>
            </w:r>
          </w:p>
          <w:p w:rsidR="00214C28" w:rsidRPr="008B40BE" w:rsidRDefault="00214C28" w:rsidP="00214C28">
            <w:pPr>
              <w:spacing w:line="240" w:lineRule="auto"/>
              <w:ind w:firstLine="0"/>
              <w:jc w:val="center"/>
              <w:rPr>
                <w:sz w:val="12"/>
                <w:szCs w:val="12"/>
              </w:rPr>
            </w:pPr>
          </w:p>
        </w:tc>
      </w:tr>
    </w:tbl>
    <w:p w:rsidR="008A7634" w:rsidRPr="008B40BE" w:rsidRDefault="008A7634" w:rsidP="008A7634">
      <w:pPr>
        <w:spacing w:line="240" w:lineRule="auto"/>
        <w:jc w:val="right"/>
        <w:rPr>
          <w:sz w:val="12"/>
          <w:szCs w:val="12"/>
        </w:rPr>
      </w:pPr>
    </w:p>
    <w:p w:rsidR="008A7634" w:rsidRPr="008B40BE" w:rsidRDefault="008A7634" w:rsidP="008A7634">
      <w:pPr>
        <w:spacing w:line="240" w:lineRule="auto"/>
        <w:jc w:val="right"/>
        <w:rPr>
          <w:sz w:val="12"/>
          <w:szCs w:val="12"/>
        </w:rPr>
        <w:sectPr w:rsidR="008A7634" w:rsidRPr="008B40BE" w:rsidSect="008A7634">
          <w:headerReference w:type="even" r:id="rId61"/>
          <w:headerReference w:type="default" r:id="rId62"/>
          <w:headerReference w:type="first" r:id="rId63"/>
          <w:pgSz w:w="16837" w:h="11905" w:orient="landscape"/>
          <w:pgMar w:top="851" w:right="851" w:bottom="851" w:left="1418" w:header="0" w:footer="6" w:gutter="0"/>
          <w:cols w:space="720"/>
          <w:noEndnote/>
          <w:docGrid w:linePitch="360"/>
        </w:sectPr>
      </w:pPr>
    </w:p>
    <w:p w:rsidR="008A7634" w:rsidRPr="008B40BE" w:rsidRDefault="008A7634" w:rsidP="008A7634">
      <w:pPr>
        <w:pStyle w:val="132"/>
        <w:shd w:val="clear" w:color="auto" w:fill="auto"/>
        <w:spacing w:line="240" w:lineRule="auto"/>
        <w:ind w:firstLine="2180"/>
        <w:jc w:val="right"/>
        <w:rPr>
          <w:sz w:val="12"/>
          <w:szCs w:val="12"/>
        </w:rPr>
      </w:pPr>
      <w:r w:rsidRPr="008B40BE">
        <w:rPr>
          <w:sz w:val="12"/>
          <w:szCs w:val="12"/>
        </w:rPr>
        <w:lastRenderedPageBreak/>
        <w:t xml:space="preserve">    </w:t>
      </w:r>
    </w:p>
    <w:tbl>
      <w:tblPr>
        <w:tblW w:w="5182" w:type="pct"/>
        <w:tblInd w:w="-26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388"/>
        <w:gridCol w:w="3195"/>
        <w:gridCol w:w="2388"/>
        <w:gridCol w:w="796"/>
        <w:gridCol w:w="929"/>
        <w:gridCol w:w="799"/>
        <w:gridCol w:w="796"/>
        <w:gridCol w:w="796"/>
        <w:gridCol w:w="796"/>
        <w:gridCol w:w="663"/>
        <w:gridCol w:w="666"/>
        <w:gridCol w:w="663"/>
        <w:gridCol w:w="663"/>
        <w:gridCol w:w="663"/>
        <w:gridCol w:w="929"/>
      </w:tblGrid>
      <w:tr w:rsidR="008A7634" w:rsidRPr="008B40BE" w:rsidTr="00214C28">
        <w:trPr>
          <w:trHeight w:val="147"/>
        </w:trPr>
        <w:tc>
          <w:tcPr>
            <w:tcW w:w="128"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3.</w:t>
            </w:r>
          </w:p>
        </w:tc>
        <w:tc>
          <w:tcPr>
            <w:tcW w:w="1056"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b/>
                <w:color w:val="000000"/>
                <w:sz w:val="12"/>
                <w:szCs w:val="12"/>
              </w:rPr>
            </w:pPr>
            <w:r w:rsidRPr="008B40BE">
              <w:rPr>
                <w:color w:val="000000"/>
                <w:sz w:val="12"/>
                <w:szCs w:val="12"/>
              </w:rPr>
              <w:t xml:space="preserve">Мероприятие (результат) </w:t>
            </w:r>
          </w:p>
        </w:tc>
        <w:tc>
          <w:tcPr>
            <w:tcW w:w="789"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b/>
                <w:color w:val="000000"/>
                <w:sz w:val="12"/>
                <w:szCs w:val="12"/>
              </w:rPr>
            </w:pPr>
            <w:r w:rsidRPr="008B40BE">
              <w:rPr>
                <w:color w:val="000000"/>
                <w:sz w:val="12"/>
                <w:szCs w:val="12"/>
              </w:rPr>
              <w:t>(всего),</w:t>
            </w:r>
          </w:p>
          <w:p w:rsidR="008A7634" w:rsidRPr="008B40BE" w:rsidRDefault="008A7634" w:rsidP="00214C28">
            <w:pPr>
              <w:spacing w:line="240" w:lineRule="auto"/>
              <w:ind w:firstLine="0"/>
              <w:rPr>
                <w:b/>
                <w:color w:val="000000"/>
                <w:sz w:val="12"/>
                <w:szCs w:val="12"/>
              </w:rPr>
            </w:pPr>
            <w:r w:rsidRPr="008B40BE">
              <w:rPr>
                <w:color w:val="000000"/>
                <w:sz w:val="12"/>
                <w:szCs w:val="12"/>
              </w:rPr>
              <w:t>в том числе:</w:t>
            </w:r>
          </w:p>
        </w:tc>
        <w:tc>
          <w:tcPr>
            <w:tcW w:w="263"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b/>
                <w:color w:val="22272F"/>
                <w:sz w:val="12"/>
                <w:szCs w:val="12"/>
              </w:rPr>
            </w:pPr>
          </w:p>
        </w:tc>
        <w:tc>
          <w:tcPr>
            <w:tcW w:w="307"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2540100000</w:t>
            </w:r>
          </w:p>
          <w:p w:rsidR="008A7634" w:rsidRPr="008B40BE" w:rsidRDefault="008A7634" w:rsidP="00214C28">
            <w:pPr>
              <w:spacing w:line="240" w:lineRule="auto"/>
              <w:ind w:firstLine="0"/>
              <w:jc w:val="center"/>
              <w:rPr>
                <w:sz w:val="12"/>
                <w:szCs w:val="12"/>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9761,3</w:t>
            </w:r>
          </w:p>
        </w:tc>
        <w:tc>
          <w:tcPr>
            <w:tcW w:w="263"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highlight w:val="yellow"/>
              </w:rPr>
            </w:pPr>
            <w:r w:rsidRPr="008B40BE">
              <w:rPr>
                <w:sz w:val="12"/>
                <w:szCs w:val="12"/>
              </w:rPr>
              <w:t>21914,3</w:t>
            </w:r>
          </w:p>
        </w:tc>
        <w:tc>
          <w:tcPr>
            <w:tcW w:w="263"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highlight w:val="yellow"/>
              </w:rPr>
            </w:pPr>
            <w:r w:rsidRPr="008B40BE">
              <w:rPr>
                <w:sz w:val="12"/>
                <w:szCs w:val="12"/>
              </w:rPr>
              <w:t>15521,4</w:t>
            </w:r>
          </w:p>
        </w:tc>
        <w:tc>
          <w:tcPr>
            <w:tcW w:w="263"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17652,4</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17652,4</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17652,4</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17652,4</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17652,4</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135459,0</w:t>
            </w:r>
          </w:p>
        </w:tc>
        <w:tc>
          <w:tcPr>
            <w:tcW w:w="307"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w:t>
            </w:r>
          </w:p>
          <w:p w:rsidR="008A7634" w:rsidRPr="008B40BE" w:rsidRDefault="008A7634" w:rsidP="00214C28">
            <w:pPr>
              <w:spacing w:line="240" w:lineRule="auto"/>
              <w:ind w:firstLine="0"/>
              <w:jc w:val="center"/>
              <w:rPr>
                <w:sz w:val="12"/>
                <w:szCs w:val="12"/>
              </w:rPr>
            </w:pPr>
          </w:p>
        </w:tc>
      </w:tr>
      <w:tr w:rsidR="008A7634" w:rsidRPr="008B40BE" w:rsidTr="008A7634">
        <w:trPr>
          <w:trHeight w:val="147"/>
        </w:trPr>
        <w:tc>
          <w:tcPr>
            <w:tcW w:w="128"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3.1.</w:t>
            </w:r>
          </w:p>
        </w:tc>
        <w:tc>
          <w:tcPr>
            <w:tcW w:w="1056"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b/>
                <w:color w:val="22272F"/>
                <w:sz w:val="12"/>
                <w:szCs w:val="12"/>
              </w:rPr>
            </w:pPr>
            <w:r w:rsidRPr="008B40BE">
              <w:rPr>
                <w:color w:val="000000"/>
                <w:sz w:val="12"/>
                <w:szCs w:val="12"/>
              </w:rPr>
              <w:t xml:space="preserve">«Осуществление переданных полномочий по обеспечению жильем социального найма отдельных категорий граждан в соответствии с </w:t>
            </w:r>
            <w:proofErr w:type="spellStart"/>
            <w:proofErr w:type="gramStart"/>
            <w:r w:rsidRPr="008B40BE">
              <w:rPr>
                <w:color w:val="000000"/>
                <w:sz w:val="12"/>
                <w:szCs w:val="12"/>
              </w:rPr>
              <w:t>законодательст</w:t>
            </w:r>
            <w:proofErr w:type="spellEnd"/>
            <w:r w:rsidRPr="008B40BE">
              <w:rPr>
                <w:color w:val="000000"/>
                <w:sz w:val="12"/>
                <w:szCs w:val="12"/>
              </w:rPr>
              <w:t xml:space="preserve"> </w:t>
            </w:r>
            <w:proofErr w:type="spellStart"/>
            <w:r w:rsidRPr="008B40BE">
              <w:rPr>
                <w:color w:val="000000"/>
                <w:sz w:val="12"/>
                <w:szCs w:val="12"/>
              </w:rPr>
              <w:t>вом</w:t>
            </w:r>
            <w:proofErr w:type="spellEnd"/>
            <w:proofErr w:type="gramEnd"/>
            <w:r w:rsidRPr="008B40BE">
              <w:rPr>
                <w:color w:val="000000"/>
                <w:sz w:val="12"/>
                <w:szCs w:val="12"/>
              </w:rPr>
              <w:t xml:space="preserve"> Оренбургской области»</w:t>
            </w:r>
            <w:r w:rsidRPr="008B40BE">
              <w:rPr>
                <w:color w:val="22272F"/>
                <w:sz w:val="12"/>
                <w:szCs w:val="12"/>
              </w:rPr>
              <w:t xml:space="preserve"> </w:t>
            </w:r>
          </w:p>
        </w:tc>
        <w:tc>
          <w:tcPr>
            <w:tcW w:w="789" w:type="pct"/>
            <w:vMerge w:val="restart"/>
            <w:tcBorders>
              <w:left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Администрация муниципально</w:t>
            </w:r>
            <w:r w:rsidR="00214C28">
              <w:rPr>
                <w:sz w:val="12"/>
                <w:szCs w:val="12"/>
              </w:rPr>
              <w:t xml:space="preserve">го образования </w:t>
            </w:r>
            <w:proofErr w:type="spellStart"/>
            <w:r w:rsidR="00214C28">
              <w:rPr>
                <w:sz w:val="12"/>
                <w:szCs w:val="12"/>
              </w:rPr>
              <w:t>Адамовский</w:t>
            </w:r>
            <w:proofErr w:type="spellEnd"/>
            <w:r w:rsidR="00214C28">
              <w:rPr>
                <w:sz w:val="12"/>
                <w:szCs w:val="12"/>
              </w:rPr>
              <w:t xml:space="preserve"> район</w:t>
            </w:r>
          </w:p>
          <w:p w:rsidR="008A7634" w:rsidRPr="008B40BE" w:rsidRDefault="008A7634" w:rsidP="00214C28">
            <w:pPr>
              <w:spacing w:line="240" w:lineRule="auto"/>
              <w:ind w:firstLine="0"/>
              <w:rPr>
                <w:b/>
                <w:color w:val="22272F"/>
                <w:sz w:val="12"/>
                <w:szCs w:val="12"/>
              </w:rPr>
            </w:pPr>
          </w:p>
        </w:tc>
        <w:tc>
          <w:tcPr>
            <w:tcW w:w="263"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111</w:t>
            </w:r>
          </w:p>
        </w:tc>
        <w:tc>
          <w:tcPr>
            <w:tcW w:w="307"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2540180500</w:t>
            </w:r>
          </w:p>
          <w:p w:rsidR="008A7634" w:rsidRPr="008B40BE" w:rsidRDefault="008A7634" w:rsidP="00214C28">
            <w:pPr>
              <w:spacing w:line="240" w:lineRule="auto"/>
              <w:ind w:firstLine="0"/>
              <w:rPr>
                <w:color w:val="22272F"/>
                <w:sz w:val="12"/>
                <w:szCs w:val="12"/>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1928,0</w:t>
            </w:r>
          </w:p>
        </w:tc>
        <w:tc>
          <w:tcPr>
            <w:tcW w:w="263"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2440,9</w:t>
            </w:r>
          </w:p>
        </w:tc>
        <w:tc>
          <w:tcPr>
            <w:tcW w:w="263"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2440,9</w:t>
            </w:r>
          </w:p>
        </w:tc>
        <w:tc>
          <w:tcPr>
            <w:tcW w:w="263"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highlight w:val="yellow"/>
              </w:rPr>
            </w:pPr>
            <w:r w:rsidRPr="008B40BE">
              <w:rPr>
                <w:sz w:val="12"/>
                <w:szCs w:val="12"/>
              </w:rPr>
              <w:t>2440,9</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2440,9</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2440,9</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2440,9</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2440,9</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19014,3</w:t>
            </w:r>
          </w:p>
        </w:tc>
        <w:tc>
          <w:tcPr>
            <w:tcW w:w="307"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w:t>
            </w:r>
          </w:p>
        </w:tc>
      </w:tr>
      <w:tr w:rsidR="008A7634" w:rsidRPr="008B40BE" w:rsidTr="00214C28">
        <w:trPr>
          <w:trHeight w:val="628"/>
        </w:trPr>
        <w:tc>
          <w:tcPr>
            <w:tcW w:w="128" w:type="pct"/>
            <w:vMerge w:val="restart"/>
            <w:tcBorders>
              <w:top w:val="single" w:sz="4" w:space="0" w:color="auto"/>
              <w:left w:val="single" w:sz="4" w:space="0" w:color="auto"/>
              <w:bottom w:val="nil"/>
              <w:right w:val="single" w:sz="4" w:space="0" w:color="auto"/>
            </w:tcBorders>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3.2.</w:t>
            </w:r>
          </w:p>
        </w:tc>
        <w:tc>
          <w:tcPr>
            <w:tcW w:w="1056" w:type="pct"/>
            <w:vMerge w:val="restart"/>
            <w:tcBorders>
              <w:top w:val="single" w:sz="4" w:space="0" w:color="auto"/>
              <w:left w:val="single" w:sz="4" w:space="0" w:color="auto"/>
              <w:bottom w:val="nil"/>
              <w:right w:val="single" w:sz="4" w:space="0" w:color="auto"/>
            </w:tcBorders>
            <w:shd w:val="clear" w:color="auto" w:fill="FFFFFF"/>
          </w:tcPr>
          <w:p w:rsidR="008A7634" w:rsidRPr="008B40BE" w:rsidRDefault="008A7634" w:rsidP="00214C28">
            <w:pPr>
              <w:spacing w:line="240" w:lineRule="auto"/>
              <w:ind w:firstLine="0"/>
              <w:rPr>
                <w:color w:val="000000"/>
                <w:sz w:val="12"/>
                <w:szCs w:val="12"/>
              </w:rPr>
            </w:pPr>
            <w:r w:rsidRPr="008B40BE">
              <w:rPr>
                <w:color w:val="000000"/>
                <w:sz w:val="12"/>
                <w:szCs w:val="12"/>
              </w:rPr>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w:t>
            </w:r>
          </w:p>
          <w:p w:rsidR="008A7634" w:rsidRPr="008B40BE" w:rsidRDefault="008A7634" w:rsidP="00214C28">
            <w:pPr>
              <w:spacing w:line="240" w:lineRule="auto"/>
              <w:ind w:firstLine="0"/>
              <w:rPr>
                <w:color w:val="000000"/>
                <w:sz w:val="12"/>
                <w:szCs w:val="12"/>
              </w:rPr>
            </w:pPr>
          </w:p>
        </w:tc>
        <w:tc>
          <w:tcPr>
            <w:tcW w:w="789" w:type="pct"/>
            <w:vMerge/>
            <w:tcBorders>
              <w:left w:val="single" w:sz="4" w:space="0" w:color="auto"/>
              <w:bottom w:val="nil"/>
              <w:right w:val="single" w:sz="4" w:space="0" w:color="auto"/>
            </w:tcBorders>
            <w:shd w:val="clear" w:color="auto" w:fill="FFFFFF"/>
          </w:tcPr>
          <w:p w:rsidR="008A7634" w:rsidRPr="008B40BE" w:rsidRDefault="008A7634" w:rsidP="00214C28">
            <w:pPr>
              <w:spacing w:line="240" w:lineRule="auto"/>
              <w:ind w:firstLine="0"/>
              <w:rPr>
                <w:sz w:val="12"/>
                <w:szCs w:val="12"/>
              </w:rPr>
            </w:pPr>
          </w:p>
        </w:tc>
        <w:tc>
          <w:tcPr>
            <w:tcW w:w="263"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b/>
                <w:color w:val="22272F"/>
                <w:sz w:val="12"/>
                <w:szCs w:val="12"/>
              </w:rPr>
            </w:pPr>
          </w:p>
        </w:tc>
        <w:tc>
          <w:tcPr>
            <w:tcW w:w="307"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25401R0820</w:t>
            </w:r>
          </w:p>
          <w:p w:rsidR="008A7634" w:rsidRPr="008B40BE" w:rsidRDefault="008A7634" w:rsidP="00214C28">
            <w:pPr>
              <w:spacing w:line="240" w:lineRule="auto"/>
              <w:ind w:firstLine="0"/>
              <w:rPr>
                <w:b/>
                <w:color w:val="22272F"/>
                <w:sz w:val="12"/>
                <w:szCs w:val="12"/>
              </w:rPr>
            </w:pP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753,200</w:t>
            </w:r>
          </w:p>
        </w:tc>
        <w:tc>
          <w:tcPr>
            <w:tcW w:w="263"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1243,100</w:t>
            </w:r>
          </w:p>
        </w:tc>
        <w:tc>
          <w:tcPr>
            <w:tcW w:w="263"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1079,200</w:t>
            </w:r>
          </w:p>
        </w:tc>
        <w:tc>
          <w:tcPr>
            <w:tcW w:w="263"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1331,900</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1331,900</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1331,900</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1331,900</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1331,900</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color w:val="22272F"/>
                <w:sz w:val="12"/>
                <w:szCs w:val="12"/>
                <w:highlight w:val="yellow"/>
              </w:rPr>
            </w:pPr>
            <w:r w:rsidRPr="008B40BE">
              <w:rPr>
                <w:color w:val="22272F"/>
                <w:sz w:val="12"/>
                <w:szCs w:val="12"/>
              </w:rPr>
              <w:t>9735,0</w:t>
            </w:r>
          </w:p>
        </w:tc>
        <w:tc>
          <w:tcPr>
            <w:tcW w:w="307"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w:t>
            </w:r>
          </w:p>
        </w:tc>
      </w:tr>
      <w:tr w:rsidR="008A7634" w:rsidRPr="008B40BE" w:rsidTr="008A7634">
        <w:trPr>
          <w:trHeight w:val="25"/>
        </w:trPr>
        <w:tc>
          <w:tcPr>
            <w:tcW w:w="128" w:type="pct"/>
            <w:vMerge/>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b/>
                <w:color w:val="22272F"/>
                <w:sz w:val="12"/>
                <w:szCs w:val="12"/>
              </w:rPr>
            </w:pPr>
          </w:p>
        </w:tc>
        <w:tc>
          <w:tcPr>
            <w:tcW w:w="1056" w:type="pct"/>
            <w:vMerge/>
            <w:tcBorders>
              <w:left w:val="single" w:sz="4" w:space="0" w:color="auto"/>
              <w:right w:val="single" w:sz="4" w:space="0" w:color="auto"/>
            </w:tcBorders>
            <w:shd w:val="clear" w:color="auto" w:fill="FFFFFF"/>
          </w:tcPr>
          <w:p w:rsidR="008A7634" w:rsidRPr="008B40BE" w:rsidRDefault="008A7634" w:rsidP="00214C28">
            <w:pPr>
              <w:spacing w:line="240" w:lineRule="auto"/>
              <w:ind w:firstLine="0"/>
              <w:rPr>
                <w:color w:val="000000"/>
                <w:sz w:val="12"/>
                <w:szCs w:val="12"/>
              </w:rPr>
            </w:pPr>
          </w:p>
        </w:tc>
        <w:tc>
          <w:tcPr>
            <w:tcW w:w="789" w:type="pct"/>
            <w:vMerge/>
            <w:tcBorders>
              <w:left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p>
        </w:tc>
        <w:tc>
          <w:tcPr>
            <w:tcW w:w="263" w:type="pct"/>
            <w:vMerge w:val="restart"/>
            <w:tcBorders>
              <w:left w:val="single" w:sz="4" w:space="0" w:color="auto"/>
              <w:right w:val="single" w:sz="4" w:space="0" w:color="auto"/>
            </w:tcBorders>
            <w:shd w:val="clear" w:color="auto" w:fill="FFFFFF"/>
          </w:tcPr>
          <w:p w:rsidR="008A7634" w:rsidRPr="008B40BE" w:rsidRDefault="008A7634" w:rsidP="00214C28">
            <w:pPr>
              <w:spacing w:line="240" w:lineRule="auto"/>
              <w:ind w:firstLine="0"/>
              <w:rPr>
                <w:b/>
                <w:color w:val="22272F"/>
                <w:sz w:val="12"/>
                <w:szCs w:val="12"/>
              </w:rPr>
            </w:pPr>
          </w:p>
        </w:tc>
        <w:tc>
          <w:tcPr>
            <w:tcW w:w="307"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highlight w:val="yellow"/>
              </w:rPr>
            </w:pPr>
            <w:r w:rsidRPr="008B40BE">
              <w:rPr>
                <w:sz w:val="12"/>
                <w:szCs w:val="12"/>
              </w:rPr>
              <w:t>2540180510</w:t>
            </w:r>
          </w:p>
        </w:tc>
        <w:tc>
          <w:tcPr>
            <w:tcW w:w="264"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6 799,1</w:t>
            </w:r>
          </w:p>
        </w:tc>
        <w:tc>
          <w:tcPr>
            <w:tcW w:w="263"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w:t>
            </w:r>
          </w:p>
        </w:tc>
        <w:tc>
          <w:tcPr>
            <w:tcW w:w="263"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w:t>
            </w:r>
          </w:p>
        </w:tc>
        <w:tc>
          <w:tcPr>
            <w:tcW w:w="263"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w:t>
            </w:r>
          </w:p>
        </w:tc>
        <w:tc>
          <w:tcPr>
            <w:tcW w:w="219"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w:t>
            </w:r>
          </w:p>
        </w:tc>
        <w:tc>
          <w:tcPr>
            <w:tcW w:w="220"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b/>
                <w:sz w:val="12"/>
                <w:szCs w:val="12"/>
              </w:rPr>
            </w:pPr>
            <w:r w:rsidRPr="008B40BE">
              <w:rPr>
                <w:b/>
                <w:sz w:val="12"/>
                <w:szCs w:val="12"/>
              </w:rPr>
              <w:t>-</w:t>
            </w:r>
          </w:p>
        </w:tc>
        <w:tc>
          <w:tcPr>
            <w:tcW w:w="219"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b/>
                <w:sz w:val="12"/>
                <w:szCs w:val="12"/>
              </w:rPr>
            </w:pPr>
            <w:r w:rsidRPr="008B40BE">
              <w:rPr>
                <w:b/>
                <w:sz w:val="12"/>
                <w:szCs w:val="12"/>
              </w:rPr>
              <w:t>-</w:t>
            </w:r>
          </w:p>
        </w:tc>
        <w:tc>
          <w:tcPr>
            <w:tcW w:w="219"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b/>
                <w:sz w:val="12"/>
                <w:szCs w:val="12"/>
              </w:rPr>
            </w:pPr>
            <w:r w:rsidRPr="008B40BE">
              <w:rPr>
                <w:b/>
                <w:sz w:val="12"/>
                <w:szCs w:val="12"/>
              </w:rPr>
              <w:t>-</w:t>
            </w:r>
          </w:p>
        </w:tc>
        <w:tc>
          <w:tcPr>
            <w:tcW w:w="219"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6799,1</w:t>
            </w:r>
          </w:p>
        </w:tc>
        <w:tc>
          <w:tcPr>
            <w:tcW w:w="307"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w:t>
            </w:r>
          </w:p>
        </w:tc>
      </w:tr>
      <w:tr w:rsidR="008A7634" w:rsidRPr="008B40BE" w:rsidTr="008A7634">
        <w:trPr>
          <w:trHeight w:val="25"/>
        </w:trPr>
        <w:tc>
          <w:tcPr>
            <w:tcW w:w="128"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b/>
                <w:color w:val="22272F"/>
                <w:sz w:val="12"/>
                <w:szCs w:val="12"/>
              </w:rPr>
            </w:pPr>
          </w:p>
        </w:tc>
        <w:tc>
          <w:tcPr>
            <w:tcW w:w="1056" w:type="pct"/>
            <w:vMerge/>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color w:val="000000"/>
                <w:sz w:val="12"/>
                <w:szCs w:val="12"/>
              </w:rPr>
            </w:pPr>
          </w:p>
        </w:tc>
        <w:tc>
          <w:tcPr>
            <w:tcW w:w="789" w:type="pct"/>
            <w:vMerge/>
            <w:tcBorders>
              <w:left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p>
        </w:tc>
        <w:tc>
          <w:tcPr>
            <w:tcW w:w="263" w:type="pct"/>
            <w:vMerge/>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b/>
                <w:color w:val="22272F"/>
                <w:sz w:val="12"/>
                <w:szCs w:val="12"/>
              </w:rPr>
            </w:pPr>
          </w:p>
        </w:tc>
        <w:tc>
          <w:tcPr>
            <w:tcW w:w="307"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highlight w:val="yellow"/>
              </w:rPr>
            </w:pPr>
            <w:r w:rsidRPr="008B40BE">
              <w:rPr>
                <w:sz w:val="12"/>
                <w:szCs w:val="12"/>
              </w:rPr>
              <w:t>25401Д0820</w:t>
            </w:r>
          </w:p>
        </w:tc>
        <w:tc>
          <w:tcPr>
            <w:tcW w:w="264"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w:t>
            </w:r>
          </w:p>
        </w:tc>
        <w:tc>
          <w:tcPr>
            <w:tcW w:w="263"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17935,5</w:t>
            </w:r>
          </w:p>
        </w:tc>
        <w:tc>
          <w:tcPr>
            <w:tcW w:w="263"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11706,5</w:t>
            </w:r>
          </w:p>
        </w:tc>
        <w:tc>
          <w:tcPr>
            <w:tcW w:w="263"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13584,8</w:t>
            </w:r>
          </w:p>
        </w:tc>
        <w:tc>
          <w:tcPr>
            <w:tcW w:w="219"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13584,8</w:t>
            </w:r>
          </w:p>
        </w:tc>
        <w:tc>
          <w:tcPr>
            <w:tcW w:w="220"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13584,8</w:t>
            </w:r>
          </w:p>
        </w:tc>
        <w:tc>
          <w:tcPr>
            <w:tcW w:w="219"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13584,8</w:t>
            </w:r>
          </w:p>
        </w:tc>
        <w:tc>
          <w:tcPr>
            <w:tcW w:w="219"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13584,8</w:t>
            </w:r>
          </w:p>
        </w:tc>
        <w:tc>
          <w:tcPr>
            <w:tcW w:w="219"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color w:val="22272F"/>
                <w:sz w:val="12"/>
                <w:szCs w:val="12"/>
                <w:highlight w:val="yellow"/>
              </w:rPr>
            </w:pPr>
            <w:r w:rsidRPr="008B40BE">
              <w:rPr>
                <w:color w:val="22272F"/>
                <w:sz w:val="12"/>
                <w:szCs w:val="12"/>
              </w:rPr>
              <w:t>97566,0</w:t>
            </w:r>
          </w:p>
        </w:tc>
        <w:tc>
          <w:tcPr>
            <w:tcW w:w="307" w:type="pct"/>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color w:val="22272F"/>
                <w:sz w:val="12"/>
                <w:szCs w:val="12"/>
                <w:highlight w:val="yellow"/>
              </w:rPr>
            </w:pPr>
            <w:r w:rsidRPr="008B40BE">
              <w:rPr>
                <w:color w:val="22272F"/>
                <w:sz w:val="12"/>
                <w:szCs w:val="12"/>
              </w:rPr>
              <w:t>-</w:t>
            </w:r>
          </w:p>
        </w:tc>
      </w:tr>
      <w:tr w:rsidR="008A7634" w:rsidRPr="008B40BE" w:rsidTr="008A7634">
        <w:tc>
          <w:tcPr>
            <w:tcW w:w="128"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3.3.</w:t>
            </w:r>
          </w:p>
        </w:tc>
        <w:tc>
          <w:tcPr>
            <w:tcW w:w="1056"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color w:val="000000"/>
                <w:sz w:val="12"/>
                <w:szCs w:val="12"/>
              </w:rPr>
            </w:pPr>
            <w:r w:rsidRPr="008B40BE">
              <w:rPr>
                <w:color w:val="000000"/>
                <w:sz w:val="12"/>
                <w:szCs w:val="12"/>
              </w:rPr>
              <w:t>«</w:t>
            </w:r>
            <w:r w:rsidRPr="008B40BE">
              <w:rPr>
                <w:sz w:val="12"/>
                <w:szCs w:val="12"/>
              </w:rPr>
              <w:t>Осуществление переданных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789" w:type="pct"/>
            <w:vMerge/>
            <w:tcBorders>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p>
        </w:tc>
        <w:tc>
          <w:tcPr>
            <w:tcW w:w="263"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b/>
                <w:color w:val="22272F"/>
                <w:sz w:val="12"/>
                <w:szCs w:val="12"/>
              </w:rPr>
            </w:pPr>
          </w:p>
        </w:tc>
        <w:tc>
          <w:tcPr>
            <w:tcW w:w="307"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2540280955</w:t>
            </w:r>
          </w:p>
        </w:tc>
        <w:tc>
          <w:tcPr>
            <w:tcW w:w="264"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281,0</w:t>
            </w:r>
          </w:p>
        </w:tc>
        <w:tc>
          <w:tcPr>
            <w:tcW w:w="263"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294,8</w:t>
            </w:r>
          </w:p>
        </w:tc>
        <w:tc>
          <w:tcPr>
            <w:tcW w:w="263"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294,8</w:t>
            </w:r>
          </w:p>
        </w:tc>
        <w:tc>
          <w:tcPr>
            <w:tcW w:w="263"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sz w:val="12"/>
                <w:szCs w:val="12"/>
              </w:rPr>
            </w:pPr>
            <w:r w:rsidRPr="008B40BE">
              <w:rPr>
                <w:sz w:val="12"/>
                <w:szCs w:val="12"/>
              </w:rPr>
              <w:t>294,8</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294,8</w:t>
            </w:r>
          </w:p>
        </w:tc>
        <w:tc>
          <w:tcPr>
            <w:tcW w:w="220"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294,8</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294,8</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rPr>
                <w:sz w:val="12"/>
                <w:szCs w:val="12"/>
              </w:rPr>
            </w:pPr>
            <w:r w:rsidRPr="008B40BE">
              <w:rPr>
                <w:sz w:val="12"/>
                <w:szCs w:val="12"/>
              </w:rPr>
              <w:t>294,8</w:t>
            </w:r>
          </w:p>
        </w:tc>
        <w:tc>
          <w:tcPr>
            <w:tcW w:w="219"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2344,6</w:t>
            </w:r>
          </w:p>
        </w:tc>
        <w:tc>
          <w:tcPr>
            <w:tcW w:w="307" w:type="pct"/>
            <w:tcBorders>
              <w:top w:val="single" w:sz="4" w:space="0" w:color="auto"/>
              <w:left w:val="single" w:sz="4" w:space="0" w:color="auto"/>
              <w:bottom w:val="single" w:sz="4" w:space="0" w:color="auto"/>
              <w:right w:val="single" w:sz="4" w:space="0" w:color="auto"/>
            </w:tcBorders>
            <w:shd w:val="clear" w:color="auto" w:fill="FFFFFF"/>
          </w:tcPr>
          <w:p w:rsidR="008A7634" w:rsidRPr="008B40BE" w:rsidRDefault="008A7634" w:rsidP="00214C28">
            <w:pPr>
              <w:spacing w:line="240" w:lineRule="auto"/>
              <w:ind w:firstLine="0"/>
              <w:jc w:val="center"/>
              <w:rPr>
                <w:b/>
                <w:color w:val="22272F"/>
                <w:sz w:val="12"/>
                <w:szCs w:val="12"/>
              </w:rPr>
            </w:pPr>
            <w:r w:rsidRPr="008B40BE">
              <w:rPr>
                <w:b/>
                <w:color w:val="22272F"/>
                <w:sz w:val="12"/>
                <w:szCs w:val="12"/>
              </w:rPr>
              <w:t>-</w:t>
            </w:r>
          </w:p>
        </w:tc>
      </w:tr>
    </w:tbl>
    <w:p w:rsidR="00214C28" w:rsidRDefault="00214C28" w:rsidP="00214C28">
      <w:pPr>
        <w:spacing w:line="240" w:lineRule="auto"/>
        <w:rPr>
          <w:sz w:val="12"/>
          <w:szCs w:val="12"/>
        </w:rPr>
      </w:pPr>
    </w:p>
    <w:p w:rsidR="00214C28" w:rsidRDefault="00214C28" w:rsidP="00214C28">
      <w:pPr>
        <w:spacing w:line="240" w:lineRule="auto"/>
        <w:rPr>
          <w:sz w:val="12"/>
          <w:szCs w:val="12"/>
        </w:rPr>
      </w:pPr>
    </w:p>
    <w:p w:rsidR="00214C28" w:rsidRPr="008B40BE" w:rsidRDefault="00214C28" w:rsidP="00214C28">
      <w:pPr>
        <w:spacing w:line="240" w:lineRule="auto"/>
        <w:rPr>
          <w:sz w:val="12"/>
          <w:szCs w:val="12"/>
        </w:rPr>
      </w:pPr>
      <w:r>
        <w:rPr>
          <w:sz w:val="12"/>
          <w:szCs w:val="12"/>
        </w:rPr>
        <w:t xml:space="preserve">                                                                                                                                                                                                                                                                                </w:t>
      </w:r>
      <w:r w:rsidRPr="008B40BE">
        <w:rPr>
          <w:sz w:val="12"/>
          <w:szCs w:val="12"/>
        </w:rPr>
        <w:t xml:space="preserve">Приложение № </w:t>
      </w:r>
      <w:r>
        <w:rPr>
          <w:sz w:val="12"/>
          <w:szCs w:val="12"/>
        </w:rPr>
        <w:t>5</w:t>
      </w:r>
    </w:p>
    <w:p w:rsidR="00214C28" w:rsidRPr="008B40BE" w:rsidRDefault="00214C28" w:rsidP="00214C28">
      <w:pPr>
        <w:spacing w:line="240" w:lineRule="auto"/>
        <w:rPr>
          <w:sz w:val="12"/>
          <w:szCs w:val="12"/>
        </w:rPr>
      </w:pPr>
      <w:r>
        <w:rPr>
          <w:sz w:val="12"/>
          <w:szCs w:val="12"/>
        </w:rPr>
        <w:t xml:space="preserve">                                                                                                                                                                                                                                                                                </w:t>
      </w:r>
      <w:r w:rsidRPr="008B40BE">
        <w:rPr>
          <w:sz w:val="12"/>
          <w:szCs w:val="12"/>
        </w:rPr>
        <w:t>к муниципальной программе</w:t>
      </w:r>
    </w:p>
    <w:p w:rsidR="00214C28" w:rsidRDefault="00214C28" w:rsidP="00214C28">
      <w:pPr>
        <w:spacing w:line="240" w:lineRule="auto"/>
        <w:rPr>
          <w:sz w:val="12"/>
          <w:szCs w:val="12"/>
        </w:rPr>
      </w:pPr>
      <w:r>
        <w:rPr>
          <w:sz w:val="12"/>
          <w:szCs w:val="12"/>
        </w:rPr>
        <w:t xml:space="preserve">                                                                                                                                                                                                                                                                                         </w:t>
      </w:r>
      <w:r w:rsidRPr="008B40BE">
        <w:rPr>
          <w:sz w:val="12"/>
          <w:szCs w:val="12"/>
        </w:rPr>
        <w:t>«Обеспечение жильем отдельных категорий граждан, установленных</w:t>
      </w:r>
    </w:p>
    <w:p w:rsidR="00214C28" w:rsidRDefault="00214C28" w:rsidP="00214C28">
      <w:pPr>
        <w:spacing w:line="240" w:lineRule="auto"/>
        <w:rPr>
          <w:sz w:val="12"/>
          <w:szCs w:val="12"/>
        </w:rPr>
      </w:pPr>
      <w:r>
        <w:rPr>
          <w:sz w:val="12"/>
          <w:szCs w:val="12"/>
        </w:rPr>
        <w:t xml:space="preserve">                                                                                                                                                                                                                                                                                </w:t>
      </w:r>
      <w:r w:rsidRPr="008B40BE">
        <w:rPr>
          <w:sz w:val="12"/>
          <w:szCs w:val="12"/>
        </w:rPr>
        <w:t>законодательством Оренбургской области, на территории</w:t>
      </w:r>
    </w:p>
    <w:p w:rsidR="00214C28" w:rsidRPr="008B40BE" w:rsidRDefault="00214C28" w:rsidP="00214C28">
      <w:pPr>
        <w:spacing w:line="240" w:lineRule="auto"/>
        <w:rPr>
          <w:sz w:val="12"/>
          <w:szCs w:val="12"/>
        </w:rPr>
      </w:pPr>
      <w:r>
        <w:rPr>
          <w:sz w:val="12"/>
          <w:szCs w:val="12"/>
        </w:rPr>
        <w:t xml:space="preserve">                                                                                                                                                                                                                                                                                </w:t>
      </w:r>
      <w:r w:rsidRPr="008B40BE">
        <w:rPr>
          <w:sz w:val="12"/>
          <w:szCs w:val="12"/>
        </w:rPr>
        <w:t>муниципального</w:t>
      </w:r>
      <w:r>
        <w:rPr>
          <w:sz w:val="12"/>
          <w:szCs w:val="12"/>
        </w:rPr>
        <w:t xml:space="preserve"> </w:t>
      </w:r>
      <w:r w:rsidRPr="008B40BE">
        <w:rPr>
          <w:sz w:val="12"/>
          <w:szCs w:val="12"/>
        </w:rPr>
        <w:t>образования</w:t>
      </w:r>
      <w:r>
        <w:rPr>
          <w:sz w:val="12"/>
          <w:szCs w:val="12"/>
        </w:rPr>
        <w:t xml:space="preserve"> </w:t>
      </w:r>
      <w:proofErr w:type="spellStart"/>
      <w:r>
        <w:rPr>
          <w:sz w:val="12"/>
          <w:szCs w:val="12"/>
        </w:rPr>
        <w:t>Адамовский</w:t>
      </w:r>
      <w:proofErr w:type="spellEnd"/>
      <w:r>
        <w:rPr>
          <w:sz w:val="12"/>
          <w:szCs w:val="12"/>
        </w:rPr>
        <w:t xml:space="preserve"> район»</w:t>
      </w:r>
    </w:p>
    <w:p w:rsidR="00214C28" w:rsidRPr="008B40BE" w:rsidRDefault="00214C28" w:rsidP="00214C28">
      <w:pPr>
        <w:spacing w:line="240" w:lineRule="auto"/>
        <w:ind w:firstLine="170"/>
        <w:jc w:val="center"/>
        <w:rPr>
          <w:bCs/>
          <w:color w:val="000000"/>
          <w:sz w:val="12"/>
          <w:szCs w:val="12"/>
        </w:rPr>
      </w:pPr>
    </w:p>
    <w:p w:rsidR="008A7634" w:rsidRPr="008B40BE" w:rsidRDefault="008A7634" w:rsidP="008A7634">
      <w:pPr>
        <w:pStyle w:val="a9"/>
        <w:shd w:val="clear" w:color="auto" w:fill="FFFFFF"/>
        <w:spacing w:line="240" w:lineRule="auto"/>
        <w:ind w:left="0"/>
        <w:jc w:val="center"/>
        <w:rPr>
          <w:sz w:val="12"/>
          <w:szCs w:val="12"/>
        </w:rPr>
      </w:pPr>
      <w:r w:rsidRPr="008B40BE">
        <w:rPr>
          <w:sz w:val="12"/>
          <w:szCs w:val="12"/>
        </w:rPr>
        <w:t xml:space="preserve">Сведения о методике расчета показателей (результатов) муниципальной программы </w:t>
      </w:r>
      <w:proofErr w:type="spellStart"/>
      <w:r w:rsidRPr="008B40BE">
        <w:rPr>
          <w:sz w:val="12"/>
          <w:szCs w:val="12"/>
        </w:rPr>
        <w:t>Адамовского</w:t>
      </w:r>
      <w:proofErr w:type="spellEnd"/>
      <w:r w:rsidRPr="008B40BE">
        <w:rPr>
          <w:sz w:val="12"/>
          <w:szCs w:val="12"/>
        </w:rPr>
        <w:t xml:space="preserve"> района</w:t>
      </w:r>
    </w:p>
    <w:tbl>
      <w:tblPr>
        <w:tblpPr w:leftFromText="180" w:rightFromText="180" w:vertAnchor="text" w:horzAnchor="margin" w:tblpXSpec="right" w:tblpY="123"/>
        <w:tblW w:w="1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0"/>
        <w:gridCol w:w="2160"/>
        <w:gridCol w:w="1135"/>
        <w:gridCol w:w="1985"/>
        <w:gridCol w:w="2408"/>
        <w:gridCol w:w="1701"/>
        <w:gridCol w:w="2126"/>
        <w:gridCol w:w="1418"/>
        <w:gridCol w:w="1843"/>
      </w:tblGrid>
      <w:tr w:rsidR="008A7634" w:rsidRPr="00214C28" w:rsidTr="00214C28">
        <w:tc>
          <w:tcPr>
            <w:tcW w:w="690" w:type="dxa"/>
            <w:shd w:val="clear" w:color="auto" w:fill="FFFFFF"/>
            <w:hideMark/>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 xml:space="preserve">№ </w:t>
            </w:r>
            <w:proofErr w:type="gramStart"/>
            <w:r w:rsidRPr="00214C28">
              <w:rPr>
                <w:rFonts w:cs="Times New Roman"/>
                <w:color w:val="22272F"/>
                <w:sz w:val="12"/>
                <w:szCs w:val="12"/>
              </w:rPr>
              <w:t>п</w:t>
            </w:r>
            <w:proofErr w:type="gramEnd"/>
            <w:r w:rsidRPr="00214C28">
              <w:rPr>
                <w:rFonts w:cs="Times New Roman"/>
                <w:color w:val="22272F"/>
                <w:sz w:val="12"/>
                <w:szCs w:val="12"/>
              </w:rPr>
              <w:t>/п</w:t>
            </w:r>
          </w:p>
        </w:tc>
        <w:tc>
          <w:tcPr>
            <w:tcW w:w="2160" w:type="dxa"/>
            <w:shd w:val="clear" w:color="auto" w:fill="FFFFFF"/>
            <w:hideMark/>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Наименование показателя (результат)</w:t>
            </w:r>
          </w:p>
        </w:tc>
        <w:tc>
          <w:tcPr>
            <w:tcW w:w="1135" w:type="dxa"/>
            <w:shd w:val="clear" w:color="auto" w:fill="FFFFFF"/>
            <w:hideMark/>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Единица измерения</w:t>
            </w:r>
          </w:p>
        </w:tc>
        <w:tc>
          <w:tcPr>
            <w:tcW w:w="1985" w:type="dxa"/>
            <w:shd w:val="clear" w:color="auto" w:fill="FFFFFF"/>
            <w:hideMark/>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Алгоритм формирования (формула) и методологические пояснения</w:t>
            </w:r>
          </w:p>
        </w:tc>
        <w:tc>
          <w:tcPr>
            <w:tcW w:w="2408" w:type="dxa"/>
            <w:shd w:val="clear" w:color="auto" w:fill="FFFFFF"/>
            <w:hideMark/>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Базовые показатели (используемые в формуле)</w:t>
            </w:r>
          </w:p>
        </w:tc>
        <w:tc>
          <w:tcPr>
            <w:tcW w:w="1701" w:type="dxa"/>
            <w:shd w:val="clear" w:color="auto" w:fill="FFFFFF"/>
            <w:hideMark/>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Метод сбора информации, индекс формы отчетности</w:t>
            </w:r>
            <w:hyperlink r:id="rId64" w:anchor="/document/402701751/entry/666666" w:history="1"/>
          </w:p>
        </w:tc>
        <w:tc>
          <w:tcPr>
            <w:tcW w:w="2126" w:type="dxa"/>
            <w:shd w:val="clear" w:color="auto" w:fill="FFFFFF"/>
            <w:hideMark/>
          </w:tcPr>
          <w:p w:rsidR="008A7634" w:rsidRPr="00214C28" w:rsidRDefault="008A7634" w:rsidP="00214C28">
            <w:pPr>
              <w:spacing w:line="240" w:lineRule="auto"/>
              <w:ind w:firstLine="0"/>
              <w:jc w:val="left"/>
              <w:rPr>
                <w:rFonts w:cs="Times New Roman"/>
                <w:b/>
                <w:color w:val="22272F"/>
                <w:sz w:val="12"/>
                <w:szCs w:val="12"/>
              </w:rPr>
            </w:pPr>
            <w:proofErr w:type="gramStart"/>
            <w:r w:rsidRPr="00214C28">
              <w:rPr>
                <w:rFonts w:cs="Times New Roman"/>
                <w:color w:val="22272F"/>
                <w:sz w:val="12"/>
                <w:szCs w:val="12"/>
              </w:rPr>
              <w:t>Ответственный за сбор данных по показателю</w:t>
            </w:r>
            <w:proofErr w:type="gramEnd"/>
          </w:p>
        </w:tc>
        <w:tc>
          <w:tcPr>
            <w:tcW w:w="1418" w:type="dxa"/>
            <w:shd w:val="clear" w:color="auto" w:fill="FFFFFF"/>
            <w:hideMark/>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Источник данных</w:t>
            </w:r>
          </w:p>
        </w:tc>
        <w:tc>
          <w:tcPr>
            <w:tcW w:w="1843" w:type="dxa"/>
            <w:shd w:val="clear" w:color="auto" w:fill="FFFFFF"/>
            <w:hideMark/>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Срок представления годовой отчетной информации</w:t>
            </w:r>
          </w:p>
        </w:tc>
      </w:tr>
      <w:tr w:rsidR="008A7634" w:rsidRPr="00214C28" w:rsidTr="00214C28">
        <w:tc>
          <w:tcPr>
            <w:tcW w:w="690" w:type="dxa"/>
            <w:shd w:val="clear" w:color="auto" w:fill="FFFFFF"/>
            <w:hideMark/>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1</w:t>
            </w:r>
          </w:p>
        </w:tc>
        <w:tc>
          <w:tcPr>
            <w:tcW w:w="2160" w:type="dxa"/>
            <w:shd w:val="clear" w:color="auto" w:fill="FFFFFF"/>
            <w:hideMark/>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2</w:t>
            </w:r>
          </w:p>
        </w:tc>
        <w:tc>
          <w:tcPr>
            <w:tcW w:w="1135" w:type="dxa"/>
            <w:shd w:val="clear" w:color="auto" w:fill="FFFFFF"/>
            <w:hideMark/>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3</w:t>
            </w:r>
          </w:p>
        </w:tc>
        <w:tc>
          <w:tcPr>
            <w:tcW w:w="1985" w:type="dxa"/>
            <w:shd w:val="clear" w:color="auto" w:fill="FFFFFF"/>
            <w:hideMark/>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4</w:t>
            </w:r>
          </w:p>
        </w:tc>
        <w:tc>
          <w:tcPr>
            <w:tcW w:w="2408" w:type="dxa"/>
            <w:shd w:val="clear" w:color="auto" w:fill="FFFFFF"/>
            <w:hideMark/>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5</w:t>
            </w:r>
          </w:p>
        </w:tc>
        <w:tc>
          <w:tcPr>
            <w:tcW w:w="1701" w:type="dxa"/>
            <w:shd w:val="clear" w:color="auto" w:fill="FFFFFF"/>
            <w:hideMark/>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6</w:t>
            </w:r>
          </w:p>
        </w:tc>
        <w:tc>
          <w:tcPr>
            <w:tcW w:w="2126" w:type="dxa"/>
            <w:shd w:val="clear" w:color="auto" w:fill="FFFFFF"/>
            <w:hideMark/>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7</w:t>
            </w:r>
          </w:p>
        </w:tc>
        <w:tc>
          <w:tcPr>
            <w:tcW w:w="1418" w:type="dxa"/>
            <w:shd w:val="clear" w:color="auto" w:fill="FFFFFF"/>
            <w:hideMark/>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8</w:t>
            </w:r>
          </w:p>
        </w:tc>
        <w:tc>
          <w:tcPr>
            <w:tcW w:w="1843" w:type="dxa"/>
            <w:shd w:val="clear" w:color="auto" w:fill="FFFFFF"/>
            <w:hideMark/>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9</w:t>
            </w:r>
          </w:p>
        </w:tc>
      </w:tr>
      <w:tr w:rsidR="008A7634" w:rsidRPr="00214C28" w:rsidTr="00214C28">
        <w:trPr>
          <w:trHeight w:val="486"/>
        </w:trPr>
        <w:tc>
          <w:tcPr>
            <w:tcW w:w="690" w:type="dxa"/>
            <w:shd w:val="clear" w:color="auto" w:fill="FFFFFF"/>
            <w:hideMark/>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 1</w:t>
            </w:r>
          </w:p>
        </w:tc>
        <w:tc>
          <w:tcPr>
            <w:tcW w:w="2160" w:type="dxa"/>
            <w:shd w:val="clear" w:color="auto" w:fill="FFFFFF"/>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sz w:val="12"/>
                <w:szCs w:val="12"/>
              </w:rPr>
              <w:t>Количество граждан, улучшивших жилищные условия</w:t>
            </w:r>
          </w:p>
        </w:tc>
        <w:tc>
          <w:tcPr>
            <w:tcW w:w="1135" w:type="dxa"/>
            <w:shd w:val="clear" w:color="auto" w:fill="FFFFFF"/>
          </w:tcPr>
          <w:p w:rsidR="008A7634" w:rsidRPr="00214C28" w:rsidRDefault="008A7634" w:rsidP="00214C28">
            <w:pPr>
              <w:spacing w:line="240" w:lineRule="auto"/>
              <w:ind w:firstLine="0"/>
              <w:jc w:val="left"/>
              <w:rPr>
                <w:rFonts w:cs="Times New Roman"/>
                <w:bCs/>
                <w:color w:val="000000"/>
                <w:sz w:val="12"/>
                <w:szCs w:val="12"/>
              </w:rPr>
            </w:pPr>
            <w:r w:rsidRPr="00214C28">
              <w:rPr>
                <w:rFonts w:cs="Times New Roman"/>
                <w:bCs/>
                <w:color w:val="000000"/>
                <w:sz w:val="12"/>
                <w:szCs w:val="12"/>
              </w:rPr>
              <w:t>Чел.</w:t>
            </w:r>
          </w:p>
        </w:tc>
        <w:tc>
          <w:tcPr>
            <w:tcW w:w="1985" w:type="dxa"/>
            <w:shd w:val="clear" w:color="auto" w:fill="FFFFFF"/>
            <w:hideMark/>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Фактическое значение показателя в отчете Форма № 4соцнайм</w:t>
            </w:r>
          </w:p>
        </w:tc>
        <w:tc>
          <w:tcPr>
            <w:tcW w:w="2408" w:type="dxa"/>
            <w:shd w:val="clear" w:color="auto" w:fill="FFFFFF"/>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w:t>
            </w:r>
          </w:p>
        </w:tc>
        <w:tc>
          <w:tcPr>
            <w:tcW w:w="1701" w:type="dxa"/>
            <w:shd w:val="clear" w:color="auto" w:fill="FFFFFF"/>
            <w:hideMark/>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 xml:space="preserve"> Периодическая, форма 4 </w:t>
            </w:r>
            <w:proofErr w:type="spellStart"/>
            <w:r w:rsidRPr="00214C28">
              <w:rPr>
                <w:rFonts w:cs="Times New Roman"/>
                <w:color w:val="22272F"/>
                <w:sz w:val="12"/>
                <w:szCs w:val="12"/>
              </w:rPr>
              <w:t>соцнайм</w:t>
            </w:r>
            <w:proofErr w:type="spellEnd"/>
            <w:r w:rsidRPr="00214C28">
              <w:rPr>
                <w:rFonts w:cs="Times New Roman"/>
                <w:color w:val="22272F"/>
                <w:sz w:val="12"/>
                <w:szCs w:val="12"/>
              </w:rPr>
              <w:t xml:space="preserve">, приказ Росстата от 27.11.2020  № 735 </w:t>
            </w:r>
          </w:p>
        </w:tc>
        <w:tc>
          <w:tcPr>
            <w:tcW w:w="2126" w:type="dxa"/>
            <w:vMerge w:val="restart"/>
            <w:shd w:val="clear" w:color="auto" w:fill="FFFFFF"/>
            <w:hideMark/>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 xml:space="preserve">Администрация муниципального образования </w:t>
            </w:r>
            <w:proofErr w:type="spellStart"/>
            <w:r w:rsidRPr="00214C28">
              <w:rPr>
                <w:rFonts w:cs="Times New Roman"/>
                <w:color w:val="22272F"/>
                <w:sz w:val="12"/>
                <w:szCs w:val="12"/>
              </w:rPr>
              <w:t>Адамовский</w:t>
            </w:r>
            <w:proofErr w:type="spellEnd"/>
            <w:r w:rsidRPr="00214C28">
              <w:rPr>
                <w:rFonts w:cs="Times New Roman"/>
                <w:color w:val="22272F"/>
                <w:sz w:val="12"/>
                <w:szCs w:val="12"/>
              </w:rPr>
              <w:t xml:space="preserve"> район</w:t>
            </w:r>
          </w:p>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 </w:t>
            </w:r>
          </w:p>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 </w:t>
            </w:r>
          </w:p>
        </w:tc>
        <w:tc>
          <w:tcPr>
            <w:tcW w:w="1418" w:type="dxa"/>
            <w:shd w:val="clear" w:color="auto" w:fill="FFFFFF"/>
            <w:hideMark/>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 Отчет форма № 4-соцнайм</w:t>
            </w:r>
          </w:p>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 </w:t>
            </w:r>
          </w:p>
        </w:tc>
        <w:tc>
          <w:tcPr>
            <w:tcW w:w="1843" w:type="dxa"/>
            <w:shd w:val="clear" w:color="auto" w:fill="FFFFFF"/>
            <w:hideMark/>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  Ежемесячно</w:t>
            </w:r>
          </w:p>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до 5 числа</w:t>
            </w:r>
          </w:p>
        </w:tc>
      </w:tr>
      <w:tr w:rsidR="008A7634" w:rsidRPr="00214C28" w:rsidTr="00214C28">
        <w:tc>
          <w:tcPr>
            <w:tcW w:w="690"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2</w:t>
            </w:r>
          </w:p>
        </w:tc>
        <w:tc>
          <w:tcPr>
            <w:tcW w:w="2160" w:type="dxa"/>
            <w:shd w:val="clear" w:color="auto" w:fill="FFFFFF"/>
          </w:tcPr>
          <w:p w:rsidR="008A7634" w:rsidRPr="00214C28" w:rsidRDefault="008A7634" w:rsidP="00214C28">
            <w:pPr>
              <w:spacing w:line="240" w:lineRule="auto"/>
              <w:ind w:firstLine="0"/>
              <w:jc w:val="left"/>
              <w:rPr>
                <w:rFonts w:cs="Times New Roman"/>
                <w:bCs/>
                <w:color w:val="000000"/>
                <w:sz w:val="12"/>
                <w:szCs w:val="12"/>
              </w:rPr>
            </w:pPr>
            <w:r w:rsidRPr="00214C28">
              <w:rPr>
                <w:rFonts w:cs="Times New Roman"/>
                <w:sz w:val="12"/>
                <w:szCs w:val="12"/>
              </w:rPr>
              <w:t>Общая площадь предоставленных жилых помещений по договорам найма специализированных жилых помещений</w:t>
            </w:r>
          </w:p>
        </w:tc>
        <w:tc>
          <w:tcPr>
            <w:tcW w:w="1135" w:type="dxa"/>
            <w:shd w:val="clear" w:color="auto" w:fill="FFFFFF"/>
          </w:tcPr>
          <w:p w:rsidR="008A7634" w:rsidRPr="00214C28" w:rsidRDefault="008A7634" w:rsidP="00214C28">
            <w:pPr>
              <w:spacing w:line="240" w:lineRule="auto"/>
              <w:ind w:firstLine="0"/>
              <w:jc w:val="left"/>
              <w:rPr>
                <w:rFonts w:cs="Times New Roman"/>
                <w:bCs/>
                <w:color w:val="000000"/>
                <w:sz w:val="12"/>
                <w:szCs w:val="12"/>
              </w:rPr>
            </w:pPr>
            <w:proofErr w:type="spellStart"/>
            <w:r w:rsidRPr="00214C28">
              <w:rPr>
                <w:rFonts w:cs="Times New Roman"/>
                <w:bCs/>
                <w:color w:val="000000"/>
                <w:sz w:val="12"/>
                <w:szCs w:val="12"/>
              </w:rPr>
              <w:t>кв.м</w:t>
            </w:r>
            <w:proofErr w:type="spellEnd"/>
            <w:r w:rsidRPr="00214C28">
              <w:rPr>
                <w:rFonts w:cs="Times New Roman"/>
                <w:bCs/>
                <w:color w:val="000000"/>
                <w:sz w:val="12"/>
                <w:szCs w:val="12"/>
              </w:rPr>
              <w:t>.</w:t>
            </w:r>
          </w:p>
        </w:tc>
        <w:tc>
          <w:tcPr>
            <w:tcW w:w="1985"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 Фактическое значение показателя в отчете Форма № 4 –жилфонд</w:t>
            </w:r>
          </w:p>
        </w:tc>
        <w:tc>
          <w:tcPr>
            <w:tcW w:w="2408"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w:t>
            </w:r>
          </w:p>
        </w:tc>
        <w:tc>
          <w:tcPr>
            <w:tcW w:w="1701"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Периодическая,</w:t>
            </w:r>
          </w:p>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Форма 4 жилфонд, приказ Росстата от 29.07.2022 № 535</w:t>
            </w:r>
          </w:p>
        </w:tc>
        <w:tc>
          <w:tcPr>
            <w:tcW w:w="2126" w:type="dxa"/>
            <w:vMerge/>
            <w:shd w:val="clear" w:color="auto" w:fill="FFFFFF"/>
          </w:tcPr>
          <w:p w:rsidR="008A7634" w:rsidRPr="00214C28" w:rsidRDefault="008A7634" w:rsidP="00214C28">
            <w:pPr>
              <w:spacing w:line="240" w:lineRule="auto"/>
              <w:ind w:firstLine="0"/>
              <w:jc w:val="left"/>
              <w:rPr>
                <w:rFonts w:cs="Times New Roman"/>
                <w:color w:val="22272F"/>
                <w:sz w:val="12"/>
                <w:szCs w:val="12"/>
              </w:rPr>
            </w:pPr>
          </w:p>
        </w:tc>
        <w:tc>
          <w:tcPr>
            <w:tcW w:w="1418" w:type="dxa"/>
            <w:shd w:val="clear" w:color="auto" w:fill="FFFFFF"/>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Отчет  форма № 4 жилфонд</w:t>
            </w:r>
          </w:p>
          <w:p w:rsidR="008A7634" w:rsidRPr="00214C28" w:rsidRDefault="008A7634" w:rsidP="00214C28">
            <w:pPr>
              <w:spacing w:line="240" w:lineRule="auto"/>
              <w:ind w:firstLine="0"/>
              <w:jc w:val="left"/>
              <w:rPr>
                <w:rFonts w:cs="Times New Roman"/>
                <w:color w:val="22272F"/>
                <w:sz w:val="12"/>
                <w:szCs w:val="12"/>
              </w:rPr>
            </w:pPr>
          </w:p>
        </w:tc>
        <w:tc>
          <w:tcPr>
            <w:tcW w:w="1843"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 xml:space="preserve">Ежегодно </w:t>
            </w:r>
          </w:p>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до 15 февраля</w:t>
            </w:r>
          </w:p>
        </w:tc>
      </w:tr>
      <w:tr w:rsidR="008A7634" w:rsidRPr="00214C28" w:rsidTr="00214C28">
        <w:tc>
          <w:tcPr>
            <w:tcW w:w="690"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3</w:t>
            </w:r>
          </w:p>
        </w:tc>
        <w:tc>
          <w:tcPr>
            <w:tcW w:w="2160" w:type="dxa"/>
            <w:shd w:val="clear" w:color="auto" w:fill="FFFFFF"/>
          </w:tcPr>
          <w:p w:rsidR="008A7634" w:rsidRPr="00214C28" w:rsidRDefault="008A7634" w:rsidP="00214C28">
            <w:pPr>
              <w:spacing w:line="240" w:lineRule="auto"/>
              <w:ind w:firstLine="0"/>
              <w:jc w:val="left"/>
              <w:rPr>
                <w:rFonts w:cs="Times New Roman"/>
                <w:bCs/>
                <w:color w:val="000000"/>
                <w:sz w:val="12"/>
                <w:szCs w:val="12"/>
              </w:rPr>
            </w:pPr>
            <w:r w:rsidRPr="00214C28">
              <w:rPr>
                <w:rFonts w:cs="Times New Roman"/>
                <w:sz w:val="12"/>
                <w:szCs w:val="12"/>
              </w:rPr>
              <w:t>Количество лиц из числа детей-сирот и детей, оставшихся без попечения родителей, обеспеченных жилыми помещениями</w:t>
            </w:r>
          </w:p>
        </w:tc>
        <w:tc>
          <w:tcPr>
            <w:tcW w:w="1135" w:type="dxa"/>
            <w:shd w:val="clear" w:color="auto" w:fill="FFFFFF"/>
          </w:tcPr>
          <w:p w:rsidR="008A7634" w:rsidRPr="00214C28" w:rsidRDefault="008A7634" w:rsidP="00214C28">
            <w:pPr>
              <w:spacing w:line="240" w:lineRule="auto"/>
              <w:ind w:firstLine="0"/>
              <w:jc w:val="left"/>
              <w:rPr>
                <w:rFonts w:cs="Times New Roman"/>
                <w:bCs/>
                <w:color w:val="000000"/>
                <w:sz w:val="12"/>
                <w:szCs w:val="12"/>
              </w:rPr>
            </w:pPr>
            <w:r w:rsidRPr="00214C28">
              <w:rPr>
                <w:rFonts w:cs="Times New Roman"/>
                <w:bCs/>
                <w:color w:val="000000"/>
                <w:sz w:val="12"/>
                <w:szCs w:val="12"/>
              </w:rPr>
              <w:t>Чел.</w:t>
            </w:r>
          </w:p>
        </w:tc>
        <w:tc>
          <w:tcPr>
            <w:tcW w:w="1985"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 xml:space="preserve"> Фактическое значение показателя в отчете Форма № 4 –жилфонд </w:t>
            </w:r>
          </w:p>
        </w:tc>
        <w:tc>
          <w:tcPr>
            <w:tcW w:w="2408"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w:t>
            </w:r>
          </w:p>
        </w:tc>
        <w:tc>
          <w:tcPr>
            <w:tcW w:w="1701"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Периодическая,</w:t>
            </w:r>
          </w:p>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Форма 4 жилфонд, приказ Росстата от 29.07.2022 № 535</w:t>
            </w:r>
          </w:p>
        </w:tc>
        <w:tc>
          <w:tcPr>
            <w:tcW w:w="2126" w:type="dxa"/>
            <w:vMerge/>
            <w:shd w:val="clear" w:color="auto" w:fill="FFFFFF"/>
          </w:tcPr>
          <w:p w:rsidR="008A7634" w:rsidRPr="00214C28" w:rsidRDefault="008A7634" w:rsidP="00214C28">
            <w:pPr>
              <w:spacing w:line="240" w:lineRule="auto"/>
              <w:ind w:firstLine="0"/>
              <w:jc w:val="left"/>
              <w:rPr>
                <w:rFonts w:cs="Times New Roman"/>
                <w:color w:val="22272F"/>
                <w:sz w:val="12"/>
                <w:szCs w:val="12"/>
              </w:rPr>
            </w:pPr>
          </w:p>
        </w:tc>
        <w:tc>
          <w:tcPr>
            <w:tcW w:w="1418" w:type="dxa"/>
            <w:shd w:val="clear" w:color="auto" w:fill="FFFFFF"/>
          </w:tcPr>
          <w:p w:rsidR="008A7634" w:rsidRPr="00214C28" w:rsidRDefault="008A7634" w:rsidP="00214C28">
            <w:pPr>
              <w:spacing w:line="240" w:lineRule="auto"/>
              <w:ind w:firstLine="0"/>
              <w:jc w:val="left"/>
              <w:rPr>
                <w:rFonts w:cs="Times New Roman"/>
                <w:b/>
                <w:color w:val="22272F"/>
                <w:sz w:val="12"/>
                <w:szCs w:val="12"/>
              </w:rPr>
            </w:pPr>
            <w:r w:rsidRPr="00214C28">
              <w:rPr>
                <w:rFonts w:cs="Times New Roman"/>
                <w:color w:val="22272F"/>
                <w:sz w:val="12"/>
                <w:szCs w:val="12"/>
              </w:rPr>
              <w:t>Отчет  форма № 4 жилфонд</w:t>
            </w:r>
          </w:p>
          <w:p w:rsidR="008A7634" w:rsidRPr="00214C28" w:rsidRDefault="008A7634" w:rsidP="00214C28">
            <w:pPr>
              <w:spacing w:line="240" w:lineRule="auto"/>
              <w:ind w:firstLine="0"/>
              <w:jc w:val="left"/>
              <w:rPr>
                <w:rFonts w:cs="Times New Roman"/>
                <w:color w:val="22272F"/>
                <w:sz w:val="12"/>
                <w:szCs w:val="12"/>
              </w:rPr>
            </w:pPr>
          </w:p>
        </w:tc>
        <w:tc>
          <w:tcPr>
            <w:tcW w:w="1843"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 xml:space="preserve">Ежегодно </w:t>
            </w:r>
          </w:p>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до 15 февраля</w:t>
            </w:r>
          </w:p>
        </w:tc>
      </w:tr>
      <w:tr w:rsidR="008A7634" w:rsidRPr="00214C28" w:rsidTr="00214C28">
        <w:tc>
          <w:tcPr>
            <w:tcW w:w="690"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4</w:t>
            </w:r>
          </w:p>
        </w:tc>
        <w:tc>
          <w:tcPr>
            <w:tcW w:w="2160" w:type="dxa"/>
            <w:shd w:val="clear" w:color="auto" w:fill="FFFFFF"/>
          </w:tcPr>
          <w:p w:rsidR="008A7634" w:rsidRPr="00214C28" w:rsidRDefault="008A7634" w:rsidP="00214C28">
            <w:pPr>
              <w:spacing w:line="240" w:lineRule="auto"/>
              <w:ind w:firstLine="0"/>
              <w:jc w:val="left"/>
              <w:rPr>
                <w:rFonts w:cs="Times New Roman"/>
                <w:bCs/>
                <w:color w:val="000000"/>
                <w:sz w:val="12"/>
                <w:szCs w:val="12"/>
              </w:rPr>
            </w:pPr>
            <w:r w:rsidRPr="00214C28">
              <w:rPr>
                <w:rFonts w:cs="Times New Roman"/>
                <w:sz w:val="12"/>
                <w:szCs w:val="12"/>
              </w:rPr>
              <w:t>Доля детей-сирот и детей, оставшихся без попечения родителей, лиц из  числа детей-сирот и детей, оставшихся без попечения родителей, включенных в Список, от числа обратившихся детей-сирот</w:t>
            </w:r>
          </w:p>
        </w:tc>
        <w:tc>
          <w:tcPr>
            <w:tcW w:w="1135" w:type="dxa"/>
            <w:shd w:val="clear" w:color="auto" w:fill="FFFFFF"/>
          </w:tcPr>
          <w:p w:rsidR="008A7634" w:rsidRPr="00214C28" w:rsidRDefault="008A7634" w:rsidP="00214C28">
            <w:pPr>
              <w:spacing w:line="240" w:lineRule="auto"/>
              <w:ind w:firstLine="0"/>
              <w:jc w:val="left"/>
              <w:rPr>
                <w:rFonts w:cs="Times New Roman"/>
                <w:bCs/>
                <w:color w:val="000000"/>
                <w:sz w:val="12"/>
                <w:szCs w:val="12"/>
              </w:rPr>
            </w:pPr>
            <w:r w:rsidRPr="00214C28">
              <w:rPr>
                <w:rFonts w:cs="Times New Roman"/>
                <w:bCs/>
                <w:color w:val="000000"/>
                <w:sz w:val="12"/>
                <w:szCs w:val="12"/>
              </w:rPr>
              <w:t>%</w:t>
            </w:r>
          </w:p>
        </w:tc>
        <w:tc>
          <w:tcPr>
            <w:tcW w:w="1985"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(А / Б) х100%</w:t>
            </w:r>
          </w:p>
          <w:p w:rsidR="008A7634" w:rsidRPr="00214C28" w:rsidRDefault="008A7634" w:rsidP="00214C28">
            <w:pPr>
              <w:spacing w:line="240" w:lineRule="auto"/>
              <w:ind w:firstLine="0"/>
              <w:jc w:val="left"/>
              <w:rPr>
                <w:rFonts w:cs="Times New Roman"/>
                <w:color w:val="22272F"/>
                <w:sz w:val="12"/>
                <w:szCs w:val="12"/>
              </w:rPr>
            </w:pPr>
          </w:p>
          <w:p w:rsidR="008A7634" w:rsidRPr="00214C28" w:rsidRDefault="008A7634" w:rsidP="00214C28">
            <w:pPr>
              <w:spacing w:line="240" w:lineRule="auto"/>
              <w:ind w:firstLine="0"/>
              <w:jc w:val="left"/>
              <w:rPr>
                <w:rFonts w:cs="Times New Roman"/>
                <w:color w:val="22272F"/>
                <w:sz w:val="12"/>
                <w:szCs w:val="12"/>
              </w:rPr>
            </w:pPr>
          </w:p>
        </w:tc>
        <w:tc>
          <w:tcPr>
            <w:tcW w:w="2408"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А – кол-во детей-сирот обратившихся,</w:t>
            </w:r>
          </w:p>
          <w:p w:rsidR="008A7634" w:rsidRPr="00214C28" w:rsidRDefault="008A7634" w:rsidP="00214C28">
            <w:pPr>
              <w:spacing w:line="240" w:lineRule="auto"/>
              <w:ind w:firstLine="0"/>
              <w:jc w:val="left"/>
              <w:rPr>
                <w:rFonts w:cs="Times New Roman"/>
                <w:color w:val="22272F"/>
                <w:sz w:val="12"/>
                <w:szCs w:val="12"/>
              </w:rPr>
            </w:pPr>
            <w:proofErr w:type="gramStart"/>
            <w:r w:rsidRPr="00214C28">
              <w:rPr>
                <w:rFonts w:cs="Times New Roman"/>
                <w:color w:val="22272F"/>
                <w:sz w:val="12"/>
                <w:szCs w:val="12"/>
              </w:rPr>
              <w:t>Б</w:t>
            </w:r>
            <w:proofErr w:type="gramEnd"/>
            <w:r w:rsidRPr="00214C28">
              <w:rPr>
                <w:rFonts w:cs="Times New Roman"/>
                <w:color w:val="22272F"/>
                <w:sz w:val="12"/>
                <w:szCs w:val="12"/>
              </w:rPr>
              <w:t xml:space="preserve"> – количество детей сирот  из числа, обратившихся и включенных в Список</w:t>
            </w:r>
          </w:p>
        </w:tc>
        <w:tc>
          <w:tcPr>
            <w:tcW w:w="1701"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sz w:val="12"/>
                <w:szCs w:val="12"/>
              </w:rPr>
              <w:t>мониторинг по реализации жилищных прав детей-сирот, детей, оставшихся без попечения родителей, и лиц из их числа</w:t>
            </w:r>
            <w:r w:rsidRPr="00214C28">
              <w:rPr>
                <w:rFonts w:cs="Times New Roman"/>
                <w:color w:val="22272F"/>
                <w:sz w:val="12"/>
                <w:szCs w:val="12"/>
              </w:rPr>
              <w:t xml:space="preserve"> </w:t>
            </w:r>
          </w:p>
        </w:tc>
        <w:tc>
          <w:tcPr>
            <w:tcW w:w="2126" w:type="dxa"/>
            <w:vMerge/>
            <w:shd w:val="clear" w:color="auto" w:fill="FFFFFF"/>
          </w:tcPr>
          <w:p w:rsidR="008A7634" w:rsidRPr="00214C28" w:rsidRDefault="008A7634" w:rsidP="00214C28">
            <w:pPr>
              <w:spacing w:line="240" w:lineRule="auto"/>
              <w:ind w:firstLine="0"/>
              <w:jc w:val="left"/>
              <w:rPr>
                <w:rFonts w:cs="Times New Roman"/>
                <w:color w:val="22272F"/>
                <w:sz w:val="12"/>
                <w:szCs w:val="12"/>
              </w:rPr>
            </w:pPr>
          </w:p>
        </w:tc>
        <w:tc>
          <w:tcPr>
            <w:tcW w:w="1418"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 xml:space="preserve">Информация </w:t>
            </w:r>
            <w:r w:rsidRPr="00214C28">
              <w:rPr>
                <w:rFonts w:cs="Times New Roman"/>
                <w:sz w:val="12"/>
                <w:szCs w:val="12"/>
              </w:rPr>
              <w:t xml:space="preserve"> о ходе обеспечения жильем детей-сирот и детей, оставшихся без попечения родителей, а также лиц из их числа</w:t>
            </w:r>
            <w:r w:rsidRPr="00214C28">
              <w:rPr>
                <w:rFonts w:cs="Times New Roman"/>
                <w:color w:val="22272F"/>
                <w:sz w:val="12"/>
                <w:szCs w:val="12"/>
              </w:rPr>
              <w:t xml:space="preserve">  </w:t>
            </w:r>
          </w:p>
        </w:tc>
        <w:tc>
          <w:tcPr>
            <w:tcW w:w="1843"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Годовая</w:t>
            </w:r>
          </w:p>
          <w:p w:rsidR="008A7634" w:rsidRPr="00214C28" w:rsidRDefault="008A7634" w:rsidP="00214C28">
            <w:pPr>
              <w:spacing w:line="240" w:lineRule="auto"/>
              <w:ind w:firstLine="0"/>
              <w:jc w:val="left"/>
              <w:rPr>
                <w:rFonts w:cs="Times New Roman"/>
                <w:color w:val="22272F"/>
                <w:sz w:val="12"/>
                <w:szCs w:val="12"/>
              </w:rPr>
            </w:pPr>
          </w:p>
        </w:tc>
      </w:tr>
      <w:tr w:rsidR="008A7634" w:rsidRPr="00214C28" w:rsidTr="00214C28">
        <w:tc>
          <w:tcPr>
            <w:tcW w:w="690"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5</w:t>
            </w:r>
          </w:p>
        </w:tc>
        <w:tc>
          <w:tcPr>
            <w:tcW w:w="2160" w:type="dxa"/>
            <w:shd w:val="clear" w:color="auto" w:fill="FFFFFF"/>
          </w:tcPr>
          <w:p w:rsidR="008A7634" w:rsidRPr="00214C28" w:rsidRDefault="008A7634" w:rsidP="00214C28">
            <w:pPr>
              <w:spacing w:line="240" w:lineRule="auto"/>
              <w:ind w:firstLine="0"/>
              <w:jc w:val="left"/>
              <w:rPr>
                <w:rFonts w:cs="Times New Roman"/>
                <w:bCs/>
                <w:color w:val="000000"/>
                <w:sz w:val="12"/>
                <w:szCs w:val="12"/>
              </w:rPr>
            </w:pPr>
            <w:r w:rsidRPr="00214C28">
              <w:rPr>
                <w:rFonts w:cs="Times New Roman"/>
                <w:sz w:val="12"/>
                <w:szCs w:val="12"/>
              </w:rPr>
              <w:t>Количество детей-сирот и детей, оставшихся без попечения родителей, лиц из их числа, включенных в Список</w:t>
            </w:r>
          </w:p>
        </w:tc>
        <w:tc>
          <w:tcPr>
            <w:tcW w:w="1135"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Чел.</w:t>
            </w:r>
          </w:p>
        </w:tc>
        <w:tc>
          <w:tcPr>
            <w:tcW w:w="1985" w:type="dxa"/>
            <w:shd w:val="clear" w:color="auto" w:fill="FFFFFF"/>
          </w:tcPr>
          <w:p w:rsidR="008A7634" w:rsidRPr="00214C28" w:rsidRDefault="008A7634" w:rsidP="00214C28">
            <w:pPr>
              <w:spacing w:line="240" w:lineRule="auto"/>
              <w:ind w:firstLine="0"/>
              <w:jc w:val="left"/>
              <w:rPr>
                <w:rFonts w:cs="Times New Roman"/>
                <w:color w:val="22272F"/>
                <w:sz w:val="12"/>
                <w:szCs w:val="12"/>
              </w:rPr>
            </w:pPr>
            <w:proofErr w:type="spellStart"/>
            <w:r w:rsidRPr="00214C28">
              <w:rPr>
                <w:rFonts w:cs="Times New Roman"/>
                <w:color w:val="22272F"/>
                <w:sz w:val="12"/>
                <w:szCs w:val="12"/>
              </w:rPr>
              <w:t>Факт</w:t>
            </w:r>
            <w:proofErr w:type="gramStart"/>
            <w:r w:rsidRPr="00214C28">
              <w:rPr>
                <w:rFonts w:cs="Times New Roman"/>
                <w:color w:val="22272F"/>
                <w:sz w:val="12"/>
                <w:szCs w:val="12"/>
              </w:rPr>
              <w:t>.з</w:t>
            </w:r>
            <w:proofErr w:type="gramEnd"/>
            <w:r w:rsidRPr="00214C28">
              <w:rPr>
                <w:rFonts w:cs="Times New Roman"/>
                <w:color w:val="22272F"/>
                <w:sz w:val="12"/>
                <w:szCs w:val="12"/>
              </w:rPr>
              <w:t>начение</w:t>
            </w:r>
            <w:proofErr w:type="spellEnd"/>
            <w:r w:rsidRPr="00214C28">
              <w:rPr>
                <w:rFonts w:cs="Times New Roman"/>
                <w:color w:val="22272F"/>
                <w:sz w:val="12"/>
                <w:szCs w:val="12"/>
              </w:rPr>
              <w:t xml:space="preserve"> показателя в отчете мониторинга </w:t>
            </w:r>
            <w:r w:rsidRPr="00214C28">
              <w:rPr>
                <w:rFonts w:cs="Times New Roman"/>
                <w:sz w:val="12"/>
                <w:szCs w:val="12"/>
              </w:rPr>
              <w:t xml:space="preserve"> по реализации жилищных прав детей-сирот, детей, оставшихся без попечения родителей, и лиц из их числа</w:t>
            </w:r>
          </w:p>
        </w:tc>
        <w:tc>
          <w:tcPr>
            <w:tcW w:w="2408"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w:t>
            </w:r>
          </w:p>
        </w:tc>
        <w:tc>
          <w:tcPr>
            <w:tcW w:w="1701"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sz w:val="12"/>
                <w:szCs w:val="12"/>
              </w:rPr>
              <w:t>мониторинг по реализации жилищных прав детей-сирот, детей, оставшихся без попечения родителей, и лиц из их числа</w:t>
            </w:r>
          </w:p>
        </w:tc>
        <w:tc>
          <w:tcPr>
            <w:tcW w:w="2126" w:type="dxa"/>
            <w:vMerge/>
            <w:shd w:val="clear" w:color="auto" w:fill="FFFFFF"/>
          </w:tcPr>
          <w:p w:rsidR="008A7634" w:rsidRPr="00214C28" w:rsidRDefault="008A7634" w:rsidP="00214C28">
            <w:pPr>
              <w:spacing w:line="240" w:lineRule="auto"/>
              <w:ind w:firstLine="0"/>
              <w:jc w:val="left"/>
              <w:rPr>
                <w:rFonts w:cs="Times New Roman"/>
                <w:color w:val="22272F"/>
                <w:sz w:val="12"/>
                <w:szCs w:val="12"/>
              </w:rPr>
            </w:pPr>
          </w:p>
        </w:tc>
        <w:tc>
          <w:tcPr>
            <w:tcW w:w="1418"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 xml:space="preserve">Информация </w:t>
            </w:r>
            <w:r w:rsidRPr="00214C28">
              <w:rPr>
                <w:rFonts w:cs="Times New Roman"/>
                <w:sz w:val="12"/>
                <w:szCs w:val="12"/>
              </w:rPr>
              <w:t xml:space="preserve"> о ходе обеспечения жильем детей-сирот и детей, оставшихся без попечения родителей, а также лиц из их числа</w:t>
            </w:r>
            <w:r w:rsidRPr="00214C28">
              <w:rPr>
                <w:rFonts w:cs="Times New Roman"/>
                <w:color w:val="22272F"/>
                <w:sz w:val="12"/>
                <w:szCs w:val="12"/>
              </w:rPr>
              <w:t xml:space="preserve">  </w:t>
            </w:r>
          </w:p>
        </w:tc>
        <w:tc>
          <w:tcPr>
            <w:tcW w:w="1843" w:type="dxa"/>
            <w:shd w:val="clear" w:color="auto" w:fill="FFFFFF"/>
          </w:tcPr>
          <w:p w:rsidR="008A7634" w:rsidRPr="00214C28" w:rsidRDefault="008A7634" w:rsidP="00214C28">
            <w:pPr>
              <w:spacing w:line="240" w:lineRule="auto"/>
              <w:ind w:firstLine="0"/>
              <w:jc w:val="left"/>
              <w:rPr>
                <w:rFonts w:cs="Times New Roman"/>
                <w:color w:val="22272F"/>
                <w:sz w:val="12"/>
                <w:szCs w:val="12"/>
              </w:rPr>
            </w:pPr>
            <w:r w:rsidRPr="00214C28">
              <w:rPr>
                <w:rFonts w:cs="Times New Roman"/>
                <w:color w:val="22272F"/>
                <w:sz w:val="12"/>
                <w:szCs w:val="12"/>
              </w:rPr>
              <w:t>ежеквартально</w:t>
            </w:r>
          </w:p>
        </w:tc>
      </w:tr>
    </w:tbl>
    <w:p w:rsidR="008A7634" w:rsidRPr="008B40BE" w:rsidRDefault="008A7634" w:rsidP="008A7634">
      <w:pPr>
        <w:pStyle w:val="a9"/>
        <w:shd w:val="clear" w:color="auto" w:fill="FFFFFF"/>
        <w:spacing w:line="240" w:lineRule="auto"/>
        <w:ind w:left="0"/>
        <w:jc w:val="center"/>
        <w:rPr>
          <w:sz w:val="12"/>
          <w:szCs w:val="12"/>
        </w:rPr>
      </w:pPr>
    </w:p>
    <w:p w:rsidR="008A7634" w:rsidRPr="008B40BE" w:rsidRDefault="008A7634" w:rsidP="008A7634">
      <w:pPr>
        <w:pStyle w:val="a9"/>
        <w:shd w:val="clear" w:color="auto" w:fill="FFFFFF"/>
        <w:spacing w:line="240" w:lineRule="auto"/>
        <w:ind w:left="0"/>
        <w:jc w:val="center"/>
        <w:rPr>
          <w:sz w:val="12"/>
          <w:szCs w:val="12"/>
        </w:rPr>
      </w:pPr>
    </w:p>
    <w:p w:rsidR="00214C28" w:rsidRPr="008B40BE" w:rsidRDefault="00214C28" w:rsidP="00214C28">
      <w:pPr>
        <w:spacing w:line="240" w:lineRule="auto"/>
        <w:rPr>
          <w:sz w:val="12"/>
          <w:szCs w:val="12"/>
        </w:rPr>
      </w:pPr>
      <w:r>
        <w:rPr>
          <w:sz w:val="12"/>
          <w:szCs w:val="12"/>
        </w:rPr>
        <w:t xml:space="preserve">                                                                                                                                                                                                                                                                                </w:t>
      </w:r>
      <w:r w:rsidRPr="008B40BE">
        <w:rPr>
          <w:sz w:val="12"/>
          <w:szCs w:val="12"/>
        </w:rPr>
        <w:t xml:space="preserve">Приложение № </w:t>
      </w:r>
      <w:r>
        <w:rPr>
          <w:sz w:val="12"/>
          <w:szCs w:val="12"/>
        </w:rPr>
        <w:t>6</w:t>
      </w:r>
    </w:p>
    <w:p w:rsidR="00214C28" w:rsidRPr="008B40BE" w:rsidRDefault="00214C28" w:rsidP="00214C28">
      <w:pPr>
        <w:spacing w:line="240" w:lineRule="auto"/>
        <w:rPr>
          <w:sz w:val="12"/>
          <w:szCs w:val="12"/>
        </w:rPr>
      </w:pPr>
      <w:r>
        <w:rPr>
          <w:sz w:val="12"/>
          <w:szCs w:val="12"/>
        </w:rPr>
        <w:t xml:space="preserve">                                                                                                                                                                                                                                                                                </w:t>
      </w:r>
      <w:r w:rsidRPr="008B40BE">
        <w:rPr>
          <w:sz w:val="12"/>
          <w:szCs w:val="12"/>
        </w:rPr>
        <w:t>к муниципальной программе</w:t>
      </w:r>
    </w:p>
    <w:p w:rsidR="00214C28" w:rsidRDefault="00214C28" w:rsidP="00214C28">
      <w:pPr>
        <w:spacing w:line="240" w:lineRule="auto"/>
        <w:rPr>
          <w:sz w:val="12"/>
          <w:szCs w:val="12"/>
        </w:rPr>
      </w:pPr>
      <w:r>
        <w:rPr>
          <w:sz w:val="12"/>
          <w:szCs w:val="12"/>
        </w:rPr>
        <w:t xml:space="preserve">                                                                                                                                                                                                                                                                                         </w:t>
      </w:r>
      <w:r w:rsidRPr="008B40BE">
        <w:rPr>
          <w:sz w:val="12"/>
          <w:szCs w:val="12"/>
        </w:rPr>
        <w:t>«Обеспечение жильем отдельных категорий граждан, установленных</w:t>
      </w:r>
    </w:p>
    <w:p w:rsidR="00214C28" w:rsidRDefault="00214C28" w:rsidP="00214C28">
      <w:pPr>
        <w:spacing w:line="240" w:lineRule="auto"/>
        <w:rPr>
          <w:sz w:val="12"/>
          <w:szCs w:val="12"/>
        </w:rPr>
      </w:pPr>
      <w:r>
        <w:rPr>
          <w:sz w:val="12"/>
          <w:szCs w:val="12"/>
        </w:rPr>
        <w:t xml:space="preserve">                                                                                                                                                                                                                                                                                </w:t>
      </w:r>
      <w:r w:rsidRPr="008B40BE">
        <w:rPr>
          <w:sz w:val="12"/>
          <w:szCs w:val="12"/>
        </w:rPr>
        <w:t>законодательством Оренбургской области, на территории</w:t>
      </w:r>
    </w:p>
    <w:p w:rsidR="00214C28" w:rsidRPr="008B40BE" w:rsidRDefault="00214C28" w:rsidP="00214C28">
      <w:pPr>
        <w:spacing w:line="240" w:lineRule="auto"/>
        <w:rPr>
          <w:sz w:val="12"/>
          <w:szCs w:val="12"/>
        </w:rPr>
      </w:pPr>
      <w:r>
        <w:rPr>
          <w:sz w:val="12"/>
          <w:szCs w:val="12"/>
        </w:rPr>
        <w:t xml:space="preserve">                                                                                                                                                                                                                                                                                </w:t>
      </w:r>
      <w:r w:rsidRPr="008B40BE">
        <w:rPr>
          <w:sz w:val="12"/>
          <w:szCs w:val="12"/>
        </w:rPr>
        <w:t>муниципального</w:t>
      </w:r>
      <w:r>
        <w:rPr>
          <w:sz w:val="12"/>
          <w:szCs w:val="12"/>
        </w:rPr>
        <w:t xml:space="preserve"> </w:t>
      </w:r>
      <w:r w:rsidRPr="008B40BE">
        <w:rPr>
          <w:sz w:val="12"/>
          <w:szCs w:val="12"/>
        </w:rPr>
        <w:t>образования</w:t>
      </w:r>
      <w:r>
        <w:rPr>
          <w:sz w:val="12"/>
          <w:szCs w:val="12"/>
        </w:rPr>
        <w:t xml:space="preserve"> </w:t>
      </w:r>
      <w:proofErr w:type="spellStart"/>
      <w:r>
        <w:rPr>
          <w:sz w:val="12"/>
          <w:szCs w:val="12"/>
        </w:rPr>
        <w:t>Адамовский</w:t>
      </w:r>
      <w:proofErr w:type="spellEnd"/>
      <w:r>
        <w:rPr>
          <w:sz w:val="12"/>
          <w:szCs w:val="12"/>
        </w:rPr>
        <w:t xml:space="preserve"> район»</w:t>
      </w:r>
    </w:p>
    <w:p w:rsidR="00214C28" w:rsidRPr="008B40BE" w:rsidRDefault="00214C28" w:rsidP="00214C28">
      <w:pPr>
        <w:spacing w:line="240" w:lineRule="auto"/>
        <w:ind w:firstLine="170"/>
        <w:jc w:val="center"/>
        <w:rPr>
          <w:bCs/>
          <w:color w:val="000000"/>
          <w:sz w:val="12"/>
          <w:szCs w:val="12"/>
        </w:rPr>
      </w:pPr>
    </w:p>
    <w:p w:rsidR="008A7634" w:rsidRPr="008B40BE" w:rsidRDefault="008A7634" w:rsidP="008A7634">
      <w:pPr>
        <w:autoSpaceDE w:val="0"/>
        <w:autoSpaceDN w:val="0"/>
        <w:adjustRightInd w:val="0"/>
        <w:spacing w:line="240" w:lineRule="auto"/>
        <w:jc w:val="center"/>
        <w:rPr>
          <w:rFonts w:ascii="Times New Roman CYR" w:hAnsi="Times New Roman CYR" w:cs="Times New Roman CYR"/>
          <w:color w:val="000000"/>
          <w:sz w:val="12"/>
          <w:szCs w:val="12"/>
        </w:rPr>
      </w:pPr>
      <w:r w:rsidRPr="008B40BE">
        <w:rPr>
          <w:rFonts w:ascii="Times New Roman CYR" w:hAnsi="Times New Roman CYR" w:cs="Times New Roman CYR"/>
          <w:color w:val="000000"/>
          <w:sz w:val="12"/>
          <w:szCs w:val="12"/>
        </w:rPr>
        <w:t>ПЛАН</w:t>
      </w:r>
    </w:p>
    <w:p w:rsidR="008A7634" w:rsidRDefault="008A7634" w:rsidP="008A7634">
      <w:pPr>
        <w:autoSpaceDE w:val="0"/>
        <w:autoSpaceDN w:val="0"/>
        <w:adjustRightInd w:val="0"/>
        <w:spacing w:line="240" w:lineRule="auto"/>
        <w:jc w:val="center"/>
        <w:rPr>
          <w:rFonts w:ascii="Times New Roman CYR" w:hAnsi="Times New Roman CYR" w:cs="Times New Roman CYR"/>
          <w:color w:val="000000"/>
          <w:sz w:val="12"/>
          <w:szCs w:val="12"/>
        </w:rPr>
      </w:pPr>
      <w:r w:rsidRPr="008B40BE">
        <w:rPr>
          <w:rFonts w:ascii="Times New Roman CYR" w:hAnsi="Times New Roman CYR" w:cs="Times New Roman CYR"/>
          <w:color w:val="000000"/>
          <w:sz w:val="12"/>
          <w:szCs w:val="12"/>
        </w:rPr>
        <w:t>реализации муниципальной программы на 2024 год</w:t>
      </w:r>
    </w:p>
    <w:p w:rsidR="00214C28" w:rsidRPr="008B40BE" w:rsidRDefault="00214C28" w:rsidP="008A7634">
      <w:pPr>
        <w:autoSpaceDE w:val="0"/>
        <w:autoSpaceDN w:val="0"/>
        <w:adjustRightInd w:val="0"/>
        <w:spacing w:line="240" w:lineRule="auto"/>
        <w:jc w:val="center"/>
        <w:rPr>
          <w:rFonts w:ascii="Times New Roman CYR" w:hAnsi="Times New Roman CYR" w:cs="Times New Roman CYR"/>
          <w:color w:val="000000"/>
          <w:sz w:val="12"/>
          <w:szCs w:val="12"/>
        </w:rPr>
      </w:pPr>
    </w:p>
    <w:tbl>
      <w:tblPr>
        <w:tblW w:w="1431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49"/>
        <w:gridCol w:w="7498"/>
        <w:gridCol w:w="2977"/>
        <w:gridCol w:w="2693"/>
      </w:tblGrid>
      <w:tr w:rsidR="008A7634" w:rsidRPr="008B40BE" w:rsidTr="00214C28">
        <w:trPr>
          <w:trHeight w:val="240"/>
        </w:trPr>
        <w:tc>
          <w:tcPr>
            <w:tcW w:w="1149" w:type="dxa"/>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 xml:space="preserve">№ </w:t>
            </w:r>
            <w:proofErr w:type="gramStart"/>
            <w:r w:rsidRPr="008B40BE">
              <w:rPr>
                <w:color w:val="22272F"/>
                <w:sz w:val="12"/>
                <w:szCs w:val="12"/>
              </w:rPr>
              <w:t>п</w:t>
            </w:r>
            <w:proofErr w:type="gramEnd"/>
            <w:r w:rsidRPr="008B40BE">
              <w:rPr>
                <w:color w:val="22272F"/>
                <w:sz w:val="12"/>
                <w:szCs w:val="12"/>
              </w:rPr>
              <w:t>/п</w:t>
            </w:r>
          </w:p>
        </w:tc>
        <w:tc>
          <w:tcPr>
            <w:tcW w:w="7498" w:type="dxa"/>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 xml:space="preserve">Наименование структурного элемента муниципальной программы (комплексной программы) </w:t>
            </w:r>
            <w:proofErr w:type="spellStart"/>
            <w:r w:rsidRPr="008B40BE">
              <w:rPr>
                <w:color w:val="22272F"/>
                <w:sz w:val="12"/>
                <w:szCs w:val="12"/>
              </w:rPr>
              <w:t>Адамовского</w:t>
            </w:r>
            <w:proofErr w:type="spellEnd"/>
            <w:r w:rsidRPr="008B40BE">
              <w:rPr>
                <w:color w:val="22272F"/>
                <w:sz w:val="12"/>
                <w:szCs w:val="12"/>
              </w:rPr>
              <w:t xml:space="preserve"> района, задачи, мероприятия (результата), контрольной точки</w:t>
            </w:r>
          </w:p>
        </w:tc>
        <w:tc>
          <w:tcPr>
            <w:tcW w:w="2977" w:type="dxa"/>
            <w:shd w:val="clear" w:color="auto" w:fill="FFFFFF"/>
            <w:hideMark/>
          </w:tcPr>
          <w:p w:rsidR="008A7634" w:rsidRPr="008B40BE" w:rsidRDefault="008A7634" w:rsidP="00214C28">
            <w:pPr>
              <w:spacing w:line="240" w:lineRule="auto"/>
              <w:ind w:firstLine="0"/>
              <w:jc w:val="center"/>
              <w:rPr>
                <w:color w:val="22272F"/>
                <w:sz w:val="12"/>
                <w:szCs w:val="12"/>
              </w:rPr>
            </w:pPr>
            <w:r w:rsidRPr="008B40BE">
              <w:rPr>
                <w:color w:val="22272F"/>
                <w:sz w:val="12"/>
                <w:szCs w:val="12"/>
              </w:rPr>
              <w:t>Дата наступления контрольной точки</w:t>
            </w:r>
          </w:p>
        </w:tc>
        <w:tc>
          <w:tcPr>
            <w:tcW w:w="2693" w:type="dxa"/>
            <w:shd w:val="clear" w:color="auto" w:fill="FFFFFF"/>
          </w:tcPr>
          <w:p w:rsidR="008A7634" w:rsidRPr="008B40BE" w:rsidRDefault="008A7634" w:rsidP="00214C28">
            <w:pPr>
              <w:spacing w:line="240" w:lineRule="auto"/>
              <w:ind w:firstLine="0"/>
              <w:jc w:val="center"/>
              <w:rPr>
                <w:color w:val="22272F"/>
                <w:sz w:val="12"/>
                <w:szCs w:val="12"/>
              </w:rPr>
            </w:pPr>
            <w:r w:rsidRPr="008B40BE">
              <w:rPr>
                <w:color w:val="22272F"/>
                <w:sz w:val="12"/>
                <w:szCs w:val="12"/>
              </w:rPr>
              <w:t>Ответственный исполнитель</w:t>
            </w:r>
          </w:p>
          <w:p w:rsidR="008A7634" w:rsidRPr="008B40BE" w:rsidRDefault="008A7634" w:rsidP="00214C28">
            <w:pPr>
              <w:spacing w:line="240" w:lineRule="auto"/>
              <w:ind w:firstLine="0"/>
              <w:jc w:val="center"/>
              <w:rPr>
                <w:b/>
                <w:color w:val="22272F"/>
                <w:sz w:val="12"/>
                <w:szCs w:val="12"/>
              </w:rPr>
            </w:pPr>
            <w:r w:rsidRPr="008B40BE">
              <w:rPr>
                <w:color w:val="22272F"/>
                <w:sz w:val="12"/>
                <w:szCs w:val="12"/>
              </w:rPr>
              <w:t>(Ф.И.О., должность, наименование структурного подразделения)</w:t>
            </w:r>
          </w:p>
        </w:tc>
      </w:tr>
      <w:tr w:rsidR="008A7634" w:rsidRPr="008B40BE" w:rsidTr="00214C28">
        <w:tc>
          <w:tcPr>
            <w:tcW w:w="1149" w:type="dxa"/>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1</w:t>
            </w:r>
          </w:p>
        </w:tc>
        <w:tc>
          <w:tcPr>
            <w:tcW w:w="7498" w:type="dxa"/>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2</w:t>
            </w:r>
          </w:p>
        </w:tc>
        <w:tc>
          <w:tcPr>
            <w:tcW w:w="2977" w:type="dxa"/>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3</w:t>
            </w:r>
          </w:p>
        </w:tc>
        <w:tc>
          <w:tcPr>
            <w:tcW w:w="2693" w:type="dxa"/>
            <w:shd w:val="clear" w:color="auto" w:fill="FFFFFF"/>
            <w:hideMark/>
          </w:tcPr>
          <w:p w:rsidR="008A7634" w:rsidRPr="008B40BE" w:rsidRDefault="008A7634" w:rsidP="00214C28">
            <w:pPr>
              <w:spacing w:line="240" w:lineRule="auto"/>
              <w:ind w:firstLine="0"/>
              <w:jc w:val="center"/>
              <w:rPr>
                <w:b/>
                <w:color w:val="22272F"/>
                <w:sz w:val="12"/>
                <w:szCs w:val="12"/>
              </w:rPr>
            </w:pPr>
            <w:r w:rsidRPr="008B40BE">
              <w:rPr>
                <w:color w:val="22272F"/>
                <w:sz w:val="12"/>
                <w:szCs w:val="12"/>
              </w:rPr>
              <w:t>5</w:t>
            </w:r>
          </w:p>
        </w:tc>
      </w:tr>
      <w:tr w:rsidR="008A7634" w:rsidRPr="008B40BE" w:rsidTr="00214C28">
        <w:tc>
          <w:tcPr>
            <w:tcW w:w="1149" w:type="dxa"/>
            <w:shd w:val="clear" w:color="auto" w:fill="FFFFFF"/>
            <w:hideMark/>
          </w:tcPr>
          <w:p w:rsidR="008A7634" w:rsidRPr="008B40BE" w:rsidRDefault="008A7634" w:rsidP="00214C28">
            <w:pPr>
              <w:spacing w:line="240" w:lineRule="auto"/>
              <w:ind w:firstLine="0"/>
              <w:rPr>
                <w:b/>
                <w:color w:val="22272F"/>
                <w:sz w:val="12"/>
                <w:szCs w:val="12"/>
              </w:rPr>
            </w:pPr>
            <w:r w:rsidRPr="008B40BE">
              <w:rPr>
                <w:color w:val="22272F"/>
                <w:sz w:val="12"/>
                <w:szCs w:val="12"/>
              </w:rPr>
              <w:t>1.</w:t>
            </w:r>
          </w:p>
        </w:tc>
        <w:tc>
          <w:tcPr>
            <w:tcW w:w="10475" w:type="dxa"/>
            <w:gridSpan w:val="2"/>
            <w:shd w:val="clear" w:color="auto" w:fill="FFFFFF"/>
            <w:hideMark/>
          </w:tcPr>
          <w:p w:rsidR="008A7634" w:rsidRPr="008B40BE" w:rsidRDefault="008A7634" w:rsidP="00214C28">
            <w:pPr>
              <w:spacing w:line="240" w:lineRule="auto"/>
              <w:ind w:firstLine="0"/>
              <w:rPr>
                <w:color w:val="22272F"/>
                <w:sz w:val="12"/>
                <w:szCs w:val="12"/>
              </w:rPr>
            </w:pPr>
            <w:r w:rsidRPr="008B40BE">
              <w:rPr>
                <w:color w:val="22272F"/>
                <w:sz w:val="12"/>
                <w:szCs w:val="12"/>
              </w:rPr>
              <w:t xml:space="preserve">Комплекс процессных мероприятий </w:t>
            </w:r>
          </w:p>
          <w:p w:rsidR="008A7634" w:rsidRPr="008B40BE" w:rsidRDefault="008A7634" w:rsidP="00214C28">
            <w:pPr>
              <w:spacing w:line="240" w:lineRule="auto"/>
              <w:ind w:firstLine="0"/>
              <w:rPr>
                <w:b/>
                <w:color w:val="22272F"/>
                <w:sz w:val="12"/>
                <w:szCs w:val="12"/>
              </w:rPr>
            </w:pPr>
            <w:r w:rsidRPr="008B40BE">
              <w:rPr>
                <w:sz w:val="12"/>
                <w:szCs w:val="12"/>
              </w:rPr>
              <w:lastRenderedPageBreak/>
              <w:t>«Приобретение жилых помещений в муниципальную собственность для обеспечения жильем отдельных категорий граждан».</w:t>
            </w:r>
          </w:p>
        </w:tc>
        <w:tc>
          <w:tcPr>
            <w:tcW w:w="2693" w:type="dxa"/>
            <w:shd w:val="clear" w:color="auto" w:fill="FFFFFF"/>
            <w:hideMark/>
          </w:tcPr>
          <w:p w:rsidR="008A7634" w:rsidRPr="008B40BE" w:rsidRDefault="008A7634" w:rsidP="00214C28">
            <w:pPr>
              <w:spacing w:line="240" w:lineRule="auto"/>
              <w:ind w:firstLine="0"/>
              <w:rPr>
                <w:b/>
                <w:color w:val="22272F"/>
                <w:sz w:val="12"/>
                <w:szCs w:val="12"/>
              </w:rPr>
            </w:pPr>
            <w:r w:rsidRPr="008B40BE">
              <w:rPr>
                <w:color w:val="22272F"/>
                <w:sz w:val="12"/>
                <w:szCs w:val="12"/>
              </w:rPr>
              <w:lastRenderedPageBreak/>
              <w:t> </w:t>
            </w:r>
          </w:p>
        </w:tc>
      </w:tr>
      <w:tr w:rsidR="008A7634" w:rsidRPr="008B40BE" w:rsidTr="00214C28">
        <w:tc>
          <w:tcPr>
            <w:tcW w:w="1149" w:type="dxa"/>
            <w:shd w:val="clear" w:color="auto" w:fill="FFFFFF"/>
          </w:tcPr>
          <w:p w:rsidR="008A7634" w:rsidRPr="008B40BE" w:rsidRDefault="008A7634" w:rsidP="00214C28">
            <w:pPr>
              <w:spacing w:line="240" w:lineRule="auto"/>
              <w:ind w:firstLine="0"/>
              <w:rPr>
                <w:b/>
                <w:color w:val="22272F"/>
                <w:sz w:val="12"/>
                <w:szCs w:val="12"/>
              </w:rPr>
            </w:pPr>
            <w:r w:rsidRPr="008B40BE">
              <w:rPr>
                <w:color w:val="22272F"/>
                <w:sz w:val="12"/>
                <w:szCs w:val="12"/>
              </w:rPr>
              <w:lastRenderedPageBreak/>
              <w:t>1.1.</w:t>
            </w:r>
          </w:p>
        </w:tc>
        <w:tc>
          <w:tcPr>
            <w:tcW w:w="13168" w:type="dxa"/>
            <w:gridSpan w:val="3"/>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Наименование задачи комплекса процессных мероприятий:</w:t>
            </w:r>
          </w:p>
          <w:p w:rsidR="008A7634" w:rsidRPr="008B40BE" w:rsidRDefault="008A7634" w:rsidP="00214C28">
            <w:pPr>
              <w:spacing w:line="240" w:lineRule="auto"/>
              <w:ind w:firstLine="0"/>
              <w:rPr>
                <w:color w:val="22272F"/>
                <w:sz w:val="12"/>
                <w:szCs w:val="12"/>
              </w:rPr>
            </w:pPr>
            <w:r w:rsidRPr="008B40BE">
              <w:rPr>
                <w:color w:val="000000"/>
                <w:sz w:val="12"/>
                <w:szCs w:val="12"/>
              </w:rPr>
              <w:t>«Обеспечение жильем отдельных категорий граждан в соответствии с законодательством Оренбургской области</w:t>
            </w:r>
            <w:r w:rsidRPr="008B40BE">
              <w:rPr>
                <w:sz w:val="12"/>
                <w:szCs w:val="12"/>
              </w:rPr>
              <w:t>»</w:t>
            </w:r>
          </w:p>
        </w:tc>
      </w:tr>
      <w:tr w:rsidR="008A7634" w:rsidRPr="008B40BE" w:rsidTr="00214C28">
        <w:tc>
          <w:tcPr>
            <w:tcW w:w="1149" w:type="dxa"/>
            <w:shd w:val="clear" w:color="auto" w:fill="FFFFFF"/>
          </w:tcPr>
          <w:p w:rsidR="008A7634" w:rsidRPr="008B40BE" w:rsidRDefault="008A7634" w:rsidP="00214C28">
            <w:pPr>
              <w:spacing w:line="240" w:lineRule="auto"/>
              <w:ind w:firstLine="0"/>
              <w:rPr>
                <w:b/>
                <w:color w:val="22272F"/>
                <w:sz w:val="12"/>
                <w:szCs w:val="12"/>
              </w:rPr>
            </w:pPr>
            <w:r w:rsidRPr="008B40BE">
              <w:rPr>
                <w:color w:val="22272F"/>
                <w:sz w:val="12"/>
                <w:szCs w:val="12"/>
              </w:rPr>
              <w:t>1.1.1.</w:t>
            </w:r>
          </w:p>
        </w:tc>
        <w:tc>
          <w:tcPr>
            <w:tcW w:w="10475" w:type="dxa"/>
            <w:gridSpan w:val="2"/>
            <w:shd w:val="clear" w:color="auto" w:fill="FFFFFF"/>
            <w:hideMark/>
          </w:tcPr>
          <w:p w:rsidR="008A7634" w:rsidRPr="008B40BE" w:rsidRDefault="008A7634" w:rsidP="00214C28">
            <w:pPr>
              <w:spacing w:line="240" w:lineRule="auto"/>
              <w:ind w:firstLine="0"/>
              <w:rPr>
                <w:color w:val="22272F"/>
                <w:sz w:val="12"/>
                <w:szCs w:val="12"/>
              </w:rPr>
            </w:pPr>
            <w:r w:rsidRPr="008B40BE">
              <w:rPr>
                <w:color w:val="22272F"/>
                <w:sz w:val="12"/>
                <w:szCs w:val="12"/>
              </w:rPr>
              <w:t xml:space="preserve">Мероприятие (результат) комплекса процессных мероприятий: </w:t>
            </w:r>
          </w:p>
          <w:p w:rsidR="008A7634" w:rsidRPr="008B40BE" w:rsidRDefault="008A7634" w:rsidP="00214C28">
            <w:pPr>
              <w:spacing w:line="240" w:lineRule="auto"/>
              <w:ind w:firstLine="0"/>
              <w:rPr>
                <w:b/>
                <w:color w:val="22272F"/>
                <w:sz w:val="12"/>
                <w:szCs w:val="12"/>
              </w:rPr>
            </w:pPr>
            <w:r w:rsidRPr="008B40BE">
              <w:rPr>
                <w:sz w:val="12"/>
                <w:szCs w:val="12"/>
              </w:rPr>
              <w:t xml:space="preserve">«Осуществление переданных полномочий по обеспечению жильем социального найма отдельных категорий граждан в соответствии с законодательством Оренбургской области» </w:t>
            </w:r>
          </w:p>
        </w:tc>
        <w:tc>
          <w:tcPr>
            <w:tcW w:w="2693" w:type="dxa"/>
            <w:shd w:val="clear" w:color="auto" w:fill="FFFFFF"/>
            <w:hideMark/>
          </w:tcPr>
          <w:p w:rsidR="008A7634" w:rsidRPr="008B40BE" w:rsidRDefault="008A7634" w:rsidP="00214C28">
            <w:pPr>
              <w:spacing w:line="240" w:lineRule="auto"/>
              <w:ind w:firstLine="0"/>
              <w:rPr>
                <w:b/>
                <w:color w:val="22272F"/>
                <w:sz w:val="12"/>
                <w:szCs w:val="12"/>
              </w:rPr>
            </w:pPr>
            <w:r w:rsidRPr="008B40BE">
              <w:rPr>
                <w:color w:val="22272F"/>
                <w:sz w:val="12"/>
                <w:szCs w:val="12"/>
              </w:rPr>
              <w:t> </w:t>
            </w:r>
          </w:p>
        </w:tc>
      </w:tr>
      <w:tr w:rsidR="008A7634" w:rsidRPr="008B40BE" w:rsidTr="00214C28">
        <w:tc>
          <w:tcPr>
            <w:tcW w:w="1149" w:type="dxa"/>
            <w:vMerge w:val="restart"/>
            <w:shd w:val="clear" w:color="auto" w:fill="FFFFFF"/>
          </w:tcPr>
          <w:p w:rsidR="008A7634" w:rsidRPr="008B40BE" w:rsidRDefault="008A7634" w:rsidP="00214C28">
            <w:pPr>
              <w:spacing w:line="240" w:lineRule="auto"/>
              <w:ind w:firstLine="0"/>
              <w:rPr>
                <w:b/>
                <w:color w:val="22272F"/>
                <w:sz w:val="12"/>
                <w:szCs w:val="12"/>
              </w:rPr>
            </w:pPr>
            <w:r w:rsidRPr="008B40BE">
              <w:rPr>
                <w:color w:val="22272F"/>
                <w:sz w:val="12"/>
                <w:szCs w:val="12"/>
              </w:rPr>
              <w:t>1.1.1.1.</w:t>
            </w:r>
          </w:p>
        </w:tc>
        <w:tc>
          <w:tcPr>
            <w:tcW w:w="7498" w:type="dxa"/>
            <w:shd w:val="clear" w:color="auto" w:fill="FFFFFF"/>
            <w:hideMark/>
          </w:tcPr>
          <w:p w:rsidR="008A7634" w:rsidRPr="008B40BE" w:rsidRDefault="008A7634" w:rsidP="00214C28">
            <w:pPr>
              <w:spacing w:line="240" w:lineRule="auto"/>
              <w:ind w:firstLine="0"/>
              <w:rPr>
                <w:color w:val="22272F"/>
                <w:sz w:val="12"/>
                <w:szCs w:val="12"/>
              </w:rPr>
            </w:pPr>
            <w:r w:rsidRPr="008B40BE">
              <w:rPr>
                <w:color w:val="22272F"/>
                <w:sz w:val="12"/>
                <w:szCs w:val="12"/>
              </w:rPr>
              <w:t xml:space="preserve">Контрольная точка мероприятия (результата) комплекса процессных мероприятий </w:t>
            </w:r>
          </w:p>
          <w:p w:rsidR="008A7634" w:rsidRPr="008B40BE" w:rsidRDefault="008A7634" w:rsidP="00214C28">
            <w:pPr>
              <w:spacing w:line="240" w:lineRule="auto"/>
              <w:ind w:firstLine="0"/>
              <w:rPr>
                <w:b/>
                <w:color w:val="22272F"/>
                <w:sz w:val="12"/>
                <w:szCs w:val="12"/>
              </w:rPr>
            </w:pPr>
            <w:r w:rsidRPr="008B40BE">
              <w:rPr>
                <w:sz w:val="12"/>
                <w:szCs w:val="12"/>
              </w:rPr>
              <w:t>1.1.1.1.1. Приобретение жилых помещений для отдельных категорий граждан</w:t>
            </w:r>
          </w:p>
        </w:tc>
        <w:tc>
          <w:tcPr>
            <w:tcW w:w="2977" w:type="dxa"/>
            <w:vMerge w:val="restart"/>
            <w:shd w:val="clear" w:color="auto" w:fill="FFFFFF"/>
          </w:tcPr>
          <w:p w:rsidR="008A7634" w:rsidRPr="008B40BE" w:rsidRDefault="008A7634" w:rsidP="00214C28">
            <w:pPr>
              <w:spacing w:line="240" w:lineRule="auto"/>
              <w:ind w:firstLine="0"/>
              <w:jc w:val="center"/>
              <w:rPr>
                <w:color w:val="22272F"/>
                <w:sz w:val="12"/>
                <w:szCs w:val="12"/>
              </w:rPr>
            </w:pPr>
          </w:p>
          <w:p w:rsidR="008A7634" w:rsidRPr="008B40BE" w:rsidRDefault="008A7634" w:rsidP="00214C28">
            <w:pPr>
              <w:spacing w:line="240" w:lineRule="auto"/>
              <w:ind w:firstLine="0"/>
              <w:jc w:val="center"/>
              <w:rPr>
                <w:color w:val="22272F"/>
                <w:sz w:val="12"/>
                <w:szCs w:val="12"/>
              </w:rPr>
            </w:pPr>
          </w:p>
          <w:p w:rsidR="008A7634" w:rsidRPr="008B40BE" w:rsidRDefault="008A7634" w:rsidP="00214C28">
            <w:pPr>
              <w:spacing w:line="240" w:lineRule="auto"/>
              <w:ind w:firstLine="0"/>
              <w:jc w:val="center"/>
              <w:rPr>
                <w:color w:val="22272F"/>
                <w:sz w:val="12"/>
                <w:szCs w:val="12"/>
              </w:rPr>
            </w:pPr>
          </w:p>
          <w:p w:rsidR="008A7634" w:rsidRPr="008B40BE" w:rsidRDefault="008A7634" w:rsidP="00214C28">
            <w:pPr>
              <w:spacing w:line="240" w:lineRule="auto"/>
              <w:ind w:firstLine="0"/>
              <w:jc w:val="center"/>
              <w:rPr>
                <w:color w:val="22272F"/>
                <w:sz w:val="12"/>
                <w:szCs w:val="12"/>
              </w:rPr>
            </w:pPr>
            <w:r w:rsidRPr="008B40BE">
              <w:rPr>
                <w:color w:val="22272F"/>
                <w:sz w:val="12"/>
                <w:szCs w:val="12"/>
              </w:rPr>
              <w:t>31.12.2024</w:t>
            </w:r>
          </w:p>
        </w:tc>
        <w:tc>
          <w:tcPr>
            <w:tcW w:w="2693" w:type="dxa"/>
            <w:vMerge w:val="restart"/>
            <w:shd w:val="clear" w:color="auto" w:fill="FFFFFF"/>
            <w:hideMark/>
          </w:tcPr>
          <w:p w:rsidR="008A7634" w:rsidRPr="008B40BE" w:rsidRDefault="008A7634" w:rsidP="00214C28">
            <w:pPr>
              <w:spacing w:line="240" w:lineRule="auto"/>
              <w:ind w:firstLine="0"/>
              <w:rPr>
                <w:b/>
                <w:color w:val="22272F"/>
                <w:sz w:val="12"/>
                <w:szCs w:val="12"/>
              </w:rPr>
            </w:pPr>
            <w:r w:rsidRPr="008B40BE">
              <w:rPr>
                <w:color w:val="22272F"/>
                <w:sz w:val="12"/>
                <w:szCs w:val="12"/>
              </w:rPr>
              <w:t> </w:t>
            </w:r>
            <w:r w:rsidRPr="008B40BE">
              <w:rPr>
                <w:sz w:val="12"/>
                <w:szCs w:val="12"/>
              </w:rPr>
              <w:t>заместитель главы администрации по социальным вопросам; ведущий специалист по вопросам социальной поддержки населения</w:t>
            </w:r>
          </w:p>
        </w:tc>
      </w:tr>
      <w:tr w:rsidR="008A7634" w:rsidRPr="008B40BE" w:rsidTr="00214C28">
        <w:tc>
          <w:tcPr>
            <w:tcW w:w="1149" w:type="dxa"/>
            <w:vMerge/>
            <w:shd w:val="clear" w:color="auto" w:fill="FFFFFF"/>
          </w:tcPr>
          <w:p w:rsidR="008A7634" w:rsidRPr="008B40BE" w:rsidRDefault="008A7634" w:rsidP="00214C28">
            <w:pPr>
              <w:spacing w:line="240" w:lineRule="auto"/>
              <w:ind w:firstLine="0"/>
              <w:rPr>
                <w:color w:val="22272F"/>
                <w:sz w:val="12"/>
                <w:szCs w:val="12"/>
              </w:rPr>
            </w:pPr>
          </w:p>
        </w:tc>
        <w:tc>
          <w:tcPr>
            <w:tcW w:w="7498" w:type="dxa"/>
            <w:shd w:val="clear" w:color="auto" w:fill="FFFFFF"/>
            <w:hideMark/>
          </w:tcPr>
          <w:p w:rsidR="008A7634" w:rsidRPr="008B40BE" w:rsidRDefault="008A7634" w:rsidP="00214C28">
            <w:pPr>
              <w:spacing w:line="240" w:lineRule="auto"/>
              <w:ind w:firstLine="0"/>
              <w:rPr>
                <w:color w:val="22272F"/>
                <w:sz w:val="12"/>
                <w:szCs w:val="12"/>
              </w:rPr>
            </w:pPr>
            <w:r w:rsidRPr="008B40BE">
              <w:rPr>
                <w:color w:val="22272F"/>
                <w:sz w:val="12"/>
                <w:szCs w:val="12"/>
              </w:rPr>
              <w:t xml:space="preserve">1.1.1.1.2. </w:t>
            </w:r>
            <w:r w:rsidRPr="008B40BE">
              <w:rPr>
                <w:sz w:val="12"/>
                <w:szCs w:val="12"/>
              </w:rPr>
              <w:t xml:space="preserve">Предоставление жилых помещений гражданам, признанным нуждающимися в жилых помещениях, предоставляемых по договору социального найма </w:t>
            </w:r>
          </w:p>
        </w:tc>
        <w:tc>
          <w:tcPr>
            <w:tcW w:w="2977" w:type="dxa"/>
            <w:vMerge/>
            <w:shd w:val="clear" w:color="auto" w:fill="FFFFFF"/>
          </w:tcPr>
          <w:p w:rsidR="008A7634" w:rsidRPr="008B40BE" w:rsidRDefault="008A7634" w:rsidP="00214C28">
            <w:pPr>
              <w:spacing w:line="240" w:lineRule="auto"/>
              <w:ind w:firstLine="0"/>
              <w:jc w:val="center"/>
              <w:rPr>
                <w:color w:val="22272F"/>
                <w:sz w:val="12"/>
                <w:szCs w:val="12"/>
              </w:rPr>
            </w:pPr>
          </w:p>
        </w:tc>
        <w:tc>
          <w:tcPr>
            <w:tcW w:w="2693" w:type="dxa"/>
            <w:vMerge/>
            <w:shd w:val="clear" w:color="auto" w:fill="FFFFFF"/>
            <w:hideMark/>
          </w:tcPr>
          <w:p w:rsidR="008A7634" w:rsidRPr="008B40BE" w:rsidRDefault="008A7634" w:rsidP="00214C28">
            <w:pPr>
              <w:spacing w:line="240" w:lineRule="auto"/>
              <w:ind w:firstLine="0"/>
              <w:rPr>
                <w:color w:val="22272F"/>
                <w:sz w:val="12"/>
                <w:szCs w:val="12"/>
              </w:rPr>
            </w:pPr>
          </w:p>
        </w:tc>
      </w:tr>
      <w:tr w:rsidR="008A7634" w:rsidRPr="008B40BE" w:rsidTr="00214C28">
        <w:trPr>
          <w:trHeight w:val="380"/>
        </w:trPr>
        <w:tc>
          <w:tcPr>
            <w:tcW w:w="1149" w:type="dxa"/>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1.2.</w:t>
            </w:r>
          </w:p>
        </w:tc>
        <w:tc>
          <w:tcPr>
            <w:tcW w:w="7498" w:type="dxa"/>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 xml:space="preserve">Мероприятие (результат) комплекса процессных мероприятий: </w:t>
            </w:r>
          </w:p>
          <w:p w:rsidR="008A7634" w:rsidRPr="008B40BE" w:rsidRDefault="008A7634" w:rsidP="00214C28">
            <w:pPr>
              <w:spacing w:line="240" w:lineRule="auto"/>
              <w:ind w:firstLine="0"/>
              <w:rPr>
                <w:sz w:val="12"/>
                <w:szCs w:val="12"/>
              </w:rPr>
            </w:pPr>
            <w:r w:rsidRPr="008B40BE">
              <w:rPr>
                <w:color w:val="000000"/>
                <w:sz w:val="12"/>
                <w:szCs w:val="12"/>
              </w:rPr>
              <w:t>Осуществление переданных полномочий по предоставлению жилых помещений детям-сиротам и детям, оставшимся без попечения родителей, лицам из их числа по договорам найма</w:t>
            </w:r>
          </w:p>
        </w:tc>
        <w:tc>
          <w:tcPr>
            <w:tcW w:w="2977" w:type="dxa"/>
            <w:shd w:val="clear" w:color="auto" w:fill="FFFFFF"/>
          </w:tcPr>
          <w:p w:rsidR="008A7634" w:rsidRPr="008B40BE" w:rsidRDefault="008A7634" w:rsidP="00214C28">
            <w:pPr>
              <w:spacing w:line="240" w:lineRule="auto"/>
              <w:ind w:firstLine="0"/>
              <w:jc w:val="center"/>
              <w:rPr>
                <w:color w:val="22272F"/>
                <w:sz w:val="12"/>
                <w:szCs w:val="12"/>
              </w:rPr>
            </w:pPr>
          </w:p>
        </w:tc>
        <w:tc>
          <w:tcPr>
            <w:tcW w:w="2693" w:type="dxa"/>
            <w:shd w:val="clear" w:color="auto" w:fill="FFFFFF"/>
          </w:tcPr>
          <w:p w:rsidR="008A7634" w:rsidRPr="008B40BE" w:rsidRDefault="008A7634" w:rsidP="00214C28">
            <w:pPr>
              <w:spacing w:line="240" w:lineRule="auto"/>
              <w:ind w:firstLine="0"/>
              <w:rPr>
                <w:color w:val="22272F"/>
                <w:sz w:val="12"/>
                <w:szCs w:val="12"/>
              </w:rPr>
            </w:pPr>
          </w:p>
        </w:tc>
      </w:tr>
      <w:tr w:rsidR="008A7634" w:rsidRPr="008B40BE" w:rsidTr="00214C28">
        <w:trPr>
          <w:trHeight w:val="216"/>
        </w:trPr>
        <w:tc>
          <w:tcPr>
            <w:tcW w:w="1149" w:type="dxa"/>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1.2.1.</w:t>
            </w:r>
          </w:p>
        </w:tc>
        <w:tc>
          <w:tcPr>
            <w:tcW w:w="7498" w:type="dxa"/>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 xml:space="preserve">Контрольная точка мероприятия (результата) комплекса процессных мероприятий </w:t>
            </w:r>
          </w:p>
          <w:p w:rsidR="008A7634" w:rsidRPr="008B40BE" w:rsidRDefault="008A7634" w:rsidP="00214C28">
            <w:pPr>
              <w:spacing w:line="240" w:lineRule="auto"/>
              <w:ind w:firstLine="0"/>
              <w:rPr>
                <w:bCs/>
                <w:color w:val="000000"/>
                <w:sz w:val="12"/>
                <w:szCs w:val="12"/>
              </w:rPr>
            </w:pPr>
            <w:r w:rsidRPr="008B40BE">
              <w:rPr>
                <w:sz w:val="12"/>
                <w:szCs w:val="12"/>
              </w:rPr>
              <w:t xml:space="preserve">1.2.1. 1.Приобретение жилых помещений для граждан, включенных в Список </w:t>
            </w:r>
          </w:p>
        </w:tc>
        <w:tc>
          <w:tcPr>
            <w:tcW w:w="2977" w:type="dxa"/>
            <w:shd w:val="clear" w:color="auto" w:fill="FFFFFF"/>
          </w:tcPr>
          <w:p w:rsidR="008A7634" w:rsidRPr="008B40BE" w:rsidRDefault="008A7634" w:rsidP="00214C28">
            <w:pPr>
              <w:spacing w:line="240" w:lineRule="auto"/>
              <w:ind w:firstLine="0"/>
              <w:jc w:val="center"/>
              <w:rPr>
                <w:color w:val="22272F"/>
                <w:sz w:val="12"/>
                <w:szCs w:val="12"/>
              </w:rPr>
            </w:pPr>
          </w:p>
        </w:tc>
        <w:tc>
          <w:tcPr>
            <w:tcW w:w="2693" w:type="dxa"/>
            <w:shd w:val="clear" w:color="auto" w:fill="FFFFFF"/>
          </w:tcPr>
          <w:p w:rsidR="008A7634" w:rsidRPr="008B40BE" w:rsidRDefault="008A7634" w:rsidP="00214C28">
            <w:pPr>
              <w:spacing w:line="240" w:lineRule="auto"/>
              <w:ind w:firstLine="0"/>
              <w:rPr>
                <w:color w:val="22272F"/>
                <w:sz w:val="12"/>
                <w:szCs w:val="12"/>
              </w:rPr>
            </w:pPr>
          </w:p>
        </w:tc>
      </w:tr>
      <w:tr w:rsidR="008A7634" w:rsidRPr="008B40BE" w:rsidTr="00214C28">
        <w:trPr>
          <w:trHeight w:val="306"/>
        </w:trPr>
        <w:tc>
          <w:tcPr>
            <w:tcW w:w="1149" w:type="dxa"/>
            <w:shd w:val="clear" w:color="auto" w:fill="FFFFFF"/>
          </w:tcPr>
          <w:p w:rsidR="008A7634" w:rsidRPr="008B40BE" w:rsidRDefault="008A7634" w:rsidP="00214C28">
            <w:pPr>
              <w:spacing w:line="240" w:lineRule="auto"/>
              <w:ind w:firstLine="0"/>
              <w:rPr>
                <w:color w:val="22272F"/>
                <w:sz w:val="12"/>
                <w:szCs w:val="12"/>
              </w:rPr>
            </w:pPr>
          </w:p>
        </w:tc>
        <w:tc>
          <w:tcPr>
            <w:tcW w:w="7498" w:type="dxa"/>
            <w:shd w:val="clear" w:color="auto" w:fill="FFFFFF"/>
          </w:tcPr>
          <w:p w:rsidR="008A7634" w:rsidRPr="008B40BE" w:rsidRDefault="008A7634" w:rsidP="00214C28">
            <w:pPr>
              <w:spacing w:line="240" w:lineRule="auto"/>
              <w:ind w:firstLine="0"/>
              <w:rPr>
                <w:color w:val="22272F"/>
                <w:sz w:val="12"/>
                <w:szCs w:val="12"/>
              </w:rPr>
            </w:pPr>
            <w:r w:rsidRPr="008B40BE">
              <w:rPr>
                <w:sz w:val="12"/>
                <w:szCs w:val="12"/>
              </w:rPr>
              <w:t>1.2.1.2.</w:t>
            </w:r>
            <w:r w:rsidRPr="008B40BE">
              <w:rPr>
                <w:color w:val="22272F"/>
                <w:sz w:val="12"/>
                <w:szCs w:val="12"/>
              </w:rPr>
              <w:t xml:space="preserve"> Контрольная точка мероприятия (результата) комплекса процессных мероприятий </w:t>
            </w:r>
          </w:p>
          <w:p w:rsidR="008A7634" w:rsidRPr="008B40BE" w:rsidRDefault="008A7634" w:rsidP="00214C28">
            <w:pPr>
              <w:spacing w:line="240" w:lineRule="auto"/>
              <w:ind w:firstLine="0"/>
              <w:rPr>
                <w:bCs/>
                <w:color w:val="000000"/>
                <w:sz w:val="12"/>
                <w:szCs w:val="12"/>
              </w:rPr>
            </w:pPr>
            <w:r w:rsidRPr="008B40BE">
              <w:rPr>
                <w:sz w:val="12"/>
                <w:szCs w:val="12"/>
              </w:rPr>
              <w:t xml:space="preserve"> Предоставление жилых помещений по договору найма специализированного жилого помещения  гражданам, включенным в Список </w:t>
            </w:r>
          </w:p>
        </w:tc>
        <w:tc>
          <w:tcPr>
            <w:tcW w:w="2977" w:type="dxa"/>
            <w:shd w:val="clear" w:color="auto" w:fill="FFFFFF"/>
          </w:tcPr>
          <w:p w:rsidR="008A7634" w:rsidRPr="008B40BE" w:rsidRDefault="008A7634" w:rsidP="00214C28">
            <w:pPr>
              <w:spacing w:line="240" w:lineRule="auto"/>
              <w:ind w:firstLine="0"/>
              <w:jc w:val="center"/>
              <w:rPr>
                <w:color w:val="22272F"/>
                <w:sz w:val="12"/>
                <w:szCs w:val="12"/>
              </w:rPr>
            </w:pPr>
          </w:p>
        </w:tc>
        <w:tc>
          <w:tcPr>
            <w:tcW w:w="2693" w:type="dxa"/>
            <w:shd w:val="clear" w:color="auto" w:fill="FFFFFF"/>
          </w:tcPr>
          <w:p w:rsidR="008A7634" w:rsidRPr="008B40BE" w:rsidRDefault="008A7634" w:rsidP="00214C28">
            <w:pPr>
              <w:spacing w:line="240" w:lineRule="auto"/>
              <w:ind w:firstLine="0"/>
              <w:rPr>
                <w:color w:val="22272F"/>
                <w:sz w:val="12"/>
                <w:szCs w:val="12"/>
              </w:rPr>
            </w:pPr>
          </w:p>
        </w:tc>
      </w:tr>
      <w:tr w:rsidR="008A7634" w:rsidRPr="008B40BE" w:rsidTr="00214C28">
        <w:trPr>
          <w:trHeight w:val="396"/>
        </w:trPr>
        <w:tc>
          <w:tcPr>
            <w:tcW w:w="1149" w:type="dxa"/>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1.3.</w:t>
            </w:r>
          </w:p>
        </w:tc>
        <w:tc>
          <w:tcPr>
            <w:tcW w:w="7498" w:type="dxa"/>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Наименование задачи комплекса процессных мероприятий:</w:t>
            </w:r>
          </w:p>
          <w:p w:rsidR="008A7634" w:rsidRPr="008B40BE" w:rsidRDefault="008A7634" w:rsidP="00214C28">
            <w:pPr>
              <w:spacing w:line="240" w:lineRule="auto"/>
              <w:ind w:firstLine="0"/>
              <w:rPr>
                <w:sz w:val="12"/>
                <w:szCs w:val="12"/>
              </w:rPr>
            </w:pPr>
            <w:r w:rsidRPr="008B40BE">
              <w:rPr>
                <w:sz w:val="12"/>
                <w:szCs w:val="12"/>
              </w:rPr>
              <w:t xml:space="preserve">«Формирование и ведение  Списка подлежащих обеспечению жилыми помещениями </w:t>
            </w:r>
            <w:r w:rsidRPr="008B40BE">
              <w:rPr>
                <w:color w:val="000000"/>
                <w:sz w:val="12"/>
                <w:szCs w:val="12"/>
              </w:rPr>
              <w:t xml:space="preserve">отдельных категорий граждан в соответствии с законодательством Оренбургской области» </w:t>
            </w:r>
          </w:p>
        </w:tc>
        <w:tc>
          <w:tcPr>
            <w:tcW w:w="2977" w:type="dxa"/>
            <w:shd w:val="clear" w:color="auto" w:fill="FFFFFF"/>
          </w:tcPr>
          <w:p w:rsidR="008A7634" w:rsidRPr="008B40BE" w:rsidRDefault="008A7634" w:rsidP="00214C28">
            <w:pPr>
              <w:spacing w:line="240" w:lineRule="auto"/>
              <w:ind w:firstLine="0"/>
              <w:jc w:val="center"/>
              <w:rPr>
                <w:color w:val="22272F"/>
                <w:sz w:val="12"/>
                <w:szCs w:val="12"/>
              </w:rPr>
            </w:pPr>
          </w:p>
        </w:tc>
        <w:tc>
          <w:tcPr>
            <w:tcW w:w="2693" w:type="dxa"/>
            <w:shd w:val="clear" w:color="auto" w:fill="FFFFFF"/>
          </w:tcPr>
          <w:p w:rsidR="008A7634" w:rsidRPr="008B40BE" w:rsidRDefault="008A7634" w:rsidP="00214C28">
            <w:pPr>
              <w:spacing w:line="240" w:lineRule="auto"/>
              <w:ind w:firstLine="0"/>
              <w:rPr>
                <w:color w:val="22272F"/>
                <w:sz w:val="12"/>
                <w:szCs w:val="12"/>
              </w:rPr>
            </w:pPr>
          </w:p>
        </w:tc>
      </w:tr>
      <w:tr w:rsidR="008A7634" w:rsidRPr="008B40BE" w:rsidTr="00214C28">
        <w:trPr>
          <w:trHeight w:val="374"/>
        </w:trPr>
        <w:tc>
          <w:tcPr>
            <w:tcW w:w="1149" w:type="dxa"/>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1.3.1.</w:t>
            </w:r>
          </w:p>
        </w:tc>
        <w:tc>
          <w:tcPr>
            <w:tcW w:w="7498" w:type="dxa"/>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 xml:space="preserve">Мероприятие (результат) комплекса процессных мероприятий: </w:t>
            </w:r>
          </w:p>
          <w:p w:rsidR="008A7634" w:rsidRPr="008B40BE" w:rsidRDefault="008A7634" w:rsidP="00214C28">
            <w:pPr>
              <w:spacing w:line="240" w:lineRule="auto"/>
              <w:ind w:firstLine="0"/>
              <w:rPr>
                <w:sz w:val="12"/>
                <w:szCs w:val="12"/>
              </w:rPr>
            </w:pPr>
            <w:r w:rsidRPr="008B40BE">
              <w:rPr>
                <w:sz w:val="12"/>
                <w:szCs w:val="12"/>
              </w:rPr>
              <w:t>«Осуществление переданных полномочий по ведению Списка подлежащих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2977" w:type="dxa"/>
            <w:shd w:val="clear" w:color="auto" w:fill="FFFFFF"/>
          </w:tcPr>
          <w:p w:rsidR="008A7634" w:rsidRPr="008B40BE" w:rsidRDefault="008A7634" w:rsidP="00214C28">
            <w:pPr>
              <w:spacing w:line="240" w:lineRule="auto"/>
              <w:ind w:firstLine="0"/>
              <w:jc w:val="center"/>
              <w:rPr>
                <w:color w:val="22272F"/>
                <w:sz w:val="12"/>
                <w:szCs w:val="12"/>
              </w:rPr>
            </w:pPr>
          </w:p>
        </w:tc>
        <w:tc>
          <w:tcPr>
            <w:tcW w:w="2693" w:type="dxa"/>
            <w:shd w:val="clear" w:color="auto" w:fill="FFFFFF"/>
          </w:tcPr>
          <w:p w:rsidR="008A7634" w:rsidRPr="008B40BE" w:rsidRDefault="008A7634" w:rsidP="00214C28">
            <w:pPr>
              <w:spacing w:line="240" w:lineRule="auto"/>
              <w:ind w:firstLine="0"/>
              <w:rPr>
                <w:color w:val="22272F"/>
                <w:sz w:val="12"/>
                <w:szCs w:val="12"/>
              </w:rPr>
            </w:pPr>
          </w:p>
        </w:tc>
      </w:tr>
      <w:tr w:rsidR="008A7634" w:rsidRPr="008B40BE" w:rsidTr="00214C28">
        <w:trPr>
          <w:trHeight w:val="338"/>
        </w:trPr>
        <w:tc>
          <w:tcPr>
            <w:tcW w:w="1149" w:type="dxa"/>
            <w:vMerge w:val="restart"/>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1.3.1.1.</w:t>
            </w:r>
          </w:p>
        </w:tc>
        <w:tc>
          <w:tcPr>
            <w:tcW w:w="7498" w:type="dxa"/>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 xml:space="preserve">Контрольная точка мероприятия (результата) комплекса процессных мероприятий </w:t>
            </w:r>
          </w:p>
          <w:p w:rsidR="008A7634" w:rsidRPr="008B40BE" w:rsidRDefault="008A7634" w:rsidP="00214C28">
            <w:pPr>
              <w:spacing w:line="240" w:lineRule="auto"/>
              <w:ind w:firstLine="0"/>
              <w:rPr>
                <w:sz w:val="12"/>
                <w:szCs w:val="12"/>
              </w:rPr>
            </w:pPr>
            <w:r w:rsidRPr="008B40BE">
              <w:rPr>
                <w:sz w:val="12"/>
                <w:szCs w:val="12"/>
              </w:rPr>
              <w:t>1.3.1.1.1. Обращение граждан для включения в Список</w:t>
            </w:r>
          </w:p>
        </w:tc>
        <w:tc>
          <w:tcPr>
            <w:tcW w:w="2977" w:type="dxa"/>
            <w:shd w:val="clear" w:color="auto" w:fill="FFFFFF"/>
          </w:tcPr>
          <w:p w:rsidR="008A7634" w:rsidRPr="008B40BE" w:rsidRDefault="008A7634" w:rsidP="00214C28">
            <w:pPr>
              <w:spacing w:line="240" w:lineRule="auto"/>
              <w:ind w:firstLine="0"/>
              <w:jc w:val="center"/>
              <w:rPr>
                <w:color w:val="22272F"/>
                <w:sz w:val="12"/>
                <w:szCs w:val="12"/>
              </w:rPr>
            </w:pPr>
          </w:p>
        </w:tc>
        <w:tc>
          <w:tcPr>
            <w:tcW w:w="2693" w:type="dxa"/>
            <w:shd w:val="clear" w:color="auto" w:fill="FFFFFF"/>
          </w:tcPr>
          <w:p w:rsidR="008A7634" w:rsidRPr="008B40BE" w:rsidRDefault="008A7634" w:rsidP="00214C28">
            <w:pPr>
              <w:spacing w:line="240" w:lineRule="auto"/>
              <w:ind w:firstLine="0"/>
              <w:rPr>
                <w:color w:val="22272F"/>
                <w:sz w:val="12"/>
                <w:szCs w:val="12"/>
              </w:rPr>
            </w:pPr>
          </w:p>
        </w:tc>
      </w:tr>
      <w:tr w:rsidR="008A7634" w:rsidRPr="008B40BE" w:rsidTr="00214C28">
        <w:trPr>
          <w:trHeight w:val="102"/>
        </w:trPr>
        <w:tc>
          <w:tcPr>
            <w:tcW w:w="1149" w:type="dxa"/>
            <w:vMerge/>
            <w:shd w:val="clear" w:color="auto" w:fill="FFFFFF"/>
          </w:tcPr>
          <w:p w:rsidR="008A7634" w:rsidRPr="008B40BE" w:rsidRDefault="008A7634" w:rsidP="00214C28">
            <w:pPr>
              <w:spacing w:line="240" w:lineRule="auto"/>
              <w:ind w:firstLine="0"/>
              <w:rPr>
                <w:color w:val="22272F"/>
                <w:sz w:val="12"/>
                <w:szCs w:val="12"/>
              </w:rPr>
            </w:pPr>
          </w:p>
        </w:tc>
        <w:tc>
          <w:tcPr>
            <w:tcW w:w="7498" w:type="dxa"/>
            <w:shd w:val="clear" w:color="auto" w:fill="FFFFFF"/>
          </w:tcPr>
          <w:p w:rsidR="008A7634" w:rsidRPr="008B40BE" w:rsidRDefault="008A7634" w:rsidP="00214C28">
            <w:pPr>
              <w:spacing w:line="240" w:lineRule="auto"/>
              <w:ind w:firstLine="0"/>
              <w:rPr>
                <w:color w:val="22272F"/>
                <w:sz w:val="12"/>
                <w:szCs w:val="12"/>
              </w:rPr>
            </w:pPr>
            <w:r w:rsidRPr="008B40BE">
              <w:rPr>
                <w:color w:val="22272F"/>
                <w:sz w:val="12"/>
                <w:szCs w:val="12"/>
              </w:rPr>
              <w:t xml:space="preserve">1.3.1.1.2. </w:t>
            </w:r>
            <w:r w:rsidRPr="008B40BE">
              <w:rPr>
                <w:sz w:val="12"/>
                <w:szCs w:val="12"/>
              </w:rPr>
              <w:t>Включение граждан в Список</w:t>
            </w:r>
          </w:p>
        </w:tc>
        <w:tc>
          <w:tcPr>
            <w:tcW w:w="2977" w:type="dxa"/>
            <w:shd w:val="clear" w:color="auto" w:fill="FFFFFF"/>
          </w:tcPr>
          <w:p w:rsidR="008A7634" w:rsidRPr="008B40BE" w:rsidRDefault="008A7634" w:rsidP="00214C28">
            <w:pPr>
              <w:spacing w:line="240" w:lineRule="auto"/>
              <w:ind w:firstLine="0"/>
              <w:jc w:val="center"/>
              <w:rPr>
                <w:color w:val="22272F"/>
                <w:sz w:val="12"/>
                <w:szCs w:val="12"/>
              </w:rPr>
            </w:pPr>
          </w:p>
        </w:tc>
        <w:tc>
          <w:tcPr>
            <w:tcW w:w="2693" w:type="dxa"/>
            <w:shd w:val="clear" w:color="auto" w:fill="FFFFFF"/>
          </w:tcPr>
          <w:p w:rsidR="008A7634" w:rsidRPr="008B40BE" w:rsidRDefault="008A7634" w:rsidP="00214C28">
            <w:pPr>
              <w:spacing w:line="240" w:lineRule="auto"/>
              <w:ind w:firstLine="0"/>
              <w:rPr>
                <w:color w:val="22272F"/>
                <w:sz w:val="12"/>
                <w:szCs w:val="12"/>
              </w:rPr>
            </w:pPr>
          </w:p>
        </w:tc>
      </w:tr>
    </w:tbl>
    <w:p w:rsidR="00CA4BE3" w:rsidRDefault="00CA4BE3" w:rsidP="001B1DE3">
      <w:pPr>
        <w:tabs>
          <w:tab w:val="left" w:pos="2775"/>
        </w:tabs>
        <w:spacing w:line="240" w:lineRule="auto"/>
        <w:ind w:firstLine="0"/>
        <w:rPr>
          <w:rFonts w:cs="Times New Roman"/>
          <w:sz w:val="16"/>
          <w:szCs w:val="16"/>
        </w:rPr>
      </w:pPr>
    </w:p>
    <w:p w:rsidR="00CA4BE3" w:rsidRDefault="00CA4BE3" w:rsidP="001B1DE3">
      <w:pPr>
        <w:tabs>
          <w:tab w:val="left" w:pos="2775"/>
        </w:tabs>
        <w:spacing w:line="240" w:lineRule="auto"/>
        <w:ind w:firstLine="0"/>
        <w:rPr>
          <w:rFonts w:cs="Times New Roman"/>
          <w:sz w:val="16"/>
          <w:szCs w:val="16"/>
        </w:rPr>
      </w:pPr>
    </w:p>
    <w:p w:rsidR="00CA4BE3" w:rsidRDefault="00CA4BE3" w:rsidP="001B1DE3">
      <w:pPr>
        <w:tabs>
          <w:tab w:val="left" w:pos="2775"/>
        </w:tabs>
        <w:spacing w:line="240" w:lineRule="auto"/>
        <w:ind w:firstLine="0"/>
        <w:rPr>
          <w:rFonts w:cs="Times New Roman"/>
          <w:sz w:val="16"/>
          <w:szCs w:val="16"/>
        </w:rPr>
      </w:pPr>
    </w:p>
    <w:p w:rsidR="00CA4BE3" w:rsidRDefault="00CA4BE3"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214C28" w:rsidRDefault="00214C28" w:rsidP="001B1DE3">
      <w:pPr>
        <w:tabs>
          <w:tab w:val="left" w:pos="2775"/>
        </w:tabs>
        <w:spacing w:line="240" w:lineRule="auto"/>
        <w:ind w:firstLine="0"/>
        <w:rPr>
          <w:rFonts w:cs="Times New Roman"/>
          <w:sz w:val="16"/>
          <w:szCs w:val="16"/>
        </w:rPr>
      </w:pPr>
    </w:p>
    <w:p w:rsidR="00214C28" w:rsidRDefault="00214C28"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8A7634" w:rsidRDefault="008A7634" w:rsidP="001B1DE3">
      <w:pPr>
        <w:tabs>
          <w:tab w:val="left" w:pos="2775"/>
        </w:tabs>
        <w:spacing w:line="240" w:lineRule="auto"/>
        <w:ind w:firstLine="0"/>
        <w:rPr>
          <w:rFonts w:cs="Times New Roman"/>
          <w:sz w:val="16"/>
          <w:szCs w:val="16"/>
        </w:rPr>
      </w:pPr>
    </w:p>
    <w:p w:rsidR="00CA4BE3" w:rsidRDefault="00CA4BE3" w:rsidP="001B1DE3">
      <w:pPr>
        <w:tabs>
          <w:tab w:val="left" w:pos="2775"/>
        </w:tabs>
        <w:spacing w:line="240" w:lineRule="auto"/>
        <w:ind w:firstLine="0"/>
        <w:rPr>
          <w:rFonts w:cs="Times New Roman"/>
          <w:sz w:val="16"/>
          <w:szCs w:val="16"/>
        </w:rPr>
      </w:pPr>
    </w:p>
    <w:p w:rsidR="00CA4BE3" w:rsidRDefault="00CA4BE3" w:rsidP="001B1DE3">
      <w:pPr>
        <w:tabs>
          <w:tab w:val="left" w:pos="2775"/>
        </w:tabs>
        <w:spacing w:line="240" w:lineRule="auto"/>
        <w:ind w:firstLine="0"/>
        <w:rPr>
          <w:rFonts w:cs="Times New Roman"/>
          <w:sz w:val="16"/>
          <w:szCs w:val="16"/>
        </w:rPr>
      </w:pPr>
    </w:p>
    <w:p w:rsidR="00214C28" w:rsidRDefault="00214C28" w:rsidP="001B1DE3">
      <w:pPr>
        <w:tabs>
          <w:tab w:val="left" w:pos="2775"/>
        </w:tabs>
        <w:spacing w:line="240" w:lineRule="auto"/>
        <w:ind w:firstLine="0"/>
        <w:rPr>
          <w:rFonts w:cs="Times New Roman"/>
          <w:sz w:val="16"/>
          <w:szCs w:val="16"/>
        </w:rPr>
        <w:sectPr w:rsidR="00214C28" w:rsidSect="008A7634">
          <w:pgSz w:w="16838" w:h="11906" w:orient="landscape"/>
          <w:pgMar w:top="851" w:right="851" w:bottom="851" w:left="1418" w:header="709" w:footer="709" w:gutter="0"/>
          <w:cols w:space="708"/>
          <w:titlePg/>
          <w:docGrid w:linePitch="381"/>
        </w:sectPr>
      </w:pPr>
    </w:p>
    <w:p w:rsidR="00214C28" w:rsidRPr="00C20A72" w:rsidRDefault="00214C28" w:rsidP="00214C28">
      <w:pPr>
        <w:widowControl w:val="0"/>
        <w:tabs>
          <w:tab w:val="left" w:pos="2775"/>
        </w:tabs>
        <w:spacing w:line="240" w:lineRule="auto"/>
        <w:jc w:val="center"/>
        <w:rPr>
          <w:rFonts w:cs="Times New Roman"/>
          <w:bCs/>
          <w:sz w:val="16"/>
          <w:szCs w:val="16"/>
        </w:rPr>
      </w:pPr>
      <w:r w:rsidRPr="00C20A72">
        <w:rPr>
          <w:noProof/>
          <w:sz w:val="12"/>
          <w:szCs w:val="12"/>
          <w:lang w:eastAsia="ru-RU"/>
        </w:rPr>
        <w:lastRenderedPageBreak/>
        <w:drawing>
          <wp:inline distT="0" distB="0" distL="0" distR="0" wp14:anchorId="40A1F949" wp14:editId="20E5382B">
            <wp:extent cx="581025" cy="742950"/>
            <wp:effectExtent l="0" t="0" r="9525" b="0"/>
            <wp:docPr id="9" name="Рисунок 9"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214C28" w:rsidRPr="00C20A72" w:rsidRDefault="00214C28" w:rsidP="00214C28">
      <w:pPr>
        <w:widowControl w:val="0"/>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214C28" w:rsidRPr="00C20A72" w:rsidRDefault="00214C28" w:rsidP="00214C28">
      <w:pPr>
        <w:widowControl w:val="0"/>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214C28" w:rsidRPr="00C20A72" w:rsidRDefault="00214C28" w:rsidP="00214C28">
      <w:pPr>
        <w:widowControl w:val="0"/>
        <w:tabs>
          <w:tab w:val="left" w:pos="2775"/>
        </w:tabs>
        <w:spacing w:line="240" w:lineRule="auto"/>
        <w:jc w:val="center"/>
        <w:rPr>
          <w:rFonts w:cs="Times New Roman"/>
          <w:bCs/>
          <w:sz w:val="12"/>
          <w:szCs w:val="12"/>
        </w:rPr>
      </w:pPr>
    </w:p>
    <w:p w:rsidR="00214C28" w:rsidRPr="00C20A72" w:rsidRDefault="00214C28" w:rsidP="00214C28">
      <w:pPr>
        <w:widowControl w:val="0"/>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214C28" w:rsidRPr="00C20A72" w:rsidRDefault="00214C28" w:rsidP="00214C28">
      <w:pPr>
        <w:widowControl w:val="0"/>
        <w:tabs>
          <w:tab w:val="left" w:pos="2775"/>
        </w:tabs>
        <w:spacing w:line="240" w:lineRule="auto"/>
        <w:rPr>
          <w:rFonts w:cs="Times New Roman"/>
          <w:bCs/>
          <w:sz w:val="12"/>
          <w:szCs w:val="12"/>
        </w:rPr>
      </w:pPr>
    </w:p>
    <w:p w:rsidR="00214C28" w:rsidRPr="007322DB" w:rsidRDefault="00214C28" w:rsidP="00214C28">
      <w:pPr>
        <w:widowControl w:val="0"/>
        <w:tabs>
          <w:tab w:val="left" w:pos="2775"/>
        </w:tabs>
        <w:spacing w:line="240" w:lineRule="auto"/>
        <w:rPr>
          <w:rFonts w:cs="Times New Roman"/>
          <w:bCs/>
          <w:sz w:val="12"/>
          <w:szCs w:val="12"/>
        </w:rPr>
      </w:pPr>
    </w:p>
    <w:p w:rsidR="00214C28" w:rsidRDefault="00214C28" w:rsidP="00214C28">
      <w:pPr>
        <w:widowControl w:val="0"/>
        <w:tabs>
          <w:tab w:val="left" w:pos="2775"/>
        </w:tabs>
        <w:spacing w:line="240" w:lineRule="auto"/>
        <w:jc w:val="center"/>
        <w:rPr>
          <w:rFonts w:cs="Times New Roman"/>
          <w:sz w:val="12"/>
          <w:szCs w:val="12"/>
        </w:rPr>
      </w:pPr>
      <w:r>
        <w:rPr>
          <w:rFonts w:cs="Times New Roman"/>
          <w:sz w:val="12"/>
          <w:szCs w:val="12"/>
        </w:rPr>
        <w:t>27.02.2024</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208</w:t>
      </w:r>
      <w:r w:rsidRPr="00832FC3">
        <w:rPr>
          <w:rFonts w:cs="Times New Roman"/>
          <w:sz w:val="12"/>
          <w:szCs w:val="12"/>
        </w:rPr>
        <w:t>-</w:t>
      </w:r>
      <w:r>
        <w:rPr>
          <w:rFonts w:cs="Times New Roman"/>
          <w:sz w:val="12"/>
          <w:szCs w:val="12"/>
        </w:rPr>
        <w:t>п</w:t>
      </w:r>
    </w:p>
    <w:p w:rsidR="00214C28" w:rsidRDefault="00214C28" w:rsidP="00214C28">
      <w:pPr>
        <w:widowControl w:val="0"/>
        <w:tabs>
          <w:tab w:val="left" w:pos="2775"/>
        </w:tabs>
        <w:spacing w:line="240" w:lineRule="auto"/>
        <w:ind w:firstLine="0"/>
        <w:jc w:val="center"/>
        <w:rPr>
          <w:rFonts w:cs="Times New Roman"/>
          <w:sz w:val="12"/>
          <w:szCs w:val="12"/>
        </w:rPr>
      </w:pPr>
      <w:proofErr w:type="spellStart"/>
      <w:r w:rsidRPr="007322DB">
        <w:rPr>
          <w:rFonts w:cs="Times New Roman"/>
          <w:sz w:val="12"/>
          <w:szCs w:val="12"/>
        </w:rPr>
        <w:t>п</w:t>
      </w:r>
      <w:proofErr w:type="gramStart"/>
      <w:r>
        <w:rPr>
          <w:rFonts w:cs="Times New Roman"/>
          <w:sz w:val="12"/>
          <w:szCs w:val="12"/>
        </w:rPr>
        <w:t>.</w:t>
      </w:r>
      <w:r w:rsidRPr="007322DB">
        <w:rPr>
          <w:rFonts w:cs="Times New Roman"/>
          <w:sz w:val="12"/>
          <w:szCs w:val="12"/>
        </w:rPr>
        <w:t>А</w:t>
      </w:r>
      <w:proofErr w:type="gramEnd"/>
      <w:r w:rsidRPr="007322DB">
        <w:rPr>
          <w:rFonts w:cs="Times New Roman"/>
          <w:sz w:val="12"/>
          <w:szCs w:val="12"/>
        </w:rPr>
        <w:t>дамовка</w:t>
      </w:r>
      <w:proofErr w:type="spellEnd"/>
    </w:p>
    <w:p w:rsidR="00214C28" w:rsidRDefault="00214C28" w:rsidP="00214C28">
      <w:pPr>
        <w:widowControl w:val="0"/>
        <w:tabs>
          <w:tab w:val="left" w:pos="2775"/>
        </w:tabs>
        <w:spacing w:line="240" w:lineRule="auto"/>
        <w:ind w:firstLine="0"/>
        <w:jc w:val="center"/>
        <w:rPr>
          <w:rFonts w:cs="Times New Roman"/>
          <w:sz w:val="12"/>
          <w:szCs w:val="12"/>
        </w:rPr>
      </w:pPr>
    </w:p>
    <w:p w:rsidR="00214C28" w:rsidRPr="005C7529" w:rsidRDefault="00214C28" w:rsidP="00214C28">
      <w:pPr>
        <w:widowControl w:val="0"/>
        <w:spacing w:line="240" w:lineRule="auto"/>
        <w:ind w:firstLine="720"/>
        <w:jc w:val="center"/>
        <w:rPr>
          <w:color w:val="000000"/>
          <w:sz w:val="12"/>
          <w:szCs w:val="12"/>
        </w:rPr>
      </w:pPr>
      <w:r w:rsidRPr="005C7529">
        <w:rPr>
          <w:color w:val="000000"/>
          <w:sz w:val="12"/>
          <w:szCs w:val="12"/>
        </w:rPr>
        <w:t xml:space="preserve">О  внесении изменений в постановление администрации муниципального образования </w:t>
      </w:r>
      <w:proofErr w:type="spellStart"/>
      <w:r w:rsidRPr="005C7529">
        <w:rPr>
          <w:color w:val="000000"/>
          <w:sz w:val="12"/>
          <w:szCs w:val="12"/>
        </w:rPr>
        <w:t>Адамовский</w:t>
      </w:r>
      <w:proofErr w:type="spellEnd"/>
      <w:r w:rsidRPr="005C7529">
        <w:rPr>
          <w:color w:val="000000"/>
          <w:sz w:val="12"/>
          <w:szCs w:val="12"/>
        </w:rPr>
        <w:t xml:space="preserve"> район от 15.10.2021 №835-п</w:t>
      </w:r>
    </w:p>
    <w:p w:rsidR="00214C28" w:rsidRPr="005C7529" w:rsidRDefault="00214C28" w:rsidP="00214C28">
      <w:pPr>
        <w:widowControl w:val="0"/>
        <w:spacing w:line="240" w:lineRule="auto"/>
        <w:ind w:firstLine="720"/>
        <w:jc w:val="center"/>
        <w:rPr>
          <w:sz w:val="12"/>
          <w:szCs w:val="12"/>
        </w:rPr>
      </w:pPr>
    </w:p>
    <w:p w:rsidR="00214C28" w:rsidRPr="005C7529" w:rsidRDefault="00214C28" w:rsidP="00214C28">
      <w:pPr>
        <w:widowControl w:val="0"/>
        <w:spacing w:line="240" w:lineRule="auto"/>
        <w:ind w:firstLine="720"/>
        <w:rPr>
          <w:sz w:val="12"/>
          <w:szCs w:val="12"/>
        </w:rPr>
      </w:pPr>
      <w:proofErr w:type="gramStart"/>
      <w:r w:rsidRPr="005C7529">
        <w:rPr>
          <w:sz w:val="12"/>
          <w:szCs w:val="12"/>
        </w:rPr>
        <w:t>В соответствии с Федеральным законом от 28.12.2009 № 381-ФЗ «Об основах государственного регулирования торговой деятельности в Российской Федерации», законом Оренбургской области от 04.03.2011 № 4325/1014-</w:t>
      </w:r>
      <w:r w:rsidRPr="005C7529">
        <w:rPr>
          <w:sz w:val="12"/>
          <w:szCs w:val="12"/>
          <w:lang w:val="en-US"/>
        </w:rPr>
        <w:t>IV</w:t>
      </w:r>
      <w:r w:rsidRPr="005C7529">
        <w:rPr>
          <w:sz w:val="12"/>
          <w:szCs w:val="12"/>
        </w:rPr>
        <w:t>-ОЗ «Об организации торговой деятельности в Оренбургской области», приказом Министерства сельского хозяйства, торговли, пищевой и перерабатывающей промышленности Оренбургской области от 15.06.2020 № 141 «Об утверждении порядка разработки и утверждения схемы размещения нестационарных торговых объектов на территории Оренбургской области</w:t>
      </w:r>
      <w:proofErr w:type="gramEnd"/>
      <w:r w:rsidRPr="005C7529">
        <w:rPr>
          <w:sz w:val="12"/>
          <w:szCs w:val="12"/>
        </w:rPr>
        <w:t xml:space="preserve">»  и руководствуясь Уставом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widowControl w:val="0"/>
        <w:spacing w:line="240" w:lineRule="auto"/>
        <w:ind w:firstLine="720"/>
        <w:rPr>
          <w:color w:val="000000"/>
          <w:sz w:val="12"/>
          <w:szCs w:val="12"/>
        </w:rPr>
      </w:pPr>
      <w:r w:rsidRPr="005C7529">
        <w:rPr>
          <w:sz w:val="12"/>
          <w:szCs w:val="12"/>
        </w:rPr>
        <w:t xml:space="preserve">1. </w:t>
      </w:r>
      <w:r w:rsidRPr="005C7529">
        <w:rPr>
          <w:color w:val="000000"/>
          <w:sz w:val="12"/>
          <w:szCs w:val="12"/>
        </w:rPr>
        <w:t xml:space="preserve">Внести в постановление администрации муниципального образования </w:t>
      </w:r>
      <w:proofErr w:type="spellStart"/>
      <w:r w:rsidRPr="005C7529">
        <w:rPr>
          <w:color w:val="000000"/>
          <w:sz w:val="12"/>
          <w:szCs w:val="12"/>
        </w:rPr>
        <w:t>Адамовский</w:t>
      </w:r>
      <w:proofErr w:type="spellEnd"/>
      <w:r w:rsidRPr="005C7529">
        <w:rPr>
          <w:color w:val="000000"/>
          <w:sz w:val="12"/>
          <w:szCs w:val="12"/>
        </w:rPr>
        <w:t xml:space="preserve"> район от 15.10.2021 № 835-п «</w:t>
      </w:r>
      <w:r w:rsidRPr="005C7529">
        <w:rPr>
          <w:sz w:val="12"/>
          <w:szCs w:val="12"/>
        </w:rPr>
        <w:t xml:space="preserve">Об утверждении Положения о порядке размещения нестационарных торговых объектов на территории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r w:rsidRPr="005C7529">
        <w:rPr>
          <w:color w:val="000000"/>
          <w:sz w:val="12"/>
          <w:szCs w:val="12"/>
        </w:rPr>
        <w:t>» (далее - Постановление) следующие изменения:</w:t>
      </w:r>
    </w:p>
    <w:p w:rsidR="00214C28" w:rsidRPr="005C7529" w:rsidRDefault="00214C28" w:rsidP="00214C28">
      <w:pPr>
        <w:widowControl w:val="0"/>
        <w:autoSpaceDE w:val="0"/>
        <w:autoSpaceDN w:val="0"/>
        <w:spacing w:line="240" w:lineRule="auto"/>
        <w:ind w:firstLine="708"/>
        <w:outlineLvl w:val="0"/>
        <w:rPr>
          <w:color w:val="000000"/>
          <w:sz w:val="12"/>
          <w:szCs w:val="12"/>
        </w:rPr>
      </w:pPr>
      <w:r w:rsidRPr="005C7529">
        <w:rPr>
          <w:color w:val="000000"/>
          <w:sz w:val="12"/>
          <w:szCs w:val="12"/>
        </w:rPr>
        <w:t>1.1. Приложение к Постановлению изложить в новой редакции согласно приложению к настоящему постановлению.</w:t>
      </w:r>
    </w:p>
    <w:p w:rsidR="00214C28" w:rsidRPr="005C7529" w:rsidRDefault="00214C28" w:rsidP="00214C28">
      <w:pPr>
        <w:widowControl w:val="0"/>
        <w:spacing w:line="240" w:lineRule="auto"/>
        <w:ind w:firstLine="720"/>
        <w:rPr>
          <w:sz w:val="12"/>
          <w:szCs w:val="12"/>
        </w:rPr>
      </w:pPr>
      <w:r w:rsidRPr="005C7529">
        <w:rPr>
          <w:sz w:val="12"/>
          <w:szCs w:val="12"/>
        </w:rPr>
        <w:t xml:space="preserve">2. </w:t>
      </w:r>
      <w:proofErr w:type="gramStart"/>
      <w:r w:rsidRPr="005C7529">
        <w:rPr>
          <w:sz w:val="12"/>
          <w:szCs w:val="12"/>
        </w:rPr>
        <w:t>Контроль за</w:t>
      </w:r>
      <w:proofErr w:type="gramEnd"/>
      <w:r w:rsidRPr="005C7529">
        <w:rPr>
          <w:sz w:val="12"/>
          <w:szCs w:val="12"/>
        </w:rPr>
        <w:t xml:space="preserve"> исполнением настоящего постановления возложить на заместителя главы по финансово-экономическим вопросам – начальника финансового отдела администрации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widowControl w:val="0"/>
        <w:spacing w:line="240" w:lineRule="auto"/>
        <w:ind w:firstLine="720"/>
        <w:rPr>
          <w:sz w:val="12"/>
          <w:szCs w:val="12"/>
        </w:rPr>
      </w:pPr>
      <w:r w:rsidRPr="005C7529">
        <w:rPr>
          <w:sz w:val="12"/>
          <w:szCs w:val="12"/>
        </w:rPr>
        <w:t xml:space="preserve">3. Постановление вступает в силу после его официального опубликования </w:t>
      </w:r>
      <w:r w:rsidRPr="005C7529">
        <w:rPr>
          <w:color w:val="000000"/>
          <w:sz w:val="12"/>
          <w:szCs w:val="12"/>
        </w:rPr>
        <w:t>в информационном бюллетене «</w:t>
      </w:r>
      <w:proofErr w:type="spellStart"/>
      <w:r w:rsidRPr="005C7529">
        <w:rPr>
          <w:color w:val="000000"/>
          <w:sz w:val="12"/>
          <w:szCs w:val="12"/>
        </w:rPr>
        <w:t>Адамовский</w:t>
      </w:r>
      <w:proofErr w:type="spellEnd"/>
      <w:r w:rsidRPr="005C7529">
        <w:rPr>
          <w:color w:val="000000"/>
          <w:sz w:val="12"/>
          <w:szCs w:val="12"/>
        </w:rPr>
        <w:t xml:space="preserve"> вестник»</w:t>
      </w:r>
      <w:r w:rsidRPr="005C7529">
        <w:rPr>
          <w:sz w:val="12"/>
          <w:szCs w:val="12"/>
        </w:rPr>
        <w:t xml:space="preserve"> и  </w:t>
      </w:r>
      <w:r w:rsidRPr="005C7529">
        <w:rPr>
          <w:color w:val="000000"/>
          <w:sz w:val="12"/>
          <w:szCs w:val="12"/>
        </w:rPr>
        <w:t xml:space="preserve">подлежит размещению на официальном сайте администрации муниципального образования </w:t>
      </w:r>
      <w:proofErr w:type="spellStart"/>
      <w:r w:rsidRPr="005C7529">
        <w:rPr>
          <w:color w:val="000000"/>
          <w:sz w:val="12"/>
          <w:szCs w:val="12"/>
        </w:rPr>
        <w:t>Адамовский</w:t>
      </w:r>
      <w:proofErr w:type="spellEnd"/>
      <w:r w:rsidRPr="005C7529">
        <w:rPr>
          <w:color w:val="000000"/>
          <w:sz w:val="12"/>
          <w:szCs w:val="12"/>
        </w:rPr>
        <w:t xml:space="preserve"> район</w:t>
      </w:r>
      <w:r w:rsidRPr="005C7529">
        <w:rPr>
          <w:sz w:val="12"/>
          <w:szCs w:val="12"/>
        </w:rPr>
        <w:t xml:space="preserve">. </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rPr>
          <w:sz w:val="12"/>
          <w:szCs w:val="12"/>
        </w:rPr>
      </w:pPr>
      <w:r>
        <w:rPr>
          <w:sz w:val="12"/>
          <w:szCs w:val="12"/>
        </w:rPr>
        <w:t xml:space="preserve">          </w:t>
      </w:r>
    </w:p>
    <w:p w:rsidR="00214C28" w:rsidRPr="005C7529" w:rsidRDefault="00214C28" w:rsidP="00214C28">
      <w:pPr>
        <w:widowControl w:val="0"/>
        <w:spacing w:line="240" w:lineRule="auto"/>
        <w:rPr>
          <w:sz w:val="12"/>
          <w:szCs w:val="12"/>
        </w:rPr>
      </w:pPr>
      <w:r w:rsidRPr="005C7529">
        <w:rPr>
          <w:sz w:val="12"/>
          <w:szCs w:val="12"/>
        </w:rPr>
        <w:t xml:space="preserve">Глава муниципального образования                       </w:t>
      </w:r>
      <w:r>
        <w:rPr>
          <w:sz w:val="12"/>
          <w:szCs w:val="12"/>
        </w:rPr>
        <w:t xml:space="preserve">                                                                                                                 </w:t>
      </w:r>
      <w:r w:rsidRPr="005C7529">
        <w:rPr>
          <w:sz w:val="12"/>
          <w:szCs w:val="12"/>
        </w:rPr>
        <w:t xml:space="preserve">                                                С.В. </w:t>
      </w:r>
      <w:proofErr w:type="spellStart"/>
      <w:r w:rsidRPr="005C7529">
        <w:rPr>
          <w:sz w:val="12"/>
          <w:szCs w:val="12"/>
        </w:rPr>
        <w:t>Чехович</w:t>
      </w:r>
      <w:proofErr w:type="spellEnd"/>
    </w:p>
    <w:p w:rsidR="00214C28" w:rsidRPr="005C7529" w:rsidRDefault="00214C28" w:rsidP="00214C28">
      <w:pPr>
        <w:widowControl w:val="0"/>
        <w:tabs>
          <w:tab w:val="left" w:pos="5387"/>
          <w:tab w:val="left" w:pos="5812"/>
        </w:tabs>
        <w:spacing w:line="240" w:lineRule="auto"/>
        <w:rPr>
          <w:sz w:val="12"/>
          <w:szCs w:val="12"/>
        </w:rPr>
      </w:pPr>
    </w:p>
    <w:p w:rsidR="00214C28" w:rsidRPr="005C7529" w:rsidRDefault="00214C28" w:rsidP="00214C28">
      <w:pPr>
        <w:widowControl w:val="0"/>
        <w:tabs>
          <w:tab w:val="left" w:pos="5387"/>
          <w:tab w:val="left" w:pos="5812"/>
        </w:tabs>
        <w:spacing w:line="240" w:lineRule="auto"/>
        <w:rPr>
          <w:sz w:val="12"/>
          <w:szCs w:val="12"/>
        </w:rPr>
      </w:pPr>
    </w:p>
    <w:p w:rsidR="00214C28" w:rsidRPr="005C7529" w:rsidRDefault="00214C28" w:rsidP="00214C28">
      <w:pPr>
        <w:widowControl w:val="0"/>
        <w:tabs>
          <w:tab w:val="left" w:pos="5387"/>
          <w:tab w:val="left" w:pos="5812"/>
        </w:tabs>
        <w:spacing w:line="240" w:lineRule="auto"/>
        <w:rPr>
          <w:sz w:val="12"/>
          <w:szCs w:val="12"/>
        </w:rPr>
      </w:pPr>
      <w:r w:rsidRPr="005C7529">
        <w:rPr>
          <w:sz w:val="12"/>
          <w:szCs w:val="12"/>
        </w:rPr>
        <w:t xml:space="preserve">                                                                      </w:t>
      </w:r>
      <w:r w:rsidR="00CB762A">
        <w:rPr>
          <w:sz w:val="12"/>
          <w:szCs w:val="12"/>
        </w:rPr>
        <w:t xml:space="preserve">                                                                                                                  </w:t>
      </w:r>
      <w:r w:rsidRPr="005C7529">
        <w:rPr>
          <w:sz w:val="12"/>
          <w:szCs w:val="12"/>
        </w:rPr>
        <w:t xml:space="preserve">Приложение </w:t>
      </w:r>
    </w:p>
    <w:p w:rsidR="00214C28" w:rsidRPr="005C7529" w:rsidRDefault="00214C28" w:rsidP="00214C28">
      <w:pPr>
        <w:widowControl w:val="0"/>
        <w:tabs>
          <w:tab w:val="left" w:pos="5387"/>
          <w:tab w:val="left" w:pos="5812"/>
        </w:tabs>
        <w:spacing w:line="240" w:lineRule="auto"/>
        <w:rPr>
          <w:sz w:val="12"/>
          <w:szCs w:val="12"/>
        </w:rPr>
      </w:pPr>
      <w:r w:rsidRPr="005C7529">
        <w:rPr>
          <w:sz w:val="12"/>
          <w:szCs w:val="12"/>
        </w:rPr>
        <w:t xml:space="preserve">                                                                  </w:t>
      </w:r>
      <w:r w:rsidR="00CB762A">
        <w:rPr>
          <w:sz w:val="12"/>
          <w:szCs w:val="12"/>
        </w:rPr>
        <w:t xml:space="preserve">                                                                                                             </w:t>
      </w:r>
      <w:r w:rsidRPr="005C7529">
        <w:rPr>
          <w:sz w:val="12"/>
          <w:szCs w:val="12"/>
        </w:rPr>
        <w:t xml:space="preserve">                              к постановлению администрации</w:t>
      </w:r>
    </w:p>
    <w:p w:rsidR="00CB762A" w:rsidRDefault="00CB762A" w:rsidP="00214C28">
      <w:pPr>
        <w:widowControl w:val="0"/>
        <w:tabs>
          <w:tab w:val="left" w:pos="5387"/>
          <w:tab w:val="left" w:pos="5812"/>
        </w:tabs>
        <w:spacing w:line="240" w:lineRule="auto"/>
        <w:rPr>
          <w:sz w:val="12"/>
          <w:szCs w:val="12"/>
        </w:rPr>
      </w:pPr>
      <w:r>
        <w:rPr>
          <w:sz w:val="12"/>
          <w:szCs w:val="12"/>
        </w:rPr>
        <w:t xml:space="preserve">                                                                                                                                                                                        </w:t>
      </w:r>
      <w:r w:rsidR="00214C28" w:rsidRPr="005C7529">
        <w:rPr>
          <w:sz w:val="12"/>
          <w:szCs w:val="12"/>
        </w:rPr>
        <w:t>муниципального образования</w:t>
      </w:r>
    </w:p>
    <w:p w:rsidR="00CB762A" w:rsidRDefault="00214C28" w:rsidP="00214C28">
      <w:pPr>
        <w:widowControl w:val="0"/>
        <w:tabs>
          <w:tab w:val="left" w:pos="5387"/>
          <w:tab w:val="left" w:pos="5812"/>
        </w:tabs>
        <w:spacing w:line="240" w:lineRule="auto"/>
        <w:rPr>
          <w:sz w:val="12"/>
          <w:szCs w:val="12"/>
        </w:rPr>
      </w:pPr>
      <w:r w:rsidRPr="005C7529">
        <w:rPr>
          <w:sz w:val="12"/>
          <w:szCs w:val="12"/>
        </w:rPr>
        <w:t xml:space="preserve">                                     </w:t>
      </w:r>
      <w:r w:rsidR="00CB762A">
        <w:rPr>
          <w:sz w:val="12"/>
          <w:szCs w:val="12"/>
        </w:rPr>
        <w:t xml:space="preserve">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widowControl w:val="0"/>
        <w:tabs>
          <w:tab w:val="left" w:pos="5387"/>
          <w:tab w:val="left" w:pos="5812"/>
        </w:tabs>
        <w:spacing w:line="240" w:lineRule="auto"/>
        <w:rPr>
          <w:sz w:val="12"/>
          <w:szCs w:val="12"/>
        </w:rPr>
      </w:pPr>
      <w:r w:rsidRPr="005C7529">
        <w:rPr>
          <w:sz w:val="12"/>
          <w:szCs w:val="12"/>
        </w:rPr>
        <w:t xml:space="preserve">                                                   </w:t>
      </w:r>
      <w:r w:rsidR="00CB762A">
        <w:rPr>
          <w:sz w:val="12"/>
          <w:szCs w:val="12"/>
        </w:rPr>
        <w:t xml:space="preserve">                                                                                                                                     </w:t>
      </w:r>
      <w:r w:rsidRPr="005C7529">
        <w:rPr>
          <w:sz w:val="12"/>
          <w:szCs w:val="12"/>
        </w:rPr>
        <w:t xml:space="preserve">от </w:t>
      </w:r>
      <w:r w:rsidRPr="005C7529">
        <w:rPr>
          <w:sz w:val="12"/>
          <w:szCs w:val="12"/>
          <w:u w:val="single"/>
        </w:rPr>
        <w:t>27.02.2024</w:t>
      </w:r>
      <w:r w:rsidRPr="005C7529">
        <w:rPr>
          <w:sz w:val="12"/>
          <w:szCs w:val="12"/>
        </w:rPr>
        <w:t xml:space="preserve"> № </w:t>
      </w:r>
      <w:r w:rsidRPr="005C7529">
        <w:rPr>
          <w:sz w:val="12"/>
          <w:szCs w:val="12"/>
          <w:u w:val="single"/>
        </w:rPr>
        <w:t>208-п</w:t>
      </w:r>
    </w:p>
    <w:p w:rsidR="00214C28" w:rsidRPr="005C7529" w:rsidRDefault="00214C28" w:rsidP="00CB762A">
      <w:pPr>
        <w:widowControl w:val="0"/>
        <w:tabs>
          <w:tab w:val="left" w:pos="5387"/>
          <w:tab w:val="left" w:pos="5812"/>
        </w:tabs>
        <w:spacing w:line="240" w:lineRule="auto"/>
        <w:ind w:firstLine="0"/>
        <w:rPr>
          <w:sz w:val="12"/>
          <w:szCs w:val="12"/>
        </w:rPr>
      </w:pPr>
    </w:p>
    <w:p w:rsidR="00214C28" w:rsidRPr="005C7529" w:rsidRDefault="00214C28" w:rsidP="00214C28">
      <w:pPr>
        <w:widowControl w:val="0"/>
        <w:spacing w:line="240" w:lineRule="auto"/>
        <w:jc w:val="center"/>
        <w:rPr>
          <w:sz w:val="12"/>
          <w:szCs w:val="12"/>
        </w:rPr>
      </w:pPr>
      <w:r w:rsidRPr="005C7529">
        <w:rPr>
          <w:sz w:val="12"/>
          <w:szCs w:val="12"/>
        </w:rPr>
        <w:t>Положение</w:t>
      </w:r>
    </w:p>
    <w:p w:rsidR="00214C28" w:rsidRPr="005C7529" w:rsidRDefault="00214C28" w:rsidP="00214C28">
      <w:pPr>
        <w:widowControl w:val="0"/>
        <w:spacing w:line="240" w:lineRule="auto"/>
        <w:jc w:val="center"/>
        <w:rPr>
          <w:sz w:val="12"/>
          <w:szCs w:val="12"/>
        </w:rPr>
      </w:pPr>
      <w:r w:rsidRPr="005C7529">
        <w:rPr>
          <w:sz w:val="12"/>
          <w:szCs w:val="12"/>
        </w:rPr>
        <w:t xml:space="preserve">о порядке размещения нестационарных торговых объектов  на территории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widowControl w:val="0"/>
        <w:spacing w:line="240" w:lineRule="auto"/>
        <w:jc w:val="center"/>
        <w:rPr>
          <w:sz w:val="12"/>
          <w:szCs w:val="12"/>
        </w:rPr>
      </w:pPr>
    </w:p>
    <w:p w:rsidR="00214C28" w:rsidRPr="005C7529" w:rsidRDefault="00214C28" w:rsidP="00214C28">
      <w:pPr>
        <w:widowControl w:val="0"/>
        <w:spacing w:line="240" w:lineRule="auto"/>
        <w:jc w:val="center"/>
        <w:rPr>
          <w:b/>
          <w:sz w:val="12"/>
          <w:szCs w:val="12"/>
        </w:rPr>
      </w:pPr>
      <w:r w:rsidRPr="005C7529">
        <w:rPr>
          <w:b/>
          <w:sz w:val="12"/>
          <w:szCs w:val="12"/>
        </w:rPr>
        <w:t>1. Общие положения</w:t>
      </w:r>
    </w:p>
    <w:p w:rsidR="00214C28" w:rsidRPr="005C7529" w:rsidRDefault="00214C28" w:rsidP="00214C28">
      <w:pPr>
        <w:widowControl w:val="0"/>
        <w:spacing w:line="240" w:lineRule="auto"/>
        <w:jc w:val="center"/>
        <w:rPr>
          <w:sz w:val="12"/>
          <w:szCs w:val="12"/>
        </w:rPr>
      </w:pPr>
    </w:p>
    <w:p w:rsidR="00214C28" w:rsidRPr="005C7529" w:rsidRDefault="00214C28" w:rsidP="00214C28">
      <w:pPr>
        <w:widowControl w:val="0"/>
        <w:spacing w:line="240" w:lineRule="auto"/>
        <w:rPr>
          <w:sz w:val="12"/>
          <w:szCs w:val="12"/>
        </w:rPr>
      </w:pPr>
      <w:r w:rsidRPr="005C7529">
        <w:rPr>
          <w:sz w:val="12"/>
          <w:szCs w:val="12"/>
        </w:rPr>
        <w:t xml:space="preserve">1.1. </w:t>
      </w:r>
      <w:proofErr w:type="gramStart"/>
      <w:r w:rsidRPr="005C7529">
        <w:rPr>
          <w:sz w:val="12"/>
          <w:szCs w:val="12"/>
        </w:rPr>
        <w:t xml:space="preserve">Настоящее Положение о порядке размещения нестационарных торговых объектов на территории муниципального образования </w:t>
      </w:r>
      <w:proofErr w:type="spellStart"/>
      <w:r w:rsidRPr="005C7529">
        <w:rPr>
          <w:sz w:val="12"/>
          <w:szCs w:val="12"/>
        </w:rPr>
        <w:t>Адамовский</w:t>
      </w:r>
      <w:proofErr w:type="spellEnd"/>
      <w:r w:rsidRPr="005C7529">
        <w:rPr>
          <w:sz w:val="12"/>
          <w:szCs w:val="12"/>
        </w:rPr>
        <w:t xml:space="preserve"> район (далее – Положение) разработано в соответствии с Федеральными законами от 06.10.2003 № 131-ФЗ «Об общих принципах организации местного самоуправления в Российской Федерации», от 28.12.2009 № 381-ФЗ «Об основах государственного регулирования торговой деятельности в Российской Федерации», законом Оренбургской области от 04.03.2011 № 4325/1014-</w:t>
      </w:r>
      <w:r w:rsidRPr="005C7529">
        <w:rPr>
          <w:sz w:val="12"/>
          <w:szCs w:val="12"/>
          <w:lang w:val="en-US"/>
        </w:rPr>
        <w:t>IV</w:t>
      </w:r>
      <w:r w:rsidRPr="005C7529">
        <w:rPr>
          <w:sz w:val="12"/>
          <w:szCs w:val="12"/>
        </w:rPr>
        <w:t>-ОЗ «Об организации торговой деятельности в Оренбургской области</w:t>
      </w:r>
      <w:proofErr w:type="gramEnd"/>
      <w:r w:rsidRPr="005C7529">
        <w:rPr>
          <w:sz w:val="12"/>
          <w:szCs w:val="12"/>
        </w:rPr>
        <w:t>», приказом Министерства сельского хозяйства, торговли, пищевой и перерабатывающей промышленности Оренбургской области от 15.06.2020 № 141 «Об утверждении порядка разработки и утверждения схемы размещения нестационарных торговых объектов на территории Оренбургской области» в целях:</w:t>
      </w:r>
    </w:p>
    <w:p w:rsidR="00214C28" w:rsidRPr="005C7529" w:rsidRDefault="00214C28" w:rsidP="00214C28">
      <w:pPr>
        <w:widowControl w:val="0"/>
        <w:spacing w:line="240" w:lineRule="auto"/>
        <w:rPr>
          <w:sz w:val="12"/>
          <w:szCs w:val="12"/>
        </w:rPr>
      </w:pPr>
      <w:r w:rsidRPr="005C7529">
        <w:rPr>
          <w:sz w:val="12"/>
          <w:szCs w:val="12"/>
        </w:rPr>
        <w:t xml:space="preserve"> достижения нормативов минимальной обеспеченности населения площадью торговых объектов; </w:t>
      </w:r>
    </w:p>
    <w:p w:rsidR="00214C28" w:rsidRPr="005C7529" w:rsidRDefault="00214C28" w:rsidP="00214C28">
      <w:pPr>
        <w:widowControl w:val="0"/>
        <w:spacing w:line="240" w:lineRule="auto"/>
        <w:rPr>
          <w:rStyle w:val="afff5"/>
          <w:i w:val="0"/>
          <w:iCs w:val="0"/>
          <w:sz w:val="12"/>
          <w:szCs w:val="12"/>
        </w:rPr>
      </w:pPr>
      <w:r w:rsidRPr="005C7529">
        <w:rPr>
          <w:rStyle w:val="afff5"/>
          <w:i w:val="0"/>
          <w:sz w:val="12"/>
          <w:szCs w:val="12"/>
        </w:rPr>
        <w:t>формирования торговой инфраструктуры с учетом видов и типов торговых объектов, форм и способов торговли;</w:t>
      </w:r>
      <w:r w:rsidRPr="005C7529">
        <w:rPr>
          <w:rStyle w:val="afff5"/>
          <w:i w:val="0"/>
          <w:iCs w:val="0"/>
          <w:sz w:val="12"/>
          <w:szCs w:val="12"/>
        </w:rPr>
        <w:t xml:space="preserve"> </w:t>
      </w:r>
    </w:p>
    <w:p w:rsidR="00214C28" w:rsidRPr="005C7529" w:rsidRDefault="00214C28" w:rsidP="00214C28">
      <w:pPr>
        <w:widowControl w:val="0"/>
        <w:spacing w:line="240" w:lineRule="auto"/>
        <w:rPr>
          <w:rStyle w:val="afff5"/>
          <w:i w:val="0"/>
          <w:iCs w:val="0"/>
          <w:sz w:val="12"/>
          <w:szCs w:val="12"/>
        </w:rPr>
      </w:pPr>
      <w:r w:rsidRPr="005C7529">
        <w:rPr>
          <w:rStyle w:val="afff5"/>
          <w:i w:val="0"/>
          <w:sz w:val="12"/>
          <w:szCs w:val="12"/>
        </w:rPr>
        <w:t>повышения доступности товаров для населения;</w:t>
      </w:r>
      <w:r w:rsidRPr="005C7529">
        <w:rPr>
          <w:rStyle w:val="afff5"/>
          <w:i w:val="0"/>
          <w:iCs w:val="0"/>
          <w:sz w:val="12"/>
          <w:szCs w:val="12"/>
        </w:rPr>
        <w:t xml:space="preserve"> </w:t>
      </w:r>
    </w:p>
    <w:p w:rsidR="00214C28" w:rsidRPr="005C7529" w:rsidRDefault="00214C28" w:rsidP="00214C28">
      <w:pPr>
        <w:widowControl w:val="0"/>
        <w:spacing w:line="240" w:lineRule="auto"/>
        <w:rPr>
          <w:rStyle w:val="afff5"/>
          <w:i w:val="0"/>
          <w:iCs w:val="0"/>
          <w:sz w:val="12"/>
          <w:szCs w:val="12"/>
        </w:rPr>
      </w:pPr>
      <w:r w:rsidRPr="005C7529">
        <w:rPr>
          <w:rStyle w:val="afff5"/>
          <w:i w:val="0"/>
          <w:sz w:val="12"/>
          <w:szCs w:val="12"/>
        </w:rPr>
        <w:t>создания дополнительных условий для развития малого и среднего предпринимательства в сфере торговой деятельности;</w:t>
      </w:r>
      <w:r w:rsidRPr="005C7529">
        <w:rPr>
          <w:rStyle w:val="afff5"/>
          <w:i w:val="0"/>
          <w:iCs w:val="0"/>
          <w:sz w:val="12"/>
          <w:szCs w:val="12"/>
        </w:rPr>
        <w:t xml:space="preserve"> </w:t>
      </w:r>
    </w:p>
    <w:p w:rsidR="00214C28" w:rsidRPr="005C7529" w:rsidRDefault="00214C28" w:rsidP="00214C28">
      <w:pPr>
        <w:widowControl w:val="0"/>
        <w:spacing w:line="240" w:lineRule="auto"/>
        <w:rPr>
          <w:rStyle w:val="afff5"/>
          <w:i w:val="0"/>
          <w:iCs w:val="0"/>
          <w:sz w:val="12"/>
          <w:szCs w:val="12"/>
        </w:rPr>
      </w:pPr>
      <w:r w:rsidRPr="005C7529">
        <w:rPr>
          <w:rStyle w:val="afff5"/>
          <w:i w:val="0"/>
          <w:sz w:val="12"/>
          <w:szCs w:val="12"/>
        </w:rPr>
        <w:t>расширения рынка сбыта товаров для населения;</w:t>
      </w:r>
      <w:r w:rsidRPr="005C7529">
        <w:rPr>
          <w:rStyle w:val="afff5"/>
          <w:i w:val="0"/>
          <w:iCs w:val="0"/>
          <w:sz w:val="12"/>
          <w:szCs w:val="12"/>
        </w:rPr>
        <w:t xml:space="preserve"> </w:t>
      </w:r>
    </w:p>
    <w:p w:rsidR="00214C28" w:rsidRPr="005C7529" w:rsidRDefault="00214C28" w:rsidP="00214C28">
      <w:pPr>
        <w:widowControl w:val="0"/>
        <w:spacing w:line="240" w:lineRule="auto"/>
        <w:rPr>
          <w:sz w:val="12"/>
          <w:szCs w:val="12"/>
        </w:rPr>
      </w:pPr>
      <w:r w:rsidRPr="005C7529">
        <w:rPr>
          <w:sz w:val="12"/>
          <w:szCs w:val="12"/>
        </w:rPr>
        <w:t xml:space="preserve">обеспечения равных возможностей для реализации прав хозяйствующих субъектов на осуществление торговой деятельности на территории муниципального образования </w:t>
      </w:r>
      <w:proofErr w:type="spellStart"/>
      <w:r w:rsidRPr="005C7529">
        <w:rPr>
          <w:sz w:val="12"/>
          <w:szCs w:val="12"/>
        </w:rPr>
        <w:t>Адамовский</w:t>
      </w:r>
      <w:proofErr w:type="spellEnd"/>
      <w:r w:rsidRPr="005C7529">
        <w:rPr>
          <w:sz w:val="12"/>
          <w:szCs w:val="12"/>
        </w:rPr>
        <w:t xml:space="preserve"> район; </w:t>
      </w:r>
    </w:p>
    <w:p w:rsidR="00214C28" w:rsidRPr="005C7529" w:rsidRDefault="00214C28" w:rsidP="00214C28">
      <w:pPr>
        <w:widowControl w:val="0"/>
        <w:spacing w:line="240" w:lineRule="auto"/>
        <w:rPr>
          <w:sz w:val="12"/>
          <w:szCs w:val="12"/>
        </w:rPr>
      </w:pPr>
      <w:r w:rsidRPr="005C7529">
        <w:rPr>
          <w:sz w:val="12"/>
          <w:szCs w:val="12"/>
        </w:rPr>
        <w:t>определения порядка проведения торгов по продаже права на размещение нестационарных торговых объектов и порядка заключения договоров на размещение нестационарных торговых объектов без проведения торгов.</w:t>
      </w:r>
    </w:p>
    <w:p w:rsidR="00214C28" w:rsidRPr="005C7529" w:rsidRDefault="00214C28" w:rsidP="00214C28">
      <w:pPr>
        <w:widowControl w:val="0"/>
        <w:spacing w:line="240" w:lineRule="auto"/>
        <w:rPr>
          <w:sz w:val="12"/>
          <w:szCs w:val="12"/>
        </w:rPr>
      </w:pPr>
      <w:r w:rsidRPr="005C7529">
        <w:rPr>
          <w:sz w:val="12"/>
          <w:szCs w:val="12"/>
        </w:rPr>
        <w:t>1.2. Размещение нестационарного торгового объекта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перечисленных имущественных объектов.</w:t>
      </w:r>
    </w:p>
    <w:p w:rsidR="00214C28" w:rsidRPr="005C7529" w:rsidRDefault="00214C28" w:rsidP="00214C28">
      <w:pPr>
        <w:widowControl w:val="0"/>
        <w:spacing w:line="240" w:lineRule="auto"/>
        <w:rPr>
          <w:sz w:val="12"/>
          <w:szCs w:val="12"/>
        </w:rPr>
      </w:pPr>
      <w:r w:rsidRPr="005C7529">
        <w:rPr>
          <w:sz w:val="12"/>
          <w:szCs w:val="12"/>
        </w:rPr>
        <w:t>1.3. Включение в Схему нестационарных торговых объектов, расположенных на земельных участках, в зданиях, строениях, сооружениях, находящихся в государственной собственности, осуществляется в порядке, установленном Правительством Российской Федерации.</w:t>
      </w:r>
    </w:p>
    <w:p w:rsidR="00214C28" w:rsidRPr="005C7529" w:rsidRDefault="00214C28" w:rsidP="00214C28">
      <w:pPr>
        <w:widowControl w:val="0"/>
        <w:spacing w:line="240" w:lineRule="auto"/>
        <w:rPr>
          <w:sz w:val="12"/>
          <w:szCs w:val="12"/>
        </w:rPr>
      </w:pPr>
      <w:r w:rsidRPr="005C7529">
        <w:rPr>
          <w:sz w:val="12"/>
          <w:szCs w:val="12"/>
        </w:rPr>
        <w:t>1.4. Требования, предусмотренные настоящим Положением, распространяются на отношения, связанные с торговой деятельностью, и не применяются к отношениям, связанным с размещением нестационарных торговых объектов:</w:t>
      </w:r>
    </w:p>
    <w:p w:rsidR="00214C28" w:rsidRPr="005C7529" w:rsidRDefault="00214C28" w:rsidP="00214C28">
      <w:pPr>
        <w:widowControl w:val="0"/>
        <w:spacing w:line="240" w:lineRule="auto"/>
        <w:rPr>
          <w:sz w:val="12"/>
          <w:szCs w:val="12"/>
        </w:rPr>
      </w:pPr>
      <w:r w:rsidRPr="005C7529">
        <w:rPr>
          <w:sz w:val="12"/>
          <w:szCs w:val="12"/>
        </w:rPr>
        <w:t>на территориях розничных рынков;</w:t>
      </w:r>
    </w:p>
    <w:p w:rsidR="00214C28" w:rsidRPr="005C7529" w:rsidRDefault="00214C28" w:rsidP="00214C28">
      <w:pPr>
        <w:widowControl w:val="0"/>
        <w:spacing w:line="240" w:lineRule="auto"/>
        <w:rPr>
          <w:sz w:val="12"/>
          <w:szCs w:val="12"/>
        </w:rPr>
      </w:pPr>
      <w:r w:rsidRPr="005C7529">
        <w:rPr>
          <w:sz w:val="12"/>
          <w:szCs w:val="12"/>
        </w:rPr>
        <w:t>при проведении праздничных, общественно-политических, культурно-массовых и спортивно-массовых мероприятий;</w:t>
      </w:r>
    </w:p>
    <w:p w:rsidR="00214C28" w:rsidRPr="005C7529" w:rsidRDefault="00214C28" w:rsidP="00214C28">
      <w:pPr>
        <w:widowControl w:val="0"/>
        <w:spacing w:line="240" w:lineRule="auto"/>
        <w:rPr>
          <w:sz w:val="12"/>
          <w:szCs w:val="12"/>
        </w:rPr>
      </w:pPr>
      <w:r w:rsidRPr="005C7529">
        <w:rPr>
          <w:sz w:val="12"/>
          <w:szCs w:val="12"/>
        </w:rPr>
        <w:t>при проведении ярмарок, выставок-ярмарок.</w:t>
      </w:r>
    </w:p>
    <w:p w:rsidR="00214C28" w:rsidRPr="005C7529" w:rsidRDefault="00214C28" w:rsidP="00214C28">
      <w:pPr>
        <w:widowControl w:val="0"/>
        <w:spacing w:line="240" w:lineRule="auto"/>
        <w:rPr>
          <w:sz w:val="12"/>
          <w:szCs w:val="12"/>
        </w:rPr>
      </w:pPr>
      <w:r w:rsidRPr="005C7529">
        <w:rPr>
          <w:sz w:val="12"/>
          <w:szCs w:val="12"/>
        </w:rPr>
        <w:t>1.5. Утверждение Схемы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Схемы.</w:t>
      </w:r>
    </w:p>
    <w:p w:rsidR="00214C28" w:rsidRPr="005C7529" w:rsidRDefault="00214C28" w:rsidP="00214C28">
      <w:pPr>
        <w:widowControl w:val="0"/>
        <w:spacing w:line="240" w:lineRule="auto"/>
        <w:rPr>
          <w:sz w:val="12"/>
          <w:szCs w:val="12"/>
        </w:rPr>
      </w:pPr>
      <w:r w:rsidRPr="005C7529">
        <w:rPr>
          <w:sz w:val="12"/>
          <w:szCs w:val="12"/>
        </w:rPr>
        <w:t>1.6. Понятие «нестационарные торговые объекты» (далее – НТО) используется в значении, определенном Федеральным законом от 28.12.2009 № 381-ФЗ «Об основах государственного регулирования торговой деятельности в Российской Федерации».</w:t>
      </w:r>
    </w:p>
    <w:p w:rsidR="00214C28" w:rsidRPr="005C7529" w:rsidRDefault="00214C28" w:rsidP="00214C28">
      <w:pPr>
        <w:widowControl w:val="0"/>
        <w:spacing w:line="240" w:lineRule="auto"/>
        <w:rPr>
          <w:sz w:val="12"/>
          <w:szCs w:val="12"/>
        </w:rPr>
      </w:pPr>
      <w:r w:rsidRPr="005C7529">
        <w:rPr>
          <w:sz w:val="12"/>
          <w:szCs w:val="12"/>
        </w:rPr>
        <w:t xml:space="preserve">1.7. </w:t>
      </w:r>
      <w:proofErr w:type="gramStart"/>
      <w:r w:rsidRPr="005C7529">
        <w:rPr>
          <w:sz w:val="12"/>
          <w:szCs w:val="12"/>
        </w:rPr>
        <w:t xml:space="preserve">Размещение нестационарных торговых объектов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осуществляется в соответствии со схемой размещения нестационарных торговых объектов, утвержденной постановлением администрации муниципального образования </w:t>
      </w:r>
      <w:proofErr w:type="spellStart"/>
      <w:r w:rsidRPr="005C7529">
        <w:rPr>
          <w:sz w:val="12"/>
          <w:szCs w:val="12"/>
        </w:rPr>
        <w:t>Адамовский</w:t>
      </w:r>
      <w:proofErr w:type="spellEnd"/>
      <w:r w:rsidRPr="005C7529">
        <w:rPr>
          <w:sz w:val="12"/>
          <w:szCs w:val="12"/>
        </w:rPr>
        <w:t xml:space="preserve"> район, на основании договора на размещение нестационарного торгового объекта, заключенного по результатам торгов по продаже права на размещение нестационарного</w:t>
      </w:r>
      <w:proofErr w:type="gramEnd"/>
      <w:r w:rsidRPr="005C7529">
        <w:rPr>
          <w:sz w:val="12"/>
          <w:szCs w:val="12"/>
        </w:rPr>
        <w:t xml:space="preserve"> торгового объекта либо на основании договора на размещение нестационарного торгового объекта, заключенного без проведения торгов.</w:t>
      </w:r>
    </w:p>
    <w:p w:rsidR="00214C28" w:rsidRPr="005C7529" w:rsidRDefault="00214C28" w:rsidP="00214C28">
      <w:pPr>
        <w:widowControl w:val="0"/>
        <w:autoSpaceDE w:val="0"/>
        <w:autoSpaceDN w:val="0"/>
        <w:adjustRightInd w:val="0"/>
        <w:spacing w:line="240" w:lineRule="auto"/>
        <w:ind w:firstLine="720"/>
        <w:rPr>
          <w:sz w:val="12"/>
          <w:szCs w:val="12"/>
        </w:rPr>
      </w:pPr>
      <w:r w:rsidRPr="005C7529">
        <w:rPr>
          <w:sz w:val="12"/>
          <w:szCs w:val="12"/>
        </w:rPr>
        <w:t xml:space="preserve">1.8. В целях регулирования размещения НТО на территории муниципального образования </w:t>
      </w:r>
      <w:proofErr w:type="spellStart"/>
      <w:r w:rsidRPr="005C7529">
        <w:rPr>
          <w:sz w:val="12"/>
          <w:szCs w:val="12"/>
        </w:rPr>
        <w:t>Адамовский</w:t>
      </w:r>
      <w:proofErr w:type="spellEnd"/>
      <w:r w:rsidRPr="005C7529">
        <w:rPr>
          <w:sz w:val="12"/>
          <w:szCs w:val="12"/>
        </w:rPr>
        <w:t xml:space="preserve"> район Оренбургской области (далее - </w:t>
      </w:r>
      <w:proofErr w:type="spellStart"/>
      <w:r w:rsidRPr="005C7529">
        <w:rPr>
          <w:sz w:val="12"/>
          <w:szCs w:val="12"/>
        </w:rPr>
        <w:t>Адамовский</w:t>
      </w:r>
      <w:proofErr w:type="spellEnd"/>
      <w:r w:rsidRPr="005C7529">
        <w:rPr>
          <w:sz w:val="12"/>
          <w:szCs w:val="12"/>
        </w:rPr>
        <w:t xml:space="preserve"> район) администрация муниципального образования </w:t>
      </w:r>
      <w:proofErr w:type="spellStart"/>
      <w:r w:rsidRPr="005C7529">
        <w:rPr>
          <w:sz w:val="12"/>
          <w:szCs w:val="12"/>
        </w:rPr>
        <w:t>Адамовский</w:t>
      </w:r>
      <w:proofErr w:type="spellEnd"/>
      <w:r w:rsidRPr="005C7529">
        <w:rPr>
          <w:sz w:val="12"/>
          <w:szCs w:val="12"/>
        </w:rPr>
        <w:t xml:space="preserve"> район (далее – администрация района)  в пределах действующего законодательства:</w:t>
      </w:r>
    </w:p>
    <w:p w:rsidR="00214C28" w:rsidRPr="005C7529" w:rsidRDefault="00214C28" w:rsidP="00214C28">
      <w:pPr>
        <w:widowControl w:val="0"/>
        <w:autoSpaceDE w:val="0"/>
        <w:autoSpaceDN w:val="0"/>
        <w:adjustRightInd w:val="0"/>
        <w:spacing w:line="240" w:lineRule="auto"/>
        <w:ind w:firstLine="720"/>
        <w:rPr>
          <w:sz w:val="12"/>
          <w:szCs w:val="12"/>
        </w:rPr>
      </w:pPr>
      <w:r w:rsidRPr="005C7529">
        <w:rPr>
          <w:sz w:val="12"/>
          <w:szCs w:val="12"/>
        </w:rPr>
        <w:t>- разрабатывает и утверждает проекты нормативных документов в сфере торговли;</w:t>
      </w:r>
    </w:p>
    <w:p w:rsidR="00214C28" w:rsidRPr="005C7529" w:rsidRDefault="00214C28" w:rsidP="00214C28">
      <w:pPr>
        <w:widowControl w:val="0"/>
        <w:autoSpaceDE w:val="0"/>
        <w:autoSpaceDN w:val="0"/>
        <w:adjustRightInd w:val="0"/>
        <w:spacing w:line="240" w:lineRule="auto"/>
        <w:ind w:firstLine="720"/>
        <w:rPr>
          <w:sz w:val="12"/>
          <w:szCs w:val="12"/>
        </w:rPr>
      </w:pPr>
      <w:r w:rsidRPr="005C7529">
        <w:rPr>
          <w:sz w:val="12"/>
          <w:szCs w:val="12"/>
        </w:rPr>
        <w:t xml:space="preserve">- разрабатывает </w:t>
      </w:r>
      <w:hyperlink r:id="rId65" w:history="1">
        <w:r w:rsidRPr="005C7529">
          <w:rPr>
            <w:sz w:val="12"/>
            <w:szCs w:val="12"/>
          </w:rPr>
          <w:t>схему</w:t>
        </w:r>
      </w:hyperlink>
      <w:r w:rsidRPr="005C7529">
        <w:rPr>
          <w:sz w:val="12"/>
          <w:szCs w:val="12"/>
        </w:rPr>
        <w:t xml:space="preserve"> размещения НТО на территории </w:t>
      </w:r>
      <w:proofErr w:type="spellStart"/>
      <w:r w:rsidRPr="005C7529">
        <w:rPr>
          <w:sz w:val="12"/>
          <w:szCs w:val="12"/>
        </w:rPr>
        <w:t>Адамовского</w:t>
      </w:r>
      <w:proofErr w:type="spellEnd"/>
      <w:r w:rsidRPr="005C7529">
        <w:rPr>
          <w:sz w:val="12"/>
          <w:szCs w:val="12"/>
        </w:rPr>
        <w:t xml:space="preserve"> района с учетом требований, установленных действующим законодательством, а также подготавливает в нее изменения и дополнения;</w:t>
      </w:r>
    </w:p>
    <w:p w:rsidR="00214C28" w:rsidRPr="005C7529" w:rsidRDefault="00214C28" w:rsidP="00214C28">
      <w:pPr>
        <w:widowControl w:val="0"/>
        <w:autoSpaceDE w:val="0"/>
        <w:autoSpaceDN w:val="0"/>
        <w:adjustRightInd w:val="0"/>
        <w:spacing w:line="240" w:lineRule="auto"/>
        <w:ind w:firstLine="720"/>
        <w:rPr>
          <w:sz w:val="12"/>
          <w:szCs w:val="12"/>
        </w:rPr>
      </w:pPr>
      <w:r w:rsidRPr="005C7529">
        <w:rPr>
          <w:sz w:val="12"/>
          <w:szCs w:val="12"/>
        </w:rPr>
        <w:t xml:space="preserve">- исходя из размеров торговой площади, определенной схемой размещения НТО на территории </w:t>
      </w:r>
      <w:proofErr w:type="spellStart"/>
      <w:r w:rsidRPr="005C7529">
        <w:rPr>
          <w:sz w:val="12"/>
          <w:szCs w:val="12"/>
        </w:rPr>
        <w:t>Адамовского</w:t>
      </w:r>
      <w:proofErr w:type="spellEnd"/>
      <w:r w:rsidRPr="005C7529">
        <w:rPr>
          <w:sz w:val="12"/>
          <w:szCs w:val="12"/>
        </w:rPr>
        <w:t xml:space="preserve"> района, определяет количество и площадь нестационарных торговых объектов, возможных к размещению на данной торговой площади;</w:t>
      </w:r>
    </w:p>
    <w:p w:rsidR="00214C28" w:rsidRPr="005C7529" w:rsidRDefault="00214C28" w:rsidP="00214C28">
      <w:pPr>
        <w:widowControl w:val="0"/>
        <w:autoSpaceDE w:val="0"/>
        <w:autoSpaceDN w:val="0"/>
        <w:adjustRightInd w:val="0"/>
        <w:spacing w:line="240" w:lineRule="auto"/>
        <w:ind w:firstLine="720"/>
        <w:rPr>
          <w:sz w:val="12"/>
          <w:szCs w:val="12"/>
        </w:rPr>
      </w:pPr>
      <w:r w:rsidRPr="005C7529">
        <w:rPr>
          <w:sz w:val="12"/>
          <w:szCs w:val="12"/>
        </w:rPr>
        <w:t>- является организатором и проводит торги по продаже права на размещение НТО;</w:t>
      </w:r>
    </w:p>
    <w:p w:rsidR="00214C28" w:rsidRPr="005C7529" w:rsidRDefault="00214C28" w:rsidP="00214C28">
      <w:pPr>
        <w:widowControl w:val="0"/>
        <w:autoSpaceDE w:val="0"/>
        <w:autoSpaceDN w:val="0"/>
        <w:adjustRightInd w:val="0"/>
        <w:spacing w:line="240" w:lineRule="auto"/>
        <w:ind w:firstLine="720"/>
        <w:rPr>
          <w:sz w:val="12"/>
          <w:szCs w:val="12"/>
        </w:rPr>
      </w:pPr>
      <w:r w:rsidRPr="005C7529">
        <w:rPr>
          <w:sz w:val="12"/>
          <w:szCs w:val="12"/>
        </w:rPr>
        <w:t xml:space="preserve">- на основании результатов проводимых торгов по продаже права на размещение НТО, заключает договоры в соответствии со схемой размещения НТО на территории </w:t>
      </w:r>
      <w:proofErr w:type="spellStart"/>
      <w:r w:rsidRPr="005C7529">
        <w:rPr>
          <w:sz w:val="12"/>
          <w:szCs w:val="12"/>
        </w:rPr>
        <w:t>Адамовского</w:t>
      </w:r>
      <w:proofErr w:type="spellEnd"/>
      <w:r w:rsidRPr="005C7529">
        <w:rPr>
          <w:sz w:val="12"/>
          <w:szCs w:val="12"/>
        </w:rPr>
        <w:t xml:space="preserve"> района, осуществляет регистрацию заключенных договоров и ведет их учет.</w:t>
      </w:r>
    </w:p>
    <w:p w:rsidR="00214C28" w:rsidRPr="005C7529" w:rsidRDefault="00214C28" w:rsidP="00214C28">
      <w:pPr>
        <w:widowControl w:val="0"/>
        <w:spacing w:line="240" w:lineRule="auto"/>
        <w:rPr>
          <w:sz w:val="12"/>
          <w:szCs w:val="12"/>
        </w:rPr>
      </w:pPr>
    </w:p>
    <w:p w:rsidR="00214C28" w:rsidRPr="005C7529" w:rsidRDefault="00214C28" w:rsidP="00214C28">
      <w:pPr>
        <w:widowControl w:val="0"/>
        <w:autoSpaceDE w:val="0"/>
        <w:autoSpaceDN w:val="0"/>
        <w:adjustRightInd w:val="0"/>
        <w:spacing w:line="240" w:lineRule="auto"/>
        <w:jc w:val="center"/>
        <w:outlineLvl w:val="0"/>
        <w:rPr>
          <w:b/>
          <w:bCs/>
          <w:sz w:val="12"/>
          <w:szCs w:val="12"/>
        </w:rPr>
      </w:pPr>
      <w:r w:rsidRPr="005C7529">
        <w:rPr>
          <w:b/>
          <w:bCs/>
          <w:sz w:val="12"/>
          <w:szCs w:val="12"/>
        </w:rPr>
        <w:t>2. Основные требования к разработке и утверждению Схемы</w:t>
      </w:r>
    </w:p>
    <w:p w:rsidR="00214C28" w:rsidRPr="005C7529" w:rsidRDefault="00214C28" w:rsidP="00214C28">
      <w:pPr>
        <w:widowControl w:val="0"/>
        <w:autoSpaceDE w:val="0"/>
        <w:autoSpaceDN w:val="0"/>
        <w:adjustRightInd w:val="0"/>
        <w:spacing w:line="240" w:lineRule="auto"/>
        <w:rPr>
          <w:sz w:val="12"/>
          <w:szCs w:val="12"/>
        </w:rPr>
      </w:pPr>
    </w:p>
    <w:p w:rsidR="00214C28" w:rsidRPr="005C7529" w:rsidRDefault="00214C28" w:rsidP="00214C28">
      <w:pPr>
        <w:widowControl w:val="0"/>
        <w:autoSpaceDE w:val="0"/>
        <w:autoSpaceDN w:val="0"/>
        <w:adjustRightInd w:val="0"/>
        <w:spacing w:line="240" w:lineRule="auto"/>
        <w:rPr>
          <w:sz w:val="12"/>
          <w:szCs w:val="12"/>
        </w:rPr>
      </w:pPr>
      <w:bookmarkStart w:id="15" w:name="Par2"/>
      <w:bookmarkEnd w:id="15"/>
      <w:r w:rsidRPr="005C7529">
        <w:rPr>
          <w:sz w:val="12"/>
          <w:szCs w:val="12"/>
        </w:rPr>
        <w:t xml:space="preserve">2.1. </w:t>
      </w:r>
      <w:proofErr w:type="gramStart"/>
      <w:r w:rsidRPr="005C7529">
        <w:rPr>
          <w:sz w:val="12"/>
          <w:szCs w:val="12"/>
        </w:rPr>
        <w:t xml:space="preserve">Схема разрабатывается, корректируется и утверждается администрацией района с учетом достижения нормативов минимальной обеспеченности населения площадью торговых объектов, установленных Правительством Оренбургской области в соответствии с требованиями Земельного </w:t>
      </w:r>
      <w:hyperlink r:id="rId66" w:history="1">
        <w:r w:rsidRPr="005C7529">
          <w:rPr>
            <w:color w:val="0000FF"/>
            <w:sz w:val="12"/>
            <w:szCs w:val="12"/>
          </w:rPr>
          <w:t>кодекса</w:t>
        </w:r>
      </w:hyperlink>
      <w:r w:rsidRPr="005C7529">
        <w:rPr>
          <w:sz w:val="12"/>
          <w:szCs w:val="12"/>
        </w:rPr>
        <w:t xml:space="preserve"> Российской Федерации, нормативных правовых актов в сфере противопожарной безопасности, санитарно-гигиенического благополучия населения, охраны объектов культурного наследия и охраны природы, градостроительных регламентов и других нормативных правовых актов.</w:t>
      </w:r>
      <w:proofErr w:type="gramEnd"/>
    </w:p>
    <w:p w:rsidR="00214C28" w:rsidRPr="005C7529" w:rsidRDefault="00214C28" w:rsidP="00214C28">
      <w:pPr>
        <w:widowControl w:val="0"/>
        <w:spacing w:line="240" w:lineRule="auto"/>
        <w:rPr>
          <w:sz w:val="12"/>
          <w:szCs w:val="12"/>
        </w:rPr>
      </w:pPr>
      <w:r w:rsidRPr="005C7529">
        <w:rPr>
          <w:sz w:val="12"/>
          <w:szCs w:val="12"/>
        </w:rPr>
        <w:t>2.2. При разработке Схемы учитываются:</w:t>
      </w:r>
    </w:p>
    <w:p w:rsidR="00214C28" w:rsidRPr="005C7529" w:rsidRDefault="00214C28" w:rsidP="00214C28">
      <w:pPr>
        <w:widowControl w:val="0"/>
        <w:spacing w:line="240" w:lineRule="auto"/>
        <w:rPr>
          <w:sz w:val="12"/>
          <w:szCs w:val="12"/>
        </w:rPr>
      </w:pPr>
      <w:r w:rsidRPr="005C7529">
        <w:rPr>
          <w:sz w:val="12"/>
          <w:szCs w:val="12"/>
        </w:rPr>
        <w:t xml:space="preserve">особенности развития торговой инфраструктуры </w:t>
      </w:r>
      <w:proofErr w:type="spellStart"/>
      <w:r w:rsidRPr="005C7529">
        <w:rPr>
          <w:sz w:val="12"/>
          <w:szCs w:val="12"/>
        </w:rPr>
        <w:t>Адамовского</w:t>
      </w:r>
      <w:proofErr w:type="spellEnd"/>
      <w:r w:rsidRPr="005C7529">
        <w:rPr>
          <w:sz w:val="12"/>
          <w:szCs w:val="12"/>
        </w:rPr>
        <w:t xml:space="preserve"> района; </w:t>
      </w:r>
    </w:p>
    <w:p w:rsidR="00214C28" w:rsidRPr="005C7529" w:rsidRDefault="00214C28" w:rsidP="00214C28">
      <w:pPr>
        <w:widowControl w:val="0"/>
        <w:spacing w:line="240" w:lineRule="auto"/>
        <w:rPr>
          <w:sz w:val="12"/>
          <w:szCs w:val="12"/>
        </w:rPr>
      </w:pPr>
      <w:r w:rsidRPr="005C7529">
        <w:rPr>
          <w:sz w:val="12"/>
          <w:szCs w:val="12"/>
        </w:rPr>
        <w:t>достижение максимально равномерной обеспеченности населения площадью торговых объектов с учетом действующих стационарных торговых объектов;</w:t>
      </w:r>
    </w:p>
    <w:p w:rsidR="00214C28" w:rsidRPr="005C7529" w:rsidRDefault="00214C28" w:rsidP="00214C28">
      <w:pPr>
        <w:widowControl w:val="0"/>
        <w:spacing w:line="240" w:lineRule="auto"/>
        <w:rPr>
          <w:sz w:val="12"/>
          <w:szCs w:val="12"/>
        </w:rPr>
      </w:pPr>
      <w:r w:rsidRPr="005C7529">
        <w:rPr>
          <w:sz w:val="12"/>
          <w:szCs w:val="12"/>
        </w:rPr>
        <w:t>наличие торговых объектов приоритетных (социально значимых) специализаций.</w:t>
      </w:r>
    </w:p>
    <w:p w:rsidR="00214C28" w:rsidRPr="005C7529" w:rsidRDefault="00214C28" w:rsidP="00214C28">
      <w:pPr>
        <w:widowControl w:val="0"/>
        <w:spacing w:line="240" w:lineRule="auto"/>
        <w:rPr>
          <w:sz w:val="12"/>
          <w:szCs w:val="12"/>
        </w:rPr>
      </w:pPr>
      <w:r w:rsidRPr="005C7529">
        <w:rPr>
          <w:sz w:val="12"/>
          <w:szCs w:val="12"/>
        </w:rPr>
        <w:t>2.3. Достижение установленных нормативов минимальной обеспеченности населения площадью торговых объектов не может служить основанием для отказа во включении в Схему новых НТО.</w:t>
      </w:r>
    </w:p>
    <w:p w:rsidR="00214C28" w:rsidRPr="005C7529" w:rsidRDefault="00214C28" w:rsidP="00214C28">
      <w:pPr>
        <w:widowControl w:val="0"/>
        <w:spacing w:line="240" w:lineRule="auto"/>
        <w:rPr>
          <w:sz w:val="12"/>
          <w:szCs w:val="12"/>
        </w:rPr>
      </w:pPr>
      <w:r w:rsidRPr="005C7529">
        <w:rPr>
          <w:sz w:val="12"/>
          <w:szCs w:val="12"/>
        </w:rPr>
        <w:t>Использование Схемы для регулирования количества и видов специализаций НТО не допускается.</w:t>
      </w:r>
    </w:p>
    <w:p w:rsidR="00214C28" w:rsidRPr="005C7529" w:rsidRDefault="00214C28" w:rsidP="00CB762A">
      <w:pPr>
        <w:widowControl w:val="0"/>
        <w:spacing w:line="240" w:lineRule="auto"/>
        <w:rPr>
          <w:sz w:val="12"/>
          <w:szCs w:val="12"/>
        </w:rPr>
      </w:pPr>
      <w:r w:rsidRPr="005C7529">
        <w:rPr>
          <w:sz w:val="12"/>
          <w:szCs w:val="12"/>
        </w:rPr>
        <w:t>2.4. В Схеме доля НТО, используемых субъектами малого или среднего предпринимательства, должна составлять не менее 60 процентов от общего количества нестационарных торговых объектов.</w:t>
      </w:r>
    </w:p>
    <w:p w:rsidR="00214C28" w:rsidRPr="005C7529" w:rsidRDefault="00214C28" w:rsidP="00CB762A">
      <w:pPr>
        <w:widowControl w:val="0"/>
        <w:spacing w:line="240" w:lineRule="auto"/>
        <w:rPr>
          <w:sz w:val="12"/>
          <w:szCs w:val="12"/>
        </w:rPr>
      </w:pPr>
      <w:r w:rsidRPr="005C7529">
        <w:rPr>
          <w:sz w:val="12"/>
          <w:szCs w:val="12"/>
        </w:rPr>
        <w:t xml:space="preserve">2.5. Схема в муниципальном образовании </w:t>
      </w:r>
      <w:proofErr w:type="spellStart"/>
      <w:r w:rsidRPr="005C7529">
        <w:rPr>
          <w:sz w:val="12"/>
          <w:szCs w:val="12"/>
        </w:rPr>
        <w:t>Адамовский</w:t>
      </w:r>
      <w:proofErr w:type="spellEnd"/>
      <w:r w:rsidRPr="005C7529">
        <w:rPr>
          <w:sz w:val="12"/>
          <w:szCs w:val="12"/>
        </w:rPr>
        <w:t xml:space="preserve"> район и вносимые в нее изменения и (или) дополнения разрабатываются и утверждаются постановлением администрации муниципального образования </w:t>
      </w:r>
      <w:proofErr w:type="spellStart"/>
      <w:r w:rsidRPr="005C7529">
        <w:rPr>
          <w:sz w:val="12"/>
          <w:szCs w:val="12"/>
        </w:rPr>
        <w:t>Адамовский</w:t>
      </w:r>
      <w:proofErr w:type="spellEnd"/>
      <w:r w:rsidRPr="005C7529">
        <w:rPr>
          <w:sz w:val="12"/>
          <w:szCs w:val="12"/>
        </w:rPr>
        <w:t xml:space="preserve"> район на основании сведений администрации района и сельских поселений, входящих в состав </w:t>
      </w:r>
      <w:proofErr w:type="spellStart"/>
      <w:r w:rsidRPr="005C7529">
        <w:rPr>
          <w:sz w:val="12"/>
          <w:szCs w:val="12"/>
        </w:rPr>
        <w:t>Адамовского</w:t>
      </w:r>
      <w:proofErr w:type="spellEnd"/>
      <w:r w:rsidRPr="005C7529">
        <w:rPr>
          <w:sz w:val="12"/>
          <w:szCs w:val="12"/>
        </w:rPr>
        <w:t xml:space="preserve"> района.</w:t>
      </w:r>
    </w:p>
    <w:p w:rsidR="00214C28" w:rsidRPr="005C7529" w:rsidRDefault="00214C28" w:rsidP="00CB762A">
      <w:pPr>
        <w:widowControl w:val="0"/>
        <w:spacing w:line="240" w:lineRule="auto"/>
        <w:rPr>
          <w:sz w:val="12"/>
          <w:szCs w:val="12"/>
        </w:rPr>
      </w:pPr>
      <w:r w:rsidRPr="005C7529">
        <w:rPr>
          <w:sz w:val="12"/>
          <w:szCs w:val="12"/>
        </w:rPr>
        <w:t xml:space="preserve">2.6. Проекты Схемы и вносимые в нее изменения и (или) дополнения подлежат обсуждению с представителями предпринимательского сообщества </w:t>
      </w:r>
      <w:proofErr w:type="spellStart"/>
      <w:r w:rsidRPr="005C7529">
        <w:rPr>
          <w:sz w:val="12"/>
          <w:szCs w:val="12"/>
        </w:rPr>
        <w:t>Адамовского</w:t>
      </w:r>
      <w:proofErr w:type="spellEnd"/>
      <w:r w:rsidRPr="005C7529">
        <w:rPr>
          <w:sz w:val="12"/>
          <w:szCs w:val="12"/>
        </w:rPr>
        <w:t xml:space="preserve"> </w:t>
      </w:r>
      <w:r w:rsidRPr="005C7529">
        <w:rPr>
          <w:sz w:val="12"/>
          <w:szCs w:val="12"/>
        </w:rPr>
        <w:lastRenderedPageBreak/>
        <w:t>района.</w:t>
      </w:r>
    </w:p>
    <w:p w:rsidR="00214C28" w:rsidRPr="005C7529" w:rsidRDefault="00214C28" w:rsidP="00214C28">
      <w:pPr>
        <w:widowControl w:val="0"/>
        <w:spacing w:line="240" w:lineRule="auto"/>
        <w:rPr>
          <w:sz w:val="12"/>
          <w:szCs w:val="12"/>
        </w:rPr>
      </w:pPr>
      <w:r w:rsidRPr="005C7529">
        <w:rPr>
          <w:sz w:val="12"/>
          <w:szCs w:val="12"/>
        </w:rPr>
        <w:t>2.7. Договоры на размещение НТО заключаются по итогам проведения торгов.</w:t>
      </w:r>
    </w:p>
    <w:p w:rsidR="00214C28" w:rsidRPr="005C7529" w:rsidRDefault="00214C28" w:rsidP="00214C28">
      <w:pPr>
        <w:widowControl w:val="0"/>
        <w:spacing w:line="240" w:lineRule="auto"/>
        <w:rPr>
          <w:sz w:val="12"/>
          <w:szCs w:val="12"/>
        </w:rPr>
      </w:pPr>
      <w:r w:rsidRPr="005C7529">
        <w:rPr>
          <w:sz w:val="12"/>
          <w:szCs w:val="12"/>
        </w:rPr>
        <w:t>Без проведения торгов договоры на размещение нестационарного торгового объекта заключаются в случаях:</w:t>
      </w:r>
    </w:p>
    <w:p w:rsidR="00214C28" w:rsidRPr="005C7529" w:rsidRDefault="00214C28" w:rsidP="00214C28">
      <w:pPr>
        <w:widowControl w:val="0"/>
        <w:spacing w:line="240" w:lineRule="auto"/>
        <w:rPr>
          <w:sz w:val="12"/>
          <w:szCs w:val="12"/>
        </w:rPr>
      </w:pPr>
      <w:r w:rsidRPr="005C7529">
        <w:rPr>
          <w:sz w:val="12"/>
          <w:szCs w:val="12"/>
        </w:rPr>
        <w:t>продления на новый срок договора размещения НТО, в том числе объектов для осуществления развозной торговли, ранее размещенного на том же месте, предусмотренном Схемой, субъектам торговли, надлежащим образом, исполнившим свои обязательства по ранее заключенному договору на размещение НТО;</w:t>
      </w:r>
    </w:p>
    <w:p w:rsidR="00214C28" w:rsidRPr="005C7529" w:rsidRDefault="00214C28" w:rsidP="00214C28">
      <w:pPr>
        <w:widowControl w:val="0"/>
        <w:spacing w:line="240" w:lineRule="auto"/>
        <w:rPr>
          <w:sz w:val="12"/>
          <w:szCs w:val="12"/>
        </w:rPr>
      </w:pPr>
      <w:r w:rsidRPr="005C7529">
        <w:rPr>
          <w:sz w:val="12"/>
          <w:szCs w:val="12"/>
        </w:rPr>
        <w:t>предоставления компенсационного места;</w:t>
      </w:r>
    </w:p>
    <w:p w:rsidR="00214C28" w:rsidRPr="005C7529" w:rsidRDefault="00214C28" w:rsidP="00214C28">
      <w:pPr>
        <w:widowControl w:val="0"/>
        <w:autoSpaceDE w:val="0"/>
        <w:autoSpaceDN w:val="0"/>
        <w:adjustRightInd w:val="0"/>
        <w:spacing w:line="240" w:lineRule="auto"/>
        <w:rPr>
          <w:sz w:val="12"/>
          <w:szCs w:val="12"/>
        </w:rPr>
      </w:pPr>
      <w:r w:rsidRPr="005C7529">
        <w:rPr>
          <w:sz w:val="12"/>
          <w:szCs w:val="12"/>
        </w:rPr>
        <w:t>размещения НТО местных товаропроизводителей, являющихся субъектами малого и среднего предпринимательства (при условии наличия муниципального правового акта, принятого в целях реализации муниципальных программ (подпрограмм), которые содержат мероприятия, направленные на развитие малого и среднего предпринимательства);</w:t>
      </w:r>
    </w:p>
    <w:p w:rsidR="00214C28" w:rsidRPr="005C7529" w:rsidRDefault="00214C28" w:rsidP="00214C28">
      <w:pPr>
        <w:widowControl w:val="0"/>
        <w:spacing w:line="240" w:lineRule="auto"/>
        <w:rPr>
          <w:sz w:val="12"/>
          <w:szCs w:val="12"/>
        </w:rPr>
      </w:pPr>
      <w:r w:rsidRPr="005C7529">
        <w:rPr>
          <w:sz w:val="12"/>
          <w:szCs w:val="12"/>
        </w:rPr>
        <w:t>размещения НТО по реализации печатной продукции;</w:t>
      </w:r>
    </w:p>
    <w:p w:rsidR="00214C28" w:rsidRPr="005C7529" w:rsidRDefault="00214C28" w:rsidP="00214C28">
      <w:pPr>
        <w:widowControl w:val="0"/>
        <w:spacing w:line="240" w:lineRule="auto"/>
        <w:rPr>
          <w:sz w:val="12"/>
          <w:szCs w:val="12"/>
        </w:rPr>
      </w:pPr>
      <w:r w:rsidRPr="005C7529">
        <w:rPr>
          <w:sz w:val="12"/>
          <w:szCs w:val="12"/>
        </w:rPr>
        <w:t xml:space="preserve">размещения НТО собственником (арендатором) стационарного торгового объекта при размещении НТО на земельном участке, смежном с земельным участком под зданием, строением, сооружением, в котором располагается указанный стационарный торговый объект, в том числе объект общественного питания. </w:t>
      </w:r>
    </w:p>
    <w:p w:rsidR="00214C28" w:rsidRPr="005C7529" w:rsidRDefault="00214C28" w:rsidP="00214C28">
      <w:pPr>
        <w:widowControl w:val="0"/>
        <w:spacing w:line="240" w:lineRule="auto"/>
        <w:rPr>
          <w:sz w:val="12"/>
          <w:szCs w:val="12"/>
        </w:rPr>
      </w:pPr>
      <w:r w:rsidRPr="005C7529">
        <w:rPr>
          <w:sz w:val="12"/>
          <w:szCs w:val="12"/>
        </w:rPr>
        <w:t>В случае наличия двух и более заявок на одно место договор на размещение НТО заключается по результатам торгов между претендентами, имеющими право на заключение договора без проведения торгов на указанное место.</w:t>
      </w:r>
    </w:p>
    <w:p w:rsidR="00214C28" w:rsidRPr="005C7529" w:rsidRDefault="00214C28" w:rsidP="00214C28">
      <w:pPr>
        <w:widowControl w:val="0"/>
        <w:spacing w:line="240" w:lineRule="auto"/>
        <w:rPr>
          <w:sz w:val="12"/>
          <w:szCs w:val="12"/>
        </w:rPr>
      </w:pPr>
      <w:r w:rsidRPr="005C7529">
        <w:rPr>
          <w:sz w:val="12"/>
          <w:szCs w:val="12"/>
        </w:rPr>
        <w:t xml:space="preserve">2.8. </w:t>
      </w:r>
      <w:proofErr w:type="gramStart"/>
      <w:r w:rsidRPr="005C7529">
        <w:rPr>
          <w:sz w:val="12"/>
          <w:szCs w:val="12"/>
        </w:rPr>
        <w:t xml:space="preserve">Предоставление компенсационного (свободного) места субъектам торговли осуществляется при досрочном прекращении действия договора на размещение НТО при принятии администрацией муниципального образования </w:t>
      </w:r>
      <w:proofErr w:type="spellStart"/>
      <w:r w:rsidRPr="005C7529">
        <w:rPr>
          <w:sz w:val="12"/>
          <w:szCs w:val="12"/>
        </w:rPr>
        <w:t>Адамовский</w:t>
      </w:r>
      <w:proofErr w:type="spellEnd"/>
      <w:r w:rsidRPr="005C7529">
        <w:rPr>
          <w:sz w:val="12"/>
          <w:szCs w:val="12"/>
        </w:rPr>
        <w:t xml:space="preserve"> район решения о необходимости изъятия земельного участка, на котором размещаются НТО, для государственных или муниципальных нужд в соответствии с законодательством Российской Федерации, а также в случае необходимости временного использования земельного участка в целях реализации полномочий государственных органов и органов</w:t>
      </w:r>
      <w:proofErr w:type="gramEnd"/>
      <w:r w:rsidRPr="005C7529">
        <w:rPr>
          <w:sz w:val="12"/>
          <w:szCs w:val="12"/>
        </w:rPr>
        <w:t xml:space="preserve"> местного самоуправления.</w:t>
      </w:r>
    </w:p>
    <w:p w:rsidR="00214C28" w:rsidRPr="005C7529" w:rsidRDefault="00214C28" w:rsidP="00214C28">
      <w:pPr>
        <w:widowControl w:val="0"/>
        <w:spacing w:line="240" w:lineRule="auto"/>
        <w:rPr>
          <w:sz w:val="12"/>
          <w:szCs w:val="12"/>
        </w:rPr>
      </w:pPr>
      <w:r w:rsidRPr="005C7529">
        <w:rPr>
          <w:sz w:val="12"/>
          <w:szCs w:val="12"/>
        </w:rPr>
        <w:t>2.9. Заключение договора на размещение НТО осуществляется на срок не менее чем на пять лет.</w:t>
      </w:r>
    </w:p>
    <w:p w:rsidR="00214C28" w:rsidRPr="005C7529" w:rsidRDefault="00214C28" w:rsidP="00214C28">
      <w:pPr>
        <w:widowControl w:val="0"/>
        <w:spacing w:line="240" w:lineRule="auto"/>
        <w:rPr>
          <w:sz w:val="12"/>
          <w:szCs w:val="12"/>
        </w:rPr>
      </w:pPr>
      <w:r w:rsidRPr="005C7529">
        <w:rPr>
          <w:sz w:val="12"/>
          <w:szCs w:val="12"/>
        </w:rPr>
        <w:t>Размещение сезонных нестационарных торговых объектов осуществляется на срок в соответствии с периодом действия сезона.</w:t>
      </w:r>
    </w:p>
    <w:p w:rsidR="00214C28" w:rsidRPr="005C7529" w:rsidRDefault="00214C28" w:rsidP="00214C28">
      <w:pPr>
        <w:widowControl w:val="0"/>
        <w:spacing w:line="240" w:lineRule="auto"/>
        <w:rPr>
          <w:sz w:val="12"/>
          <w:szCs w:val="12"/>
        </w:rPr>
      </w:pPr>
      <w:r w:rsidRPr="005C7529">
        <w:rPr>
          <w:sz w:val="12"/>
          <w:szCs w:val="12"/>
        </w:rPr>
        <w:t>2.10. В случае согласования внешнего облика НТО при его размещении пересмотр установленных требований к внешнему облику НТО возможен не чаще чем один раз в 10 лет.</w:t>
      </w:r>
    </w:p>
    <w:p w:rsidR="00214C28" w:rsidRPr="005C7529" w:rsidRDefault="00214C28" w:rsidP="00214C28">
      <w:pPr>
        <w:widowControl w:val="0"/>
        <w:spacing w:line="240" w:lineRule="auto"/>
        <w:rPr>
          <w:sz w:val="12"/>
          <w:szCs w:val="12"/>
        </w:rPr>
      </w:pPr>
      <w:r w:rsidRPr="005C7529">
        <w:rPr>
          <w:sz w:val="12"/>
          <w:szCs w:val="12"/>
        </w:rPr>
        <w:t>2.11. Администрация района имеет право расторгнуть договор на размещение НТО в одностороннем порядке в случае:</w:t>
      </w:r>
    </w:p>
    <w:p w:rsidR="00214C28" w:rsidRPr="005C7529" w:rsidRDefault="00214C28" w:rsidP="00214C28">
      <w:pPr>
        <w:widowControl w:val="0"/>
        <w:spacing w:line="240" w:lineRule="auto"/>
        <w:rPr>
          <w:sz w:val="12"/>
          <w:szCs w:val="12"/>
        </w:rPr>
      </w:pPr>
      <w:r w:rsidRPr="005C7529">
        <w:rPr>
          <w:sz w:val="12"/>
          <w:szCs w:val="12"/>
        </w:rPr>
        <w:t>необходимости изъятия земельного участка, на котором размещаются НТО, для государственных или муниципальных нужд в соответствии с законодательством Российской Федерации;</w:t>
      </w:r>
    </w:p>
    <w:p w:rsidR="00214C28" w:rsidRPr="005C7529" w:rsidRDefault="00214C28" w:rsidP="00214C28">
      <w:pPr>
        <w:widowControl w:val="0"/>
        <w:spacing w:line="240" w:lineRule="auto"/>
        <w:rPr>
          <w:sz w:val="12"/>
          <w:szCs w:val="12"/>
        </w:rPr>
      </w:pPr>
      <w:r w:rsidRPr="005C7529">
        <w:rPr>
          <w:sz w:val="12"/>
          <w:szCs w:val="12"/>
        </w:rPr>
        <w:t>необходимости временного использования земельного участка в целях реализации полномочий государственных органов и органов местного самоуправления;</w:t>
      </w:r>
    </w:p>
    <w:p w:rsidR="00214C28" w:rsidRPr="005C7529" w:rsidRDefault="00214C28" w:rsidP="00214C28">
      <w:pPr>
        <w:widowControl w:val="0"/>
        <w:spacing w:line="240" w:lineRule="auto"/>
        <w:rPr>
          <w:sz w:val="12"/>
          <w:szCs w:val="12"/>
        </w:rPr>
      </w:pPr>
      <w:r w:rsidRPr="005C7529">
        <w:rPr>
          <w:sz w:val="12"/>
          <w:szCs w:val="12"/>
        </w:rPr>
        <w:t xml:space="preserve">неисполнения субъектом торговли требования администрации района </w:t>
      </w:r>
      <w:proofErr w:type="gramStart"/>
      <w:r w:rsidRPr="005C7529">
        <w:rPr>
          <w:sz w:val="12"/>
          <w:szCs w:val="12"/>
        </w:rPr>
        <w:t>об устранении нарушенных обязательств в соответствии с договором на размещение НТО в срок</w:t>
      </w:r>
      <w:proofErr w:type="gramEnd"/>
      <w:r w:rsidRPr="005C7529">
        <w:rPr>
          <w:sz w:val="12"/>
          <w:szCs w:val="12"/>
        </w:rPr>
        <w:t>, установленный таким требованием;</w:t>
      </w:r>
    </w:p>
    <w:p w:rsidR="00214C28" w:rsidRPr="005C7529" w:rsidRDefault="00214C28" w:rsidP="00214C28">
      <w:pPr>
        <w:widowControl w:val="0"/>
        <w:spacing w:line="240" w:lineRule="auto"/>
        <w:rPr>
          <w:sz w:val="12"/>
          <w:szCs w:val="12"/>
        </w:rPr>
      </w:pPr>
      <w:r w:rsidRPr="005C7529">
        <w:rPr>
          <w:sz w:val="12"/>
          <w:szCs w:val="12"/>
        </w:rPr>
        <w:t>неоднократного в течение одного года привлечения хозяйствующего субъекта к административной ответственности, предусмотренной законодательством Российской Федерации и Оренбургской области в сфере торговой деятельности;</w:t>
      </w:r>
    </w:p>
    <w:p w:rsidR="00214C28" w:rsidRPr="005C7529" w:rsidRDefault="00214C28" w:rsidP="00214C28">
      <w:pPr>
        <w:widowControl w:val="0"/>
        <w:spacing w:line="240" w:lineRule="auto"/>
        <w:rPr>
          <w:sz w:val="12"/>
          <w:szCs w:val="12"/>
        </w:rPr>
      </w:pPr>
      <w:r w:rsidRPr="005C7529">
        <w:rPr>
          <w:sz w:val="12"/>
          <w:szCs w:val="12"/>
        </w:rPr>
        <w:t xml:space="preserve">размещения НТО с нарушением архитектурных, градостроительных, строительных и пожарных и иных норм и правил, проектов планировки и благоустройства территории </w:t>
      </w:r>
      <w:proofErr w:type="spellStart"/>
      <w:r w:rsidRPr="005C7529">
        <w:rPr>
          <w:sz w:val="12"/>
          <w:szCs w:val="12"/>
        </w:rPr>
        <w:t>Адамовского</w:t>
      </w:r>
      <w:proofErr w:type="spellEnd"/>
      <w:r w:rsidRPr="005C7529">
        <w:rPr>
          <w:sz w:val="12"/>
          <w:szCs w:val="12"/>
        </w:rPr>
        <w:t xml:space="preserve"> района;</w:t>
      </w:r>
    </w:p>
    <w:p w:rsidR="00214C28" w:rsidRPr="005C7529" w:rsidRDefault="00214C28" w:rsidP="00214C28">
      <w:pPr>
        <w:widowControl w:val="0"/>
        <w:spacing w:line="240" w:lineRule="auto"/>
        <w:rPr>
          <w:sz w:val="12"/>
          <w:szCs w:val="12"/>
        </w:rPr>
      </w:pPr>
      <w:r w:rsidRPr="005C7529">
        <w:rPr>
          <w:sz w:val="12"/>
          <w:szCs w:val="12"/>
        </w:rPr>
        <w:t>неосуществления деятельности в течение 3 месяцев подряд.</w:t>
      </w:r>
    </w:p>
    <w:p w:rsidR="00214C28" w:rsidRPr="005C7529" w:rsidRDefault="00214C28" w:rsidP="00214C28">
      <w:pPr>
        <w:widowControl w:val="0"/>
        <w:spacing w:line="240" w:lineRule="auto"/>
        <w:rPr>
          <w:sz w:val="12"/>
          <w:szCs w:val="12"/>
        </w:rPr>
      </w:pPr>
      <w:r w:rsidRPr="005C7529">
        <w:rPr>
          <w:sz w:val="12"/>
          <w:szCs w:val="12"/>
        </w:rPr>
        <w:t>2.12. В Схеме должны содержаться следующие сведения:</w:t>
      </w:r>
    </w:p>
    <w:p w:rsidR="00214C28" w:rsidRPr="005C7529" w:rsidRDefault="00214C28" w:rsidP="00214C28">
      <w:pPr>
        <w:widowControl w:val="0"/>
        <w:spacing w:line="240" w:lineRule="auto"/>
        <w:rPr>
          <w:sz w:val="12"/>
          <w:szCs w:val="12"/>
        </w:rPr>
      </w:pPr>
      <w:r w:rsidRPr="005C7529">
        <w:rPr>
          <w:sz w:val="12"/>
          <w:szCs w:val="12"/>
        </w:rPr>
        <w:t>место размещения (адресные ориентиры) НТО;</w:t>
      </w:r>
    </w:p>
    <w:p w:rsidR="00214C28" w:rsidRPr="005C7529" w:rsidRDefault="00214C28" w:rsidP="00214C28">
      <w:pPr>
        <w:widowControl w:val="0"/>
        <w:spacing w:line="240" w:lineRule="auto"/>
        <w:rPr>
          <w:sz w:val="12"/>
          <w:szCs w:val="12"/>
        </w:rPr>
      </w:pPr>
      <w:r w:rsidRPr="005C7529">
        <w:rPr>
          <w:sz w:val="12"/>
          <w:szCs w:val="12"/>
        </w:rPr>
        <w:t>кадастровый номер земельного участк</w:t>
      </w:r>
      <w:proofErr w:type="gramStart"/>
      <w:r w:rsidRPr="005C7529">
        <w:rPr>
          <w:sz w:val="12"/>
          <w:szCs w:val="12"/>
        </w:rPr>
        <w:t>а(</w:t>
      </w:r>
      <w:proofErr w:type="gramEnd"/>
      <w:r w:rsidRPr="005C7529">
        <w:rPr>
          <w:sz w:val="12"/>
          <w:szCs w:val="12"/>
        </w:rPr>
        <w:t>при его наличии) или координаты характерных точек границ места размещения НТО или возможного места расположения НТО;</w:t>
      </w:r>
    </w:p>
    <w:p w:rsidR="00214C28" w:rsidRPr="005C7529" w:rsidRDefault="00214C28" w:rsidP="00214C28">
      <w:pPr>
        <w:widowControl w:val="0"/>
        <w:spacing w:line="240" w:lineRule="auto"/>
        <w:rPr>
          <w:sz w:val="12"/>
          <w:szCs w:val="12"/>
        </w:rPr>
      </w:pPr>
      <w:r w:rsidRPr="005C7529">
        <w:rPr>
          <w:sz w:val="12"/>
          <w:szCs w:val="12"/>
        </w:rPr>
        <w:t>площадь места размещения НТО;</w:t>
      </w:r>
    </w:p>
    <w:p w:rsidR="00214C28" w:rsidRPr="005C7529" w:rsidRDefault="00214C28" w:rsidP="00214C28">
      <w:pPr>
        <w:widowControl w:val="0"/>
        <w:spacing w:line="240" w:lineRule="auto"/>
        <w:rPr>
          <w:sz w:val="12"/>
          <w:szCs w:val="12"/>
        </w:rPr>
      </w:pPr>
      <w:r w:rsidRPr="005C7529">
        <w:rPr>
          <w:sz w:val="12"/>
          <w:szCs w:val="12"/>
        </w:rPr>
        <w:t>условия размещения;</w:t>
      </w:r>
    </w:p>
    <w:p w:rsidR="00214C28" w:rsidRPr="005C7529" w:rsidRDefault="00214C28" w:rsidP="00214C28">
      <w:pPr>
        <w:widowControl w:val="0"/>
        <w:spacing w:line="240" w:lineRule="auto"/>
        <w:rPr>
          <w:sz w:val="12"/>
          <w:szCs w:val="12"/>
        </w:rPr>
      </w:pPr>
      <w:r w:rsidRPr="005C7529">
        <w:rPr>
          <w:sz w:val="12"/>
          <w:szCs w:val="12"/>
        </w:rPr>
        <w:t>тип НТО;</w:t>
      </w:r>
    </w:p>
    <w:p w:rsidR="00214C28" w:rsidRPr="005C7529" w:rsidRDefault="00214C28" w:rsidP="00214C28">
      <w:pPr>
        <w:widowControl w:val="0"/>
        <w:spacing w:line="240" w:lineRule="auto"/>
        <w:rPr>
          <w:sz w:val="12"/>
          <w:szCs w:val="12"/>
        </w:rPr>
      </w:pPr>
      <w:r w:rsidRPr="005C7529">
        <w:rPr>
          <w:sz w:val="12"/>
          <w:szCs w:val="12"/>
        </w:rPr>
        <w:t>специализация НТО;</w:t>
      </w:r>
    </w:p>
    <w:p w:rsidR="00214C28" w:rsidRPr="005C7529" w:rsidRDefault="00214C28" w:rsidP="00214C28">
      <w:pPr>
        <w:widowControl w:val="0"/>
        <w:spacing w:line="240" w:lineRule="auto"/>
        <w:rPr>
          <w:sz w:val="12"/>
          <w:szCs w:val="12"/>
        </w:rPr>
      </w:pPr>
      <w:r w:rsidRPr="005C7529">
        <w:rPr>
          <w:sz w:val="12"/>
          <w:szCs w:val="12"/>
        </w:rPr>
        <w:t>период размещения;</w:t>
      </w:r>
    </w:p>
    <w:p w:rsidR="00214C28" w:rsidRPr="005C7529" w:rsidRDefault="00214C28" w:rsidP="00214C28">
      <w:pPr>
        <w:widowControl w:val="0"/>
        <w:spacing w:line="240" w:lineRule="auto"/>
        <w:rPr>
          <w:sz w:val="12"/>
          <w:szCs w:val="12"/>
        </w:rPr>
      </w:pPr>
      <w:r w:rsidRPr="005C7529">
        <w:rPr>
          <w:sz w:val="12"/>
          <w:szCs w:val="12"/>
        </w:rPr>
        <w:t>2.13. В Схему включаются:</w:t>
      </w:r>
    </w:p>
    <w:p w:rsidR="00214C28" w:rsidRPr="005C7529" w:rsidRDefault="00214C28" w:rsidP="00214C28">
      <w:pPr>
        <w:widowControl w:val="0"/>
        <w:spacing w:line="240" w:lineRule="auto"/>
        <w:rPr>
          <w:sz w:val="12"/>
          <w:szCs w:val="12"/>
        </w:rPr>
      </w:pPr>
      <w:r w:rsidRPr="005C7529">
        <w:rPr>
          <w:sz w:val="12"/>
          <w:szCs w:val="12"/>
        </w:rPr>
        <w:t>автомагазины;</w:t>
      </w:r>
    </w:p>
    <w:p w:rsidR="00214C28" w:rsidRPr="005C7529" w:rsidRDefault="00214C28" w:rsidP="00214C28">
      <w:pPr>
        <w:widowControl w:val="0"/>
        <w:spacing w:line="240" w:lineRule="auto"/>
        <w:rPr>
          <w:sz w:val="12"/>
          <w:szCs w:val="12"/>
        </w:rPr>
      </w:pPr>
      <w:r w:rsidRPr="005C7529">
        <w:rPr>
          <w:sz w:val="12"/>
          <w:szCs w:val="12"/>
        </w:rPr>
        <w:t>торговые автоматы (</w:t>
      </w:r>
      <w:proofErr w:type="spellStart"/>
      <w:r w:rsidRPr="005C7529">
        <w:rPr>
          <w:sz w:val="12"/>
          <w:szCs w:val="12"/>
        </w:rPr>
        <w:t>вендинговые</w:t>
      </w:r>
      <w:proofErr w:type="spellEnd"/>
      <w:r w:rsidRPr="005C7529">
        <w:rPr>
          <w:sz w:val="12"/>
          <w:szCs w:val="12"/>
        </w:rPr>
        <w:t xml:space="preserve"> автоматы);</w:t>
      </w:r>
    </w:p>
    <w:p w:rsidR="00214C28" w:rsidRPr="005C7529" w:rsidRDefault="00214C28" w:rsidP="00214C28">
      <w:pPr>
        <w:widowControl w:val="0"/>
        <w:spacing w:line="240" w:lineRule="auto"/>
        <w:rPr>
          <w:sz w:val="12"/>
          <w:szCs w:val="12"/>
        </w:rPr>
      </w:pPr>
      <w:r w:rsidRPr="005C7529">
        <w:rPr>
          <w:sz w:val="12"/>
          <w:szCs w:val="12"/>
        </w:rPr>
        <w:t>автоцистерны;</w:t>
      </w:r>
    </w:p>
    <w:p w:rsidR="00214C28" w:rsidRPr="005C7529" w:rsidRDefault="00214C28" w:rsidP="00214C28">
      <w:pPr>
        <w:widowControl w:val="0"/>
        <w:spacing w:line="240" w:lineRule="auto"/>
        <w:rPr>
          <w:sz w:val="12"/>
          <w:szCs w:val="12"/>
        </w:rPr>
      </w:pPr>
      <w:r w:rsidRPr="005C7529">
        <w:rPr>
          <w:sz w:val="12"/>
          <w:szCs w:val="12"/>
        </w:rPr>
        <w:t>торговые павильоны;</w:t>
      </w:r>
    </w:p>
    <w:p w:rsidR="00214C28" w:rsidRPr="005C7529" w:rsidRDefault="00214C28" w:rsidP="00214C28">
      <w:pPr>
        <w:widowControl w:val="0"/>
        <w:spacing w:line="240" w:lineRule="auto"/>
        <w:rPr>
          <w:sz w:val="12"/>
          <w:szCs w:val="12"/>
        </w:rPr>
      </w:pPr>
      <w:r w:rsidRPr="005C7529">
        <w:rPr>
          <w:sz w:val="12"/>
          <w:szCs w:val="12"/>
        </w:rPr>
        <w:t>киоски;</w:t>
      </w:r>
    </w:p>
    <w:p w:rsidR="00214C28" w:rsidRPr="005C7529" w:rsidRDefault="00214C28" w:rsidP="00214C28">
      <w:pPr>
        <w:widowControl w:val="0"/>
        <w:spacing w:line="240" w:lineRule="auto"/>
        <w:rPr>
          <w:sz w:val="12"/>
          <w:szCs w:val="12"/>
        </w:rPr>
      </w:pPr>
      <w:r w:rsidRPr="005C7529">
        <w:rPr>
          <w:sz w:val="12"/>
          <w:szCs w:val="12"/>
        </w:rPr>
        <w:t>торговые палатки;</w:t>
      </w:r>
    </w:p>
    <w:p w:rsidR="00214C28" w:rsidRPr="005C7529" w:rsidRDefault="00214C28" w:rsidP="00214C28">
      <w:pPr>
        <w:widowControl w:val="0"/>
        <w:spacing w:line="240" w:lineRule="auto"/>
        <w:rPr>
          <w:sz w:val="12"/>
          <w:szCs w:val="12"/>
        </w:rPr>
      </w:pPr>
      <w:r w:rsidRPr="005C7529">
        <w:rPr>
          <w:sz w:val="12"/>
          <w:szCs w:val="12"/>
        </w:rPr>
        <w:t>бахчевые развалы;</w:t>
      </w:r>
    </w:p>
    <w:p w:rsidR="00214C28" w:rsidRPr="005C7529" w:rsidRDefault="00214C28" w:rsidP="00214C28">
      <w:pPr>
        <w:widowControl w:val="0"/>
        <w:spacing w:line="240" w:lineRule="auto"/>
        <w:rPr>
          <w:sz w:val="12"/>
          <w:szCs w:val="12"/>
        </w:rPr>
      </w:pPr>
      <w:r w:rsidRPr="005C7529">
        <w:rPr>
          <w:sz w:val="12"/>
          <w:szCs w:val="12"/>
        </w:rPr>
        <w:t>елочные базары;</w:t>
      </w:r>
    </w:p>
    <w:p w:rsidR="00214C28" w:rsidRPr="005C7529" w:rsidRDefault="00214C28" w:rsidP="00214C28">
      <w:pPr>
        <w:widowControl w:val="0"/>
        <w:spacing w:line="240" w:lineRule="auto"/>
        <w:rPr>
          <w:sz w:val="12"/>
          <w:szCs w:val="12"/>
        </w:rPr>
      </w:pPr>
      <w:r w:rsidRPr="005C7529">
        <w:rPr>
          <w:sz w:val="12"/>
          <w:szCs w:val="12"/>
        </w:rPr>
        <w:t>торговые тележки;</w:t>
      </w:r>
    </w:p>
    <w:p w:rsidR="00214C28" w:rsidRPr="005C7529" w:rsidRDefault="00214C28" w:rsidP="00214C28">
      <w:pPr>
        <w:widowControl w:val="0"/>
        <w:spacing w:line="240" w:lineRule="auto"/>
        <w:rPr>
          <w:sz w:val="12"/>
          <w:szCs w:val="12"/>
        </w:rPr>
      </w:pPr>
      <w:r w:rsidRPr="005C7529">
        <w:rPr>
          <w:sz w:val="12"/>
          <w:szCs w:val="12"/>
        </w:rPr>
        <w:t xml:space="preserve">торговые галереи; </w:t>
      </w:r>
    </w:p>
    <w:p w:rsidR="00214C28" w:rsidRPr="005C7529" w:rsidRDefault="00214C28" w:rsidP="00214C28">
      <w:pPr>
        <w:widowControl w:val="0"/>
        <w:spacing w:line="240" w:lineRule="auto"/>
        <w:rPr>
          <w:sz w:val="12"/>
          <w:szCs w:val="12"/>
        </w:rPr>
      </w:pPr>
      <w:r w:rsidRPr="005C7529">
        <w:rPr>
          <w:sz w:val="12"/>
          <w:szCs w:val="12"/>
        </w:rPr>
        <w:t>школьные базары;</w:t>
      </w:r>
    </w:p>
    <w:p w:rsidR="00214C28" w:rsidRPr="005C7529" w:rsidRDefault="00214C28" w:rsidP="00214C28">
      <w:pPr>
        <w:widowControl w:val="0"/>
        <w:spacing w:line="240" w:lineRule="auto"/>
        <w:rPr>
          <w:sz w:val="12"/>
          <w:szCs w:val="12"/>
        </w:rPr>
      </w:pPr>
      <w:r w:rsidRPr="005C7529">
        <w:rPr>
          <w:sz w:val="12"/>
          <w:szCs w:val="12"/>
        </w:rPr>
        <w:t>летние кафе.</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jc w:val="center"/>
        <w:rPr>
          <w:b/>
          <w:bCs/>
          <w:sz w:val="12"/>
          <w:szCs w:val="12"/>
        </w:rPr>
      </w:pPr>
      <w:r w:rsidRPr="005C7529">
        <w:rPr>
          <w:b/>
          <w:bCs/>
          <w:sz w:val="12"/>
          <w:szCs w:val="12"/>
        </w:rPr>
        <w:t>3. Требования к местам допустимого размещения НТО</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rPr>
          <w:sz w:val="12"/>
          <w:szCs w:val="12"/>
        </w:rPr>
      </w:pPr>
      <w:r w:rsidRPr="005C7529">
        <w:rPr>
          <w:sz w:val="12"/>
          <w:szCs w:val="12"/>
        </w:rPr>
        <w:t xml:space="preserve">3.1. </w:t>
      </w:r>
      <w:proofErr w:type="gramStart"/>
      <w:r w:rsidRPr="005C7529">
        <w:rPr>
          <w:sz w:val="12"/>
          <w:szCs w:val="12"/>
        </w:rPr>
        <w:t>НТО должны размещаться в местах, удобных как для покупателей, так и для субъектов торговли, и позволяющих осуществлять предпринимательскую деятельность наиболее эффективным и востребованным у потребителей способом, в том числе на территориях, исторически являющихся местами размещения торговых объектов, в местах высокого сосредоточения людей, а также в иных местах, позволяющих наиболее полным образом удовлетворить потребности граждан в комфортном и быстром совершении покупок.</w:t>
      </w:r>
      <w:proofErr w:type="gramEnd"/>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jc w:val="center"/>
        <w:rPr>
          <w:b/>
          <w:bCs/>
          <w:sz w:val="12"/>
          <w:szCs w:val="12"/>
        </w:rPr>
      </w:pPr>
      <w:r w:rsidRPr="005C7529">
        <w:rPr>
          <w:b/>
          <w:bCs/>
          <w:sz w:val="12"/>
          <w:szCs w:val="12"/>
        </w:rPr>
        <w:t>4. Внесение предложений при разработке Схемы, предложений</w:t>
      </w:r>
      <w:r w:rsidR="00CB762A">
        <w:rPr>
          <w:b/>
          <w:bCs/>
          <w:sz w:val="12"/>
          <w:szCs w:val="12"/>
        </w:rPr>
        <w:t xml:space="preserve"> </w:t>
      </w:r>
      <w:r w:rsidRPr="005C7529">
        <w:rPr>
          <w:b/>
          <w:bCs/>
          <w:sz w:val="12"/>
          <w:szCs w:val="12"/>
        </w:rPr>
        <w:t>по изменению утвержденной Схемы, согласование включения</w:t>
      </w:r>
      <w:r w:rsidR="00CB762A">
        <w:rPr>
          <w:b/>
          <w:bCs/>
          <w:sz w:val="12"/>
          <w:szCs w:val="12"/>
        </w:rPr>
        <w:t xml:space="preserve"> </w:t>
      </w:r>
      <w:r w:rsidRPr="005C7529">
        <w:rPr>
          <w:b/>
          <w:bCs/>
          <w:sz w:val="12"/>
          <w:szCs w:val="12"/>
        </w:rPr>
        <w:t>в Схему нестационарных торговых объектов</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rPr>
          <w:sz w:val="12"/>
          <w:szCs w:val="12"/>
        </w:rPr>
      </w:pPr>
      <w:r w:rsidRPr="005C7529">
        <w:rPr>
          <w:sz w:val="12"/>
          <w:szCs w:val="12"/>
        </w:rPr>
        <w:t>4.1. Инициаторами изменений Схемы являются:</w:t>
      </w:r>
    </w:p>
    <w:p w:rsidR="00214C28" w:rsidRPr="005C7529" w:rsidRDefault="00214C28" w:rsidP="00214C28">
      <w:pPr>
        <w:widowControl w:val="0"/>
        <w:spacing w:line="240" w:lineRule="auto"/>
        <w:rPr>
          <w:sz w:val="12"/>
          <w:szCs w:val="12"/>
        </w:rPr>
      </w:pPr>
      <w:r w:rsidRPr="005C7529">
        <w:rPr>
          <w:sz w:val="12"/>
          <w:szCs w:val="12"/>
        </w:rPr>
        <w:t xml:space="preserve">субъекты торговли, некоммерческие организации, в том числе объединяющие хозяйствующих субъектов, осуществляющих торговую деятельность, население, в ведении которых находятся сети инженерно-технического обеспечения, в целях соблюдения </w:t>
      </w:r>
      <w:r w:rsidRPr="005C7529">
        <w:rPr>
          <w:color w:val="000000"/>
          <w:sz w:val="12"/>
          <w:szCs w:val="12"/>
        </w:rPr>
        <w:t xml:space="preserve">охранной зоны сетей; контрольно-надзорные органы; хозяйствующие субъекты, не осуществляющие торговую деятельность, но планирующие начать ее осуществление (товаропроизводители, фермеры, </w:t>
      </w:r>
      <w:proofErr w:type="spellStart"/>
      <w:r w:rsidRPr="005C7529">
        <w:rPr>
          <w:color w:val="000000"/>
          <w:sz w:val="12"/>
          <w:szCs w:val="12"/>
        </w:rPr>
        <w:t>самозанятые</w:t>
      </w:r>
      <w:proofErr w:type="spellEnd"/>
      <w:r w:rsidRPr="005C7529">
        <w:rPr>
          <w:color w:val="000000"/>
          <w:sz w:val="12"/>
          <w:szCs w:val="12"/>
        </w:rPr>
        <w:t>); а также другие лица, чьи права и законные интересы затрагиваются в связи с изменением схемы размещения НТО»;</w:t>
      </w:r>
    </w:p>
    <w:p w:rsidR="00214C28" w:rsidRPr="005C7529" w:rsidRDefault="00214C28" w:rsidP="00214C28">
      <w:pPr>
        <w:widowControl w:val="0"/>
        <w:spacing w:line="240" w:lineRule="auto"/>
        <w:rPr>
          <w:sz w:val="12"/>
          <w:szCs w:val="12"/>
        </w:rPr>
      </w:pPr>
      <w:r w:rsidRPr="005C7529">
        <w:rPr>
          <w:sz w:val="12"/>
          <w:szCs w:val="12"/>
        </w:rPr>
        <w:t xml:space="preserve">отдел экономики администрации района, отдел архитектуры и </w:t>
      </w:r>
      <w:proofErr w:type="spellStart"/>
      <w:r w:rsidRPr="005C7529">
        <w:rPr>
          <w:sz w:val="12"/>
          <w:szCs w:val="12"/>
        </w:rPr>
        <w:t>градостроителства</w:t>
      </w:r>
      <w:proofErr w:type="spellEnd"/>
      <w:r w:rsidRPr="005C7529">
        <w:rPr>
          <w:sz w:val="12"/>
          <w:szCs w:val="12"/>
        </w:rPr>
        <w:t xml:space="preserve"> администрации района, орган местного самоуправления муниципального образования поселения;</w:t>
      </w:r>
    </w:p>
    <w:p w:rsidR="00214C28" w:rsidRPr="005C7529" w:rsidRDefault="00214C28" w:rsidP="00214C28">
      <w:pPr>
        <w:widowControl w:val="0"/>
        <w:spacing w:line="240" w:lineRule="auto"/>
        <w:rPr>
          <w:sz w:val="12"/>
          <w:szCs w:val="12"/>
        </w:rPr>
      </w:pPr>
      <w:r w:rsidRPr="005C7529">
        <w:rPr>
          <w:sz w:val="12"/>
          <w:szCs w:val="12"/>
        </w:rPr>
        <w:t xml:space="preserve">отдел по земельно-имущественным отношениям, уполномоченный на распоряжение имуществом муниципального образования </w:t>
      </w:r>
      <w:proofErr w:type="spellStart"/>
      <w:r w:rsidRPr="005C7529">
        <w:rPr>
          <w:sz w:val="12"/>
          <w:szCs w:val="12"/>
        </w:rPr>
        <w:t>Адамовский</w:t>
      </w:r>
      <w:proofErr w:type="spellEnd"/>
      <w:r w:rsidRPr="005C7529">
        <w:rPr>
          <w:sz w:val="12"/>
          <w:szCs w:val="12"/>
        </w:rPr>
        <w:t xml:space="preserve"> район, в части внесения изменений, касающихся размещения НТО на землях или земельных участках, в зданиях, строениях, сооружениях, находящихся в их распоряжении и расположенных на территории </w:t>
      </w:r>
      <w:proofErr w:type="spellStart"/>
      <w:r w:rsidRPr="005C7529">
        <w:rPr>
          <w:sz w:val="12"/>
          <w:szCs w:val="12"/>
        </w:rPr>
        <w:t>Адамовского</w:t>
      </w:r>
      <w:proofErr w:type="spellEnd"/>
      <w:r w:rsidRPr="005C7529">
        <w:rPr>
          <w:sz w:val="12"/>
          <w:szCs w:val="12"/>
        </w:rPr>
        <w:t xml:space="preserve"> района;</w:t>
      </w:r>
    </w:p>
    <w:p w:rsidR="00214C28" w:rsidRPr="005C7529" w:rsidRDefault="00214C28" w:rsidP="00214C28">
      <w:pPr>
        <w:widowControl w:val="0"/>
        <w:spacing w:line="240" w:lineRule="auto"/>
        <w:rPr>
          <w:sz w:val="12"/>
          <w:szCs w:val="12"/>
        </w:rPr>
      </w:pPr>
      <w:r w:rsidRPr="005C7529">
        <w:rPr>
          <w:sz w:val="12"/>
          <w:szCs w:val="12"/>
        </w:rPr>
        <w:t xml:space="preserve">отдел архитектуры и </w:t>
      </w:r>
      <w:proofErr w:type="spellStart"/>
      <w:r w:rsidRPr="005C7529">
        <w:rPr>
          <w:sz w:val="12"/>
          <w:szCs w:val="12"/>
        </w:rPr>
        <w:t>градостроителства</w:t>
      </w:r>
      <w:proofErr w:type="spellEnd"/>
      <w:r w:rsidRPr="005C7529">
        <w:rPr>
          <w:sz w:val="12"/>
          <w:szCs w:val="12"/>
        </w:rPr>
        <w:t xml:space="preserve"> администрации района;</w:t>
      </w:r>
    </w:p>
    <w:p w:rsidR="00214C28" w:rsidRPr="005C7529" w:rsidRDefault="00214C28" w:rsidP="00214C28">
      <w:pPr>
        <w:widowControl w:val="0"/>
        <w:spacing w:line="240" w:lineRule="auto"/>
        <w:rPr>
          <w:sz w:val="12"/>
          <w:szCs w:val="12"/>
        </w:rPr>
      </w:pPr>
      <w:r w:rsidRPr="005C7529">
        <w:rPr>
          <w:sz w:val="12"/>
          <w:szCs w:val="12"/>
        </w:rPr>
        <w:t>инициаторами изменения действующей схемы размещения НТО в части изменения типа, специализации и площади НТО являются хозяйствующие субъекты, которым предоставлено право на размещение НТО.</w:t>
      </w:r>
    </w:p>
    <w:p w:rsidR="00214C28" w:rsidRPr="005C7529" w:rsidRDefault="00214C28" w:rsidP="00214C28">
      <w:pPr>
        <w:widowControl w:val="0"/>
        <w:spacing w:line="240" w:lineRule="auto"/>
        <w:rPr>
          <w:sz w:val="12"/>
          <w:szCs w:val="12"/>
        </w:rPr>
      </w:pPr>
      <w:bookmarkStart w:id="16" w:name="Par67"/>
      <w:bookmarkEnd w:id="16"/>
      <w:r w:rsidRPr="005C7529">
        <w:rPr>
          <w:sz w:val="12"/>
          <w:szCs w:val="12"/>
        </w:rPr>
        <w:t>4.2. Предложения, направленные для включения НТО в Схему, должны включать:</w:t>
      </w:r>
    </w:p>
    <w:p w:rsidR="00214C28" w:rsidRPr="005C7529" w:rsidRDefault="00214C28" w:rsidP="00214C28">
      <w:pPr>
        <w:widowControl w:val="0"/>
        <w:spacing w:line="240" w:lineRule="auto"/>
        <w:rPr>
          <w:sz w:val="12"/>
          <w:szCs w:val="12"/>
        </w:rPr>
      </w:pPr>
      <w:r w:rsidRPr="005C7529">
        <w:rPr>
          <w:sz w:val="12"/>
          <w:szCs w:val="12"/>
        </w:rPr>
        <w:t>адрес или адресное обозначение предлагаемого места расположения НТО с указанием границ улиц, дорог, проездов, иных ориентиров (при наличии);</w:t>
      </w:r>
    </w:p>
    <w:p w:rsidR="00214C28" w:rsidRPr="005C7529" w:rsidRDefault="00214C28" w:rsidP="00214C28">
      <w:pPr>
        <w:widowControl w:val="0"/>
        <w:spacing w:line="240" w:lineRule="auto"/>
        <w:rPr>
          <w:sz w:val="12"/>
          <w:szCs w:val="12"/>
        </w:rPr>
      </w:pPr>
      <w:r w:rsidRPr="005C7529">
        <w:rPr>
          <w:sz w:val="12"/>
          <w:szCs w:val="12"/>
        </w:rPr>
        <w:t>тип и специализацию НТО;</w:t>
      </w:r>
    </w:p>
    <w:p w:rsidR="00214C28" w:rsidRPr="005C7529" w:rsidRDefault="00214C28" w:rsidP="00214C28">
      <w:pPr>
        <w:widowControl w:val="0"/>
        <w:spacing w:line="240" w:lineRule="auto"/>
        <w:rPr>
          <w:sz w:val="12"/>
          <w:szCs w:val="12"/>
        </w:rPr>
      </w:pPr>
      <w:r w:rsidRPr="005C7529">
        <w:rPr>
          <w:sz w:val="12"/>
          <w:szCs w:val="12"/>
        </w:rPr>
        <w:t>площадь места, необходимого для размещения НТО;</w:t>
      </w:r>
    </w:p>
    <w:p w:rsidR="00214C28" w:rsidRPr="005C7529" w:rsidRDefault="00214C28" w:rsidP="00214C28">
      <w:pPr>
        <w:widowControl w:val="0"/>
        <w:spacing w:line="240" w:lineRule="auto"/>
        <w:rPr>
          <w:sz w:val="12"/>
          <w:szCs w:val="12"/>
        </w:rPr>
      </w:pPr>
      <w:r w:rsidRPr="005C7529">
        <w:rPr>
          <w:sz w:val="12"/>
          <w:szCs w:val="12"/>
        </w:rPr>
        <w:t xml:space="preserve">согласование месторасположения НТО с </w:t>
      </w:r>
      <w:proofErr w:type="spellStart"/>
      <w:r w:rsidRPr="005C7529">
        <w:rPr>
          <w:sz w:val="12"/>
          <w:szCs w:val="12"/>
        </w:rPr>
        <w:t>ресурсоснабжающими</w:t>
      </w:r>
      <w:proofErr w:type="spellEnd"/>
      <w:r w:rsidRPr="005C7529">
        <w:rPr>
          <w:sz w:val="12"/>
          <w:szCs w:val="12"/>
        </w:rPr>
        <w:t xml:space="preserve"> организациями, главой сельского </w:t>
      </w:r>
      <w:proofErr w:type="gramStart"/>
      <w:r w:rsidRPr="005C7529">
        <w:rPr>
          <w:sz w:val="12"/>
          <w:szCs w:val="12"/>
        </w:rPr>
        <w:t>поселения</w:t>
      </w:r>
      <w:proofErr w:type="gramEnd"/>
      <w:r w:rsidRPr="005C7529">
        <w:rPr>
          <w:sz w:val="12"/>
          <w:szCs w:val="12"/>
        </w:rPr>
        <w:t xml:space="preserve"> на территории которого предполагается расположение НТО, отделом архитектуры и градостроительства администрации района, отделом по земельно-имущественным отношениям администрации района.</w:t>
      </w:r>
    </w:p>
    <w:p w:rsidR="00214C28" w:rsidRPr="005C7529" w:rsidRDefault="00214C28" w:rsidP="00214C28">
      <w:pPr>
        <w:widowControl w:val="0"/>
        <w:spacing w:line="240" w:lineRule="auto"/>
        <w:rPr>
          <w:sz w:val="12"/>
          <w:szCs w:val="12"/>
        </w:rPr>
      </w:pPr>
      <w:r w:rsidRPr="005C7529">
        <w:rPr>
          <w:sz w:val="12"/>
          <w:szCs w:val="12"/>
        </w:rPr>
        <w:t>В случае</w:t>
      </w:r>
      <w:proofErr w:type="gramStart"/>
      <w:r w:rsidRPr="005C7529">
        <w:rPr>
          <w:sz w:val="12"/>
          <w:szCs w:val="12"/>
        </w:rPr>
        <w:t>,</w:t>
      </w:r>
      <w:proofErr w:type="gramEnd"/>
      <w:r w:rsidRPr="005C7529">
        <w:rPr>
          <w:sz w:val="12"/>
          <w:szCs w:val="12"/>
        </w:rPr>
        <w:t xml:space="preserve"> если инициатором включения в Схему или изменения Схемы выступают субъекты торговли, некоммерческие организации, в том числе объединяющие хозяйствующих субъектов, осуществляющих торговую деятельность, население и иные заинтересованные лица.</w:t>
      </w:r>
    </w:p>
    <w:p w:rsidR="00214C28" w:rsidRPr="005C7529" w:rsidRDefault="00214C28" w:rsidP="00214C28">
      <w:pPr>
        <w:widowControl w:val="0"/>
        <w:spacing w:line="240" w:lineRule="auto"/>
        <w:rPr>
          <w:sz w:val="12"/>
          <w:szCs w:val="12"/>
        </w:rPr>
      </w:pPr>
      <w:r w:rsidRPr="005C7529">
        <w:rPr>
          <w:sz w:val="12"/>
          <w:szCs w:val="12"/>
        </w:rPr>
        <w:t xml:space="preserve">4.3. Решение о включении НТО в Схему по результатам рассмотрения предложения, внесенного в администрацию района, принимается администрацией района с учетом целей, предусмотренных </w:t>
      </w:r>
      <w:hyperlink r:id="rId67" w:history="1">
        <w:r w:rsidRPr="005C7529">
          <w:rPr>
            <w:sz w:val="12"/>
            <w:szCs w:val="12"/>
          </w:rPr>
          <w:t>пунктом 1.1.</w:t>
        </w:r>
      </w:hyperlink>
      <w:r w:rsidRPr="005C7529">
        <w:rPr>
          <w:sz w:val="12"/>
          <w:szCs w:val="12"/>
        </w:rPr>
        <w:t xml:space="preserve"> настоящего Положения.</w:t>
      </w:r>
    </w:p>
    <w:p w:rsidR="00214C28" w:rsidRPr="005C7529" w:rsidRDefault="00214C28" w:rsidP="00214C28">
      <w:pPr>
        <w:widowControl w:val="0"/>
        <w:spacing w:line="240" w:lineRule="auto"/>
        <w:rPr>
          <w:sz w:val="12"/>
          <w:szCs w:val="12"/>
        </w:rPr>
      </w:pPr>
      <w:r w:rsidRPr="005C7529">
        <w:rPr>
          <w:sz w:val="12"/>
          <w:szCs w:val="12"/>
        </w:rPr>
        <w:t>В случае если НТО предлагается размещать на земле или земельном участке, в здании, строении, сооружении, находящихся в государственной собственности, в том числе на земельных участках, государственная собственность на которые не разграничена, решение об их включении в Схему принимается по согласованию с органом, уполномоченным на распоряжение соответствующим имуществом.</w:t>
      </w:r>
    </w:p>
    <w:p w:rsidR="00214C28" w:rsidRPr="005C7529" w:rsidRDefault="00214C28" w:rsidP="00214C28">
      <w:pPr>
        <w:widowControl w:val="0"/>
        <w:spacing w:line="240" w:lineRule="auto"/>
        <w:rPr>
          <w:sz w:val="12"/>
          <w:szCs w:val="12"/>
        </w:rPr>
      </w:pPr>
      <w:r w:rsidRPr="005C7529">
        <w:rPr>
          <w:sz w:val="12"/>
          <w:szCs w:val="12"/>
        </w:rPr>
        <w:t xml:space="preserve">В целях согласования включения НТО в Схему по предложению заинтересованного лица, администрация района направляет в постоянную комиссию по вопросам размещения нестационарных торговых объектов на территории </w:t>
      </w:r>
      <w:proofErr w:type="spellStart"/>
      <w:r w:rsidRPr="005C7529">
        <w:rPr>
          <w:sz w:val="12"/>
          <w:szCs w:val="12"/>
        </w:rPr>
        <w:t>Адамовского</w:t>
      </w:r>
      <w:proofErr w:type="spellEnd"/>
      <w:r w:rsidRPr="005C7529">
        <w:rPr>
          <w:sz w:val="12"/>
          <w:szCs w:val="12"/>
        </w:rPr>
        <w:t xml:space="preserve"> района, заявление о включении НТО в Схему (далее - заявление).</w:t>
      </w:r>
    </w:p>
    <w:p w:rsidR="00214C28" w:rsidRPr="005C7529" w:rsidRDefault="00214C28" w:rsidP="00214C28">
      <w:pPr>
        <w:widowControl w:val="0"/>
        <w:spacing w:line="240" w:lineRule="auto"/>
        <w:rPr>
          <w:sz w:val="12"/>
          <w:szCs w:val="12"/>
        </w:rPr>
      </w:pPr>
      <w:r w:rsidRPr="005C7529">
        <w:rPr>
          <w:sz w:val="12"/>
          <w:szCs w:val="12"/>
        </w:rPr>
        <w:t>В заявлении указываются следующие сведения:</w:t>
      </w:r>
    </w:p>
    <w:p w:rsidR="00214C28" w:rsidRPr="005C7529" w:rsidRDefault="00214C28" w:rsidP="00214C28">
      <w:pPr>
        <w:widowControl w:val="0"/>
        <w:spacing w:line="240" w:lineRule="auto"/>
        <w:rPr>
          <w:sz w:val="12"/>
          <w:szCs w:val="12"/>
        </w:rPr>
      </w:pPr>
      <w:r w:rsidRPr="005C7529">
        <w:rPr>
          <w:sz w:val="12"/>
          <w:szCs w:val="12"/>
        </w:rPr>
        <w:t>адрес или адресное обозначение предлагаемого места расположения НТО с указанием границ улиц, дорог, проездов, иных ориентиров;</w:t>
      </w:r>
    </w:p>
    <w:p w:rsidR="00214C28" w:rsidRPr="005C7529" w:rsidRDefault="00214C28" w:rsidP="00214C28">
      <w:pPr>
        <w:widowControl w:val="0"/>
        <w:spacing w:line="240" w:lineRule="auto"/>
        <w:rPr>
          <w:sz w:val="12"/>
          <w:szCs w:val="12"/>
        </w:rPr>
      </w:pPr>
      <w:r w:rsidRPr="005C7529">
        <w:rPr>
          <w:sz w:val="12"/>
          <w:szCs w:val="12"/>
        </w:rPr>
        <w:t>тип и специализация НТО;</w:t>
      </w:r>
    </w:p>
    <w:p w:rsidR="00214C28" w:rsidRPr="005C7529" w:rsidRDefault="00214C28" w:rsidP="00214C28">
      <w:pPr>
        <w:widowControl w:val="0"/>
        <w:spacing w:line="240" w:lineRule="auto"/>
        <w:rPr>
          <w:sz w:val="12"/>
          <w:szCs w:val="12"/>
        </w:rPr>
      </w:pPr>
      <w:r w:rsidRPr="005C7529">
        <w:rPr>
          <w:sz w:val="12"/>
          <w:szCs w:val="12"/>
        </w:rPr>
        <w:t>площадь места, необходимого для размещения НТО;</w:t>
      </w:r>
    </w:p>
    <w:p w:rsidR="00214C28" w:rsidRPr="005C7529" w:rsidRDefault="00214C28" w:rsidP="00214C28">
      <w:pPr>
        <w:widowControl w:val="0"/>
        <w:spacing w:line="240" w:lineRule="auto"/>
        <w:rPr>
          <w:sz w:val="12"/>
          <w:szCs w:val="12"/>
        </w:rPr>
      </w:pPr>
      <w:r w:rsidRPr="005C7529">
        <w:rPr>
          <w:sz w:val="12"/>
          <w:szCs w:val="12"/>
        </w:rPr>
        <w:t xml:space="preserve">согласование месторасположения НТО с </w:t>
      </w:r>
      <w:proofErr w:type="spellStart"/>
      <w:r w:rsidRPr="005C7529">
        <w:rPr>
          <w:sz w:val="12"/>
          <w:szCs w:val="12"/>
        </w:rPr>
        <w:t>ресурсоснабжающими</w:t>
      </w:r>
      <w:proofErr w:type="spellEnd"/>
      <w:r w:rsidRPr="005C7529">
        <w:rPr>
          <w:sz w:val="12"/>
          <w:szCs w:val="12"/>
        </w:rPr>
        <w:t xml:space="preserve"> организациями, главой сельского </w:t>
      </w:r>
      <w:proofErr w:type="gramStart"/>
      <w:r w:rsidRPr="005C7529">
        <w:rPr>
          <w:sz w:val="12"/>
          <w:szCs w:val="12"/>
        </w:rPr>
        <w:t>поселения</w:t>
      </w:r>
      <w:proofErr w:type="gramEnd"/>
      <w:r w:rsidRPr="005C7529">
        <w:rPr>
          <w:sz w:val="12"/>
          <w:szCs w:val="12"/>
        </w:rPr>
        <w:t xml:space="preserve"> на территории которого предполагается расположение НТО, отделом архитектуры и градостроительства администрации района, отделом по земельно-имущественным отношениям администрации района.</w:t>
      </w:r>
    </w:p>
    <w:p w:rsidR="00214C28" w:rsidRPr="005C7529" w:rsidRDefault="00214C28" w:rsidP="00CB762A">
      <w:pPr>
        <w:widowControl w:val="0"/>
        <w:spacing w:line="240" w:lineRule="auto"/>
        <w:rPr>
          <w:sz w:val="12"/>
          <w:szCs w:val="12"/>
        </w:rPr>
      </w:pPr>
      <w:r w:rsidRPr="005C7529">
        <w:rPr>
          <w:sz w:val="12"/>
          <w:szCs w:val="12"/>
        </w:rPr>
        <w:t>4.4. Основаниями для отказа администрации района во включении НТО в Схему по предложению заинтересованного лица являются:</w:t>
      </w:r>
    </w:p>
    <w:p w:rsidR="00214C28" w:rsidRPr="005C7529" w:rsidRDefault="00214C28" w:rsidP="00CB762A">
      <w:pPr>
        <w:widowControl w:val="0"/>
        <w:spacing w:line="240" w:lineRule="auto"/>
        <w:rPr>
          <w:sz w:val="12"/>
          <w:szCs w:val="12"/>
        </w:rPr>
      </w:pPr>
      <w:r w:rsidRPr="005C7529">
        <w:rPr>
          <w:sz w:val="12"/>
          <w:szCs w:val="12"/>
        </w:rPr>
        <w:t xml:space="preserve">отсутствие в предложениях заинтересованного лица сведений, предусмотренных </w:t>
      </w:r>
      <w:hyperlink w:anchor="Par67" w:history="1">
        <w:r w:rsidRPr="005C7529">
          <w:rPr>
            <w:sz w:val="12"/>
            <w:szCs w:val="12"/>
          </w:rPr>
          <w:t>пунктом 4.3.</w:t>
        </w:r>
      </w:hyperlink>
      <w:r w:rsidRPr="005C7529">
        <w:rPr>
          <w:sz w:val="12"/>
          <w:szCs w:val="12"/>
        </w:rPr>
        <w:t xml:space="preserve"> настоящего Положения;</w:t>
      </w:r>
    </w:p>
    <w:p w:rsidR="00214C28" w:rsidRPr="005C7529" w:rsidRDefault="00214C28" w:rsidP="00CB762A">
      <w:pPr>
        <w:widowControl w:val="0"/>
        <w:spacing w:line="240" w:lineRule="auto"/>
        <w:rPr>
          <w:sz w:val="12"/>
          <w:szCs w:val="12"/>
        </w:rPr>
      </w:pPr>
      <w:r w:rsidRPr="005C7529">
        <w:rPr>
          <w:sz w:val="12"/>
          <w:szCs w:val="12"/>
        </w:rPr>
        <w:t>несогласование включения НТО в Схему органом, уполномоченным на распоряжение соответствующим имуществом;</w:t>
      </w:r>
    </w:p>
    <w:p w:rsidR="00214C28" w:rsidRPr="005C7529" w:rsidRDefault="00214C28" w:rsidP="00CB762A">
      <w:pPr>
        <w:widowControl w:val="0"/>
        <w:spacing w:line="240" w:lineRule="auto"/>
        <w:rPr>
          <w:sz w:val="12"/>
          <w:szCs w:val="12"/>
        </w:rPr>
      </w:pPr>
      <w:r w:rsidRPr="005C7529">
        <w:rPr>
          <w:sz w:val="12"/>
          <w:szCs w:val="12"/>
        </w:rPr>
        <w:t xml:space="preserve">несоответствие предлагаемого места размещения НТО нормам и требованиям законодательства, предусмотренным </w:t>
      </w:r>
      <w:hyperlink w:anchor="Par2" w:history="1">
        <w:r w:rsidRPr="005C7529">
          <w:rPr>
            <w:sz w:val="12"/>
            <w:szCs w:val="12"/>
          </w:rPr>
          <w:t>пунктом 2.2.</w:t>
        </w:r>
      </w:hyperlink>
      <w:r w:rsidRPr="005C7529">
        <w:rPr>
          <w:sz w:val="12"/>
          <w:szCs w:val="12"/>
        </w:rPr>
        <w:t xml:space="preserve"> настоящего Положения;</w:t>
      </w:r>
    </w:p>
    <w:p w:rsidR="00214C28" w:rsidRPr="005C7529" w:rsidRDefault="00214C28" w:rsidP="00CB762A">
      <w:pPr>
        <w:widowControl w:val="0"/>
        <w:spacing w:line="240" w:lineRule="auto"/>
        <w:rPr>
          <w:sz w:val="12"/>
          <w:szCs w:val="12"/>
        </w:rPr>
      </w:pPr>
      <w:r w:rsidRPr="005C7529">
        <w:rPr>
          <w:sz w:val="12"/>
          <w:szCs w:val="12"/>
        </w:rPr>
        <w:t>несогласование включения НТО в Схему отделом архитектуры и градостроительства и (или) отделом по земельно-имущественным отношениям администрации района.</w:t>
      </w:r>
    </w:p>
    <w:p w:rsidR="00214C28" w:rsidRPr="005C7529" w:rsidRDefault="00214C28" w:rsidP="00CB762A">
      <w:pPr>
        <w:widowControl w:val="0"/>
        <w:spacing w:line="240" w:lineRule="auto"/>
        <w:rPr>
          <w:sz w:val="12"/>
          <w:szCs w:val="12"/>
        </w:rPr>
      </w:pPr>
      <w:r w:rsidRPr="005C7529">
        <w:rPr>
          <w:sz w:val="12"/>
          <w:szCs w:val="12"/>
        </w:rPr>
        <w:t>В случае отказа во включении НТО в Схему указывается конкретное основание для отказа.</w:t>
      </w:r>
    </w:p>
    <w:p w:rsidR="00214C28" w:rsidRPr="005C7529" w:rsidRDefault="00214C28" w:rsidP="00CB762A">
      <w:pPr>
        <w:widowControl w:val="0"/>
        <w:spacing w:line="240" w:lineRule="auto"/>
        <w:rPr>
          <w:sz w:val="12"/>
          <w:szCs w:val="12"/>
        </w:rPr>
      </w:pPr>
      <w:r w:rsidRPr="005C7529">
        <w:rPr>
          <w:sz w:val="12"/>
          <w:szCs w:val="12"/>
        </w:rPr>
        <w:t>4.5. Срок рассмотрения заявлений о включении НТО в Схему не должен превышать 30 календарных дней с даты их регистрации.</w:t>
      </w:r>
    </w:p>
    <w:p w:rsidR="00214C28" w:rsidRPr="005C7529" w:rsidRDefault="00214C28" w:rsidP="00CB762A">
      <w:pPr>
        <w:widowControl w:val="0"/>
        <w:spacing w:line="240" w:lineRule="auto"/>
        <w:rPr>
          <w:sz w:val="12"/>
          <w:szCs w:val="12"/>
        </w:rPr>
      </w:pPr>
    </w:p>
    <w:p w:rsidR="00214C28" w:rsidRPr="005C7529" w:rsidRDefault="00214C28" w:rsidP="00214C28">
      <w:pPr>
        <w:widowControl w:val="0"/>
        <w:spacing w:line="240" w:lineRule="auto"/>
        <w:jc w:val="center"/>
        <w:rPr>
          <w:b/>
          <w:sz w:val="12"/>
          <w:szCs w:val="12"/>
        </w:rPr>
      </w:pPr>
      <w:r w:rsidRPr="005C7529">
        <w:rPr>
          <w:b/>
          <w:sz w:val="12"/>
          <w:szCs w:val="12"/>
        </w:rPr>
        <w:lastRenderedPageBreak/>
        <w:t>5. Порядок организации и проведения торгов по продаже права на размещение нестационарных торговых объектов</w:t>
      </w:r>
    </w:p>
    <w:p w:rsidR="00214C28" w:rsidRPr="005C7529" w:rsidRDefault="00214C28" w:rsidP="00214C28">
      <w:pPr>
        <w:widowControl w:val="0"/>
        <w:spacing w:line="240" w:lineRule="auto"/>
        <w:jc w:val="center"/>
        <w:rPr>
          <w:b/>
          <w:sz w:val="12"/>
          <w:szCs w:val="12"/>
        </w:rPr>
      </w:pPr>
    </w:p>
    <w:p w:rsidR="00214C28" w:rsidRPr="005C7529" w:rsidRDefault="00214C28" w:rsidP="00214C28">
      <w:pPr>
        <w:widowControl w:val="0"/>
        <w:spacing w:line="240" w:lineRule="auto"/>
        <w:jc w:val="center"/>
        <w:rPr>
          <w:sz w:val="12"/>
          <w:szCs w:val="12"/>
        </w:rPr>
      </w:pPr>
      <w:r w:rsidRPr="005C7529">
        <w:rPr>
          <w:sz w:val="12"/>
          <w:szCs w:val="12"/>
        </w:rPr>
        <w:t>5.1. Общие положения</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rPr>
          <w:sz w:val="12"/>
          <w:szCs w:val="12"/>
        </w:rPr>
      </w:pPr>
      <w:r w:rsidRPr="005C7529">
        <w:rPr>
          <w:sz w:val="12"/>
          <w:szCs w:val="12"/>
        </w:rPr>
        <w:t>5.1.1. Торги по продаже права на размещение нестационарных торговых объектов проводятся в форме открытого аукциона по продаже права на размещение нестационарных торговых объектов (далее – аукцион).</w:t>
      </w:r>
    </w:p>
    <w:p w:rsidR="00214C28" w:rsidRPr="005C7529" w:rsidRDefault="00214C28" w:rsidP="00214C28">
      <w:pPr>
        <w:widowControl w:val="0"/>
        <w:spacing w:line="240" w:lineRule="auto"/>
        <w:rPr>
          <w:sz w:val="12"/>
          <w:szCs w:val="12"/>
        </w:rPr>
      </w:pPr>
      <w:r w:rsidRPr="005C7529">
        <w:rPr>
          <w:sz w:val="12"/>
          <w:szCs w:val="12"/>
        </w:rPr>
        <w:t>Под аукционом в рамках настоящего Положения понимается форма торгов, победителем которых признается лицо, предложившее наиболее высокую цену за право заключения договора на размещение нестационарного торгового объекта (далее – договор на размещение НТО).</w:t>
      </w:r>
    </w:p>
    <w:p w:rsidR="00214C28" w:rsidRPr="005C7529" w:rsidRDefault="00214C28" w:rsidP="00214C28">
      <w:pPr>
        <w:widowControl w:val="0"/>
        <w:spacing w:line="240" w:lineRule="auto"/>
        <w:rPr>
          <w:sz w:val="12"/>
          <w:szCs w:val="12"/>
        </w:rPr>
      </w:pPr>
      <w:r w:rsidRPr="005C7529">
        <w:rPr>
          <w:sz w:val="12"/>
          <w:szCs w:val="12"/>
        </w:rPr>
        <w:t xml:space="preserve">Аукцион является открытым по составу участников и по форме подачи предложений о цене договора на размещение нестационарного торгового объекта на </w:t>
      </w:r>
      <w:proofErr w:type="spellStart"/>
      <w:r w:rsidRPr="005C7529">
        <w:rPr>
          <w:sz w:val="12"/>
          <w:szCs w:val="12"/>
        </w:rPr>
        <w:t>Адамовского</w:t>
      </w:r>
      <w:proofErr w:type="spellEnd"/>
      <w:r w:rsidRPr="005C7529">
        <w:rPr>
          <w:sz w:val="12"/>
          <w:szCs w:val="12"/>
        </w:rPr>
        <w:t xml:space="preserve"> района.</w:t>
      </w:r>
    </w:p>
    <w:p w:rsidR="00214C28" w:rsidRPr="005C7529" w:rsidRDefault="00214C28" w:rsidP="00214C28">
      <w:pPr>
        <w:widowControl w:val="0"/>
        <w:spacing w:line="240" w:lineRule="auto"/>
        <w:rPr>
          <w:sz w:val="12"/>
          <w:szCs w:val="12"/>
        </w:rPr>
      </w:pPr>
      <w:r w:rsidRPr="005C7529">
        <w:rPr>
          <w:sz w:val="12"/>
          <w:szCs w:val="12"/>
        </w:rPr>
        <w:t>5.1.2. Основными принципами организации и проведения аукциона являются: создание равных условий для всех претендентов, открытость, гласность и состязательность проведения аукциона.</w:t>
      </w:r>
    </w:p>
    <w:p w:rsidR="00214C28" w:rsidRPr="005C7529" w:rsidRDefault="00214C28" w:rsidP="00214C28">
      <w:pPr>
        <w:widowControl w:val="0"/>
        <w:spacing w:line="240" w:lineRule="auto"/>
        <w:rPr>
          <w:sz w:val="12"/>
          <w:szCs w:val="12"/>
        </w:rPr>
      </w:pPr>
      <w:r w:rsidRPr="005C7529">
        <w:rPr>
          <w:sz w:val="12"/>
          <w:szCs w:val="12"/>
        </w:rPr>
        <w:t>5.1.3. Предметом аукциона (лотом) является право заключения договора на размещение одного нестационарного торгового объекта.</w:t>
      </w:r>
    </w:p>
    <w:p w:rsidR="00214C28" w:rsidRPr="005C7529" w:rsidRDefault="00214C28" w:rsidP="00214C28">
      <w:pPr>
        <w:widowControl w:val="0"/>
        <w:spacing w:line="240" w:lineRule="auto"/>
        <w:rPr>
          <w:sz w:val="12"/>
          <w:szCs w:val="12"/>
        </w:rPr>
      </w:pPr>
      <w:r w:rsidRPr="005C7529">
        <w:rPr>
          <w:sz w:val="12"/>
          <w:szCs w:val="12"/>
        </w:rPr>
        <w:t>5.1.4. Претендентами на участие в аукционе являются юридические лица и индивидуальные предприниматели, осуществляющие торговую деятельность, оказывающие услуги (далее – претенденты).</w:t>
      </w:r>
    </w:p>
    <w:p w:rsidR="00214C28" w:rsidRPr="005C7529" w:rsidRDefault="00214C28" w:rsidP="00214C28">
      <w:pPr>
        <w:widowControl w:val="0"/>
        <w:spacing w:line="240" w:lineRule="auto"/>
        <w:rPr>
          <w:sz w:val="12"/>
          <w:szCs w:val="12"/>
        </w:rPr>
      </w:pPr>
      <w:r w:rsidRPr="005C7529">
        <w:rPr>
          <w:sz w:val="12"/>
          <w:szCs w:val="12"/>
        </w:rPr>
        <w:t>5.1.5. Организатором аукциона выступает администрация района (далее – администрация, организатор аукциона).</w:t>
      </w:r>
    </w:p>
    <w:p w:rsidR="00214C28" w:rsidRPr="005C7529" w:rsidRDefault="00214C28" w:rsidP="00214C28">
      <w:pPr>
        <w:widowControl w:val="0"/>
        <w:spacing w:line="240" w:lineRule="auto"/>
        <w:rPr>
          <w:sz w:val="12"/>
          <w:szCs w:val="12"/>
        </w:rPr>
      </w:pPr>
      <w:r w:rsidRPr="005C7529">
        <w:rPr>
          <w:sz w:val="12"/>
          <w:szCs w:val="12"/>
        </w:rPr>
        <w:t>5.1.6. Инициатором аукциона выступает отдел экономики администрации района (далее – отдел, инициатор аукциона).</w:t>
      </w:r>
    </w:p>
    <w:p w:rsidR="00214C28" w:rsidRPr="005C7529" w:rsidRDefault="00214C28" w:rsidP="00214C28">
      <w:pPr>
        <w:widowControl w:val="0"/>
        <w:spacing w:line="240" w:lineRule="auto"/>
        <w:rPr>
          <w:sz w:val="12"/>
          <w:szCs w:val="12"/>
        </w:rPr>
      </w:pPr>
      <w:r w:rsidRPr="005C7529">
        <w:rPr>
          <w:sz w:val="12"/>
          <w:szCs w:val="12"/>
        </w:rPr>
        <w:t>5.1.7. Решение о проведен</w:t>
      </w:r>
      <w:proofErr w:type="gramStart"/>
      <w:r w:rsidRPr="005C7529">
        <w:rPr>
          <w:sz w:val="12"/>
          <w:szCs w:val="12"/>
        </w:rPr>
        <w:t>ии ау</w:t>
      </w:r>
      <w:proofErr w:type="gramEnd"/>
      <w:r w:rsidRPr="005C7529">
        <w:rPr>
          <w:sz w:val="12"/>
          <w:szCs w:val="12"/>
        </w:rPr>
        <w:t>кциона принимается в форме постановления администрации района.</w:t>
      </w:r>
    </w:p>
    <w:p w:rsidR="00214C28" w:rsidRPr="005C7529" w:rsidRDefault="00214C28" w:rsidP="00214C28">
      <w:pPr>
        <w:widowControl w:val="0"/>
        <w:spacing w:line="240" w:lineRule="auto"/>
        <w:rPr>
          <w:sz w:val="12"/>
          <w:szCs w:val="12"/>
        </w:rPr>
      </w:pPr>
      <w:r w:rsidRPr="005C7529">
        <w:rPr>
          <w:sz w:val="12"/>
          <w:szCs w:val="12"/>
        </w:rPr>
        <w:t>5.1.8. Периодичность проведения аукциона определяется инициатором аукциона в зависимости от статуса места положения нестационарных торговых объектов в соответствии со схемой размещения нестационарных торговых объектов.</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jc w:val="center"/>
        <w:rPr>
          <w:sz w:val="12"/>
          <w:szCs w:val="12"/>
        </w:rPr>
      </w:pPr>
      <w:r w:rsidRPr="005C7529">
        <w:rPr>
          <w:sz w:val="12"/>
          <w:szCs w:val="12"/>
        </w:rPr>
        <w:t>5.2. Аукционная комиссия</w:t>
      </w:r>
    </w:p>
    <w:p w:rsidR="00214C28" w:rsidRPr="005C7529" w:rsidRDefault="00214C28" w:rsidP="00214C28">
      <w:pPr>
        <w:widowControl w:val="0"/>
        <w:spacing w:line="240" w:lineRule="auto"/>
        <w:jc w:val="center"/>
        <w:rPr>
          <w:sz w:val="12"/>
          <w:szCs w:val="12"/>
        </w:rPr>
      </w:pPr>
    </w:p>
    <w:p w:rsidR="00214C28" w:rsidRPr="005C7529" w:rsidRDefault="00214C28" w:rsidP="00214C28">
      <w:pPr>
        <w:widowControl w:val="0"/>
        <w:spacing w:line="240" w:lineRule="auto"/>
        <w:rPr>
          <w:sz w:val="12"/>
          <w:szCs w:val="12"/>
        </w:rPr>
      </w:pPr>
      <w:r w:rsidRPr="005C7529">
        <w:rPr>
          <w:sz w:val="12"/>
          <w:szCs w:val="12"/>
        </w:rPr>
        <w:t xml:space="preserve">5.2.1. Для проведения аукциона постановлением администрации района создается комиссия по проведению аукционов по продаже права на размещение нестационарных торговых объектов на территории муниципального образования </w:t>
      </w:r>
      <w:proofErr w:type="spellStart"/>
      <w:r w:rsidRPr="005C7529">
        <w:rPr>
          <w:sz w:val="12"/>
          <w:szCs w:val="12"/>
        </w:rPr>
        <w:t>Адамовский</w:t>
      </w:r>
      <w:proofErr w:type="spellEnd"/>
      <w:r w:rsidRPr="005C7529">
        <w:rPr>
          <w:sz w:val="12"/>
          <w:szCs w:val="12"/>
        </w:rPr>
        <w:t xml:space="preserve"> район (далее – аукционная комиссия).</w:t>
      </w:r>
    </w:p>
    <w:p w:rsidR="00214C28" w:rsidRPr="005C7529" w:rsidRDefault="00214C28" w:rsidP="00214C28">
      <w:pPr>
        <w:widowControl w:val="0"/>
        <w:spacing w:line="240" w:lineRule="auto"/>
        <w:rPr>
          <w:sz w:val="12"/>
          <w:szCs w:val="12"/>
        </w:rPr>
      </w:pPr>
      <w:r w:rsidRPr="005C7529">
        <w:rPr>
          <w:sz w:val="12"/>
          <w:szCs w:val="12"/>
        </w:rPr>
        <w:t>5.2.2. Аукционная комиссия:</w:t>
      </w:r>
    </w:p>
    <w:p w:rsidR="00214C28" w:rsidRPr="005C7529" w:rsidRDefault="00214C28" w:rsidP="00214C28">
      <w:pPr>
        <w:widowControl w:val="0"/>
        <w:spacing w:line="240" w:lineRule="auto"/>
        <w:rPr>
          <w:sz w:val="12"/>
          <w:szCs w:val="12"/>
        </w:rPr>
      </w:pPr>
      <w:r w:rsidRPr="005C7529">
        <w:rPr>
          <w:sz w:val="12"/>
          <w:szCs w:val="12"/>
        </w:rPr>
        <w:t>- принимает заявки претендентов;</w:t>
      </w:r>
    </w:p>
    <w:p w:rsidR="00214C28" w:rsidRPr="005C7529" w:rsidRDefault="00214C28" w:rsidP="00214C28">
      <w:pPr>
        <w:widowControl w:val="0"/>
        <w:spacing w:line="240" w:lineRule="auto"/>
        <w:rPr>
          <w:sz w:val="12"/>
          <w:szCs w:val="12"/>
        </w:rPr>
      </w:pPr>
      <w:r w:rsidRPr="005C7529">
        <w:rPr>
          <w:sz w:val="12"/>
          <w:szCs w:val="12"/>
        </w:rPr>
        <w:t>- рассматривает заявки претендентов;</w:t>
      </w:r>
    </w:p>
    <w:p w:rsidR="00214C28" w:rsidRPr="005C7529" w:rsidRDefault="00214C28" w:rsidP="00214C28">
      <w:pPr>
        <w:widowControl w:val="0"/>
        <w:spacing w:line="240" w:lineRule="auto"/>
        <w:rPr>
          <w:sz w:val="12"/>
          <w:szCs w:val="12"/>
        </w:rPr>
      </w:pPr>
      <w:r w:rsidRPr="005C7529">
        <w:rPr>
          <w:sz w:val="12"/>
          <w:szCs w:val="12"/>
        </w:rPr>
        <w:t>- по результатам рассмотрения заявок принимает решение о признании претендентов участниками аукциона либо об отказе в допуске к участию в аукционе;</w:t>
      </w:r>
    </w:p>
    <w:p w:rsidR="00214C28" w:rsidRPr="005C7529" w:rsidRDefault="00214C28" w:rsidP="00214C28">
      <w:pPr>
        <w:widowControl w:val="0"/>
        <w:spacing w:line="240" w:lineRule="auto"/>
        <w:rPr>
          <w:sz w:val="12"/>
          <w:szCs w:val="12"/>
        </w:rPr>
      </w:pPr>
      <w:r w:rsidRPr="005C7529">
        <w:rPr>
          <w:sz w:val="12"/>
          <w:szCs w:val="12"/>
        </w:rPr>
        <w:t>- по результатам проведения аукциона определяет победителя аукциона или принимает решение о признан</w:t>
      </w:r>
      <w:proofErr w:type="gramStart"/>
      <w:r w:rsidRPr="005C7529">
        <w:rPr>
          <w:sz w:val="12"/>
          <w:szCs w:val="12"/>
        </w:rPr>
        <w:t>ии ау</w:t>
      </w:r>
      <w:proofErr w:type="gramEnd"/>
      <w:r w:rsidRPr="005C7529">
        <w:rPr>
          <w:sz w:val="12"/>
          <w:szCs w:val="12"/>
        </w:rPr>
        <w:t>кциона несостоявшимся.</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jc w:val="center"/>
        <w:rPr>
          <w:sz w:val="12"/>
          <w:szCs w:val="12"/>
        </w:rPr>
      </w:pPr>
      <w:r w:rsidRPr="005C7529">
        <w:rPr>
          <w:sz w:val="12"/>
          <w:szCs w:val="12"/>
        </w:rPr>
        <w:t>5.3. Информационное обеспечение аукциона</w:t>
      </w:r>
    </w:p>
    <w:p w:rsidR="00214C28" w:rsidRPr="005C7529" w:rsidRDefault="00214C28" w:rsidP="00214C28">
      <w:pPr>
        <w:widowControl w:val="0"/>
        <w:spacing w:line="240" w:lineRule="auto"/>
        <w:jc w:val="center"/>
        <w:rPr>
          <w:sz w:val="12"/>
          <w:szCs w:val="12"/>
        </w:rPr>
      </w:pPr>
    </w:p>
    <w:p w:rsidR="00214C28" w:rsidRPr="00CB762A" w:rsidRDefault="00214C28" w:rsidP="00214C28">
      <w:pPr>
        <w:widowControl w:val="0"/>
        <w:spacing w:line="240" w:lineRule="auto"/>
        <w:rPr>
          <w:sz w:val="12"/>
          <w:szCs w:val="12"/>
        </w:rPr>
      </w:pPr>
      <w:r w:rsidRPr="00CB762A">
        <w:rPr>
          <w:sz w:val="12"/>
          <w:szCs w:val="12"/>
        </w:rPr>
        <w:t>5.3.1. Подготовка постановления администрации района о проведен</w:t>
      </w:r>
      <w:proofErr w:type="gramStart"/>
      <w:r w:rsidRPr="00CB762A">
        <w:rPr>
          <w:sz w:val="12"/>
          <w:szCs w:val="12"/>
        </w:rPr>
        <w:t>ии ау</w:t>
      </w:r>
      <w:proofErr w:type="gramEnd"/>
      <w:r w:rsidRPr="00CB762A">
        <w:rPr>
          <w:sz w:val="12"/>
          <w:szCs w:val="12"/>
        </w:rPr>
        <w:t>кциона (далее – постановление о проведении аукциона) обеспечивается инициатором аукциона.</w:t>
      </w:r>
    </w:p>
    <w:p w:rsidR="00214C28" w:rsidRPr="00CB762A" w:rsidRDefault="00214C28" w:rsidP="00214C28">
      <w:pPr>
        <w:widowControl w:val="0"/>
        <w:spacing w:line="240" w:lineRule="auto"/>
        <w:rPr>
          <w:sz w:val="12"/>
          <w:szCs w:val="12"/>
        </w:rPr>
      </w:pPr>
      <w:r w:rsidRPr="00CB762A">
        <w:rPr>
          <w:sz w:val="12"/>
          <w:szCs w:val="12"/>
        </w:rPr>
        <w:t>Постановлением о проведен</w:t>
      </w:r>
      <w:proofErr w:type="gramStart"/>
      <w:r w:rsidRPr="00CB762A">
        <w:rPr>
          <w:sz w:val="12"/>
          <w:szCs w:val="12"/>
        </w:rPr>
        <w:t>ии ау</w:t>
      </w:r>
      <w:proofErr w:type="gramEnd"/>
      <w:r w:rsidRPr="00CB762A">
        <w:rPr>
          <w:sz w:val="12"/>
          <w:szCs w:val="12"/>
        </w:rPr>
        <w:t>кциона утверждается извещение о проведении аукциона.</w:t>
      </w:r>
    </w:p>
    <w:p w:rsidR="00214C28" w:rsidRPr="00CB762A" w:rsidRDefault="00214C28" w:rsidP="00214C28">
      <w:pPr>
        <w:widowControl w:val="0"/>
        <w:spacing w:line="240" w:lineRule="auto"/>
        <w:rPr>
          <w:sz w:val="12"/>
          <w:szCs w:val="12"/>
        </w:rPr>
      </w:pPr>
      <w:r w:rsidRPr="00CB762A">
        <w:rPr>
          <w:sz w:val="12"/>
          <w:szCs w:val="12"/>
        </w:rPr>
        <w:t>Извещение о проведен</w:t>
      </w:r>
      <w:proofErr w:type="gramStart"/>
      <w:r w:rsidRPr="00CB762A">
        <w:rPr>
          <w:sz w:val="12"/>
          <w:szCs w:val="12"/>
        </w:rPr>
        <w:t>ии ау</w:t>
      </w:r>
      <w:proofErr w:type="gramEnd"/>
      <w:r w:rsidRPr="00CB762A">
        <w:rPr>
          <w:sz w:val="12"/>
          <w:szCs w:val="12"/>
        </w:rPr>
        <w:t>кциона размещается на сайте администрации района в сети «Интернет» (</w:t>
      </w:r>
      <w:hyperlink r:id="rId68" w:history="1">
        <w:r w:rsidRPr="00CB762A">
          <w:rPr>
            <w:rStyle w:val="af3"/>
            <w:color w:val="auto"/>
            <w:sz w:val="12"/>
            <w:szCs w:val="12"/>
            <w:u w:val="none"/>
          </w:rPr>
          <w:t>https://mo-ad.orb.ru/</w:t>
        </w:r>
      </w:hyperlink>
      <w:r w:rsidRPr="00CB762A">
        <w:rPr>
          <w:sz w:val="12"/>
          <w:szCs w:val="12"/>
        </w:rPr>
        <w:t>) (далее – официальный сайт) не менее чем за десять дней до дня окончания подачи заявок на участие в аукционе.</w:t>
      </w:r>
    </w:p>
    <w:p w:rsidR="00214C28" w:rsidRPr="00CB762A" w:rsidRDefault="00214C28" w:rsidP="00214C28">
      <w:pPr>
        <w:widowControl w:val="0"/>
        <w:spacing w:line="240" w:lineRule="auto"/>
        <w:rPr>
          <w:sz w:val="12"/>
          <w:szCs w:val="12"/>
        </w:rPr>
      </w:pPr>
      <w:r w:rsidRPr="00CB762A">
        <w:rPr>
          <w:sz w:val="12"/>
          <w:szCs w:val="12"/>
        </w:rPr>
        <w:t>5.3.2. В извещении о проведен</w:t>
      </w:r>
      <w:proofErr w:type="gramStart"/>
      <w:r w:rsidRPr="00CB762A">
        <w:rPr>
          <w:sz w:val="12"/>
          <w:szCs w:val="12"/>
        </w:rPr>
        <w:t>ии ау</w:t>
      </w:r>
      <w:proofErr w:type="gramEnd"/>
      <w:r w:rsidRPr="00CB762A">
        <w:rPr>
          <w:sz w:val="12"/>
          <w:szCs w:val="12"/>
        </w:rPr>
        <w:t>кциона в обязательном порядке содержатся следующие сведения:</w:t>
      </w:r>
    </w:p>
    <w:p w:rsidR="00214C28" w:rsidRPr="00CB762A" w:rsidRDefault="00214C28" w:rsidP="00214C28">
      <w:pPr>
        <w:widowControl w:val="0"/>
        <w:spacing w:line="240" w:lineRule="auto"/>
        <w:rPr>
          <w:sz w:val="12"/>
          <w:szCs w:val="12"/>
        </w:rPr>
      </w:pPr>
      <w:r w:rsidRPr="00CB762A">
        <w:rPr>
          <w:sz w:val="12"/>
          <w:szCs w:val="12"/>
        </w:rPr>
        <w:t>- предмет аукциона с описанием местоположения размещения нестационарного торгового объекта, вида торговли и специализации объекта;</w:t>
      </w:r>
    </w:p>
    <w:p w:rsidR="00214C28" w:rsidRPr="00CB762A" w:rsidRDefault="00214C28" w:rsidP="00214C28">
      <w:pPr>
        <w:widowControl w:val="0"/>
        <w:spacing w:line="240" w:lineRule="auto"/>
        <w:rPr>
          <w:sz w:val="12"/>
          <w:szCs w:val="12"/>
        </w:rPr>
      </w:pPr>
      <w:r w:rsidRPr="00CB762A">
        <w:rPr>
          <w:sz w:val="12"/>
          <w:szCs w:val="12"/>
        </w:rPr>
        <w:t>- дата, время и место проведения аукциона;</w:t>
      </w:r>
    </w:p>
    <w:p w:rsidR="00214C28" w:rsidRPr="00CB762A" w:rsidRDefault="00214C28" w:rsidP="00214C28">
      <w:pPr>
        <w:widowControl w:val="0"/>
        <w:spacing w:line="240" w:lineRule="auto"/>
        <w:rPr>
          <w:sz w:val="12"/>
          <w:szCs w:val="12"/>
        </w:rPr>
      </w:pPr>
      <w:r w:rsidRPr="00CB762A">
        <w:rPr>
          <w:sz w:val="12"/>
          <w:szCs w:val="12"/>
        </w:rPr>
        <w:t>- дата начала и окончания приема заявок и документов от претендентов;</w:t>
      </w:r>
    </w:p>
    <w:p w:rsidR="00214C28" w:rsidRPr="00CB762A" w:rsidRDefault="00214C28" w:rsidP="00214C28">
      <w:pPr>
        <w:widowControl w:val="0"/>
        <w:spacing w:line="240" w:lineRule="auto"/>
        <w:rPr>
          <w:sz w:val="12"/>
          <w:szCs w:val="12"/>
        </w:rPr>
      </w:pPr>
      <w:r w:rsidRPr="00CB762A">
        <w:rPr>
          <w:sz w:val="12"/>
          <w:szCs w:val="12"/>
        </w:rPr>
        <w:t>- перечень документов, предоставляемых претендентами для участия в аукционе;</w:t>
      </w:r>
    </w:p>
    <w:p w:rsidR="00214C28" w:rsidRPr="00CB762A" w:rsidRDefault="00214C28" w:rsidP="00214C28">
      <w:pPr>
        <w:widowControl w:val="0"/>
        <w:spacing w:line="240" w:lineRule="auto"/>
        <w:rPr>
          <w:sz w:val="12"/>
          <w:szCs w:val="12"/>
        </w:rPr>
      </w:pPr>
      <w:r w:rsidRPr="00CB762A">
        <w:rPr>
          <w:sz w:val="12"/>
          <w:szCs w:val="12"/>
        </w:rPr>
        <w:t>- размер, срок и порядок внесения задатка, реквизиты счета для его перечисления;</w:t>
      </w:r>
    </w:p>
    <w:p w:rsidR="00214C28" w:rsidRPr="00CB762A" w:rsidRDefault="00214C28" w:rsidP="00214C28">
      <w:pPr>
        <w:widowControl w:val="0"/>
        <w:spacing w:line="240" w:lineRule="auto"/>
        <w:rPr>
          <w:sz w:val="12"/>
          <w:szCs w:val="12"/>
        </w:rPr>
      </w:pPr>
      <w:r w:rsidRPr="00CB762A">
        <w:rPr>
          <w:sz w:val="12"/>
          <w:szCs w:val="12"/>
        </w:rPr>
        <w:t>- начальная цена предмета аукциона (лота), определенная в соответствии с приложением № 6 к настоящему Положению и соответствующая размеру годовой платы за размещение НТО, величина повышения начальной цены 5 % от начальной цены («шаг аукциона»);</w:t>
      </w:r>
    </w:p>
    <w:p w:rsidR="00214C28" w:rsidRPr="00CB762A" w:rsidRDefault="00214C28" w:rsidP="00214C28">
      <w:pPr>
        <w:widowControl w:val="0"/>
        <w:spacing w:line="240" w:lineRule="auto"/>
        <w:rPr>
          <w:sz w:val="12"/>
          <w:szCs w:val="12"/>
        </w:rPr>
      </w:pPr>
      <w:r w:rsidRPr="00CB762A">
        <w:rPr>
          <w:sz w:val="12"/>
          <w:szCs w:val="12"/>
        </w:rPr>
        <w:t>- срок заключения договора на размещение НТО;</w:t>
      </w:r>
    </w:p>
    <w:p w:rsidR="00214C28" w:rsidRPr="00CB762A" w:rsidRDefault="00214C28" w:rsidP="00214C28">
      <w:pPr>
        <w:widowControl w:val="0"/>
        <w:spacing w:line="240" w:lineRule="auto"/>
        <w:rPr>
          <w:sz w:val="12"/>
          <w:szCs w:val="12"/>
        </w:rPr>
      </w:pPr>
      <w:r w:rsidRPr="00CB762A">
        <w:rPr>
          <w:sz w:val="12"/>
          <w:szCs w:val="12"/>
        </w:rPr>
        <w:t>- наименование, место нахождения, почтовый адрес, адрес электронной почты и номер контактного телефона организатора аукциона;</w:t>
      </w:r>
    </w:p>
    <w:p w:rsidR="00214C28" w:rsidRPr="00CB762A" w:rsidRDefault="00214C28" w:rsidP="00214C28">
      <w:pPr>
        <w:widowControl w:val="0"/>
        <w:spacing w:line="240" w:lineRule="auto"/>
        <w:rPr>
          <w:sz w:val="12"/>
          <w:szCs w:val="12"/>
        </w:rPr>
      </w:pPr>
      <w:r w:rsidRPr="00CB762A">
        <w:rPr>
          <w:sz w:val="12"/>
          <w:szCs w:val="12"/>
        </w:rPr>
        <w:t>- информация о месте размещения типовой аукционной документации и порядке ее получения.</w:t>
      </w:r>
    </w:p>
    <w:p w:rsidR="00214C28" w:rsidRPr="00CB762A" w:rsidRDefault="00214C28" w:rsidP="00214C28">
      <w:pPr>
        <w:widowControl w:val="0"/>
        <w:spacing w:line="240" w:lineRule="auto"/>
        <w:rPr>
          <w:sz w:val="12"/>
          <w:szCs w:val="12"/>
        </w:rPr>
      </w:pPr>
      <w:r w:rsidRPr="00CB762A">
        <w:rPr>
          <w:sz w:val="12"/>
          <w:szCs w:val="12"/>
        </w:rPr>
        <w:t xml:space="preserve">5.3.3. Организатор аукциона вправе принять решение о внесении изменений в извещение о проведении аукциона не </w:t>
      </w:r>
      <w:proofErr w:type="gramStart"/>
      <w:r w:rsidRPr="00CB762A">
        <w:rPr>
          <w:sz w:val="12"/>
          <w:szCs w:val="12"/>
        </w:rPr>
        <w:t>позднее</w:t>
      </w:r>
      <w:proofErr w:type="gramEnd"/>
      <w:r w:rsidRPr="00CB762A">
        <w:rPr>
          <w:sz w:val="12"/>
          <w:szCs w:val="12"/>
        </w:rPr>
        <w:t xml:space="preserve"> чем за пять дней до даты окончания подачи заявок на участие в аукционе.</w:t>
      </w:r>
    </w:p>
    <w:p w:rsidR="00214C28" w:rsidRPr="00CB762A" w:rsidRDefault="00214C28" w:rsidP="00214C28">
      <w:pPr>
        <w:widowControl w:val="0"/>
        <w:spacing w:line="240" w:lineRule="auto"/>
        <w:rPr>
          <w:sz w:val="12"/>
          <w:szCs w:val="12"/>
        </w:rPr>
      </w:pPr>
      <w:r w:rsidRPr="00CB762A">
        <w:rPr>
          <w:sz w:val="12"/>
          <w:szCs w:val="12"/>
        </w:rPr>
        <w:t xml:space="preserve">В течение одного дня </w:t>
      </w:r>
      <w:proofErr w:type="gramStart"/>
      <w:r w:rsidRPr="00CB762A">
        <w:rPr>
          <w:sz w:val="12"/>
          <w:szCs w:val="12"/>
        </w:rPr>
        <w:t>с даты принятия</w:t>
      </w:r>
      <w:proofErr w:type="gramEnd"/>
      <w:r w:rsidRPr="00CB762A">
        <w:rPr>
          <w:sz w:val="12"/>
          <w:szCs w:val="12"/>
        </w:rPr>
        <w:t xml:space="preserve">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CB762A">
        <w:rPr>
          <w:sz w:val="12"/>
          <w:szCs w:val="12"/>
        </w:rPr>
        <w:t>ии ау</w:t>
      </w:r>
      <w:proofErr w:type="gramEnd"/>
      <w:r w:rsidRPr="00CB762A">
        <w:rPr>
          <w:sz w:val="12"/>
          <w:szCs w:val="12"/>
        </w:rPr>
        <w:t>кциона до даты окончания подачи заявок на участие в аукционе он составлял не менее десяти дней.</w:t>
      </w:r>
    </w:p>
    <w:p w:rsidR="00214C28" w:rsidRPr="00CB762A" w:rsidRDefault="00214C28" w:rsidP="00214C28">
      <w:pPr>
        <w:widowControl w:val="0"/>
        <w:spacing w:line="240" w:lineRule="auto"/>
        <w:rPr>
          <w:sz w:val="12"/>
          <w:szCs w:val="12"/>
        </w:rPr>
      </w:pPr>
      <w:r w:rsidRPr="00CB762A">
        <w:rPr>
          <w:sz w:val="12"/>
          <w:szCs w:val="12"/>
        </w:rPr>
        <w:t xml:space="preserve">5.3.4. Организатор аукциона вправе отказаться от проведения аукциона не </w:t>
      </w:r>
      <w:proofErr w:type="gramStart"/>
      <w:r w:rsidRPr="00CB762A">
        <w:rPr>
          <w:sz w:val="12"/>
          <w:szCs w:val="12"/>
        </w:rPr>
        <w:t>позднее</w:t>
      </w:r>
      <w:proofErr w:type="gramEnd"/>
      <w:r w:rsidRPr="00CB762A">
        <w:rPr>
          <w:sz w:val="12"/>
          <w:szCs w:val="12"/>
        </w:rPr>
        <w:t xml:space="preserve"> чем за пять дней до даты окончания срока подачи заявок на участие в аукционе.</w:t>
      </w:r>
    </w:p>
    <w:p w:rsidR="00214C28" w:rsidRPr="00CB762A" w:rsidRDefault="00214C28" w:rsidP="00214C28">
      <w:pPr>
        <w:widowControl w:val="0"/>
        <w:spacing w:line="240" w:lineRule="auto"/>
        <w:rPr>
          <w:sz w:val="12"/>
          <w:szCs w:val="12"/>
        </w:rPr>
      </w:pPr>
      <w:r w:rsidRPr="00CB762A">
        <w:rPr>
          <w:sz w:val="12"/>
          <w:szCs w:val="12"/>
        </w:rPr>
        <w:t xml:space="preserve">Извещение об отказе от проведения аукциона размещается </w:t>
      </w:r>
      <w:proofErr w:type="gramStart"/>
      <w:r w:rsidRPr="00CB762A">
        <w:rPr>
          <w:sz w:val="12"/>
          <w:szCs w:val="12"/>
        </w:rPr>
        <w:t>на официальном сайте в течение одного дня с даты принятия решения об отказе от проведения</w:t>
      </w:r>
      <w:proofErr w:type="gramEnd"/>
      <w:r w:rsidRPr="00CB762A">
        <w:rPr>
          <w:sz w:val="12"/>
          <w:szCs w:val="12"/>
        </w:rPr>
        <w:t xml:space="preserve"> аукциона. В течение двух рабочих дней </w:t>
      </w:r>
      <w:proofErr w:type="gramStart"/>
      <w:r w:rsidRPr="00CB762A">
        <w:rPr>
          <w:sz w:val="12"/>
          <w:szCs w:val="12"/>
        </w:rPr>
        <w:t>с даты принятия</w:t>
      </w:r>
      <w:proofErr w:type="gramEnd"/>
      <w:r w:rsidRPr="00CB762A">
        <w:rPr>
          <w:sz w:val="12"/>
          <w:szCs w:val="12"/>
        </w:rPr>
        <w:t xml:space="preserve">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организатор аукциона возвращает заявителям задаток в течение пяти рабочих дней </w:t>
      </w:r>
      <w:proofErr w:type="gramStart"/>
      <w:r w:rsidRPr="00CB762A">
        <w:rPr>
          <w:sz w:val="12"/>
          <w:szCs w:val="12"/>
        </w:rPr>
        <w:t>с даты принятия</w:t>
      </w:r>
      <w:proofErr w:type="gramEnd"/>
      <w:r w:rsidRPr="00CB762A">
        <w:rPr>
          <w:sz w:val="12"/>
          <w:szCs w:val="12"/>
        </w:rPr>
        <w:t xml:space="preserve"> решения об отказе от проведения аукциона.</w:t>
      </w:r>
    </w:p>
    <w:p w:rsidR="00214C28" w:rsidRPr="00CB762A" w:rsidRDefault="00214C28" w:rsidP="00214C28">
      <w:pPr>
        <w:widowControl w:val="0"/>
        <w:spacing w:line="240" w:lineRule="auto"/>
        <w:rPr>
          <w:sz w:val="12"/>
          <w:szCs w:val="12"/>
        </w:rPr>
      </w:pPr>
      <w:r w:rsidRPr="00CB762A">
        <w:rPr>
          <w:sz w:val="12"/>
          <w:szCs w:val="12"/>
        </w:rPr>
        <w:t>5.3.5. Инициатор аукциона на основании настоящего Положения разрабатывает типовую аукционную документацию, содержащую в обязательном порядке:</w:t>
      </w:r>
    </w:p>
    <w:p w:rsidR="00214C28" w:rsidRPr="00CB762A" w:rsidRDefault="00214C28" w:rsidP="00214C28">
      <w:pPr>
        <w:widowControl w:val="0"/>
        <w:spacing w:line="240" w:lineRule="auto"/>
        <w:rPr>
          <w:sz w:val="12"/>
          <w:szCs w:val="12"/>
        </w:rPr>
      </w:pPr>
      <w:r w:rsidRPr="00CB762A">
        <w:rPr>
          <w:sz w:val="12"/>
          <w:szCs w:val="12"/>
        </w:rPr>
        <w:t>- порядок подачи претендентами заявок на участие в аукционе;</w:t>
      </w:r>
    </w:p>
    <w:p w:rsidR="00214C28" w:rsidRPr="00CB762A" w:rsidRDefault="00214C28" w:rsidP="00214C28">
      <w:pPr>
        <w:widowControl w:val="0"/>
        <w:spacing w:line="240" w:lineRule="auto"/>
        <w:rPr>
          <w:sz w:val="12"/>
          <w:szCs w:val="12"/>
        </w:rPr>
      </w:pPr>
      <w:r w:rsidRPr="00CB762A">
        <w:rPr>
          <w:sz w:val="12"/>
          <w:szCs w:val="12"/>
        </w:rPr>
        <w:t>- требования к претендентам на участие в аукционе;</w:t>
      </w:r>
    </w:p>
    <w:p w:rsidR="00214C28" w:rsidRPr="00CB762A" w:rsidRDefault="00214C28" w:rsidP="00214C28">
      <w:pPr>
        <w:widowControl w:val="0"/>
        <w:spacing w:line="240" w:lineRule="auto"/>
        <w:rPr>
          <w:sz w:val="12"/>
          <w:szCs w:val="12"/>
        </w:rPr>
      </w:pPr>
      <w:r w:rsidRPr="00CB762A">
        <w:rPr>
          <w:sz w:val="12"/>
          <w:szCs w:val="12"/>
        </w:rPr>
        <w:t>- порядок проведения аукциона;</w:t>
      </w:r>
    </w:p>
    <w:p w:rsidR="00214C28" w:rsidRPr="00CB762A" w:rsidRDefault="00214C28" w:rsidP="00214C28">
      <w:pPr>
        <w:widowControl w:val="0"/>
        <w:spacing w:line="240" w:lineRule="auto"/>
        <w:rPr>
          <w:sz w:val="12"/>
          <w:szCs w:val="12"/>
        </w:rPr>
      </w:pPr>
      <w:r w:rsidRPr="00CB762A">
        <w:rPr>
          <w:sz w:val="12"/>
          <w:szCs w:val="12"/>
        </w:rPr>
        <w:t>- срок действия договора на размещение НТО;</w:t>
      </w:r>
    </w:p>
    <w:p w:rsidR="00214C28" w:rsidRPr="00CB762A" w:rsidRDefault="00214C28" w:rsidP="00214C28">
      <w:pPr>
        <w:widowControl w:val="0"/>
        <w:spacing w:line="240" w:lineRule="auto"/>
        <w:rPr>
          <w:sz w:val="12"/>
          <w:szCs w:val="12"/>
        </w:rPr>
      </w:pPr>
      <w:r w:rsidRPr="00CB762A">
        <w:rPr>
          <w:sz w:val="12"/>
          <w:szCs w:val="12"/>
        </w:rPr>
        <w:t>- требования к внешнему облику и параметрам НТО в соответствии с Правилами благоустройства;</w:t>
      </w:r>
    </w:p>
    <w:p w:rsidR="00214C28" w:rsidRPr="00CB762A" w:rsidRDefault="00214C28" w:rsidP="00214C28">
      <w:pPr>
        <w:widowControl w:val="0"/>
        <w:spacing w:line="240" w:lineRule="auto"/>
        <w:rPr>
          <w:sz w:val="12"/>
          <w:szCs w:val="12"/>
        </w:rPr>
      </w:pPr>
      <w:r w:rsidRPr="00CB762A">
        <w:rPr>
          <w:sz w:val="12"/>
          <w:szCs w:val="12"/>
        </w:rPr>
        <w:t>- проект договора на размещение НТО.</w:t>
      </w:r>
    </w:p>
    <w:p w:rsidR="00214C28" w:rsidRPr="005C7529" w:rsidRDefault="00214C28" w:rsidP="00214C28">
      <w:pPr>
        <w:widowControl w:val="0"/>
        <w:spacing w:line="240" w:lineRule="auto"/>
        <w:rPr>
          <w:sz w:val="12"/>
          <w:szCs w:val="12"/>
        </w:rPr>
      </w:pPr>
      <w:r w:rsidRPr="00CB762A">
        <w:rPr>
          <w:sz w:val="12"/>
          <w:szCs w:val="12"/>
        </w:rPr>
        <w:t xml:space="preserve">5.3.6. По письменному запросу претендента инициатором аукциона </w:t>
      </w:r>
      <w:r w:rsidRPr="005C7529">
        <w:rPr>
          <w:sz w:val="12"/>
          <w:szCs w:val="12"/>
        </w:rPr>
        <w:t>бесплатно предоставляется аукционная документация и извещение о проведен</w:t>
      </w:r>
      <w:proofErr w:type="gramStart"/>
      <w:r w:rsidRPr="005C7529">
        <w:rPr>
          <w:sz w:val="12"/>
          <w:szCs w:val="12"/>
        </w:rPr>
        <w:t>ии ау</w:t>
      </w:r>
      <w:proofErr w:type="gramEnd"/>
      <w:r w:rsidRPr="005C7529">
        <w:rPr>
          <w:sz w:val="12"/>
          <w:szCs w:val="12"/>
        </w:rPr>
        <w:t>кциона.</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jc w:val="center"/>
        <w:rPr>
          <w:sz w:val="12"/>
          <w:szCs w:val="12"/>
        </w:rPr>
      </w:pPr>
      <w:r w:rsidRPr="005C7529">
        <w:rPr>
          <w:sz w:val="12"/>
          <w:szCs w:val="12"/>
        </w:rPr>
        <w:t>5.4. Подача претендентами заявок на участие в аукционе.</w:t>
      </w:r>
    </w:p>
    <w:p w:rsidR="00214C28" w:rsidRPr="005C7529" w:rsidRDefault="00214C28" w:rsidP="00214C28">
      <w:pPr>
        <w:widowControl w:val="0"/>
        <w:spacing w:line="240" w:lineRule="auto"/>
        <w:jc w:val="center"/>
        <w:rPr>
          <w:sz w:val="12"/>
          <w:szCs w:val="12"/>
        </w:rPr>
      </w:pPr>
      <w:r w:rsidRPr="005C7529">
        <w:rPr>
          <w:sz w:val="12"/>
          <w:szCs w:val="12"/>
        </w:rPr>
        <w:t>Требования к претендентам</w:t>
      </w:r>
    </w:p>
    <w:p w:rsidR="00214C28" w:rsidRPr="005C7529" w:rsidRDefault="00214C28" w:rsidP="00214C28">
      <w:pPr>
        <w:widowControl w:val="0"/>
        <w:spacing w:line="240" w:lineRule="auto"/>
        <w:jc w:val="center"/>
        <w:rPr>
          <w:sz w:val="12"/>
          <w:szCs w:val="12"/>
        </w:rPr>
      </w:pPr>
    </w:p>
    <w:p w:rsidR="00214C28" w:rsidRPr="005C7529" w:rsidRDefault="00214C28" w:rsidP="00214C28">
      <w:pPr>
        <w:widowControl w:val="0"/>
        <w:spacing w:line="240" w:lineRule="auto"/>
        <w:rPr>
          <w:sz w:val="12"/>
          <w:szCs w:val="12"/>
        </w:rPr>
      </w:pPr>
      <w:r w:rsidRPr="005C7529">
        <w:rPr>
          <w:sz w:val="12"/>
          <w:szCs w:val="12"/>
        </w:rPr>
        <w:t>5.4.1. Претендентами на участие в аукционе в срок, указанный в извещении о проведен</w:t>
      </w:r>
      <w:proofErr w:type="gramStart"/>
      <w:r w:rsidRPr="005C7529">
        <w:rPr>
          <w:sz w:val="12"/>
          <w:szCs w:val="12"/>
        </w:rPr>
        <w:t>ии ау</w:t>
      </w:r>
      <w:proofErr w:type="gramEnd"/>
      <w:r w:rsidRPr="005C7529">
        <w:rPr>
          <w:sz w:val="12"/>
          <w:szCs w:val="12"/>
        </w:rPr>
        <w:t>кциона, в аукционную комиссию предоставляются:</w:t>
      </w:r>
    </w:p>
    <w:p w:rsidR="00214C28" w:rsidRPr="005C7529" w:rsidRDefault="00214C28" w:rsidP="00214C28">
      <w:pPr>
        <w:widowControl w:val="0"/>
        <w:spacing w:line="240" w:lineRule="auto"/>
        <w:rPr>
          <w:sz w:val="12"/>
          <w:szCs w:val="12"/>
        </w:rPr>
      </w:pPr>
      <w:r w:rsidRPr="005C7529">
        <w:rPr>
          <w:sz w:val="12"/>
          <w:szCs w:val="12"/>
        </w:rPr>
        <w:t>- заявка на участие в аукционе по форме, согласно приложению № 1 к настоящему Положению;</w:t>
      </w:r>
    </w:p>
    <w:p w:rsidR="00214C28" w:rsidRPr="005C7529" w:rsidRDefault="00214C28" w:rsidP="00214C28">
      <w:pPr>
        <w:widowControl w:val="0"/>
        <w:spacing w:line="240" w:lineRule="auto"/>
        <w:rPr>
          <w:sz w:val="12"/>
          <w:szCs w:val="12"/>
        </w:rPr>
      </w:pPr>
      <w:r w:rsidRPr="005C7529">
        <w:rPr>
          <w:sz w:val="12"/>
          <w:szCs w:val="12"/>
        </w:rPr>
        <w:t>- копия документа, удостоверяющего личность (для индивидуальных предпринимателей);</w:t>
      </w:r>
    </w:p>
    <w:p w:rsidR="00214C28" w:rsidRPr="005C7529" w:rsidRDefault="00214C28" w:rsidP="00214C28">
      <w:pPr>
        <w:widowControl w:val="0"/>
        <w:spacing w:line="240" w:lineRule="auto"/>
        <w:rPr>
          <w:sz w:val="12"/>
          <w:szCs w:val="12"/>
        </w:rPr>
      </w:pPr>
      <w:r w:rsidRPr="005C7529">
        <w:rPr>
          <w:sz w:val="12"/>
          <w:szCs w:val="12"/>
        </w:rPr>
        <w:t>- копия доверенности и копия документа, удостоверяющего личность (в случае подачи заявки уполномоченным представителем претендента);</w:t>
      </w:r>
    </w:p>
    <w:p w:rsidR="00214C28" w:rsidRPr="005C7529" w:rsidRDefault="00214C28" w:rsidP="00214C28">
      <w:pPr>
        <w:widowControl w:val="0"/>
        <w:spacing w:line="240" w:lineRule="auto"/>
        <w:rPr>
          <w:sz w:val="12"/>
          <w:szCs w:val="12"/>
        </w:rPr>
      </w:pPr>
      <w:r w:rsidRPr="005C7529">
        <w:rPr>
          <w:sz w:val="12"/>
          <w:szCs w:val="12"/>
        </w:rPr>
        <w:t xml:space="preserve">- </w:t>
      </w:r>
      <w:proofErr w:type="gramStart"/>
      <w:r w:rsidRPr="005C7529">
        <w:rPr>
          <w:sz w:val="12"/>
          <w:szCs w:val="12"/>
        </w:rPr>
        <w:t>документ</w:t>
      </w:r>
      <w:proofErr w:type="gramEnd"/>
      <w:r w:rsidRPr="005C7529">
        <w:rPr>
          <w:sz w:val="12"/>
          <w:szCs w:val="12"/>
        </w:rPr>
        <w:t xml:space="preserve"> подтверждающий внесение задатка;</w:t>
      </w:r>
    </w:p>
    <w:p w:rsidR="00214C28" w:rsidRPr="005C7529" w:rsidRDefault="00214C28" w:rsidP="00214C28">
      <w:pPr>
        <w:widowControl w:val="0"/>
        <w:spacing w:line="240" w:lineRule="auto"/>
        <w:rPr>
          <w:sz w:val="12"/>
          <w:szCs w:val="12"/>
        </w:rPr>
      </w:pPr>
      <w:r w:rsidRPr="005C7529">
        <w:rPr>
          <w:sz w:val="12"/>
          <w:szCs w:val="12"/>
        </w:rPr>
        <w:t>- требования к внешнему облику и параметрам нестационарного торгового объекта в соответствии с Правилами благоустройства территории муниципального образования поселения, на территории которого планируется размещение НТО;</w:t>
      </w:r>
    </w:p>
    <w:p w:rsidR="00214C28" w:rsidRPr="005C7529" w:rsidRDefault="00214C28" w:rsidP="00214C28">
      <w:pPr>
        <w:widowControl w:val="0"/>
        <w:spacing w:line="240" w:lineRule="auto"/>
        <w:rPr>
          <w:sz w:val="12"/>
          <w:szCs w:val="12"/>
        </w:rPr>
      </w:pPr>
      <w:r w:rsidRPr="005C7529">
        <w:rPr>
          <w:sz w:val="12"/>
          <w:szCs w:val="12"/>
        </w:rPr>
        <w:t>- опись прилагаемых документов в 2-х экземплярах.</w:t>
      </w:r>
    </w:p>
    <w:p w:rsidR="00214C28" w:rsidRPr="005C7529" w:rsidRDefault="00214C28" w:rsidP="00214C28">
      <w:pPr>
        <w:widowControl w:val="0"/>
        <w:spacing w:line="240" w:lineRule="auto"/>
        <w:rPr>
          <w:sz w:val="12"/>
          <w:szCs w:val="12"/>
        </w:rPr>
      </w:pPr>
      <w:r w:rsidRPr="005C7529">
        <w:rPr>
          <w:sz w:val="12"/>
          <w:szCs w:val="12"/>
        </w:rPr>
        <w:t>5.4.2. Требования к внешнему облику нестационарного торгового объекта должны содержать:</w:t>
      </w:r>
    </w:p>
    <w:p w:rsidR="00214C28" w:rsidRPr="005C7529" w:rsidRDefault="00214C28" w:rsidP="00214C28">
      <w:pPr>
        <w:widowControl w:val="0"/>
        <w:spacing w:line="240" w:lineRule="auto"/>
        <w:rPr>
          <w:sz w:val="12"/>
          <w:szCs w:val="12"/>
        </w:rPr>
      </w:pPr>
      <w:r w:rsidRPr="005C7529">
        <w:rPr>
          <w:sz w:val="12"/>
          <w:szCs w:val="12"/>
        </w:rPr>
        <w:t>- проект архитектурно-</w:t>
      </w:r>
      <w:proofErr w:type="gramStart"/>
      <w:r w:rsidRPr="005C7529">
        <w:rPr>
          <w:sz w:val="12"/>
          <w:szCs w:val="12"/>
        </w:rPr>
        <w:t>художественного решения</w:t>
      </w:r>
      <w:proofErr w:type="gramEnd"/>
      <w:r w:rsidRPr="005C7529">
        <w:rPr>
          <w:sz w:val="12"/>
          <w:szCs w:val="12"/>
        </w:rPr>
        <w:t xml:space="preserve"> – наименование, тип, назначение и габариты НТО, с указанием адресного ориентира;</w:t>
      </w:r>
    </w:p>
    <w:p w:rsidR="00214C28" w:rsidRPr="005C7529" w:rsidRDefault="00214C28" w:rsidP="00214C28">
      <w:pPr>
        <w:widowControl w:val="0"/>
        <w:spacing w:line="240" w:lineRule="auto"/>
        <w:rPr>
          <w:sz w:val="12"/>
          <w:szCs w:val="12"/>
        </w:rPr>
      </w:pPr>
      <w:r w:rsidRPr="005C7529">
        <w:rPr>
          <w:sz w:val="12"/>
          <w:szCs w:val="12"/>
        </w:rPr>
        <w:t>- эскиз НТО с изображением с лицевого, заднего, левого и правого фасадов (фотоматериалы места размещения НТО);</w:t>
      </w:r>
    </w:p>
    <w:p w:rsidR="00214C28" w:rsidRPr="005C7529" w:rsidRDefault="00214C28" w:rsidP="00214C28">
      <w:pPr>
        <w:widowControl w:val="0"/>
        <w:spacing w:line="240" w:lineRule="auto"/>
        <w:rPr>
          <w:sz w:val="12"/>
          <w:szCs w:val="12"/>
        </w:rPr>
      </w:pPr>
      <w:r w:rsidRPr="005C7529">
        <w:rPr>
          <w:sz w:val="12"/>
          <w:szCs w:val="12"/>
        </w:rPr>
        <w:t xml:space="preserve">- согласование месторасположения НТО с </w:t>
      </w:r>
      <w:proofErr w:type="spellStart"/>
      <w:r w:rsidRPr="005C7529">
        <w:rPr>
          <w:sz w:val="12"/>
          <w:szCs w:val="12"/>
        </w:rPr>
        <w:t>ресурсоснабжающими</w:t>
      </w:r>
      <w:proofErr w:type="spellEnd"/>
      <w:r w:rsidRPr="005C7529">
        <w:rPr>
          <w:sz w:val="12"/>
          <w:szCs w:val="12"/>
        </w:rPr>
        <w:t xml:space="preserve"> организациями, главой сельского поселения, на территории которого предполагается расположение НТО, отделом архитектуры и градостроительства администрации района, отделом по земельно-имущественным отношениям администрации района.</w:t>
      </w:r>
    </w:p>
    <w:p w:rsidR="00214C28" w:rsidRPr="005C7529" w:rsidRDefault="00214C28" w:rsidP="00214C28">
      <w:pPr>
        <w:widowControl w:val="0"/>
        <w:spacing w:line="240" w:lineRule="auto"/>
        <w:rPr>
          <w:sz w:val="12"/>
          <w:szCs w:val="12"/>
        </w:rPr>
      </w:pPr>
      <w:r w:rsidRPr="005C7529">
        <w:rPr>
          <w:sz w:val="12"/>
          <w:szCs w:val="12"/>
        </w:rPr>
        <w:t>- пояснительная записка (описание характеристик НТО: материал, цвет, варианты по благоустройству территории НТО).</w:t>
      </w:r>
    </w:p>
    <w:p w:rsidR="00214C28" w:rsidRPr="005C7529" w:rsidRDefault="00214C28" w:rsidP="00214C28">
      <w:pPr>
        <w:widowControl w:val="0"/>
        <w:spacing w:line="240" w:lineRule="auto"/>
        <w:rPr>
          <w:sz w:val="12"/>
          <w:szCs w:val="12"/>
        </w:rPr>
      </w:pPr>
      <w:r w:rsidRPr="005C7529">
        <w:rPr>
          <w:sz w:val="12"/>
          <w:szCs w:val="12"/>
        </w:rPr>
        <w:t>5.4.3. Претендент на участие в аукционе предоставляет в аукционную комиссию копию учредительных документов.</w:t>
      </w:r>
    </w:p>
    <w:p w:rsidR="00214C28" w:rsidRPr="005C7529" w:rsidRDefault="00214C28" w:rsidP="00214C28">
      <w:pPr>
        <w:widowControl w:val="0"/>
        <w:spacing w:line="240" w:lineRule="auto"/>
        <w:rPr>
          <w:sz w:val="12"/>
          <w:szCs w:val="12"/>
        </w:rPr>
      </w:pPr>
      <w:r w:rsidRPr="005C7529">
        <w:rPr>
          <w:sz w:val="12"/>
          <w:szCs w:val="12"/>
        </w:rPr>
        <w:t>5.4.4. Электронная форма подачи заявки для участия в аукционе не допускается.</w:t>
      </w:r>
    </w:p>
    <w:p w:rsidR="00214C28" w:rsidRPr="005C7529" w:rsidRDefault="00214C28" w:rsidP="00214C28">
      <w:pPr>
        <w:widowControl w:val="0"/>
        <w:spacing w:line="240" w:lineRule="auto"/>
        <w:rPr>
          <w:sz w:val="12"/>
          <w:szCs w:val="12"/>
        </w:rPr>
      </w:pPr>
      <w:r w:rsidRPr="005C7529">
        <w:rPr>
          <w:sz w:val="12"/>
          <w:szCs w:val="12"/>
        </w:rPr>
        <w:t>5.4.5. Заявка претендента регистрируется членом аукционной комиссии в журнале регистрации заявок с указанием даты и времени подачи заявки, а также номера, присвоенного ей в журнале регистрации заявок.</w:t>
      </w:r>
    </w:p>
    <w:p w:rsidR="00214C28" w:rsidRPr="005C7529" w:rsidRDefault="00214C28" w:rsidP="00214C28">
      <w:pPr>
        <w:widowControl w:val="0"/>
        <w:spacing w:line="240" w:lineRule="auto"/>
        <w:rPr>
          <w:sz w:val="12"/>
          <w:szCs w:val="12"/>
        </w:rPr>
      </w:pPr>
      <w:r w:rsidRPr="005C7529">
        <w:rPr>
          <w:sz w:val="12"/>
          <w:szCs w:val="12"/>
        </w:rPr>
        <w:t>Один экземпляр заявки возвращается претенденту с отметкой члена аукционной комиссии о принятии документов с указанием даты и времени их получения.</w:t>
      </w:r>
    </w:p>
    <w:p w:rsidR="00214C28" w:rsidRPr="005C7529" w:rsidRDefault="00214C28" w:rsidP="00214C28">
      <w:pPr>
        <w:widowControl w:val="0"/>
        <w:spacing w:line="240" w:lineRule="auto"/>
        <w:rPr>
          <w:sz w:val="12"/>
          <w:szCs w:val="12"/>
        </w:rPr>
      </w:pPr>
      <w:r w:rsidRPr="005C7529">
        <w:rPr>
          <w:sz w:val="12"/>
          <w:szCs w:val="12"/>
        </w:rPr>
        <w:t>Заявки, поданные по истечении срока приема заявок, указанного в информационном сообщении, аукционной комиссией не принимаются, о чем ставится отметка на описи заявки на участие в аукционе на экземпляре претендента. При этом заявка с описью прилагаемых к ней документов возвращается претенденту под расписку.</w:t>
      </w:r>
    </w:p>
    <w:p w:rsidR="00214C28" w:rsidRPr="005C7529" w:rsidRDefault="00214C28" w:rsidP="00214C28">
      <w:pPr>
        <w:widowControl w:val="0"/>
        <w:spacing w:line="240" w:lineRule="auto"/>
        <w:rPr>
          <w:sz w:val="12"/>
          <w:szCs w:val="12"/>
        </w:rPr>
      </w:pPr>
      <w:r w:rsidRPr="005C7529">
        <w:rPr>
          <w:sz w:val="12"/>
          <w:szCs w:val="12"/>
        </w:rPr>
        <w:t>5.4.6. По каждому лоту претендент имеет право подать только одну заявку на участие в аукционе.</w:t>
      </w:r>
    </w:p>
    <w:p w:rsidR="00214C28" w:rsidRPr="005C7529" w:rsidRDefault="00214C28" w:rsidP="00214C28">
      <w:pPr>
        <w:widowControl w:val="0"/>
        <w:spacing w:line="240" w:lineRule="auto"/>
        <w:rPr>
          <w:sz w:val="12"/>
          <w:szCs w:val="12"/>
        </w:rPr>
      </w:pPr>
      <w:r w:rsidRPr="005C7529">
        <w:rPr>
          <w:sz w:val="12"/>
          <w:szCs w:val="12"/>
        </w:rPr>
        <w:t>5.4.7. Претендент, подавший заявку на участие в аукционе, не вправе вносить в нее изменения.</w:t>
      </w:r>
    </w:p>
    <w:p w:rsidR="00214C28" w:rsidRPr="005C7529" w:rsidRDefault="00214C28" w:rsidP="00214C28">
      <w:pPr>
        <w:widowControl w:val="0"/>
        <w:spacing w:line="240" w:lineRule="auto"/>
        <w:rPr>
          <w:sz w:val="12"/>
          <w:szCs w:val="12"/>
        </w:rPr>
      </w:pPr>
      <w:r w:rsidRPr="005C7529">
        <w:rPr>
          <w:sz w:val="12"/>
          <w:szCs w:val="12"/>
        </w:rPr>
        <w:t>5.4.8. Претендент имеет право отказаться от участия в аукционе в любое время до даты проведения аукциона.</w:t>
      </w:r>
    </w:p>
    <w:p w:rsidR="00214C28" w:rsidRPr="005C7529" w:rsidRDefault="00214C28" w:rsidP="00CB762A">
      <w:pPr>
        <w:widowControl w:val="0"/>
        <w:spacing w:line="240" w:lineRule="auto"/>
        <w:rPr>
          <w:sz w:val="12"/>
          <w:szCs w:val="12"/>
        </w:rPr>
      </w:pPr>
      <w:r w:rsidRPr="005C7529">
        <w:rPr>
          <w:sz w:val="12"/>
          <w:szCs w:val="12"/>
        </w:rPr>
        <w:t>5.4.9. Претендент не допускается к участию в аукционе по следующим основаниям:</w:t>
      </w:r>
    </w:p>
    <w:p w:rsidR="00214C28" w:rsidRPr="005C7529" w:rsidRDefault="00214C28" w:rsidP="00CB762A">
      <w:pPr>
        <w:widowControl w:val="0"/>
        <w:spacing w:line="240" w:lineRule="auto"/>
        <w:rPr>
          <w:sz w:val="12"/>
          <w:szCs w:val="12"/>
        </w:rPr>
      </w:pPr>
      <w:r w:rsidRPr="005C7529">
        <w:rPr>
          <w:sz w:val="12"/>
          <w:szCs w:val="12"/>
        </w:rPr>
        <w:t>- предоставлен не полный пакет документов в соответствии с перечнем, указанным в извещении о проведен</w:t>
      </w:r>
      <w:proofErr w:type="gramStart"/>
      <w:r w:rsidRPr="005C7529">
        <w:rPr>
          <w:sz w:val="12"/>
          <w:szCs w:val="12"/>
        </w:rPr>
        <w:t>ии ау</w:t>
      </w:r>
      <w:proofErr w:type="gramEnd"/>
      <w:r w:rsidRPr="005C7529">
        <w:rPr>
          <w:sz w:val="12"/>
          <w:szCs w:val="12"/>
        </w:rPr>
        <w:t>кциона;</w:t>
      </w:r>
    </w:p>
    <w:p w:rsidR="00214C28" w:rsidRPr="005C7529" w:rsidRDefault="00214C28" w:rsidP="00CB762A">
      <w:pPr>
        <w:widowControl w:val="0"/>
        <w:spacing w:line="240" w:lineRule="auto"/>
        <w:rPr>
          <w:sz w:val="12"/>
          <w:szCs w:val="12"/>
        </w:rPr>
      </w:pPr>
      <w:r w:rsidRPr="005C7529">
        <w:rPr>
          <w:sz w:val="12"/>
          <w:szCs w:val="12"/>
        </w:rPr>
        <w:t>- заявка подана лицом, не уполномоченным претендентом на осуществление таких действий;</w:t>
      </w:r>
    </w:p>
    <w:p w:rsidR="00214C28" w:rsidRPr="005C7529" w:rsidRDefault="00214C28" w:rsidP="00CB762A">
      <w:pPr>
        <w:widowControl w:val="0"/>
        <w:spacing w:line="240" w:lineRule="auto"/>
        <w:rPr>
          <w:sz w:val="12"/>
          <w:szCs w:val="12"/>
        </w:rPr>
      </w:pPr>
      <w:r w:rsidRPr="005C7529">
        <w:rPr>
          <w:sz w:val="12"/>
          <w:szCs w:val="12"/>
        </w:rPr>
        <w:t>- на дату рассмотрения заявок задаток не поступил на счет, указанный в извещении;</w:t>
      </w:r>
    </w:p>
    <w:p w:rsidR="00214C28" w:rsidRPr="005C7529" w:rsidRDefault="00214C28" w:rsidP="00CB762A">
      <w:pPr>
        <w:widowControl w:val="0"/>
        <w:spacing w:line="240" w:lineRule="auto"/>
        <w:rPr>
          <w:sz w:val="12"/>
          <w:szCs w:val="12"/>
        </w:rPr>
      </w:pPr>
      <w:r w:rsidRPr="005C7529">
        <w:rPr>
          <w:sz w:val="12"/>
          <w:szCs w:val="12"/>
        </w:rPr>
        <w:t>- заявка подана с нарушением сроков подачи заявок.</w:t>
      </w:r>
    </w:p>
    <w:p w:rsidR="00214C28" w:rsidRPr="005C7529" w:rsidRDefault="00214C28" w:rsidP="00CB762A">
      <w:pPr>
        <w:widowControl w:val="0"/>
        <w:spacing w:line="240" w:lineRule="auto"/>
        <w:jc w:val="center"/>
        <w:rPr>
          <w:sz w:val="12"/>
          <w:szCs w:val="12"/>
        </w:rPr>
      </w:pPr>
      <w:r w:rsidRPr="005C7529">
        <w:rPr>
          <w:sz w:val="12"/>
          <w:szCs w:val="12"/>
        </w:rPr>
        <w:t>5.5. Порядок рассмотрения заявок на участие в аукционе</w:t>
      </w:r>
    </w:p>
    <w:p w:rsidR="00214C28" w:rsidRPr="005C7529" w:rsidRDefault="00214C28" w:rsidP="00CB762A">
      <w:pPr>
        <w:widowControl w:val="0"/>
        <w:spacing w:line="240" w:lineRule="auto"/>
        <w:jc w:val="center"/>
        <w:rPr>
          <w:sz w:val="12"/>
          <w:szCs w:val="12"/>
        </w:rPr>
      </w:pPr>
    </w:p>
    <w:p w:rsidR="00214C28" w:rsidRPr="005C7529" w:rsidRDefault="00214C28" w:rsidP="00214C28">
      <w:pPr>
        <w:widowControl w:val="0"/>
        <w:spacing w:line="240" w:lineRule="auto"/>
        <w:rPr>
          <w:sz w:val="12"/>
          <w:szCs w:val="12"/>
        </w:rPr>
      </w:pPr>
      <w:r w:rsidRPr="005C7529">
        <w:rPr>
          <w:sz w:val="12"/>
          <w:szCs w:val="12"/>
        </w:rPr>
        <w:t>5.5.1. Аукционная комиссия рассматривает заявки с приложенными документами на участие в аукционе на предмет соответствия требованиям, установленным настоящим Положением.</w:t>
      </w:r>
    </w:p>
    <w:p w:rsidR="00214C28" w:rsidRPr="005C7529" w:rsidRDefault="00214C28" w:rsidP="00214C28">
      <w:pPr>
        <w:widowControl w:val="0"/>
        <w:spacing w:line="240" w:lineRule="auto"/>
        <w:rPr>
          <w:sz w:val="12"/>
          <w:szCs w:val="12"/>
        </w:rPr>
      </w:pPr>
      <w:r w:rsidRPr="005C7529">
        <w:rPr>
          <w:sz w:val="12"/>
          <w:szCs w:val="12"/>
        </w:rPr>
        <w:t xml:space="preserve">5.5.2. Срок рассмотрения заявок на участие в аукционе не может превышать десяти дней </w:t>
      </w:r>
      <w:proofErr w:type="gramStart"/>
      <w:r w:rsidRPr="005C7529">
        <w:rPr>
          <w:sz w:val="12"/>
          <w:szCs w:val="12"/>
        </w:rPr>
        <w:t>с даты окончания</w:t>
      </w:r>
      <w:proofErr w:type="gramEnd"/>
      <w:r w:rsidRPr="005C7529">
        <w:rPr>
          <w:sz w:val="12"/>
          <w:szCs w:val="12"/>
        </w:rPr>
        <w:t xml:space="preserve"> срока подачи заявок.</w:t>
      </w:r>
    </w:p>
    <w:p w:rsidR="00214C28" w:rsidRPr="005C7529" w:rsidRDefault="00214C28" w:rsidP="00214C28">
      <w:pPr>
        <w:widowControl w:val="0"/>
        <w:spacing w:line="240" w:lineRule="auto"/>
        <w:rPr>
          <w:sz w:val="12"/>
          <w:szCs w:val="12"/>
        </w:rPr>
      </w:pPr>
      <w:r w:rsidRPr="005C7529">
        <w:rPr>
          <w:sz w:val="12"/>
          <w:szCs w:val="12"/>
        </w:rPr>
        <w:t xml:space="preserve">5.5.3. </w:t>
      </w:r>
      <w:proofErr w:type="gramStart"/>
      <w:r w:rsidRPr="005C7529">
        <w:rPr>
          <w:sz w:val="12"/>
          <w:szCs w:val="12"/>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214C28" w:rsidRPr="005C7529" w:rsidRDefault="00214C28" w:rsidP="00214C28">
      <w:pPr>
        <w:widowControl w:val="0"/>
        <w:spacing w:line="240" w:lineRule="auto"/>
        <w:rPr>
          <w:sz w:val="12"/>
          <w:szCs w:val="12"/>
        </w:rPr>
      </w:pPr>
      <w:r w:rsidRPr="005C7529">
        <w:rPr>
          <w:sz w:val="12"/>
          <w:szCs w:val="12"/>
        </w:rPr>
        <w:t xml:space="preserve">5.5.4. На основании результатов рассмотрения заявок с приложенными документами на участие в аукционе аукционной комиссией принимается решение о допуске к </w:t>
      </w:r>
      <w:r w:rsidRPr="005C7529">
        <w:rPr>
          <w:sz w:val="12"/>
          <w:szCs w:val="12"/>
        </w:rPr>
        <w:lastRenderedPageBreak/>
        <w:t>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указанием требований настоящего Положения, которым не соответствует его заявка на участие в аукционе. Указанный протокол в день окончания рассмотрения заявок на участие в аукционе размещается организатором аукциона на официальном сайте администрации.</w:t>
      </w:r>
    </w:p>
    <w:p w:rsidR="00214C28" w:rsidRPr="005C7529" w:rsidRDefault="00214C28" w:rsidP="00214C28">
      <w:pPr>
        <w:widowControl w:val="0"/>
        <w:spacing w:line="240" w:lineRule="auto"/>
        <w:rPr>
          <w:sz w:val="12"/>
          <w:szCs w:val="12"/>
        </w:rPr>
      </w:pPr>
      <w:r w:rsidRPr="005C7529">
        <w:rPr>
          <w:sz w:val="12"/>
          <w:szCs w:val="12"/>
        </w:rPr>
        <w:t>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w:t>
      </w:r>
      <w:proofErr w:type="gramStart"/>
      <w:r w:rsidRPr="005C7529">
        <w:rPr>
          <w:sz w:val="12"/>
          <w:szCs w:val="12"/>
        </w:rPr>
        <w:t>,</w:t>
      </w:r>
      <w:proofErr w:type="gramEnd"/>
      <w:r w:rsidRPr="005C7529">
        <w:rPr>
          <w:sz w:val="12"/>
          <w:szCs w:val="12"/>
        </w:rPr>
        <w:t xml:space="preserve"> если после окончания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 и признается победителем единственный участник.</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jc w:val="center"/>
        <w:rPr>
          <w:sz w:val="12"/>
          <w:szCs w:val="12"/>
        </w:rPr>
      </w:pPr>
      <w:r w:rsidRPr="005C7529">
        <w:rPr>
          <w:sz w:val="12"/>
          <w:szCs w:val="12"/>
        </w:rPr>
        <w:t>5.6. Порядок проведения аукциона</w:t>
      </w:r>
    </w:p>
    <w:p w:rsidR="00214C28" w:rsidRPr="005C7529" w:rsidRDefault="00214C28" w:rsidP="00214C28">
      <w:pPr>
        <w:widowControl w:val="0"/>
        <w:spacing w:line="240" w:lineRule="auto"/>
        <w:jc w:val="center"/>
        <w:rPr>
          <w:sz w:val="12"/>
          <w:szCs w:val="12"/>
        </w:rPr>
      </w:pPr>
    </w:p>
    <w:p w:rsidR="00214C28" w:rsidRPr="005C7529" w:rsidRDefault="00214C28" w:rsidP="00214C28">
      <w:pPr>
        <w:widowControl w:val="0"/>
        <w:spacing w:line="240" w:lineRule="auto"/>
        <w:rPr>
          <w:sz w:val="12"/>
          <w:szCs w:val="12"/>
        </w:rPr>
      </w:pPr>
      <w:r w:rsidRPr="005C7529">
        <w:rPr>
          <w:sz w:val="12"/>
          <w:szCs w:val="12"/>
        </w:rPr>
        <w:t xml:space="preserve">5.6.1. Аукцион проводится в день, время и в месте, </w:t>
      </w:r>
      <w:proofErr w:type="gramStart"/>
      <w:r w:rsidRPr="005C7529">
        <w:rPr>
          <w:sz w:val="12"/>
          <w:szCs w:val="12"/>
        </w:rPr>
        <w:t>указанные</w:t>
      </w:r>
      <w:proofErr w:type="gramEnd"/>
      <w:r w:rsidRPr="005C7529">
        <w:rPr>
          <w:sz w:val="12"/>
          <w:szCs w:val="12"/>
        </w:rPr>
        <w:t xml:space="preserve"> в извещении о проведении аукциона.</w:t>
      </w:r>
    </w:p>
    <w:p w:rsidR="00214C28" w:rsidRPr="005C7529" w:rsidRDefault="00214C28" w:rsidP="00214C28">
      <w:pPr>
        <w:widowControl w:val="0"/>
        <w:spacing w:line="240" w:lineRule="auto"/>
        <w:rPr>
          <w:sz w:val="12"/>
          <w:szCs w:val="12"/>
        </w:rPr>
      </w:pPr>
      <w:r w:rsidRPr="005C7529">
        <w:rPr>
          <w:sz w:val="12"/>
          <w:szCs w:val="12"/>
        </w:rPr>
        <w:t>Участники аукциона (их представители) в день проведения аукциона до его начала обязаны пройти регистрацию в аукционной комиссии. Регистрация начинается в объявленном месте проведения аукциона за 30 минут до начала проведения аукциона и заканчивается за 10 минут до начала проведения аукциона.</w:t>
      </w:r>
    </w:p>
    <w:p w:rsidR="00214C28" w:rsidRPr="005C7529" w:rsidRDefault="00214C28" w:rsidP="00214C28">
      <w:pPr>
        <w:widowControl w:val="0"/>
        <w:spacing w:line="240" w:lineRule="auto"/>
        <w:rPr>
          <w:sz w:val="12"/>
          <w:szCs w:val="12"/>
        </w:rPr>
      </w:pPr>
      <w:r w:rsidRPr="005C7529">
        <w:rPr>
          <w:sz w:val="12"/>
          <w:szCs w:val="12"/>
        </w:rPr>
        <w:t>Участники аукциона или их представители при регистрации предъявляют документ, удостоверяющий личность, и оригинал документа, подтверждающего полномочия представителя на участие в аукционе.</w:t>
      </w:r>
    </w:p>
    <w:p w:rsidR="00214C28" w:rsidRPr="005C7529" w:rsidRDefault="00214C28" w:rsidP="00214C28">
      <w:pPr>
        <w:widowControl w:val="0"/>
        <w:spacing w:line="240" w:lineRule="auto"/>
        <w:rPr>
          <w:sz w:val="12"/>
          <w:szCs w:val="12"/>
        </w:rPr>
      </w:pPr>
      <w:r w:rsidRPr="005C7529">
        <w:rPr>
          <w:sz w:val="12"/>
          <w:szCs w:val="12"/>
        </w:rPr>
        <w:t>Зарегистрированным участникам аукциона (их представителям) выдается карточка с номером участника аукциона, который соответствует регистрационному номеру участника аукциона (аукционная карточка).</w:t>
      </w:r>
    </w:p>
    <w:p w:rsidR="00214C28" w:rsidRPr="005C7529" w:rsidRDefault="00214C28" w:rsidP="00214C28">
      <w:pPr>
        <w:widowControl w:val="0"/>
        <w:spacing w:line="240" w:lineRule="auto"/>
        <w:rPr>
          <w:sz w:val="12"/>
          <w:szCs w:val="12"/>
        </w:rPr>
      </w:pPr>
      <w:r w:rsidRPr="005C7529">
        <w:rPr>
          <w:sz w:val="12"/>
          <w:szCs w:val="12"/>
        </w:rPr>
        <w:t>Участники аукциона, не зарегистрировавшиеся в установленное время, к участию в аукционе не допускаются.</w:t>
      </w:r>
    </w:p>
    <w:p w:rsidR="00214C28" w:rsidRPr="005C7529" w:rsidRDefault="00214C28" w:rsidP="00214C28">
      <w:pPr>
        <w:widowControl w:val="0"/>
        <w:spacing w:line="240" w:lineRule="auto"/>
        <w:rPr>
          <w:sz w:val="12"/>
          <w:szCs w:val="12"/>
        </w:rPr>
      </w:pPr>
      <w:r w:rsidRPr="005C7529">
        <w:rPr>
          <w:sz w:val="12"/>
          <w:szCs w:val="12"/>
        </w:rPr>
        <w:t>5.6.2. Аукцион ведет секретарь аукционной комиссии (далее – аукционист) и обеспечивает порядок при проведен</w:t>
      </w:r>
      <w:proofErr w:type="gramStart"/>
      <w:r w:rsidRPr="005C7529">
        <w:rPr>
          <w:sz w:val="12"/>
          <w:szCs w:val="12"/>
        </w:rPr>
        <w:t>ии ау</w:t>
      </w:r>
      <w:proofErr w:type="gramEnd"/>
      <w:r w:rsidRPr="005C7529">
        <w:rPr>
          <w:sz w:val="12"/>
          <w:szCs w:val="12"/>
        </w:rPr>
        <w:t>кциона.</w:t>
      </w:r>
    </w:p>
    <w:p w:rsidR="00214C28" w:rsidRPr="005C7529" w:rsidRDefault="00214C28" w:rsidP="00214C28">
      <w:pPr>
        <w:widowControl w:val="0"/>
        <w:spacing w:line="240" w:lineRule="auto"/>
        <w:rPr>
          <w:sz w:val="12"/>
          <w:szCs w:val="12"/>
        </w:rPr>
      </w:pPr>
      <w:r w:rsidRPr="005C7529">
        <w:rPr>
          <w:sz w:val="12"/>
          <w:szCs w:val="12"/>
        </w:rPr>
        <w:t>5.6.3. Аукцион начинается с объявления аукционистом начала проведения аукциона, порядка проведения аукциона, предмета аукциона, зарегистрировавшихся участников аукциона.</w:t>
      </w:r>
    </w:p>
    <w:p w:rsidR="00214C28" w:rsidRPr="005C7529" w:rsidRDefault="00214C28" w:rsidP="00214C28">
      <w:pPr>
        <w:widowControl w:val="0"/>
        <w:spacing w:line="240" w:lineRule="auto"/>
        <w:rPr>
          <w:sz w:val="12"/>
          <w:szCs w:val="12"/>
        </w:rPr>
      </w:pPr>
      <w:r w:rsidRPr="005C7529">
        <w:rPr>
          <w:sz w:val="12"/>
          <w:szCs w:val="12"/>
        </w:rPr>
        <w:t>Информация о предмете аукциона содержит краткую характеристику предмета аукциона – права на заключение договора на размещение НТО, с описанием местоположения, начальной цены, шага аукциона и срока размещения НТО.</w:t>
      </w:r>
    </w:p>
    <w:p w:rsidR="00214C28" w:rsidRPr="005C7529" w:rsidRDefault="00214C28" w:rsidP="00214C28">
      <w:pPr>
        <w:widowControl w:val="0"/>
        <w:spacing w:line="240" w:lineRule="auto"/>
        <w:rPr>
          <w:sz w:val="12"/>
          <w:szCs w:val="12"/>
        </w:rPr>
      </w:pPr>
      <w:r w:rsidRPr="005C7529">
        <w:rPr>
          <w:sz w:val="12"/>
          <w:szCs w:val="12"/>
        </w:rPr>
        <w:t>Шаг аукциона составляет 5% начальной цены и определяется организатором торгов. Шаг аукциона остается единым на весь период аукциона.</w:t>
      </w:r>
    </w:p>
    <w:p w:rsidR="00214C28" w:rsidRPr="005C7529" w:rsidRDefault="00214C28" w:rsidP="00214C28">
      <w:pPr>
        <w:widowControl w:val="0"/>
        <w:spacing w:line="240" w:lineRule="auto"/>
        <w:rPr>
          <w:sz w:val="12"/>
          <w:szCs w:val="12"/>
        </w:rPr>
      </w:pPr>
      <w:r w:rsidRPr="005C7529">
        <w:rPr>
          <w:sz w:val="12"/>
          <w:szCs w:val="12"/>
        </w:rPr>
        <w:t>После объявления аукционистом номера лота и регистрационных номеров участников, допущенных к аукциону по данному лоту, участникам аукциона объявляется начальная цена лота, шаг аукциона.</w:t>
      </w:r>
    </w:p>
    <w:p w:rsidR="00214C28" w:rsidRPr="005C7529" w:rsidRDefault="00214C28" w:rsidP="00214C28">
      <w:pPr>
        <w:widowControl w:val="0"/>
        <w:spacing w:line="240" w:lineRule="auto"/>
        <w:rPr>
          <w:sz w:val="12"/>
          <w:szCs w:val="12"/>
        </w:rPr>
      </w:pPr>
      <w:r w:rsidRPr="005C7529">
        <w:rPr>
          <w:sz w:val="12"/>
          <w:szCs w:val="12"/>
        </w:rPr>
        <w:t>Аукционист объявляет номер карточки участника аукциона, который первый поднял карточку после объявления аукционистом цены лота, повышенной в соответствии с шагом аукциона, и новую цену лота, повышенную в соответствии с шагом аукциона.</w:t>
      </w:r>
    </w:p>
    <w:p w:rsidR="00214C28" w:rsidRPr="005C7529" w:rsidRDefault="00214C28" w:rsidP="00214C28">
      <w:pPr>
        <w:widowControl w:val="0"/>
        <w:spacing w:line="240" w:lineRule="auto"/>
        <w:rPr>
          <w:sz w:val="12"/>
          <w:szCs w:val="12"/>
        </w:rPr>
      </w:pPr>
      <w:r w:rsidRPr="005C7529">
        <w:rPr>
          <w:sz w:val="12"/>
          <w:szCs w:val="12"/>
        </w:rPr>
        <w:t>5.6.4. Аукцион по объявленному лоту считается оконченным, если после троекратного объявления аукционистом цены лота ни один участник аукциона не поднял аукционную карточку.</w:t>
      </w:r>
    </w:p>
    <w:p w:rsidR="00214C28" w:rsidRPr="005C7529" w:rsidRDefault="00214C28" w:rsidP="00214C28">
      <w:pPr>
        <w:widowControl w:val="0"/>
        <w:spacing w:line="240" w:lineRule="auto"/>
        <w:rPr>
          <w:sz w:val="12"/>
          <w:szCs w:val="12"/>
        </w:rPr>
      </w:pPr>
      <w:r w:rsidRPr="005C7529">
        <w:rPr>
          <w:sz w:val="12"/>
          <w:szCs w:val="12"/>
        </w:rPr>
        <w:t>Победителем аукциона по объявленному лоту признается участник аукциона, номер карточки которого и заявленная им цена были названы аукционистом последними.</w:t>
      </w:r>
    </w:p>
    <w:p w:rsidR="00214C28" w:rsidRPr="005C7529" w:rsidRDefault="00214C28" w:rsidP="00214C28">
      <w:pPr>
        <w:widowControl w:val="0"/>
        <w:spacing w:line="240" w:lineRule="auto"/>
        <w:rPr>
          <w:sz w:val="12"/>
          <w:szCs w:val="12"/>
        </w:rPr>
      </w:pPr>
      <w:r w:rsidRPr="005C7529">
        <w:rPr>
          <w:sz w:val="12"/>
          <w:szCs w:val="12"/>
        </w:rPr>
        <w:t>Аукционист объявляет об окончан</w:t>
      </w:r>
      <w:proofErr w:type="gramStart"/>
      <w:r w:rsidRPr="005C7529">
        <w:rPr>
          <w:sz w:val="12"/>
          <w:szCs w:val="12"/>
        </w:rPr>
        <w:t>ии ау</w:t>
      </w:r>
      <w:proofErr w:type="gramEnd"/>
      <w:r w:rsidRPr="005C7529">
        <w:rPr>
          <w:sz w:val="12"/>
          <w:szCs w:val="12"/>
        </w:rPr>
        <w:t>кциона по объявленному лоту, последнее и предпоследнее предложения о цене лота и аукционные номера победителя аукциона и участника аукциона, сделавшего предпоследнее предложение о цене лота.</w:t>
      </w:r>
    </w:p>
    <w:p w:rsidR="00214C28" w:rsidRPr="005C7529" w:rsidRDefault="00214C28" w:rsidP="00214C28">
      <w:pPr>
        <w:widowControl w:val="0"/>
        <w:spacing w:line="240" w:lineRule="auto"/>
        <w:rPr>
          <w:sz w:val="12"/>
          <w:szCs w:val="12"/>
        </w:rPr>
      </w:pPr>
      <w:r w:rsidRPr="005C7529">
        <w:rPr>
          <w:sz w:val="12"/>
          <w:szCs w:val="12"/>
        </w:rPr>
        <w:t xml:space="preserve">5.6.5. В протокол о результатах проведения аукциона заносятся все предложения о цене приобретения права на размещение НТО, результаты аукциона. Протокол составляется и подписывается аукционной комиссией и участником аукциона, признанным победителем, в день проведения аукциона. </w:t>
      </w:r>
    </w:p>
    <w:p w:rsidR="00214C28" w:rsidRPr="005C7529" w:rsidRDefault="00214C28" w:rsidP="00214C28">
      <w:pPr>
        <w:widowControl w:val="0"/>
        <w:spacing w:line="240" w:lineRule="auto"/>
        <w:rPr>
          <w:sz w:val="12"/>
          <w:szCs w:val="12"/>
        </w:rPr>
      </w:pPr>
      <w:r w:rsidRPr="005C7529">
        <w:rPr>
          <w:sz w:val="12"/>
          <w:szCs w:val="12"/>
        </w:rPr>
        <w:t xml:space="preserve">5.6.6. В течение 5 рабочих дней со дня подписания протокола о результатах проведения аукциона организатор торгов возвращает задатки участникам аукциона, которые участвовали в аукционе, но не стали победителями, за исключением участников аукциона, которые сделали последнее и предпоследнее предложения о цене лота. Задаток, внесенный участником аукциона, который сделал предпоследнее предложение о цене лота, возвращается в течение пяти рабочих дней </w:t>
      </w:r>
      <w:proofErr w:type="gramStart"/>
      <w:r w:rsidRPr="005C7529">
        <w:rPr>
          <w:sz w:val="12"/>
          <w:szCs w:val="12"/>
        </w:rPr>
        <w:t>с даты подписания</w:t>
      </w:r>
      <w:proofErr w:type="gramEnd"/>
      <w:r w:rsidRPr="005C7529">
        <w:rPr>
          <w:sz w:val="12"/>
          <w:szCs w:val="12"/>
        </w:rPr>
        <w:t xml:space="preserve"> договора с победителем аукциона, если он им не является.</w:t>
      </w:r>
    </w:p>
    <w:p w:rsidR="00214C28" w:rsidRPr="005C7529" w:rsidRDefault="00214C28" w:rsidP="00214C28">
      <w:pPr>
        <w:widowControl w:val="0"/>
        <w:spacing w:line="240" w:lineRule="auto"/>
        <w:rPr>
          <w:sz w:val="12"/>
          <w:szCs w:val="12"/>
        </w:rPr>
      </w:pPr>
      <w:r w:rsidRPr="005C7529">
        <w:rPr>
          <w:sz w:val="12"/>
          <w:szCs w:val="12"/>
        </w:rPr>
        <w:t>5.6.7. Победителю аукциона задаток засчитывается в сумму оплаты приобретенного им права на размещение НТО.</w:t>
      </w:r>
    </w:p>
    <w:p w:rsidR="00214C28" w:rsidRPr="005C7529" w:rsidRDefault="00214C28" w:rsidP="00214C28">
      <w:pPr>
        <w:widowControl w:val="0"/>
        <w:spacing w:line="240" w:lineRule="auto"/>
        <w:rPr>
          <w:sz w:val="12"/>
          <w:szCs w:val="12"/>
        </w:rPr>
      </w:pPr>
      <w:r w:rsidRPr="005C7529">
        <w:rPr>
          <w:sz w:val="12"/>
          <w:szCs w:val="12"/>
        </w:rPr>
        <w:t>5.6.8. Задаток не подлежит возврату победителю аукциона, если им в установленный срок не оплачено приобретенное на аукционе право на размещение НТО и не подписан договор.</w:t>
      </w:r>
    </w:p>
    <w:p w:rsidR="00214C28" w:rsidRPr="005C7529" w:rsidRDefault="00214C28" w:rsidP="00214C28">
      <w:pPr>
        <w:widowControl w:val="0"/>
        <w:spacing w:line="240" w:lineRule="auto"/>
        <w:rPr>
          <w:sz w:val="12"/>
          <w:szCs w:val="12"/>
        </w:rPr>
      </w:pPr>
      <w:r w:rsidRPr="005C7529">
        <w:rPr>
          <w:sz w:val="12"/>
          <w:szCs w:val="12"/>
        </w:rPr>
        <w:t>5.6.9. Информация о результатах аукциона в течение 3-х рабочих дней передается секретарем аукционной комиссии для размещения на официальном сайте.</w:t>
      </w:r>
    </w:p>
    <w:p w:rsidR="00214C28" w:rsidRPr="005C7529" w:rsidRDefault="00214C28" w:rsidP="00214C28">
      <w:pPr>
        <w:widowControl w:val="0"/>
        <w:spacing w:line="240" w:lineRule="auto"/>
        <w:rPr>
          <w:sz w:val="12"/>
          <w:szCs w:val="12"/>
        </w:rPr>
      </w:pPr>
      <w:r w:rsidRPr="005C7529">
        <w:rPr>
          <w:sz w:val="12"/>
          <w:szCs w:val="12"/>
        </w:rPr>
        <w:t>5.6.10. Аукцион признается несостоявшимися в случаях, если:</w:t>
      </w:r>
    </w:p>
    <w:p w:rsidR="00214C28" w:rsidRPr="005C7529" w:rsidRDefault="00214C28" w:rsidP="00214C28">
      <w:pPr>
        <w:widowControl w:val="0"/>
        <w:spacing w:line="240" w:lineRule="auto"/>
        <w:rPr>
          <w:sz w:val="12"/>
          <w:szCs w:val="12"/>
        </w:rPr>
      </w:pPr>
      <w:r w:rsidRPr="005C7529">
        <w:rPr>
          <w:sz w:val="12"/>
          <w:szCs w:val="12"/>
        </w:rPr>
        <w:t>- в аукционе участвовало менее двух участников;</w:t>
      </w:r>
    </w:p>
    <w:p w:rsidR="00214C28" w:rsidRPr="005C7529" w:rsidRDefault="00214C28" w:rsidP="00214C28">
      <w:pPr>
        <w:widowControl w:val="0"/>
        <w:spacing w:line="240" w:lineRule="auto"/>
        <w:rPr>
          <w:sz w:val="12"/>
          <w:szCs w:val="12"/>
        </w:rPr>
      </w:pPr>
      <w:r w:rsidRPr="005C7529">
        <w:rPr>
          <w:sz w:val="12"/>
          <w:szCs w:val="12"/>
        </w:rPr>
        <w:t>- ни один из участников аукциона после троекратного объявления начальной цены лота не поднял карточку;</w:t>
      </w:r>
    </w:p>
    <w:p w:rsidR="00214C28" w:rsidRPr="005C7529" w:rsidRDefault="00214C28" w:rsidP="00214C28">
      <w:pPr>
        <w:widowControl w:val="0"/>
        <w:spacing w:line="240" w:lineRule="auto"/>
        <w:rPr>
          <w:sz w:val="12"/>
          <w:szCs w:val="12"/>
        </w:rPr>
      </w:pPr>
      <w:r w:rsidRPr="005C7529">
        <w:rPr>
          <w:sz w:val="12"/>
          <w:szCs w:val="12"/>
        </w:rPr>
        <w:t>- победитель аукциона или, в случае его отказа, участник, сделавший предпоследнее предложение по цене лота, отказались от подписания договора.</w:t>
      </w:r>
    </w:p>
    <w:p w:rsidR="00214C28" w:rsidRPr="005C7529" w:rsidRDefault="00214C28" w:rsidP="00214C28">
      <w:pPr>
        <w:widowControl w:val="0"/>
        <w:spacing w:line="240" w:lineRule="auto"/>
        <w:rPr>
          <w:sz w:val="12"/>
          <w:szCs w:val="12"/>
        </w:rPr>
      </w:pPr>
      <w:r w:rsidRPr="005C7529">
        <w:rPr>
          <w:sz w:val="12"/>
          <w:szCs w:val="12"/>
        </w:rPr>
        <w:t>5.6.11. Победитель аукциона при уклонении от подписания протокола утрачивает право на размещение НТО, а внесенный им задаток не возвращается. Решение о признании его победителем аукциона аннулируется, и победителем признается участник, сделавший предпоследнее предложение.</w:t>
      </w:r>
    </w:p>
    <w:p w:rsidR="00214C28" w:rsidRPr="005C7529" w:rsidRDefault="00214C28" w:rsidP="00214C28">
      <w:pPr>
        <w:widowControl w:val="0"/>
        <w:spacing w:line="240" w:lineRule="auto"/>
        <w:rPr>
          <w:sz w:val="12"/>
          <w:szCs w:val="12"/>
        </w:rPr>
      </w:pPr>
      <w:r w:rsidRPr="005C7529">
        <w:rPr>
          <w:sz w:val="12"/>
          <w:szCs w:val="12"/>
        </w:rPr>
        <w:t>5.6.12. В случае если аукцион признан несостоявшимся по причине участия одного участника аукциона, договор на размещение НТО (далее - договор) заключается с лицом, которое явилось единственным участником аукциона.</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jc w:val="center"/>
        <w:rPr>
          <w:sz w:val="12"/>
          <w:szCs w:val="12"/>
        </w:rPr>
      </w:pPr>
      <w:r w:rsidRPr="005C7529">
        <w:rPr>
          <w:sz w:val="12"/>
          <w:szCs w:val="12"/>
        </w:rPr>
        <w:t>5.7. Оформление результатов аукциона</w:t>
      </w:r>
    </w:p>
    <w:p w:rsidR="00214C28" w:rsidRPr="005C7529" w:rsidRDefault="00214C28" w:rsidP="00214C28">
      <w:pPr>
        <w:widowControl w:val="0"/>
        <w:spacing w:line="240" w:lineRule="auto"/>
        <w:jc w:val="center"/>
        <w:rPr>
          <w:sz w:val="12"/>
          <w:szCs w:val="12"/>
        </w:rPr>
      </w:pPr>
    </w:p>
    <w:p w:rsidR="00214C28" w:rsidRPr="005C7529" w:rsidRDefault="00214C28" w:rsidP="00214C28">
      <w:pPr>
        <w:widowControl w:val="0"/>
        <w:spacing w:line="240" w:lineRule="auto"/>
        <w:rPr>
          <w:sz w:val="12"/>
          <w:szCs w:val="12"/>
        </w:rPr>
      </w:pPr>
      <w:r w:rsidRPr="005C7529">
        <w:rPr>
          <w:sz w:val="12"/>
          <w:szCs w:val="12"/>
        </w:rPr>
        <w:t>5.7.1. Секретарь аукционной комиссии в течение 1-го рабочего дня передает протокол аукционной комиссии инициатору аукциона для подготовки проектов договоров на размещение НТО.</w:t>
      </w:r>
    </w:p>
    <w:p w:rsidR="00214C28" w:rsidRPr="005C7529" w:rsidRDefault="00214C28" w:rsidP="00214C28">
      <w:pPr>
        <w:widowControl w:val="0"/>
        <w:spacing w:line="240" w:lineRule="auto"/>
        <w:rPr>
          <w:sz w:val="12"/>
          <w:szCs w:val="12"/>
        </w:rPr>
      </w:pPr>
      <w:r w:rsidRPr="005C7529">
        <w:rPr>
          <w:sz w:val="12"/>
          <w:szCs w:val="12"/>
        </w:rPr>
        <w:t xml:space="preserve">5.7.2. </w:t>
      </w:r>
      <w:proofErr w:type="gramStart"/>
      <w:r w:rsidRPr="005C7529">
        <w:rPr>
          <w:sz w:val="12"/>
          <w:szCs w:val="12"/>
        </w:rPr>
        <w:t>Инициатор аукциона готовит проект договора в 2-х экземплярах по форме согласно приложению №2 (круглогодичная торговля) или по форме согласно приложению №3 (сезонная торговля) к настоящему Положению и осуществляет его согласование с заместителем главы по финансово-экономическим вопросам – начальником финансового отдела администрации района в течение 3-х рабочих дней и передает на подпись главе администрации района.</w:t>
      </w:r>
      <w:proofErr w:type="gramEnd"/>
    </w:p>
    <w:p w:rsidR="00214C28" w:rsidRPr="005C7529" w:rsidRDefault="00214C28" w:rsidP="00214C28">
      <w:pPr>
        <w:widowControl w:val="0"/>
        <w:spacing w:line="240" w:lineRule="auto"/>
        <w:rPr>
          <w:sz w:val="12"/>
          <w:szCs w:val="12"/>
        </w:rPr>
      </w:pPr>
      <w:r w:rsidRPr="005C7529">
        <w:rPr>
          <w:sz w:val="12"/>
          <w:szCs w:val="12"/>
        </w:rPr>
        <w:t>5.7.3. Договор с победителем аукциона должен быть заключен в течение трех рабочих дней после направления ему проекта договора.</w:t>
      </w:r>
    </w:p>
    <w:p w:rsidR="00214C28" w:rsidRPr="005C7529" w:rsidRDefault="00214C28" w:rsidP="00214C28">
      <w:pPr>
        <w:widowControl w:val="0"/>
        <w:spacing w:line="240" w:lineRule="auto"/>
        <w:rPr>
          <w:sz w:val="12"/>
          <w:szCs w:val="12"/>
        </w:rPr>
      </w:pPr>
      <w:r w:rsidRPr="005C7529">
        <w:rPr>
          <w:sz w:val="12"/>
          <w:szCs w:val="12"/>
        </w:rPr>
        <w:t>5.7.4. Договоры на размещение нестационарных торговых объектов на территории района заключаются на срок 5 лет для круглогодичной торговли и на срок от 1 месяца до 12 месяцев для сезонной торговли (в зависимости от специализации).</w:t>
      </w:r>
    </w:p>
    <w:p w:rsidR="00214C28" w:rsidRPr="005C7529" w:rsidRDefault="00214C28" w:rsidP="00214C28">
      <w:pPr>
        <w:widowControl w:val="0"/>
        <w:spacing w:line="240" w:lineRule="auto"/>
        <w:rPr>
          <w:sz w:val="12"/>
          <w:szCs w:val="12"/>
        </w:rPr>
      </w:pPr>
      <w:r w:rsidRPr="005C7529">
        <w:rPr>
          <w:sz w:val="12"/>
          <w:szCs w:val="12"/>
        </w:rPr>
        <w:t>5.7.5. В срок, предусмотренный для заключения договора, победитель аукциона представляет требования к внешнему облику и параметрам нестационарного торгового объекта в соответствии с Правилами благоустройства территории муниципального поселения, на территории которой планируется размещение НТО (за исключением сезонной торговли).</w:t>
      </w:r>
    </w:p>
    <w:p w:rsidR="00214C28" w:rsidRPr="005C7529" w:rsidRDefault="00214C28" w:rsidP="00214C28">
      <w:pPr>
        <w:widowControl w:val="0"/>
        <w:spacing w:line="240" w:lineRule="auto"/>
        <w:rPr>
          <w:sz w:val="12"/>
          <w:szCs w:val="12"/>
        </w:rPr>
      </w:pPr>
      <w:r w:rsidRPr="005C7529">
        <w:rPr>
          <w:sz w:val="12"/>
          <w:szCs w:val="12"/>
        </w:rPr>
        <w:t>В случае</w:t>
      </w:r>
      <w:proofErr w:type="gramStart"/>
      <w:r w:rsidRPr="005C7529">
        <w:rPr>
          <w:sz w:val="12"/>
          <w:szCs w:val="12"/>
        </w:rPr>
        <w:t>,</w:t>
      </w:r>
      <w:proofErr w:type="gramEnd"/>
      <w:r w:rsidRPr="005C7529">
        <w:rPr>
          <w:sz w:val="12"/>
          <w:szCs w:val="12"/>
        </w:rPr>
        <w:t xml:space="preserve"> если требования к внешнему облику нестационарного торгового объекта не согласованы с отделом архитектуры и градостроительства администрации района в срок, владелец нестационарного торгового объекта не вправе его устанавливать до даты согласования данного требования.</w:t>
      </w:r>
    </w:p>
    <w:p w:rsidR="00214C28" w:rsidRPr="005C7529" w:rsidRDefault="00214C28" w:rsidP="00214C28">
      <w:pPr>
        <w:widowControl w:val="0"/>
        <w:spacing w:line="240" w:lineRule="auto"/>
        <w:rPr>
          <w:sz w:val="12"/>
          <w:szCs w:val="12"/>
        </w:rPr>
      </w:pPr>
      <w:r w:rsidRPr="005C7529">
        <w:rPr>
          <w:sz w:val="12"/>
          <w:szCs w:val="12"/>
        </w:rPr>
        <w:t>5.7.6. Победитель аукциона после подписания договора на размещение НТО заключает договор по вывозу ТКО с оказывающей данную услугу организацией.</w:t>
      </w:r>
    </w:p>
    <w:p w:rsidR="00214C28" w:rsidRPr="005C7529" w:rsidRDefault="00214C28" w:rsidP="00214C28">
      <w:pPr>
        <w:widowControl w:val="0"/>
        <w:spacing w:line="240" w:lineRule="auto"/>
        <w:rPr>
          <w:sz w:val="12"/>
          <w:szCs w:val="12"/>
        </w:rPr>
      </w:pPr>
      <w:r w:rsidRPr="005C7529">
        <w:rPr>
          <w:sz w:val="12"/>
          <w:szCs w:val="12"/>
        </w:rPr>
        <w:t xml:space="preserve">5.7.7. </w:t>
      </w:r>
      <w:proofErr w:type="gramStart"/>
      <w:r w:rsidRPr="005C7529">
        <w:rPr>
          <w:sz w:val="12"/>
          <w:szCs w:val="12"/>
        </w:rPr>
        <w:t xml:space="preserve">После заключения договора владелец устанавливает нестационарный торговый объект на территории муниципального образования </w:t>
      </w:r>
      <w:proofErr w:type="spellStart"/>
      <w:r w:rsidRPr="005C7529">
        <w:rPr>
          <w:sz w:val="12"/>
          <w:szCs w:val="12"/>
        </w:rPr>
        <w:t>Адамовский</w:t>
      </w:r>
      <w:proofErr w:type="spellEnd"/>
      <w:r w:rsidRPr="005C7529">
        <w:rPr>
          <w:sz w:val="12"/>
          <w:szCs w:val="12"/>
        </w:rPr>
        <w:t xml:space="preserve"> район и в течение 3 календарных дней после установки нестационарного торгового объекта обязан уведомить администрацию района об установке нестационарного торгового объекта (за исключением НТО ранее размещенного на том же месте, предусмотренной Схемой, хозяйствующим субъектом, надлежащим образом, исполнившим свои обязательства по ранее заключенному договору на размещение НТО).</w:t>
      </w:r>
      <w:proofErr w:type="gramEnd"/>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jc w:val="center"/>
        <w:rPr>
          <w:sz w:val="12"/>
          <w:szCs w:val="12"/>
        </w:rPr>
      </w:pPr>
      <w:r w:rsidRPr="005C7529">
        <w:rPr>
          <w:sz w:val="12"/>
          <w:szCs w:val="12"/>
        </w:rPr>
        <w:t>5.8. Разрешение споров</w:t>
      </w:r>
    </w:p>
    <w:p w:rsidR="00214C28" w:rsidRPr="005C7529" w:rsidRDefault="00214C28" w:rsidP="00214C28">
      <w:pPr>
        <w:widowControl w:val="0"/>
        <w:spacing w:line="240" w:lineRule="auto"/>
        <w:jc w:val="center"/>
        <w:rPr>
          <w:sz w:val="12"/>
          <w:szCs w:val="12"/>
        </w:rPr>
      </w:pPr>
    </w:p>
    <w:p w:rsidR="00214C28" w:rsidRPr="005C7529" w:rsidRDefault="00214C28" w:rsidP="00214C28">
      <w:pPr>
        <w:widowControl w:val="0"/>
        <w:spacing w:line="240" w:lineRule="auto"/>
        <w:rPr>
          <w:sz w:val="12"/>
          <w:szCs w:val="12"/>
        </w:rPr>
      </w:pPr>
      <w:r w:rsidRPr="005C7529">
        <w:rPr>
          <w:sz w:val="12"/>
          <w:szCs w:val="12"/>
        </w:rPr>
        <w:t>5.8.1. Участники аукциона, выразившие свое несогласие с решением или действиями организатора торгов или аукционной комиссии, вправе обжаловать их в судебном порядке в соответствии с законодательством Российской Федерации.</w:t>
      </w:r>
    </w:p>
    <w:p w:rsidR="00214C28" w:rsidRPr="005C7529" w:rsidRDefault="00214C28" w:rsidP="00214C28">
      <w:pPr>
        <w:widowControl w:val="0"/>
        <w:spacing w:line="240" w:lineRule="auto"/>
        <w:rPr>
          <w:sz w:val="12"/>
          <w:szCs w:val="12"/>
        </w:rPr>
      </w:pPr>
      <w:r w:rsidRPr="005C7529">
        <w:rPr>
          <w:sz w:val="12"/>
          <w:szCs w:val="12"/>
        </w:rPr>
        <w:t xml:space="preserve">5.8.2. Споры, связанные с признанием результатов аукциона </w:t>
      </w:r>
      <w:proofErr w:type="gramStart"/>
      <w:r w:rsidRPr="005C7529">
        <w:rPr>
          <w:sz w:val="12"/>
          <w:szCs w:val="12"/>
        </w:rPr>
        <w:t>недействительными</w:t>
      </w:r>
      <w:proofErr w:type="gramEnd"/>
      <w:r w:rsidRPr="005C7529">
        <w:rPr>
          <w:sz w:val="12"/>
          <w:szCs w:val="12"/>
        </w:rPr>
        <w:t>, а также с исполнением заключенных на аукционе договоров, рассматриваются в судебном порядке в соответствии с законодательством Российской Федерации.</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jc w:val="center"/>
        <w:rPr>
          <w:b/>
          <w:sz w:val="12"/>
          <w:szCs w:val="12"/>
        </w:rPr>
      </w:pPr>
      <w:r w:rsidRPr="005C7529">
        <w:rPr>
          <w:b/>
          <w:sz w:val="12"/>
          <w:szCs w:val="12"/>
        </w:rPr>
        <w:t xml:space="preserve">6. </w:t>
      </w:r>
      <w:bookmarkStart w:id="17" w:name="bookmark4"/>
      <w:r w:rsidRPr="005C7529">
        <w:rPr>
          <w:b/>
          <w:sz w:val="12"/>
          <w:szCs w:val="12"/>
        </w:rPr>
        <w:t>Порядок заключения договоров на размещение нестационарных торговых объектов без проведения торгов</w:t>
      </w:r>
      <w:bookmarkEnd w:id="17"/>
    </w:p>
    <w:p w:rsidR="00214C28" w:rsidRPr="005C7529" w:rsidRDefault="00214C28" w:rsidP="00214C28">
      <w:pPr>
        <w:widowControl w:val="0"/>
        <w:spacing w:line="240" w:lineRule="auto"/>
        <w:jc w:val="center"/>
        <w:rPr>
          <w:sz w:val="12"/>
          <w:szCs w:val="12"/>
        </w:rPr>
      </w:pPr>
    </w:p>
    <w:p w:rsidR="00214C28" w:rsidRPr="005C7529" w:rsidRDefault="00214C28" w:rsidP="00214C28">
      <w:pPr>
        <w:widowControl w:val="0"/>
        <w:spacing w:line="240" w:lineRule="auto"/>
        <w:rPr>
          <w:sz w:val="12"/>
          <w:szCs w:val="12"/>
        </w:rPr>
      </w:pPr>
      <w:r w:rsidRPr="005C7529">
        <w:rPr>
          <w:sz w:val="12"/>
          <w:szCs w:val="12"/>
        </w:rPr>
        <w:t>6.1. Без проведения аукциона договоры на размещение нестационарного торгового объекта заключаются в случаях, указанных в пункте 2.7. настоящего Положения.</w:t>
      </w:r>
    </w:p>
    <w:p w:rsidR="00214C28" w:rsidRPr="005C7529" w:rsidRDefault="00214C28" w:rsidP="00214C28">
      <w:pPr>
        <w:widowControl w:val="0"/>
        <w:spacing w:line="240" w:lineRule="auto"/>
        <w:rPr>
          <w:sz w:val="12"/>
          <w:szCs w:val="12"/>
        </w:rPr>
      </w:pPr>
      <w:r w:rsidRPr="005C7529">
        <w:rPr>
          <w:sz w:val="12"/>
          <w:szCs w:val="12"/>
        </w:rPr>
        <w:t xml:space="preserve">6.2. Заявления о заключении договора на размещение НТО без проведения торгов подаются юридическими лицами и индивидуальными предпринимателями, осуществляющими торговую деятельность (оказывающими услуги) (далее - заинтересованное лицо) в письменной форме (приложение № 4) к настоящему Положению, не </w:t>
      </w:r>
      <w:proofErr w:type="gramStart"/>
      <w:r w:rsidRPr="005C7529">
        <w:rPr>
          <w:sz w:val="12"/>
          <w:szCs w:val="12"/>
        </w:rPr>
        <w:t>позднее</w:t>
      </w:r>
      <w:proofErr w:type="gramEnd"/>
      <w:r w:rsidRPr="005C7529">
        <w:rPr>
          <w:sz w:val="12"/>
          <w:szCs w:val="12"/>
        </w:rPr>
        <w:t xml:space="preserve"> чем за 30 календарных дней до окончания срока действия договора, в случае если требуется продление срока действия договора, предоставление компенсационного места.</w:t>
      </w:r>
    </w:p>
    <w:p w:rsidR="00214C28" w:rsidRPr="005C7529" w:rsidRDefault="00214C28" w:rsidP="00214C28">
      <w:pPr>
        <w:widowControl w:val="0"/>
        <w:spacing w:line="240" w:lineRule="auto"/>
        <w:rPr>
          <w:sz w:val="12"/>
          <w:szCs w:val="12"/>
        </w:rPr>
      </w:pPr>
      <w:r w:rsidRPr="005C7529">
        <w:rPr>
          <w:sz w:val="12"/>
          <w:szCs w:val="12"/>
        </w:rPr>
        <w:t xml:space="preserve">6.3. Для рассмотрения заявления распоряжением администрации района создается постоянная комиссия по вопросам размещения нестационарных торговых объектов на территории муниципального образования </w:t>
      </w:r>
      <w:proofErr w:type="spellStart"/>
      <w:r w:rsidRPr="005C7529">
        <w:rPr>
          <w:sz w:val="12"/>
          <w:szCs w:val="12"/>
        </w:rPr>
        <w:t>Адамовский</w:t>
      </w:r>
      <w:proofErr w:type="spellEnd"/>
      <w:r w:rsidRPr="005C7529">
        <w:rPr>
          <w:sz w:val="12"/>
          <w:szCs w:val="12"/>
        </w:rPr>
        <w:t xml:space="preserve"> район (далее - комиссия).</w:t>
      </w:r>
    </w:p>
    <w:p w:rsidR="00214C28" w:rsidRPr="005C7529" w:rsidRDefault="00214C28" w:rsidP="00214C28">
      <w:pPr>
        <w:widowControl w:val="0"/>
        <w:spacing w:line="240" w:lineRule="auto"/>
        <w:rPr>
          <w:sz w:val="12"/>
          <w:szCs w:val="12"/>
        </w:rPr>
      </w:pPr>
      <w:r w:rsidRPr="005C7529">
        <w:rPr>
          <w:sz w:val="12"/>
          <w:szCs w:val="12"/>
        </w:rPr>
        <w:t>6.4. Комиссия:</w:t>
      </w:r>
    </w:p>
    <w:p w:rsidR="00214C28" w:rsidRPr="005C7529" w:rsidRDefault="00214C28" w:rsidP="00214C28">
      <w:pPr>
        <w:widowControl w:val="0"/>
        <w:spacing w:line="240" w:lineRule="auto"/>
        <w:rPr>
          <w:sz w:val="12"/>
          <w:szCs w:val="12"/>
        </w:rPr>
      </w:pPr>
      <w:r w:rsidRPr="005C7529">
        <w:rPr>
          <w:sz w:val="12"/>
          <w:szCs w:val="12"/>
        </w:rPr>
        <w:t>-принимает заявления заинтересованных лиц</w:t>
      </w:r>
    </w:p>
    <w:p w:rsidR="00214C28" w:rsidRPr="005C7529" w:rsidRDefault="00214C28" w:rsidP="00214C28">
      <w:pPr>
        <w:widowControl w:val="0"/>
        <w:spacing w:line="240" w:lineRule="auto"/>
        <w:rPr>
          <w:sz w:val="12"/>
          <w:szCs w:val="12"/>
        </w:rPr>
      </w:pPr>
      <w:r w:rsidRPr="005C7529">
        <w:rPr>
          <w:sz w:val="12"/>
          <w:szCs w:val="12"/>
        </w:rPr>
        <w:t>-рассматривает заявления заинтересованных лиц;</w:t>
      </w:r>
    </w:p>
    <w:p w:rsidR="00214C28" w:rsidRPr="005C7529" w:rsidRDefault="00214C28" w:rsidP="00214C28">
      <w:pPr>
        <w:widowControl w:val="0"/>
        <w:spacing w:line="240" w:lineRule="auto"/>
        <w:rPr>
          <w:sz w:val="12"/>
          <w:szCs w:val="12"/>
        </w:rPr>
      </w:pPr>
      <w:r w:rsidRPr="005C7529">
        <w:rPr>
          <w:sz w:val="12"/>
          <w:szCs w:val="12"/>
        </w:rPr>
        <w:t>-по результатам рассмотрения заявлений принимает решения предусмотренные настоящим Положением.</w:t>
      </w:r>
    </w:p>
    <w:p w:rsidR="00214C28" w:rsidRPr="005C7529" w:rsidRDefault="00214C28" w:rsidP="00214C28">
      <w:pPr>
        <w:widowControl w:val="0"/>
        <w:spacing w:line="240" w:lineRule="auto"/>
        <w:rPr>
          <w:sz w:val="12"/>
          <w:szCs w:val="12"/>
        </w:rPr>
      </w:pPr>
      <w:r w:rsidRPr="005C7529">
        <w:rPr>
          <w:sz w:val="12"/>
          <w:szCs w:val="12"/>
        </w:rPr>
        <w:t>6.5. В случае</w:t>
      </w:r>
      <w:proofErr w:type="gramStart"/>
      <w:r w:rsidRPr="005C7529">
        <w:rPr>
          <w:sz w:val="12"/>
          <w:szCs w:val="12"/>
        </w:rPr>
        <w:t>,</w:t>
      </w:r>
      <w:proofErr w:type="gramEnd"/>
      <w:r w:rsidRPr="005C7529">
        <w:rPr>
          <w:sz w:val="12"/>
          <w:szCs w:val="12"/>
        </w:rPr>
        <w:t xml:space="preserve"> если договор заключается впервые по основаниям, указанным в пункте 6.1. данного раздела настоящего Положения, в заявлении заинтересованного лица должно быть указано:</w:t>
      </w:r>
    </w:p>
    <w:p w:rsidR="00214C28" w:rsidRPr="005C7529" w:rsidRDefault="00214C28" w:rsidP="00214C28">
      <w:pPr>
        <w:widowControl w:val="0"/>
        <w:spacing w:line="240" w:lineRule="auto"/>
        <w:rPr>
          <w:sz w:val="12"/>
          <w:szCs w:val="12"/>
        </w:rPr>
      </w:pPr>
      <w:r w:rsidRPr="005C7529">
        <w:rPr>
          <w:sz w:val="12"/>
          <w:szCs w:val="12"/>
        </w:rPr>
        <w:t>-фамилия, имя и отчество (при наличии), место жительства, реквизиты документа, удостоверяющего его личность, сведения о государственной регистрации индивидуального предпринимателя в едином государственном реестре индивидуальных предпринимателей - в случае, если заявление подается индивидуальным предпринимателем;</w:t>
      </w:r>
    </w:p>
    <w:p w:rsidR="00214C28" w:rsidRPr="005C7529" w:rsidRDefault="00214C28" w:rsidP="00214C28">
      <w:pPr>
        <w:widowControl w:val="0"/>
        <w:spacing w:line="240" w:lineRule="auto"/>
        <w:rPr>
          <w:sz w:val="12"/>
          <w:szCs w:val="12"/>
        </w:rPr>
      </w:pPr>
      <w:r w:rsidRPr="005C7529">
        <w:rPr>
          <w:sz w:val="12"/>
          <w:szCs w:val="12"/>
        </w:rPr>
        <w:t>- наименование, место нахождения, организационно-правовая форма и сведения о государственной регистрации заинтересованного лица в едином государственном реестре юридических лиц - в случае, если заявление подается юридическим лицом;</w:t>
      </w:r>
    </w:p>
    <w:p w:rsidR="00214C28" w:rsidRPr="005C7529" w:rsidRDefault="00214C28" w:rsidP="00214C28">
      <w:pPr>
        <w:widowControl w:val="0"/>
        <w:spacing w:line="240" w:lineRule="auto"/>
        <w:rPr>
          <w:sz w:val="12"/>
          <w:szCs w:val="12"/>
        </w:rPr>
      </w:pPr>
      <w:r w:rsidRPr="005C7529">
        <w:rPr>
          <w:sz w:val="12"/>
          <w:szCs w:val="12"/>
        </w:rPr>
        <w:t>- фамилия, имя и отчество (при наличии) представителя заинтересованного лица, реквизиты документа, подтверждающего его полномочия, - в случае, если заявление подается представителем заинтересованного лица;</w:t>
      </w:r>
    </w:p>
    <w:p w:rsidR="00214C28" w:rsidRPr="005C7529" w:rsidRDefault="00214C28" w:rsidP="00214C28">
      <w:pPr>
        <w:widowControl w:val="0"/>
        <w:spacing w:line="240" w:lineRule="auto"/>
        <w:rPr>
          <w:sz w:val="12"/>
          <w:szCs w:val="12"/>
        </w:rPr>
      </w:pPr>
      <w:r w:rsidRPr="005C7529">
        <w:rPr>
          <w:sz w:val="12"/>
          <w:szCs w:val="12"/>
        </w:rPr>
        <w:t>- почтовый адрес, адрес электронной почты или номер телефона для связи с заинтересованным лицом;</w:t>
      </w:r>
    </w:p>
    <w:p w:rsidR="00214C28" w:rsidRPr="005C7529" w:rsidRDefault="00214C28" w:rsidP="00214C28">
      <w:pPr>
        <w:widowControl w:val="0"/>
        <w:spacing w:line="240" w:lineRule="auto"/>
        <w:rPr>
          <w:sz w:val="12"/>
          <w:szCs w:val="12"/>
        </w:rPr>
      </w:pPr>
      <w:r w:rsidRPr="005C7529">
        <w:rPr>
          <w:sz w:val="12"/>
          <w:szCs w:val="12"/>
        </w:rPr>
        <w:t>- место размещения НТО, предусмотренное Схемой, испрашиваемый срок действия договора на размещение НТО (в пределах срока действия Схемы).</w:t>
      </w:r>
    </w:p>
    <w:p w:rsidR="00214C28" w:rsidRPr="005C7529" w:rsidRDefault="00214C28" w:rsidP="00214C28">
      <w:pPr>
        <w:widowControl w:val="0"/>
        <w:spacing w:line="240" w:lineRule="auto"/>
        <w:rPr>
          <w:sz w:val="12"/>
          <w:szCs w:val="12"/>
        </w:rPr>
      </w:pPr>
      <w:r w:rsidRPr="005C7529">
        <w:rPr>
          <w:sz w:val="12"/>
          <w:szCs w:val="12"/>
        </w:rPr>
        <w:t>6.6. К заявлению, указанному в п. 6.5. настоящего Положения, заинтересованным лицом прилагаются следующие документы:</w:t>
      </w:r>
    </w:p>
    <w:p w:rsidR="00214C28" w:rsidRPr="005C7529" w:rsidRDefault="00214C28" w:rsidP="00214C28">
      <w:pPr>
        <w:widowControl w:val="0"/>
        <w:spacing w:line="240" w:lineRule="auto"/>
        <w:rPr>
          <w:sz w:val="12"/>
          <w:szCs w:val="12"/>
        </w:rPr>
      </w:pPr>
      <w:r w:rsidRPr="005C7529">
        <w:rPr>
          <w:sz w:val="12"/>
          <w:szCs w:val="12"/>
        </w:rPr>
        <w:t>а)</w:t>
      </w:r>
      <w:r w:rsidRPr="005C7529">
        <w:rPr>
          <w:sz w:val="12"/>
          <w:szCs w:val="12"/>
        </w:rPr>
        <w:tab/>
        <w:t>копия документа, удостоверяющего личность индивидуального предпринимателя или его представителя, представителя юридического лица;</w:t>
      </w:r>
    </w:p>
    <w:p w:rsidR="00214C28" w:rsidRPr="005C7529" w:rsidRDefault="00214C28" w:rsidP="00214C28">
      <w:pPr>
        <w:widowControl w:val="0"/>
        <w:spacing w:line="240" w:lineRule="auto"/>
        <w:rPr>
          <w:sz w:val="12"/>
          <w:szCs w:val="12"/>
        </w:rPr>
      </w:pPr>
      <w:r w:rsidRPr="005C7529">
        <w:rPr>
          <w:sz w:val="12"/>
          <w:szCs w:val="12"/>
        </w:rPr>
        <w:t>б)</w:t>
      </w:r>
      <w:r w:rsidRPr="005C7529">
        <w:rPr>
          <w:sz w:val="12"/>
          <w:szCs w:val="12"/>
        </w:rPr>
        <w:tab/>
        <w:t>копия документа, удостоверяющего полномочия представителя заинтересованного лица, в случае подачи заявления представителем заинтересованного лица;</w:t>
      </w:r>
    </w:p>
    <w:p w:rsidR="00214C28" w:rsidRPr="005C7529" w:rsidRDefault="00214C28" w:rsidP="00214C28">
      <w:pPr>
        <w:widowControl w:val="0"/>
        <w:spacing w:line="240" w:lineRule="auto"/>
        <w:rPr>
          <w:sz w:val="12"/>
          <w:szCs w:val="12"/>
        </w:rPr>
      </w:pPr>
      <w:r w:rsidRPr="005C7529">
        <w:rPr>
          <w:sz w:val="12"/>
          <w:szCs w:val="12"/>
        </w:rPr>
        <w:lastRenderedPageBreak/>
        <w:t>в) требования к внешнему облику и параметрам нестационарного торгового объекта в соответствии с Правилами благоустройства территории муниципального образования поселения, на территории которого планируется размещение НТО.</w:t>
      </w:r>
    </w:p>
    <w:p w:rsidR="00214C28" w:rsidRPr="005C7529" w:rsidRDefault="00214C28" w:rsidP="00214C28">
      <w:pPr>
        <w:widowControl w:val="0"/>
        <w:spacing w:line="240" w:lineRule="auto"/>
        <w:rPr>
          <w:sz w:val="12"/>
          <w:szCs w:val="12"/>
        </w:rPr>
      </w:pPr>
      <w:r w:rsidRPr="005C7529">
        <w:rPr>
          <w:sz w:val="12"/>
          <w:szCs w:val="12"/>
        </w:rPr>
        <w:t>Требования к внешнему облику нестационарного торгового объекта должны содержать:</w:t>
      </w:r>
    </w:p>
    <w:p w:rsidR="00214C28" w:rsidRPr="005C7529" w:rsidRDefault="00214C28" w:rsidP="00214C28">
      <w:pPr>
        <w:widowControl w:val="0"/>
        <w:spacing w:line="240" w:lineRule="auto"/>
        <w:rPr>
          <w:sz w:val="12"/>
          <w:szCs w:val="12"/>
        </w:rPr>
      </w:pPr>
      <w:r w:rsidRPr="005C7529">
        <w:rPr>
          <w:sz w:val="12"/>
          <w:szCs w:val="12"/>
        </w:rPr>
        <w:t>- проект архитектурно-</w:t>
      </w:r>
      <w:proofErr w:type="gramStart"/>
      <w:r w:rsidRPr="005C7529">
        <w:rPr>
          <w:sz w:val="12"/>
          <w:szCs w:val="12"/>
        </w:rPr>
        <w:t>художественного решения</w:t>
      </w:r>
      <w:proofErr w:type="gramEnd"/>
      <w:r w:rsidRPr="005C7529">
        <w:rPr>
          <w:sz w:val="12"/>
          <w:szCs w:val="12"/>
        </w:rPr>
        <w:t xml:space="preserve"> – наименование, тип, назначение и габариты НТО, с указанием адресного ориентира;</w:t>
      </w:r>
    </w:p>
    <w:p w:rsidR="00214C28" w:rsidRPr="005C7529" w:rsidRDefault="00214C28" w:rsidP="00214C28">
      <w:pPr>
        <w:widowControl w:val="0"/>
        <w:spacing w:line="240" w:lineRule="auto"/>
        <w:rPr>
          <w:sz w:val="12"/>
          <w:szCs w:val="12"/>
        </w:rPr>
      </w:pPr>
      <w:r w:rsidRPr="005C7529">
        <w:rPr>
          <w:sz w:val="12"/>
          <w:szCs w:val="12"/>
        </w:rPr>
        <w:t>- эскиз НТО с изображением с лицевого, заднего, левого и правого фасадов (фотоматериалы места размещения НТО);</w:t>
      </w:r>
    </w:p>
    <w:p w:rsidR="00214C28" w:rsidRPr="005C7529" w:rsidRDefault="00214C28" w:rsidP="00214C28">
      <w:pPr>
        <w:widowControl w:val="0"/>
        <w:spacing w:line="240" w:lineRule="auto"/>
        <w:rPr>
          <w:sz w:val="12"/>
          <w:szCs w:val="12"/>
        </w:rPr>
      </w:pPr>
      <w:r w:rsidRPr="005C7529">
        <w:rPr>
          <w:sz w:val="12"/>
          <w:szCs w:val="12"/>
        </w:rPr>
        <w:t xml:space="preserve">- согласование месторасположения НТО с </w:t>
      </w:r>
      <w:proofErr w:type="spellStart"/>
      <w:r w:rsidRPr="005C7529">
        <w:rPr>
          <w:sz w:val="12"/>
          <w:szCs w:val="12"/>
        </w:rPr>
        <w:t>ресурсоснабжающими</w:t>
      </w:r>
      <w:proofErr w:type="spellEnd"/>
      <w:r w:rsidRPr="005C7529">
        <w:rPr>
          <w:sz w:val="12"/>
          <w:szCs w:val="12"/>
        </w:rPr>
        <w:t xml:space="preserve"> организациями, главой сельского </w:t>
      </w:r>
      <w:proofErr w:type="gramStart"/>
      <w:r w:rsidRPr="005C7529">
        <w:rPr>
          <w:sz w:val="12"/>
          <w:szCs w:val="12"/>
        </w:rPr>
        <w:t>поселения</w:t>
      </w:r>
      <w:proofErr w:type="gramEnd"/>
      <w:r w:rsidRPr="005C7529">
        <w:rPr>
          <w:sz w:val="12"/>
          <w:szCs w:val="12"/>
        </w:rPr>
        <w:t xml:space="preserve"> на территории которого предполагается расположение НТО, отделом архитектуры и градостроительства администрации района, отделом по земельно-имущественным отношениям администрации района.</w:t>
      </w:r>
    </w:p>
    <w:p w:rsidR="00214C28" w:rsidRPr="005C7529" w:rsidRDefault="00214C28" w:rsidP="00214C28">
      <w:pPr>
        <w:widowControl w:val="0"/>
        <w:spacing w:line="240" w:lineRule="auto"/>
        <w:rPr>
          <w:sz w:val="12"/>
          <w:szCs w:val="12"/>
        </w:rPr>
      </w:pPr>
      <w:r w:rsidRPr="005C7529">
        <w:rPr>
          <w:sz w:val="12"/>
          <w:szCs w:val="12"/>
        </w:rPr>
        <w:t>- пояснительная записка (описание характеристик НТО: материал, цвет, варианты по благоустройству территории НТО).</w:t>
      </w:r>
    </w:p>
    <w:p w:rsidR="00214C28" w:rsidRPr="005C7529" w:rsidRDefault="00214C28" w:rsidP="00214C28">
      <w:pPr>
        <w:widowControl w:val="0"/>
        <w:spacing w:line="240" w:lineRule="auto"/>
        <w:rPr>
          <w:sz w:val="12"/>
          <w:szCs w:val="12"/>
        </w:rPr>
      </w:pPr>
      <w:r w:rsidRPr="005C7529">
        <w:rPr>
          <w:sz w:val="12"/>
          <w:szCs w:val="12"/>
        </w:rPr>
        <w:t xml:space="preserve">6.7. Заявление заинтересованного лица с приложенными к нему документами рассматривается комиссией не позднее 20 дней </w:t>
      </w:r>
      <w:proofErr w:type="gramStart"/>
      <w:r w:rsidRPr="005C7529">
        <w:rPr>
          <w:sz w:val="12"/>
          <w:szCs w:val="12"/>
        </w:rPr>
        <w:t>с даты поступления</w:t>
      </w:r>
      <w:proofErr w:type="gramEnd"/>
      <w:r w:rsidRPr="005C7529">
        <w:rPr>
          <w:sz w:val="12"/>
          <w:szCs w:val="12"/>
        </w:rPr>
        <w:t xml:space="preserve"> заявления.</w:t>
      </w:r>
    </w:p>
    <w:p w:rsidR="00214C28" w:rsidRPr="005C7529" w:rsidRDefault="00214C28" w:rsidP="00214C28">
      <w:pPr>
        <w:widowControl w:val="0"/>
        <w:spacing w:line="240" w:lineRule="auto"/>
        <w:rPr>
          <w:sz w:val="12"/>
          <w:szCs w:val="12"/>
        </w:rPr>
      </w:pPr>
      <w:r w:rsidRPr="005C7529">
        <w:rPr>
          <w:sz w:val="12"/>
          <w:szCs w:val="12"/>
        </w:rPr>
        <w:t xml:space="preserve">6.8.  </w:t>
      </w:r>
      <w:proofErr w:type="gramStart"/>
      <w:r w:rsidRPr="005C7529">
        <w:rPr>
          <w:sz w:val="12"/>
          <w:szCs w:val="12"/>
        </w:rPr>
        <w:t>В течение трех дней с даты поступления заявления заинтересованного лица о заключении договора на размещение НТО без проведения аукциона, отдел экономики администрации района размещает извещение о заключении договора на размещение НТО без проведения торгов на сайте администрации района в сети «Интернет» (</w:t>
      </w:r>
      <w:hyperlink r:id="rId69" w:history="1">
        <w:r w:rsidRPr="005C7529">
          <w:rPr>
            <w:rStyle w:val="af3"/>
            <w:sz w:val="12"/>
            <w:szCs w:val="12"/>
          </w:rPr>
          <w:t>https://mo-ad.orb.ru/</w:t>
        </w:r>
      </w:hyperlink>
      <w:r w:rsidRPr="005C7529">
        <w:rPr>
          <w:sz w:val="12"/>
          <w:szCs w:val="12"/>
        </w:rPr>
        <w:t>) не менее чем за пять дней до дня рассмотрения заявления о заключения договора без проведения</w:t>
      </w:r>
      <w:proofErr w:type="gramEnd"/>
      <w:r w:rsidRPr="005C7529">
        <w:rPr>
          <w:sz w:val="12"/>
          <w:szCs w:val="12"/>
        </w:rPr>
        <w:t xml:space="preserve"> торгов на указанное место.</w:t>
      </w:r>
    </w:p>
    <w:p w:rsidR="00214C28" w:rsidRPr="005C7529" w:rsidRDefault="00214C28" w:rsidP="00214C28">
      <w:pPr>
        <w:widowControl w:val="0"/>
        <w:spacing w:line="240" w:lineRule="auto"/>
        <w:rPr>
          <w:sz w:val="12"/>
          <w:szCs w:val="12"/>
        </w:rPr>
      </w:pPr>
      <w:r w:rsidRPr="005C7529">
        <w:rPr>
          <w:sz w:val="12"/>
          <w:szCs w:val="12"/>
        </w:rPr>
        <w:t>6.9. В случае наличия двух и более заявок на одно место договор на размещение НТО заключается по результатам торгов между претендентами, имеющими право на заключение договора без проведения торгов на указанное место.</w:t>
      </w:r>
    </w:p>
    <w:p w:rsidR="00214C28" w:rsidRPr="005C7529" w:rsidRDefault="00214C28" w:rsidP="00214C28">
      <w:pPr>
        <w:widowControl w:val="0"/>
        <w:spacing w:line="240" w:lineRule="auto"/>
        <w:rPr>
          <w:sz w:val="12"/>
          <w:szCs w:val="12"/>
        </w:rPr>
      </w:pPr>
      <w:r w:rsidRPr="005C7529">
        <w:rPr>
          <w:sz w:val="12"/>
          <w:szCs w:val="12"/>
        </w:rPr>
        <w:t>6.10. Решение о заключении с заинтересованным лицом договора на размещение НТО без проведения аукциона принимается в случае:</w:t>
      </w:r>
    </w:p>
    <w:p w:rsidR="00214C28" w:rsidRPr="005C7529" w:rsidRDefault="00214C28" w:rsidP="00214C28">
      <w:pPr>
        <w:widowControl w:val="0"/>
        <w:spacing w:line="240" w:lineRule="auto"/>
        <w:rPr>
          <w:sz w:val="12"/>
          <w:szCs w:val="12"/>
        </w:rPr>
      </w:pPr>
      <w:r w:rsidRPr="005C7529">
        <w:rPr>
          <w:sz w:val="12"/>
          <w:szCs w:val="12"/>
        </w:rPr>
        <w:t>продления на новый срок договора размещения НТО, в том числе объектов для осуществления развозной торговли, ранее размещенного на том же месте, предусмотренном Схемой, субъектам торговли, надлежащим образом, исполнившим свои обязательства по ранее заключенному договору на размещение НТО;</w:t>
      </w:r>
    </w:p>
    <w:p w:rsidR="00214C28" w:rsidRPr="005C7529" w:rsidRDefault="00214C28" w:rsidP="00214C28">
      <w:pPr>
        <w:widowControl w:val="0"/>
        <w:spacing w:line="240" w:lineRule="auto"/>
        <w:rPr>
          <w:sz w:val="12"/>
          <w:szCs w:val="12"/>
        </w:rPr>
      </w:pPr>
      <w:r w:rsidRPr="005C7529">
        <w:rPr>
          <w:sz w:val="12"/>
          <w:szCs w:val="12"/>
        </w:rPr>
        <w:t>предоставления компенсационного места;</w:t>
      </w:r>
    </w:p>
    <w:p w:rsidR="00214C28" w:rsidRPr="005C7529" w:rsidRDefault="00214C28" w:rsidP="00214C28">
      <w:pPr>
        <w:widowControl w:val="0"/>
        <w:spacing w:line="240" w:lineRule="auto"/>
        <w:rPr>
          <w:sz w:val="12"/>
          <w:szCs w:val="12"/>
        </w:rPr>
      </w:pPr>
      <w:r w:rsidRPr="005C7529">
        <w:rPr>
          <w:sz w:val="12"/>
          <w:szCs w:val="12"/>
        </w:rPr>
        <w:t>размещения</w:t>
      </w:r>
      <w:r w:rsidRPr="005C7529">
        <w:rPr>
          <w:sz w:val="12"/>
          <w:szCs w:val="12"/>
        </w:rPr>
        <w:tab/>
        <w:t xml:space="preserve">НТО местных товаропроизводителей, являющихся субъектами малого и среднего предпринимательства (при условии наличия муниципального правового акта, принятого в целях реализации муниципальной программы «Экономическое развитие муниципального образования </w:t>
      </w:r>
      <w:proofErr w:type="spellStart"/>
      <w:r w:rsidRPr="005C7529">
        <w:rPr>
          <w:sz w:val="12"/>
          <w:szCs w:val="12"/>
        </w:rPr>
        <w:t>Адамовский</w:t>
      </w:r>
      <w:proofErr w:type="spellEnd"/>
      <w:r w:rsidRPr="005C7529">
        <w:rPr>
          <w:sz w:val="12"/>
          <w:szCs w:val="12"/>
        </w:rPr>
        <w:t xml:space="preserve"> район» подпрограммы «Развитие малого и среднего предпринимательства в </w:t>
      </w:r>
      <w:proofErr w:type="spellStart"/>
      <w:r w:rsidRPr="005C7529">
        <w:rPr>
          <w:sz w:val="12"/>
          <w:szCs w:val="12"/>
        </w:rPr>
        <w:t>Адамовском</w:t>
      </w:r>
      <w:proofErr w:type="spellEnd"/>
      <w:r w:rsidRPr="005C7529">
        <w:rPr>
          <w:sz w:val="12"/>
          <w:szCs w:val="12"/>
        </w:rPr>
        <w:t xml:space="preserve"> районе», </w:t>
      </w:r>
      <w:proofErr w:type="gramStart"/>
      <w:r w:rsidRPr="005C7529">
        <w:rPr>
          <w:sz w:val="12"/>
          <w:szCs w:val="12"/>
        </w:rPr>
        <w:t>которая</w:t>
      </w:r>
      <w:proofErr w:type="gramEnd"/>
      <w:r w:rsidRPr="005C7529">
        <w:rPr>
          <w:sz w:val="12"/>
          <w:szCs w:val="12"/>
        </w:rPr>
        <w:t xml:space="preserve"> содержит мероприятия, направленные на развитие малого и среднего предпринимательства;</w:t>
      </w:r>
    </w:p>
    <w:p w:rsidR="00214C28" w:rsidRPr="005C7529" w:rsidRDefault="00214C28" w:rsidP="00214C28">
      <w:pPr>
        <w:widowControl w:val="0"/>
        <w:spacing w:line="240" w:lineRule="auto"/>
        <w:rPr>
          <w:sz w:val="12"/>
          <w:szCs w:val="12"/>
        </w:rPr>
      </w:pPr>
      <w:r w:rsidRPr="005C7529">
        <w:rPr>
          <w:sz w:val="12"/>
          <w:szCs w:val="12"/>
        </w:rPr>
        <w:t xml:space="preserve"> размещения НТО по реализации печатной продукции;</w:t>
      </w:r>
    </w:p>
    <w:p w:rsidR="00214C28" w:rsidRPr="005C7529" w:rsidRDefault="00214C28" w:rsidP="00214C28">
      <w:pPr>
        <w:widowControl w:val="0"/>
        <w:spacing w:line="240" w:lineRule="auto"/>
        <w:rPr>
          <w:sz w:val="12"/>
          <w:szCs w:val="12"/>
        </w:rPr>
      </w:pPr>
      <w:r w:rsidRPr="005C7529">
        <w:rPr>
          <w:sz w:val="12"/>
          <w:szCs w:val="12"/>
        </w:rPr>
        <w:t xml:space="preserve"> размещения</w:t>
      </w:r>
      <w:r w:rsidRPr="005C7529">
        <w:rPr>
          <w:sz w:val="12"/>
          <w:szCs w:val="12"/>
        </w:rPr>
        <w:tab/>
        <w:t>НТО собственником (арендатором) стационарного торгового объекта при размещении НТО на земельном участке, смежном с земельным участком под зданием, строением, сооружением, в котором располагается указанный стационарный торговый объект, в том числе объект общественного питания.</w:t>
      </w:r>
    </w:p>
    <w:p w:rsidR="00214C28" w:rsidRPr="005C7529" w:rsidRDefault="00214C28" w:rsidP="00214C28">
      <w:pPr>
        <w:widowControl w:val="0"/>
        <w:spacing w:line="240" w:lineRule="auto"/>
        <w:rPr>
          <w:sz w:val="12"/>
          <w:szCs w:val="12"/>
        </w:rPr>
      </w:pPr>
      <w:r w:rsidRPr="005C7529">
        <w:rPr>
          <w:sz w:val="12"/>
          <w:szCs w:val="12"/>
        </w:rPr>
        <w:t xml:space="preserve">6.11. Не позднее чем через 5 дней </w:t>
      </w:r>
      <w:proofErr w:type="gramStart"/>
      <w:r w:rsidRPr="005C7529">
        <w:rPr>
          <w:sz w:val="12"/>
          <w:szCs w:val="12"/>
        </w:rPr>
        <w:t>с даты принятия</w:t>
      </w:r>
      <w:proofErr w:type="gramEnd"/>
      <w:r w:rsidRPr="005C7529">
        <w:rPr>
          <w:sz w:val="12"/>
          <w:szCs w:val="12"/>
        </w:rPr>
        <w:t xml:space="preserve"> комиссией решения о заключении договора на размещение НТО без проведения аукциона секретарь комиссии извещает заинтересованное лицо о подписании в течение 5 дней проекта договора на размещение НТО без проведения аукциона в 2-х экземплярах (приложение №5 к настоящему Положению).</w:t>
      </w:r>
    </w:p>
    <w:p w:rsidR="00214C28" w:rsidRPr="005C7529" w:rsidRDefault="00214C28" w:rsidP="00214C28">
      <w:pPr>
        <w:widowControl w:val="0"/>
        <w:spacing w:line="240" w:lineRule="auto"/>
        <w:rPr>
          <w:sz w:val="12"/>
          <w:szCs w:val="12"/>
        </w:rPr>
      </w:pPr>
      <w:r w:rsidRPr="005C7529">
        <w:rPr>
          <w:sz w:val="12"/>
          <w:szCs w:val="12"/>
        </w:rPr>
        <w:t>6.12. Комиссия принимает решение об отказе в заключени</w:t>
      </w:r>
      <w:proofErr w:type="gramStart"/>
      <w:r w:rsidRPr="005C7529">
        <w:rPr>
          <w:sz w:val="12"/>
          <w:szCs w:val="12"/>
        </w:rPr>
        <w:t>и</w:t>
      </w:r>
      <w:proofErr w:type="gramEnd"/>
      <w:r w:rsidRPr="005C7529">
        <w:rPr>
          <w:sz w:val="12"/>
          <w:szCs w:val="12"/>
        </w:rPr>
        <w:t xml:space="preserve"> договора на размещение НТО без проведения аукциона с заинтересованным лицом в местах, определенных Схемой, при наличии хотя бы одного из следующих оснований:</w:t>
      </w:r>
    </w:p>
    <w:p w:rsidR="00214C28" w:rsidRPr="005C7529" w:rsidRDefault="00214C28" w:rsidP="00214C28">
      <w:pPr>
        <w:widowControl w:val="0"/>
        <w:spacing w:line="240" w:lineRule="auto"/>
        <w:rPr>
          <w:sz w:val="12"/>
          <w:szCs w:val="12"/>
        </w:rPr>
      </w:pPr>
      <w:r w:rsidRPr="005C7529">
        <w:rPr>
          <w:sz w:val="12"/>
          <w:szCs w:val="12"/>
        </w:rPr>
        <w:t>а)</w:t>
      </w:r>
      <w:r w:rsidRPr="005C7529">
        <w:rPr>
          <w:sz w:val="12"/>
          <w:szCs w:val="12"/>
        </w:rPr>
        <w:tab/>
        <w:t>с заявлением о заключении договора на размещение НТО обратилось лицо, которое в соответствии с действующим законодательством не имеет права на заключение договора на размещение НТО без проведения аукциона;</w:t>
      </w:r>
    </w:p>
    <w:p w:rsidR="00214C28" w:rsidRPr="005C7529" w:rsidRDefault="00214C28" w:rsidP="00214C28">
      <w:pPr>
        <w:widowControl w:val="0"/>
        <w:spacing w:line="240" w:lineRule="auto"/>
        <w:rPr>
          <w:sz w:val="12"/>
          <w:szCs w:val="12"/>
        </w:rPr>
      </w:pPr>
      <w:r w:rsidRPr="005C7529">
        <w:rPr>
          <w:sz w:val="12"/>
          <w:szCs w:val="12"/>
        </w:rPr>
        <w:t>б)</w:t>
      </w:r>
      <w:r w:rsidRPr="005C7529">
        <w:rPr>
          <w:sz w:val="12"/>
          <w:szCs w:val="12"/>
        </w:rPr>
        <w:tab/>
        <w:t>указанное в заявлении место размещения НТО отсутствует в Схеме;</w:t>
      </w:r>
    </w:p>
    <w:p w:rsidR="00214C28" w:rsidRPr="005C7529" w:rsidRDefault="00214C28" w:rsidP="00214C28">
      <w:pPr>
        <w:widowControl w:val="0"/>
        <w:spacing w:line="240" w:lineRule="auto"/>
        <w:rPr>
          <w:sz w:val="12"/>
          <w:szCs w:val="12"/>
        </w:rPr>
      </w:pPr>
      <w:r w:rsidRPr="005C7529">
        <w:rPr>
          <w:sz w:val="12"/>
          <w:szCs w:val="12"/>
        </w:rPr>
        <w:t>в)</w:t>
      </w:r>
      <w:r w:rsidRPr="005C7529">
        <w:rPr>
          <w:sz w:val="12"/>
          <w:szCs w:val="12"/>
        </w:rPr>
        <w:tab/>
        <w:t xml:space="preserve">указанное в заявлении место размещения НТО является предметом незавершенного аукциона, </w:t>
      </w:r>
      <w:proofErr w:type="gramStart"/>
      <w:r w:rsidRPr="005C7529">
        <w:rPr>
          <w:sz w:val="12"/>
          <w:szCs w:val="12"/>
        </w:rPr>
        <w:t>извещение</w:t>
      </w:r>
      <w:proofErr w:type="gramEnd"/>
      <w:r w:rsidRPr="005C7529">
        <w:rPr>
          <w:sz w:val="12"/>
          <w:szCs w:val="12"/>
        </w:rPr>
        <w:t xml:space="preserve"> о проведении которого размещено на сайте администрации района;</w:t>
      </w:r>
    </w:p>
    <w:p w:rsidR="00214C28" w:rsidRPr="005C7529" w:rsidRDefault="00214C28" w:rsidP="00214C28">
      <w:pPr>
        <w:widowControl w:val="0"/>
        <w:spacing w:line="240" w:lineRule="auto"/>
        <w:rPr>
          <w:sz w:val="12"/>
          <w:szCs w:val="12"/>
        </w:rPr>
      </w:pPr>
      <w:r w:rsidRPr="005C7529">
        <w:rPr>
          <w:sz w:val="12"/>
          <w:szCs w:val="12"/>
        </w:rPr>
        <w:t>г)</w:t>
      </w:r>
      <w:r w:rsidRPr="005C7529">
        <w:rPr>
          <w:sz w:val="12"/>
          <w:szCs w:val="12"/>
        </w:rPr>
        <w:tab/>
        <w:t>неисполнение заявителем условий ранее заключенного договора на размещение НТО;</w:t>
      </w:r>
    </w:p>
    <w:p w:rsidR="00214C28" w:rsidRPr="005C7529" w:rsidRDefault="00214C28" w:rsidP="00214C28">
      <w:pPr>
        <w:widowControl w:val="0"/>
        <w:spacing w:line="240" w:lineRule="auto"/>
        <w:rPr>
          <w:sz w:val="12"/>
          <w:szCs w:val="12"/>
        </w:rPr>
      </w:pPr>
      <w:r w:rsidRPr="005C7529">
        <w:rPr>
          <w:sz w:val="12"/>
          <w:szCs w:val="12"/>
        </w:rPr>
        <w:t>д)</w:t>
      </w:r>
      <w:r w:rsidRPr="005C7529">
        <w:rPr>
          <w:sz w:val="12"/>
          <w:szCs w:val="12"/>
        </w:rPr>
        <w:tab/>
        <w:t>самовольное размещение НТО (при отсутствии договора, заключенного с администрацией района);</w:t>
      </w:r>
    </w:p>
    <w:p w:rsidR="00214C28" w:rsidRPr="005C7529" w:rsidRDefault="00214C28" w:rsidP="00214C28">
      <w:pPr>
        <w:widowControl w:val="0"/>
        <w:spacing w:line="240" w:lineRule="auto"/>
        <w:rPr>
          <w:sz w:val="12"/>
          <w:szCs w:val="12"/>
        </w:rPr>
      </w:pPr>
      <w:r w:rsidRPr="005C7529">
        <w:rPr>
          <w:sz w:val="12"/>
          <w:szCs w:val="12"/>
        </w:rPr>
        <w:t>е)</w:t>
      </w:r>
      <w:r w:rsidRPr="005C7529">
        <w:rPr>
          <w:sz w:val="12"/>
          <w:szCs w:val="12"/>
        </w:rPr>
        <w:tab/>
        <w:t>отсутствие сведений о заявителе в едином государственном реестре юридических лиц или едином государственном реестре индивидуальных предпринимателей;</w:t>
      </w:r>
    </w:p>
    <w:p w:rsidR="00214C28" w:rsidRPr="005C7529" w:rsidRDefault="00214C28" w:rsidP="00214C28">
      <w:pPr>
        <w:widowControl w:val="0"/>
        <w:spacing w:line="240" w:lineRule="auto"/>
        <w:rPr>
          <w:sz w:val="12"/>
          <w:szCs w:val="12"/>
        </w:rPr>
      </w:pPr>
      <w:r w:rsidRPr="005C7529">
        <w:rPr>
          <w:sz w:val="12"/>
          <w:szCs w:val="12"/>
        </w:rPr>
        <w:t>ж)</w:t>
      </w:r>
      <w:r w:rsidRPr="005C7529">
        <w:rPr>
          <w:sz w:val="12"/>
          <w:szCs w:val="12"/>
        </w:rPr>
        <w:tab/>
        <w:t>исключение юридического лица, прекратившего свою деятельность, из единого государственного реестра юридических лиц;</w:t>
      </w:r>
    </w:p>
    <w:p w:rsidR="00214C28" w:rsidRPr="005C7529" w:rsidRDefault="00214C28" w:rsidP="00214C28">
      <w:pPr>
        <w:widowControl w:val="0"/>
        <w:spacing w:line="240" w:lineRule="auto"/>
        <w:rPr>
          <w:sz w:val="12"/>
          <w:szCs w:val="12"/>
        </w:rPr>
      </w:pPr>
      <w:r w:rsidRPr="005C7529">
        <w:rPr>
          <w:sz w:val="12"/>
          <w:szCs w:val="12"/>
        </w:rPr>
        <w:t>з)</w:t>
      </w:r>
      <w:r w:rsidRPr="005C7529">
        <w:rPr>
          <w:sz w:val="12"/>
          <w:szCs w:val="12"/>
        </w:rPr>
        <w:tab/>
        <w:t>исключение сведений об индивидуальном предпринимателе из единого государственного реестра индивидуальных предпринимателей в связи с прекращением гражданином деятельности в качестве индивидуального предпринимателя;</w:t>
      </w:r>
    </w:p>
    <w:p w:rsidR="00214C28" w:rsidRPr="005C7529" w:rsidRDefault="00214C28" w:rsidP="00214C28">
      <w:pPr>
        <w:widowControl w:val="0"/>
        <w:spacing w:line="240" w:lineRule="auto"/>
        <w:rPr>
          <w:sz w:val="12"/>
          <w:szCs w:val="12"/>
        </w:rPr>
      </w:pPr>
      <w:r w:rsidRPr="005C7529">
        <w:rPr>
          <w:sz w:val="12"/>
          <w:szCs w:val="12"/>
        </w:rPr>
        <w:t>и)</w:t>
      </w:r>
      <w:r w:rsidRPr="005C7529">
        <w:rPr>
          <w:sz w:val="12"/>
          <w:szCs w:val="12"/>
        </w:rPr>
        <w:tab/>
        <w:t>нарушение специализации НТО, предусмотренной в Схеме;</w:t>
      </w:r>
    </w:p>
    <w:p w:rsidR="00214C28" w:rsidRPr="005C7529" w:rsidRDefault="00214C28" w:rsidP="00214C28">
      <w:pPr>
        <w:widowControl w:val="0"/>
        <w:spacing w:line="240" w:lineRule="auto"/>
        <w:rPr>
          <w:sz w:val="12"/>
          <w:szCs w:val="12"/>
        </w:rPr>
      </w:pPr>
      <w:r w:rsidRPr="005C7529">
        <w:rPr>
          <w:sz w:val="12"/>
          <w:szCs w:val="12"/>
        </w:rPr>
        <w:t>к) наличие договора на размещение НТО в указанном в заявлении месте, определенном Схемой, заключенного с иным хозяйствующим субъектом;</w:t>
      </w:r>
    </w:p>
    <w:p w:rsidR="00214C28" w:rsidRPr="005C7529" w:rsidRDefault="00214C28" w:rsidP="00214C28">
      <w:pPr>
        <w:widowControl w:val="0"/>
        <w:spacing w:line="240" w:lineRule="auto"/>
        <w:rPr>
          <w:sz w:val="12"/>
          <w:szCs w:val="12"/>
        </w:rPr>
      </w:pPr>
      <w:r w:rsidRPr="005C7529">
        <w:rPr>
          <w:sz w:val="12"/>
          <w:szCs w:val="12"/>
        </w:rPr>
        <w:t xml:space="preserve">л) несогласование месторасположения НТО с </w:t>
      </w:r>
      <w:proofErr w:type="spellStart"/>
      <w:r w:rsidRPr="005C7529">
        <w:rPr>
          <w:sz w:val="12"/>
          <w:szCs w:val="12"/>
        </w:rPr>
        <w:t>ресурсоснабжающими</w:t>
      </w:r>
      <w:proofErr w:type="spellEnd"/>
      <w:r w:rsidRPr="005C7529">
        <w:rPr>
          <w:sz w:val="12"/>
          <w:szCs w:val="12"/>
        </w:rPr>
        <w:t xml:space="preserve"> организациями, главой сельского поселения, на территории которого предполагается расположение НТО, отделом архитектуры и градостроительства администрации района, отделом по земельно-имущественным отношениям администрации района.</w:t>
      </w:r>
    </w:p>
    <w:p w:rsidR="00214C28" w:rsidRPr="005C7529" w:rsidRDefault="00214C28" w:rsidP="00214C28">
      <w:pPr>
        <w:widowControl w:val="0"/>
        <w:spacing w:line="240" w:lineRule="auto"/>
        <w:rPr>
          <w:sz w:val="12"/>
          <w:szCs w:val="12"/>
        </w:rPr>
      </w:pPr>
      <w:r w:rsidRPr="005C7529">
        <w:rPr>
          <w:sz w:val="12"/>
          <w:szCs w:val="12"/>
        </w:rPr>
        <w:t xml:space="preserve">6.13. Комиссия отказывает заявителю в приеме документов в случае, если заявление не содержит сведения, указанные в пункте 6.5. настоящего Положения, а </w:t>
      </w:r>
      <w:proofErr w:type="gramStart"/>
      <w:r w:rsidRPr="005C7529">
        <w:rPr>
          <w:sz w:val="12"/>
          <w:szCs w:val="12"/>
        </w:rPr>
        <w:t>также</w:t>
      </w:r>
      <w:proofErr w:type="gramEnd"/>
      <w:r w:rsidRPr="005C7529">
        <w:rPr>
          <w:sz w:val="12"/>
          <w:szCs w:val="12"/>
        </w:rPr>
        <w:t xml:space="preserve"> если отсутствуют сведения о хозяйствующем субъекте, предусмотренные пунктом 6.6 настоящего Положения. Отказ в приеме документов не препятствует их повторной подаче при устранении оснований, по которым было отказано в приеме документов.</w:t>
      </w:r>
    </w:p>
    <w:p w:rsidR="00214C28" w:rsidRPr="005C7529" w:rsidRDefault="00214C28" w:rsidP="00214C28">
      <w:pPr>
        <w:widowControl w:val="0"/>
        <w:spacing w:line="240" w:lineRule="auto"/>
        <w:rPr>
          <w:sz w:val="12"/>
          <w:szCs w:val="12"/>
        </w:rPr>
      </w:pPr>
      <w:r w:rsidRPr="005C7529">
        <w:rPr>
          <w:sz w:val="12"/>
          <w:szCs w:val="12"/>
        </w:rPr>
        <w:t>6.14. Договоры на право размещения нестационарного торгового объекта без проведения аукциона заключаются в период действия Схемы.</w:t>
      </w:r>
    </w:p>
    <w:p w:rsidR="00214C28" w:rsidRPr="005C7529" w:rsidRDefault="00214C28" w:rsidP="00214C28">
      <w:pPr>
        <w:widowControl w:val="0"/>
        <w:spacing w:line="240" w:lineRule="auto"/>
        <w:rPr>
          <w:sz w:val="12"/>
          <w:szCs w:val="12"/>
        </w:rPr>
      </w:pPr>
      <w:r w:rsidRPr="005C7529">
        <w:rPr>
          <w:sz w:val="12"/>
          <w:szCs w:val="12"/>
        </w:rPr>
        <w:t>6.15. Договор заключается на условиях, указанных в поданном заявлении, с которым заключается договор.</w:t>
      </w:r>
    </w:p>
    <w:p w:rsidR="00214C28" w:rsidRPr="005C7529" w:rsidRDefault="00214C28" w:rsidP="00214C28">
      <w:pPr>
        <w:widowControl w:val="0"/>
        <w:spacing w:line="240" w:lineRule="auto"/>
        <w:rPr>
          <w:sz w:val="12"/>
          <w:szCs w:val="12"/>
        </w:rPr>
      </w:pPr>
      <w:r w:rsidRPr="005C7529">
        <w:rPr>
          <w:sz w:val="12"/>
          <w:szCs w:val="12"/>
        </w:rPr>
        <w:t xml:space="preserve">6.16. </w:t>
      </w:r>
      <w:proofErr w:type="gramStart"/>
      <w:r w:rsidRPr="005C7529">
        <w:rPr>
          <w:sz w:val="12"/>
          <w:szCs w:val="12"/>
        </w:rPr>
        <w:t xml:space="preserve">После заключения договора владелец устанавливает нестационарный торговый объект на территории муниципального образования </w:t>
      </w:r>
      <w:proofErr w:type="spellStart"/>
      <w:r w:rsidRPr="005C7529">
        <w:rPr>
          <w:sz w:val="12"/>
          <w:szCs w:val="12"/>
        </w:rPr>
        <w:t>Адамовский</w:t>
      </w:r>
      <w:proofErr w:type="spellEnd"/>
      <w:r w:rsidRPr="005C7529">
        <w:rPr>
          <w:sz w:val="12"/>
          <w:szCs w:val="12"/>
        </w:rPr>
        <w:t xml:space="preserve"> район и в течение 3 календарных дней после установки нестационарного торгового объекта обязан уведомить администрацию района об установке нестационарного торгового объекта (за исключением НТО ранее размещенного на том же месте, предусмотренной Схемой, хозяйствующим субъектом, надлежащим образом, исполнившим свои обязательства по ранее заключенному договору на размещение НТО).</w:t>
      </w:r>
      <w:proofErr w:type="gramEnd"/>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jc w:val="center"/>
        <w:rPr>
          <w:b/>
          <w:sz w:val="12"/>
          <w:szCs w:val="12"/>
        </w:rPr>
      </w:pPr>
      <w:r w:rsidRPr="005C7529">
        <w:rPr>
          <w:b/>
          <w:sz w:val="12"/>
          <w:szCs w:val="12"/>
        </w:rPr>
        <w:t>7.  Плата за размещение Объекта</w:t>
      </w:r>
    </w:p>
    <w:p w:rsidR="00214C28" w:rsidRPr="005C7529" w:rsidRDefault="00214C28" w:rsidP="00214C28">
      <w:pPr>
        <w:widowControl w:val="0"/>
        <w:spacing w:line="240" w:lineRule="auto"/>
        <w:jc w:val="center"/>
        <w:rPr>
          <w:sz w:val="12"/>
          <w:szCs w:val="12"/>
        </w:rPr>
      </w:pPr>
    </w:p>
    <w:p w:rsidR="00214C28" w:rsidRPr="005C7529" w:rsidRDefault="00214C28" w:rsidP="00214C28">
      <w:pPr>
        <w:widowControl w:val="0"/>
        <w:spacing w:line="240" w:lineRule="auto"/>
        <w:rPr>
          <w:sz w:val="12"/>
          <w:szCs w:val="12"/>
        </w:rPr>
      </w:pPr>
      <w:r w:rsidRPr="005C7529">
        <w:rPr>
          <w:sz w:val="12"/>
          <w:szCs w:val="12"/>
        </w:rPr>
        <w:t>7.1. Порядок расчета годового размера платы за размещение НТО определяется в соответствии с методикой расчета согласно приложению № 6 к настоящему Положению и применяется к разделу 5 и разделу 6 настоящего Положения.</w:t>
      </w:r>
    </w:p>
    <w:p w:rsidR="00214C28" w:rsidRPr="005C7529" w:rsidRDefault="00214C28" w:rsidP="00214C28">
      <w:pPr>
        <w:widowControl w:val="0"/>
        <w:spacing w:line="240" w:lineRule="auto"/>
        <w:rPr>
          <w:sz w:val="12"/>
          <w:szCs w:val="12"/>
        </w:rPr>
      </w:pPr>
      <w:r w:rsidRPr="005C7529">
        <w:rPr>
          <w:sz w:val="12"/>
          <w:szCs w:val="12"/>
        </w:rPr>
        <w:t xml:space="preserve">7.2. </w:t>
      </w:r>
      <w:proofErr w:type="gramStart"/>
      <w:r w:rsidRPr="005C7529">
        <w:rPr>
          <w:sz w:val="12"/>
          <w:szCs w:val="12"/>
        </w:rPr>
        <w:t>В случае заключения договора на размещение НТО без проведения торгов с целью продления на новый срок</w:t>
      </w:r>
      <w:proofErr w:type="gramEnd"/>
      <w:r w:rsidRPr="005C7529">
        <w:rPr>
          <w:sz w:val="12"/>
          <w:szCs w:val="12"/>
        </w:rPr>
        <w:t xml:space="preserve"> договора размещения НТО или с целью предоставления компенсационного места, плата рассчитывается с учетом платы действующего договора, продление которого осуществляется или по которому предоставляется компенсационное место.</w:t>
      </w:r>
    </w:p>
    <w:p w:rsidR="00214C28" w:rsidRPr="005C7529" w:rsidRDefault="00CB762A" w:rsidP="00214C28">
      <w:pPr>
        <w:widowControl w:val="0"/>
        <w:spacing w:line="240" w:lineRule="auto"/>
        <w:rPr>
          <w:sz w:val="12"/>
          <w:szCs w:val="12"/>
        </w:rPr>
      </w:pPr>
      <w:r>
        <w:rPr>
          <w:sz w:val="12"/>
          <w:szCs w:val="12"/>
        </w:rPr>
        <w:t xml:space="preserve">7.3. Сумма </w:t>
      </w:r>
      <w:r w:rsidR="00214C28" w:rsidRPr="005C7529">
        <w:rPr>
          <w:sz w:val="12"/>
          <w:szCs w:val="12"/>
        </w:rPr>
        <w:t>задатка за участие в аукционе составляет 50% годового размера платы за размещение НТО.</w:t>
      </w:r>
    </w:p>
    <w:p w:rsidR="00214C28" w:rsidRPr="005C7529" w:rsidRDefault="00214C28" w:rsidP="00214C28">
      <w:pPr>
        <w:widowControl w:val="0"/>
        <w:spacing w:line="240" w:lineRule="auto"/>
        <w:rPr>
          <w:sz w:val="12"/>
          <w:szCs w:val="12"/>
        </w:rPr>
      </w:pPr>
      <w:r w:rsidRPr="005C7529">
        <w:rPr>
          <w:sz w:val="12"/>
          <w:szCs w:val="12"/>
        </w:rPr>
        <w:t>7.4. Денежные средства, внесенные претендентом в качестве задатка на участие в аукционе, засчитываются в сумму оплаты за размещение нестационарного торгового объекта.</w:t>
      </w:r>
    </w:p>
    <w:p w:rsidR="00214C28" w:rsidRPr="005C7529" w:rsidRDefault="00214C28" w:rsidP="00214C28">
      <w:pPr>
        <w:widowControl w:val="0"/>
        <w:spacing w:line="240" w:lineRule="auto"/>
        <w:rPr>
          <w:sz w:val="12"/>
          <w:szCs w:val="12"/>
        </w:rPr>
      </w:pPr>
      <w:r w:rsidRPr="005C7529">
        <w:rPr>
          <w:sz w:val="12"/>
          <w:szCs w:val="12"/>
        </w:rPr>
        <w:t xml:space="preserve">7.5. </w:t>
      </w:r>
      <w:r w:rsidR="00CB762A">
        <w:rPr>
          <w:sz w:val="12"/>
          <w:szCs w:val="12"/>
        </w:rPr>
        <w:t xml:space="preserve">В </w:t>
      </w:r>
      <w:r w:rsidRPr="005C7529">
        <w:rPr>
          <w:sz w:val="12"/>
          <w:szCs w:val="12"/>
        </w:rPr>
        <w:t>случае заключения договора на размещение НТО без проведения торгов заинтересованное лицо вносит первоначальную плату в сумме 50% годового размера платы за размещение НТО в течение 5-и дней после принятия комиссией положительного решения о заключении договора.</w:t>
      </w:r>
    </w:p>
    <w:p w:rsidR="00214C28" w:rsidRPr="005C7529" w:rsidRDefault="00214C28" w:rsidP="00214C28">
      <w:pPr>
        <w:widowControl w:val="0"/>
        <w:spacing w:line="240" w:lineRule="auto"/>
        <w:rPr>
          <w:sz w:val="12"/>
          <w:szCs w:val="12"/>
        </w:rPr>
      </w:pPr>
      <w:r w:rsidRPr="005C7529">
        <w:rPr>
          <w:sz w:val="12"/>
          <w:szCs w:val="12"/>
        </w:rPr>
        <w:t xml:space="preserve">7.6. В случае заключения Договора на срок до 6 месяцев плата вносится за весь период срока его действия. Если срок действия Договора более 6 месяцев - плата, оставшаяся после внесения задатка, производится в течение полугода </w:t>
      </w:r>
      <w:proofErr w:type="gramStart"/>
      <w:r w:rsidRPr="005C7529">
        <w:rPr>
          <w:sz w:val="12"/>
          <w:szCs w:val="12"/>
        </w:rPr>
        <w:t>с даты заключения</w:t>
      </w:r>
      <w:proofErr w:type="gramEnd"/>
      <w:r w:rsidRPr="005C7529">
        <w:rPr>
          <w:sz w:val="12"/>
          <w:szCs w:val="12"/>
        </w:rPr>
        <w:t xml:space="preserve"> договора за 1 год размещения торгового объекта. В последующем оплата за год размещения нестационарного торгового объекта производится 2 раза в год равными частями, в срок не позднее 10 дней до начала очередного полугодия.</w:t>
      </w:r>
    </w:p>
    <w:p w:rsidR="00214C28" w:rsidRPr="005C7529" w:rsidRDefault="00214C28" w:rsidP="00214C28">
      <w:pPr>
        <w:widowControl w:val="0"/>
        <w:spacing w:line="240" w:lineRule="auto"/>
        <w:rPr>
          <w:sz w:val="12"/>
          <w:szCs w:val="12"/>
        </w:rPr>
      </w:pPr>
      <w:r w:rsidRPr="005C7529">
        <w:rPr>
          <w:sz w:val="12"/>
          <w:szCs w:val="12"/>
        </w:rPr>
        <w:t>7.7. Отделом экономики администрации района размер платы ежегодно, но не ранее чем через год после заключения Договора, увеличивается на уровень инфляции, установленный в федеральном законе о федеральном бюджете на очередной финансовый год и плановый период. Извещение о размере платы ежегодно направляется субъекту малого и среднего предпринимательства до 1 февраля текущего года.</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rPr>
          <w:sz w:val="12"/>
          <w:szCs w:val="12"/>
        </w:rPr>
      </w:pPr>
      <w:r w:rsidRPr="005C7529">
        <w:rPr>
          <w:sz w:val="12"/>
          <w:szCs w:val="12"/>
        </w:rPr>
        <w:t xml:space="preserve">                                                     </w:t>
      </w:r>
      <w:r w:rsidR="00CB762A">
        <w:rPr>
          <w:sz w:val="12"/>
          <w:szCs w:val="12"/>
        </w:rPr>
        <w:t xml:space="preserve">                                                                            </w:t>
      </w:r>
      <w:r w:rsidRPr="005C7529">
        <w:rPr>
          <w:sz w:val="12"/>
          <w:szCs w:val="12"/>
        </w:rPr>
        <w:t xml:space="preserve">                                   Приложение № 1</w:t>
      </w:r>
    </w:p>
    <w:p w:rsidR="00214C28" w:rsidRPr="005C7529" w:rsidRDefault="00214C28" w:rsidP="00214C28">
      <w:pPr>
        <w:widowControl w:val="0"/>
        <w:tabs>
          <w:tab w:val="left" w:pos="5325"/>
        </w:tabs>
        <w:spacing w:line="240" w:lineRule="auto"/>
        <w:rPr>
          <w:sz w:val="12"/>
          <w:szCs w:val="12"/>
        </w:rPr>
      </w:pPr>
      <w:r w:rsidRPr="005C7529">
        <w:rPr>
          <w:sz w:val="12"/>
          <w:szCs w:val="12"/>
        </w:rPr>
        <w:t xml:space="preserve">                                                               </w:t>
      </w:r>
      <w:r w:rsidR="00CB762A">
        <w:rPr>
          <w:sz w:val="12"/>
          <w:szCs w:val="12"/>
        </w:rPr>
        <w:t xml:space="preserve">                                                                            </w:t>
      </w:r>
      <w:r w:rsidRPr="005C7529">
        <w:rPr>
          <w:sz w:val="12"/>
          <w:szCs w:val="12"/>
        </w:rPr>
        <w:t xml:space="preserve">                         к Положению о размещении</w:t>
      </w:r>
    </w:p>
    <w:p w:rsidR="00214C28" w:rsidRPr="005C7529" w:rsidRDefault="00214C28" w:rsidP="00214C28">
      <w:pPr>
        <w:widowControl w:val="0"/>
        <w:tabs>
          <w:tab w:val="left" w:pos="5325"/>
        </w:tabs>
        <w:spacing w:line="240" w:lineRule="auto"/>
        <w:rPr>
          <w:sz w:val="12"/>
          <w:szCs w:val="12"/>
        </w:rPr>
      </w:pPr>
      <w:r w:rsidRPr="005C7529">
        <w:rPr>
          <w:sz w:val="12"/>
          <w:szCs w:val="12"/>
        </w:rPr>
        <w:t xml:space="preserve">                                                                    </w:t>
      </w:r>
      <w:r w:rsidR="00CB762A">
        <w:rPr>
          <w:sz w:val="12"/>
          <w:szCs w:val="12"/>
        </w:rPr>
        <w:t xml:space="preserve">                                                                            </w:t>
      </w:r>
      <w:r w:rsidRPr="005C7529">
        <w:rPr>
          <w:sz w:val="12"/>
          <w:szCs w:val="12"/>
        </w:rPr>
        <w:t xml:space="preserve">                    нестационарных торговых объектов</w:t>
      </w:r>
    </w:p>
    <w:p w:rsidR="00214C28" w:rsidRPr="005C7529" w:rsidRDefault="00214C28" w:rsidP="00214C28">
      <w:pPr>
        <w:widowControl w:val="0"/>
        <w:tabs>
          <w:tab w:val="left" w:pos="5103"/>
        </w:tabs>
        <w:spacing w:line="240" w:lineRule="auto"/>
        <w:rPr>
          <w:sz w:val="12"/>
          <w:szCs w:val="12"/>
        </w:rPr>
      </w:pPr>
      <w:r w:rsidRPr="005C7529">
        <w:rPr>
          <w:sz w:val="12"/>
          <w:szCs w:val="12"/>
        </w:rPr>
        <w:t xml:space="preserve">                                                                           </w:t>
      </w:r>
      <w:r w:rsidR="00CB762A">
        <w:rPr>
          <w:sz w:val="12"/>
          <w:szCs w:val="12"/>
        </w:rPr>
        <w:t xml:space="preserve">                                                                            </w:t>
      </w:r>
      <w:r w:rsidRPr="005C7529">
        <w:rPr>
          <w:sz w:val="12"/>
          <w:szCs w:val="12"/>
        </w:rPr>
        <w:t xml:space="preserve">             на территории </w:t>
      </w:r>
      <w:proofErr w:type="gramStart"/>
      <w:r w:rsidRPr="005C7529">
        <w:rPr>
          <w:sz w:val="12"/>
          <w:szCs w:val="12"/>
        </w:rPr>
        <w:t>муниципального</w:t>
      </w:r>
      <w:proofErr w:type="gramEnd"/>
    </w:p>
    <w:p w:rsidR="00214C28" w:rsidRPr="005C7529" w:rsidRDefault="00214C28" w:rsidP="00214C28">
      <w:pPr>
        <w:widowControl w:val="0"/>
        <w:tabs>
          <w:tab w:val="left" w:pos="5103"/>
        </w:tabs>
        <w:spacing w:line="240" w:lineRule="auto"/>
        <w:rPr>
          <w:sz w:val="12"/>
          <w:szCs w:val="12"/>
        </w:rPr>
      </w:pPr>
      <w:r w:rsidRPr="005C7529">
        <w:rPr>
          <w:sz w:val="12"/>
          <w:szCs w:val="12"/>
        </w:rPr>
        <w:t xml:space="preserve">                                                                      </w:t>
      </w:r>
      <w:r w:rsidR="00CB762A">
        <w:rPr>
          <w:sz w:val="12"/>
          <w:szCs w:val="12"/>
        </w:rPr>
        <w:t xml:space="preserve">                                                                            </w:t>
      </w:r>
      <w:r w:rsidRPr="005C7529">
        <w:rPr>
          <w:sz w:val="12"/>
          <w:szCs w:val="12"/>
        </w:rPr>
        <w:t xml:space="preserve">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widowControl w:val="0"/>
        <w:spacing w:line="240" w:lineRule="auto"/>
        <w:rPr>
          <w:sz w:val="12"/>
          <w:szCs w:val="12"/>
        </w:rPr>
      </w:pPr>
    </w:p>
    <w:p w:rsidR="00214C28" w:rsidRPr="005C7529" w:rsidRDefault="00214C28" w:rsidP="00214C28">
      <w:pPr>
        <w:widowControl w:val="0"/>
        <w:tabs>
          <w:tab w:val="left" w:pos="3675"/>
        </w:tabs>
        <w:spacing w:line="240" w:lineRule="auto"/>
        <w:jc w:val="center"/>
        <w:rPr>
          <w:sz w:val="12"/>
          <w:szCs w:val="12"/>
        </w:rPr>
      </w:pPr>
      <w:r w:rsidRPr="005C7529">
        <w:rPr>
          <w:sz w:val="12"/>
          <w:szCs w:val="12"/>
        </w:rPr>
        <w:t>ЗАЯВКА</w:t>
      </w:r>
    </w:p>
    <w:p w:rsidR="00214C28" w:rsidRPr="005C7529" w:rsidRDefault="00214C28" w:rsidP="00214C28">
      <w:pPr>
        <w:widowControl w:val="0"/>
        <w:tabs>
          <w:tab w:val="left" w:pos="3675"/>
        </w:tabs>
        <w:spacing w:line="240" w:lineRule="auto"/>
        <w:jc w:val="center"/>
        <w:rPr>
          <w:sz w:val="12"/>
          <w:szCs w:val="12"/>
        </w:rPr>
      </w:pPr>
      <w:r w:rsidRPr="005C7529">
        <w:rPr>
          <w:sz w:val="12"/>
          <w:szCs w:val="12"/>
        </w:rPr>
        <w:t>на участие в аукционе</w:t>
      </w:r>
      <w:r w:rsidR="00CB762A">
        <w:rPr>
          <w:sz w:val="12"/>
          <w:szCs w:val="12"/>
        </w:rPr>
        <w:t xml:space="preserve"> </w:t>
      </w:r>
      <w:r w:rsidRPr="005C7529">
        <w:rPr>
          <w:sz w:val="12"/>
          <w:szCs w:val="12"/>
        </w:rPr>
        <w:t>на размещение нестационарных объектов</w:t>
      </w:r>
      <w:r w:rsidR="00CB762A">
        <w:rPr>
          <w:sz w:val="12"/>
          <w:szCs w:val="12"/>
        </w:rPr>
        <w:t xml:space="preserve"> </w:t>
      </w:r>
      <w:r w:rsidRPr="005C7529">
        <w:rPr>
          <w:sz w:val="12"/>
          <w:szCs w:val="12"/>
        </w:rPr>
        <w:t xml:space="preserve">на территории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widowControl w:val="0"/>
        <w:tabs>
          <w:tab w:val="left" w:pos="3675"/>
        </w:tabs>
        <w:spacing w:line="240" w:lineRule="auto"/>
        <w:rPr>
          <w:sz w:val="12"/>
          <w:szCs w:val="12"/>
        </w:rPr>
      </w:pPr>
    </w:p>
    <w:p w:rsidR="00214C28" w:rsidRPr="005C7529" w:rsidRDefault="00214C28" w:rsidP="00214C28">
      <w:pPr>
        <w:widowControl w:val="0"/>
        <w:tabs>
          <w:tab w:val="left" w:pos="3675"/>
        </w:tabs>
        <w:spacing w:line="240" w:lineRule="auto"/>
        <w:rPr>
          <w:sz w:val="12"/>
          <w:szCs w:val="12"/>
        </w:rPr>
      </w:pPr>
      <w:r w:rsidRPr="005C7529">
        <w:rPr>
          <w:sz w:val="12"/>
          <w:szCs w:val="12"/>
        </w:rPr>
        <w:t>«_____»___________202__г.</w:t>
      </w:r>
    </w:p>
    <w:p w:rsidR="00214C28" w:rsidRPr="005C7529" w:rsidRDefault="00214C28" w:rsidP="00214C28">
      <w:pPr>
        <w:widowControl w:val="0"/>
        <w:tabs>
          <w:tab w:val="left" w:pos="3675"/>
        </w:tabs>
        <w:spacing w:line="240" w:lineRule="auto"/>
        <w:rPr>
          <w:sz w:val="12"/>
          <w:szCs w:val="12"/>
        </w:rPr>
      </w:pPr>
    </w:p>
    <w:p w:rsidR="00214C28" w:rsidRPr="005C7529" w:rsidRDefault="00214C28" w:rsidP="00214C28">
      <w:pPr>
        <w:widowControl w:val="0"/>
        <w:tabs>
          <w:tab w:val="left" w:pos="3675"/>
        </w:tabs>
        <w:spacing w:line="240" w:lineRule="auto"/>
        <w:rPr>
          <w:sz w:val="12"/>
          <w:szCs w:val="12"/>
        </w:rPr>
      </w:pPr>
      <w:r w:rsidRPr="005C7529">
        <w:rPr>
          <w:sz w:val="12"/>
          <w:szCs w:val="12"/>
        </w:rPr>
        <w:t>______________________________________________________________ именуемый далее</w:t>
      </w:r>
    </w:p>
    <w:p w:rsidR="00214C28" w:rsidRPr="005C7529" w:rsidRDefault="00214C28" w:rsidP="00214C28">
      <w:pPr>
        <w:widowControl w:val="0"/>
        <w:tabs>
          <w:tab w:val="left" w:pos="3675"/>
        </w:tabs>
        <w:spacing w:line="240" w:lineRule="auto"/>
        <w:rPr>
          <w:sz w:val="12"/>
          <w:szCs w:val="12"/>
        </w:rPr>
      </w:pPr>
      <w:r w:rsidRPr="005C7529">
        <w:rPr>
          <w:sz w:val="12"/>
          <w:szCs w:val="12"/>
        </w:rPr>
        <w:t>«Претендент»,</w:t>
      </w:r>
    </w:p>
    <w:p w:rsidR="00214C28" w:rsidRPr="005C7529" w:rsidRDefault="00214C28" w:rsidP="00214C28">
      <w:pPr>
        <w:widowControl w:val="0"/>
        <w:tabs>
          <w:tab w:val="left" w:pos="3675"/>
        </w:tabs>
        <w:spacing w:line="240" w:lineRule="auto"/>
        <w:rPr>
          <w:sz w:val="12"/>
          <w:szCs w:val="12"/>
        </w:rPr>
      </w:pPr>
      <w:r w:rsidRPr="005C7529">
        <w:rPr>
          <w:sz w:val="12"/>
          <w:szCs w:val="12"/>
        </w:rPr>
        <w:t>(наименование юридического лица, индивидуального предпринимателя, подающего заявку)</w:t>
      </w:r>
    </w:p>
    <w:p w:rsidR="00214C28" w:rsidRPr="005C7529" w:rsidRDefault="00214C28" w:rsidP="00214C28">
      <w:pPr>
        <w:widowControl w:val="0"/>
        <w:tabs>
          <w:tab w:val="left" w:pos="3675"/>
        </w:tabs>
        <w:spacing w:line="240" w:lineRule="auto"/>
        <w:rPr>
          <w:sz w:val="12"/>
          <w:szCs w:val="12"/>
        </w:rPr>
      </w:pPr>
    </w:p>
    <w:p w:rsidR="00214C28" w:rsidRPr="005C7529" w:rsidRDefault="00214C28" w:rsidP="00214C28">
      <w:pPr>
        <w:widowControl w:val="0"/>
        <w:tabs>
          <w:tab w:val="left" w:pos="3675"/>
        </w:tabs>
        <w:spacing w:line="240" w:lineRule="auto"/>
        <w:rPr>
          <w:sz w:val="12"/>
          <w:szCs w:val="12"/>
        </w:rPr>
      </w:pPr>
      <w:r w:rsidRPr="005C7529">
        <w:rPr>
          <w:sz w:val="12"/>
          <w:szCs w:val="12"/>
        </w:rPr>
        <w:t>в лице _______________________________________________________________________,</w:t>
      </w:r>
    </w:p>
    <w:p w:rsidR="00214C28" w:rsidRPr="005C7529" w:rsidRDefault="00214C28" w:rsidP="00214C28">
      <w:pPr>
        <w:widowControl w:val="0"/>
        <w:tabs>
          <w:tab w:val="left" w:pos="2775"/>
        </w:tabs>
        <w:spacing w:line="240" w:lineRule="auto"/>
        <w:rPr>
          <w:sz w:val="12"/>
          <w:szCs w:val="12"/>
        </w:rPr>
      </w:pPr>
      <w:r w:rsidRPr="005C7529">
        <w:rPr>
          <w:sz w:val="12"/>
          <w:szCs w:val="12"/>
        </w:rPr>
        <w:tab/>
        <w:t>(должность, фамилия, имя, отчество)</w:t>
      </w:r>
    </w:p>
    <w:p w:rsidR="00214C28" w:rsidRPr="005C7529" w:rsidRDefault="00214C28" w:rsidP="00214C28">
      <w:pPr>
        <w:widowControl w:val="0"/>
        <w:tabs>
          <w:tab w:val="left" w:pos="2775"/>
        </w:tabs>
        <w:spacing w:line="240" w:lineRule="auto"/>
        <w:rPr>
          <w:sz w:val="12"/>
          <w:szCs w:val="12"/>
        </w:rPr>
      </w:pPr>
    </w:p>
    <w:p w:rsidR="00214C28" w:rsidRPr="005C7529" w:rsidRDefault="00214C28" w:rsidP="00214C28">
      <w:pPr>
        <w:widowControl w:val="0"/>
        <w:tabs>
          <w:tab w:val="left" w:pos="2775"/>
        </w:tabs>
        <w:spacing w:line="240" w:lineRule="auto"/>
        <w:rPr>
          <w:sz w:val="12"/>
          <w:szCs w:val="12"/>
        </w:rPr>
      </w:pPr>
      <w:proofErr w:type="gramStart"/>
      <w:r w:rsidRPr="005C7529">
        <w:rPr>
          <w:sz w:val="12"/>
          <w:szCs w:val="12"/>
        </w:rPr>
        <w:t>действующего</w:t>
      </w:r>
      <w:proofErr w:type="gramEnd"/>
      <w:r w:rsidRPr="005C7529">
        <w:rPr>
          <w:sz w:val="12"/>
          <w:szCs w:val="12"/>
        </w:rPr>
        <w:t xml:space="preserve"> на основании ____________________________________________________,</w:t>
      </w:r>
    </w:p>
    <w:p w:rsidR="00214C28" w:rsidRPr="005C7529" w:rsidRDefault="00214C28" w:rsidP="00214C28">
      <w:pPr>
        <w:widowControl w:val="0"/>
        <w:tabs>
          <w:tab w:val="left" w:pos="3420"/>
        </w:tabs>
        <w:spacing w:line="240" w:lineRule="auto"/>
        <w:rPr>
          <w:sz w:val="12"/>
          <w:szCs w:val="12"/>
        </w:rPr>
      </w:pPr>
      <w:r w:rsidRPr="005C7529">
        <w:rPr>
          <w:sz w:val="12"/>
          <w:szCs w:val="12"/>
        </w:rPr>
        <w:tab/>
        <w:t xml:space="preserve">(№ документа, кем </w:t>
      </w:r>
      <w:proofErr w:type="gramStart"/>
      <w:r w:rsidRPr="005C7529">
        <w:rPr>
          <w:sz w:val="12"/>
          <w:szCs w:val="12"/>
        </w:rPr>
        <w:t>выдан</w:t>
      </w:r>
      <w:proofErr w:type="gramEnd"/>
      <w:r w:rsidRPr="005C7529">
        <w:rPr>
          <w:sz w:val="12"/>
          <w:szCs w:val="12"/>
        </w:rPr>
        <w:t>, дата выдачи)</w:t>
      </w:r>
    </w:p>
    <w:p w:rsidR="00214C28" w:rsidRPr="005C7529" w:rsidRDefault="00214C28" w:rsidP="00214C28">
      <w:pPr>
        <w:widowControl w:val="0"/>
        <w:tabs>
          <w:tab w:val="left" w:pos="3420"/>
        </w:tabs>
        <w:spacing w:line="240" w:lineRule="auto"/>
        <w:rPr>
          <w:sz w:val="12"/>
          <w:szCs w:val="12"/>
        </w:rPr>
      </w:pPr>
    </w:p>
    <w:p w:rsidR="00214C28" w:rsidRPr="005C7529" w:rsidRDefault="00214C28" w:rsidP="00214C28">
      <w:pPr>
        <w:widowControl w:val="0"/>
        <w:tabs>
          <w:tab w:val="left" w:pos="3420"/>
        </w:tabs>
        <w:spacing w:line="240" w:lineRule="auto"/>
        <w:rPr>
          <w:sz w:val="12"/>
          <w:szCs w:val="12"/>
        </w:rPr>
      </w:pPr>
      <w:r w:rsidRPr="005C7529">
        <w:rPr>
          <w:sz w:val="12"/>
          <w:szCs w:val="12"/>
        </w:rPr>
        <w:t>Юридический адрес____________________________________________________________</w:t>
      </w:r>
    </w:p>
    <w:p w:rsidR="00214C28" w:rsidRPr="005C7529" w:rsidRDefault="00214C28" w:rsidP="00214C28">
      <w:pPr>
        <w:widowControl w:val="0"/>
        <w:tabs>
          <w:tab w:val="left" w:pos="3420"/>
        </w:tabs>
        <w:spacing w:line="240" w:lineRule="auto"/>
        <w:rPr>
          <w:sz w:val="12"/>
          <w:szCs w:val="12"/>
        </w:rPr>
      </w:pPr>
      <w:r w:rsidRPr="005C7529">
        <w:rPr>
          <w:sz w:val="12"/>
          <w:szCs w:val="12"/>
        </w:rPr>
        <w:t>_______________________________________________________________________________________________________________________тел.______</w:t>
      </w:r>
      <w:r w:rsidR="00CB762A">
        <w:rPr>
          <w:sz w:val="12"/>
          <w:szCs w:val="12"/>
        </w:rPr>
        <w:t>_______________</w:t>
      </w:r>
    </w:p>
    <w:p w:rsidR="00214C28" w:rsidRPr="005C7529" w:rsidRDefault="00214C28" w:rsidP="00214C28">
      <w:pPr>
        <w:widowControl w:val="0"/>
        <w:tabs>
          <w:tab w:val="left" w:pos="3420"/>
        </w:tabs>
        <w:spacing w:line="240" w:lineRule="auto"/>
        <w:rPr>
          <w:sz w:val="12"/>
          <w:szCs w:val="12"/>
        </w:rPr>
      </w:pPr>
      <w:r w:rsidRPr="005C7529">
        <w:rPr>
          <w:sz w:val="12"/>
          <w:szCs w:val="12"/>
        </w:rPr>
        <w:t>ИНН_________________________________________________________________________</w:t>
      </w:r>
    </w:p>
    <w:p w:rsidR="00214C28" w:rsidRPr="005C7529" w:rsidRDefault="00214C28" w:rsidP="00214C28">
      <w:pPr>
        <w:widowControl w:val="0"/>
        <w:tabs>
          <w:tab w:val="left" w:pos="3420"/>
        </w:tabs>
        <w:spacing w:line="240" w:lineRule="auto"/>
        <w:rPr>
          <w:sz w:val="12"/>
          <w:szCs w:val="12"/>
        </w:rPr>
      </w:pPr>
      <w:r w:rsidRPr="005C7529">
        <w:rPr>
          <w:sz w:val="12"/>
          <w:szCs w:val="12"/>
        </w:rPr>
        <w:t>ОГРН________________________________________________________________________</w:t>
      </w:r>
    </w:p>
    <w:p w:rsidR="00214C28" w:rsidRPr="005C7529" w:rsidRDefault="00214C28" w:rsidP="00214C28">
      <w:pPr>
        <w:widowControl w:val="0"/>
        <w:tabs>
          <w:tab w:val="left" w:pos="3420"/>
        </w:tabs>
        <w:spacing w:line="240" w:lineRule="auto"/>
        <w:rPr>
          <w:sz w:val="12"/>
          <w:szCs w:val="12"/>
        </w:rPr>
      </w:pPr>
      <w:r w:rsidRPr="005C7529">
        <w:rPr>
          <w:sz w:val="12"/>
          <w:szCs w:val="12"/>
        </w:rPr>
        <w:t xml:space="preserve">на размещение нестационарного торгового объекта (далее – НТО) в месте, определенном Схемой размещения НТО на территории муниципального образования </w:t>
      </w:r>
      <w:proofErr w:type="spellStart"/>
      <w:r w:rsidRPr="005C7529">
        <w:rPr>
          <w:sz w:val="12"/>
          <w:szCs w:val="12"/>
        </w:rPr>
        <w:t>Адамовский</w:t>
      </w:r>
      <w:proofErr w:type="spellEnd"/>
      <w:r w:rsidRPr="005C7529">
        <w:rPr>
          <w:sz w:val="12"/>
          <w:szCs w:val="12"/>
        </w:rPr>
        <w:t xml:space="preserve"> район на земельном участке, расположенном по адресу __________________________________________________________________________________________________________________________________________________________</w:t>
      </w:r>
    </w:p>
    <w:p w:rsidR="00214C28" w:rsidRPr="005C7529" w:rsidRDefault="00214C28" w:rsidP="00214C28">
      <w:pPr>
        <w:widowControl w:val="0"/>
        <w:tabs>
          <w:tab w:val="left" w:pos="3420"/>
        </w:tabs>
        <w:spacing w:line="240" w:lineRule="auto"/>
        <w:rPr>
          <w:sz w:val="12"/>
          <w:szCs w:val="12"/>
        </w:rPr>
      </w:pPr>
      <w:r w:rsidRPr="005C7529">
        <w:rPr>
          <w:sz w:val="12"/>
          <w:szCs w:val="12"/>
        </w:rPr>
        <w:t>согласно извещению о проведен</w:t>
      </w:r>
      <w:proofErr w:type="gramStart"/>
      <w:r w:rsidRPr="005C7529">
        <w:rPr>
          <w:sz w:val="12"/>
          <w:szCs w:val="12"/>
        </w:rPr>
        <w:t>ии ау</w:t>
      </w:r>
      <w:proofErr w:type="gramEnd"/>
      <w:r w:rsidRPr="005C7529">
        <w:rPr>
          <w:sz w:val="12"/>
          <w:szCs w:val="12"/>
        </w:rPr>
        <w:t>кциона, по лоту № ____________________________</w:t>
      </w:r>
    </w:p>
    <w:p w:rsidR="00214C28" w:rsidRPr="005C7529" w:rsidRDefault="00214C28" w:rsidP="00214C28">
      <w:pPr>
        <w:widowControl w:val="0"/>
        <w:tabs>
          <w:tab w:val="left" w:pos="3420"/>
        </w:tabs>
        <w:spacing w:line="240" w:lineRule="auto"/>
        <w:rPr>
          <w:sz w:val="12"/>
          <w:szCs w:val="12"/>
        </w:rPr>
      </w:pPr>
      <w:r w:rsidRPr="005C7529">
        <w:rPr>
          <w:sz w:val="12"/>
          <w:szCs w:val="12"/>
        </w:rPr>
        <w:t>площадью _____________</w:t>
      </w:r>
      <w:proofErr w:type="spellStart"/>
      <w:r w:rsidRPr="005C7529">
        <w:rPr>
          <w:sz w:val="12"/>
          <w:szCs w:val="12"/>
        </w:rPr>
        <w:t>кв.м</w:t>
      </w:r>
      <w:proofErr w:type="spellEnd"/>
      <w:r w:rsidRPr="005C7529">
        <w:rPr>
          <w:sz w:val="12"/>
          <w:szCs w:val="12"/>
        </w:rPr>
        <w:t>.</w:t>
      </w:r>
    </w:p>
    <w:p w:rsidR="00214C28" w:rsidRPr="005C7529" w:rsidRDefault="00214C28" w:rsidP="00214C28">
      <w:pPr>
        <w:widowControl w:val="0"/>
        <w:tabs>
          <w:tab w:val="left" w:pos="3420"/>
        </w:tabs>
        <w:spacing w:line="240" w:lineRule="auto"/>
        <w:rPr>
          <w:sz w:val="12"/>
          <w:szCs w:val="12"/>
        </w:rPr>
      </w:pPr>
    </w:p>
    <w:p w:rsidR="00214C28" w:rsidRPr="005C7529" w:rsidRDefault="00214C28" w:rsidP="00214C28">
      <w:pPr>
        <w:widowControl w:val="0"/>
        <w:tabs>
          <w:tab w:val="left" w:pos="3420"/>
        </w:tabs>
        <w:spacing w:line="240" w:lineRule="auto"/>
        <w:jc w:val="center"/>
        <w:rPr>
          <w:sz w:val="12"/>
          <w:szCs w:val="12"/>
        </w:rPr>
      </w:pPr>
      <w:r w:rsidRPr="005C7529">
        <w:rPr>
          <w:sz w:val="12"/>
          <w:szCs w:val="12"/>
        </w:rPr>
        <w:t>1. Принимая решение об участии в аукционе, обязуюсь:</w:t>
      </w:r>
    </w:p>
    <w:p w:rsidR="00214C28" w:rsidRPr="005C7529" w:rsidRDefault="00214C28" w:rsidP="00214C28">
      <w:pPr>
        <w:widowControl w:val="0"/>
        <w:tabs>
          <w:tab w:val="left" w:pos="3420"/>
        </w:tabs>
        <w:spacing w:line="240" w:lineRule="auto"/>
        <w:jc w:val="center"/>
        <w:rPr>
          <w:sz w:val="12"/>
          <w:szCs w:val="12"/>
        </w:rPr>
      </w:pPr>
    </w:p>
    <w:p w:rsidR="00214C28" w:rsidRPr="005C7529" w:rsidRDefault="00214C28" w:rsidP="00214C28">
      <w:pPr>
        <w:widowControl w:val="0"/>
        <w:tabs>
          <w:tab w:val="left" w:pos="3420"/>
        </w:tabs>
        <w:spacing w:line="240" w:lineRule="auto"/>
        <w:rPr>
          <w:sz w:val="12"/>
          <w:szCs w:val="12"/>
        </w:rPr>
      </w:pPr>
      <w:r w:rsidRPr="005C7529">
        <w:rPr>
          <w:sz w:val="12"/>
          <w:szCs w:val="12"/>
        </w:rPr>
        <w:lastRenderedPageBreak/>
        <w:t>1.1. соблюдать условия аукциона, содержащиеся в извещении и типовой аукционной документации;</w:t>
      </w:r>
    </w:p>
    <w:p w:rsidR="00214C28" w:rsidRPr="005C7529" w:rsidRDefault="00214C28" w:rsidP="00214C28">
      <w:pPr>
        <w:widowControl w:val="0"/>
        <w:tabs>
          <w:tab w:val="left" w:pos="3420"/>
        </w:tabs>
        <w:spacing w:line="240" w:lineRule="auto"/>
        <w:rPr>
          <w:sz w:val="12"/>
          <w:szCs w:val="12"/>
        </w:rPr>
      </w:pPr>
      <w:r w:rsidRPr="005C7529">
        <w:rPr>
          <w:sz w:val="12"/>
          <w:szCs w:val="12"/>
        </w:rPr>
        <w:t>1.2. в случае признания победителем аукциона подписать протокол о результатах аукциона в день проведения аукциона;</w:t>
      </w:r>
    </w:p>
    <w:p w:rsidR="00214C28" w:rsidRPr="005C7529" w:rsidRDefault="00214C28" w:rsidP="00214C28">
      <w:pPr>
        <w:widowControl w:val="0"/>
        <w:tabs>
          <w:tab w:val="left" w:pos="3420"/>
        </w:tabs>
        <w:spacing w:line="240" w:lineRule="auto"/>
        <w:rPr>
          <w:sz w:val="12"/>
          <w:szCs w:val="12"/>
        </w:rPr>
      </w:pPr>
      <w:r w:rsidRPr="005C7529">
        <w:rPr>
          <w:sz w:val="12"/>
          <w:szCs w:val="12"/>
        </w:rPr>
        <w:t xml:space="preserve">1.3. заключить договор на размещение НТО и в течение 3-х рабочих дней после направления проекта договора на размещение НТО на территории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widowControl w:val="0"/>
        <w:tabs>
          <w:tab w:val="left" w:pos="3420"/>
        </w:tabs>
        <w:spacing w:line="240" w:lineRule="auto"/>
        <w:rPr>
          <w:sz w:val="12"/>
          <w:szCs w:val="12"/>
        </w:rPr>
      </w:pPr>
      <w:r w:rsidRPr="005C7529">
        <w:rPr>
          <w:sz w:val="12"/>
          <w:szCs w:val="12"/>
        </w:rPr>
        <w:t>1.4. заключить договор по вывозу ТКО с организацией, оказывающей данную услугу;</w:t>
      </w:r>
    </w:p>
    <w:p w:rsidR="00214C28" w:rsidRPr="005C7529" w:rsidRDefault="00214C28" w:rsidP="00214C28">
      <w:pPr>
        <w:widowControl w:val="0"/>
        <w:tabs>
          <w:tab w:val="left" w:pos="3420"/>
        </w:tabs>
        <w:spacing w:line="240" w:lineRule="auto"/>
        <w:rPr>
          <w:sz w:val="12"/>
          <w:szCs w:val="12"/>
        </w:rPr>
      </w:pPr>
      <w:r w:rsidRPr="005C7529">
        <w:rPr>
          <w:sz w:val="12"/>
          <w:szCs w:val="12"/>
        </w:rPr>
        <w:t>1.5. производить оплату за размещение НТО (с учетом оплаченного задатка) в сроки, установленные условиями аукциона по реквизитам, указанным в извещении.</w:t>
      </w:r>
    </w:p>
    <w:p w:rsidR="00214C28" w:rsidRPr="005C7529" w:rsidRDefault="00214C28" w:rsidP="00214C28">
      <w:pPr>
        <w:widowControl w:val="0"/>
        <w:tabs>
          <w:tab w:val="left" w:pos="3420"/>
        </w:tabs>
        <w:spacing w:line="240" w:lineRule="auto"/>
        <w:rPr>
          <w:sz w:val="12"/>
          <w:szCs w:val="12"/>
        </w:rPr>
      </w:pPr>
    </w:p>
    <w:p w:rsidR="00214C28" w:rsidRPr="005C7529" w:rsidRDefault="00214C28" w:rsidP="00214C28">
      <w:pPr>
        <w:widowControl w:val="0"/>
        <w:tabs>
          <w:tab w:val="left" w:pos="3420"/>
        </w:tabs>
        <w:spacing w:line="240" w:lineRule="auto"/>
        <w:rPr>
          <w:sz w:val="12"/>
          <w:szCs w:val="12"/>
        </w:rPr>
      </w:pPr>
      <w:r w:rsidRPr="005C7529">
        <w:rPr>
          <w:sz w:val="12"/>
          <w:szCs w:val="12"/>
        </w:rPr>
        <w:t>Я, ___________________________________________________________________________,</w:t>
      </w:r>
    </w:p>
    <w:p w:rsidR="00214C28" w:rsidRPr="005C7529" w:rsidRDefault="00214C28" w:rsidP="00214C28">
      <w:pPr>
        <w:widowControl w:val="0"/>
        <w:tabs>
          <w:tab w:val="left" w:pos="3420"/>
        </w:tabs>
        <w:spacing w:line="240" w:lineRule="auto"/>
        <w:jc w:val="center"/>
        <w:rPr>
          <w:sz w:val="12"/>
          <w:szCs w:val="12"/>
        </w:rPr>
      </w:pPr>
      <w:r w:rsidRPr="005C7529">
        <w:rPr>
          <w:sz w:val="12"/>
          <w:szCs w:val="12"/>
        </w:rPr>
        <w:t>(фамилия, имя, отчество)</w:t>
      </w:r>
    </w:p>
    <w:p w:rsidR="00214C28" w:rsidRPr="005C7529" w:rsidRDefault="00214C28" w:rsidP="00214C28">
      <w:pPr>
        <w:widowControl w:val="0"/>
        <w:tabs>
          <w:tab w:val="left" w:pos="3420"/>
        </w:tabs>
        <w:spacing w:line="240" w:lineRule="auto"/>
        <w:rPr>
          <w:sz w:val="12"/>
          <w:szCs w:val="12"/>
        </w:rPr>
      </w:pPr>
      <w:r w:rsidRPr="005C7529">
        <w:rPr>
          <w:sz w:val="12"/>
          <w:szCs w:val="12"/>
        </w:rPr>
        <w:t>в соответствии со статьей 9 Федерального закона от 27.07.2006 № 152-ФЗ «О персональных данных) даю согласие на обработку моих персональных данных, необходимых для рассмотрения настоящей заявки и принятия соответствующих решений.</w:t>
      </w:r>
    </w:p>
    <w:p w:rsidR="00214C28" w:rsidRPr="005C7529" w:rsidRDefault="00214C28" w:rsidP="00214C28">
      <w:pPr>
        <w:widowControl w:val="0"/>
        <w:tabs>
          <w:tab w:val="left" w:pos="3420"/>
        </w:tabs>
        <w:spacing w:line="240" w:lineRule="auto"/>
        <w:rPr>
          <w:sz w:val="12"/>
          <w:szCs w:val="12"/>
        </w:rPr>
      </w:pPr>
    </w:p>
    <w:p w:rsidR="00214C28" w:rsidRPr="005C7529" w:rsidRDefault="00214C28" w:rsidP="00214C28">
      <w:pPr>
        <w:widowControl w:val="0"/>
        <w:tabs>
          <w:tab w:val="left" w:pos="3420"/>
        </w:tabs>
        <w:spacing w:line="240" w:lineRule="auto"/>
        <w:rPr>
          <w:sz w:val="12"/>
          <w:szCs w:val="12"/>
        </w:rPr>
      </w:pPr>
      <w:r w:rsidRPr="005C7529">
        <w:rPr>
          <w:sz w:val="12"/>
          <w:szCs w:val="12"/>
        </w:rPr>
        <w:t>Подпись лица:_________________________________________________________________</w:t>
      </w:r>
    </w:p>
    <w:p w:rsidR="00214C28" w:rsidRPr="005C7529" w:rsidRDefault="00214C28" w:rsidP="00214C28">
      <w:pPr>
        <w:widowControl w:val="0"/>
        <w:tabs>
          <w:tab w:val="left" w:pos="3420"/>
        </w:tabs>
        <w:spacing w:line="240" w:lineRule="auto"/>
        <w:rPr>
          <w:sz w:val="12"/>
          <w:szCs w:val="12"/>
        </w:rPr>
      </w:pPr>
    </w:p>
    <w:p w:rsidR="00214C28" w:rsidRPr="005C7529" w:rsidRDefault="00214C28" w:rsidP="00214C28">
      <w:pPr>
        <w:widowControl w:val="0"/>
        <w:tabs>
          <w:tab w:val="left" w:pos="3420"/>
        </w:tabs>
        <w:spacing w:line="240" w:lineRule="auto"/>
        <w:rPr>
          <w:sz w:val="12"/>
          <w:szCs w:val="12"/>
        </w:rPr>
      </w:pPr>
      <w:r w:rsidRPr="005C7529">
        <w:rPr>
          <w:sz w:val="12"/>
          <w:szCs w:val="12"/>
        </w:rPr>
        <w:t>_____________________________________________________________________________</w:t>
      </w:r>
    </w:p>
    <w:p w:rsidR="00214C28" w:rsidRPr="005C7529" w:rsidRDefault="00214C28" w:rsidP="00214C28">
      <w:pPr>
        <w:widowControl w:val="0"/>
        <w:tabs>
          <w:tab w:val="left" w:pos="3420"/>
        </w:tabs>
        <w:spacing w:line="240" w:lineRule="auto"/>
        <w:jc w:val="center"/>
        <w:rPr>
          <w:sz w:val="12"/>
          <w:szCs w:val="12"/>
        </w:rPr>
      </w:pPr>
      <w:r w:rsidRPr="005C7529">
        <w:rPr>
          <w:sz w:val="12"/>
          <w:szCs w:val="12"/>
        </w:rPr>
        <w:t>(должность уполномоченного лица принявшего заявку)</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rPr>
          <w:sz w:val="12"/>
          <w:szCs w:val="12"/>
        </w:rPr>
      </w:pPr>
      <w:r w:rsidRPr="005C7529">
        <w:rPr>
          <w:sz w:val="12"/>
          <w:szCs w:val="12"/>
        </w:rPr>
        <w:t>_____________________________________________________________________________</w:t>
      </w:r>
    </w:p>
    <w:p w:rsidR="00214C28" w:rsidRPr="005C7529" w:rsidRDefault="00214C28" w:rsidP="00214C28">
      <w:pPr>
        <w:widowControl w:val="0"/>
        <w:spacing w:line="240" w:lineRule="auto"/>
        <w:jc w:val="center"/>
        <w:rPr>
          <w:sz w:val="12"/>
          <w:szCs w:val="12"/>
        </w:rPr>
      </w:pPr>
      <w:r w:rsidRPr="005C7529">
        <w:rPr>
          <w:sz w:val="12"/>
          <w:szCs w:val="12"/>
        </w:rPr>
        <w:t>(Ф.И.О.)</w:t>
      </w:r>
    </w:p>
    <w:p w:rsidR="00214C28" w:rsidRPr="005C7529" w:rsidRDefault="00214C28" w:rsidP="00214C28">
      <w:pPr>
        <w:widowControl w:val="0"/>
        <w:spacing w:line="240" w:lineRule="auto"/>
        <w:rPr>
          <w:sz w:val="12"/>
          <w:szCs w:val="12"/>
        </w:rPr>
      </w:pPr>
      <w:r w:rsidRPr="005C7529">
        <w:rPr>
          <w:sz w:val="12"/>
          <w:szCs w:val="12"/>
        </w:rPr>
        <w:t>«_______»____________________202____г.       М.П.</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rPr>
          <w:sz w:val="12"/>
          <w:szCs w:val="12"/>
        </w:rPr>
      </w:pPr>
      <w:r w:rsidRPr="005C7529">
        <w:rPr>
          <w:sz w:val="12"/>
          <w:szCs w:val="12"/>
        </w:rPr>
        <w:t xml:space="preserve">Заявка принята: </w:t>
      </w:r>
      <w:proofErr w:type="spellStart"/>
      <w:r w:rsidRPr="005C7529">
        <w:rPr>
          <w:sz w:val="12"/>
          <w:szCs w:val="12"/>
        </w:rPr>
        <w:t>час</w:t>
      </w:r>
      <w:proofErr w:type="gramStart"/>
      <w:r w:rsidRPr="005C7529">
        <w:rPr>
          <w:sz w:val="12"/>
          <w:szCs w:val="12"/>
        </w:rPr>
        <w:t>.</w:t>
      </w:r>
      <w:proofErr w:type="gramEnd"/>
      <w:r w:rsidRPr="005C7529">
        <w:rPr>
          <w:sz w:val="12"/>
          <w:szCs w:val="12"/>
        </w:rPr>
        <w:t>____</w:t>
      </w:r>
      <w:proofErr w:type="gramStart"/>
      <w:r w:rsidRPr="005C7529">
        <w:rPr>
          <w:sz w:val="12"/>
          <w:szCs w:val="12"/>
        </w:rPr>
        <w:t>м</w:t>
      </w:r>
      <w:proofErr w:type="gramEnd"/>
      <w:r w:rsidRPr="005C7529">
        <w:rPr>
          <w:sz w:val="12"/>
          <w:szCs w:val="12"/>
        </w:rPr>
        <w:t>ин</w:t>
      </w:r>
      <w:proofErr w:type="spellEnd"/>
      <w:r w:rsidRPr="005C7529">
        <w:rPr>
          <w:sz w:val="12"/>
          <w:szCs w:val="12"/>
        </w:rPr>
        <w:t>._____ «_____»_____________202__г. за № _______________</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rPr>
          <w:sz w:val="12"/>
          <w:szCs w:val="12"/>
        </w:rPr>
      </w:pPr>
      <w:r w:rsidRPr="005C7529">
        <w:rPr>
          <w:sz w:val="12"/>
          <w:szCs w:val="12"/>
        </w:rPr>
        <w:t>________________________/______________________________/</w:t>
      </w:r>
    </w:p>
    <w:p w:rsidR="00214C28" w:rsidRPr="005C7529" w:rsidRDefault="00214C28" w:rsidP="00214C28">
      <w:pPr>
        <w:widowControl w:val="0"/>
        <w:spacing w:line="240" w:lineRule="auto"/>
        <w:rPr>
          <w:sz w:val="12"/>
          <w:szCs w:val="12"/>
        </w:rPr>
      </w:pPr>
      <w:r w:rsidRPr="005C7529">
        <w:rPr>
          <w:sz w:val="12"/>
          <w:szCs w:val="12"/>
        </w:rPr>
        <w:t xml:space="preserve">(подпись </w:t>
      </w:r>
      <w:proofErr w:type="gramStart"/>
      <w:r w:rsidRPr="005C7529">
        <w:rPr>
          <w:sz w:val="12"/>
          <w:szCs w:val="12"/>
        </w:rPr>
        <w:t>принявшего</w:t>
      </w:r>
      <w:proofErr w:type="gramEnd"/>
      <w:r w:rsidRPr="005C7529">
        <w:rPr>
          <w:sz w:val="12"/>
          <w:szCs w:val="12"/>
        </w:rPr>
        <w:t>)            (расшифровка подписи)</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jc w:val="center"/>
        <w:rPr>
          <w:sz w:val="12"/>
          <w:szCs w:val="12"/>
        </w:rPr>
      </w:pPr>
    </w:p>
    <w:p w:rsidR="00214C28" w:rsidRPr="005C7529" w:rsidRDefault="00214C28" w:rsidP="00214C28">
      <w:pPr>
        <w:widowControl w:val="0"/>
        <w:spacing w:line="240" w:lineRule="auto"/>
        <w:rPr>
          <w:sz w:val="12"/>
          <w:szCs w:val="12"/>
        </w:rPr>
      </w:pPr>
      <w:r w:rsidRPr="005C7529">
        <w:rPr>
          <w:sz w:val="12"/>
          <w:szCs w:val="12"/>
        </w:rPr>
        <w:t xml:space="preserve">                                                                           </w:t>
      </w:r>
      <w:r w:rsidR="00CB762A">
        <w:rPr>
          <w:sz w:val="12"/>
          <w:szCs w:val="12"/>
        </w:rPr>
        <w:t xml:space="preserve">                                                                   </w:t>
      </w:r>
      <w:r w:rsidRPr="005C7529">
        <w:rPr>
          <w:sz w:val="12"/>
          <w:szCs w:val="12"/>
        </w:rPr>
        <w:t xml:space="preserve">             Приложение № 2</w:t>
      </w:r>
    </w:p>
    <w:p w:rsidR="00214C28" w:rsidRPr="005C7529" w:rsidRDefault="00214C28" w:rsidP="00214C28">
      <w:pPr>
        <w:widowControl w:val="0"/>
        <w:tabs>
          <w:tab w:val="left" w:pos="5325"/>
        </w:tabs>
        <w:spacing w:line="240" w:lineRule="auto"/>
        <w:rPr>
          <w:sz w:val="12"/>
          <w:szCs w:val="12"/>
        </w:rPr>
      </w:pPr>
      <w:r w:rsidRPr="005C7529">
        <w:rPr>
          <w:sz w:val="12"/>
          <w:szCs w:val="12"/>
        </w:rPr>
        <w:t xml:space="preserve">                                                          </w:t>
      </w:r>
      <w:r w:rsidR="00CB762A">
        <w:rPr>
          <w:sz w:val="12"/>
          <w:szCs w:val="12"/>
        </w:rPr>
        <w:t xml:space="preserve">                                                                   </w:t>
      </w:r>
      <w:r w:rsidRPr="005C7529">
        <w:rPr>
          <w:sz w:val="12"/>
          <w:szCs w:val="12"/>
        </w:rPr>
        <w:t xml:space="preserve">                              к Положению о размещении</w:t>
      </w:r>
    </w:p>
    <w:p w:rsidR="00214C28" w:rsidRPr="005C7529" w:rsidRDefault="00214C28" w:rsidP="00214C28">
      <w:pPr>
        <w:widowControl w:val="0"/>
        <w:tabs>
          <w:tab w:val="left" w:pos="5325"/>
        </w:tabs>
        <w:spacing w:line="240" w:lineRule="auto"/>
        <w:rPr>
          <w:sz w:val="12"/>
          <w:szCs w:val="12"/>
        </w:rPr>
      </w:pPr>
      <w:r w:rsidRPr="005C7529">
        <w:rPr>
          <w:sz w:val="12"/>
          <w:szCs w:val="12"/>
        </w:rPr>
        <w:t xml:space="preserve">                                        </w:t>
      </w:r>
      <w:r w:rsidR="00CB762A">
        <w:rPr>
          <w:sz w:val="12"/>
          <w:szCs w:val="12"/>
        </w:rPr>
        <w:t xml:space="preserve">                                                                   </w:t>
      </w:r>
      <w:r w:rsidRPr="005C7529">
        <w:rPr>
          <w:sz w:val="12"/>
          <w:szCs w:val="12"/>
        </w:rPr>
        <w:t xml:space="preserve">                                                нестационарных торговых объектов</w:t>
      </w:r>
    </w:p>
    <w:p w:rsidR="00214C28" w:rsidRPr="005C7529" w:rsidRDefault="00214C28" w:rsidP="00214C28">
      <w:pPr>
        <w:widowControl w:val="0"/>
        <w:tabs>
          <w:tab w:val="left" w:pos="5103"/>
        </w:tabs>
        <w:spacing w:line="240" w:lineRule="auto"/>
        <w:rPr>
          <w:sz w:val="12"/>
          <w:szCs w:val="12"/>
        </w:rPr>
      </w:pPr>
      <w:r w:rsidRPr="005C7529">
        <w:rPr>
          <w:sz w:val="12"/>
          <w:szCs w:val="12"/>
        </w:rPr>
        <w:t xml:space="preserve">                                                </w:t>
      </w:r>
      <w:r w:rsidR="00CB762A">
        <w:rPr>
          <w:sz w:val="12"/>
          <w:szCs w:val="12"/>
        </w:rPr>
        <w:t xml:space="preserve">                                                                   </w:t>
      </w:r>
      <w:r w:rsidRPr="005C7529">
        <w:rPr>
          <w:sz w:val="12"/>
          <w:szCs w:val="12"/>
        </w:rPr>
        <w:t xml:space="preserve">                                        на территории </w:t>
      </w:r>
      <w:proofErr w:type="gramStart"/>
      <w:r w:rsidRPr="005C7529">
        <w:rPr>
          <w:sz w:val="12"/>
          <w:szCs w:val="12"/>
        </w:rPr>
        <w:t>муниципального</w:t>
      </w:r>
      <w:proofErr w:type="gramEnd"/>
    </w:p>
    <w:p w:rsidR="00214C28" w:rsidRPr="005C7529" w:rsidRDefault="00214C28" w:rsidP="00214C28">
      <w:pPr>
        <w:widowControl w:val="0"/>
        <w:tabs>
          <w:tab w:val="left" w:pos="5103"/>
        </w:tabs>
        <w:spacing w:line="240" w:lineRule="auto"/>
        <w:rPr>
          <w:sz w:val="12"/>
          <w:szCs w:val="12"/>
        </w:rPr>
      </w:pPr>
      <w:r w:rsidRPr="005C7529">
        <w:rPr>
          <w:sz w:val="12"/>
          <w:szCs w:val="12"/>
        </w:rPr>
        <w:t xml:space="preserve">                                              </w:t>
      </w:r>
      <w:r w:rsidR="00CB762A">
        <w:rPr>
          <w:sz w:val="12"/>
          <w:szCs w:val="12"/>
        </w:rPr>
        <w:t xml:space="preserve">                                                                  </w:t>
      </w:r>
      <w:r w:rsidRPr="005C7529">
        <w:rPr>
          <w:sz w:val="12"/>
          <w:szCs w:val="12"/>
        </w:rPr>
        <w:t xml:space="preserve">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widowControl w:val="0"/>
        <w:tabs>
          <w:tab w:val="left" w:pos="5103"/>
        </w:tabs>
        <w:spacing w:line="240" w:lineRule="auto"/>
        <w:rPr>
          <w:sz w:val="12"/>
          <w:szCs w:val="12"/>
        </w:rPr>
      </w:pPr>
    </w:p>
    <w:p w:rsidR="00214C28" w:rsidRPr="005C7529" w:rsidRDefault="00214C28" w:rsidP="00214C28">
      <w:pPr>
        <w:widowControl w:val="0"/>
        <w:tabs>
          <w:tab w:val="left" w:pos="5103"/>
        </w:tabs>
        <w:spacing w:line="240" w:lineRule="auto"/>
        <w:jc w:val="center"/>
        <w:rPr>
          <w:sz w:val="12"/>
          <w:szCs w:val="12"/>
        </w:rPr>
      </w:pPr>
      <w:r w:rsidRPr="005C7529">
        <w:rPr>
          <w:sz w:val="12"/>
          <w:szCs w:val="12"/>
        </w:rPr>
        <w:t>ДОГОВОР</w:t>
      </w:r>
    </w:p>
    <w:p w:rsidR="00214C28" w:rsidRPr="005C7529" w:rsidRDefault="00214C28" w:rsidP="00214C28">
      <w:pPr>
        <w:widowControl w:val="0"/>
        <w:tabs>
          <w:tab w:val="left" w:pos="5103"/>
        </w:tabs>
        <w:spacing w:line="240" w:lineRule="auto"/>
        <w:jc w:val="center"/>
        <w:rPr>
          <w:sz w:val="12"/>
          <w:szCs w:val="12"/>
        </w:rPr>
      </w:pPr>
      <w:r w:rsidRPr="005C7529">
        <w:rPr>
          <w:sz w:val="12"/>
          <w:szCs w:val="12"/>
        </w:rPr>
        <w:t>на размещение нестационарного торгового объекта</w:t>
      </w:r>
      <w:r w:rsidR="00CB762A">
        <w:rPr>
          <w:sz w:val="12"/>
          <w:szCs w:val="12"/>
        </w:rPr>
        <w:t xml:space="preserve"> </w:t>
      </w:r>
      <w:r w:rsidRPr="005C7529">
        <w:rPr>
          <w:sz w:val="12"/>
          <w:szCs w:val="12"/>
        </w:rPr>
        <w:t xml:space="preserve">на территории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widowControl w:val="0"/>
        <w:tabs>
          <w:tab w:val="left" w:pos="5103"/>
        </w:tabs>
        <w:spacing w:line="240" w:lineRule="auto"/>
        <w:jc w:val="center"/>
        <w:rPr>
          <w:sz w:val="12"/>
          <w:szCs w:val="12"/>
        </w:rPr>
      </w:pPr>
      <w:r w:rsidRPr="005C7529">
        <w:rPr>
          <w:sz w:val="12"/>
          <w:szCs w:val="12"/>
        </w:rPr>
        <w:t>(круглогодичная торговля)</w:t>
      </w:r>
    </w:p>
    <w:p w:rsidR="00214C28" w:rsidRPr="005C7529" w:rsidRDefault="00214C28" w:rsidP="00214C28">
      <w:pPr>
        <w:widowControl w:val="0"/>
        <w:tabs>
          <w:tab w:val="left" w:pos="5103"/>
        </w:tabs>
        <w:spacing w:line="240" w:lineRule="auto"/>
        <w:jc w:val="center"/>
        <w:rPr>
          <w:sz w:val="12"/>
          <w:szCs w:val="12"/>
        </w:rPr>
      </w:pPr>
    </w:p>
    <w:p w:rsidR="00214C28" w:rsidRPr="005C7529" w:rsidRDefault="00214C28" w:rsidP="00214C28">
      <w:pPr>
        <w:widowControl w:val="0"/>
        <w:tabs>
          <w:tab w:val="left" w:pos="5103"/>
        </w:tabs>
        <w:spacing w:line="240" w:lineRule="auto"/>
        <w:rPr>
          <w:sz w:val="12"/>
          <w:szCs w:val="12"/>
        </w:rPr>
      </w:pPr>
      <w:r w:rsidRPr="005C7529">
        <w:rPr>
          <w:sz w:val="12"/>
          <w:szCs w:val="12"/>
        </w:rPr>
        <w:t>п. Адамовка                                                                                   от «____»___________202__г.</w:t>
      </w:r>
    </w:p>
    <w:p w:rsidR="00214C28" w:rsidRPr="005C7529" w:rsidRDefault="00214C28" w:rsidP="00214C28">
      <w:pPr>
        <w:widowControl w:val="0"/>
        <w:tabs>
          <w:tab w:val="left" w:pos="5103"/>
        </w:tabs>
        <w:spacing w:line="240" w:lineRule="auto"/>
        <w:rPr>
          <w:sz w:val="12"/>
          <w:szCs w:val="12"/>
        </w:rPr>
      </w:pPr>
    </w:p>
    <w:p w:rsidR="00214C28" w:rsidRPr="005C7529" w:rsidRDefault="00214C28" w:rsidP="00214C28">
      <w:pPr>
        <w:widowControl w:val="0"/>
        <w:tabs>
          <w:tab w:val="left" w:pos="5103"/>
        </w:tabs>
        <w:spacing w:line="240" w:lineRule="auto"/>
        <w:rPr>
          <w:sz w:val="12"/>
          <w:szCs w:val="12"/>
        </w:rPr>
      </w:pPr>
      <w:r w:rsidRPr="005C7529">
        <w:rPr>
          <w:sz w:val="12"/>
          <w:szCs w:val="12"/>
        </w:rPr>
        <w:t xml:space="preserve">Администрация муниципального образования </w:t>
      </w:r>
      <w:proofErr w:type="spellStart"/>
      <w:r w:rsidRPr="005C7529">
        <w:rPr>
          <w:sz w:val="12"/>
          <w:szCs w:val="12"/>
        </w:rPr>
        <w:t>Адамовский</w:t>
      </w:r>
      <w:proofErr w:type="spellEnd"/>
      <w:r w:rsidRPr="005C7529">
        <w:rPr>
          <w:sz w:val="12"/>
          <w:szCs w:val="12"/>
        </w:rPr>
        <w:t xml:space="preserve"> район, именуемая в дальнейшем Администрация, в лице ____________________, действующего на основании___________________, с одной стороны, и _____________________________________________________________________________ </w:t>
      </w:r>
    </w:p>
    <w:p w:rsidR="00214C28" w:rsidRPr="005C7529" w:rsidRDefault="00214C28" w:rsidP="00214C28">
      <w:pPr>
        <w:widowControl w:val="0"/>
        <w:tabs>
          <w:tab w:val="left" w:pos="5103"/>
        </w:tabs>
        <w:spacing w:line="240" w:lineRule="auto"/>
        <w:rPr>
          <w:sz w:val="12"/>
          <w:szCs w:val="12"/>
        </w:rPr>
      </w:pPr>
      <w:r w:rsidRPr="005C7529">
        <w:rPr>
          <w:sz w:val="12"/>
          <w:szCs w:val="12"/>
        </w:rPr>
        <w:t>(наименование организации, ФИО индивидуального предпринимателя)</w:t>
      </w:r>
    </w:p>
    <w:p w:rsidR="00214C28" w:rsidRPr="005C7529" w:rsidRDefault="00214C28" w:rsidP="00214C28">
      <w:pPr>
        <w:widowControl w:val="0"/>
        <w:tabs>
          <w:tab w:val="left" w:pos="5103"/>
        </w:tabs>
        <w:spacing w:line="240" w:lineRule="auto"/>
        <w:rPr>
          <w:sz w:val="12"/>
          <w:szCs w:val="12"/>
        </w:rPr>
      </w:pPr>
      <w:r w:rsidRPr="005C7529">
        <w:rPr>
          <w:sz w:val="12"/>
          <w:szCs w:val="12"/>
        </w:rPr>
        <w:t>в лице _______________________________________________________________________</w:t>
      </w:r>
    </w:p>
    <w:p w:rsidR="00214C28" w:rsidRPr="005C7529" w:rsidRDefault="00214C28" w:rsidP="00214C28">
      <w:pPr>
        <w:widowControl w:val="0"/>
        <w:tabs>
          <w:tab w:val="left" w:pos="2835"/>
        </w:tabs>
        <w:spacing w:line="240" w:lineRule="auto"/>
        <w:rPr>
          <w:sz w:val="12"/>
          <w:szCs w:val="12"/>
        </w:rPr>
      </w:pPr>
      <w:r w:rsidRPr="005C7529">
        <w:rPr>
          <w:sz w:val="12"/>
          <w:szCs w:val="12"/>
        </w:rPr>
        <w:tab/>
        <w:t>(должность, ФИО)</w:t>
      </w:r>
    </w:p>
    <w:p w:rsidR="00214C28" w:rsidRPr="005C7529" w:rsidRDefault="00214C28" w:rsidP="00214C28">
      <w:pPr>
        <w:widowControl w:val="0"/>
        <w:tabs>
          <w:tab w:val="left" w:pos="2835"/>
        </w:tabs>
        <w:spacing w:line="240" w:lineRule="auto"/>
        <w:rPr>
          <w:sz w:val="12"/>
          <w:szCs w:val="12"/>
        </w:rPr>
      </w:pPr>
      <w:r w:rsidRPr="005C7529">
        <w:rPr>
          <w:sz w:val="12"/>
          <w:szCs w:val="12"/>
        </w:rPr>
        <w:t>действующего (ей) на основании _______________________________, именуемый (</w:t>
      </w:r>
      <w:proofErr w:type="spellStart"/>
      <w:r w:rsidRPr="005C7529">
        <w:rPr>
          <w:sz w:val="12"/>
          <w:szCs w:val="12"/>
        </w:rPr>
        <w:t>ая</w:t>
      </w:r>
      <w:proofErr w:type="spellEnd"/>
      <w:r w:rsidRPr="005C7529">
        <w:rPr>
          <w:sz w:val="12"/>
          <w:szCs w:val="12"/>
        </w:rPr>
        <w:t>/</w:t>
      </w:r>
      <w:proofErr w:type="spellStart"/>
      <w:r w:rsidRPr="005C7529">
        <w:rPr>
          <w:sz w:val="12"/>
          <w:szCs w:val="12"/>
        </w:rPr>
        <w:t>ое</w:t>
      </w:r>
      <w:proofErr w:type="spellEnd"/>
      <w:r w:rsidRPr="005C7529">
        <w:rPr>
          <w:sz w:val="12"/>
          <w:szCs w:val="12"/>
        </w:rPr>
        <w:t>) в дальнейшем Хозяйствующий субъект (владелец нестационарного торгового объекта), с другой стороны, при совместном упоминании именуемые стороны, заключили настоящий договор о нижеследующем.</w:t>
      </w:r>
    </w:p>
    <w:p w:rsidR="00214C28" w:rsidRPr="005C7529" w:rsidRDefault="00214C28" w:rsidP="00214C28">
      <w:pPr>
        <w:widowControl w:val="0"/>
        <w:tabs>
          <w:tab w:val="left" w:pos="2835"/>
        </w:tabs>
        <w:spacing w:line="240" w:lineRule="auto"/>
        <w:rPr>
          <w:sz w:val="12"/>
          <w:szCs w:val="12"/>
        </w:rPr>
      </w:pPr>
    </w:p>
    <w:p w:rsidR="00214C28" w:rsidRPr="005C7529" w:rsidRDefault="00214C28" w:rsidP="00214C28">
      <w:pPr>
        <w:widowControl w:val="0"/>
        <w:tabs>
          <w:tab w:val="left" w:pos="2835"/>
        </w:tabs>
        <w:spacing w:line="240" w:lineRule="auto"/>
        <w:jc w:val="center"/>
        <w:rPr>
          <w:sz w:val="12"/>
          <w:szCs w:val="12"/>
        </w:rPr>
      </w:pPr>
      <w:r w:rsidRPr="005C7529">
        <w:rPr>
          <w:sz w:val="12"/>
          <w:szCs w:val="12"/>
        </w:rPr>
        <w:t>1. Предмет Договора</w:t>
      </w:r>
    </w:p>
    <w:p w:rsidR="00214C28" w:rsidRPr="005C7529" w:rsidRDefault="00214C28" w:rsidP="00214C28">
      <w:pPr>
        <w:widowControl w:val="0"/>
        <w:tabs>
          <w:tab w:val="left" w:pos="2835"/>
        </w:tabs>
        <w:spacing w:line="240" w:lineRule="auto"/>
        <w:rPr>
          <w:sz w:val="12"/>
          <w:szCs w:val="12"/>
        </w:rPr>
      </w:pPr>
      <w:r w:rsidRPr="005C7529">
        <w:rPr>
          <w:sz w:val="12"/>
          <w:szCs w:val="12"/>
        </w:rPr>
        <w:t xml:space="preserve">1.1. Настоящий Договор заключен по результатам аукциона по продаже права на размещение нестационарного торгового объекта (протокол заседания аукционной комиссии </w:t>
      </w:r>
      <w:proofErr w:type="gramStart"/>
      <w:r w:rsidRPr="005C7529">
        <w:rPr>
          <w:sz w:val="12"/>
          <w:szCs w:val="12"/>
        </w:rPr>
        <w:t>от</w:t>
      </w:r>
      <w:proofErr w:type="gramEnd"/>
      <w:r w:rsidRPr="005C7529">
        <w:rPr>
          <w:sz w:val="12"/>
          <w:szCs w:val="12"/>
        </w:rPr>
        <w:t xml:space="preserve"> ________________ №____________ по лоту №________).</w:t>
      </w:r>
    </w:p>
    <w:p w:rsidR="00214C28" w:rsidRPr="005C7529" w:rsidRDefault="00214C28" w:rsidP="00214C28">
      <w:pPr>
        <w:widowControl w:val="0"/>
        <w:tabs>
          <w:tab w:val="left" w:pos="2835"/>
        </w:tabs>
        <w:spacing w:line="240" w:lineRule="auto"/>
        <w:rPr>
          <w:sz w:val="12"/>
          <w:szCs w:val="12"/>
        </w:rPr>
      </w:pPr>
      <w:r w:rsidRPr="005C7529">
        <w:rPr>
          <w:sz w:val="12"/>
          <w:szCs w:val="12"/>
        </w:rPr>
        <w:t xml:space="preserve">1.2. </w:t>
      </w:r>
      <w:proofErr w:type="gramStart"/>
      <w:r w:rsidRPr="005C7529">
        <w:rPr>
          <w:sz w:val="12"/>
          <w:szCs w:val="12"/>
        </w:rPr>
        <w:t xml:space="preserve">Администрация предоставляет Хозяйствующему субъекту (владельцу нестационарного торгового объекта) право на размещение нестационарного торгового объекта (далее – Объект), характеристики которого указаны в пункте 1.3. настоящего Договора, по месту размещения в соответствии со Схемой размещения нестационарных торговых объектов на территории муниципального образования </w:t>
      </w:r>
      <w:proofErr w:type="spellStart"/>
      <w:r w:rsidRPr="005C7529">
        <w:rPr>
          <w:sz w:val="12"/>
          <w:szCs w:val="12"/>
        </w:rPr>
        <w:t>Адамовский</w:t>
      </w:r>
      <w:proofErr w:type="spellEnd"/>
      <w:r w:rsidRPr="005C7529">
        <w:rPr>
          <w:sz w:val="12"/>
          <w:szCs w:val="12"/>
        </w:rPr>
        <w:t xml:space="preserve"> район, утвержденной постановлением администрации муниципального образования </w:t>
      </w:r>
      <w:proofErr w:type="spellStart"/>
      <w:r w:rsidRPr="005C7529">
        <w:rPr>
          <w:sz w:val="12"/>
          <w:szCs w:val="12"/>
        </w:rPr>
        <w:t>Адамовский</w:t>
      </w:r>
      <w:proofErr w:type="spellEnd"/>
      <w:r w:rsidRPr="005C7529">
        <w:rPr>
          <w:sz w:val="12"/>
          <w:szCs w:val="12"/>
        </w:rPr>
        <w:t xml:space="preserve"> район от _________________ №__________ (далее – Схема) (номер в Схеме):</w:t>
      </w:r>
      <w:proofErr w:type="gramEnd"/>
    </w:p>
    <w:p w:rsidR="00214C28" w:rsidRPr="005C7529" w:rsidRDefault="00214C28" w:rsidP="00214C28">
      <w:pPr>
        <w:widowControl w:val="0"/>
        <w:tabs>
          <w:tab w:val="left" w:pos="2835"/>
        </w:tabs>
        <w:spacing w:line="240" w:lineRule="auto"/>
        <w:rPr>
          <w:sz w:val="12"/>
          <w:szCs w:val="12"/>
        </w:rPr>
      </w:pPr>
    </w:p>
    <w:p w:rsidR="00214C28" w:rsidRPr="005C7529" w:rsidRDefault="00214C28" w:rsidP="00214C28">
      <w:pPr>
        <w:widowControl w:val="0"/>
        <w:tabs>
          <w:tab w:val="left" w:pos="2835"/>
        </w:tabs>
        <w:spacing w:line="240" w:lineRule="auto"/>
        <w:rPr>
          <w:sz w:val="12"/>
          <w:szCs w:val="12"/>
        </w:rPr>
      </w:pPr>
      <w:r w:rsidRPr="005C7529">
        <w:rPr>
          <w:sz w:val="12"/>
          <w:szCs w:val="12"/>
        </w:rPr>
        <w:t>___________________________________________________________________.</w:t>
      </w:r>
    </w:p>
    <w:p w:rsidR="00214C28" w:rsidRPr="005C7529" w:rsidRDefault="00214C28" w:rsidP="00214C28">
      <w:pPr>
        <w:widowControl w:val="0"/>
        <w:tabs>
          <w:tab w:val="left" w:pos="2835"/>
        </w:tabs>
        <w:spacing w:line="240" w:lineRule="auto"/>
        <w:jc w:val="center"/>
        <w:rPr>
          <w:sz w:val="12"/>
          <w:szCs w:val="12"/>
        </w:rPr>
      </w:pPr>
      <w:r w:rsidRPr="005C7529">
        <w:rPr>
          <w:sz w:val="12"/>
          <w:szCs w:val="12"/>
        </w:rPr>
        <w:t>(место размещения Объекта)</w:t>
      </w:r>
    </w:p>
    <w:p w:rsidR="00214C28" w:rsidRPr="005C7529" w:rsidRDefault="00214C28" w:rsidP="00214C28">
      <w:pPr>
        <w:widowControl w:val="0"/>
        <w:tabs>
          <w:tab w:val="left" w:pos="2835"/>
        </w:tabs>
        <w:spacing w:line="240" w:lineRule="auto"/>
        <w:rPr>
          <w:sz w:val="12"/>
          <w:szCs w:val="12"/>
        </w:rPr>
      </w:pPr>
      <w:r w:rsidRPr="005C7529">
        <w:rPr>
          <w:sz w:val="12"/>
          <w:szCs w:val="12"/>
        </w:rPr>
        <w:t>1.3. Объект имеет следующие характеристики:</w:t>
      </w:r>
    </w:p>
    <w:p w:rsidR="00214C28" w:rsidRPr="005C7529" w:rsidRDefault="00214C28" w:rsidP="00214C28">
      <w:pPr>
        <w:widowControl w:val="0"/>
        <w:tabs>
          <w:tab w:val="left" w:pos="2835"/>
        </w:tabs>
        <w:spacing w:line="240" w:lineRule="auto"/>
        <w:rPr>
          <w:sz w:val="12"/>
          <w:szCs w:val="12"/>
        </w:rPr>
      </w:pPr>
      <w:r w:rsidRPr="005C7529">
        <w:rPr>
          <w:sz w:val="12"/>
          <w:szCs w:val="12"/>
        </w:rPr>
        <w:t>Тип Объекта ________________________________________________________;</w:t>
      </w:r>
    </w:p>
    <w:p w:rsidR="00214C28" w:rsidRPr="005C7529" w:rsidRDefault="00214C28" w:rsidP="00214C28">
      <w:pPr>
        <w:widowControl w:val="0"/>
        <w:tabs>
          <w:tab w:val="left" w:pos="2205"/>
        </w:tabs>
        <w:spacing w:line="240" w:lineRule="auto"/>
        <w:rPr>
          <w:sz w:val="12"/>
          <w:szCs w:val="12"/>
        </w:rPr>
      </w:pPr>
      <w:r w:rsidRPr="005C7529">
        <w:rPr>
          <w:sz w:val="12"/>
          <w:szCs w:val="12"/>
        </w:rPr>
        <w:tab/>
        <w:t>(киоск, павильон, палатка, открытая площадка и т.д.)</w:t>
      </w:r>
    </w:p>
    <w:p w:rsidR="00214C28" w:rsidRPr="005C7529" w:rsidRDefault="00214C28" w:rsidP="00214C28">
      <w:pPr>
        <w:widowControl w:val="0"/>
        <w:tabs>
          <w:tab w:val="left" w:pos="2205"/>
        </w:tabs>
        <w:spacing w:line="240" w:lineRule="auto"/>
        <w:rPr>
          <w:sz w:val="12"/>
          <w:szCs w:val="12"/>
        </w:rPr>
      </w:pPr>
      <w:r w:rsidRPr="005C7529">
        <w:rPr>
          <w:sz w:val="12"/>
          <w:szCs w:val="12"/>
        </w:rPr>
        <w:t xml:space="preserve">площадь места размещения Объекта: ___________________ </w:t>
      </w:r>
      <w:proofErr w:type="spellStart"/>
      <w:r w:rsidRPr="005C7529">
        <w:rPr>
          <w:sz w:val="12"/>
          <w:szCs w:val="12"/>
        </w:rPr>
        <w:t>кв</w:t>
      </w:r>
      <w:proofErr w:type="gramStart"/>
      <w:r w:rsidRPr="005C7529">
        <w:rPr>
          <w:sz w:val="12"/>
          <w:szCs w:val="12"/>
        </w:rPr>
        <w:t>.м</w:t>
      </w:r>
      <w:proofErr w:type="spellEnd"/>
      <w:proofErr w:type="gramEnd"/>
      <w:r w:rsidRPr="005C7529">
        <w:rPr>
          <w:sz w:val="12"/>
          <w:szCs w:val="12"/>
        </w:rPr>
        <w:t>;</w:t>
      </w:r>
    </w:p>
    <w:p w:rsidR="00214C28" w:rsidRPr="005C7529" w:rsidRDefault="00214C28" w:rsidP="00214C28">
      <w:pPr>
        <w:widowControl w:val="0"/>
        <w:tabs>
          <w:tab w:val="left" w:pos="2205"/>
        </w:tabs>
        <w:spacing w:line="240" w:lineRule="auto"/>
        <w:rPr>
          <w:sz w:val="12"/>
          <w:szCs w:val="12"/>
        </w:rPr>
      </w:pPr>
      <w:r w:rsidRPr="005C7529">
        <w:rPr>
          <w:sz w:val="12"/>
          <w:szCs w:val="12"/>
        </w:rPr>
        <w:t>период функционирования Объекта: ___________________________________,</w:t>
      </w:r>
    </w:p>
    <w:p w:rsidR="00214C28" w:rsidRPr="005C7529" w:rsidRDefault="00214C28" w:rsidP="00214C28">
      <w:pPr>
        <w:widowControl w:val="0"/>
        <w:tabs>
          <w:tab w:val="left" w:pos="2205"/>
        </w:tabs>
        <w:spacing w:line="240" w:lineRule="auto"/>
        <w:rPr>
          <w:sz w:val="12"/>
          <w:szCs w:val="12"/>
        </w:rPr>
      </w:pPr>
      <w:r w:rsidRPr="005C7529">
        <w:rPr>
          <w:sz w:val="12"/>
          <w:szCs w:val="12"/>
        </w:rPr>
        <w:t>прочее: _____________________________________________________________.</w:t>
      </w:r>
    </w:p>
    <w:p w:rsidR="00214C28" w:rsidRPr="005C7529" w:rsidRDefault="00214C28" w:rsidP="00214C28">
      <w:pPr>
        <w:widowControl w:val="0"/>
        <w:tabs>
          <w:tab w:val="left" w:pos="2205"/>
        </w:tabs>
        <w:spacing w:line="240" w:lineRule="auto"/>
        <w:rPr>
          <w:sz w:val="12"/>
          <w:szCs w:val="12"/>
        </w:rPr>
      </w:pPr>
      <w:r w:rsidRPr="005C7529">
        <w:rPr>
          <w:sz w:val="12"/>
          <w:szCs w:val="12"/>
        </w:rPr>
        <w:t>1.4. Специализация Объекта:___________________________________________.</w:t>
      </w:r>
    </w:p>
    <w:p w:rsidR="00214C28" w:rsidRPr="005C7529" w:rsidRDefault="00214C28" w:rsidP="00214C28">
      <w:pPr>
        <w:widowControl w:val="0"/>
        <w:tabs>
          <w:tab w:val="left" w:pos="2205"/>
        </w:tabs>
        <w:spacing w:line="240" w:lineRule="auto"/>
        <w:rPr>
          <w:sz w:val="12"/>
          <w:szCs w:val="12"/>
        </w:rPr>
      </w:pPr>
      <w:r w:rsidRPr="005C7529">
        <w:rPr>
          <w:sz w:val="12"/>
          <w:szCs w:val="12"/>
        </w:rPr>
        <w:t>1.4.1. Специализация Объекта является существенным условием настоящего Договора.</w:t>
      </w:r>
    </w:p>
    <w:p w:rsidR="00214C28" w:rsidRPr="005C7529" w:rsidRDefault="00214C28" w:rsidP="00214C28">
      <w:pPr>
        <w:widowControl w:val="0"/>
        <w:tabs>
          <w:tab w:val="left" w:pos="2205"/>
        </w:tabs>
        <w:spacing w:line="240" w:lineRule="auto"/>
        <w:rPr>
          <w:sz w:val="12"/>
          <w:szCs w:val="12"/>
        </w:rPr>
      </w:pPr>
      <w:r w:rsidRPr="005C7529">
        <w:rPr>
          <w:sz w:val="12"/>
          <w:szCs w:val="12"/>
        </w:rPr>
        <w:t>1.4.2. Настоящий Договор является подтверждением права Хозяйствующего субъекта на осуществление торговой деятельности, оказание услуг в месте, установленном Схемой и пунктом 1.2. настоящего Договора.</w:t>
      </w:r>
    </w:p>
    <w:p w:rsidR="00214C28" w:rsidRPr="005C7529" w:rsidRDefault="00214C28" w:rsidP="00214C28">
      <w:pPr>
        <w:widowControl w:val="0"/>
        <w:tabs>
          <w:tab w:val="left" w:pos="2205"/>
        </w:tabs>
        <w:spacing w:line="240" w:lineRule="auto"/>
        <w:rPr>
          <w:sz w:val="12"/>
          <w:szCs w:val="12"/>
        </w:rPr>
      </w:pPr>
      <w:r w:rsidRPr="005C7529">
        <w:rPr>
          <w:sz w:val="12"/>
          <w:szCs w:val="12"/>
        </w:rPr>
        <w:t xml:space="preserve">1.4.3. Настоящий договор действует </w:t>
      </w:r>
      <w:proofErr w:type="gramStart"/>
      <w:r w:rsidRPr="005C7529">
        <w:rPr>
          <w:sz w:val="12"/>
          <w:szCs w:val="12"/>
        </w:rPr>
        <w:t>с</w:t>
      </w:r>
      <w:proofErr w:type="gramEnd"/>
      <w:r w:rsidRPr="005C7529">
        <w:rPr>
          <w:sz w:val="12"/>
          <w:szCs w:val="12"/>
        </w:rPr>
        <w:t xml:space="preserve"> _______________  по_______________</w:t>
      </w:r>
    </w:p>
    <w:p w:rsidR="00214C28" w:rsidRPr="005C7529" w:rsidRDefault="00214C28" w:rsidP="00214C28">
      <w:pPr>
        <w:widowControl w:val="0"/>
        <w:tabs>
          <w:tab w:val="left" w:pos="2205"/>
        </w:tabs>
        <w:spacing w:line="240" w:lineRule="auto"/>
        <w:rPr>
          <w:sz w:val="12"/>
          <w:szCs w:val="12"/>
        </w:rPr>
      </w:pPr>
    </w:p>
    <w:p w:rsidR="00214C28" w:rsidRPr="005C7529" w:rsidRDefault="00214C28" w:rsidP="00214C28">
      <w:pPr>
        <w:widowControl w:val="0"/>
        <w:tabs>
          <w:tab w:val="left" w:pos="2205"/>
        </w:tabs>
        <w:spacing w:line="240" w:lineRule="auto"/>
        <w:jc w:val="center"/>
        <w:rPr>
          <w:sz w:val="12"/>
          <w:szCs w:val="12"/>
        </w:rPr>
      </w:pPr>
      <w:r w:rsidRPr="005C7529">
        <w:rPr>
          <w:sz w:val="12"/>
          <w:szCs w:val="12"/>
        </w:rPr>
        <w:t>2. Права и обязанности сторон</w:t>
      </w:r>
    </w:p>
    <w:p w:rsidR="00214C28" w:rsidRPr="005C7529" w:rsidRDefault="00214C28" w:rsidP="00214C28">
      <w:pPr>
        <w:widowControl w:val="0"/>
        <w:tabs>
          <w:tab w:val="left" w:pos="2205"/>
        </w:tabs>
        <w:spacing w:line="240" w:lineRule="auto"/>
        <w:jc w:val="center"/>
        <w:rPr>
          <w:sz w:val="12"/>
          <w:szCs w:val="12"/>
        </w:rPr>
      </w:pPr>
    </w:p>
    <w:p w:rsidR="00214C28" w:rsidRPr="005C7529" w:rsidRDefault="00214C28" w:rsidP="00214C28">
      <w:pPr>
        <w:widowControl w:val="0"/>
        <w:spacing w:line="240" w:lineRule="auto"/>
        <w:rPr>
          <w:sz w:val="12"/>
          <w:szCs w:val="12"/>
        </w:rPr>
      </w:pPr>
      <w:r w:rsidRPr="005C7529">
        <w:rPr>
          <w:sz w:val="12"/>
          <w:szCs w:val="12"/>
        </w:rPr>
        <w:t>2.1. Администрация имеет право:</w:t>
      </w:r>
    </w:p>
    <w:p w:rsidR="00214C28" w:rsidRPr="005C7529" w:rsidRDefault="00214C28" w:rsidP="00214C28">
      <w:pPr>
        <w:widowControl w:val="0"/>
        <w:spacing w:line="240" w:lineRule="auto"/>
        <w:rPr>
          <w:sz w:val="12"/>
          <w:szCs w:val="12"/>
        </w:rPr>
      </w:pPr>
      <w:r w:rsidRPr="005C7529">
        <w:rPr>
          <w:sz w:val="12"/>
          <w:szCs w:val="12"/>
        </w:rPr>
        <w:t xml:space="preserve">2.1.1. Осуществлять </w:t>
      </w:r>
      <w:proofErr w:type="gramStart"/>
      <w:r w:rsidRPr="005C7529">
        <w:rPr>
          <w:sz w:val="12"/>
          <w:szCs w:val="12"/>
        </w:rPr>
        <w:t>контроль за</w:t>
      </w:r>
      <w:proofErr w:type="gramEnd"/>
      <w:r w:rsidRPr="005C7529">
        <w:rPr>
          <w:sz w:val="12"/>
          <w:szCs w:val="12"/>
        </w:rPr>
        <w:t xml:space="preserve"> выполнением Хозяйствующим субъектом условий настоящего Договора.</w:t>
      </w:r>
    </w:p>
    <w:p w:rsidR="00214C28" w:rsidRPr="005C7529" w:rsidRDefault="00214C28" w:rsidP="00214C28">
      <w:pPr>
        <w:widowControl w:val="0"/>
        <w:spacing w:line="240" w:lineRule="auto"/>
        <w:rPr>
          <w:sz w:val="12"/>
          <w:szCs w:val="12"/>
        </w:rPr>
      </w:pPr>
      <w:r w:rsidRPr="005C7529">
        <w:rPr>
          <w:sz w:val="12"/>
          <w:szCs w:val="12"/>
        </w:rPr>
        <w:t xml:space="preserve">2.1.2. На беспрепятственный </w:t>
      </w:r>
      <w:proofErr w:type="gramStart"/>
      <w:r w:rsidRPr="005C7529">
        <w:rPr>
          <w:sz w:val="12"/>
          <w:szCs w:val="12"/>
        </w:rPr>
        <w:t>доступ</w:t>
      </w:r>
      <w:proofErr w:type="gramEnd"/>
      <w:r w:rsidRPr="005C7529">
        <w:rPr>
          <w:sz w:val="12"/>
          <w:szCs w:val="12"/>
        </w:rPr>
        <w:t xml:space="preserve"> на Объект и место размещения</w:t>
      </w:r>
    </w:p>
    <w:p w:rsidR="00214C28" w:rsidRPr="005C7529" w:rsidRDefault="00214C28" w:rsidP="00214C28">
      <w:pPr>
        <w:widowControl w:val="0"/>
        <w:spacing w:line="240" w:lineRule="auto"/>
        <w:rPr>
          <w:sz w:val="12"/>
          <w:szCs w:val="12"/>
        </w:rPr>
      </w:pPr>
      <w:r w:rsidRPr="005C7529">
        <w:rPr>
          <w:sz w:val="12"/>
          <w:szCs w:val="12"/>
        </w:rPr>
        <w:t>Объекта с целью их осмотра на предмет соблюдения условий настоящего Договора, действующему законодательству и правовых</w:t>
      </w:r>
      <w:r w:rsidRPr="005C7529">
        <w:rPr>
          <w:sz w:val="12"/>
          <w:szCs w:val="12"/>
        </w:rPr>
        <w:tab/>
        <w:t xml:space="preserve">актов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widowControl w:val="0"/>
        <w:spacing w:line="240" w:lineRule="auto"/>
        <w:rPr>
          <w:sz w:val="12"/>
          <w:szCs w:val="12"/>
        </w:rPr>
      </w:pPr>
      <w:r w:rsidRPr="005C7529">
        <w:rPr>
          <w:sz w:val="12"/>
          <w:szCs w:val="12"/>
        </w:rPr>
        <w:t xml:space="preserve">2.1.3. Требовать от Хозяйствующего субъекта соблюдения требований к внешнему облику и параметрам нестационарного торгового объекта в соответствии с Правилами благоустройства территории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widowControl w:val="0"/>
        <w:spacing w:line="240" w:lineRule="auto"/>
        <w:rPr>
          <w:sz w:val="12"/>
          <w:szCs w:val="12"/>
        </w:rPr>
      </w:pPr>
      <w:r w:rsidRPr="005C7529">
        <w:rPr>
          <w:sz w:val="12"/>
          <w:szCs w:val="12"/>
        </w:rPr>
        <w:t>2.1.4. В случае неисполнения или ненадлежащего исполнения Хозяйствующим субъектом обязанностей, предусмотренных настоящим Договором, направлять Хозяйствующему субъекту письменное предупреждение (предписание) о необходимости устранения выявленных нарушений условий настоящего Договора с указанием срока их устранения.</w:t>
      </w:r>
    </w:p>
    <w:p w:rsidR="00214C28" w:rsidRPr="005C7529" w:rsidRDefault="00214C28" w:rsidP="00214C28">
      <w:pPr>
        <w:widowControl w:val="0"/>
        <w:spacing w:line="240" w:lineRule="auto"/>
        <w:rPr>
          <w:sz w:val="12"/>
          <w:szCs w:val="12"/>
        </w:rPr>
      </w:pPr>
      <w:r w:rsidRPr="005C7529">
        <w:rPr>
          <w:sz w:val="12"/>
          <w:szCs w:val="12"/>
        </w:rPr>
        <w:t>2.1.5. Направлять в адрес Хозяйствующего субъекта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с требованием об устранении перечисленных недостатков.</w:t>
      </w:r>
    </w:p>
    <w:p w:rsidR="00214C28" w:rsidRPr="005C7529" w:rsidRDefault="00214C28" w:rsidP="00214C28">
      <w:pPr>
        <w:widowControl w:val="0"/>
        <w:spacing w:line="240" w:lineRule="auto"/>
        <w:rPr>
          <w:sz w:val="12"/>
          <w:szCs w:val="12"/>
        </w:rPr>
      </w:pPr>
      <w:r w:rsidRPr="005C7529">
        <w:rPr>
          <w:sz w:val="12"/>
          <w:szCs w:val="12"/>
        </w:rPr>
        <w:t xml:space="preserve">2.1.6. В случае и в порядке, </w:t>
      </w:r>
      <w:proofErr w:type="gramStart"/>
      <w:r w:rsidRPr="005C7529">
        <w:rPr>
          <w:sz w:val="12"/>
          <w:szCs w:val="12"/>
        </w:rPr>
        <w:t>установленных</w:t>
      </w:r>
      <w:proofErr w:type="gramEnd"/>
      <w:r w:rsidRPr="005C7529">
        <w:rPr>
          <w:sz w:val="12"/>
          <w:szCs w:val="12"/>
        </w:rPr>
        <w:t xml:space="preserve"> настоящим Договором, действующим законодательством, в одностороннем порядке расторгнуть настоящий Договор.</w:t>
      </w:r>
    </w:p>
    <w:p w:rsidR="00214C28" w:rsidRPr="005C7529" w:rsidRDefault="00214C28" w:rsidP="00214C28">
      <w:pPr>
        <w:widowControl w:val="0"/>
        <w:spacing w:line="240" w:lineRule="auto"/>
        <w:rPr>
          <w:sz w:val="12"/>
          <w:szCs w:val="12"/>
        </w:rPr>
      </w:pPr>
      <w:r w:rsidRPr="005C7529">
        <w:rPr>
          <w:sz w:val="12"/>
          <w:szCs w:val="12"/>
        </w:rPr>
        <w:t>2.1.7. Осуществлять иные права в соответствии с настоящим Договором и действующим законодательством.</w:t>
      </w:r>
    </w:p>
    <w:p w:rsidR="00214C28" w:rsidRPr="005C7529" w:rsidRDefault="00214C28" w:rsidP="00214C28">
      <w:pPr>
        <w:widowControl w:val="0"/>
        <w:spacing w:line="240" w:lineRule="auto"/>
        <w:rPr>
          <w:sz w:val="12"/>
          <w:szCs w:val="12"/>
        </w:rPr>
      </w:pPr>
      <w:r w:rsidRPr="005C7529">
        <w:rPr>
          <w:sz w:val="12"/>
          <w:szCs w:val="12"/>
        </w:rPr>
        <w:t>2.2.  Администрация обязана:</w:t>
      </w:r>
    </w:p>
    <w:p w:rsidR="00214C28" w:rsidRPr="005C7529" w:rsidRDefault="00214C28" w:rsidP="00214C28">
      <w:pPr>
        <w:widowControl w:val="0"/>
        <w:spacing w:line="240" w:lineRule="auto"/>
        <w:rPr>
          <w:sz w:val="12"/>
          <w:szCs w:val="12"/>
        </w:rPr>
      </w:pPr>
      <w:r w:rsidRPr="005C7529">
        <w:rPr>
          <w:sz w:val="12"/>
          <w:szCs w:val="12"/>
        </w:rPr>
        <w:t>2.2.1. Предоставить Хозяйствующему субъекту право на размещение Объекта в соответствии со Схемой в месте, указанном в пункте 1.2. настоящего Договора, путем заключения настоящего Договора.</w:t>
      </w:r>
    </w:p>
    <w:p w:rsidR="00214C28" w:rsidRPr="005C7529" w:rsidRDefault="00214C28" w:rsidP="00214C28">
      <w:pPr>
        <w:widowControl w:val="0"/>
        <w:spacing w:line="240" w:lineRule="auto"/>
        <w:rPr>
          <w:sz w:val="12"/>
          <w:szCs w:val="12"/>
        </w:rPr>
      </w:pPr>
      <w:r w:rsidRPr="005C7529">
        <w:rPr>
          <w:sz w:val="12"/>
          <w:szCs w:val="12"/>
        </w:rPr>
        <w:t>2.3.  Хозяйствующий субъект имеет право:</w:t>
      </w:r>
    </w:p>
    <w:p w:rsidR="00214C28" w:rsidRPr="005C7529" w:rsidRDefault="00214C28" w:rsidP="00214C28">
      <w:pPr>
        <w:widowControl w:val="0"/>
        <w:spacing w:line="240" w:lineRule="auto"/>
        <w:rPr>
          <w:sz w:val="12"/>
          <w:szCs w:val="12"/>
        </w:rPr>
      </w:pPr>
      <w:proofErr w:type="gramStart"/>
      <w:r w:rsidRPr="005C7529">
        <w:rPr>
          <w:sz w:val="12"/>
          <w:szCs w:val="12"/>
        </w:rPr>
        <w:t>Разместить Объект</w:t>
      </w:r>
      <w:proofErr w:type="gramEnd"/>
      <w:r w:rsidRPr="005C7529">
        <w:rPr>
          <w:sz w:val="12"/>
          <w:szCs w:val="12"/>
        </w:rPr>
        <w:t xml:space="preserve"> в месте, указанном в пункте 1.2. настоящего Договора, в соответствии с характеристиками, установленными пунктом 1.3. настоящего Договора.</w:t>
      </w:r>
    </w:p>
    <w:p w:rsidR="00214C28" w:rsidRPr="005C7529" w:rsidRDefault="00214C28" w:rsidP="00214C28">
      <w:pPr>
        <w:widowControl w:val="0"/>
        <w:spacing w:line="240" w:lineRule="auto"/>
        <w:rPr>
          <w:sz w:val="12"/>
          <w:szCs w:val="12"/>
        </w:rPr>
      </w:pPr>
      <w:r w:rsidRPr="005C7529">
        <w:rPr>
          <w:sz w:val="12"/>
          <w:szCs w:val="12"/>
        </w:rPr>
        <w:t>Осуществлять торговую деятельность (оказание услуг) с использованием Объекта в месте, указанном в пункте 1.2. настоящего Договора, в соответствии с требованиями действующего законодательства.</w:t>
      </w:r>
    </w:p>
    <w:p w:rsidR="00214C28" w:rsidRPr="005C7529" w:rsidRDefault="00CB762A" w:rsidP="00214C28">
      <w:pPr>
        <w:widowControl w:val="0"/>
        <w:spacing w:line="240" w:lineRule="auto"/>
        <w:rPr>
          <w:sz w:val="12"/>
          <w:szCs w:val="12"/>
        </w:rPr>
      </w:pPr>
      <w:r>
        <w:rPr>
          <w:sz w:val="12"/>
          <w:szCs w:val="12"/>
        </w:rPr>
        <w:t xml:space="preserve">На </w:t>
      </w:r>
      <w:r w:rsidR="00214C28" w:rsidRPr="005C7529">
        <w:rPr>
          <w:sz w:val="12"/>
          <w:szCs w:val="12"/>
        </w:rPr>
        <w:t>продление на новый срок договора размещения НТО без проведения торгов, в случае соблюдения требований установленных п.2.4 настоящего Договора.</w:t>
      </w:r>
    </w:p>
    <w:p w:rsidR="00214C28" w:rsidRPr="005C7529" w:rsidRDefault="00214C28" w:rsidP="00214C28">
      <w:pPr>
        <w:widowControl w:val="0"/>
        <w:spacing w:line="240" w:lineRule="auto"/>
        <w:rPr>
          <w:sz w:val="12"/>
          <w:szCs w:val="12"/>
        </w:rPr>
      </w:pPr>
      <w:r w:rsidRPr="005C7529">
        <w:rPr>
          <w:sz w:val="12"/>
          <w:szCs w:val="12"/>
        </w:rPr>
        <w:t>Хозяйствующий субъект обязан:</w:t>
      </w:r>
    </w:p>
    <w:p w:rsidR="00214C28" w:rsidRPr="005C7529" w:rsidRDefault="00214C28" w:rsidP="00214C28">
      <w:pPr>
        <w:widowControl w:val="0"/>
        <w:spacing w:line="240" w:lineRule="auto"/>
        <w:rPr>
          <w:sz w:val="12"/>
          <w:szCs w:val="12"/>
        </w:rPr>
      </w:pPr>
      <w:r w:rsidRPr="005C7529">
        <w:rPr>
          <w:sz w:val="12"/>
          <w:szCs w:val="12"/>
        </w:rPr>
        <w:t xml:space="preserve">После заключения договора </w:t>
      </w:r>
      <w:proofErr w:type="gramStart"/>
      <w:r w:rsidRPr="005C7529">
        <w:rPr>
          <w:sz w:val="12"/>
          <w:szCs w:val="12"/>
        </w:rPr>
        <w:t>разместить Объект</w:t>
      </w:r>
      <w:proofErr w:type="gramEnd"/>
      <w:r w:rsidRPr="005C7529">
        <w:rPr>
          <w:sz w:val="12"/>
          <w:szCs w:val="12"/>
        </w:rPr>
        <w:t xml:space="preserve"> с характеристиками, установленными пунктом 1.3. настоящего Договора.</w:t>
      </w:r>
    </w:p>
    <w:p w:rsidR="00214C28" w:rsidRPr="005C7529" w:rsidRDefault="00214C28" w:rsidP="00214C28">
      <w:pPr>
        <w:widowControl w:val="0"/>
        <w:spacing w:line="240" w:lineRule="auto"/>
        <w:rPr>
          <w:sz w:val="12"/>
          <w:szCs w:val="12"/>
        </w:rPr>
      </w:pPr>
      <w:r w:rsidRPr="005C7529">
        <w:rPr>
          <w:sz w:val="12"/>
          <w:szCs w:val="12"/>
        </w:rPr>
        <w:t xml:space="preserve">Соблюдать требования действующего законодательства и нормативных правовых актов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widowControl w:val="0"/>
        <w:spacing w:line="240" w:lineRule="auto"/>
        <w:rPr>
          <w:sz w:val="12"/>
          <w:szCs w:val="12"/>
        </w:rPr>
      </w:pPr>
      <w:r w:rsidRPr="005C7529">
        <w:rPr>
          <w:sz w:val="12"/>
          <w:szCs w:val="12"/>
        </w:rPr>
        <w:t>Осуществлять деятельность с использованием Объекта в соответствии со специализацией, указанной в пункте 1.4. настоящего Договора.</w:t>
      </w:r>
    </w:p>
    <w:p w:rsidR="00214C28" w:rsidRPr="005C7529" w:rsidRDefault="00214C28" w:rsidP="00214C28">
      <w:pPr>
        <w:widowControl w:val="0"/>
        <w:spacing w:line="240" w:lineRule="auto"/>
        <w:rPr>
          <w:sz w:val="12"/>
          <w:szCs w:val="12"/>
        </w:rPr>
      </w:pPr>
      <w:r w:rsidRPr="005C7529">
        <w:rPr>
          <w:sz w:val="12"/>
          <w:szCs w:val="12"/>
        </w:rPr>
        <w:t xml:space="preserve"> Осуществлять деятельность с соблюдением требований к внешнему облику и параметрам нестационарного торгового объекта в соответствии с Правилами благоустройства территории поселения _________________ муниципального образования </w:t>
      </w:r>
      <w:proofErr w:type="spellStart"/>
      <w:r w:rsidRPr="005C7529">
        <w:rPr>
          <w:sz w:val="12"/>
          <w:szCs w:val="12"/>
        </w:rPr>
        <w:t>Адамовский</w:t>
      </w:r>
      <w:proofErr w:type="spellEnd"/>
      <w:r w:rsidRPr="005C7529">
        <w:rPr>
          <w:sz w:val="12"/>
          <w:szCs w:val="12"/>
        </w:rPr>
        <w:t xml:space="preserve"> район в течение срока действия настоящего Договора.</w:t>
      </w:r>
    </w:p>
    <w:p w:rsidR="00214C28" w:rsidRPr="005C7529" w:rsidRDefault="00214C28" w:rsidP="00214C28">
      <w:pPr>
        <w:widowControl w:val="0"/>
        <w:spacing w:line="240" w:lineRule="auto"/>
        <w:rPr>
          <w:sz w:val="12"/>
          <w:szCs w:val="12"/>
        </w:rPr>
      </w:pPr>
      <w:r w:rsidRPr="005C7529">
        <w:rPr>
          <w:sz w:val="12"/>
          <w:szCs w:val="12"/>
        </w:rPr>
        <w:t>Не допускать передачу (уступку) своих прав по настоящему Договору третьим лицам, осуществление третьими лицами торговой и иной деятельности с использованием Объекта.</w:t>
      </w:r>
    </w:p>
    <w:p w:rsidR="00214C28" w:rsidRPr="005C7529" w:rsidRDefault="00214C28" w:rsidP="00214C28">
      <w:pPr>
        <w:widowControl w:val="0"/>
        <w:spacing w:line="240" w:lineRule="auto"/>
        <w:rPr>
          <w:sz w:val="12"/>
          <w:szCs w:val="12"/>
        </w:rPr>
      </w:pPr>
      <w:r w:rsidRPr="005C7529">
        <w:rPr>
          <w:sz w:val="12"/>
          <w:szCs w:val="12"/>
        </w:rPr>
        <w:t>Обеспечить сохранение типа, местоположения и размеров Объекта в течение срока действия настоящего Договора и не допускать изменение характеристик Объекта, установленных пунктом 1.3. настоящего Договора.</w:t>
      </w:r>
    </w:p>
    <w:p w:rsidR="00214C28" w:rsidRPr="005C7529" w:rsidRDefault="00214C28" w:rsidP="00214C28">
      <w:pPr>
        <w:widowControl w:val="0"/>
        <w:spacing w:line="240" w:lineRule="auto"/>
        <w:rPr>
          <w:sz w:val="12"/>
          <w:szCs w:val="12"/>
        </w:rPr>
      </w:pPr>
      <w:proofErr w:type="gramStart"/>
      <w:r w:rsidRPr="005C7529">
        <w:rPr>
          <w:sz w:val="12"/>
          <w:szCs w:val="12"/>
        </w:rPr>
        <w:t xml:space="preserve">При размещении Объекта и его использовании соблюдать условия настоящего Договора, требования действующего законодательства и нормативных правовых актов администрации муниципального образования </w:t>
      </w:r>
      <w:proofErr w:type="spellStart"/>
      <w:r w:rsidRPr="005C7529">
        <w:rPr>
          <w:sz w:val="12"/>
          <w:szCs w:val="12"/>
        </w:rPr>
        <w:t>Адамовский</w:t>
      </w:r>
      <w:proofErr w:type="spellEnd"/>
      <w:r w:rsidRPr="005C7529">
        <w:rPr>
          <w:sz w:val="12"/>
          <w:szCs w:val="12"/>
        </w:rPr>
        <w:t xml:space="preserve"> район, в том числе требования природоохранного законодательства, законодательства в сфере охраны объектов культурного наследия, а также выполнять предписания уполномоченных контрольных и надзорных органов об устранении нарушений, допущенных при использовании Объекта и прилегающей территории.</w:t>
      </w:r>
      <w:proofErr w:type="gramEnd"/>
    </w:p>
    <w:p w:rsidR="00214C28" w:rsidRPr="005C7529" w:rsidRDefault="00214C28" w:rsidP="00214C28">
      <w:pPr>
        <w:widowControl w:val="0"/>
        <w:spacing w:line="240" w:lineRule="auto"/>
        <w:rPr>
          <w:sz w:val="12"/>
          <w:szCs w:val="12"/>
        </w:rPr>
      </w:pPr>
      <w:r w:rsidRPr="005C7529">
        <w:rPr>
          <w:sz w:val="12"/>
          <w:szCs w:val="12"/>
        </w:rPr>
        <w:lastRenderedPageBreak/>
        <w:t>За свой счет содержать Объект в надлежащем эстетическом, санитарном и техническом состоянии, своевременно производить текущий и капитальный ремонты Объекта, обеспечить надлежащее содержание и благоустройство места размещения Объекта.</w:t>
      </w:r>
    </w:p>
    <w:p w:rsidR="00214C28" w:rsidRPr="005C7529" w:rsidRDefault="00214C28" w:rsidP="00214C28">
      <w:pPr>
        <w:widowControl w:val="0"/>
        <w:spacing w:line="240" w:lineRule="auto"/>
        <w:rPr>
          <w:sz w:val="12"/>
          <w:szCs w:val="12"/>
        </w:rPr>
      </w:pPr>
      <w:r w:rsidRPr="005C7529">
        <w:rPr>
          <w:sz w:val="12"/>
          <w:szCs w:val="12"/>
        </w:rPr>
        <w:t xml:space="preserve">2.4.9. </w:t>
      </w:r>
      <w:proofErr w:type="gramStart"/>
      <w:r w:rsidRPr="005C7529">
        <w:rPr>
          <w:sz w:val="12"/>
          <w:szCs w:val="12"/>
        </w:rPr>
        <w:t>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Администрации об указанных обстоятельствах устранить такие недостатки не позднее трех календарных дней со дня такого выявления либо со дня получения соответствующего уведомления Администрации.</w:t>
      </w:r>
      <w:proofErr w:type="gramEnd"/>
    </w:p>
    <w:p w:rsidR="00214C28" w:rsidRPr="005C7529" w:rsidRDefault="00214C28" w:rsidP="00214C28">
      <w:pPr>
        <w:widowControl w:val="0"/>
        <w:spacing w:line="240" w:lineRule="auto"/>
        <w:rPr>
          <w:sz w:val="12"/>
          <w:szCs w:val="12"/>
        </w:rPr>
      </w:pPr>
      <w:r w:rsidRPr="005C7529">
        <w:rPr>
          <w:sz w:val="12"/>
          <w:szCs w:val="12"/>
        </w:rPr>
        <w:t>2.4.10. Своевременно вносить плату по настоящему Договору в размере и порядке, установленном настоящим Договором.</w:t>
      </w:r>
    </w:p>
    <w:p w:rsidR="00214C28" w:rsidRPr="005C7529" w:rsidRDefault="00214C28" w:rsidP="00214C28">
      <w:pPr>
        <w:widowControl w:val="0"/>
        <w:spacing w:line="240" w:lineRule="auto"/>
        <w:rPr>
          <w:sz w:val="12"/>
          <w:szCs w:val="12"/>
        </w:rPr>
      </w:pPr>
      <w:r w:rsidRPr="005C7529">
        <w:rPr>
          <w:sz w:val="12"/>
          <w:szCs w:val="12"/>
        </w:rPr>
        <w:t>2.4.11. В течение пяти календарных дней с даты наступления срока платежа представлять в Администрацию документ, подтверждающий перечисление денежных сре</w:t>
      </w:r>
      <w:proofErr w:type="gramStart"/>
      <w:r w:rsidRPr="005C7529">
        <w:rPr>
          <w:sz w:val="12"/>
          <w:szCs w:val="12"/>
        </w:rPr>
        <w:t>дств в сч</w:t>
      </w:r>
      <w:proofErr w:type="gramEnd"/>
      <w:r w:rsidRPr="005C7529">
        <w:rPr>
          <w:sz w:val="12"/>
          <w:szCs w:val="12"/>
        </w:rPr>
        <w:t>ет платы за размещение Объекта, или заверенную банком копию такого документа.</w:t>
      </w:r>
    </w:p>
    <w:p w:rsidR="00214C28" w:rsidRPr="005C7529" w:rsidRDefault="00214C28" w:rsidP="00214C28">
      <w:pPr>
        <w:widowControl w:val="0"/>
        <w:spacing w:line="240" w:lineRule="auto"/>
        <w:rPr>
          <w:sz w:val="12"/>
          <w:szCs w:val="12"/>
        </w:rPr>
      </w:pPr>
      <w:r w:rsidRPr="005C7529">
        <w:rPr>
          <w:sz w:val="12"/>
          <w:szCs w:val="12"/>
        </w:rPr>
        <w:t>2.4.12. В случае неисполнения или ненадлежащего исполнения своих обязательств по настоящему Договору уплатить Администрации неустойку в порядке, предусмотренном действующим законодательством.</w:t>
      </w:r>
    </w:p>
    <w:p w:rsidR="00214C28" w:rsidRPr="005C7529" w:rsidRDefault="00214C28" w:rsidP="00214C28">
      <w:pPr>
        <w:widowControl w:val="0"/>
        <w:spacing w:line="240" w:lineRule="auto"/>
        <w:rPr>
          <w:sz w:val="12"/>
          <w:szCs w:val="12"/>
        </w:rPr>
      </w:pPr>
      <w:r w:rsidRPr="005C7529">
        <w:rPr>
          <w:sz w:val="12"/>
          <w:szCs w:val="12"/>
        </w:rPr>
        <w:t>2.4.13. В течение трех календарных дней послу установки Объекта уведомить Администрацию об установке Объекта.</w:t>
      </w:r>
    </w:p>
    <w:p w:rsidR="00214C28" w:rsidRPr="005C7529" w:rsidRDefault="00214C28" w:rsidP="00214C28">
      <w:pPr>
        <w:widowControl w:val="0"/>
        <w:spacing w:line="240" w:lineRule="auto"/>
        <w:rPr>
          <w:sz w:val="12"/>
          <w:szCs w:val="12"/>
        </w:rPr>
      </w:pPr>
      <w:r w:rsidRPr="005C7529">
        <w:rPr>
          <w:sz w:val="12"/>
          <w:szCs w:val="12"/>
        </w:rPr>
        <w:t>2.4.14. Произвести за счет собственных средств демонтаж (вывоз) Объекта и привести место размещения Объекта и прилегающую к Объекту территорию в первоначальное состояние в течение десяти календарных дней, следующих за днем прекращения (расторжения) настоящего Договора, о чем письменно уведомить Администрацию.</w:t>
      </w:r>
    </w:p>
    <w:p w:rsidR="00214C28" w:rsidRPr="005C7529" w:rsidRDefault="00214C28" w:rsidP="00214C28">
      <w:pPr>
        <w:widowControl w:val="0"/>
        <w:spacing w:line="240" w:lineRule="auto"/>
        <w:rPr>
          <w:sz w:val="12"/>
          <w:szCs w:val="12"/>
        </w:rPr>
      </w:pPr>
      <w:r w:rsidRPr="005C7529">
        <w:rPr>
          <w:sz w:val="12"/>
          <w:szCs w:val="12"/>
        </w:rPr>
        <w:t>2.4.15. Выполнять иные обязательства, предусмотренные действующим законодательством и настоящим Договором.</w:t>
      </w:r>
    </w:p>
    <w:p w:rsidR="00214C28" w:rsidRPr="005C7529" w:rsidRDefault="00214C28" w:rsidP="00214C28">
      <w:pPr>
        <w:widowControl w:val="0"/>
        <w:spacing w:line="240" w:lineRule="auto"/>
        <w:rPr>
          <w:sz w:val="12"/>
          <w:szCs w:val="12"/>
        </w:rPr>
      </w:pPr>
      <w:r w:rsidRPr="005C7529">
        <w:rPr>
          <w:sz w:val="12"/>
          <w:szCs w:val="12"/>
        </w:rPr>
        <w:t>2.5. В случае реорганизации Хозяйствующего субъекта - юридического лица права и обязанности Хозяйствующего субъекта по настоящему Договору переходят юридическому лицу - его правопреемнику в соответствии с гражданским законодательством Российской Федерации.</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jc w:val="center"/>
        <w:rPr>
          <w:sz w:val="12"/>
          <w:szCs w:val="12"/>
        </w:rPr>
      </w:pPr>
      <w:r w:rsidRPr="005C7529">
        <w:rPr>
          <w:sz w:val="12"/>
          <w:szCs w:val="12"/>
        </w:rPr>
        <w:t>3. Расторжение Договора</w:t>
      </w:r>
    </w:p>
    <w:p w:rsidR="00214C28" w:rsidRPr="005C7529" w:rsidRDefault="00214C28" w:rsidP="00214C28">
      <w:pPr>
        <w:widowControl w:val="0"/>
        <w:spacing w:line="240" w:lineRule="auto"/>
        <w:jc w:val="center"/>
        <w:rPr>
          <w:sz w:val="12"/>
          <w:szCs w:val="12"/>
        </w:rPr>
      </w:pPr>
    </w:p>
    <w:p w:rsidR="00214C28" w:rsidRPr="005C7529" w:rsidRDefault="00214C28" w:rsidP="00214C28">
      <w:pPr>
        <w:pStyle w:val="37"/>
        <w:shd w:val="clear" w:color="auto" w:fill="auto"/>
        <w:tabs>
          <w:tab w:val="left" w:pos="1482"/>
        </w:tabs>
        <w:spacing w:before="0" w:line="240" w:lineRule="auto"/>
        <w:ind w:firstLine="720"/>
        <w:jc w:val="both"/>
        <w:rPr>
          <w:sz w:val="12"/>
          <w:szCs w:val="12"/>
        </w:rPr>
      </w:pPr>
      <w:r w:rsidRPr="005C7529">
        <w:rPr>
          <w:sz w:val="12"/>
          <w:szCs w:val="12"/>
        </w:rPr>
        <w:t>3.1. Настоящий Договор подлежит прекращению по истечении срока действия, установленного пунктом 1.4.3. настоящего Договора, а также в случае его расторжения.</w:t>
      </w:r>
    </w:p>
    <w:p w:rsidR="00214C28" w:rsidRPr="005C7529" w:rsidRDefault="00214C28" w:rsidP="00214C28">
      <w:pPr>
        <w:pStyle w:val="37"/>
        <w:shd w:val="clear" w:color="auto" w:fill="auto"/>
        <w:tabs>
          <w:tab w:val="left" w:pos="1482"/>
        </w:tabs>
        <w:spacing w:before="0" w:line="240" w:lineRule="auto"/>
        <w:ind w:firstLine="709"/>
        <w:jc w:val="both"/>
        <w:rPr>
          <w:sz w:val="12"/>
          <w:szCs w:val="12"/>
        </w:rPr>
      </w:pPr>
      <w:r w:rsidRPr="005C7529">
        <w:rPr>
          <w:sz w:val="12"/>
          <w:szCs w:val="12"/>
        </w:rPr>
        <w:t>3.2. Настоящий Договор расторгается:</w:t>
      </w:r>
    </w:p>
    <w:p w:rsidR="00214C28" w:rsidRPr="005C7529" w:rsidRDefault="00214C28" w:rsidP="00214C28">
      <w:pPr>
        <w:pStyle w:val="37"/>
        <w:shd w:val="clear" w:color="auto" w:fill="auto"/>
        <w:tabs>
          <w:tab w:val="left" w:pos="1632"/>
        </w:tabs>
        <w:spacing w:before="0" w:line="240" w:lineRule="auto"/>
        <w:ind w:firstLine="709"/>
        <w:jc w:val="both"/>
        <w:rPr>
          <w:sz w:val="12"/>
          <w:szCs w:val="12"/>
        </w:rPr>
      </w:pPr>
      <w:r w:rsidRPr="005C7529">
        <w:rPr>
          <w:sz w:val="12"/>
          <w:szCs w:val="12"/>
        </w:rPr>
        <w:t>3.2.1. По соглашению Сторон.</w:t>
      </w:r>
    </w:p>
    <w:p w:rsidR="00214C28" w:rsidRPr="005C7529" w:rsidRDefault="00214C28" w:rsidP="00214C28">
      <w:pPr>
        <w:pStyle w:val="37"/>
        <w:shd w:val="clear" w:color="auto" w:fill="auto"/>
        <w:tabs>
          <w:tab w:val="left" w:pos="1988"/>
        </w:tabs>
        <w:spacing w:before="0" w:line="240" w:lineRule="auto"/>
        <w:ind w:firstLine="0"/>
        <w:rPr>
          <w:sz w:val="12"/>
          <w:szCs w:val="12"/>
        </w:rPr>
      </w:pPr>
      <w:r w:rsidRPr="005C7529">
        <w:rPr>
          <w:sz w:val="12"/>
          <w:szCs w:val="12"/>
        </w:rPr>
        <w:t>3.2.2. В случае ликвидации Хозяйствующего субъекта -</w:t>
      </w:r>
    </w:p>
    <w:p w:rsidR="00214C28" w:rsidRPr="005C7529" w:rsidRDefault="00214C28" w:rsidP="00214C28">
      <w:pPr>
        <w:pStyle w:val="37"/>
        <w:shd w:val="clear" w:color="auto" w:fill="auto"/>
        <w:tabs>
          <w:tab w:val="left" w:pos="7278"/>
          <w:tab w:val="left" w:pos="7892"/>
        </w:tabs>
        <w:spacing w:before="0" w:line="240" w:lineRule="auto"/>
        <w:ind w:firstLine="0"/>
        <w:jc w:val="both"/>
        <w:rPr>
          <w:sz w:val="12"/>
          <w:szCs w:val="12"/>
        </w:rPr>
      </w:pPr>
      <w:r w:rsidRPr="005C7529">
        <w:rPr>
          <w:sz w:val="12"/>
          <w:szCs w:val="12"/>
        </w:rPr>
        <w:t>юридического лица в соответствии с гражданским законодательством Российской Федерации, не связанной с его реорганизацией, — со дня внесения в Единый государственный реестр юридических лиц записи о ликвидации юридического лица. При утрате силы государственной регистрации Хозяйствующего субъекта - физического лица в качестве индивидуального предпринимателя - с момента такой утраты, определяемого в соответствии с требованиями Федерального закона от 08.08.2001 №129-ФЗ «О государственной регистрации юридических лиц и индивидуальных предпринимателей».</w:t>
      </w:r>
    </w:p>
    <w:p w:rsidR="00214C28" w:rsidRPr="005C7529" w:rsidRDefault="00214C28" w:rsidP="00214C28">
      <w:pPr>
        <w:pStyle w:val="37"/>
        <w:shd w:val="clear" w:color="auto" w:fill="auto"/>
        <w:tabs>
          <w:tab w:val="left" w:pos="1632"/>
        </w:tabs>
        <w:spacing w:before="0" w:line="240" w:lineRule="auto"/>
        <w:ind w:firstLine="689"/>
        <w:jc w:val="both"/>
        <w:rPr>
          <w:sz w:val="12"/>
          <w:szCs w:val="12"/>
        </w:rPr>
      </w:pPr>
      <w:r w:rsidRPr="005C7529">
        <w:rPr>
          <w:sz w:val="12"/>
          <w:szCs w:val="12"/>
        </w:rPr>
        <w:t>3.2.3. Администрация имеет право досрочно в одностороннем порядке расторгнуть настоящий Договор, письменно уведомив Хозяйствующего субъекта (владельца нестационарного торгового объекта) в следующих случаях:</w:t>
      </w:r>
    </w:p>
    <w:p w:rsidR="00214C28" w:rsidRPr="005C7529" w:rsidRDefault="00214C28" w:rsidP="00214C28">
      <w:pPr>
        <w:pStyle w:val="37"/>
        <w:shd w:val="clear" w:color="auto" w:fill="auto"/>
        <w:spacing w:before="0" w:line="240" w:lineRule="auto"/>
        <w:ind w:firstLine="700"/>
        <w:jc w:val="both"/>
        <w:rPr>
          <w:sz w:val="12"/>
          <w:szCs w:val="12"/>
        </w:rPr>
      </w:pPr>
      <w:r w:rsidRPr="005C7529">
        <w:rPr>
          <w:sz w:val="12"/>
          <w:szCs w:val="12"/>
        </w:rPr>
        <w:t>необходимости изъятия земельного участка, на котором размещаются НТО, для государственных или муниципальных нужд в соответствии с законодательством Российской Федерации;</w:t>
      </w:r>
    </w:p>
    <w:p w:rsidR="00214C28" w:rsidRPr="005C7529" w:rsidRDefault="00214C28" w:rsidP="00214C28">
      <w:pPr>
        <w:pStyle w:val="37"/>
        <w:shd w:val="clear" w:color="auto" w:fill="auto"/>
        <w:spacing w:before="0" w:line="240" w:lineRule="auto"/>
        <w:ind w:firstLine="700"/>
        <w:jc w:val="both"/>
        <w:rPr>
          <w:sz w:val="12"/>
          <w:szCs w:val="12"/>
        </w:rPr>
      </w:pPr>
      <w:r w:rsidRPr="005C7529">
        <w:rPr>
          <w:sz w:val="12"/>
          <w:szCs w:val="12"/>
        </w:rPr>
        <w:t>необходимости временного использования земельного участка в целях реализации полномочий государственных органов и органов местного самоуправления;</w:t>
      </w:r>
    </w:p>
    <w:p w:rsidR="00214C28" w:rsidRPr="005C7529" w:rsidRDefault="00214C28" w:rsidP="00214C28">
      <w:pPr>
        <w:pStyle w:val="37"/>
        <w:shd w:val="clear" w:color="auto" w:fill="auto"/>
        <w:spacing w:before="0" w:line="240" w:lineRule="auto"/>
        <w:ind w:firstLine="700"/>
        <w:jc w:val="both"/>
        <w:rPr>
          <w:sz w:val="12"/>
          <w:szCs w:val="12"/>
        </w:rPr>
      </w:pPr>
      <w:r w:rsidRPr="005C7529">
        <w:rPr>
          <w:sz w:val="12"/>
          <w:szCs w:val="12"/>
        </w:rPr>
        <w:t xml:space="preserve">неисполнения субъектом малого и среднего предпринимательства требования администрации </w:t>
      </w:r>
      <w:proofErr w:type="gramStart"/>
      <w:r w:rsidRPr="005C7529">
        <w:rPr>
          <w:sz w:val="12"/>
          <w:szCs w:val="12"/>
        </w:rPr>
        <w:t>об устранении нарушенных обязательств в соответствии с договором на размещение НТО в срок</w:t>
      </w:r>
      <w:proofErr w:type="gramEnd"/>
      <w:r w:rsidRPr="005C7529">
        <w:rPr>
          <w:sz w:val="12"/>
          <w:szCs w:val="12"/>
        </w:rPr>
        <w:t>, установленный таким требованием;</w:t>
      </w:r>
    </w:p>
    <w:p w:rsidR="00214C28" w:rsidRPr="005C7529" w:rsidRDefault="00214C28" w:rsidP="00214C28">
      <w:pPr>
        <w:pStyle w:val="37"/>
        <w:shd w:val="clear" w:color="auto" w:fill="auto"/>
        <w:spacing w:before="0" w:line="240" w:lineRule="auto"/>
        <w:ind w:firstLine="700"/>
        <w:jc w:val="both"/>
        <w:rPr>
          <w:sz w:val="12"/>
          <w:szCs w:val="12"/>
        </w:rPr>
      </w:pPr>
      <w:r w:rsidRPr="005C7529">
        <w:rPr>
          <w:sz w:val="12"/>
          <w:szCs w:val="12"/>
        </w:rPr>
        <w:t xml:space="preserve">неоднократного в течение одного года привлечения хозяйствующего субъекта к административной ответственности, предусмотренной законодательством Российской Федерации, Оренбургской области и правовыми актами администрации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pStyle w:val="37"/>
        <w:shd w:val="clear" w:color="auto" w:fill="auto"/>
        <w:spacing w:before="0" w:line="240" w:lineRule="auto"/>
        <w:ind w:firstLine="689"/>
        <w:jc w:val="both"/>
        <w:rPr>
          <w:sz w:val="12"/>
          <w:szCs w:val="12"/>
        </w:rPr>
      </w:pPr>
      <w:r w:rsidRPr="005C7529">
        <w:rPr>
          <w:sz w:val="12"/>
          <w:szCs w:val="12"/>
        </w:rPr>
        <w:t xml:space="preserve">размещения НТО с нарушением архитектурных, градостроительных, строительных пожарных и иных норм </w:t>
      </w:r>
      <w:proofErr w:type="gramStart"/>
      <w:r w:rsidRPr="005C7529">
        <w:rPr>
          <w:sz w:val="12"/>
          <w:szCs w:val="12"/>
        </w:rPr>
        <w:t>Правил благоустройства территории поселения __________________ муниципального образования</w:t>
      </w:r>
      <w:proofErr w:type="gramEnd"/>
      <w:r w:rsidRPr="005C7529">
        <w:rPr>
          <w:sz w:val="12"/>
          <w:szCs w:val="12"/>
        </w:rPr>
        <w:t xml:space="preserve"> </w:t>
      </w:r>
      <w:proofErr w:type="spellStart"/>
      <w:r w:rsidRPr="005C7529">
        <w:rPr>
          <w:sz w:val="12"/>
          <w:szCs w:val="12"/>
        </w:rPr>
        <w:t>Адамовский</w:t>
      </w:r>
      <w:proofErr w:type="spellEnd"/>
      <w:r w:rsidRPr="005C7529">
        <w:rPr>
          <w:sz w:val="12"/>
          <w:szCs w:val="12"/>
        </w:rPr>
        <w:t xml:space="preserve"> район; </w:t>
      </w:r>
    </w:p>
    <w:p w:rsidR="00214C28" w:rsidRPr="005C7529" w:rsidRDefault="00214C28" w:rsidP="00214C28">
      <w:pPr>
        <w:pStyle w:val="37"/>
        <w:shd w:val="clear" w:color="auto" w:fill="auto"/>
        <w:spacing w:before="0" w:line="240" w:lineRule="auto"/>
        <w:ind w:firstLine="689"/>
        <w:jc w:val="both"/>
        <w:rPr>
          <w:sz w:val="12"/>
          <w:szCs w:val="12"/>
        </w:rPr>
      </w:pPr>
      <w:r w:rsidRPr="005C7529">
        <w:rPr>
          <w:sz w:val="12"/>
          <w:szCs w:val="12"/>
        </w:rPr>
        <w:t>неосуществления деятельности в течение 3 месяцев подряд.</w:t>
      </w:r>
    </w:p>
    <w:p w:rsidR="00214C28" w:rsidRPr="005C7529" w:rsidRDefault="00214C28" w:rsidP="00214C28">
      <w:pPr>
        <w:pStyle w:val="37"/>
        <w:shd w:val="clear" w:color="auto" w:fill="auto"/>
        <w:tabs>
          <w:tab w:val="left" w:pos="1950"/>
        </w:tabs>
        <w:spacing w:before="0" w:line="240" w:lineRule="auto"/>
        <w:ind w:firstLine="709"/>
        <w:jc w:val="both"/>
        <w:rPr>
          <w:sz w:val="12"/>
          <w:szCs w:val="12"/>
        </w:rPr>
      </w:pPr>
      <w:r w:rsidRPr="005C7529">
        <w:rPr>
          <w:sz w:val="12"/>
          <w:szCs w:val="12"/>
        </w:rPr>
        <w:t>3.3. Соглашение о расторжении настоящего Договора подписывается обеими Сторонами, В этом случае настоящий Договор считается прекращенным в срок, установленный соответствующим соглашением о его расторжении.</w:t>
      </w:r>
    </w:p>
    <w:p w:rsidR="00214C28" w:rsidRPr="005C7529" w:rsidRDefault="00214C28" w:rsidP="00214C28">
      <w:pPr>
        <w:pStyle w:val="37"/>
        <w:shd w:val="clear" w:color="auto" w:fill="auto"/>
        <w:tabs>
          <w:tab w:val="left" w:pos="1426"/>
        </w:tabs>
        <w:spacing w:before="0" w:line="240" w:lineRule="auto"/>
        <w:ind w:firstLine="720"/>
        <w:jc w:val="both"/>
        <w:rPr>
          <w:sz w:val="12"/>
          <w:szCs w:val="12"/>
        </w:rPr>
      </w:pPr>
      <w:r w:rsidRPr="005C7529">
        <w:rPr>
          <w:sz w:val="12"/>
          <w:szCs w:val="12"/>
        </w:rPr>
        <w:t>3.4. Сторона, инициирующая процедуру досрочного расторжения настоящего Договора, обязана за 30 календарных дней до досрочного расторжения договора сообщить об этом другой стороне в письменной форме.</w:t>
      </w:r>
    </w:p>
    <w:p w:rsidR="00214C28" w:rsidRPr="005C7529" w:rsidRDefault="00214C28" w:rsidP="00214C28">
      <w:pPr>
        <w:pStyle w:val="37"/>
        <w:shd w:val="clear" w:color="auto" w:fill="auto"/>
        <w:tabs>
          <w:tab w:val="left" w:pos="1426"/>
        </w:tabs>
        <w:spacing w:before="0" w:line="240" w:lineRule="auto"/>
        <w:ind w:firstLine="720"/>
        <w:jc w:val="both"/>
        <w:rPr>
          <w:sz w:val="12"/>
          <w:szCs w:val="12"/>
        </w:rPr>
      </w:pPr>
      <w:r w:rsidRPr="005C7529">
        <w:rPr>
          <w:sz w:val="12"/>
          <w:szCs w:val="12"/>
        </w:rPr>
        <w:t xml:space="preserve">3.5. </w:t>
      </w:r>
      <w:proofErr w:type="gramStart"/>
      <w:r w:rsidRPr="005C7529">
        <w:rPr>
          <w:sz w:val="12"/>
          <w:szCs w:val="12"/>
        </w:rPr>
        <w:t xml:space="preserve">В случае одностороннего отказа Администрации от исполнения настоящего Договора по основаниям, установленным подпунктом 3.2.3 пункта 3.2 настоящего Договора, уведомление Администрации об одностороннем отказе от исполнения настоящего Договора размещается на сайте администрации муниципального образования </w:t>
      </w:r>
      <w:proofErr w:type="spellStart"/>
      <w:r w:rsidRPr="005C7529">
        <w:rPr>
          <w:sz w:val="12"/>
          <w:szCs w:val="12"/>
        </w:rPr>
        <w:t>Адамовский</w:t>
      </w:r>
      <w:proofErr w:type="spellEnd"/>
      <w:r w:rsidRPr="005C7529">
        <w:rPr>
          <w:sz w:val="12"/>
          <w:szCs w:val="12"/>
        </w:rPr>
        <w:t xml:space="preserve"> район и вручается Хозяйствующему субъекту под расписку или направляется почтой с уведомлением о вручении по адресу Хозяйствующего субъекта, указанному в настоящем Договоре, или с использованием иных</w:t>
      </w:r>
      <w:proofErr w:type="gramEnd"/>
      <w:r w:rsidRPr="005C7529">
        <w:rPr>
          <w:sz w:val="12"/>
          <w:szCs w:val="12"/>
        </w:rPr>
        <w:t xml:space="preserve"> сре</w:t>
      </w:r>
      <w:proofErr w:type="gramStart"/>
      <w:r w:rsidRPr="005C7529">
        <w:rPr>
          <w:sz w:val="12"/>
          <w:szCs w:val="12"/>
        </w:rPr>
        <w:t>дств св</w:t>
      </w:r>
      <w:proofErr w:type="gramEnd"/>
      <w:r w:rsidRPr="005C7529">
        <w:rPr>
          <w:sz w:val="12"/>
          <w:szCs w:val="12"/>
        </w:rPr>
        <w:t>язи и доставки, обеспечивающих фиксирование даты его получения Хозяйствующим субъектом. Выполнение Администрацией требований настоящего пункта считается надлежащим уведомлением Хозяйствующего субъекта об одностороннем отказе от исполнения настоящего Договора.</w:t>
      </w:r>
    </w:p>
    <w:p w:rsidR="00214C28" w:rsidRPr="005C7529" w:rsidRDefault="00214C28" w:rsidP="00214C28">
      <w:pPr>
        <w:pStyle w:val="37"/>
        <w:shd w:val="clear" w:color="auto" w:fill="auto"/>
        <w:spacing w:before="0" w:line="240" w:lineRule="auto"/>
        <w:ind w:firstLine="689"/>
        <w:jc w:val="both"/>
        <w:rPr>
          <w:sz w:val="12"/>
          <w:szCs w:val="12"/>
        </w:rPr>
      </w:pPr>
      <w:proofErr w:type="gramStart"/>
      <w:r w:rsidRPr="005C7529">
        <w:rPr>
          <w:sz w:val="12"/>
          <w:szCs w:val="12"/>
        </w:rPr>
        <w:t xml:space="preserve">В случае направления уведомления почтой и невозможности вручения почтового отправления Хозяйствующему субъекту по его почтовому адресу, указанному в настоящем Договоре, датой такого надлежащего уведомления признается дата отметки отделения почтовой связи об истечении срока хранения, об отказе адресата от получения или об отсутствии адресата по адресу </w:t>
      </w:r>
      <w:r w:rsidRPr="005C7529">
        <w:rPr>
          <w:rStyle w:val="105pt0pt"/>
          <w:rFonts w:eastAsiaTheme="minorHAnsi"/>
          <w:sz w:val="12"/>
          <w:szCs w:val="12"/>
        </w:rPr>
        <w:t xml:space="preserve">Хозяйствующего </w:t>
      </w:r>
      <w:r w:rsidRPr="005C7529">
        <w:rPr>
          <w:sz w:val="12"/>
          <w:szCs w:val="12"/>
        </w:rPr>
        <w:t xml:space="preserve">субъекта, указанному </w:t>
      </w:r>
      <w:r w:rsidRPr="005C7529">
        <w:rPr>
          <w:rStyle w:val="105pt0pt"/>
          <w:rFonts w:eastAsiaTheme="minorHAnsi"/>
          <w:sz w:val="12"/>
          <w:szCs w:val="12"/>
        </w:rPr>
        <w:t xml:space="preserve">в </w:t>
      </w:r>
      <w:r w:rsidRPr="005C7529">
        <w:rPr>
          <w:sz w:val="12"/>
          <w:szCs w:val="12"/>
        </w:rPr>
        <w:t>настоящем Договоре.</w:t>
      </w:r>
      <w:proofErr w:type="gramEnd"/>
      <w:r w:rsidRPr="005C7529">
        <w:rPr>
          <w:sz w:val="12"/>
          <w:szCs w:val="12"/>
        </w:rPr>
        <w:t xml:space="preserve"> </w:t>
      </w:r>
      <w:proofErr w:type="gramStart"/>
      <w:r w:rsidRPr="005C7529">
        <w:rPr>
          <w:sz w:val="12"/>
          <w:szCs w:val="12"/>
        </w:rPr>
        <w:t xml:space="preserve">При невозможности получения подтверждения о вручении Хозяйствующему субъекту данного уведомления или информации о невозможности вручения уведомления Хозяйствующему субъекту по его почтовому адресу, указанному в настоящем Договоре, датой такого надлежащего уведомления признается дата по истечении тридцати календарных дней с даты размещения на сайте администрации муниципального образования </w:t>
      </w:r>
      <w:proofErr w:type="spellStart"/>
      <w:r w:rsidRPr="005C7529">
        <w:rPr>
          <w:sz w:val="12"/>
          <w:szCs w:val="12"/>
        </w:rPr>
        <w:t>Адамовский</w:t>
      </w:r>
      <w:proofErr w:type="spellEnd"/>
      <w:r w:rsidRPr="005C7529">
        <w:rPr>
          <w:sz w:val="12"/>
          <w:szCs w:val="12"/>
        </w:rPr>
        <w:t xml:space="preserve"> район уведомления Администрации об одностороннем отказе от исполнения настоящего Договора.</w:t>
      </w:r>
      <w:proofErr w:type="gramEnd"/>
    </w:p>
    <w:p w:rsidR="00214C28" w:rsidRPr="005C7529" w:rsidRDefault="00214C28" w:rsidP="00214C28">
      <w:pPr>
        <w:pStyle w:val="37"/>
        <w:shd w:val="clear" w:color="auto" w:fill="auto"/>
        <w:spacing w:before="0" w:line="240" w:lineRule="auto"/>
        <w:ind w:firstLine="689"/>
        <w:jc w:val="both"/>
        <w:rPr>
          <w:sz w:val="12"/>
          <w:szCs w:val="12"/>
        </w:rPr>
      </w:pPr>
      <w:r w:rsidRPr="005C7529">
        <w:rPr>
          <w:sz w:val="12"/>
          <w:szCs w:val="12"/>
        </w:rPr>
        <w:t xml:space="preserve">3.6. Настоящий Договор считается расторгнутым в порядке, предусмотренном настоящим договором - через пять календарных дней </w:t>
      </w:r>
      <w:proofErr w:type="gramStart"/>
      <w:r w:rsidRPr="005C7529">
        <w:rPr>
          <w:sz w:val="12"/>
          <w:szCs w:val="12"/>
        </w:rPr>
        <w:t>с даты</w:t>
      </w:r>
      <w:proofErr w:type="gramEnd"/>
      <w:r w:rsidRPr="005C7529">
        <w:rPr>
          <w:sz w:val="12"/>
          <w:szCs w:val="12"/>
        </w:rPr>
        <w:t xml:space="preserve"> надлежащего уведомления Администрацией Хозяйствующего субъекта об одностороннем отказе от исполнения настоящего Договора.</w:t>
      </w:r>
    </w:p>
    <w:p w:rsidR="00214C28" w:rsidRPr="005C7529" w:rsidRDefault="00214C28" w:rsidP="00214C28">
      <w:pPr>
        <w:pStyle w:val="37"/>
        <w:shd w:val="clear" w:color="auto" w:fill="auto"/>
        <w:spacing w:before="0" w:line="240" w:lineRule="auto"/>
        <w:ind w:firstLine="689"/>
        <w:jc w:val="both"/>
        <w:rPr>
          <w:sz w:val="12"/>
          <w:szCs w:val="12"/>
        </w:rPr>
      </w:pPr>
      <w:r w:rsidRPr="005C7529">
        <w:rPr>
          <w:sz w:val="12"/>
          <w:szCs w:val="12"/>
        </w:rPr>
        <w:t>3.7. Хозяйствующий субъект (владелец нестационарного торгового объекта) в 5-дневный срок после получения уведомления обязан прекратить функционирование объекта.</w:t>
      </w:r>
    </w:p>
    <w:p w:rsidR="00214C28" w:rsidRPr="005C7529" w:rsidRDefault="00214C28" w:rsidP="00CB762A">
      <w:pPr>
        <w:pStyle w:val="37"/>
        <w:shd w:val="clear" w:color="auto" w:fill="auto"/>
        <w:tabs>
          <w:tab w:val="left" w:pos="1413"/>
        </w:tabs>
        <w:spacing w:before="0" w:line="240" w:lineRule="auto"/>
        <w:ind w:firstLine="0"/>
        <w:jc w:val="both"/>
        <w:rPr>
          <w:sz w:val="12"/>
          <w:szCs w:val="12"/>
        </w:rPr>
      </w:pPr>
      <w:r w:rsidRPr="005C7529">
        <w:rPr>
          <w:sz w:val="12"/>
          <w:szCs w:val="12"/>
        </w:rPr>
        <w:t>3.8. Функционирование объекта по истечении установленного срока</w:t>
      </w:r>
      <w:r w:rsidR="00CB762A">
        <w:rPr>
          <w:sz w:val="12"/>
          <w:szCs w:val="12"/>
        </w:rPr>
        <w:t xml:space="preserve"> считается </w:t>
      </w:r>
      <w:r w:rsidRPr="005C7529">
        <w:rPr>
          <w:sz w:val="12"/>
          <w:szCs w:val="12"/>
        </w:rPr>
        <w:t>незаконным, за что Хозяйствующий субъект (владелец нестационарного торгового объекта) несет ответственность в соответствии с действующим законодательством Российской Федерации.</w:t>
      </w:r>
    </w:p>
    <w:p w:rsidR="00214C28" w:rsidRPr="005C7529" w:rsidRDefault="00CB762A" w:rsidP="00214C28">
      <w:pPr>
        <w:pStyle w:val="37"/>
        <w:shd w:val="clear" w:color="auto" w:fill="auto"/>
        <w:tabs>
          <w:tab w:val="left" w:pos="1650"/>
          <w:tab w:val="left" w:pos="2626"/>
          <w:tab w:val="left" w:pos="6351"/>
        </w:tabs>
        <w:spacing w:before="0" w:line="240" w:lineRule="auto"/>
        <w:ind w:firstLine="709"/>
        <w:jc w:val="both"/>
        <w:rPr>
          <w:sz w:val="12"/>
          <w:szCs w:val="12"/>
        </w:rPr>
      </w:pPr>
      <w:r>
        <w:rPr>
          <w:sz w:val="12"/>
          <w:szCs w:val="12"/>
        </w:rPr>
        <w:t xml:space="preserve">3.9. При </w:t>
      </w:r>
      <w:r w:rsidR="00214C28" w:rsidRPr="005C7529">
        <w:rPr>
          <w:sz w:val="12"/>
          <w:szCs w:val="12"/>
        </w:rPr>
        <w:t>досрочном прекращении настоящего Договора Хозяйствующий субъект (владелец нестационарного торгового объекта) в течение месяца со дня расторжения договора в соответствии с условиями настоящего Договора обязан демонтировать объект и восстановить благоустройство места размещения и прилегающей территории.</w:t>
      </w:r>
    </w:p>
    <w:p w:rsidR="00214C28" w:rsidRPr="005C7529" w:rsidRDefault="00214C28" w:rsidP="00214C28">
      <w:pPr>
        <w:pStyle w:val="37"/>
        <w:shd w:val="clear" w:color="auto" w:fill="auto"/>
        <w:tabs>
          <w:tab w:val="left" w:pos="1650"/>
          <w:tab w:val="left" w:pos="2626"/>
          <w:tab w:val="left" w:pos="6351"/>
        </w:tabs>
        <w:spacing w:before="0" w:line="240" w:lineRule="auto"/>
        <w:ind w:firstLine="709"/>
        <w:jc w:val="both"/>
        <w:rPr>
          <w:sz w:val="12"/>
          <w:szCs w:val="12"/>
        </w:rPr>
      </w:pPr>
    </w:p>
    <w:p w:rsidR="00214C28" w:rsidRPr="005C7529" w:rsidRDefault="00214C28" w:rsidP="00214C28">
      <w:pPr>
        <w:pStyle w:val="37"/>
        <w:shd w:val="clear" w:color="auto" w:fill="auto"/>
        <w:tabs>
          <w:tab w:val="left" w:pos="1650"/>
          <w:tab w:val="left" w:pos="2626"/>
          <w:tab w:val="left" w:pos="6351"/>
        </w:tabs>
        <w:spacing w:before="0" w:line="240" w:lineRule="auto"/>
        <w:ind w:firstLine="709"/>
        <w:jc w:val="center"/>
        <w:rPr>
          <w:sz w:val="12"/>
          <w:szCs w:val="12"/>
        </w:rPr>
      </w:pPr>
      <w:r w:rsidRPr="005C7529">
        <w:rPr>
          <w:sz w:val="12"/>
          <w:szCs w:val="12"/>
        </w:rPr>
        <w:t>4. Плата за размещение Объекта</w:t>
      </w:r>
    </w:p>
    <w:p w:rsidR="00214C28" w:rsidRPr="005C7529" w:rsidRDefault="00214C28" w:rsidP="00214C28">
      <w:pPr>
        <w:pStyle w:val="37"/>
        <w:shd w:val="clear" w:color="auto" w:fill="auto"/>
        <w:tabs>
          <w:tab w:val="left" w:pos="1650"/>
          <w:tab w:val="left" w:pos="2626"/>
          <w:tab w:val="left" w:pos="6351"/>
        </w:tabs>
        <w:spacing w:before="0" w:line="240" w:lineRule="auto"/>
        <w:ind w:firstLine="709"/>
        <w:jc w:val="center"/>
        <w:rPr>
          <w:sz w:val="12"/>
          <w:szCs w:val="12"/>
        </w:rPr>
      </w:pPr>
    </w:p>
    <w:p w:rsidR="00214C28" w:rsidRPr="005C7529" w:rsidRDefault="00214C28" w:rsidP="00214C28">
      <w:pPr>
        <w:pStyle w:val="37"/>
        <w:shd w:val="clear" w:color="auto" w:fill="auto"/>
        <w:tabs>
          <w:tab w:val="left" w:pos="1650"/>
        </w:tabs>
        <w:spacing w:before="0" w:line="240" w:lineRule="auto"/>
        <w:ind w:firstLine="709"/>
        <w:jc w:val="both"/>
        <w:rPr>
          <w:sz w:val="12"/>
          <w:szCs w:val="12"/>
        </w:rPr>
      </w:pPr>
      <w:r w:rsidRPr="005C7529">
        <w:rPr>
          <w:sz w:val="12"/>
          <w:szCs w:val="12"/>
        </w:rPr>
        <w:t>4.1. Размер платы за право размещения Объекта за год составляет: ______ руб.</w:t>
      </w:r>
    </w:p>
    <w:p w:rsidR="00214C28" w:rsidRPr="005C7529" w:rsidRDefault="00214C28" w:rsidP="00CB762A">
      <w:pPr>
        <w:pStyle w:val="37"/>
        <w:shd w:val="clear" w:color="auto" w:fill="auto"/>
        <w:spacing w:before="0" w:line="240" w:lineRule="auto"/>
        <w:ind w:firstLine="700"/>
        <w:jc w:val="both"/>
        <w:rPr>
          <w:sz w:val="12"/>
          <w:szCs w:val="12"/>
        </w:rPr>
      </w:pPr>
      <w:r w:rsidRPr="005C7529">
        <w:rPr>
          <w:sz w:val="12"/>
          <w:szCs w:val="12"/>
        </w:rPr>
        <w:t>Денежные средства, внесенные Хозяйствующим субъектом в качестве</w:t>
      </w:r>
      <w:r w:rsidR="00CB762A">
        <w:rPr>
          <w:sz w:val="12"/>
          <w:szCs w:val="12"/>
        </w:rPr>
        <w:t xml:space="preserve"> </w:t>
      </w:r>
      <w:r w:rsidRPr="005C7529">
        <w:rPr>
          <w:sz w:val="12"/>
          <w:szCs w:val="12"/>
        </w:rPr>
        <w:t>задатка на участие</w:t>
      </w:r>
      <w:r w:rsidR="00CB762A">
        <w:rPr>
          <w:sz w:val="12"/>
          <w:szCs w:val="12"/>
        </w:rPr>
        <w:t xml:space="preserve"> </w:t>
      </w:r>
      <w:r w:rsidRPr="005C7529">
        <w:rPr>
          <w:sz w:val="12"/>
          <w:szCs w:val="12"/>
        </w:rPr>
        <w:t>в аукционе,</w:t>
      </w:r>
      <w:r w:rsidR="00CB762A">
        <w:rPr>
          <w:sz w:val="12"/>
          <w:szCs w:val="12"/>
        </w:rPr>
        <w:t xml:space="preserve"> </w:t>
      </w:r>
      <w:r w:rsidRPr="005C7529">
        <w:rPr>
          <w:sz w:val="12"/>
          <w:szCs w:val="12"/>
        </w:rPr>
        <w:t xml:space="preserve">в размере </w:t>
      </w:r>
      <w:r w:rsidR="00CB762A">
        <w:rPr>
          <w:sz w:val="12"/>
          <w:szCs w:val="12"/>
        </w:rPr>
        <w:t xml:space="preserve"> </w:t>
      </w:r>
      <w:r w:rsidRPr="005C7529">
        <w:rPr>
          <w:sz w:val="12"/>
          <w:szCs w:val="12"/>
        </w:rPr>
        <w:t xml:space="preserve"> рублей засчитывается в</w:t>
      </w:r>
      <w:r w:rsidR="00CB762A">
        <w:rPr>
          <w:sz w:val="12"/>
          <w:szCs w:val="12"/>
        </w:rPr>
        <w:t xml:space="preserve"> </w:t>
      </w:r>
      <w:r w:rsidRPr="005C7529">
        <w:rPr>
          <w:sz w:val="12"/>
          <w:szCs w:val="12"/>
        </w:rPr>
        <w:t>сумму оплаты за размещение нестационарного торгового объекта.</w:t>
      </w:r>
    </w:p>
    <w:p w:rsidR="00214C28" w:rsidRPr="005C7529" w:rsidRDefault="00214C28" w:rsidP="00214C28">
      <w:pPr>
        <w:pStyle w:val="37"/>
        <w:shd w:val="clear" w:color="auto" w:fill="auto"/>
        <w:tabs>
          <w:tab w:val="left" w:pos="1413"/>
          <w:tab w:val="right" w:pos="9421"/>
        </w:tabs>
        <w:spacing w:before="0" w:line="240" w:lineRule="auto"/>
        <w:ind w:firstLine="720"/>
        <w:jc w:val="both"/>
        <w:rPr>
          <w:sz w:val="12"/>
          <w:szCs w:val="12"/>
        </w:rPr>
      </w:pPr>
      <w:r w:rsidRPr="005C7529">
        <w:rPr>
          <w:sz w:val="12"/>
          <w:szCs w:val="12"/>
        </w:rPr>
        <w:t xml:space="preserve">4.2. Оплата производится в бюджет муниципального образования </w:t>
      </w:r>
      <w:proofErr w:type="spellStart"/>
      <w:r w:rsidRPr="005C7529">
        <w:rPr>
          <w:sz w:val="12"/>
          <w:szCs w:val="12"/>
        </w:rPr>
        <w:t>Адамовский</w:t>
      </w:r>
      <w:proofErr w:type="spellEnd"/>
      <w:r w:rsidRPr="005C7529">
        <w:rPr>
          <w:sz w:val="12"/>
          <w:szCs w:val="12"/>
        </w:rPr>
        <w:t xml:space="preserve"> район _______________________</w:t>
      </w:r>
      <w:r w:rsidR="00CB762A">
        <w:rPr>
          <w:sz w:val="12"/>
          <w:szCs w:val="12"/>
        </w:rPr>
        <w:t>_____________________________________________</w:t>
      </w:r>
    </w:p>
    <w:p w:rsidR="00214C28" w:rsidRPr="005C7529" w:rsidRDefault="00214C28" w:rsidP="00214C28">
      <w:pPr>
        <w:pStyle w:val="37"/>
        <w:shd w:val="clear" w:color="auto" w:fill="auto"/>
        <w:spacing w:before="0" w:line="240" w:lineRule="auto"/>
        <w:ind w:firstLine="0"/>
        <w:jc w:val="both"/>
        <w:rPr>
          <w:sz w:val="12"/>
          <w:szCs w:val="12"/>
        </w:rPr>
      </w:pPr>
      <w:r w:rsidRPr="005C7529">
        <w:rPr>
          <w:sz w:val="12"/>
          <w:szCs w:val="12"/>
        </w:rPr>
        <w:t xml:space="preserve">         </w:t>
      </w:r>
      <w:r w:rsidR="00CB762A">
        <w:rPr>
          <w:sz w:val="12"/>
          <w:szCs w:val="12"/>
        </w:rPr>
        <w:t xml:space="preserve">                                                                                                                                              </w:t>
      </w:r>
      <w:r w:rsidRPr="005C7529">
        <w:rPr>
          <w:sz w:val="12"/>
          <w:szCs w:val="12"/>
        </w:rPr>
        <w:t xml:space="preserve">         (указать сроки и порядок оплаты) </w:t>
      </w:r>
    </w:p>
    <w:p w:rsidR="00CB762A" w:rsidRDefault="00214C28" w:rsidP="00CB762A">
      <w:pPr>
        <w:pStyle w:val="37"/>
        <w:shd w:val="clear" w:color="auto" w:fill="auto"/>
        <w:spacing w:before="0" w:line="240" w:lineRule="auto"/>
        <w:ind w:firstLine="0"/>
        <w:jc w:val="both"/>
        <w:rPr>
          <w:sz w:val="12"/>
          <w:szCs w:val="12"/>
        </w:rPr>
      </w:pPr>
      <w:r w:rsidRPr="005C7529">
        <w:rPr>
          <w:sz w:val="12"/>
          <w:szCs w:val="12"/>
        </w:rPr>
        <w:t>по следующим реквизитам:</w:t>
      </w:r>
    </w:p>
    <w:p w:rsidR="00214C28" w:rsidRPr="005C7529" w:rsidRDefault="00214C28" w:rsidP="00CB762A">
      <w:pPr>
        <w:pStyle w:val="37"/>
        <w:shd w:val="clear" w:color="auto" w:fill="auto"/>
        <w:spacing w:before="0" w:line="240" w:lineRule="auto"/>
        <w:ind w:firstLine="0"/>
        <w:jc w:val="both"/>
        <w:rPr>
          <w:sz w:val="12"/>
          <w:szCs w:val="12"/>
        </w:rPr>
      </w:pPr>
      <w:r w:rsidRPr="005C7529">
        <w:rPr>
          <w:sz w:val="12"/>
          <w:szCs w:val="12"/>
        </w:rPr>
        <w:t>Получатель: _________________________________________________________________</w:t>
      </w:r>
    </w:p>
    <w:p w:rsidR="00214C28" w:rsidRPr="005C7529" w:rsidRDefault="00214C28" w:rsidP="00214C28">
      <w:pPr>
        <w:widowControl w:val="0"/>
        <w:tabs>
          <w:tab w:val="left" w:leader="underscore" w:pos="9260"/>
        </w:tabs>
        <w:spacing w:line="240" w:lineRule="auto"/>
        <w:rPr>
          <w:sz w:val="12"/>
          <w:szCs w:val="12"/>
        </w:rPr>
      </w:pPr>
      <w:r w:rsidRPr="005C7529">
        <w:rPr>
          <w:sz w:val="12"/>
          <w:szCs w:val="12"/>
        </w:rPr>
        <w:t>Банк получателя: _____________________________________________________________</w:t>
      </w:r>
      <w:r w:rsidRPr="005C7529">
        <w:rPr>
          <w:sz w:val="12"/>
          <w:szCs w:val="12"/>
        </w:rPr>
        <w:tab/>
        <w:t>,</w:t>
      </w:r>
    </w:p>
    <w:p w:rsidR="00214C28" w:rsidRPr="005C7529" w:rsidRDefault="00CB762A" w:rsidP="00CB762A">
      <w:pPr>
        <w:pStyle w:val="2f3"/>
        <w:shd w:val="clear" w:color="auto" w:fill="auto"/>
        <w:tabs>
          <w:tab w:val="right" w:pos="3284"/>
          <w:tab w:val="center" w:pos="3591"/>
          <w:tab w:val="left" w:leader="underscore" w:pos="5871"/>
          <w:tab w:val="left" w:leader="underscore" w:pos="9260"/>
        </w:tabs>
        <w:spacing w:line="240" w:lineRule="auto"/>
        <w:rPr>
          <w:sz w:val="12"/>
          <w:szCs w:val="12"/>
        </w:rPr>
      </w:pPr>
      <w:r>
        <w:rPr>
          <w:sz w:val="12"/>
          <w:szCs w:val="12"/>
        </w:rPr>
        <w:t xml:space="preserve">ИНН/КПП_______________________________________, </w:t>
      </w:r>
      <w:proofErr w:type="gramStart"/>
      <w:r w:rsidR="00214C28" w:rsidRPr="005C7529">
        <w:rPr>
          <w:rStyle w:val="213pt0pt"/>
          <w:rFonts w:eastAsiaTheme="minorHAnsi"/>
          <w:sz w:val="12"/>
          <w:szCs w:val="12"/>
        </w:rPr>
        <w:t>Р</w:t>
      </w:r>
      <w:proofErr w:type="gramEnd"/>
      <w:r w:rsidR="00214C28" w:rsidRPr="005C7529">
        <w:rPr>
          <w:rStyle w:val="213pt0pt"/>
          <w:rFonts w:eastAsiaTheme="minorHAnsi"/>
          <w:sz w:val="12"/>
          <w:szCs w:val="12"/>
        </w:rPr>
        <w:t>/С</w:t>
      </w:r>
      <w:r>
        <w:rPr>
          <w:rStyle w:val="213pt0pt"/>
          <w:rFonts w:eastAsiaTheme="minorHAnsi"/>
          <w:sz w:val="12"/>
          <w:szCs w:val="12"/>
        </w:rPr>
        <w:t>___________________________________</w:t>
      </w:r>
      <w:r w:rsidR="00214C28" w:rsidRPr="005C7529">
        <w:rPr>
          <w:rStyle w:val="213pt0pt"/>
          <w:rFonts w:eastAsiaTheme="minorHAnsi"/>
          <w:sz w:val="12"/>
          <w:szCs w:val="12"/>
        </w:rPr>
        <w:t xml:space="preserve">, </w:t>
      </w:r>
      <w:r w:rsidR="00214C28" w:rsidRPr="005C7529">
        <w:rPr>
          <w:sz w:val="12"/>
          <w:szCs w:val="12"/>
        </w:rPr>
        <w:t>ОКТМО</w:t>
      </w:r>
      <w:r>
        <w:rPr>
          <w:sz w:val="12"/>
          <w:szCs w:val="12"/>
        </w:rPr>
        <w:t>________________________________________________</w:t>
      </w:r>
      <w:r w:rsidR="00214C28" w:rsidRPr="005C7529">
        <w:rPr>
          <w:rStyle w:val="213pt0pt"/>
          <w:rFonts w:eastAsiaTheme="minorHAnsi"/>
          <w:sz w:val="12"/>
          <w:szCs w:val="12"/>
        </w:rPr>
        <w:t>,</w:t>
      </w:r>
      <w:r>
        <w:rPr>
          <w:rStyle w:val="213pt0pt"/>
          <w:rFonts w:eastAsiaTheme="minorHAnsi"/>
          <w:sz w:val="12"/>
          <w:szCs w:val="12"/>
        </w:rPr>
        <w:t xml:space="preserve"> </w:t>
      </w:r>
      <w:r>
        <w:rPr>
          <w:sz w:val="12"/>
          <w:szCs w:val="12"/>
        </w:rPr>
        <w:t>БИК_________________</w:t>
      </w:r>
      <w:r>
        <w:rPr>
          <w:sz w:val="12"/>
          <w:szCs w:val="12"/>
        </w:rPr>
        <w:tab/>
        <w:t>, КБК__________________________________________________________________</w:t>
      </w:r>
      <w:r w:rsidR="00214C28" w:rsidRPr="005C7529">
        <w:rPr>
          <w:sz w:val="12"/>
          <w:szCs w:val="12"/>
        </w:rPr>
        <w:t>,</w:t>
      </w:r>
    </w:p>
    <w:p w:rsidR="00214C28" w:rsidRPr="005C7529" w:rsidRDefault="00214C28" w:rsidP="00214C28">
      <w:pPr>
        <w:pStyle w:val="37"/>
        <w:shd w:val="clear" w:color="auto" w:fill="auto"/>
        <w:spacing w:before="0" w:line="240" w:lineRule="auto"/>
        <w:ind w:firstLine="0"/>
        <w:jc w:val="both"/>
        <w:rPr>
          <w:sz w:val="12"/>
          <w:szCs w:val="12"/>
        </w:rPr>
      </w:pPr>
      <w:r w:rsidRPr="005C7529">
        <w:rPr>
          <w:sz w:val="12"/>
          <w:szCs w:val="12"/>
        </w:rPr>
        <w:t>назначение платежа: плата за размещения нестационарного торгового объекта (с указанием наименования Хозяйствующего субъекта, даты и номера настоящего Договора, периода оплаты).</w:t>
      </w:r>
    </w:p>
    <w:p w:rsidR="00214C28" w:rsidRPr="005C7529" w:rsidRDefault="00214C28" w:rsidP="00214C28">
      <w:pPr>
        <w:pStyle w:val="37"/>
        <w:shd w:val="clear" w:color="auto" w:fill="auto"/>
        <w:tabs>
          <w:tab w:val="left" w:pos="1413"/>
        </w:tabs>
        <w:spacing w:before="0" w:line="240" w:lineRule="auto"/>
        <w:ind w:firstLine="709"/>
        <w:jc w:val="both"/>
        <w:rPr>
          <w:sz w:val="12"/>
          <w:szCs w:val="12"/>
        </w:rPr>
      </w:pPr>
      <w:r w:rsidRPr="005C7529">
        <w:rPr>
          <w:sz w:val="12"/>
          <w:szCs w:val="12"/>
        </w:rPr>
        <w:t>4.3. Датой оплаты считается дата зачисления денежных средств на лицевой счет, указанный в пункте 4.2 настоящего Договора.</w:t>
      </w:r>
    </w:p>
    <w:p w:rsidR="00214C28" w:rsidRPr="005C7529" w:rsidRDefault="00214C28" w:rsidP="00214C28">
      <w:pPr>
        <w:pStyle w:val="37"/>
        <w:shd w:val="clear" w:color="auto" w:fill="auto"/>
        <w:spacing w:before="0" w:line="240" w:lineRule="auto"/>
        <w:ind w:firstLine="0"/>
        <w:jc w:val="both"/>
        <w:rPr>
          <w:sz w:val="12"/>
          <w:szCs w:val="12"/>
        </w:rPr>
      </w:pPr>
      <w:r w:rsidRPr="005C7529">
        <w:rPr>
          <w:sz w:val="12"/>
          <w:szCs w:val="12"/>
        </w:rPr>
        <w:t xml:space="preserve">Плата, оставшаяся после внесения задатка, производится в течение полугода </w:t>
      </w:r>
      <w:proofErr w:type="gramStart"/>
      <w:r w:rsidRPr="005C7529">
        <w:rPr>
          <w:sz w:val="12"/>
          <w:szCs w:val="12"/>
        </w:rPr>
        <w:t>с даты заключения</w:t>
      </w:r>
      <w:proofErr w:type="gramEnd"/>
      <w:r w:rsidRPr="005C7529">
        <w:rPr>
          <w:sz w:val="12"/>
          <w:szCs w:val="12"/>
        </w:rPr>
        <w:t xml:space="preserve"> Договора за 1 год размещения торгового объекта. В последующем оплата за год за размещение нестационарного торгового объекта производится 2 раза в год равными частями, не позднее 10 дней до начала очередного полугодия.</w:t>
      </w:r>
    </w:p>
    <w:p w:rsidR="00214C28" w:rsidRPr="005C7529" w:rsidRDefault="00214C28" w:rsidP="00214C28">
      <w:pPr>
        <w:pStyle w:val="37"/>
        <w:shd w:val="clear" w:color="auto" w:fill="auto"/>
        <w:tabs>
          <w:tab w:val="left" w:pos="1365"/>
        </w:tabs>
        <w:spacing w:before="0" w:line="240" w:lineRule="auto"/>
        <w:ind w:firstLine="720"/>
        <w:jc w:val="both"/>
        <w:rPr>
          <w:sz w:val="12"/>
          <w:szCs w:val="12"/>
        </w:rPr>
      </w:pPr>
      <w:r w:rsidRPr="005C7529">
        <w:rPr>
          <w:sz w:val="12"/>
          <w:szCs w:val="12"/>
        </w:rPr>
        <w:t>4.4. Внесенная Хозяйствующим субъектом плата за размещение Объекта не подлежит возврату в случае не размещения Хозяйствующим субъектом Объекта или перехода прав владения и пользования Объектом к другому лицу, а также в случае досрочного расторжения настоящего Договора.</w:t>
      </w:r>
    </w:p>
    <w:p w:rsidR="00CB762A" w:rsidRDefault="00214C28" w:rsidP="00CB762A">
      <w:pPr>
        <w:pStyle w:val="37"/>
        <w:shd w:val="clear" w:color="auto" w:fill="auto"/>
        <w:tabs>
          <w:tab w:val="left" w:pos="1365"/>
        </w:tabs>
        <w:spacing w:before="0" w:line="240" w:lineRule="auto"/>
        <w:ind w:firstLine="720"/>
        <w:jc w:val="both"/>
        <w:rPr>
          <w:sz w:val="12"/>
          <w:szCs w:val="12"/>
        </w:rPr>
      </w:pPr>
      <w:r w:rsidRPr="005C7529">
        <w:rPr>
          <w:sz w:val="12"/>
          <w:szCs w:val="12"/>
        </w:rPr>
        <w:t xml:space="preserve">4.5. В случае изменения методики определения платы за размещение нестационарного торгового объекта размер платы за размещение Объекта подлежит изменению </w:t>
      </w:r>
      <w:proofErr w:type="gramStart"/>
      <w:r w:rsidRPr="005C7529">
        <w:rPr>
          <w:sz w:val="12"/>
          <w:szCs w:val="12"/>
        </w:rPr>
        <w:t>с даты вступления</w:t>
      </w:r>
      <w:proofErr w:type="gramEnd"/>
      <w:r w:rsidRPr="005C7529">
        <w:rPr>
          <w:sz w:val="12"/>
          <w:szCs w:val="12"/>
        </w:rPr>
        <w:t xml:space="preserve"> в силу правового акта, изменяющего такую методику</w:t>
      </w:r>
      <w:r w:rsidR="00CB762A">
        <w:rPr>
          <w:sz w:val="12"/>
          <w:szCs w:val="12"/>
        </w:rPr>
        <w:t>, но не чаще одного раза в год.</w:t>
      </w:r>
    </w:p>
    <w:p w:rsidR="00214C28" w:rsidRPr="005C7529" w:rsidRDefault="00CB762A" w:rsidP="00CB762A">
      <w:pPr>
        <w:pStyle w:val="37"/>
        <w:shd w:val="clear" w:color="auto" w:fill="auto"/>
        <w:tabs>
          <w:tab w:val="left" w:pos="1365"/>
        </w:tabs>
        <w:spacing w:before="0" w:line="240" w:lineRule="auto"/>
        <w:ind w:firstLine="720"/>
        <w:jc w:val="both"/>
        <w:rPr>
          <w:sz w:val="12"/>
          <w:szCs w:val="12"/>
        </w:rPr>
      </w:pPr>
      <w:r>
        <w:rPr>
          <w:sz w:val="12"/>
          <w:szCs w:val="12"/>
        </w:rPr>
        <w:t xml:space="preserve">4.6. </w:t>
      </w:r>
      <w:r w:rsidR="00214C28" w:rsidRPr="005C7529">
        <w:rPr>
          <w:sz w:val="12"/>
          <w:szCs w:val="12"/>
        </w:rPr>
        <w:t>Отделом экономики администрации района размер платы ежегодно, но не ранее чем через год после заключения Договора, увеличивается на уровень инфляции, установленный в федеральном законе о федеральном бюджете на очередной финансовый год и плановый период.</w:t>
      </w:r>
    </w:p>
    <w:p w:rsidR="00214C28" w:rsidRPr="005C7529" w:rsidRDefault="00214C28" w:rsidP="00CB762A">
      <w:pPr>
        <w:pStyle w:val="37"/>
        <w:shd w:val="clear" w:color="auto" w:fill="auto"/>
        <w:spacing w:before="0" w:line="240" w:lineRule="auto"/>
        <w:ind w:firstLine="700"/>
        <w:jc w:val="both"/>
        <w:rPr>
          <w:sz w:val="12"/>
          <w:szCs w:val="12"/>
        </w:rPr>
      </w:pPr>
      <w:r w:rsidRPr="005C7529">
        <w:rPr>
          <w:sz w:val="12"/>
          <w:szCs w:val="12"/>
        </w:rPr>
        <w:t>Извещение о размере платы ежегодно направляется субъекту МСП до 1февраля текущего года.</w:t>
      </w:r>
    </w:p>
    <w:p w:rsidR="00214C28" w:rsidRPr="005C7529" w:rsidRDefault="00214C28" w:rsidP="00CB762A">
      <w:pPr>
        <w:pStyle w:val="37"/>
        <w:shd w:val="clear" w:color="auto" w:fill="auto"/>
        <w:spacing w:before="0" w:line="240" w:lineRule="auto"/>
        <w:ind w:firstLine="700"/>
        <w:jc w:val="center"/>
        <w:rPr>
          <w:sz w:val="12"/>
          <w:szCs w:val="12"/>
        </w:rPr>
      </w:pPr>
      <w:r w:rsidRPr="005C7529">
        <w:rPr>
          <w:sz w:val="12"/>
          <w:szCs w:val="12"/>
        </w:rPr>
        <w:t>5. Ответственность сторон</w:t>
      </w:r>
    </w:p>
    <w:p w:rsidR="00214C28" w:rsidRPr="005C7529" w:rsidRDefault="00214C28" w:rsidP="00214C28">
      <w:pPr>
        <w:pStyle w:val="37"/>
        <w:shd w:val="clear" w:color="auto" w:fill="auto"/>
        <w:spacing w:before="0" w:line="240" w:lineRule="auto"/>
        <w:ind w:firstLine="700"/>
        <w:jc w:val="center"/>
        <w:rPr>
          <w:sz w:val="12"/>
          <w:szCs w:val="12"/>
        </w:rPr>
      </w:pPr>
    </w:p>
    <w:p w:rsidR="00214C28" w:rsidRPr="005C7529" w:rsidRDefault="00214C28" w:rsidP="00214C28">
      <w:pPr>
        <w:pStyle w:val="37"/>
        <w:shd w:val="clear" w:color="auto" w:fill="auto"/>
        <w:tabs>
          <w:tab w:val="left" w:pos="1365"/>
        </w:tabs>
        <w:spacing w:before="0" w:line="240" w:lineRule="auto"/>
        <w:ind w:firstLine="709"/>
        <w:jc w:val="both"/>
        <w:rPr>
          <w:sz w:val="12"/>
          <w:szCs w:val="12"/>
        </w:rPr>
      </w:pPr>
      <w:r w:rsidRPr="005C7529">
        <w:rPr>
          <w:sz w:val="12"/>
          <w:szCs w:val="1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w:t>
      </w:r>
    </w:p>
    <w:p w:rsidR="00214C28" w:rsidRPr="005C7529" w:rsidRDefault="00214C28" w:rsidP="00214C28">
      <w:pPr>
        <w:pStyle w:val="37"/>
        <w:shd w:val="clear" w:color="auto" w:fill="auto"/>
        <w:tabs>
          <w:tab w:val="left" w:pos="1365"/>
        </w:tabs>
        <w:spacing w:before="0" w:line="240" w:lineRule="auto"/>
        <w:ind w:firstLine="709"/>
        <w:jc w:val="center"/>
        <w:rPr>
          <w:sz w:val="12"/>
          <w:szCs w:val="12"/>
        </w:rPr>
      </w:pPr>
    </w:p>
    <w:p w:rsidR="00214C28" w:rsidRPr="005C7529" w:rsidRDefault="00214C28" w:rsidP="00214C28">
      <w:pPr>
        <w:pStyle w:val="37"/>
        <w:shd w:val="clear" w:color="auto" w:fill="auto"/>
        <w:tabs>
          <w:tab w:val="left" w:pos="1365"/>
        </w:tabs>
        <w:spacing w:before="0" w:line="240" w:lineRule="auto"/>
        <w:ind w:firstLine="709"/>
        <w:jc w:val="center"/>
        <w:rPr>
          <w:sz w:val="12"/>
          <w:szCs w:val="12"/>
        </w:rPr>
      </w:pPr>
      <w:r w:rsidRPr="005C7529">
        <w:rPr>
          <w:sz w:val="12"/>
          <w:szCs w:val="12"/>
        </w:rPr>
        <w:t>6. Рассмотрение споров</w:t>
      </w:r>
    </w:p>
    <w:p w:rsidR="00214C28" w:rsidRPr="005C7529" w:rsidRDefault="00214C28" w:rsidP="00214C28">
      <w:pPr>
        <w:pStyle w:val="37"/>
        <w:shd w:val="clear" w:color="auto" w:fill="auto"/>
        <w:tabs>
          <w:tab w:val="left" w:pos="1365"/>
        </w:tabs>
        <w:spacing w:before="0" w:line="240" w:lineRule="auto"/>
        <w:ind w:firstLine="709"/>
        <w:jc w:val="center"/>
        <w:rPr>
          <w:sz w:val="12"/>
          <w:szCs w:val="12"/>
        </w:rPr>
      </w:pPr>
    </w:p>
    <w:p w:rsidR="00214C28" w:rsidRPr="005C7529" w:rsidRDefault="00214C28" w:rsidP="00214C28">
      <w:pPr>
        <w:pStyle w:val="37"/>
        <w:shd w:val="clear" w:color="auto" w:fill="auto"/>
        <w:tabs>
          <w:tab w:val="left" w:pos="1365"/>
        </w:tabs>
        <w:spacing w:before="0" w:line="240" w:lineRule="auto"/>
        <w:ind w:firstLine="720"/>
        <w:jc w:val="both"/>
        <w:rPr>
          <w:sz w:val="12"/>
          <w:szCs w:val="12"/>
        </w:rPr>
      </w:pPr>
      <w:r w:rsidRPr="005C7529">
        <w:rPr>
          <w:sz w:val="12"/>
          <w:szCs w:val="12"/>
        </w:rPr>
        <w:t>6.1.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основании действующего законодательства.</w:t>
      </w:r>
    </w:p>
    <w:p w:rsidR="00214C28" w:rsidRPr="005C7529" w:rsidRDefault="00214C28" w:rsidP="00214C28">
      <w:pPr>
        <w:pStyle w:val="37"/>
        <w:shd w:val="clear" w:color="auto" w:fill="auto"/>
        <w:tabs>
          <w:tab w:val="left" w:pos="1365"/>
        </w:tabs>
        <w:spacing w:before="0" w:line="240" w:lineRule="auto"/>
        <w:ind w:firstLine="720"/>
        <w:jc w:val="both"/>
        <w:rPr>
          <w:sz w:val="12"/>
          <w:szCs w:val="12"/>
        </w:rPr>
      </w:pPr>
      <w:r w:rsidRPr="005C7529">
        <w:rPr>
          <w:sz w:val="12"/>
          <w:szCs w:val="12"/>
        </w:rPr>
        <w:t>6.2. При не урегулировании в процессе переговоров спорных вопросов, споры разрешаются в суде в соответствии с действующим законодательством.</w:t>
      </w:r>
    </w:p>
    <w:p w:rsidR="00214C28" w:rsidRPr="005C7529" w:rsidRDefault="00214C28" w:rsidP="00214C28">
      <w:pPr>
        <w:pStyle w:val="37"/>
        <w:shd w:val="clear" w:color="auto" w:fill="auto"/>
        <w:tabs>
          <w:tab w:val="left" w:pos="1365"/>
        </w:tabs>
        <w:spacing w:before="0" w:line="240" w:lineRule="auto"/>
        <w:ind w:firstLine="720"/>
        <w:jc w:val="both"/>
        <w:rPr>
          <w:sz w:val="12"/>
          <w:szCs w:val="12"/>
        </w:rPr>
      </w:pPr>
    </w:p>
    <w:p w:rsidR="00214C28" w:rsidRPr="005C7529" w:rsidRDefault="00214C28" w:rsidP="00214C28">
      <w:pPr>
        <w:pStyle w:val="37"/>
        <w:shd w:val="clear" w:color="auto" w:fill="auto"/>
        <w:tabs>
          <w:tab w:val="left" w:pos="1365"/>
        </w:tabs>
        <w:spacing w:before="0" w:line="240" w:lineRule="auto"/>
        <w:ind w:firstLine="720"/>
        <w:jc w:val="center"/>
        <w:rPr>
          <w:sz w:val="12"/>
          <w:szCs w:val="12"/>
        </w:rPr>
      </w:pPr>
      <w:r w:rsidRPr="005C7529">
        <w:rPr>
          <w:sz w:val="12"/>
          <w:szCs w:val="12"/>
        </w:rPr>
        <w:t>7. Прочие условия</w:t>
      </w:r>
    </w:p>
    <w:p w:rsidR="00214C28" w:rsidRPr="005C7529" w:rsidRDefault="00214C28" w:rsidP="00214C28">
      <w:pPr>
        <w:pStyle w:val="37"/>
        <w:shd w:val="clear" w:color="auto" w:fill="auto"/>
        <w:tabs>
          <w:tab w:val="left" w:pos="1365"/>
        </w:tabs>
        <w:spacing w:before="0" w:line="240" w:lineRule="auto"/>
        <w:ind w:firstLine="720"/>
        <w:jc w:val="center"/>
        <w:rPr>
          <w:sz w:val="12"/>
          <w:szCs w:val="12"/>
        </w:rPr>
      </w:pPr>
    </w:p>
    <w:p w:rsidR="00214C28" w:rsidRPr="005C7529" w:rsidRDefault="00CB762A" w:rsidP="00CB762A">
      <w:pPr>
        <w:pStyle w:val="37"/>
        <w:shd w:val="clear" w:color="auto" w:fill="auto"/>
        <w:tabs>
          <w:tab w:val="left" w:pos="1365"/>
        </w:tabs>
        <w:spacing w:before="0" w:line="240" w:lineRule="auto"/>
        <w:ind w:firstLine="709"/>
        <w:jc w:val="both"/>
        <w:rPr>
          <w:sz w:val="12"/>
          <w:szCs w:val="12"/>
        </w:rPr>
      </w:pPr>
      <w:r>
        <w:rPr>
          <w:sz w:val="12"/>
          <w:szCs w:val="12"/>
        </w:rPr>
        <w:t xml:space="preserve">7.1. </w:t>
      </w:r>
      <w:r w:rsidR="00214C28" w:rsidRPr="005C7529">
        <w:rPr>
          <w:sz w:val="12"/>
          <w:szCs w:val="12"/>
        </w:rPr>
        <w:t>Изменения к настоящему Договору действительны, если они составлены в письменной форме, оформлены дополнительными соглашениями и подписаны уполномоченными представителями сторон.</w:t>
      </w:r>
    </w:p>
    <w:p w:rsidR="00214C28" w:rsidRPr="005C7529" w:rsidRDefault="00CB762A" w:rsidP="00CB762A">
      <w:pPr>
        <w:pStyle w:val="37"/>
        <w:shd w:val="clear" w:color="auto" w:fill="auto"/>
        <w:tabs>
          <w:tab w:val="left" w:pos="1365"/>
        </w:tabs>
        <w:spacing w:before="0" w:line="240" w:lineRule="auto"/>
        <w:ind w:firstLine="709"/>
        <w:jc w:val="both"/>
        <w:rPr>
          <w:sz w:val="12"/>
          <w:szCs w:val="12"/>
        </w:rPr>
      </w:pPr>
      <w:r>
        <w:rPr>
          <w:sz w:val="12"/>
          <w:szCs w:val="12"/>
        </w:rPr>
        <w:t xml:space="preserve">7.2. </w:t>
      </w:r>
      <w:r w:rsidR="00214C28" w:rsidRPr="005C7529">
        <w:rPr>
          <w:sz w:val="12"/>
          <w:szCs w:val="12"/>
        </w:rPr>
        <w:t>В случае изменения адреса или иных реквизитов каждая из сторон обязана в 10-дневный срок направить об этом письменное уведомление другой стороне, в противном случае все извещения и другие документы, отправленные по адресу, указанному в настоящем Договоре, считаются врученными.</w:t>
      </w:r>
    </w:p>
    <w:p w:rsidR="00214C28" w:rsidRPr="005C7529" w:rsidRDefault="00CB762A" w:rsidP="00CB762A">
      <w:pPr>
        <w:pStyle w:val="37"/>
        <w:shd w:val="clear" w:color="auto" w:fill="auto"/>
        <w:tabs>
          <w:tab w:val="left" w:pos="1365"/>
        </w:tabs>
        <w:spacing w:before="0" w:line="240" w:lineRule="auto"/>
        <w:ind w:firstLine="709"/>
        <w:jc w:val="both"/>
        <w:rPr>
          <w:sz w:val="12"/>
          <w:szCs w:val="12"/>
        </w:rPr>
      </w:pPr>
      <w:r>
        <w:rPr>
          <w:sz w:val="12"/>
          <w:szCs w:val="12"/>
        </w:rPr>
        <w:t xml:space="preserve">7.3. </w:t>
      </w:r>
      <w:r w:rsidR="00214C28" w:rsidRPr="005C7529">
        <w:rPr>
          <w:sz w:val="12"/>
          <w:szCs w:val="12"/>
        </w:rPr>
        <w:t>Взаимоотношения сторон, не урегулированные настоящим Договором, регламентируются действующим законодательством Российской Федерации.</w:t>
      </w:r>
    </w:p>
    <w:p w:rsidR="00214C28" w:rsidRPr="005C7529" w:rsidRDefault="00CB762A" w:rsidP="00CB762A">
      <w:pPr>
        <w:pStyle w:val="37"/>
        <w:shd w:val="clear" w:color="auto" w:fill="auto"/>
        <w:tabs>
          <w:tab w:val="left" w:pos="1365"/>
        </w:tabs>
        <w:spacing w:before="0" w:line="240" w:lineRule="auto"/>
        <w:ind w:firstLine="709"/>
        <w:jc w:val="both"/>
        <w:rPr>
          <w:sz w:val="12"/>
          <w:szCs w:val="12"/>
        </w:rPr>
      </w:pPr>
      <w:r>
        <w:rPr>
          <w:sz w:val="12"/>
          <w:szCs w:val="12"/>
        </w:rPr>
        <w:t xml:space="preserve">7.4. </w:t>
      </w:r>
      <w:r w:rsidR="00214C28" w:rsidRPr="005C7529">
        <w:rPr>
          <w:sz w:val="12"/>
          <w:szCs w:val="12"/>
        </w:rPr>
        <w:t>Настоящий Договор составлен в двух экземплярах, имеющих одинаковую юридическую силу.</w:t>
      </w:r>
    </w:p>
    <w:p w:rsidR="00214C28" w:rsidRPr="005C7529" w:rsidRDefault="00214C28" w:rsidP="00214C28">
      <w:pPr>
        <w:pStyle w:val="37"/>
        <w:shd w:val="clear" w:color="auto" w:fill="auto"/>
        <w:tabs>
          <w:tab w:val="left" w:pos="1365"/>
        </w:tabs>
        <w:spacing w:before="0" w:line="240" w:lineRule="auto"/>
        <w:ind w:firstLine="0"/>
        <w:jc w:val="both"/>
        <w:rPr>
          <w:sz w:val="12"/>
          <w:szCs w:val="12"/>
        </w:rPr>
      </w:pPr>
    </w:p>
    <w:p w:rsidR="00214C28" w:rsidRPr="005C7529" w:rsidRDefault="00214C28" w:rsidP="00214C28">
      <w:pPr>
        <w:pStyle w:val="37"/>
        <w:shd w:val="clear" w:color="auto" w:fill="auto"/>
        <w:tabs>
          <w:tab w:val="left" w:pos="1365"/>
        </w:tabs>
        <w:spacing w:before="0" w:line="240" w:lineRule="auto"/>
        <w:ind w:firstLine="0"/>
        <w:jc w:val="center"/>
        <w:rPr>
          <w:sz w:val="12"/>
          <w:szCs w:val="12"/>
        </w:rPr>
      </w:pPr>
      <w:r w:rsidRPr="005C7529">
        <w:rPr>
          <w:sz w:val="12"/>
          <w:szCs w:val="12"/>
        </w:rPr>
        <w:t>8. Юридические адреса, реквизиты и подписи сторон</w:t>
      </w:r>
    </w:p>
    <w:p w:rsidR="00214C28" w:rsidRPr="005C7529" w:rsidRDefault="00214C28" w:rsidP="00214C28">
      <w:pPr>
        <w:pStyle w:val="37"/>
        <w:shd w:val="clear" w:color="auto" w:fill="auto"/>
        <w:tabs>
          <w:tab w:val="left" w:pos="1365"/>
        </w:tabs>
        <w:spacing w:before="0" w:line="240" w:lineRule="auto"/>
        <w:ind w:firstLine="0"/>
        <w:jc w:val="center"/>
        <w:rPr>
          <w:sz w:val="12"/>
          <w:szCs w:val="12"/>
        </w:rPr>
      </w:pPr>
    </w:p>
    <w:p w:rsidR="00214C28" w:rsidRPr="005C7529" w:rsidRDefault="00214C28" w:rsidP="00214C28">
      <w:pPr>
        <w:pStyle w:val="37"/>
        <w:shd w:val="clear" w:color="auto" w:fill="auto"/>
        <w:tabs>
          <w:tab w:val="right" w:pos="7378"/>
          <w:tab w:val="right" w:pos="8386"/>
        </w:tabs>
        <w:spacing w:before="0" w:line="240" w:lineRule="auto"/>
        <w:ind w:firstLine="0"/>
        <w:jc w:val="both"/>
        <w:rPr>
          <w:sz w:val="12"/>
          <w:szCs w:val="12"/>
        </w:rPr>
      </w:pPr>
      <w:r w:rsidRPr="005C7529">
        <w:rPr>
          <w:sz w:val="12"/>
          <w:szCs w:val="12"/>
        </w:rPr>
        <w:t>Администрация</w:t>
      </w:r>
      <w:r w:rsidRPr="005C7529">
        <w:rPr>
          <w:sz w:val="12"/>
          <w:szCs w:val="12"/>
        </w:rPr>
        <w:tab/>
        <w:t>Хозяйствующий</w:t>
      </w:r>
      <w:r w:rsidR="00CB762A">
        <w:rPr>
          <w:sz w:val="12"/>
          <w:szCs w:val="12"/>
        </w:rPr>
        <w:t xml:space="preserve"> </w:t>
      </w:r>
      <w:r w:rsidRPr="005C7529">
        <w:rPr>
          <w:sz w:val="12"/>
          <w:szCs w:val="12"/>
        </w:rPr>
        <w:t>субъект</w:t>
      </w:r>
    </w:p>
    <w:p w:rsidR="00214C28" w:rsidRPr="005C7529" w:rsidRDefault="00214C28" w:rsidP="00214C28">
      <w:pPr>
        <w:pStyle w:val="37"/>
        <w:shd w:val="clear" w:color="auto" w:fill="auto"/>
        <w:spacing w:before="0" w:line="240" w:lineRule="auto"/>
        <w:ind w:firstLine="0"/>
        <w:jc w:val="center"/>
        <w:rPr>
          <w:sz w:val="12"/>
          <w:szCs w:val="12"/>
        </w:rPr>
      </w:pPr>
      <w:r w:rsidRPr="005C7529">
        <w:rPr>
          <w:sz w:val="12"/>
          <w:szCs w:val="12"/>
        </w:rPr>
        <w:t xml:space="preserve">                                                                   </w:t>
      </w:r>
      <w:r w:rsidR="00CB762A">
        <w:rPr>
          <w:sz w:val="12"/>
          <w:szCs w:val="12"/>
        </w:rPr>
        <w:t xml:space="preserve">                                    </w:t>
      </w:r>
      <w:r w:rsidRPr="005C7529">
        <w:rPr>
          <w:sz w:val="12"/>
          <w:szCs w:val="12"/>
        </w:rPr>
        <w:t xml:space="preserve">        </w:t>
      </w:r>
      <w:proofErr w:type="gramStart"/>
      <w:r w:rsidRPr="005C7529">
        <w:rPr>
          <w:sz w:val="12"/>
          <w:szCs w:val="12"/>
        </w:rPr>
        <w:t xml:space="preserve">(владелец нестационарного </w:t>
      </w:r>
      <w:proofErr w:type="gramEnd"/>
    </w:p>
    <w:p w:rsidR="00214C28" w:rsidRPr="005C7529" w:rsidRDefault="00214C28" w:rsidP="00214C28">
      <w:pPr>
        <w:pStyle w:val="37"/>
        <w:shd w:val="clear" w:color="auto" w:fill="auto"/>
        <w:spacing w:before="0" w:line="240" w:lineRule="auto"/>
        <w:ind w:firstLine="0"/>
        <w:jc w:val="center"/>
        <w:rPr>
          <w:sz w:val="12"/>
          <w:szCs w:val="12"/>
        </w:rPr>
      </w:pPr>
      <w:r w:rsidRPr="005C7529">
        <w:rPr>
          <w:sz w:val="12"/>
          <w:szCs w:val="12"/>
        </w:rPr>
        <w:t xml:space="preserve">                                            </w:t>
      </w:r>
      <w:r w:rsidR="00CB762A">
        <w:rPr>
          <w:sz w:val="12"/>
          <w:szCs w:val="12"/>
        </w:rPr>
        <w:t xml:space="preserve">                                        </w:t>
      </w:r>
      <w:r w:rsidRPr="005C7529">
        <w:rPr>
          <w:sz w:val="12"/>
          <w:szCs w:val="12"/>
        </w:rPr>
        <w:t xml:space="preserve">                   торгового  объекта)</w:t>
      </w:r>
    </w:p>
    <w:p w:rsidR="00214C28" w:rsidRPr="005C7529" w:rsidRDefault="00214C28" w:rsidP="00214C28">
      <w:pPr>
        <w:pStyle w:val="37"/>
        <w:shd w:val="clear" w:color="auto" w:fill="auto"/>
        <w:spacing w:before="0" w:line="240" w:lineRule="auto"/>
        <w:ind w:firstLine="0"/>
        <w:rPr>
          <w:sz w:val="12"/>
          <w:szCs w:val="12"/>
        </w:rPr>
      </w:pPr>
      <w:r w:rsidRPr="005C7529">
        <w:rPr>
          <w:sz w:val="12"/>
          <w:szCs w:val="12"/>
        </w:rPr>
        <w:t>(подпись) (расшифровка подписи)</w:t>
      </w:r>
      <w:r w:rsidRPr="005C7529">
        <w:rPr>
          <w:sz w:val="12"/>
          <w:szCs w:val="12"/>
        </w:rPr>
        <w:tab/>
        <w:t xml:space="preserve">       </w:t>
      </w:r>
      <w:r w:rsidR="00CB762A">
        <w:rPr>
          <w:sz w:val="12"/>
          <w:szCs w:val="12"/>
        </w:rPr>
        <w:t xml:space="preserve">                                                                                                                </w:t>
      </w:r>
      <w:r w:rsidRPr="005C7529">
        <w:rPr>
          <w:sz w:val="12"/>
          <w:szCs w:val="12"/>
        </w:rPr>
        <w:t xml:space="preserve">            (подпись) (расшифровка подписи)</w:t>
      </w:r>
    </w:p>
    <w:p w:rsidR="00214C28" w:rsidRPr="005C7529" w:rsidRDefault="00214C28" w:rsidP="00214C28">
      <w:pPr>
        <w:pStyle w:val="37"/>
        <w:shd w:val="clear" w:color="auto" w:fill="auto"/>
        <w:tabs>
          <w:tab w:val="left" w:pos="5580"/>
        </w:tabs>
        <w:spacing w:before="0" w:line="240" w:lineRule="auto"/>
        <w:ind w:firstLine="0"/>
        <w:rPr>
          <w:sz w:val="12"/>
          <w:szCs w:val="12"/>
        </w:rPr>
      </w:pPr>
    </w:p>
    <w:p w:rsidR="00214C28" w:rsidRPr="005C7529" w:rsidRDefault="00214C28" w:rsidP="00214C28">
      <w:pPr>
        <w:pStyle w:val="37"/>
        <w:shd w:val="clear" w:color="auto" w:fill="auto"/>
        <w:tabs>
          <w:tab w:val="left" w:pos="1365"/>
        </w:tabs>
        <w:spacing w:before="0" w:line="240" w:lineRule="auto"/>
        <w:ind w:firstLine="0"/>
        <w:jc w:val="both"/>
        <w:rPr>
          <w:sz w:val="12"/>
          <w:szCs w:val="12"/>
        </w:rPr>
      </w:pPr>
      <w:r w:rsidRPr="005C7529">
        <w:rPr>
          <w:sz w:val="12"/>
          <w:szCs w:val="12"/>
        </w:rPr>
        <w:t xml:space="preserve">М.П.                                                      </w:t>
      </w:r>
      <w:r w:rsidR="00CB762A">
        <w:rPr>
          <w:sz w:val="12"/>
          <w:szCs w:val="12"/>
        </w:rPr>
        <w:t xml:space="preserve">                                                                           </w:t>
      </w:r>
      <w:r w:rsidRPr="005C7529">
        <w:rPr>
          <w:sz w:val="12"/>
          <w:szCs w:val="12"/>
        </w:rPr>
        <w:t xml:space="preserve">                         М.П.</w:t>
      </w:r>
    </w:p>
    <w:p w:rsidR="00214C28" w:rsidRPr="005C7529" w:rsidRDefault="00214C28" w:rsidP="00214C28">
      <w:pPr>
        <w:pStyle w:val="37"/>
        <w:shd w:val="clear" w:color="auto" w:fill="auto"/>
        <w:tabs>
          <w:tab w:val="left" w:pos="1365"/>
        </w:tabs>
        <w:spacing w:before="0" w:line="240" w:lineRule="auto"/>
        <w:ind w:firstLine="720"/>
        <w:jc w:val="both"/>
        <w:rPr>
          <w:sz w:val="12"/>
          <w:szCs w:val="12"/>
        </w:rPr>
      </w:pPr>
    </w:p>
    <w:p w:rsidR="00214C28" w:rsidRPr="005C7529" w:rsidRDefault="00214C28" w:rsidP="00214C28">
      <w:pPr>
        <w:pStyle w:val="37"/>
        <w:shd w:val="clear" w:color="auto" w:fill="auto"/>
        <w:tabs>
          <w:tab w:val="left" w:pos="1365"/>
        </w:tabs>
        <w:spacing w:before="0" w:line="240" w:lineRule="auto"/>
        <w:ind w:firstLine="709"/>
        <w:jc w:val="both"/>
        <w:rPr>
          <w:sz w:val="12"/>
          <w:szCs w:val="12"/>
        </w:rPr>
      </w:pPr>
    </w:p>
    <w:p w:rsidR="00214C28" w:rsidRPr="005C7529" w:rsidRDefault="004162A2" w:rsidP="00214C28">
      <w:pPr>
        <w:widowControl w:val="0"/>
        <w:spacing w:line="240" w:lineRule="auto"/>
        <w:rPr>
          <w:sz w:val="12"/>
          <w:szCs w:val="12"/>
        </w:rPr>
      </w:pPr>
      <w:r>
        <w:rPr>
          <w:sz w:val="12"/>
          <w:szCs w:val="12"/>
        </w:rPr>
        <w:t xml:space="preserve">                                                                                                                                                               </w:t>
      </w:r>
      <w:r w:rsidR="00214C28" w:rsidRPr="005C7529">
        <w:rPr>
          <w:sz w:val="12"/>
          <w:szCs w:val="12"/>
        </w:rPr>
        <w:t>Приложение № 3</w:t>
      </w:r>
    </w:p>
    <w:p w:rsidR="00214C28" w:rsidRPr="005C7529" w:rsidRDefault="00214C28" w:rsidP="00214C28">
      <w:pPr>
        <w:widowControl w:val="0"/>
        <w:tabs>
          <w:tab w:val="left" w:pos="5325"/>
        </w:tabs>
        <w:spacing w:line="240" w:lineRule="auto"/>
        <w:rPr>
          <w:sz w:val="12"/>
          <w:szCs w:val="12"/>
        </w:rPr>
      </w:pPr>
      <w:r w:rsidRPr="005C7529">
        <w:rPr>
          <w:sz w:val="12"/>
          <w:szCs w:val="12"/>
        </w:rPr>
        <w:t xml:space="preserve">                                                                   </w:t>
      </w:r>
      <w:r w:rsidR="004162A2">
        <w:rPr>
          <w:sz w:val="12"/>
          <w:szCs w:val="12"/>
        </w:rPr>
        <w:t xml:space="preserve">                                                                                            </w:t>
      </w:r>
      <w:r w:rsidRPr="005C7529">
        <w:rPr>
          <w:sz w:val="12"/>
          <w:szCs w:val="12"/>
        </w:rPr>
        <w:t>к Положению о размещении</w:t>
      </w:r>
    </w:p>
    <w:p w:rsidR="00214C28" w:rsidRPr="005C7529" w:rsidRDefault="00214C28" w:rsidP="00214C28">
      <w:pPr>
        <w:widowControl w:val="0"/>
        <w:tabs>
          <w:tab w:val="left" w:pos="5325"/>
        </w:tabs>
        <w:spacing w:line="240" w:lineRule="auto"/>
        <w:rPr>
          <w:sz w:val="12"/>
          <w:szCs w:val="12"/>
        </w:rPr>
      </w:pPr>
      <w:r w:rsidRPr="005C7529">
        <w:rPr>
          <w:sz w:val="12"/>
          <w:szCs w:val="12"/>
        </w:rPr>
        <w:t xml:space="preserve">                                                              </w:t>
      </w:r>
      <w:r w:rsidR="004162A2">
        <w:rPr>
          <w:sz w:val="12"/>
          <w:szCs w:val="12"/>
        </w:rPr>
        <w:t xml:space="preserve">                                                                       </w:t>
      </w:r>
      <w:r w:rsidRPr="005C7529">
        <w:rPr>
          <w:sz w:val="12"/>
          <w:szCs w:val="12"/>
        </w:rPr>
        <w:t xml:space="preserve">                          нестационарных торговых объектов</w:t>
      </w:r>
    </w:p>
    <w:p w:rsidR="00214C28" w:rsidRPr="005C7529" w:rsidRDefault="00214C28" w:rsidP="00214C28">
      <w:pPr>
        <w:widowControl w:val="0"/>
        <w:tabs>
          <w:tab w:val="left" w:pos="5103"/>
        </w:tabs>
        <w:spacing w:line="240" w:lineRule="auto"/>
        <w:rPr>
          <w:sz w:val="12"/>
          <w:szCs w:val="12"/>
        </w:rPr>
      </w:pPr>
      <w:r w:rsidRPr="005C7529">
        <w:rPr>
          <w:sz w:val="12"/>
          <w:szCs w:val="12"/>
        </w:rPr>
        <w:t xml:space="preserve">                                                                </w:t>
      </w:r>
      <w:r w:rsidR="004162A2">
        <w:rPr>
          <w:sz w:val="12"/>
          <w:szCs w:val="12"/>
        </w:rPr>
        <w:t xml:space="preserve">                                                                       </w:t>
      </w:r>
      <w:r w:rsidRPr="005C7529">
        <w:rPr>
          <w:sz w:val="12"/>
          <w:szCs w:val="12"/>
        </w:rPr>
        <w:t xml:space="preserve">                        на территории </w:t>
      </w:r>
      <w:proofErr w:type="gramStart"/>
      <w:r w:rsidRPr="005C7529">
        <w:rPr>
          <w:sz w:val="12"/>
          <w:szCs w:val="12"/>
        </w:rPr>
        <w:t>муниципального</w:t>
      </w:r>
      <w:proofErr w:type="gramEnd"/>
    </w:p>
    <w:p w:rsidR="00214C28" w:rsidRPr="005C7529" w:rsidRDefault="00214C28" w:rsidP="00214C28">
      <w:pPr>
        <w:widowControl w:val="0"/>
        <w:tabs>
          <w:tab w:val="left" w:pos="5103"/>
        </w:tabs>
        <w:spacing w:line="240" w:lineRule="auto"/>
        <w:rPr>
          <w:sz w:val="12"/>
          <w:szCs w:val="12"/>
        </w:rPr>
      </w:pPr>
      <w:r w:rsidRPr="005C7529">
        <w:rPr>
          <w:sz w:val="12"/>
          <w:szCs w:val="12"/>
        </w:rPr>
        <w:t xml:space="preserve">                                                                          </w:t>
      </w:r>
      <w:r w:rsidR="004162A2">
        <w:rPr>
          <w:sz w:val="12"/>
          <w:szCs w:val="12"/>
        </w:rPr>
        <w:t xml:space="preserve">                                                                      </w:t>
      </w:r>
      <w:r w:rsidRPr="005C7529">
        <w:rPr>
          <w:sz w:val="12"/>
          <w:szCs w:val="12"/>
        </w:rPr>
        <w:t xml:space="preserve">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widowControl w:val="0"/>
        <w:tabs>
          <w:tab w:val="left" w:pos="5103"/>
        </w:tabs>
        <w:spacing w:line="240" w:lineRule="auto"/>
        <w:rPr>
          <w:sz w:val="12"/>
          <w:szCs w:val="12"/>
        </w:rPr>
      </w:pPr>
    </w:p>
    <w:p w:rsidR="00214C28" w:rsidRPr="005C7529" w:rsidRDefault="00214C28" w:rsidP="00214C28">
      <w:pPr>
        <w:widowControl w:val="0"/>
        <w:tabs>
          <w:tab w:val="left" w:pos="5103"/>
        </w:tabs>
        <w:spacing w:line="240" w:lineRule="auto"/>
        <w:jc w:val="center"/>
        <w:rPr>
          <w:sz w:val="12"/>
          <w:szCs w:val="12"/>
        </w:rPr>
      </w:pPr>
      <w:r w:rsidRPr="005C7529">
        <w:rPr>
          <w:sz w:val="12"/>
          <w:szCs w:val="12"/>
        </w:rPr>
        <w:t>ДОГОВОР</w:t>
      </w:r>
    </w:p>
    <w:p w:rsidR="00214C28" w:rsidRPr="005C7529" w:rsidRDefault="00214C28" w:rsidP="00214C28">
      <w:pPr>
        <w:widowControl w:val="0"/>
        <w:tabs>
          <w:tab w:val="left" w:pos="5103"/>
        </w:tabs>
        <w:spacing w:line="240" w:lineRule="auto"/>
        <w:jc w:val="center"/>
        <w:rPr>
          <w:sz w:val="12"/>
          <w:szCs w:val="12"/>
        </w:rPr>
      </w:pPr>
      <w:r w:rsidRPr="005C7529">
        <w:rPr>
          <w:sz w:val="12"/>
          <w:szCs w:val="12"/>
        </w:rPr>
        <w:t>на размещение нестационарного торгового объекта</w:t>
      </w:r>
      <w:r w:rsidR="004162A2">
        <w:rPr>
          <w:sz w:val="12"/>
          <w:szCs w:val="12"/>
        </w:rPr>
        <w:t xml:space="preserve"> </w:t>
      </w:r>
      <w:r w:rsidRPr="005C7529">
        <w:rPr>
          <w:sz w:val="12"/>
          <w:szCs w:val="12"/>
        </w:rPr>
        <w:t xml:space="preserve">на территории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widowControl w:val="0"/>
        <w:tabs>
          <w:tab w:val="left" w:pos="5103"/>
        </w:tabs>
        <w:spacing w:line="240" w:lineRule="auto"/>
        <w:jc w:val="center"/>
        <w:rPr>
          <w:sz w:val="12"/>
          <w:szCs w:val="12"/>
        </w:rPr>
      </w:pPr>
      <w:r w:rsidRPr="005C7529">
        <w:rPr>
          <w:sz w:val="12"/>
          <w:szCs w:val="12"/>
        </w:rPr>
        <w:t>(сезонная торговля)</w:t>
      </w:r>
    </w:p>
    <w:p w:rsidR="00214C28" w:rsidRPr="005C7529" w:rsidRDefault="00214C28" w:rsidP="00214C28">
      <w:pPr>
        <w:pStyle w:val="37"/>
        <w:shd w:val="clear" w:color="auto" w:fill="auto"/>
        <w:spacing w:before="0" w:line="240" w:lineRule="auto"/>
        <w:ind w:firstLine="689"/>
        <w:jc w:val="both"/>
        <w:rPr>
          <w:sz w:val="12"/>
          <w:szCs w:val="12"/>
        </w:rPr>
      </w:pPr>
    </w:p>
    <w:p w:rsidR="00214C28" w:rsidRPr="005C7529" w:rsidRDefault="00214C28" w:rsidP="00214C28">
      <w:pPr>
        <w:widowControl w:val="0"/>
        <w:tabs>
          <w:tab w:val="left" w:pos="5103"/>
        </w:tabs>
        <w:spacing w:line="240" w:lineRule="auto"/>
        <w:rPr>
          <w:sz w:val="12"/>
          <w:szCs w:val="12"/>
        </w:rPr>
      </w:pPr>
      <w:r w:rsidRPr="005C7529">
        <w:rPr>
          <w:sz w:val="12"/>
          <w:szCs w:val="12"/>
        </w:rPr>
        <w:t xml:space="preserve">п. Адамовка                                          </w:t>
      </w:r>
      <w:r w:rsidR="004162A2">
        <w:rPr>
          <w:sz w:val="12"/>
          <w:szCs w:val="12"/>
        </w:rPr>
        <w:t xml:space="preserve">                                                                                    </w:t>
      </w:r>
      <w:r w:rsidRPr="005C7529">
        <w:rPr>
          <w:sz w:val="12"/>
          <w:szCs w:val="12"/>
        </w:rPr>
        <w:t xml:space="preserve">                                         от «____»___________202__г.</w:t>
      </w:r>
    </w:p>
    <w:p w:rsidR="00214C28" w:rsidRPr="005C7529" w:rsidRDefault="00214C28" w:rsidP="00214C28">
      <w:pPr>
        <w:pStyle w:val="37"/>
        <w:shd w:val="clear" w:color="auto" w:fill="auto"/>
        <w:tabs>
          <w:tab w:val="left" w:pos="7278"/>
          <w:tab w:val="left" w:pos="7892"/>
        </w:tabs>
        <w:spacing w:before="0" w:line="240" w:lineRule="auto"/>
        <w:ind w:firstLine="689"/>
        <w:jc w:val="both"/>
        <w:rPr>
          <w:sz w:val="12"/>
          <w:szCs w:val="12"/>
        </w:rPr>
      </w:pPr>
    </w:p>
    <w:p w:rsidR="00214C28" w:rsidRPr="005C7529" w:rsidRDefault="00214C28" w:rsidP="00214C28">
      <w:pPr>
        <w:widowControl w:val="0"/>
        <w:tabs>
          <w:tab w:val="left" w:pos="5103"/>
        </w:tabs>
        <w:spacing w:line="240" w:lineRule="auto"/>
        <w:rPr>
          <w:sz w:val="12"/>
          <w:szCs w:val="12"/>
        </w:rPr>
      </w:pPr>
      <w:r w:rsidRPr="005C7529">
        <w:rPr>
          <w:sz w:val="12"/>
          <w:szCs w:val="12"/>
        </w:rPr>
        <w:t xml:space="preserve">Администрация муниципального образования </w:t>
      </w:r>
      <w:proofErr w:type="spellStart"/>
      <w:r w:rsidRPr="005C7529">
        <w:rPr>
          <w:sz w:val="12"/>
          <w:szCs w:val="12"/>
        </w:rPr>
        <w:t>Адамовский</w:t>
      </w:r>
      <w:proofErr w:type="spellEnd"/>
      <w:r w:rsidRPr="005C7529">
        <w:rPr>
          <w:sz w:val="12"/>
          <w:szCs w:val="12"/>
        </w:rPr>
        <w:t xml:space="preserve"> район, именуемая в дальнейшем Администрация, в лице ____________________, действующего на основании___________________, с одной стороны, и _____________________________________________________________________________ </w:t>
      </w:r>
    </w:p>
    <w:p w:rsidR="00214C28" w:rsidRPr="005C7529" w:rsidRDefault="00214C28" w:rsidP="00214C28">
      <w:pPr>
        <w:widowControl w:val="0"/>
        <w:tabs>
          <w:tab w:val="left" w:pos="5103"/>
        </w:tabs>
        <w:spacing w:line="240" w:lineRule="auto"/>
        <w:rPr>
          <w:sz w:val="12"/>
          <w:szCs w:val="12"/>
        </w:rPr>
      </w:pPr>
      <w:r w:rsidRPr="005C7529">
        <w:rPr>
          <w:sz w:val="12"/>
          <w:szCs w:val="12"/>
        </w:rPr>
        <w:t>(наименование организации, ФИО индивидуального предпринимателя)</w:t>
      </w:r>
    </w:p>
    <w:p w:rsidR="00214C28" w:rsidRPr="005C7529" w:rsidRDefault="00214C28" w:rsidP="00214C28">
      <w:pPr>
        <w:widowControl w:val="0"/>
        <w:tabs>
          <w:tab w:val="left" w:pos="5103"/>
        </w:tabs>
        <w:spacing w:line="240" w:lineRule="auto"/>
        <w:rPr>
          <w:sz w:val="12"/>
          <w:szCs w:val="12"/>
        </w:rPr>
      </w:pPr>
      <w:r w:rsidRPr="005C7529">
        <w:rPr>
          <w:sz w:val="12"/>
          <w:szCs w:val="12"/>
        </w:rPr>
        <w:t>в лице _______________________________________________________________________</w:t>
      </w:r>
    </w:p>
    <w:p w:rsidR="00214C28" w:rsidRPr="005C7529" w:rsidRDefault="00214C28" w:rsidP="00214C28">
      <w:pPr>
        <w:widowControl w:val="0"/>
        <w:tabs>
          <w:tab w:val="left" w:pos="2835"/>
        </w:tabs>
        <w:spacing w:line="240" w:lineRule="auto"/>
        <w:rPr>
          <w:sz w:val="12"/>
          <w:szCs w:val="12"/>
        </w:rPr>
      </w:pPr>
      <w:r w:rsidRPr="005C7529">
        <w:rPr>
          <w:sz w:val="12"/>
          <w:szCs w:val="12"/>
        </w:rPr>
        <w:tab/>
        <w:t>(должность, ФИО)</w:t>
      </w:r>
    </w:p>
    <w:p w:rsidR="00214C28" w:rsidRPr="005C7529" w:rsidRDefault="00214C28" w:rsidP="00214C28">
      <w:pPr>
        <w:widowControl w:val="0"/>
        <w:tabs>
          <w:tab w:val="left" w:pos="2835"/>
        </w:tabs>
        <w:spacing w:line="240" w:lineRule="auto"/>
        <w:rPr>
          <w:sz w:val="12"/>
          <w:szCs w:val="12"/>
        </w:rPr>
      </w:pPr>
      <w:r w:rsidRPr="005C7529">
        <w:rPr>
          <w:sz w:val="12"/>
          <w:szCs w:val="12"/>
        </w:rPr>
        <w:t>действующего (ей) на основании _______________________________, именуемый (</w:t>
      </w:r>
      <w:proofErr w:type="spellStart"/>
      <w:r w:rsidRPr="005C7529">
        <w:rPr>
          <w:sz w:val="12"/>
          <w:szCs w:val="12"/>
        </w:rPr>
        <w:t>ая</w:t>
      </w:r>
      <w:proofErr w:type="spellEnd"/>
      <w:r w:rsidRPr="005C7529">
        <w:rPr>
          <w:sz w:val="12"/>
          <w:szCs w:val="12"/>
        </w:rPr>
        <w:t>/</w:t>
      </w:r>
      <w:proofErr w:type="spellStart"/>
      <w:r w:rsidRPr="005C7529">
        <w:rPr>
          <w:sz w:val="12"/>
          <w:szCs w:val="12"/>
        </w:rPr>
        <w:t>ое</w:t>
      </w:r>
      <w:proofErr w:type="spellEnd"/>
      <w:r w:rsidRPr="005C7529">
        <w:rPr>
          <w:sz w:val="12"/>
          <w:szCs w:val="12"/>
        </w:rPr>
        <w:t>) в дальнейшем Хозяйствующий субъект (владелец нестационарного торгового объекта), с другой стороны, при совместном упоминании именуемые стороны, заключили настоящий договор о нижеследующем.</w:t>
      </w:r>
    </w:p>
    <w:p w:rsidR="00214C28" w:rsidRPr="005C7529" w:rsidRDefault="00214C28" w:rsidP="00214C28">
      <w:pPr>
        <w:widowControl w:val="0"/>
        <w:tabs>
          <w:tab w:val="left" w:pos="2835"/>
        </w:tabs>
        <w:spacing w:line="240" w:lineRule="auto"/>
        <w:rPr>
          <w:sz w:val="12"/>
          <w:szCs w:val="12"/>
        </w:rPr>
      </w:pPr>
    </w:p>
    <w:p w:rsidR="00214C28" w:rsidRPr="005C7529" w:rsidRDefault="00214C28" w:rsidP="00214C28">
      <w:pPr>
        <w:widowControl w:val="0"/>
        <w:tabs>
          <w:tab w:val="left" w:pos="2835"/>
        </w:tabs>
        <w:spacing w:line="240" w:lineRule="auto"/>
        <w:jc w:val="center"/>
        <w:rPr>
          <w:sz w:val="12"/>
          <w:szCs w:val="12"/>
        </w:rPr>
      </w:pPr>
      <w:r w:rsidRPr="005C7529">
        <w:rPr>
          <w:sz w:val="12"/>
          <w:szCs w:val="12"/>
        </w:rPr>
        <w:t>1. Предмет Договора</w:t>
      </w:r>
    </w:p>
    <w:p w:rsidR="00214C28" w:rsidRPr="005C7529" w:rsidRDefault="00214C28" w:rsidP="00214C28">
      <w:pPr>
        <w:widowControl w:val="0"/>
        <w:tabs>
          <w:tab w:val="left" w:pos="2835"/>
        </w:tabs>
        <w:spacing w:line="240" w:lineRule="auto"/>
        <w:jc w:val="center"/>
        <w:rPr>
          <w:sz w:val="12"/>
          <w:szCs w:val="12"/>
        </w:rPr>
      </w:pPr>
    </w:p>
    <w:p w:rsidR="00214C28" w:rsidRPr="005C7529" w:rsidRDefault="00214C28" w:rsidP="00214C28">
      <w:pPr>
        <w:widowControl w:val="0"/>
        <w:tabs>
          <w:tab w:val="left" w:pos="2835"/>
        </w:tabs>
        <w:spacing w:line="240" w:lineRule="auto"/>
        <w:rPr>
          <w:sz w:val="12"/>
          <w:szCs w:val="12"/>
        </w:rPr>
      </w:pPr>
      <w:r w:rsidRPr="005C7529">
        <w:rPr>
          <w:sz w:val="12"/>
          <w:szCs w:val="12"/>
        </w:rPr>
        <w:t xml:space="preserve">1.1. Настоящий Договор заключен по результатам аукциона по продаже права на размещение нестационарного торгового объекта (протокол заседания аукционной комиссии от ________________ №____________ по лоту №________) для осуществления сезонной торговой деятельности по реализации _____________________ по адресу: ________________________ цена договора составляет ____________________ (рублей), на срок с _______________ </w:t>
      </w:r>
      <w:proofErr w:type="gramStart"/>
      <w:r w:rsidRPr="005C7529">
        <w:rPr>
          <w:sz w:val="12"/>
          <w:szCs w:val="12"/>
        </w:rPr>
        <w:t>по</w:t>
      </w:r>
      <w:proofErr w:type="gramEnd"/>
      <w:r w:rsidRPr="005C7529">
        <w:rPr>
          <w:sz w:val="12"/>
          <w:szCs w:val="12"/>
        </w:rPr>
        <w:t xml:space="preserve"> ________________ года.</w:t>
      </w:r>
    </w:p>
    <w:p w:rsidR="00214C28" w:rsidRPr="005C7529" w:rsidRDefault="00214C28" w:rsidP="00214C28">
      <w:pPr>
        <w:widowControl w:val="0"/>
        <w:tabs>
          <w:tab w:val="left" w:pos="2835"/>
        </w:tabs>
        <w:spacing w:line="240" w:lineRule="auto"/>
        <w:rPr>
          <w:sz w:val="12"/>
          <w:szCs w:val="12"/>
        </w:rPr>
      </w:pPr>
    </w:p>
    <w:p w:rsidR="00214C28" w:rsidRPr="005C7529" w:rsidRDefault="00214C28" w:rsidP="00214C28">
      <w:pPr>
        <w:widowControl w:val="0"/>
        <w:tabs>
          <w:tab w:val="left" w:pos="2835"/>
        </w:tabs>
        <w:spacing w:line="240" w:lineRule="auto"/>
        <w:jc w:val="center"/>
        <w:rPr>
          <w:sz w:val="12"/>
          <w:szCs w:val="12"/>
        </w:rPr>
      </w:pPr>
      <w:r w:rsidRPr="005C7529">
        <w:rPr>
          <w:sz w:val="12"/>
          <w:szCs w:val="12"/>
        </w:rPr>
        <w:t>2. Права и обязанности сторон</w:t>
      </w:r>
    </w:p>
    <w:p w:rsidR="00214C28" w:rsidRPr="005C7529" w:rsidRDefault="00214C28" w:rsidP="00214C28">
      <w:pPr>
        <w:widowControl w:val="0"/>
        <w:tabs>
          <w:tab w:val="left" w:pos="2835"/>
        </w:tabs>
        <w:spacing w:line="240" w:lineRule="auto"/>
        <w:jc w:val="center"/>
        <w:rPr>
          <w:sz w:val="12"/>
          <w:szCs w:val="12"/>
        </w:rPr>
      </w:pPr>
    </w:p>
    <w:p w:rsidR="00214C28" w:rsidRPr="005C7529" w:rsidRDefault="00214C28" w:rsidP="00214C28">
      <w:pPr>
        <w:widowControl w:val="0"/>
        <w:tabs>
          <w:tab w:val="left" w:pos="2835"/>
        </w:tabs>
        <w:spacing w:line="240" w:lineRule="auto"/>
        <w:rPr>
          <w:sz w:val="12"/>
          <w:szCs w:val="12"/>
        </w:rPr>
      </w:pPr>
      <w:r w:rsidRPr="005C7529">
        <w:rPr>
          <w:sz w:val="12"/>
          <w:szCs w:val="12"/>
        </w:rPr>
        <w:t>2.1. Администрация:</w:t>
      </w:r>
    </w:p>
    <w:p w:rsidR="00214C28" w:rsidRPr="005C7529" w:rsidRDefault="00214C28" w:rsidP="00214C28">
      <w:pPr>
        <w:pStyle w:val="37"/>
        <w:shd w:val="clear" w:color="auto" w:fill="auto"/>
        <w:tabs>
          <w:tab w:val="right" w:pos="9356"/>
        </w:tabs>
        <w:spacing w:before="0" w:line="240" w:lineRule="auto"/>
        <w:ind w:firstLine="689"/>
        <w:jc w:val="both"/>
        <w:rPr>
          <w:sz w:val="12"/>
          <w:szCs w:val="12"/>
        </w:rPr>
      </w:pPr>
      <w:r w:rsidRPr="005C7529">
        <w:rPr>
          <w:sz w:val="12"/>
          <w:szCs w:val="12"/>
        </w:rPr>
        <w:t>2.1.1. В соответствии с решением аукционной комиссии от _________________г., протокол №___ предоставляет право на размещение объекта по адресу</w:t>
      </w:r>
      <w:proofErr w:type="gramStart"/>
      <w:r w:rsidRPr="005C7529">
        <w:rPr>
          <w:sz w:val="12"/>
          <w:szCs w:val="12"/>
        </w:rPr>
        <w:t>:</w:t>
      </w:r>
      <w:proofErr w:type="gramEnd"/>
    </w:p>
    <w:p w:rsidR="00214C28" w:rsidRPr="005C7529" w:rsidRDefault="00214C28" w:rsidP="00214C28">
      <w:pPr>
        <w:pStyle w:val="37"/>
        <w:shd w:val="clear" w:color="auto" w:fill="auto"/>
        <w:tabs>
          <w:tab w:val="left" w:leader="underscore" w:pos="5775"/>
        </w:tabs>
        <w:spacing w:before="0" w:line="240" w:lineRule="auto"/>
        <w:ind w:firstLine="0"/>
        <w:jc w:val="both"/>
        <w:rPr>
          <w:sz w:val="12"/>
          <w:szCs w:val="12"/>
        </w:rPr>
      </w:pPr>
      <w:r w:rsidRPr="005C7529">
        <w:rPr>
          <w:sz w:val="12"/>
          <w:szCs w:val="12"/>
        </w:rPr>
        <w:tab/>
      </w:r>
      <w:proofErr w:type="gramStart"/>
      <w:r w:rsidRPr="005C7529">
        <w:rPr>
          <w:sz w:val="12"/>
          <w:szCs w:val="12"/>
        </w:rPr>
        <w:t>, для осуществления Хозяйствующим субъектом (владельцем нестационарного торгового</w:t>
      </w:r>
      <w:proofErr w:type="gramEnd"/>
    </w:p>
    <w:p w:rsidR="00214C28" w:rsidRPr="005C7529" w:rsidRDefault="00214C28" w:rsidP="00214C28">
      <w:pPr>
        <w:pStyle w:val="37"/>
        <w:shd w:val="clear" w:color="auto" w:fill="auto"/>
        <w:tabs>
          <w:tab w:val="left" w:leader="underscore" w:pos="9385"/>
        </w:tabs>
        <w:spacing w:before="0" w:line="240" w:lineRule="auto"/>
        <w:ind w:firstLine="0"/>
        <w:jc w:val="both"/>
        <w:rPr>
          <w:sz w:val="12"/>
          <w:szCs w:val="12"/>
        </w:rPr>
      </w:pPr>
      <w:r w:rsidRPr="005C7529">
        <w:rPr>
          <w:sz w:val="12"/>
          <w:szCs w:val="12"/>
        </w:rPr>
        <w:t>объекта) сезонной торговой деятельности по реализации</w:t>
      </w:r>
      <w:r w:rsidRPr="005C7529">
        <w:rPr>
          <w:sz w:val="12"/>
          <w:szCs w:val="12"/>
        </w:rPr>
        <w:tab/>
      </w:r>
    </w:p>
    <w:p w:rsidR="00214C28" w:rsidRPr="005C7529" w:rsidRDefault="00214C28" w:rsidP="00214C28">
      <w:pPr>
        <w:pStyle w:val="37"/>
        <w:shd w:val="clear" w:color="auto" w:fill="auto"/>
        <w:tabs>
          <w:tab w:val="right" w:leader="underscore" w:pos="4220"/>
        </w:tabs>
        <w:spacing w:before="0" w:line="240" w:lineRule="auto"/>
        <w:ind w:firstLine="0"/>
        <w:jc w:val="both"/>
        <w:rPr>
          <w:sz w:val="12"/>
          <w:szCs w:val="12"/>
        </w:rPr>
      </w:pPr>
      <w:r w:rsidRPr="005C7529">
        <w:rPr>
          <w:sz w:val="12"/>
          <w:szCs w:val="12"/>
        </w:rPr>
        <w:t xml:space="preserve">на срок </w:t>
      </w:r>
      <w:proofErr w:type="gramStart"/>
      <w:r w:rsidRPr="005C7529">
        <w:rPr>
          <w:sz w:val="12"/>
          <w:szCs w:val="12"/>
        </w:rPr>
        <w:t>по</w:t>
      </w:r>
      <w:proofErr w:type="gramEnd"/>
      <w:r w:rsidRPr="005C7529">
        <w:rPr>
          <w:sz w:val="12"/>
          <w:szCs w:val="12"/>
        </w:rPr>
        <w:tab/>
        <w:t>года;</w:t>
      </w:r>
    </w:p>
    <w:p w:rsidR="00214C28" w:rsidRPr="005C7529" w:rsidRDefault="00214C28" w:rsidP="00214C28">
      <w:pPr>
        <w:pStyle w:val="37"/>
        <w:shd w:val="clear" w:color="auto" w:fill="auto"/>
        <w:tabs>
          <w:tab w:val="right" w:pos="4220"/>
        </w:tabs>
        <w:spacing w:before="0" w:line="240" w:lineRule="auto"/>
        <w:ind w:firstLine="689"/>
        <w:jc w:val="both"/>
        <w:rPr>
          <w:sz w:val="12"/>
          <w:szCs w:val="12"/>
        </w:rPr>
      </w:pPr>
      <w:r w:rsidRPr="005C7529">
        <w:rPr>
          <w:sz w:val="12"/>
          <w:szCs w:val="12"/>
        </w:rPr>
        <w:t xml:space="preserve">2.1.2. Осуществляет </w:t>
      </w:r>
      <w:proofErr w:type="gramStart"/>
      <w:r w:rsidRPr="005C7529">
        <w:rPr>
          <w:sz w:val="12"/>
          <w:szCs w:val="12"/>
        </w:rPr>
        <w:t>контроль за</w:t>
      </w:r>
      <w:proofErr w:type="gramEnd"/>
      <w:r w:rsidRPr="005C7529">
        <w:rPr>
          <w:sz w:val="12"/>
          <w:szCs w:val="12"/>
        </w:rPr>
        <w:t xml:space="preserve"> выполнением требований к эксплуатации объекта, установленных настоящим Договором.</w:t>
      </w:r>
    </w:p>
    <w:p w:rsidR="00214C28" w:rsidRPr="005C7529" w:rsidRDefault="00214C28" w:rsidP="00214C28">
      <w:pPr>
        <w:pStyle w:val="37"/>
        <w:shd w:val="clear" w:color="auto" w:fill="auto"/>
        <w:tabs>
          <w:tab w:val="right" w:pos="4220"/>
        </w:tabs>
        <w:spacing w:before="0" w:line="240" w:lineRule="auto"/>
        <w:ind w:firstLine="689"/>
        <w:jc w:val="both"/>
        <w:rPr>
          <w:sz w:val="12"/>
          <w:szCs w:val="12"/>
        </w:rPr>
      </w:pPr>
      <w:r w:rsidRPr="005C7529">
        <w:rPr>
          <w:sz w:val="12"/>
          <w:szCs w:val="12"/>
        </w:rPr>
        <w:t xml:space="preserve">2.2. Хозяйствующий субъект (владелец нестационарного торгового объекта) имеет право </w:t>
      </w:r>
      <w:proofErr w:type="gramStart"/>
      <w:r w:rsidRPr="005C7529">
        <w:rPr>
          <w:sz w:val="12"/>
          <w:szCs w:val="12"/>
        </w:rPr>
        <w:t>разместить объект</w:t>
      </w:r>
      <w:proofErr w:type="gramEnd"/>
      <w:r w:rsidRPr="005C7529">
        <w:rPr>
          <w:sz w:val="12"/>
          <w:szCs w:val="12"/>
        </w:rPr>
        <w:t xml:space="preserve"> по адресу, утвержденному решением аукционной комиссии.</w:t>
      </w:r>
    </w:p>
    <w:p w:rsidR="00214C28" w:rsidRPr="005C7529" w:rsidRDefault="00214C28" w:rsidP="00214C28">
      <w:pPr>
        <w:pStyle w:val="37"/>
        <w:shd w:val="clear" w:color="auto" w:fill="auto"/>
        <w:tabs>
          <w:tab w:val="left" w:pos="1419"/>
        </w:tabs>
        <w:spacing w:before="0" w:line="240" w:lineRule="auto"/>
        <w:ind w:firstLine="720"/>
        <w:jc w:val="both"/>
        <w:rPr>
          <w:sz w:val="12"/>
          <w:szCs w:val="12"/>
        </w:rPr>
      </w:pPr>
      <w:r w:rsidRPr="005C7529">
        <w:rPr>
          <w:sz w:val="12"/>
          <w:szCs w:val="12"/>
        </w:rPr>
        <w:t>2.3. Хозяйствующий субъект (владелец нестационарного торгового объекта) обязан:</w:t>
      </w:r>
    </w:p>
    <w:p w:rsidR="00214C28" w:rsidRPr="005C7529" w:rsidRDefault="00214C28" w:rsidP="00214C28">
      <w:pPr>
        <w:pStyle w:val="37"/>
        <w:shd w:val="clear" w:color="auto" w:fill="auto"/>
        <w:tabs>
          <w:tab w:val="left" w:pos="1419"/>
        </w:tabs>
        <w:spacing w:before="0" w:line="240" w:lineRule="auto"/>
        <w:ind w:firstLine="709"/>
        <w:jc w:val="both"/>
        <w:rPr>
          <w:sz w:val="12"/>
          <w:szCs w:val="12"/>
        </w:rPr>
      </w:pPr>
      <w:r w:rsidRPr="005C7529">
        <w:rPr>
          <w:sz w:val="12"/>
          <w:szCs w:val="12"/>
        </w:rPr>
        <w:t>2.3.1. Обеспечить установку объекта и его готовность к работе;</w:t>
      </w:r>
    </w:p>
    <w:p w:rsidR="00214C28" w:rsidRPr="005C7529" w:rsidRDefault="00214C28" w:rsidP="00214C28">
      <w:pPr>
        <w:pStyle w:val="37"/>
        <w:shd w:val="clear" w:color="auto" w:fill="auto"/>
        <w:tabs>
          <w:tab w:val="left" w:pos="1419"/>
        </w:tabs>
        <w:spacing w:before="0" w:line="240" w:lineRule="auto"/>
        <w:ind w:firstLine="720"/>
        <w:jc w:val="both"/>
        <w:rPr>
          <w:sz w:val="12"/>
          <w:szCs w:val="12"/>
        </w:rPr>
      </w:pPr>
      <w:r w:rsidRPr="005C7529">
        <w:rPr>
          <w:sz w:val="12"/>
          <w:szCs w:val="12"/>
        </w:rPr>
        <w:t>2.3.2. Приступить к эксплуатации объекта после заключения договоров на уборку территории, вывоз ТКО, потребление энергоресурсов;</w:t>
      </w:r>
    </w:p>
    <w:p w:rsidR="00214C28" w:rsidRPr="005C7529" w:rsidRDefault="00214C28" w:rsidP="00214C28">
      <w:pPr>
        <w:pStyle w:val="37"/>
        <w:shd w:val="clear" w:color="auto" w:fill="auto"/>
        <w:tabs>
          <w:tab w:val="left" w:pos="1419"/>
        </w:tabs>
        <w:spacing w:before="0" w:line="240" w:lineRule="auto"/>
        <w:ind w:firstLine="709"/>
        <w:jc w:val="both"/>
        <w:rPr>
          <w:sz w:val="12"/>
          <w:szCs w:val="12"/>
        </w:rPr>
      </w:pPr>
      <w:r w:rsidRPr="005C7529">
        <w:rPr>
          <w:sz w:val="12"/>
          <w:szCs w:val="12"/>
        </w:rPr>
        <w:t>2.3.3. Использовать объект по назначению, указанному в пункте 1.1 настоящего Договора, без права передачи его третьему лицу;</w:t>
      </w:r>
    </w:p>
    <w:p w:rsidR="00214C28" w:rsidRPr="005C7529" w:rsidRDefault="00214C28" w:rsidP="00214C28">
      <w:pPr>
        <w:pStyle w:val="37"/>
        <w:shd w:val="clear" w:color="auto" w:fill="auto"/>
        <w:tabs>
          <w:tab w:val="left" w:pos="1628"/>
        </w:tabs>
        <w:spacing w:before="0" w:line="240" w:lineRule="auto"/>
        <w:ind w:firstLine="720"/>
        <w:jc w:val="both"/>
        <w:rPr>
          <w:sz w:val="12"/>
          <w:szCs w:val="12"/>
        </w:rPr>
      </w:pPr>
      <w:r w:rsidRPr="005C7529">
        <w:rPr>
          <w:sz w:val="12"/>
          <w:szCs w:val="12"/>
        </w:rPr>
        <w:t>2.3.4. Обеспечить выполнение установленных законодательством Российской Федерации торговых, санитарных и противопожарных норм и правил организации работы для данного объекта;</w:t>
      </w:r>
    </w:p>
    <w:p w:rsidR="00214C28" w:rsidRPr="005C7529" w:rsidRDefault="00214C28" w:rsidP="00214C28">
      <w:pPr>
        <w:pStyle w:val="37"/>
        <w:shd w:val="clear" w:color="auto" w:fill="auto"/>
        <w:tabs>
          <w:tab w:val="left" w:pos="1419"/>
        </w:tabs>
        <w:spacing w:before="0" w:line="240" w:lineRule="auto"/>
        <w:ind w:firstLine="720"/>
        <w:jc w:val="both"/>
        <w:rPr>
          <w:sz w:val="12"/>
          <w:szCs w:val="12"/>
        </w:rPr>
      </w:pPr>
      <w:r w:rsidRPr="005C7529">
        <w:rPr>
          <w:sz w:val="12"/>
          <w:szCs w:val="12"/>
        </w:rPr>
        <w:t>2.3.5. Освободить занимаемую территорию от конструкций и привести ее в первоначальное состояние в течение трех дней:</w:t>
      </w:r>
    </w:p>
    <w:p w:rsidR="00214C28" w:rsidRPr="005C7529" w:rsidRDefault="00214C28" w:rsidP="00214C28">
      <w:pPr>
        <w:pStyle w:val="37"/>
        <w:shd w:val="clear" w:color="auto" w:fill="auto"/>
        <w:spacing w:before="0" w:line="240" w:lineRule="auto"/>
        <w:ind w:firstLine="700"/>
        <w:jc w:val="both"/>
        <w:rPr>
          <w:sz w:val="12"/>
          <w:szCs w:val="12"/>
        </w:rPr>
      </w:pPr>
      <w:r w:rsidRPr="005C7529">
        <w:rPr>
          <w:sz w:val="12"/>
          <w:szCs w:val="12"/>
        </w:rPr>
        <w:t>по окончании срока действия настоящего Договора; в случае досрочного расторжения настоящего Договора по инициативе Администрации в соответствии с разделом 3 настоящего Договора.</w:t>
      </w:r>
    </w:p>
    <w:p w:rsidR="00214C28" w:rsidRPr="005C7529" w:rsidRDefault="00214C28" w:rsidP="00214C28">
      <w:pPr>
        <w:pStyle w:val="37"/>
        <w:shd w:val="clear" w:color="auto" w:fill="auto"/>
        <w:tabs>
          <w:tab w:val="left" w:pos="1419"/>
          <w:tab w:val="left" w:leader="underscore" w:pos="8784"/>
        </w:tabs>
        <w:spacing w:before="0" w:line="240" w:lineRule="auto"/>
        <w:ind w:firstLine="0"/>
        <w:jc w:val="both"/>
        <w:rPr>
          <w:sz w:val="12"/>
          <w:szCs w:val="12"/>
        </w:rPr>
      </w:pPr>
      <w:r w:rsidRPr="005C7529">
        <w:rPr>
          <w:sz w:val="12"/>
          <w:szCs w:val="12"/>
        </w:rPr>
        <w:t>2.3.6. Размер платы за размещение объекта составляет:</w:t>
      </w:r>
      <w:r w:rsidRPr="005C7529">
        <w:rPr>
          <w:sz w:val="12"/>
          <w:szCs w:val="12"/>
        </w:rPr>
        <w:tab/>
        <w:t>руб.</w:t>
      </w:r>
    </w:p>
    <w:p w:rsidR="00214C28" w:rsidRPr="005C7529" w:rsidRDefault="00214C28" w:rsidP="00214C28">
      <w:pPr>
        <w:pStyle w:val="37"/>
        <w:shd w:val="clear" w:color="auto" w:fill="auto"/>
        <w:spacing w:before="0" w:line="240" w:lineRule="auto"/>
        <w:ind w:firstLine="0"/>
        <w:jc w:val="both"/>
        <w:rPr>
          <w:sz w:val="12"/>
          <w:szCs w:val="12"/>
        </w:rPr>
      </w:pPr>
      <w:r w:rsidRPr="005C7529">
        <w:rPr>
          <w:sz w:val="12"/>
          <w:szCs w:val="12"/>
        </w:rPr>
        <w:t xml:space="preserve">Сумма задатка за участие в аукционе составляет 50% годового размера платы за размещение НТО. </w:t>
      </w:r>
      <w:proofErr w:type="gramStart"/>
      <w:r w:rsidRPr="005C7529">
        <w:rPr>
          <w:sz w:val="12"/>
          <w:szCs w:val="12"/>
        </w:rPr>
        <w:t>Денежные средства, внесенные Хозяйствующим субъектом в качестве задатка на участие в аукционе засчитывается</w:t>
      </w:r>
      <w:proofErr w:type="gramEnd"/>
      <w:r w:rsidRPr="005C7529">
        <w:rPr>
          <w:sz w:val="12"/>
          <w:szCs w:val="12"/>
        </w:rPr>
        <w:t xml:space="preserve"> в сумму оплаты за размещение нестационарного торгового объекта.</w:t>
      </w:r>
    </w:p>
    <w:p w:rsidR="00214C28" w:rsidRPr="005C7529" w:rsidRDefault="00214C28" w:rsidP="00214C28">
      <w:pPr>
        <w:pStyle w:val="37"/>
        <w:shd w:val="clear" w:color="auto" w:fill="auto"/>
        <w:spacing w:before="0" w:line="240" w:lineRule="auto"/>
        <w:ind w:firstLine="700"/>
        <w:jc w:val="both"/>
        <w:rPr>
          <w:sz w:val="12"/>
          <w:szCs w:val="12"/>
        </w:rPr>
      </w:pPr>
      <w:r w:rsidRPr="005C7529">
        <w:rPr>
          <w:sz w:val="12"/>
          <w:szCs w:val="12"/>
        </w:rPr>
        <w:t xml:space="preserve">В случае заключения Договора на срок до 6 месяцев плата вносится за весь период срока его действия. Если срок действия Договора более 6 месяцев - оплата производится в течение полугода </w:t>
      </w:r>
      <w:proofErr w:type="gramStart"/>
      <w:r w:rsidRPr="005C7529">
        <w:rPr>
          <w:sz w:val="12"/>
          <w:szCs w:val="12"/>
        </w:rPr>
        <w:t>с даты заключения</w:t>
      </w:r>
      <w:proofErr w:type="gramEnd"/>
      <w:r w:rsidRPr="005C7529">
        <w:rPr>
          <w:sz w:val="12"/>
          <w:szCs w:val="12"/>
        </w:rPr>
        <w:t xml:space="preserve"> Договора за 1 год размещения торгового объекта.</w:t>
      </w:r>
    </w:p>
    <w:p w:rsidR="00214C28" w:rsidRPr="005C7529" w:rsidRDefault="00214C28" w:rsidP="00214C28">
      <w:pPr>
        <w:pStyle w:val="37"/>
        <w:shd w:val="clear" w:color="auto" w:fill="auto"/>
        <w:spacing w:before="0" w:line="240" w:lineRule="auto"/>
        <w:ind w:firstLine="700"/>
        <w:jc w:val="both"/>
        <w:rPr>
          <w:sz w:val="12"/>
          <w:szCs w:val="12"/>
        </w:rPr>
      </w:pPr>
    </w:p>
    <w:p w:rsidR="00214C28" w:rsidRPr="005C7529" w:rsidRDefault="00214C28" w:rsidP="00214C28">
      <w:pPr>
        <w:pStyle w:val="37"/>
        <w:shd w:val="clear" w:color="auto" w:fill="auto"/>
        <w:spacing w:before="0" w:line="240" w:lineRule="auto"/>
        <w:ind w:firstLine="700"/>
        <w:jc w:val="center"/>
        <w:rPr>
          <w:sz w:val="12"/>
          <w:szCs w:val="12"/>
        </w:rPr>
      </w:pPr>
      <w:r w:rsidRPr="005C7529">
        <w:rPr>
          <w:sz w:val="12"/>
          <w:szCs w:val="12"/>
        </w:rPr>
        <w:t>3. Расторжение Договора</w:t>
      </w:r>
    </w:p>
    <w:p w:rsidR="00214C28" w:rsidRPr="005C7529" w:rsidRDefault="00214C28" w:rsidP="00214C28">
      <w:pPr>
        <w:pStyle w:val="37"/>
        <w:shd w:val="clear" w:color="auto" w:fill="auto"/>
        <w:spacing w:before="0" w:line="240" w:lineRule="auto"/>
        <w:ind w:firstLine="700"/>
        <w:jc w:val="center"/>
        <w:rPr>
          <w:sz w:val="12"/>
          <w:szCs w:val="12"/>
        </w:rPr>
      </w:pPr>
    </w:p>
    <w:p w:rsidR="00214C28" w:rsidRPr="005C7529" w:rsidRDefault="00214C28" w:rsidP="00214C28">
      <w:pPr>
        <w:pStyle w:val="37"/>
        <w:shd w:val="clear" w:color="auto" w:fill="auto"/>
        <w:tabs>
          <w:tab w:val="left" w:pos="961"/>
        </w:tabs>
        <w:spacing w:before="0" w:line="240" w:lineRule="auto"/>
        <w:ind w:firstLine="709"/>
        <w:jc w:val="both"/>
        <w:rPr>
          <w:sz w:val="12"/>
          <w:szCs w:val="12"/>
        </w:rPr>
      </w:pPr>
      <w:r w:rsidRPr="005C7529">
        <w:rPr>
          <w:sz w:val="12"/>
          <w:szCs w:val="12"/>
        </w:rPr>
        <w:t>3.1. Администрация имеет право досрочно в одностороннем порядке расторгнуть настоящий Договор, письменно уведомив Хозяйствующий субъект (владельца нестационарного торгового объекта) в следующих случаях:</w:t>
      </w:r>
    </w:p>
    <w:p w:rsidR="00214C28" w:rsidRPr="005C7529" w:rsidRDefault="00214C28" w:rsidP="00214C28">
      <w:pPr>
        <w:pStyle w:val="37"/>
        <w:shd w:val="clear" w:color="auto" w:fill="auto"/>
        <w:spacing w:before="0" w:line="240" w:lineRule="auto"/>
        <w:ind w:firstLine="700"/>
        <w:jc w:val="both"/>
        <w:rPr>
          <w:sz w:val="12"/>
          <w:szCs w:val="12"/>
        </w:rPr>
      </w:pPr>
      <w:r w:rsidRPr="005C7529">
        <w:rPr>
          <w:sz w:val="12"/>
          <w:szCs w:val="12"/>
        </w:rPr>
        <w:t>необходимости изъятия земельного участка, на котором размещаются НТО, для государственных или муниципальных нужд в соответствии с законодательством Российской Федерации;</w:t>
      </w:r>
    </w:p>
    <w:p w:rsidR="00214C28" w:rsidRPr="005C7529" w:rsidRDefault="00214C28" w:rsidP="00214C28">
      <w:pPr>
        <w:pStyle w:val="37"/>
        <w:shd w:val="clear" w:color="auto" w:fill="auto"/>
        <w:spacing w:before="0" w:line="240" w:lineRule="auto"/>
        <w:ind w:firstLine="700"/>
        <w:jc w:val="both"/>
        <w:rPr>
          <w:sz w:val="12"/>
          <w:szCs w:val="12"/>
        </w:rPr>
      </w:pPr>
      <w:r w:rsidRPr="005C7529">
        <w:rPr>
          <w:sz w:val="12"/>
          <w:szCs w:val="12"/>
        </w:rPr>
        <w:t>необходимости временного использования земельного участка в целях реализации полномочий государственных органов и органов местного самоуправления;</w:t>
      </w:r>
    </w:p>
    <w:p w:rsidR="00214C28" w:rsidRPr="005C7529" w:rsidRDefault="00214C28" w:rsidP="00214C28">
      <w:pPr>
        <w:pStyle w:val="37"/>
        <w:shd w:val="clear" w:color="auto" w:fill="auto"/>
        <w:spacing w:before="0" w:line="240" w:lineRule="auto"/>
        <w:ind w:firstLine="700"/>
        <w:jc w:val="both"/>
        <w:rPr>
          <w:sz w:val="12"/>
          <w:szCs w:val="12"/>
        </w:rPr>
      </w:pPr>
      <w:r w:rsidRPr="005C7529">
        <w:rPr>
          <w:sz w:val="12"/>
          <w:szCs w:val="12"/>
        </w:rPr>
        <w:t xml:space="preserve">неисполнения Хозяйствующий субъект требования администрации </w:t>
      </w:r>
      <w:proofErr w:type="gramStart"/>
      <w:r w:rsidRPr="005C7529">
        <w:rPr>
          <w:sz w:val="12"/>
          <w:szCs w:val="12"/>
        </w:rPr>
        <w:t>об устранении нарушенных обязательств в соответствии с договором на размещение НТО в срок</w:t>
      </w:r>
      <w:proofErr w:type="gramEnd"/>
      <w:r w:rsidRPr="005C7529">
        <w:rPr>
          <w:sz w:val="12"/>
          <w:szCs w:val="12"/>
        </w:rPr>
        <w:t>, установленный таким требованием;</w:t>
      </w:r>
    </w:p>
    <w:p w:rsidR="00214C28" w:rsidRPr="005C7529" w:rsidRDefault="00214C28" w:rsidP="00214C28">
      <w:pPr>
        <w:pStyle w:val="37"/>
        <w:shd w:val="clear" w:color="auto" w:fill="auto"/>
        <w:spacing w:before="0" w:line="240" w:lineRule="auto"/>
        <w:ind w:firstLine="700"/>
        <w:jc w:val="both"/>
        <w:rPr>
          <w:sz w:val="12"/>
          <w:szCs w:val="12"/>
        </w:rPr>
      </w:pPr>
      <w:r w:rsidRPr="005C7529">
        <w:rPr>
          <w:sz w:val="12"/>
          <w:szCs w:val="12"/>
        </w:rPr>
        <w:t xml:space="preserve">неоднократного в течение одного года привлечения хозяйствующего субъекта к административной ответственности, предусмотренной законодательством Российской Федерации, Оренбургской области и правовыми актами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pStyle w:val="37"/>
        <w:shd w:val="clear" w:color="auto" w:fill="auto"/>
        <w:spacing w:before="0" w:line="240" w:lineRule="auto"/>
        <w:ind w:firstLine="700"/>
        <w:jc w:val="both"/>
        <w:rPr>
          <w:sz w:val="12"/>
          <w:szCs w:val="12"/>
        </w:rPr>
      </w:pPr>
      <w:r w:rsidRPr="005C7529">
        <w:rPr>
          <w:sz w:val="12"/>
          <w:szCs w:val="12"/>
        </w:rPr>
        <w:t xml:space="preserve">размещения НТО с нарушением архитектурных, градостроительных, строительных пожарных и иных норм </w:t>
      </w:r>
      <w:proofErr w:type="gramStart"/>
      <w:r w:rsidRPr="005C7529">
        <w:rPr>
          <w:sz w:val="12"/>
          <w:szCs w:val="12"/>
        </w:rPr>
        <w:t>Правил благоустройства территории поселения _____________________ муниципального образования</w:t>
      </w:r>
      <w:proofErr w:type="gramEnd"/>
      <w:r w:rsidRPr="005C7529">
        <w:rPr>
          <w:sz w:val="12"/>
          <w:szCs w:val="12"/>
        </w:rPr>
        <w:t xml:space="preserve">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pStyle w:val="37"/>
        <w:shd w:val="clear" w:color="auto" w:fill="auto"/>
        <w:spacing w:before="0" w:line="240" w:lineRule="auto"/>
        <w:ind w:firstLine="700"/>
        <w:jc w:val="both"/>
        <w:rPr>
          <w:sz w:val="12"/>
          <w:szCs w:val="12"/>
        </w:rPr>
      </w:pPr>
      <w:r w:rsidRPr="005C7529">
        <w:rPr>
          <w:sz w:val="12"/>
          <w:szCs w:val="12"/>
        </w:rPr>
        <w:t>неосуществления деятельности в течение 3 месяцев подряд;</w:t>
      </w:r>
    </w:p>
    <w:p w:rsidR="00214C28" w:rsidRPr="005C7529" w:rsidRDefault="00214C28" w:rsidP="00214C28">
      <w:pPr>
        <w:pStyle w:val="37"/>
        <w:shd w:val="clear" w:color="auto" w:fill="auto"/>
        <w:spacing w:before="0" w:line="240" w:lineRule="auto"/>
        <w:ind w:firstLine="700"/>
        <w:jc w:val="both"/>
        <w:rPr>
          <w:sz w:val="12"/>
          <w:szCs w:val="12"/>
        </w:rPr>
      </w:pPr>
      <w:r w:rsidRPr="005C7529">
        <w:rPr>
          <w:sz w:val="12"/>
          <w:szCs w:val="12"/>
        </w:rPr>
        <w:t xml:space="preserve"> при прекращении осуществления торговой деятельности Участником (владельцем нестационарного торгового объекта).</w:t>
      </w:r>
    </w:p>
    <w:p w:rsidR="00214C28" w:rsidRPr="005C7529" w:rsidRDefault="00214C28" w:rsidP="00214C28">
      <w:pPr>
        <w:pStyle w:val="37"/>
        <w:shd w:val="clear" w:color="auto" w:fill="auto"/>
        <w:tabs>
          <w:tab w:val="left" w:pos="1419"/>
        </w:tabs>
        <w:spacing w:before="0" w:line="240" w:lineRule="auto"/>
        <w:ind w:firstLine="689"/>
        <w:jc w:val="both"/>
        <w:rPr>
          <w:sz w:val="12"/>
          <w:szCs w:val="12"/>
        </w:rPr>
      </w:pPr>
      <w:r w:rsidRPr="005C7529">
        <w:rPr>
          <w:sz w:val="12"/>
          <w:szCs w:val="12"/>
        </w:rPr>
        <w:t>3.2. Сторона, инициирующая процедуру досрочного расторжения настоящего Договора, обязана за 30 календарных дней до досрочного расторжения договора сообщить об этом другой стороне в письменной форме.</w:t>
      </w:r>
    </w:p>
    <w:p w:rsidR="00214C28" w:rsidRPr="005C7529" w:rsidRDefault="00214C28" w:rsidP="00214C28">
      <w:pPr>
        <w:pStyle w:val="37"/>
        <w:shd w:val="clear" w:color="auto" w:fill="auto"/>
        <w:tabs>
          <w:tab w:val="left" w:pos="1329"/>
        </w:tabs>
        <w:spacing w:before="0" w:line="240" w:lineRule="auto"/>
        <w:ind w:firstLine="720"/>
        <w:jc w:val="both"/>
        <w:rPr>
          <w:sz w:val="12"/>
          <w:szCs w:val="12"/>
        </w:rPr>
      </w:pPr>
      <w:r w:rsidRPr="005C7529">
        <w:rPr>
          <w:sz w:val="12"/>
          <w:szCs w:val="12"/>
        </w:rPr>
        <w:t>3.3. При принятии решения о досрочном прекращении настоящего Договора Администрация вручает Хозяйствующему субъекту (владельцу нестационарного торгового объекта) уведомление о расторжении настоящего Договора и сроке демонтажа объекта.</w:t>
      </w:r>
    </w:p>
    <w:p w:rsidR="00214C28" w:rsidRPr="005C7529" w:rsidRDefault="00214C28" w:rsidP="00214C28">
      <w:pPr>
        <w:pStyle w:val="37"/>
        <w:shd w:val="clear" w:color="auto" w:fill="auto"/>
        <w:tabs>
          <w:tab w:val="left" w:pos="1329"/>
        </w:tabs>
        <w:spacing w:before="0" w:line="240" w:lineRule="auto"/>
        <w:ind w:firstLine="720"/>
        <w:jc w:val="both"/>
        <w:rPr>
          <w:sz w:val="12"/>
          <w:szCs w:val="12"/>
        </w:rPr>
      </w:pPr>
      <w:r w:rsidRPr="005C7529">
        <w:rPr>
          <w:sz w:val="12"/>
          <w:szCs w:val="12"/>
        </w:rPr>
        <w:t>3.4. Хозяйствующий субъект (владелец нестационарного торгового объекта) в 5-дневный срок после получения уведомления обязан прекратить функционирование объекта.</w:t>
      </w:r>
    </w:p>
    <w:p w:rsidR="00214C28" w:rsidRPr="005C7529" w:rsidRDefault="00214C28" w:rsidP="00214C28">
      <w:pPr>
        <w:pStyle w:val="37"/>
        <w:shd w:val="clear" w:color="auto" w:fill="auto"/>
        <w:tabs>
          <w:tab w:val="left" w:pos="1329"/>
        </w:tabs>
        <w:spacing w:before="0" w:line="240" w:lineRule="auto"/>
        <w:ind w:firstLine="709"/>
        <w:jc w:val="both"/>
        <w:rPr>
          <w:sz w:val="12"/>
          <w:szCs w:val="12"/>
        </w:rPr>
      </w:pPr>
      <w:r w:rsidRPr="005C7529">
        <w:rPr>
          <w:sz w:val="12"/>
          <w:szCs w:val="12"/>
        </w:rPr>
        <w:t>3.5. Функционирование объекта по истечении установленного срока считается незаконным, за что Хозяйствующий субъект (владелец нестационарного торгового объекта) несет ответственность в соответствии с действующим законодательством Российской Федерации.</w:t>
      </w:r>
    </w:p>
    <w:p w:rsidR="00214C28" w:rsidRPr="005C7529" w:rsidRDefault="00214C28" w:rsidP="00214C28">
      <w:pPr>
        <w:pStyle w:val="37"/>
        <w:shd w:val="clear" w:color="auto" w:fill="auto"/>
        <w:tabs>
          <w:tab w:val="left" w:pos="1626"/>
        </w:tabs>
        <w:spacing w:before="0" w:line="240" w:lineRule="auto"/>
        <w:ind w:firstLine="720"/>
        <w:jc w:val="both"/>
        <w:rPr>
          <w:sz w:val="12"/>
          <w:szCs w:val="12"/>
        </w:rPr>
      </w:pPr>
      <w:r w:rsidRPr="005C7529">
        <w:rPr>
          <w:sz w:val="12"/>
          <w:szCs w:val="12"/>
        </w:rPr>
        <w:t>3.6. При досрочном прекращении настоящего Договора Хозяйствующий субъект (владелец нестационарного торгового объекта) в течение 10 календарных дней со дня расторжения договора в соответствии с условиями настоящего Договора обязан демонтировать объект и восстановить благоустройство места размещения и прилегающей территории.</w:t>
      </w:r>
    </w:p>
    <w:p w:rsidR="00214C28" w:rsidRPr="005C7529" w:rsidRDefault="00214C28" w:rsidP="00214C28">
      <w:pPr>
        <w:pStyle w:val="37"/>
        <w:shd w:val="clear" w:color="auto" w:fill="auto"/>
        <w:tabs>
          <w:tab w:val="left" w:pos="1626"/>
        </w:tabs>
        <w:spacing w:before="0" w:line="240" w:lineRule="auto"/>
        <w:ind w:firstLine="720"/>
        <w:jc w:val="both"/>
        <w:rPr>
          <w:sz w:val="12"/>
          <w:szCs w:val="12"/>
        </w:rPr>
      </w:pPr>
      <w:r w:rsidRPr="005C7529">
        <w:rPr>
          <w:sz w:val="12"/>
          <w:szCs w:val="12"/>
        </w:rPr>
        <w:t>3.7. При неисполнении Хозяйствующим субъектом (владельцем нестационарного торгового объекта) обязанности по своевременному демонтажу объект считается самовольно установленным, а место его размещения подлежит освобождению в соответствии с действующим законодательством Российской Федерации.</w:t>
      </w:r>
    </w:p>
    <w:p w:rsidR="00214C28" w:rsidRPr="005C7529" w:rsidRDefault="00214C28" w:rsidP="00214C28">
      <w:pPr>
        <w:pStyle w:val="37"/>
        <w:shd w:val="clear" w:color="auto" w:fill="auto"/>
        <w:tabs>
          <w:tab w:val="left" w:pos="1626"/>
        </w:tabs>
        <w:spacing w:before="0" w:line="240" w:lineRule="auto"/>
        <w:ind w:firstLine="720"/>
        <w:jc w:val="both"/>
        <w:rPr>
          <w:sz w:val="12"/>
          <w:szCs w:val="12"/>
        </w:rPr>
      </w:pPr>
    </w:p>
    <w:p w:rsidR="00214C28" w:rsidRPr="005C7529" w:rsidRDefault="00214C28" w:rsidP="00214C28">
      <w:pPr>
        <w:pStyle w:val="37"/>
        <w:shd w:val="clear" w:color="auto" w:fill="auto"/>
        <w:tabs>
          <w:tab w:val="left" w:pos="1626"/>
        </w:tabs>
        <w:spacing w:before="0" w:line="240" w:lineRule="auto"/>
        <w:ind w:firstLine="720"/>
        <w:jc w:val="center"/>
        <w:rPr>
          <w:sz w:val="12"/>
          <w:szCs w:val="12"/>
        </w:rPr>
      </w:pPr>
      <w:r w:rsidRPr="005C7529">
        <w:rPr>
          <w:sz w:val="12"/>
          <w:szCs w:val="12"/>
        </w:rPr>
        <w:t>4. Прочие условия</w:t>
      </w:r>
    </w:p>
    <w:p w:rsidR="00214C28" w:rsidRPr="005C7529" w:rsidRDefault="00214C28" w:rsidP="00214C28">
      <w:pPr>
        <w:pStyle w:val="37"/>
        <w:shd w:val="clear" w:color="auto" w:fill="auto"/>
        <w:tabs>
          <w:tab w:val="left" w:pos="1626"/>
        </w:tabs>
        <w:spacing w:before="0" w:line="240" w:lineRule="auto"/>
        <w:ind w:firstLine="720"/>
        <w:jc w:val="center"/>
        <w:rPr>
          <w:sz w:val="12"/>
          <w:szCs w:val="12"/>
        </w:rPr>
      </w:pPr>
    </w:p>
    <w:p w:rsidR="00214C28" w:rsidRPr="005C7529" w:rsidRDefault="00214C28" w:rsidP="00214C28">
      <w:pPr>
        <w:pStyle w:val="37"/>
        <w:shd w:val="clear" w:color="auto" w:fill="auto"/>
        <w:tabs>
          <w:tab w:val="left" w:pos="1329"/>
        </w:tabs>
        <w:spacing w:before="0" w:line="240" w:lineRule="auto"/>
        <w:ind w:firstLine="720"/>
        <w:jc w:val="both"/>
        <w:rPr>
          <w:sz w:val="12"/>
          <w:szCs w:val="12"/>
        </w:rPr>
      </w:pPr>
      <w:r w:rsidRPr="005C7529">
        <w:rPr>
          <w:sz w:val="12"/>
          <w:szCs w:val="12"/>
        </w:rPr>
        <w:t>4.1. Изменения к настоящему Договору действительны, если они составлены в письменной форме, оформлены дополнительными соглашениями и подписаны уполномоченными представителями сторон.</w:t>
      </w:r>
    </w:p>
    <w:p w:rsidR="00214C28" w:rsidRPr="005C7529" w:rsidRDefault="00214C28" w:rsidP="00214C28">
      <w:pPr>
        <w:pStyle w:val="37"/>
        <w:shd w:val="clear" w:color="auto" w:fill="auto"/>
        <w:tabs>
          <w:tab w:val="left" w:pos="1329"/>
        </w:tabs>
        <w:spacing w:before="0" w:line="240" w:lineRule="auto"/>
        <w:ind w:firstLine="720"/>
        <w:jc w:val="both"/>
        <w:rPr>
          <w:sz w:val="12"/>
          <w:szCs w:val="12"/>
        </w:rPr>
      </w:pPr>
      <w:r w:rsidRPr="005C7529">
        <w:rPr>
          <w:sz w:val="12"/>
          <w:szCs w:val="12"/>
        </w:rPr>
        <w:t>4.2. В случае изменения адреса или иных реквизитов каждая из сторон обязана в 10-дневный срок направить об этом письменное уведомление другой стороне, в противном случае все извещения и другие документы, отправленные по адресу, указанному в настоящем Договоре, считаются врученными.</w:t>
      </w:r>
    </w:p>
    <w:p w:rsidR="00214C28" w:rsidRPr="005C7529" w:rsidRDefault="00214C28" w:rsidP="00214C28">
      <w:pPr>
        <w:pStyle w:val="37"/>
        <w:shd w:val="clear" w:color="auto" w:fill="auto"/>
        <w:tabs>
          <w:tab w:val="left" w:pos="1329"/>
        </w:tabs>
        <w:spacing w:before="0" w:line="240" w:lineRule="auto"/>
        <w:ind w:firstLine="720"/>
        <w:jc w:val="both"/>
        <w:rPr>
          <w:sz w:val="12"/>
          <w:szCs w:val="12"/>
        </w:rPr>
      </w:pPr>
      <w:r w:rsidRPr="005C7529">
        <w:rPr>
          <w:sz w:val="12"/>
          <w:szCs w:val="12"/>
        </w:rPr>
        <w:t>4.3. Взаимоотношения сторон, не урегулированные настоящим Договором, регламентируются действующим законодательством Российской Федерации.</w:t>
      </w:r>
    </w:p>
    <w:p w:rsidR="00214C28" w:rsidRPr="005C7529" w:rsidRDefault="00214C28" w:rsidP="00214C28">
      <w:pPr>
        <w:pStyle w:val="37"/>
        <w:shd w:val="clear" w:color="auto" w:fill="auto"/>
        <w:tabs>
          <w:tab w:val="left" w:pos="1329"/>
        </w:tabs>
        <w:spacing w:before="0" w:line="240" w:lineRule="auto"/>
        <w:ind w:firstLine="720"/>
        <w:jc w:val="both"/>
        <w:rPr>
          <w:sz w:val="12"/>
          <w:szCs w:val="12"/>
        </w:rPr>
      </w:pPr>
      <w:r w:rsidRPr="005C7529">
        <w:rPr>
          <w:sz w:val="12"/>
          <w:szCs w:val="12"/>
        </w:rPr>
        <w:t>4.4. Настоящий Договор составлен в двух экземплярах, имеющих одинаковую юридическую силу.</w:t>
      </w:r>
    </w:p>
    <w:p w:rsidR="00214C28" w:rsidRPr="005C7529" w:rsidRDefault="00214C28" w:rsidP="00214C28">
      <w:pPr>
        <w:pStyle w:val="37"/>
        <w:shd w:val="clear" w:color="auto" w:fill="auto"/>
        <w:tabs>
          <w:tab w:val="left" w:pos="1365"/>
        </w:tabs>
        <w:spacing w:before="0" w:line="240" w:lineRule="auto"/>
        <w:ind w:firstLine="0"/>
        <w:jc w:val="center"/>
        <w:rPr>
          <w:sz w:val="12"/>
          <w:szCs w:val="12"/>
        </w:rPr>
      </w:pPr>
      <w:r w:rsidRPr="005C7529">
        <w:rPr>
          <w:sz w:val="12"/>
          <w:szCs w:val="12"/>
        </w:rPr>
        <w:t>5. Юридические адреса, реквизиты и подписи сторон</w:t>
      </w:r>
    </w:p>
    <w:p w:rsidR="00214C28" w:rsidRPr="005C7529" w:rsidRDefault="00214C28" w:rsidP="00214C28">
      <w:pPr>
        <w:pStyle w:val="37"/>
        <w:shd w:val="clear" w:color="auto" w:fill="auto"/>
        <w:tabs>
          <w:tab w:val="left" w:pos="1365"/>
        </w:tabs>
        <w:spacing w:before="0" w:line="240" w:lineRule="auto"/>
        <w:ind w:firstLine="0"/>
        <w:jc w:val="center"/>
        <w:rPr>
          <w:sz w:val="12"/>
          <w:szCs w:val="12"/>
        </w:rPr>
      </w:pPr>
    </w:p>
    <w:p w:rsidR="00214C28" w:rsidRPr="005C7529" w:rsidRDefault="00214C28" w:rsidP="00214C28">
      <w:pPr>
        <w:pStyle w:val="37"/>
        <w:shd w:val="clear" w:color="auto" w:fill="auto"/>
        <w:tabs>
          <w:tab w:val="right" w:pos="7378"/>
          <w:tab w:val="right" w:pos="8386"/>
        </w:tabs>
        <w:spacing w:before="0" w:line="240" w:lineRule="auto"/>
        <w:ind w:firstLine="0"/>
        <w:jc w:val="both"/>
        <w:rPr>
          <w:sz w:val="12"/>
          <w:szCs w:val="12"/>
        </w:rPr>
      </w:pPr>
      <w:r w:rsidRPr="005C7529">
        <w:rPr>
          <w:sz w:val="12"/>
          <w:szCs w:val="12"/>
        </w:rPr>
        <w:t>Администрация</w:t>
      </w:r>
      <w:r w:rsidRPr="005C7529">
        <w:rPr>
          <w:sz w:val="12"/>
          <w:szCs w:val="12"/>
        </w:rPr>
        <w:tab/>
        <w:t>Хозяйствующий</w:t>
      </w:r>
      <w:r w:rsidR="004162A2">
        <w:rPr>
          <w:sz w:val="12"/>
          <w:szCs w:val="12"/>
        </w:rPr>
        <w:t xml:space="preserve"> </w:t>
      </w:r>
      <w:r w:rsidRPr="005C7529">
        <w:rPr>
          <w:sz w:val="12"/>
          <w:szCs w:val="12"/>
        </w:rPr>
        <w:t>субъект</w:t>
      </w:r>
    </w:p>
    <w:p w:rsidR="00214C28" w:rsidRPr="005C7529" w:rsidRDefault="00214C28" w:rsidP="00214C28">
      <w:pPr>
        <w:pStyle w:val="37"/>
        <w:shd w:val="clear" w:color="auto" w:fill="auto"/>
        <w:spacing w:before="0" w:line="240" w:lineRule="auto"/>
        <w:ind w:firstLine="0"/>
        <w:jc w:val="center"/>
        <w:rPr>
          <w:sz w:val="12"/>
          <w:szCs w:val="12"/>
        </w:rPr>
      </w:pPr>
      <w:r w:rsidRPr="005C7529">
        <w:rPr>
          <w:sz w:val="12"/>
          <w:szCs w:val="12"/>
        </w:rPr>
        <w:t xml:space="preserve">                                                    </w:t>
      </w:r>
      <w:r w:rsidR="004162A2">
        <w:rPr>
          <w:sz w:val="12"/>
          <w:szCs w:val="12"/>
        </w:rPr>
        <w:t xml:space="preserve">                                   </w:t>
      </w:r>
      <w:r w:rsidRPr="005C7529">
        <w:rPr>
          <w:sz w:val="12"/>
          <w:szCs w:val="12"/>
        </w:rPr>
        <w:t xml:space="preserve">                       </w:t>
      </w:r>
      <w:proofErr w:type="gramStart"/>
      <w:r w:rsidRPr="005C7529">
        <w:rPr>
          <w:sz w:val="12"/>
          <w:szCs w:val="12"/>
        </w:rPr>
        <w:t xml:space="preserve">(владелец нестационарного </w:t>
      </w:r>
      <w:proofErr w:type="gramEnd"/>
    </w:p>
    <w:p w:rsidR="00214C28" w:rsidRPr="005C7529" w:rsidRDefault="00214C28" w:rsidP="00214C28">
      <w:pPr>
        <w:pStyle w:val="37"/>
        <w:shd w:val="clear" w:color="auto" w:fill="auto"/>
        <w:spacing w:before="0" w:line="240" w:lineRule="auto"/>
        <w:ind w:firstLine="0"/>
        <w:jc w:val="center"/>
        <w:rPr>
          <w:sz w:val="12"/>
          <w:szCs w:val="12"/>
        </w:rPr>
      </w:pPr>
      <w:r w:rsidRPr="005C7529">
        <w:rPr>
          <w:sz w:val="12"/>
          <w:szCs w:val="12"/>
        </w:rPr>
        <w:t xml:space="preserve">                                </w:t>
      </w:r>
      <w:r w:rsidR="004162A2">
        <w:rPr>
          <w:sz w:val="12"/>
          <w:szCs w:val="12"/>
        </w:rPr>
        <w:t xml:space="preserve">                                      </w:t>
      </w:r>
      <w:r w:rsidRPr="005C7529">
        <w:rPr>
          <w:sz w:val="12"/>
          <w:szCs w:val="12"/>
        </w:rPr>
        <w:t xml:space="preserve">                               торгового  объекта)</w:t>
      </w:r>
    </w:p>
    <w:p w:rsidR="00214C28" w:rsidRPr="005C7529" w:rsidRDefault="00214C28" w:rsidP="00214C28">
      <w:pPr>
        <w:pStyle w:val="37"/>
        <w:shd w:val="clear" w:color="auto" w:fill="auto"/>
        <w:spacing w:before="0" w:line="240" w:lineRule="auto"/>
        <w:ind w:firstLine="0"/>
        <w:rPr>
          <w:sz w:val="12"/>
          <w:szCs w:val="12"/>
        </w:rPr>
      </w:pPr>
      <w:r w:rsidRPr="005C7529">
        <w:rPr>
          <w:sz w:val="12"/>
          <w:szCs w:val="12"/>
        </w:rPr>
        <w:t>(подпись) (расшифровка подписи)</w:t>
      </w:r>
      <w:r w:rsidRPr="005C7529">
        <w:rPr>
          <w:sz w:val="12"/>
          <w:szCs w:val="12"/>
        </w:rPr>
        <w:tab/>
        <w:t xml:space="preserve">     </w:t>
      </w:r>
      <w:r w:rsidR="004162A2">
        <w:rPr>
          <w:sz w:val="12"/>
          <w:szCs w:val="12"/>
        </w:rPr>
        <w:t xml:space="preserve">                                                                                                             </w:t>
      </w:r>
      <w:r w:rsidRPr="005C7529">
        <w:rPr>
          <w:sz w:val="12"/>
          <w:szCs w:val="12"/>
        </w:rPr>
        <w:t xml:space="preserve">              (подпись) (расшифровка подписи)</w:t>
      </w:r>
    </w:p>
    <w:p w:rsidR="00214C28" w:rsidRPr="005C7529" w:rsidRDefault="00214C28" w:rsidP="00214C28">
      <w:pPr>
        <w:pStyle w:val="37"/>
        <w:shd w:val="clear" w:color="auto" w:fill="auto"/>
        <w:tabs>
          <w:tab w:val="left" w:pos="5580"/>
        </w:tabs>
        <w:spacing w:before="0" w:line="240" w:lineRule="auto"/>
        <w:ind w:firstLine="0"/>
        <w:rPr>
          <w:sz w:val="12"/>
          <w:szCs w:val="12"/>
        </w:rPr>
      </w:pPr>
    </w:p>
    <w:p w:rsidR="00214C28" w:rsidRDefault="00214C28" w:rsidP="00214C28">
      <w:pPr>
        <w:pStyle w:val="37"/>
        <w:shd w:val="clear" w:color="auto" w:fill="auto"/>
        <w:tabs>
          <w:tab w:val="left" w:pos="1365"/>
        </w:tabs>
        <w:spacing w:before="0" w:line="240" w:lineRule="auto"/>
        <w:ind w:firstLine="0"/>
        <w:jc w:val="both"/>
        <w:rPr>
          <w:sz w:val="12"/>
          <w:szCs w:val="12"/>
        </w:rPr>
      </w:pPr>
      <w:r w:rsidRPr="005C7529">
        <w:rPr>
          <w:sz w:val="12"/>
          <w:szCs w:val="12"/>
        </w:rPr>
        <w:t xml:space="preserve">М.П.                                          </w:t>
      </w:r>
      <w:r w:rsidR="004162A2">
        <w:rPr>
          <w:sz w:val="12"/>
          <w:szCs w:val="12"/>
        </w:rPr>
        <w:t xml:space="preserve">                                                                          </w:t>
      </w:r>
      <w:r w:rsidRPr="005C7529">
        <w:rPr>
          <w:sz w:val="12"/>
          <w:szCs w:val="12"/>
        </w:rPr>
        <w:t xml:space="preserve">                                     М.П.</w:t>
      </w:r>
    </w:p>
    <w:p w:rsidR="004162A2" w:rsidRPr="005C7529" w:rsidRDefault="004162A2" w:rsidP="00214C28">
      <w:pPr>
        <w:pStyle w:val="37"/>
        <w:shd w:val="clear" w:color="auto" w:fill="auto"/>
        <w:tabs>
          <w:tab w:val="left" w:pos="1365"/>
        </w:tabs>
        <w:spacing w:before="0" w:line="240" w:lineRule="auto"/>
        <w:ind w:firstLine="0"/>
        <w:jc w:val="both"/>
        <w:rPr>
          <w:sz w:val="12"/>
          <w:szCs w:val="12"/>
        </w:rPr>
      </w:pPr>
    </w:p>
    <w:p w:rsidR="00214C28" w:rsidRPr="005C7529" w:rsidRDefault="00214C28" w:rsidP="00214C28">
      <w:pPr>
        <w:widowControl w:val="0"/>
        <w:spacing w:line="240" w:lineRule="auto"/>
        <w:rPr>
          <w:sz w:val="12"/>
          <w:szCs w:val="12"/>
        </w:rPr>
      </w:pPr>
      <w:r w:rsidRPr="005C7529">
        <w:rPr>
          <w:sz w:val="12"/>
          <w:szCs w:val="12"/>
        </w:rPr>
        <w:t xml:space="preserve">                                                                    </w:t>
      </w:r>
      <w:r w:rsidR="004162A2">
        <w:rPr>
          <w:sz w:val="12"/>
          <w:szCs w:val="12"/>
        </w:rPr>
        <w:t xml:space="preserve">                                                                  </w:t>
      </w:r>
      <w:r w:rsidRPr="005C7529">
        <w:rPr>
          <w:sz w:val="12"/>
          <w:szCs w:val="12"/>
        </w:rPr>
        <w:t xml:space="preserve">                    Приложение № 4</w:t>
      </w:r>
    </w:p>
    <w:p w:rsidR="00214C28" w:rsidRPr="005C7529" w:rsidRDefault="00214C28" w:rsidP="00214C28">
      <w:pPr>
        <w:widowControl w:val="0"/>
        <w:tabs>
          <w:tab w:val="left" w:pos="5325"/>
        </w:tabs>
        <w:spacing w:line="240" w:lineRule="auto"/>
        <w:rPr>
          <w:sz w:val="12"/>
          <w:szCs w:val="12"/>
        </w:rPr>
      </w:pPr>
      <w:r w:rsidRPr="005C7529">
        <w:rPr>
          <w:sz w:val="12"/>
          <w:szCs w:val="12"/>
        </w:rPr>
        <w:lastRenderedPageBreak/>
        <w:t xml:space="preserve">                                                                    </w:t>
      </w:r>
      <w:r w:rsidR="004162A2">
        <w:rPr>
          <w:sz w:val="12"/>
          <w:szCs w:val="12"/>
        </w:rPr>
        <w:t xml:space="preserve">                                                                  </w:t>
      </w:r>
      <w:r w:rsidRPr="005C7529">
        <w:rPr>
          <w:sz w:val="12"/>
          <w:szCs w:val="12"/>
        </w:rPr>
        <w:t xml:space="preserve">                    к Положению о размещении</w:t>
      </w:r>
    </w:p>
    <w:p w:rsidR="00214C28" w:rsidRPr="005C7529" w:rsidRDefault="00214C28" w:rsidP="00214C28">
      <w:pPr>
        <w:widowControl w:val="0"/>
        <w:tabs>
          <w:tab w:val="left" w:pos="5325"/>
        </w:tabs>
        <w:spacing w:line="240" w:lineRule="auto"/>
        <w:rPr>
          <w:sz w:val="12"/>
          <w:szCs w:val="12"/>
        </w:rPr>
      </w:pPr>
      <w:r w:rsidRPr="005C7529">
        <w:rPr>
          <w:sz w:val="12"/>
          <w:szCs w:val="12"/>
        </w:rPr>
        <w:t xml:space="preserve">                                                                              </w:t>
      </w:r>
      <w:r w:rsidR="004162A2">
        <w:rPr>
          <w:sz w:val="12"/>
          <w:szCs w:val="12"/>
        </w:rPr>
        <w:t xml:space="preserve">                                                                  </w:t>
      </w:r>
      <w:r w:rsidRPr="005C7529">
        <w:rPr>
          <w:sz w:val="12"/>
          <w:szCs w:val="12"/>
        </w:rPr>
        <w:t xml:space="preserve">          нестационарных торговых объектов</w:t>
      </w:r>
    </w:p>
    <w:p w:rsidR="00214C28" w:rsidRPr="005C7529" w:rsidRDefault="00214C28" w:rsidP="00214C28">
      <w:pPr>
        <w:widowControl w:val="0"/>
        <w:tabs>
          <w:tab w:val="left" w:pos="5103"/>
        </w:tabs>
        <w:spacing w:line="240" w:lineRule="auto"/>
        <w:rPr>
          <w:sz w:val="12"/>
          <w:szCs w:val="12"/>
        </w:rPr>
      </w:pPr>
      <w:r w:rsidRPr="005C7529">
        <w:rPr>
          <w:sz w:val="12"/>
          <w:szCs w:val="12"/>
        </w:rPr>
        <w:t xml:space="preserve">                                                                   </w:t>
      </w:r>
      <w:r w:rsidR="004162A2">
        <w:rPr>
          <w:sz w:val="12"/>
          <w:szCs w:val="12"/>
        </w:rPr>
        <w:t xml:space="preserve"> </w:t>
      </w:r>
      <w:r w:rsidRPr="005C7529">
        <w:rPr>
          <w:sz w:val="12"/>
          <w:szCs w:val="12"/>
        </w:rPr>
        <w:t xml:space="preserve">         </w:t>
      </w:r>
      <w:r w:rsidR="004162A2">
        <w:rPr>
          <w:sz w:val="12"/>
          <w:szCs w:val="12"/>
        </w:rPr>
        <w:t xml:space="preserve">                                                                  </w:t>
      </w:r>
      <w:r w:rsidRPr="005C7529">
        <w:rPr>
          <w:sz w:val="12"/>
          <w:szCs w:val="12"/>
        </w:rPr>
        <w:t xml:space="preserve">           на территории </w:t>
      </w:r>
      <w:proofErr w:type="gramStart"/>
      <w:r w:rsidRPr="005C7529">
        <w:rPr>
          <w:sz w:val="12"/>
          <w:szCs w:val="12"/>
        </w:rPr>
        <w:t>муниципального</w:t>
      </w:r>
      <w:proofErr w:type="gramEnd"/>
    </w:p>
    <w:p w:rsidR="00214C28" w:rsidRPr="005C7529" w:rsidRDefault="00214C28" w:rsidP="00214C28">
      <w:pPr>
        <w:pStyle w:val="37"/>
        <w:shd w:val="clear" w:color="auto" w:fill="auto"/>
        <w:tabs>
          <w:tab w:val="left" w:pos="1482"/>
        </w:tabs>
        <w:spacing w:before="0" w:line="240" w:lineRule="auto"/>
        <w:ind w:firstLine="720"/>
        <w:jc w:val="both"/>
        <w:rPr>
          <w:sz w:val="12"/>
          <w:szCs w:val="12"/>
        </w:rPr>
      </w:pPr>
      <w:r w:rsidRPr="005C7529">
        <w:rPr>
          <w:sz w:val="12"/>
          <w:szCs w:val="12"/>
        </w:rPr>
        <w:t xml:space="preserve">                                                               </w:t>
      </w:r>
      <w:r w:rsidR="004162A2">
        <w:rPr>
          <w:sz w:val="12"/>
          <w:szCs w:val="12"/>
        </w:rPr>
        <w:t xml:space="preserve">                                                                             </w:t>
      </w:r>
      <w:r w:rsidRPr="005C7529">
        <w:rPr>
          <w:sz w:val="12"/>
          <w:szCs w:val="12"/>
        </w:rPr>
        <w:t xml:space="preserve">       </w:t>
      </w:r>
      <w:r w:rsidR="004162A2">
        <w:rPr>
          <w:sz w:val="12"/>
          <w:szCs w:val="12"/>
        </w:rPr>
        <w:t xml:space="preserve"> </w:t>
      </w:r>
      <w:r w:rsidRPr="005C7529">
        <w:rPr>
          <w:sz w:val="12"/>
          <w:szCs w:val="12"/>
        </w:rPr>
        <w:t xml:space="preserve">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pStyle w:val="37"/>
        <w:shd w:val="clear" w:color="auto" w:fill="auto"/>
        <w:tabs>
          <w:tab w:val="left" w:pos="1482"/>
        </w:tabs>
        <w:spacing w:before="0" w:line="240" w:lineRule="auto"/>
        <w:ind w:firstLine="720"/>
        <w:jc w:val="both"/>
        <w:rPr>
          <w:sz w:val="12"/>
          <w:szCs w:val="12"/>
        </w:rPr>
      </w:pPr>
    </w:p>
    <w:p w:rsidR="00214C28" w:rsidRPr="005C7529" w:rsidRDefault="00214C28" w:rsidP="00214C28">
      <w:pPr>
        <w:pStyle w:val="37"/>
        <w:shd w:val="clear" w:color="auto" w:fill="auto"/>
        <w:spacing w:before="0" w:line="240" w:lineRule="auto"/>
        <w:ind w:firstLine="0"/>
        <w:rPr>
          <w:sz w:val="12"/>
          <w:szCs w:val="12"/>
        </w:rPr>
      </w:pPr>
      <w:r w:rsidRPr="005C7529">
        <w:rPr>
          <w:sz w:val="12"/>
          <w:szCs w:val="12"/>
        </w:rPr>
        <w:t xml:space="preserve">В администрацию муниципального образования </w:t>
      </w:r>
      <w:proofErr w:type="spellStart"/>
      <w:r w:rsidRPr="005C7529">
        <w:rPr>
          <w:sz w:val="12"/>
          <w:szCs w:val="12"/>
        </w:rPr>
        <w:t>Адамовский</w:t>
      </w:r>
      <w:proofErr w:type="spellEnd"/>
      <w:r w:rsidRPr="005C7529">
        <w:rPr>
          <w:sz w:val="12"/>
          <w:szCs w:val="12"/>
        </w:rPr>
        <w:t xml:space="preserve"> район                          </w:t>
      </w:r>
      <w:proofErr w:type="gramStart"/>
      <w:r w:rsidRPr="005C7529">
        <w:rPr>
          <w:sz w:val="12"/>
          <w:szCs w:val="12"/>
        </w:rPr>
        <w:t>от</w:t>
      </w:r>
      <w:proofErr w:type="gramEnd"/>
      <w:r w:rsidRPr="005C7529">
        <w:rPr>
          <w:sz w:val="12"/>
          <w:szCs w:val="12"/>
        </w:rPr>
        <w:t xml:space="preserve"> </w:t>
      </w:r>
      <w:r w:rsidRPr="005C7529">
        <w:rPr>
          <w:rStyle w:val="10pt0pt"/>
          <w:rFonts w:eastAsiaTheme="minorHAnsi"/>
          <w:sz w:val="12"/>
          <w:szCs w:val="12"/>
        </w:rPr>
        <w:t>____________________</w:t>
      </w:r>
    </w:p>
    <w:p w:rsidR="00214C28" w:rsidRPr="005C7529" w:rsidRDefault="00214C28" w:rsidP="00214C28">
      <w:pPr>
        <w:pStyle w:val="37"/>
        <w:shd w:val="clear" w:color="auto" w:fill="auto"/>
        <w:spacing w:before="0" w:line="240" w:lineRule="auto"/>
        <w:ind w:firstLine="0"/>
        <w:rPr>
          <w:sz w:val="12"/>
          <w:szCs w:val="12"/>
        </w:rPr>
      </w:pPr>
      <w:r w:rsidRPr="005C7529">
        <w:rPr>
          <w:sz w:val="12"/>
          <w:szCs w:val="12"/>
        </w:rPr>
        <w:t>(наименование юридического лица, Ф.И.О. индивидуального предпринимателя)</w:t>
      </w:r>
    </w:p>
    <w:p w:rsidR="00214C28" w:rsidRPr="005C7529" w:rsidRDefault="00214C28" w:rsidP="00214C28">
      <w:pPr>
        <w:pStyle w:val="37"/>
        <w:shd w:val="clear" w:color="auto" w:fill="auto"/>
        <w:tabs>
          <w:tab w:val="left" w:leader="underscore" w:pos="8792"/>
        </w:tabs>
        <w:spacing w:before="0" w:line="240" w:lineRule="auto"/>
        <w:ind w:firstLine="0"/>
        <w:jc w:val="both"/>
        <w:rPr>
          <w:sz w:val="12"/>
          <w:szCs w:val="12"/>
        </w:rPr>
      </w:pPr>
      <w:r w:rsidRPr="005C7529">
        <w:rPr>
          <w:sz w:val="12"/>
          <w:szCs w:val="12"/>
        </w:rPr>
        <w:t>ИНН</w:t>
      </w:r>
      <w:r w:rsidRPr="005C7529">
        <w:rPr>
          <w:sz w:val="12"/>
          <w:szCs w:val="12"/>
        </w:rPr>
        <w:tab/>
      </w:r>
    </w:p>
    <w:p w:rsidR="00214C28" w:rsidRPr="005C7529" w:rsidRDefault="00214C28" w:rsidP="00214C28">
      <w:pPr>
        <w:pStyle w:val="37"/>
        <w:shd w:val="clear" w:color="auto" w:fill="auto"/>
        <w:spacing w:before="0" w:line="240" w:lineRule="auto"/>
        <w:ind w:firstLine="0"/>
        <w:jc w:val="both"/>
        <w:rPr>
          <w:sz w:val="12"/>
          <w:szCs w:val="12"/>
        </w:rPr>
      </w:pPr>
      <w:r w:rsidRPr="005C7529">
        <w:rPr>
          <w:sz w:val="12"/>
          <w:szCs w:val="12"/>
        </w:rPr>
        <w:t>ОГРН</w:t>
      </w:r>
    </w:p>
    <w:p w:rsidR="00214C28" w:rsidRPr="005C7529" w:rsidRDefault="00214C28" w:rsidP="00214C28">
      <w:pPr>
        <w:pStyle w:val="37"/>
        <w:shd w:val="clear" w:color="auto" w:fill="auto"/>
        <w:tabs>
          <w:tab w:val="left" w:leader="underscore" w:pos="9254"/>
        </w:tabs>
        <w:spacing w:before="0" w:line="240" w:lineRule="auto"/>
        <w:ind w:firstLine="0"/>
        <w:jc w:val="both"/>
        <w:rPr>
          <w:sz w:val="12"/>
          <w:szCs w:val="12"/>
        </w:rPr>
      </w:pPr>
      <w:r w:rsidRPr="005C7529">
        <w:rPr>
          <w:sz w:val="12"/>
          <w:szCs w:val="12"/>
        </w:rPr>
        <w:t>юридический адрес:</w:t>
      </w:r>
      <w:r w:rsidRPr="005C7529">
        <w:rPr>
          <w:sz w:val="12"/>
          <w:szCs w:val="12"/>
        </w:rPr>
        <w:tab/>
      </w:r>
    </w:p>
    <w:p w:rsidR="00214C28" w:rsidRPr="005C7529" w:rsidRDefault="00214C28" w:rsidP="00214C28">
      <w:pPr>
        <w:pStyle w:val="37"/>
        <w:shd w:val="clear" w:color="auto" w:fill="auto"/>
        <w:tabs>
          <w:tab w:val="left" w:pos="1482"/>
        </w:tabs>
        <w:spacing w:before="0" w:line="240" w:lineRule="auto"/>
        <w:ind w:firstLine="720"/>
        <w:jc w:val="both"/>
        <w:rPr>
          <w:sz w:val="12"/>
          <w:szCs w:val="12"/>
        </w:rPr>
      </w:pPr>
    </w:p>
    <w:p w:rsidR="00214C28" w:rsidRPr="005C7529" w:rsidRDefault="00214C28" w:rsidP="00214C28">
      <w:pPr>
        <w:widowControl w:val="0"/>
        <w:spacing w:line="240" w:lineRule="auto"/>
        <w:jc w:val="center"/>
        <w:rPr>
          <w:sz w:val="12"/>
          <w:szCs w:val="12"/>
        </w:rPr>
      </w:pPr>
      <w:r w:rsidRPr="005C7529">
        <w:rPr>
          <w:sz w:val="12"/>
          <w:szCs w:val="12"/>
        </w:rPr>
        <w:t>Заявление</w:t>
      </w:r>
    </w:p>
    <w:p w:rsidR="00214C28" w:rsidRPr="005C7529" w:rsidRDefault="00214C28" w:rsidP="00214C28">
      <w:pPr>
        <w:widowControl w:val="0"/>
        <w:spacing w:line="240" w:lineRule="auto"/>
        <w:jc w:val="center"/>
        <w:rPr>
          <w:sz w:val="12"/>
          <w:szCs w:val="12"/>
        </w:rPr>
      </w:pPr>
      <w:r w:rsidRPr="005C7529">
        <w:rPr>
          <w:sz w:val="12"/>
          <w:szCs w:val="12"/>
        </w:rPr>
        <w:t xml:space="preserve">на заключение </w:t>
      </w:r>
      <w:proofErr w:type="gramStart"/>
      <w:r w:rsidRPr="005C7529">
        <w:rPr>
          <w:sz w:val="12"/>
          <w:szCs w:val="12"/>
        </w:rPr>
        <w:t>договора</w:t>
      </w:r>
      <w:proofErr w:type="gramEnd"/>
      <w:r w:rsidRPr="005C7529">
        <w:rPr>
          <w:sz w:val="12"/>
          <w:szCs w:val="12"/>
        </w:rPr>
        <w:t xml:space="preserve"> на размещение нестационарного</w:t>
      </w:r>
    </w:p>
    <w:p w:rsidR="00214C28" w:rsidRPr="005C7529" w:rsidRDefault="00214C28" w:rsidP="00214C28">
      <w:pPr>
        <w:widowControl w:val="0"/>
        <w:spacing w:line="240" w:lineRule="auto"/>
        <w:jc w:val="center"/>
        <w:rPr>
          <w:sz w:val="12"/>
          <w:szCs w:val="12"/>
        </w:rPr>
      </w:pPr>
      <w:r w:rsidRPr="005C7529">
        <w:rPr>
          <w:sz w:val="12"/>
          <w:szCs w:val="12"/>
        </w:rPr>
        <w:t>торгового объекта без проведения торгов</w:t>
      </w:r>
    </w:p>
    <w:p w:rsidR="00214C28" w:rsidRPr="005C7529" w:rsidRDefault="00214C28" w:rsidP="00214C28">
      <w:pPr>
        <w:widowControl w:val="0"/>
        <w:spacing w:line="240" w:lineRule="auto"/>
        <w:jc w:val="center"/>
        <w:rPr>
          <w:sz w:val="12"/>
          <w:szCs w:val="12"/>
        </w:rPr>
      </w:pPr>
    </w:p>
    <w:p w:rsidR="00214C28" w:rsidRPr="005C7529" w:rsidRDefault="00214C28" w:rsidP="00214C28">
      <w:pPr>
        <w:widowControl w:val="0"/>
        <w:spacing w:line="240" w:lineRule="auto"/>
        <w:rPr>
          <w:sz w:val="12"/>
          <w:szCs w:val="12"/>
        </w:rPr>
      </w:pPr>
      <w:r w:rsidRPr="005C7529">
        <w:rPr>
          <w:sz w:val="12"/>
          <w:szCs w:val="12"/>
        </w:rPr>
        <w:t xml:space="preserve">Прошу заключить договор без проведения торгов на размещение нестационарного торгового объекта на территории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widowControl w:val="0"/>
        <w:spacing w:line="240" w:lineRule="auto"/>
        <w:rPr>
          <w:sz w:val="12"/>
          <w:szCs w:val="12"/>
        </w:rPr>
      </w:pPr>
      <w:r w:rsidRPr="005C7529">
        <w:rPr>
          <w:sz w:val="12"/>
          <w:szCs w:val="12"/>
        </w:rPr>
        <w:t>нестационарный торговый объект _______________________(тип объекта)</w:t>
      </w:r>
    </w:p>
    <w:p w:rsidR="00214C28" w:rsidRPr="005C7529" w:rsidRDefault="00214C28" w:rsidP="00214C28">
      <w:pPr>
        <w:widowControl w:val="0"/>
        <w:spacing w:line="240" w:lineRule="auto"/>
        <w:rPr>
          <w:sz w:val="12"/>
          <w:szCs w:val="12"/>
        </w:rPr>
      </w:pPr>
      <w:r w:rsidRPr="005C7529">
        <w:rPr>
          <w:sz w:val="12"/>
          <w:szCs w:val="12"/>
        </w:rPr>
        <w:t>место расположения объекта:______________________________________________</w:t>
      </w:r>
    </w:p>
    <w:p w:rsidR="00214C28" w:rsidRPr="005C7529" w:rsidRDefault="00214C28" w:rsidP="00214C28">
      <w:pPr>
        <w:widowControl w:val="0"/>
        <w:spacing w:line="240" w:lineRule="auto"/>
        <w:rPr>
          <w:sz w:val="12"/>
          <w:szCs w:val="12"/>
        </w:rPr>
      </w:pPr>
      <w:r w:rsidRPr="005C7529">
        <w:rPr>
          <w:sz w:val="12"/>
          <w:szCs w:val="12"/>
        </w:rPr>
        <w:t>общая площадь объекта ______________</w:t>
      </w:r>
      <w:proofErr w:type="spellStart"/>
      <w:r w:rsidRPr="005C7529">
        <w:rPr>
          <w:sz w:val="12"/>
          <w:szCs w:val="12"/>
        </w:rPr>
        <w:t>кв</w:t>
      </w:r>
      <w:proofErr w:type="gramStart"/>
      <w:r w:rsidRPr="005C7529">
        <w:rPr>
          <w:sz w:val="12"/>
          <w:szCs w:val="12"/>
        </w:rPr>
        <w:t>.м</w:t>
      </w:r>
      <w:proofErr w:type="spellEnd"/>
      <w:proofErr w:type="gramEnd"/>
      <w:r w:rsidRPr="005C7529">
        <w:rPr>
          <w:sz w:val="12"/>
          <w:szCs w:val="12"/>
        </w:rPr>
        <w:t>,</w:t>
      </w:r>
    </w:p>
    <w:p w:rsidR="00214C28" w:rsidRPr="005C7529" w:rsidRDefault="00214C28" w:rsidP="00214C28">
      <w:pPr>
        <w:widowControl w:val="0"/>
        <w:spacing w:line="240" w:lineRule="auto"/>
        <w:rPr>
          <w:sz w:val="12"/>
          <w:szCs w:val="12"/>
        </w:rPr>
      </w:pPr>
      <w:r w:rsidRPr="005C7529">
        <w:rPr>
          <w:sz w:val="12"/>
          <w:szCs w:val="12"/>
        </w:rPr>
        <w:t>специализация ____________________</w:t>
      </w:r>
    </w:p>
    <w:p w:rsidR="00214C28" w:rsidRPr="005C7529" w:rsidRDefault="00214C28" w:rsidP="00214C28">
      <w:pPr>
        <w:widowControl w:val="0"/>
        <w:spacing w:line="240" w:lineRule="auto"/>
        <w:rPr>
          <w:sz w:val="12"/>
          <w:szCs w:val="12"/>
        </w:rPr>
      </w:pPr>
      <w:r w:rsidRPr="005C7529">
        <w:rPr>
          <w:sz w:val="12"/>
          <w:szCs w:val="12"/>
        </w:rPr>
        <w:t>На основании: (выбрать)</w:t>
      </w:r>
    </w:p>
    <w:p w:rsidR="00214C28" w:rsidRPr="005C7529" w:rsidRDefault="00214C28" w:rsidP="00214C28">
      <w:pPr>
        <w:widowControl w:val="0"/>
        <w:spacing w:line="240" w:lineRule="auto"/>
        <w:rPr>
          <w:sz w:val="12"/>
          <w:szCs w:val="12"/>
        </w:rPr>
      </w:pPr>
      <w:r w:rsidRPr="005C7529">
        <w:rPr>
          <w:sz w:val="12"/>
          <w:szCs w:val="12"/>
        </w:rPr>
        <w:t xml:space="preserve">1. Продления на новый срок договора размещения НТО, в том числе объектов для осуществления развозной торговли, ранее размещенного на том же месте, предусмотренном Схемой, субъектам торговли, надлежащим образом, исполнившим свои обязательства по ранее заключенному договору на размещение НТО; </w:t>
      </w:r>
    </w:p>
    <w:p w:rsidR="00214C28" w:rsidRPr="005C7529" w:rsidRDefault="00214C28" w:rsidP="00214C28">
      <w:pPr>
        <w:pStyle w:val="37"/>
        <w:shd w:val="clear" w:color="auto" w:fill="auto"/>
        <w:spacing w:before="0" w:line="240" w:lineRule="auto"/>
        <w:ind w:firstLine="709"/>
        <w:jc w:val="both"/>
        <w:rPr>
          <w:sz w:val="12"/>
          <w:szCs w:val="12"/>
        </w:rPr>
      </w:pPr>
      <w:r w:rsidRPr="005C7529">
        <w:rPr>
          <w:sz w:val="12"/>
          <w:szCs w:val="12"/>
        </w:rPr>
        <w:t>2. Предоставления компенсационного места;</w:t>
      </w:r>
    </w:p>
    <w:p w:rsidR="00214C28" w:rsidRPr="005C7529" w:rsidRDefault="00214C28" w:rsidP="00214C28">
      <w:pPr>
        <w:pStyle w:val="37"/>
        <w:shd w:val="clear" w:color="auto" w:fill="auto"/>
        <w:tabs>
          <w:tab w:val="left" w:pos="918"/>
        </w:tabs>
        <w:spacing w:before="0" w:line="240" w:lineRule="auto"/>
        <w:ind w:firstLine="709"/>
        <w:jc w:val="both"/>
        <w:rPr>
          <w:sz w:val="12"/>
          <w:szCs w:val="12"/>
        </w:rPr>
      </w:pPr>
      <w:r w:rsidRPr="005C7529">
        <w:rPr>
          <w:sz w:val="12"/>
          <w:szCs w:val="12"/>
        </w:rPr>
        <w:t>3. Размещения НТО местных товаропроизводителей, являющихся субъектами малого и среднего предпринимательства (при условии наличия муниципального правового акта, принятого в целях реализации муниципальных программ (подпрограмм), которые содержат мероприятия, направленные на развитие малого и среднего предпринимательства);</w:t>
      </w:r>
    </w:p>
    <w:p w:rsidR="00214C28" w:rsidRPr="005C7529" w:rsidRDefault="00214C28" w:rsidP="00214C28">
      <w:pPr>
        <w:pStyle w:val="37"/>
        <w:shd w:val="clear" w:color="auto" w:fill="auto"/>
        <w:spacing w:before="0" w:line="240" w:lineRule="auto"/>
        <w:ind w:firstLine="720"/>
        <w:jc w:val="both"/>
        <w:rPr>
          <w:sz w:val="12"/>
          <w:szCs w:val="12"/>
        </w:rPr>
      </w:pPr>
      <w:r w:rsidRPr="005C7529">
        <w:rPr>
          <w:sz w:val="12"/>
          <w:szCs w:val="12"/>
        </w:rPr>
        <w:t>4. Размещения НТО по реализации печатной продукции;</w:t>
      </w:r>
    </w:p>
    <w:p w:rsidR="00214C28" w:rsidRPr="005C7529" w:rsidRDefault="00214C28" w:rsidP="00214C28">
      <w:pPr>
        <w:pStyle w:val="37"/>
        <w:shd w:val="clear" w:color="auto" w:fill="auto"/>
        <w:spacing w:before="0" w:line="240" w:lineRule="auto"/>
        <w:ind w:firstLine="720"/>
        <w:jc w:val="both"/>
        <w:rPr>
          <w:sz w:val="12"/>
          <w:szCs w:val="12"/>
        </w:rPr>
      </w:pPr>
      <w:r w:rsidRPr="005C7529">
        <w:rPr>
          <w:sz w:val="12"/>
          <w:szCs w:val="12"/>
        </w:rPr>
        <w:t>5. Размещения НТО собственником (арендатором) стационарного торгового объекта при размещении НТО на земельном участке, смежном с земельным участком под зданием, строением, сооружением, в котором располагается указанный стационарный торговый объект.</w:t>
      </w:r>
    </w:p>
    <w:p w:rsidR="00214C28" w:rsidRPr="005C7529" w:rsidRDefault="00214C28" w:rsidP="00214C28">
      <w:pPr>
        <w:pStyle w:val="37"/>
        <w:shd w:val="clear" w:color="auto" w:fill="auto"/>
        <w:spacing w:before="0" w:line="240" w:lineRule="auto"/>
        <w:ind w:firstLine="720"/>
        <w:jc w:val="both"/>
        <w:rPr>
          <w:sz w:val="12"/>
          <w:szCs w:val="12"/>
        </w:rPr>
      </w:pPr>
      <w:r w:rsidRPr="005C7529">
        <w:rPr>
          <w:sz w:val="12"/>
          <w:szCs w:val="12"/>
        </w:rPr>
        <w:t>Настоящим заявление подтверждаю, что ______________________________</w:t>
      </w:r>
    </w:p>
    <w:p w:rsidR="00214C28" w:rsidRPr="005C7529" w:rsidRDefault="00214C28" w:rsidP="00214C28">
      <w:pPr>
        <w:pStyle w:val="37"/>
        <w:shd w:val="clear" w:color="auto" w:fill="auto"/>
        <w:spacing w:before="0" w:line="240" w:lineRule="auto"/>
        <w:ind w:firstLine="720"/>
        <w:jc w:val="both"/>
        <w:rPr>
          <w:sz w:val="12"/>
          <w:szCs w:val="12"/>
        </w:rPr>
      </w:pPr>
      <w:r w:rsidRPr="005C7529">
        <w:rPr>
          <w:sz w:val="12"/>
          <w:szCs w:val="12"/>
        </w:rPr>
        <w:t xml:space="preserve">______________________________________________(наименование организации/индивидуального предпринимателя - Заявителя) принимает на себя обязательство по проведению благоустройства прилегающей территории, соблюдению санитарных норм и правил торговли, уборке, вывозу ТКО, градостроительных регламентов, экологических, противопожарных и иных нормативов и правил в соответствии с Правилами благоустройства поселения ______________________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widowControl w:val="0"/>
        <w:spacing w:line="240" w:lineRule="auto"/>
        <w:rPr>
          <w:sz w:val="12"/>
          <w:szCs w:val="12"/>
        </w:rPr>
      </w:pPr>
      <w:r w:rsidRPr="005C7529">
        <w:rPr>
          <w:sz w:val="12"/>
          <w:szCs w:val="12"/>
        </w:rPr>
        <w:t>Я, ___________________________________________________________________________</w:t>
      </w:r>
    </w:p>
    <w:p w:rsidR="00214C28" w:rsidRPr="005C7529" w:rsidRDefault="00214C28" w:rsidP="00214C28">
      <w:pPr>
        <w:widowControl w:val="0"/>
        <w:tabs>
          <w:tab w:val="left" w:pos="2790"/>
        </w:tabs>
        <w:spacing w:line="240" w:lineRule="auto"/>
        <w:rPr>
          <w:sz w:val="12"/>
          <w:szCs w:val="12"/>
        </w:rPr>
      </w:pPr>
      <w:r w:rsidRPr="005C7529">
        <w:rPr>
          <w:sz w:val="12"/>
          <w:szCs w:val="12"/>
        </w:rPr>
        <w:tab/>
        <w:t>(фамилия, имя, отчество, адрес)</w:t>
      </w:r>
    </w:p>
    <w:p w:rsidR="00214C28" w:rsidRPr="005C7529" w:rsidRDefault="00214C28" w:rsidP="00214C28">
      <w:pPr>
        <w:pStyle w:val="37"/>
        <w:shd w:val="clear" w:color="auto" w:fill="auto"/>
        <w:spacing w:before="0" w:line="240" w:lineRule="auto"/>
        <w:ind w:firstLine="0"/>
        <w:rPr>
          <w:sz w:val="12"/>
          <w:szCs w:val="12"/>
        </w:rPr>
      </w:pPr>
      <w:r w:rsidRPr="005C7529">
        <w:rPr>
          <w:sz w:val="12"/>
          <w:szCs w:val="12"/>
        </w:rPr>
        <w:t>в соответствии со статьей 9 Федерального закона от 27.07.2006 № 152-ФЗ «О персональных данных» даю согласие на обработку моих персональных данных, необходимых для рассмотрения настоящей заявки и принятия соответствующих решений.</w:t>
      </w:r>
    </w:p>
    <w:p w:rsidR="00214C28" w:rsidRPr="005C7529" w:rsidRDefault="00214C28" w:rsidP="00214C28">
      <w:pPr>
        <w:pStyle w:val="37"/>
        <w:shd w:val="clear" w:color="auto" w:fill="auto"/>
        <w:tabs>
          <w:tab w:val="left" w:leader="underscore" w:pos="8713"/>
        </w:tabs>
        <w:spacing w:before="0" w:line="240" w:lineRule="auto"/>
        <w:ind w:firstLine="0"/>
        <w:jc w:val="both"/>
        <w:rPr>
          <w:sz w:val="12"/>
          <w:szCs w:val="12"/>
        </w:rPr>
      </w:pPr>
      <w:r w:rsidRPr="005C7529">
        <w:rPr>
          <w:sz w:val="12"/>
          <w:szCs w:val="12"/>
        </w:rPr>
        <w:t>Подпись лица:</w:t>
      </w:r>
      <w:r w:rsidRPr="005C7529">
        <w:rPr>
          <w:sz w:val="12"/>
          <w:szCs w:val="12"/>
        </w:rPr>
        <w:tab/>
      </w:r>
    </w:p>
    <w:p w:rsidR="00214C28" w:rsidRPr="005C7529" w:rsidRDefault="00214C28" w:rsidP="00214C28">
      <w:pPr>
        <w:widowControl w:val="0"/>
        <w:tabs>
          <w:tab w:val="left" w:pos="2790"/>
        </w:tabs>
        <w:spacing w:line="240" w:lineRule="auto"/>
        <w:rPr>
          <w:sz w:val="12"/>
          <w:szCs w:val="12"/>
        </w:rPr>
      </w:pPr>
    </w:p>
    <w:p w:rsidR="00214C28" w:rsidRPr="005C7529" w:rsidRDefault="00214C28" w:rsidP="00214C28">
      <w:pPr>
        <w:widowControl w:val="0"/>
        <w:tabs>
          <w:tab w:val="left" w:pos="2790"/>
        </w:tabs>
        <w:spacing w:line="240" w:lineRule="auto"/>
        <w:rPr>
          <w:sz w:val="12"/>
          <w:szCs w:val="12"/>
        </w:rPr>
      </w:pPr>
      <w:r w:rsidRPr="005C7529">
        <w:rPr>
          <w:sz w:val="12"/>
          <w:szCs w:val="12"/>
        </w:rPr>
        <w:t>(Ф.И.О.)</w:t>
      </w:r>
    </w:p>
    <w:p w:rsidR="00214C28" w:rsidRPr="005C7529" w:rsidRDefault="00214C28" w:rsidP="00214C28">
      <w:pPr>
        <w:widowControl w:val="0"/>
        <w:tabs>
          <w:tab w:val="left" w:pos="2790"/>
        </w:tabs>
        <w:spacing w:line="240" w:lineRule="auto"/>
        <w:rPr>
          <w:sz w:val="12"/>
          <w:szCs w:val="12"/>
        </w:rPr>
      </w:pPr>
    </w:p>
    <w:p w:rsidR="00214C28" w:rsidRPr="005C7529" w:rsidRDefault="00214C28" w:rsidP="00214C28">
      <w:pPr>
        <w:widowControl w:val="0"/>
        <w:tabs>
          <w:tab w:val="left" w:pos="2790"/>
        </w:tabs>
        <w:spacing w:line="240" w:lineRule="auto"/>
        <w:rPr>
          <w:sz w:val="12"/>
          <w:szCs w:val="12"/>
        </w:rPr>
      </w:pPr>
      <w:r w:rsidRPr="005C7529">
        <w:rPr>
          <w:sz w:val="12"/>
          <w:szCs w:val="12"/>
        </w:rPr>
        <w:t>«_____»_______________202__г.</w:t>
      </w:r>
    </w:p>
    <w:p w:rsidR="00214C28" w:rsidRPr="005C7529" w:rsidRDefault="00214C28" w:rsidP="00214C28">
      <w:pPr>
        <w:widowControl w:val="0"/>
        <w:tabs>
          <w:tab w:val="left" w:pos="2790"/>
        </w:tabs>
        <w:spacing w:line="240" w:lineRule="auto"/>
        <w:rPr>
          <w:sz w:val="12"/>
          <w:szCs w:val="12"/>
        </w:rPr>
      </w:pPr>
    </w:p>
    <w:p w:rsidR="00214C28" w:rsidRPr="005C7529" w:rsidRDefault="00214C28" w:rsidP="00214C28">
      <w:pPr>
        <w:widowControl w:val="0"/>
        <w:tabs>
          <w:tab w:val="left" w:pos="2790"/>
        </w:tabs>
        <w:spacing w:line="240" w:lineRule="auto"/>
        <w:rPr>
          <w:sz w:val="12"/>
          <w:szCs w:val="12"/>
        </w:rPr>
      </w:pPr>
      <w:r w:rsidRPr="005C7529">
        <w:rPr>
          <w:sz w:val="12"/>
          <w:szCs w:val="12"/>
        </w:rPr>
        <w:t>Дата   «_____»_____________202__г.          ___________________     __________________</w:t>
      </w:r>
    </w:p>
    <w:p w:rsidR="00214C28" w:rsidRPr="005C7529" w:rsidRDefault="004162A2" w:rsidP="00214C28">
      <w:pPr>
        <w:widowControl w:val="0"/>
        <w:tabs>
          <w:tab w:val="left" w:pos="2790"/>
          <w:tab w:val="center" w:pos="4678"/>
          <w:tab w:val="left" w:pos="7830"/>
        </w:tabs>
        <w:spacing w:line="240" w:lineRule="auto"/>
        <w:rPr>
          <w:sz w:val="12"/>
          <w:szCs w:val="12"/>
        </w:rPr>
      </w:pPr>
      <w:r>
        <w:rPr>
          <w:sz w:val="12"/>
          <w:szCs w:val="12"/>
        </w:rPr>
        <w:tab/>
        <w:t xml:space="preserve">                   </w:t>
      </w:r>
      <w:r w:rsidR="00214C28" w:rsidRPr="005C7529">
        <w:rPr>
          <w:sz w:val="12"/>
          <w:szCs w:val="12"/>
        </w:rPr>
        <w:t xml:space="preserve"> </w:t>
      </w:r>
      <w:r>
        <w:rPr>
          <w:sz w:val="12"/>
          <w:szCs w:val="12"/>
        </w:rPr>
        <w:t>п</w:t>
      </w:r>
      <w:r w:rsidR="00214C28" w:rsidRPr="005C7529">
        <w:rPr>
          <w:sz w:val="12"/>
          <w:szCs w:val="12"/>
        </w:rPr>
        <w:t>одпись</w:t>
      </w:r>
      <w:r>
        <w:rPr>
          <w:sz w:val="12"/>
          <w:szCs w:val="12"/>
        </w:rPr>
        <w:t xml:space="preserve">                                 </w:t>
      </w:r>
      <w:r w:rsidR="00214C28" w:rsidRPr="005C7529">
        <w:rPr>
          <w:sz w:val="12"/>
          <w:szCs w:val="12"/>
        </w:rPr>
        <w:t>Ф.И.О.</w:t>
      </w:r>
    </w:p>
    <w:p w:rsidR="00214C28" w:rsidRPr="005C7529" w:rsidRDefault="00214C28" w:rsidP="00214C28">
      <w:pPr>
        <w:widowControl w:val="0"/>
        <w:tabs>
          <w:tab w:val="left" w:pos="2790"/>
          <w:tab w:val="center" w:pos="4678"/>
          <w:tab w:val="left" w:pos="7830"/>
        </w:tabs>
        <w:spacing w:line="240" w:lineRule="auto"/>
        <w:rPr>
          <w:sz w:val="12"/>
          <w:szCs w:val="12"/>
        </w:rPr>
      </w:pPr>
    </w:p>
    <w:p w:rsidR="00214C28" w:rsidRPr="005C7529" w:rsidRDefault="00214C28" w:rsidP="00214C28">
      <w:pPr>
        <w:widowControl w:val="0"/>
        <w:tabs>
          <w:tab w:val="left" w:pos="2790"/>
          <w:tab w:val="center" w:pos="4678"/>
          <w:tab w:val="left" w:pos="7830"/>
        </w:tabs>
        <w:spacing w:line="240" w:lineRule="auto"/>
        <w:rPr>
          <w:sz w:val="12"/>
          <w:szCs w:val="12"/>
        </w:rPr>
      </w:pPr>
      <w:r w:rsidRPr="005C7529">
        <w:rPr>
          <w:sz w:val="12"/>
          <w:szCs w:val="12"/>
        </w:rPr>
        <w:t xml:space="preserve">Заявление принято </w:t>
      </w:r>
      <w:proofErr w:type="gramStart"/>
      <w:r w:rsidRPr="005C7529">
        <w:rPr>
          <w:sz w:val="12"/>
          <w:szCs w:val="12"/>
        </w:rPr>
        <w:t>за</w:t>
      </w:r>
      <w:proofErr w:type="gramEnd"/>
      <w:r w:rsidRPr="005C7529">
        <w:rPr>
          <w:sz w:val="12"/>
          <w:szCs w:val="12"/>
        </w:rPr>
        <w:t xml:space="preserve"> № __________</w:t>
      </w:r>
    </w:p>
    <w:p w:rsidR="00214C28" w:rsidRPr="005C7529" w:rsidRDefault="00214C28" w:rsidP="00214C28">
      <w:pPr>
        <w:pStyle w:val="37"/>
        <w:shd w:val="clear" w:color="auto" w:fill="auto"/>
        <w:tabs>
          <w:tab w:val="left" w:pos="1800"/>
        </w:tabs>
        <w:spacing w:before="0" w:line="240" w:lineRule="auto"/>
        <w:ind w:firstLine="709"/>
        <w:jc w:val="both"/>
        <w:rPr>
          <w:sz w:val="12"/>
          <w:szCs w:val="12"/>
        </w:rPr>
      </w:pPr>
    </w:p>
    <w:p w:rsidR="00214C28" w:rsidRPr="005C7529" w:rsidRDefault="00214C28" w:rsidP="00214C28">
      <w:pPr>
        <w:pStyle w:val="37"/>
        <w:shd w:val="clear" w:color="auto" w:fill="auto"/>
        <w:tabs>
          <w:tab w:val="left" w:pos="1800"/>
        </w:tabs>
        <w:spacing w:before="0" w:line="240" w:lineRule="auto"/>
        <w:ind w:firstLine="709"/>
        <w:jc w:val="both"/>
        <w:rPr>
          <w:sz w:val="12"/>
          <w:szCs w:val="12"/>
        </w:rPr>
      </w:pPr>
    </w:p>
    <w:p w:rsidR="00214C28" w:rsidRPr="005C7529" w:rsidRDefault="00214C28" w:rsidP="00214C28">
      <w:pPr>
        <w:widowControl w:val="0"/>
        <w:spacing w:line="240" w:lineRule="auto"/>
        <w:rPr>
          <w:sz w:val="12"/>
          <w:szCs w:val="12"/>
        </w:rPr>
      </w:pPr>
      <w:r w:rsidRPr="005C7529">
        <w:rPr>
          <w:sz w:val="12"/>
          <w:szCs w:val="12"/>
        </w:rPr>
        <w:t xml:space="preserve">                                                            </w:t>
      </w:r>
      <w:r w:rsidR="004162A2">
        <w:rPr>
          <w:sz w:val="12"/>
          <w:szCs w:val="12"/>
        </w:rPr>
        <w:t xml:space="preserve">                                                                                           </w:t>
      </w:r>
      <w:r w:rsidRPr="005C7529">
        <w:rPr>
          <w:sz w:val="12"/>
          <w:szCs w:val="12"/>
        </w:rPr>
        <w:t xml:space="preserve">                            Приложение № 5</w:t>
      </w:r>
    </w:p>
    <w:p w:rsidR="00214C28" w:rsidRPr="005C7529" w:rsidRDefault="00214C28" w:rsidP="00214C28">
      <w:pPr>
        <w:widowControl w:val="0"/>
        <w:tabs>
          <w:tab w:val="left" w:pos="5325"/>
        </w:tabs>
        <w:spacing w:line="240" w:lineRule="auto"/>
        <w:rPr>
          <w:sz w:val="12"/>
          <w:szCs w:val="12"/>
        </w:rPr>
      </w:pPr>
      <w:r w:rsidRPr="005C7529">
        <w:rPr>
          <w:sz w:val="12"/>
          <w:szCs w:val="12"/>
        </w:rPr>
        <w:t xml:space="preserve">                                                                          </w:t>
      </w:r>
      <w:r w:rsidR="004162A2">
        <w:rPr>
          <w:sz w:val="12"/>
          <w:szCs w:val="12"/>
        </w:rPr>
        <w:t xml:space="preserve">                                                                                           </w:t>
      </w:r>
      <w:r w:rsidRPr="005C7529">
        <w:rPr>
          <w:sz w:val="12"/>
          <w:szCs w:val="12"/>
        </w:rPr>
        <w:t xml:space="preserve">              к Положению о размещении</w:t>
      </w:r>
    </w:p>
    <w:p w:rsidR="00214C28" w:rsidRPr="005C7529" w:rsidRDefault="00214C28" w:rsidP="00214C28">
      <w:pPr>
        <w:widowControl w:val="0"/>
        <w:tabs>
          <w:tab w:val="left" w:pos="5325"/>
        </w:tabs>
        <w:spacing w:line="240" w:lineRule="auto"/>
        <w:rPr>
          <w:sz w:val="12"/>
          <w:szCs w:val="12"/>
        </w:rPr>
      </w:pPr>
      <w:r w:rsidRPr="005C7529">
        <w:rPr>
          <w:sz w:val="12"/>
          <w:szCs w:val="12"/>
        </w:rPr>
        <w:t xml:space="preserve">                                                            </w:t>
      </w:r>
      <w:r w:rsidR="004162A2">
        <w:rPr>
          <w:sz w:val="12"/>
          <w:szCs w:val="12"/>
        </w:rPr>
        <w:t xml:space="preserve">                                                                                           </w:t>
      </w:r>
      <w:r w:rsidRPr="005C7529">
        <w:rPr>
          <w:sz w:val="12"/>
          <w:szCs w:val="12"/>
        </w:rPr>
        <w:t xml:space="preserve">                            нестационарных торговых объектов</w:t>
      </w:r>
    </w:p>
    <w:p w:rsidR="00214C28" w:rsidRPr="005C7529" w:rsidRDefault="00214C28" w:rsidP="00214C28">
      <w:pPr>
        <w:widowControl w:val="0"/>
        <w:tabs>
          <w:tab w:val="left" w:pos="5103"/>
        </w:tabs>
        <w:spacing w:line="240" w:lineRule="auto"/>
        <w:rPr>
          <w:sz w:val="12"/>
          <w:szCs w:val="12"/>
        </w:rPr>
      </w:pPr>
      <w:r w:rsidRPr="005C7529">
        <w:rPr>
          <w:sz w:val="12"/>
          <w:szCs w:val="12"/>
        </w:rPr>
        <w:t xml:space="preserve">                                                                    </w:t>
      </w:r>
      <w:r w:rsidR="004162A2">
        <w:rPr>
          <w:sz w:val="12"/>
          <w:szCs w:val="12"/>
        </w:rPr>
        <w:t xml:space="preserve">                                                                                           </w:t>
      </w:r>
      <w:r w:rsidRPr="005C7529">
        <w:rPr>
          <w:sz w:val="12"/>
          <w:szCs w:val="12"/>
        </w:rPr>
        <w:t xml:space="preserve">                    на территории </w:t>
      </w:r>
      <w:proofErr w:type="gramStart"/>
      <w:r w:rsidRPr="005C7529">
        <w:rPr>
          <w:sz w:val="12"/>
          <w:szCs w:val="12"/>
        </w:rPr>
        <w:t>муниципального</w:t>
      </w:r>
      <w:proofErr w:type="gramEnd"/>
    </w:p>
    <w:p w:rsidR="00214C28" w:rsidRPr="005C7529" w:rsidRDefault="00214C28" w:rsidP="00214C28">
      <w:pPr>
        <w:widowControl w:val="0"/>
        <w:tabs>
          <w:tab w:val="left" w:pos="5103"/>
        </w:tabs>
        <w:spacing w:line="240" w:lineRule="auto"/>
        <w:rPr>
          <w:sz w:val="12"/>
          <w:szCs w:val="12"/>
        </w:rPr>
      </w:pPr>
      <w:r w:rsidRPr="005C7529">
        <w:rPr>
          <w:sz w:val="12"/>
          <w:szCs w:val="12"/>
        </w:rPr>
        <w:t xml:space="preserve">                                                                      </w:t>
      </w:r>
      <w:r w:rsidR="004162A2">
        <w:rPr>
          <w:sz w:val="12"/>
          <w:szCs w:val="12"/>
        </w:rPr>
        <w:t xml:space="preserve">                                                                                           </w:t>
      </w:r>
      <w:r w:rsidRPr="005C7529">
        <w:rPr>
          <w:sz w:val="12"/>
          <w:szCs w:val="12"/>
        </w:rPr>
        <w:t xml:space="preserve">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widowControl w:val="0"/>
        <w:tabs>
          <w:tab w:val="left" w:pos="5103"/>
        </w:tabs>
        <w:spacing w:line="240" w:lineRule="auto"/>
        <w:rPr>
          <w:sz w:val="12"/>
          <w:szCs w:val="12"/>
        </w:rPr>
      </w:pPr>
    </w:p>
    <w:p w:rsidR="00214C28" w:rsidRPr="005C7529" w:rsidRDefault="00214C28" w:rsidP="00214C28">
      <w:pPr>
        <w:widowControl w:val="0"/>
        <w:tabs>
          <w:tab w:val="left" w:pos="5103"/>
        </w:tabs>
        <w:spacing w:line="240" w:lineRule="auto"/>
        <w:jc w:val="center"/>
        <w:rPr>
          <w:sz w:val="12"/>
          <w:szCs w:val="12"/>
        </w:rPr>
      </w:pPr>
      <w:r w:rsidRPr="005C7529">
        <w:rPr>
          <w:sz w:val="12"/>
          <w:szCs w:val="12"/>
        </w:rPr>
        <w:t>ДОГОВОР</w:t>
      </w:r>
    </w:p>
    <w:p w:rsidR="00214C28" w:rsidRPr="005C7529" w:rsidRDefault="00214C28" w:rsidP="00214C28">
      <w:pPr>
        <w:widowControl w:val="0"/>
        <w:tabs>
          <w:tab w:val="left" w:pos="5103"/>
        </w:tabs>
        <w:spacing w:line="240" w:lineRule="auto"/>
        <w:jc w:val="center"/>
        <w:rPr>
          <w:sz w:val="12"/>
          <w:szCs w:val="12"/>
        </w:rPr>
      </w:pPr>
      <w:r w:rsidRPr="005C7529">
        <w:rPr>
          <w:sz w:val="12"/>
          <w:szCs w:val="12"/>
        </w:rPr>
        <w:t>на размещение нестационарного торгового объекта</w:t>
      </w:r>
      <w:r w:rsidR="004162A2">
        <w:rPr>
          <w:sz w:val="12"/>
          <w:szCs w:val="12"/>
        </w:rPr>
        <w:t xml:space="preserve"> </w:t>
      </w:r>
      <w:r w:rsidRPr="005C7529">
        <w:rPr>
          <w:sz w:val="12"/>
          <w:szCs w:val="12"/>
        </w:rPr>
        <w:t xml:space="preserve">на территории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r w:rsidR="004162A2">
        <w:rPr>
          <w:sz w:val="12"/>
          <w:szCs w:val="12"/>
        </w:rPr>
        <w:t xml:space="preserve"> </w:t>
      </w:r>
      <w:r w:rsidRPr="005C7529">
        <w:rPr>
          <w:sz w:val="12"/>
          <w:szCs w:val="12"/>
        </w:rPr>
        <w:t>без проведения торгов</w:t>
      </w:r>
    </w:p>
    <w:p w:rsidR="00214C28" w:rsidRPr="005C7529" w:rsidRDefault="00214C28" w:rsidP="00214C28">
      <w:pPr>
        <w:pStyle w:val="37"/>
        <w:shd w:val="clear" w:color="auto" w:fill="auto"/>
        <w:spacing w:before="0" w:line="240" w:lineRule="auto"/>
        <w:ind w:firstLine="689"/>
        <w:jc w:val="both"/>
        <w:rPr>
          <w:sz w:val="12"/>
          <w:szCs w:val="12"/>
        </w:rPr>
      </w:pPr>
    </w:p>
    <w:p w:rsidR="00214C28" w:rsidRPr="005C7529" w:rsidRDefault="00214C28" w:rsidP="00214C28">
      <w:pPr>
        <w:widowControl w:val="0"/>
        <w:tabs>
          <w:tab w:val="left" w:pos="5103"/>
        </w:tabs>
        <w:spacing w:line="240" w:lineRule="auto"/>
        <w:rPr>
          <w:sz w:val="12"/>
          <w:szCs w:val="12"/>
        </w:rPr>
      </w:pPr>
      <w:r w:rsidRPr="005C7529">
        <w:rPr>
          <w:sz w:val="12"/>
          <w:szCs w:val="12"/>
        </w:rPr>
        <w:t xml:space="preserve">п. Адамовка                                                                     </w:t>
      </w:r>
      <w:r w:rsidR="004162A2">
        <w:rPr>
          <w:sz w:val="12"/>
          <w:szCs w:val="12"/>
        </w:rPr>
        <w:t xml:space="preserve">                                                                                         </w:t>
      </w:r>
      <w:r w:rsidRPr="005C7529">
        <w:rPr>
          <w:sz w:val="12"/>
          <w:szCs w:val="12"/>
        </w:rPr>
        <w:t xml:space="preserve">              от «____»___________202__г.</w:t>
      </w:r>
    </w:p>
    <w:p w:rsidR="00214C28" w:rsidRPr="005C7529" w:rsidRDefault="00214C28" w:rsidP="00214C28">
      <w:pPr>
        <w:pStyle w:val="37"/>
        <w:shd w:val="clear" w:color="auto" w:fill="auto"/>
        <w:tabs>
          <w:tab w:val="left" w:pos="7278"/>
          <w:tab w:val="left" w:pos="7892"/>
        </w:tabs>
        <w:spacing w:before="0" w:line="240" w:lineRule="auto"/>
        <w:ind w:firstLine="689"/>
        <w:jc w:val="both"/>
        <w:rPr>
          <w:sz w:val="12"/>
          <w:szCs w:val="12"/>
        </w:rPr>
      </w:pPr>
    </w:p>
    <w:p w:rsidR="00214C28" w:rsidRPr="005C7529" w:rsidRDefault="00214C28" w:rsidP="00214C28">
      <w:pPr>
        <w:widowControl w:val="0"/>
        <w:tabs>
          <w:tab w:val="left" w:pos="5103"/>
        </w:tabs>
        <w:spacing w:line="240" w:lineRule="auto"/>
        <w:rPr>
          <w:sz w:val="12"/>
          <w:szCs w:val="12"/>
        </w:rPr>
      </w:pPr>
      <w:r w:rsidRPr="005C7529">
        <w:rPr>
          <w:sz w:val="12"/>
          <w:szCs w:val="12"/>
        </w:rPr>
        <w:t xml:space="preserve">Администрация муниципального образования </w:t>
      </w:r>
      <w:proofErr w:type="spellStart"/>
      <w:r w:rsidRPr="005C7529">
        <w:rPr>
          <w:sz w:val="12"/>
          <w:szCs w:val="12"/>
        </w:rPr>
        <w:t>Адамовский</w:t>
      </w:r>
      <w:proofErr w:type="spellEnd"/>
      <w:r w:rsidRPr="005C7529">
        <w:rPr>
          <w:sz w:val="12"/>
          <w:szCs w:val="12"/>
        </w:rPr>
        <w:t xml:space="preserve"> район, именуемая в дальнейшем Администрация, в лице ____________________, действующего на основании___________________, с одной стороны, и _____________________________________________________________________________ </w:t>
      </w:r>
    </w:p>
    <w:p w:rsidR="00214C28" w:rsidRPr="005C7529" w:rsidRDefault="00214C28" w:rsidP="00214C28">
      <w:pPr>
        <w:widowControl w:val="0"/>
        <w:tabs>
          <w:tab w:val="left" w:pos="5103"/>
        </w:tabs>
        <w:spacing w:line="240" w:lineRule="auto"/>
        <w:rPr>
          <w:sz w:val="12"/>
          <w:szCs w:val="12"/>
        </w:rPr>
      </w:pPr>
      <w:r w:rsidRPr="005C7529">
        <w:rPr>
          <w:sz w:val="12"/>
          <w:szCs w:val="12"/>
        </w:rPr>
        <w:t>(наименование организации, ФИО индивидуального предпринимателя)</w:t>
      </w:r>
    </w:p>
    <w:p w:rsidR="00214C28" w:rsidRPr="005C7529" w:rsidRDefault="00214C28" w:rsidP="00214C28">
      <w:pPr>
        <w:widowControl w:val="0"/>
        <w:tabs>
          <w:tab w:val="left" w:pos="5103"/>
        </w:tabs>
        <w:spacing w:line="240" w:lineRule="auto"/>
        <w:rPr>
          <w:sz w:val="12"/>
          <w:szCs w:val="12"/>
        </w:rPr>
      </w:pPr>
      <w:r w:rsidRPr="005C7529">
        <w:rPr>
          <w:sz w:val="12"/>
          <w:szCs w:val="12"/>
        </w:rPr>
        <w:t>в лице _______________________________________________________________________</w:t>
      </w:r>
    </w:p>
    <w:p w:rsidR="00214C28" w:rsidRPr="005C7529" w:rsidRDefault="00214C28" w:rsidP="00214C28">
      <w:pPr>
        <w:widowControl w:val="0"/>
        <w:tabs>
          <w:tab w:val="left" w:pos="2835"/>
        </w:tabs>
        <w:spacing w:line="240" w:lineRule="auto"/>
        <w:rPr>
          <w:sz w:val="12"/>
          <w:szCs w:val="12"/>
        </w:rPr>
      </w:pPr>
      <w:r w:rsidRPr="005C7529">
        <w:rPr>
          <w:sz w:val="12"/>
          <w:szCs w:val="12"/>
        </w:rPr>
        <w:tab/>
        <w:t>(должность, ФИО)</w:t>
      </w:r>
    </w:p>
    <w:p w:rsidR="00214C28" w:rsidRPr="005C7529" w:rsidRDefault="00214C28" w:rsidP="00214C28">
      <w:pPr>
        <w:widowControl w:val="0"/>
        <w:tabs>
          <w:tab w:val="left" w:pos="2835"/>
        </w:tabs>
        <w:spacing w:line="240" w:lineRule="auto"/>
        <w:rPr>
          <w:sz w:val="12"/>
          <w:szCs w:val="12"/>
        </w:rPr>
      </w:pPr>
      <w:r w:rsidRPr="005C7529">
        <w:rPr>
          <w:sz w:val="12"/>
          <w:szCs w:val="12"/>
        </w:rPr>
        <w:t>действующего (ей) на основании _______________________________, именуемый (</w:t>
      </w:r>
      <w:proofErr w:type="spellStart"/>
      <w:r w:rsidRPr="005C7529">
        <w:rPr>
          <w:sz w:val="12"/>
          <w:szCs w:val="12"/>
        </w:rPr>
        <w:t>ая</w:t>
      </w:r>
      <w:proofErr w:type="spellEnd"/>
      <w:r w:rsidRPr="005C7529">
        <w:rPr>
          <w:sz w:val="12"/>
          <w:szCs w:val="12"/>
        </w:rPr>
        <w:t>/</w:t>
      </w:r>
      <w:proofErr w:type="spellStart"/>
      <w:r w:rsidRPr="005C7529">
        <w:rPr>
          <w:sz w:val="12"/>
          <w:szCs w:val="12"/>
        </w:rPr>
        <w:t>ое</w:t>
      </w:r>
      <w:proofErr w:type="spellEnd"/>
      <w:r w:rsidRPr="005C7529">
        <w:rPr>
          <w:sz w:val="12"/>
          <w:szCs w:val="12"/>
        </w:rPr>
        <w:t>) в дальнейшем Хозяйствующий субъект (владелец нестационарного торгового объекта), с другой стороны, при совместном упоминании именуемые стороны, заключили настоящий договор о нижеследующем.</w:t>
      </w:r>
    </w:p>
    <w:p w:rsidR="00214C28" w:rsidRPr="005C7529" w:rsidRDefault="00214C28" w:rsidP="00214C28">
      <w:pPr>
        <w:widowControl w:val="0"/>
        <w:tabs>
          <w:tab w:val="left" w:pos="2835"/>
        </w:tabs>
        <w:spacing w:line="240" w:lineRule="auto"/>
        <w:rPr>
          <w:sz w:val="12"/>
          <w:szCs w:val="12"/>
        </w:rPr>
      </w:pPr>
    </w:p>
    <w:p w:rsidR="00214C28" w:rsidRPr="005C7529" w:rsidRDefault="00214C28" w:rsidP="00214C28">
      <w:pPr>
        <w:widowControl w:val="0"/>
        <w:tabs>
          <w:tab w:val="left" w:pos="2835"/>
        </w:tabs>
        <w:spacing w:line="240" w:lineRule="auto"/>
        <w:jc w:val="center"/>
        <w:rPr>
          <w:sz w:val="12"/>
          <w:szCs w:val="12"/>
        </w:rPr>
      </w:pPr>
      <w:r w:rsidRPr="005C7529">
        <w:rPr>
          <w:sz w:val="12"/>
          <w:szCs w:val="12"/>
        </w:rPr>
        <w:t>1. Предмет Договора</w:t>
      </w:r>
    </w:p>
    <w:p w:rsidR="00214C28" w:rsidRPr="005C7529" w:rsidRDefault="00214C28" w:rsidP="00214C28">
      <w:pPr>
        <w:widowControl w:val="0"/>
        <w:tabs>
          <w:tab w:val="left" w:pos="2835"/>
        </w:tabs>
        <w:spacing w:line="240" w:lineRule="auto"/>
        <w:jc w:val="center"/>
        <w:rPr>
          <w:sz w:val="12"/>
          <w:szCs w:val="12"/>
        </w:rPr>
      </w:pPr>
    </w:p>
    <w:p w:rsidR="00214C28" w:rsidRPr="005C7529" w:rsidRDefault="00214C28" w:rsidP="00214C28">
      <w:pPr>
        <w:widowControl w:val="0"/>
        <w:tabs>
          <w:tab w:val="left" w:pos="2835"/>
        </w:tabs>
        <w:spacing w:line="240" w:lineRule="auto"/>
        <w:rPr>
          <w:sz w:val="12"/>
          <w:szCs w:val="12"/>
        </w:rPr>
      </w:pPr>
      <w:r w:rsidRPr="005C7529">
        <w:rPr>
          <w:sz w:val="12"/>
          <w:szCs w:val="12"/>
        </w:rPr>
        <w:t>1.1. Настоящий Договор заключен по продаже права на размещение нестационарного торгового объекта без проведения торгов в связи с (основанием) ___________________________________________________________________________.</w:t>
      </w:r>
    </w:p>
    <w:p w:rsidR="00214C28" w:rsidRPr="005C7529" w:rsidRDefault="00214C28" w:rsidP="00214C28">
      <w:pPr>
        <w:pStyle w:val="37"/>
        <w:shd w:val="clear" w:color="auto" w:fill="auto"/>
        <w:tabs>
          <w:tab w:val="left" w:pos="1537"/>
        </w:tabs>
        <w:spacing w:before="0" w:line="240" w:lineRule="auto"/>
        <w:ind w:firstLine="709"/>
        <w:jc w:val="both"/>
        <w:rPr>
          <w:sz w:val="12"/>
          <w:szCs w:val="12"/>
        </w:rPr>
      </w:pPr>
      <w:r w:rsidRPr="005C7529">
        <w:rPr>
          <w:sz w:val="12"/>
          <w:szCs w:val="12"/>
        </w:rPr>
        <w:t xml:space="preserve">1.2. </w:t>
      </w:r>
      <w:proofErr w:type="gramStart"/>
      <w:r w:rsidRPr="005C7529">
        <w:rPr>
          <w:sz w:val="12"/>
          <w:szCs w:val="12"/>
        </w:rPr>
        <w:t xml:space="preserve">Администрация предоставляет Хозяйствующему субъекту (владельцу нестационарного торгового объекта) право на размещение нестационарного торгового объекта (далее - Объект), характеристики которого указаны в пункте 1.3. настоящего Договора, по месту размещения в соответствии со Схемой размещения нестационарных торговых объектов на территории муниципального образования </w:t>
      </w:r>
      <w:proofErr w:type="spellStart"/>
      <w:r w:rsidRPr="005C7529">
        <w:rPr>
          <w:sz w:val="12"/>
          <w:szCs w:val="12"/>
        </w:rPr>
        <w:t>Адамовский</w:t>
      </w:r>
      <w:proofErr w:type="spellEnd"/>
      <w:r w:rsidRPr="005C7529">
        <w:rPr>
          <w:sz w:val="12"/>
          <w:szCs w:val="12"/>
        </w:rPr>
        <w:t xml:space="preserve"> район, утвержденной постановлением администрации муниципального образования </w:t>
      </w:r>
      <w:proofErr w:type="spellStart"/>
      <w:r w:rsidRPr="005C7529">
        <w:rPr>
          <w:sz w:val="12"/>
          <w:szCs w:val="12"/>
        </w:rPr>
        <w:t>Адамовский</w:t>
      </w:r>
      <w:proofErr w:type="spellEnd"/>
      <w:r w:rsidRPr="005C7529">
        <w:rPr>
          <w:sz w:val="12"/>
          <w:szCs w:val="12"/>
        </w:rPr>
        <w:t xml:space="preserve"> район от ______________ № ___________ (далее – Схема) (номер в Схеме ______________________________):</w:t>
      </w:r>
      <w:proofErr w:type="gramEnd"/>
    </w:p>
    <w:p w:rsidR="00214C28" w:rsidRPr="005C7529" w:rsidRDefault="00214C28" w:rsidP="00214C28">
      <w:pPr>
        <w:widowControl w:val="0"/>
        <w:tabs>
          <w:tab w:val="left" w:pos="5580"/>
        </w:tabs>
        <w:spacing w:line="240" w:lineRule="auto"/>
        <w:rPr>
          <w:sz w:val="12"/>
          <w:szCs w:val="12"/>
        </w:rPr>
      </w:pPr>
      <w:r w:rsidRPr="005C7529">
        <w:rPr>
          <w:sz w:val="12"/>
          <w:szCs w:val="12"/>
        </w:rPr>
        <w:tab/>
      </w:r>
    </w:p>
    <w:p w:rsidR="00214C28" w:rsidRPr="005C7529" w:rsidRDefault="00214C28" w:rsidP="00214C28">
      <w:pPr>
        <w:widowControl w:val="0"/>
        <w:spacing w:line="240" w:lineRule="auto"/>
        <w:rPr>
          <w:sz w:val="12"/>
          <w:szCs w:val="12"/>
        </w:rPr>
      </w:pPr>
      <w:r w:rsidRPr="005C7529">
        <w:rPr>
          <w:sz w:val="12"/>
          <w:szCs w:val="12"/>
        </w:rPr>
        <w:t>1.3. Объект имеет следующие характеристики:</w:t>
      </w:r>
    </w:p>
    <w:p w:rsidR="00214C28" w:rsidRPr="005C7529" w:rsidRDefault="00214C28" w:rsidP="00214C28">
      <w:pPr>
        <w:widowControl w:val="0"/>
        <w:spacing w:line="240" w:lineRule="auto"/>
        <w:rPr>
          <w:sz w:val="12"/>
          <w:szCs w:val="12"/>
        </w:rPr>
      </w:pPr>
      <w:r w:rsidRPr="005C7529">
        <w:rPr>
          <w:sz w:val="12"/>
          <w:szCs w:val="12"/>
        </w:rPr>
        <w:t>тип Объекта</w:t>
      </w:r>
      <w:proofErr w:type="gramStart"/>
      <w:r w:rsidRPr="005C7529">
        <w:rPr>
          <w:sz w:val="12"/>
          <w:szCs w:val="12"/>
        </w:rPr>
        <w:t>:_____________________________________________________________;</w:t>
      </w:r>
    </w:p>
    <w:p w:rsidR="00214C28" w:rsidRPr="005C7529" w:rsidRDefault="00214C28" w:rsidP="00214C28">
      <w:pPr>
        <w:widowControl w:val="0"/>
        <w:spacing w:line="240" w:lineRule="auto"/>
        <w:rPr>
          <w:sz w:val="12"/>
          <w:szCs w:val="12"/>
        </w:rPr>
      </w:pPr>
      <w:proofErr w:type="gramEnd"/>
      <w:r w:rsidRPr="005C7529">
        <w:rPr>
          <w:sz w:val="12"/>
          <w:szCs w:val="12"/>
        </w:rPr>
        <w:tab/>
        <w:t xml:space="preserve">                              (киоск, павильон, палатка, открытая площадка и т.д.)</w:t>
      </w:r>
    </w:p>
    <w:p w:rsidR="00214C28" w:rsidRPr="005C7529" w:rsidRDefault="00214C28" w:rsidP="00214C28">
      <w:pPr>
        <w:widowControl w:val="0"/>
        <w:spacing w:line="240" w:lineRule="auto"/>
        <w:rPr>
          <w:sz w:val="12"/>
          <w:szCs w:val="12"/>
        </w:rPr>
      </w:pPr>
      <w:r w:rsidRPr="005C7529">
        <w:rPr>
          <w:sz w:val="12"/>
          <w:szCs w:val="12"/>
        </w:rPr>
        <w:t>место размещения объекта __________________________________________________;</w:t>
      </w:r>
    </w:p>
    <w:p w:rsidR="00214C28" w:rsidRPr="005C7529" w:rsidRDefault="00214C28" w:rsidP="00214C28">
      <w:pPr>
        <w:widowControl w:val="0"/>
        <w:spacing w:line="240" w:lineRule="auto"/>
        <w:rPr>
          <w:sz w:val="12"/>
          <w:szCs w:val="12"/>
        </w:rPr>
      </w:pPr>
      <w:r w:rsidRPr="005C7529">
        <w:rPr>
          <w:sz w:val="12"/>
          <w:szCs w:val="12"/>
        </w:rPr>
        <w:t>площадь места размещения Объекта: __________ кв. м;</w:t>
      </w:r>
    </w:p>
    <w:p w:rsidR="00214C28" w:rsidRPr="005C7529" w:rsidRDefault="00214C28" w:rsidP="00214C28">
      <w:pPr>
        <w:widowControl w:val="0"/>
        <w:spacing w:line="240" w:lineRule="auto"/>
        <w:rPr>
          <w:sz w:val="12"/>
          <w:szCs w:val="12"/>
        </w:rPr>
      </w:pPr>
      <w:r w:rsidRPr="005C7529">
        <w:rPr>
          <w:sz w:val="12"/>
          <w:szCs w:val="12"/>
        </w:rPr>
        <w:t>период функционирования Объекта:___________________________________,</w:t>
      </w:r>
    </w:p>
    <w:p w:rsidR="00214C28" w:rsidRPr="005C7529" w:rsidRDefault="00214C28" w:rsidP="00214C28">
      <w:pPr>
        <w:widowControl w:val="0"/>
        <w:spacing w:line="240" w:lineRule="auto"/>
        <w:rPr>
          <w:sz w:val="12"/>
          <w:szCs w:val="12"/>
        </w:rPr>
      </w:pPr>
      <w:r w:rsidRPr="005C7529">
        <w:rPr>
          <w:sz w:val="12"/>
          <w:szCs w:val="12"/>
        </w:rPr>
        <w:t>прочее:</w:t>
      </w:r>
    </w:p>
    <w:p w:rsidR="00214C28" w:rsidRPr="005C7529" w:rsidRDefault="00214C28" w:rsidP="00214C28">
      <w:pPr>
        <w:widowControl w:val="0"/>
        <w:tabs>
          <w:tab w:val="left" w:pos="5580"/>
        </w:tabs>
        <w:spacing w:line="240" w:lineRule="auto"/>
        <w:rPr>
          <w:sz w:val="12"/>
          <w:szCs w:val="12"/>
        </w:rPr>
      </w:pPr>
      <w:r w:rsidRPr="005C7529">
        <w:rPr>
          <w:sz w:val="12"/>
          <w:szCs w:val="12"/>
        </w:rPr>
        <w:t>1.4. Специализация Объекта: ___________________________________</w:t>
      </w:r>
    </w:p>
    <w:p w:rsidR="00214C28" w:rsidRPr="005C7529" w:rsidRDefault="00214C28" w:rsidP="00214C28">
      <w:pPr>
        <w:pStyle w:val="37"/>
        <w:shd w:val="clear" w:color="auto" w:fill="auto"/>
        <w:tabs>
          <w:tab w:val="left" w:pos="1446"/>
        </w:tabs>
        <w:spacing w:before="0" w:line="240" w:lineRule="auto"/>
        <w:ind w:firstLine="709"/>
        <w:rPr>
          <w:sz w:val="12"/>
          <w:szCs w:val="12"/>
        </w:rPr>
      </w:pPr>
      <w:r w:rsidRPr="005C7529">
        <w:rPr>
          <w:sz w:val="12"/>
          <w:szCs w:val="12"/>
        </w:rPr>
        <w:t>1.4.1. Специализация Объекта является существенным условием настоящего Договора.</w:t>
      </w:r>
    </w:p>
    <w:p w:rsidR="00214C28" w:rsidRPr="005C7529" w:rsidRDefault="00214C28" w:rsidP="00214C28">
      <w:pPr>
        <w:pStyle w:val="37"/>
        <w:shd w:val="clear" w:color="auto" w:fill="auto"/>
        <w:tabs>
          <w:tab w:val="left" w:pos="1782"/>
        </w:tabs>
        <w:spacing w:before="0" w:line="240" w:lineRule="auto"/>
        <w:ind w:firstLine="709"/>
        <w:jc w:val="both"/>
        <w:rPr>
          <w:sz w:val="12"/>
          <w:szCs w:val="12"/>
        </w:rPr>
      </w:pPr>
      <w:r w:rsidRPr="005C7529">
        <w:rPr>
          <w:sz w:val="12"/>
          <w:szCs w:val="12"/>
        </w:rPr>
        <w:t>1.4.2. Настоящий Договор является подтверждением права Хозяйствующего субъекта на осуществление торговой деятельности в месте, установленном Схемой и пунктом 1.2. настоящего Договора.</w:t>
      </w:r>
    </w:p>
    <w:p w:rsidR="00214C28" w:rsidRPr="005C7529" w:rsidRDefault="00214C28" w:rsidP="00214C28">
      <w:pPr>
        <w:widowControl w:val="0"/>
        <w:spacing w:line="240" w:lineRule="auto"/>
        <w:rPr>
          <w:sz w:val="12"/>
          <w:szCs w:val="12"/>
        </w:rPr>
      </w:pPr>
      <w:r w:rsidRPr="005C7529">
        <w:rPr>
          <w:sz w:val="12"/>
          <w:szCs w:val="12"/>
        </w:rPr>
        <w:t xml:space="preserve">1.4.3. Настоящий Договор действует </w:t>
      </w:r>
      <w:proofErr w:type="gramStart"/>
      <w:r w:rsidRPr="005C7529">
        <w:rPr>
          <w:sz w:val="12"/>
          <w:szCs w:val="12"/>
        </w:rPr>
        <w:t>с</w:t>
      </w:r>
      <w:proofErr w:type="gramEnd"/>
      <w:r w:rsidRPr="005C7529">
        <w:rPr>
          <w:sz w:val="12"/>
          <w:szCs w:val="12"/>
        </w:rPr>
        <w:t xml:space="preserve"> ____________________</w:t>
      </w:r>
      <w:r w:rsidRPr="005C7529">
        <w:rPr>
          <w:sz w:val="12"/>
          <w:szCs w:val="12"/>
        </w:rPr>
        <w:tab/>
        <w:t>по ________________</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jc w:val="center"/>
        <w:rPr>
          <w:sz w:val="12"/>
          <w:szCs w:val="12"/>
        </w:rPr>
      </w:pPr>
      <w:r w:rsidRPr="005C7529">
        <w:rPr>
          <w:sz w:val="12"/>
          <w:szCs w:val="12"/>
        </w:rPr>
        <w:t>2. Права и обязанности сторон</w:t>
      </w:r>
    </w:p>
    <w:p w:rsidR="00214C28" w:rsidRPr="005C7529" w:rsidRDefault="00214C28" w:rsidP="00214C28">
      <w:pPr>
        <w:widowControl w:val="0"/>
        <w:spacing w:line="240" w:lineRule="auto"/>
        <w:jc w:val="center"/>
        <w:rPr>
          <w:sz w:val="12"/>
          <w:szCs w:val="12"/>
        </w:rPr>
      </w:pPr>
    </w:p>
    <w:p w:rsidR="00214C28" w:rsidRPr="005C7529" w:rsidRDefault="00214C28" w:rsidP="00214C28">
      <w:pPr>
        <w:pStyle w:val="37"/>
        <w:shd w:val="clear" w:color="auto" w:fill="auto"/>
        <w:tabs>
          <w:tab w:val="left" w:pos="1240"/>
        </w:tabs>
        <w:spacing w:before="0" w:line="240" w:lineRule="auto"/>
        <w:ind w:firstLine="0"/>
        <w:jc w:val="both"/>
        <w:rPr>
          <w:sz w:val="12"/>
          <w:szCs w:val="12"/>
        </w:rPr>
      </w:pPr>
      <w:r w:rsidRPr="005C7529">
        <w:rPr>
          <w:sz w:val="12"/>
          <w:szCs w:val="12"/>
        </w:rPr>
        <w:t>2.1.  Администрация имеет право:</w:t>
      </w:r>
    </w:p>
    <w:p w:rsidR="00214C28" w:rsidRPr="005C7529" w:rsidRDefault="00214C28" w:rsidP="00214C28">
      <w:pPr>
        <w:pStyle w:val="37"/>
        <w:shd w:val="clear" w:color="auto" w:fill="auto"/>
        <w:tabs>
          <w:tab w:val="left" w:pos="1782"/>
        </w:tabs>
        <w:spacing w:before="0" w:line="240" w:lineRule="auto"/>
        <w:ind w:firstLine="709"/>
        <w:jc w:val="both"/>
        <w:rPr>
          <w:sz w:val="12"/>
          <w:szCs w:val="12"/>
        </w:rPr>
      </w:pPr>
      <w:r w:rsidRPr="005C7529">
        <w:rPr>
          <w:sz w:val="12"/>
          <w:szCs w:val="12"/>
        </w:rPr>
        <w:t xml:space="preserve">2.1.1. Осуществлять </w:t>
      </w:r>
      <w:proofErr w:type="gramStart"/>
      <w:r w:rsidRPr="005C7529">
        <w:rPr>
          <w:sz w:val="12"/>
          <w:szCs w:val="12"/>
        </w:rPr>
        <w:t>контроль за</w:t>
      </w:r>
      <w:proofErr w:type="gramEnd"/>
      <w:r w:rsidRPr="005C7529">
        <w:rPr>
          <w:sz w:val="12"/>
          <w:szCs w:val="12"/>
        </w:rPr>
        <w:t xml:space="preserve"> выполнением Хозяйствующим субъектом условий настоящего Договора.</w:t>
      </w:r>
    </w:p>
    <w:p w:rsidR="00214C28" w:rsidRPr="005C7529" w:rsidRDefault="00214C28" w:rsidP="00214C28">
      <w:pPr>
        <w:pStyle w:val="37"/>
        <w:shd w:val="clear" w:color="auto" w:fill="auto"/>
        <w:tabs>
          <w:tab w:val="left" w:pos="1782"/>
        </w:tabs>
        <w:spacing w:before="0" w:line="240" w:lineRule="auto"/>
        <w:ind w:firstLine="709"/>
        <w:jc w:val="both"/>
        <w:rPr>
          <w:sz w:val="12"/>
          <w:szCs w:val="12"/>
        </w:rPr>
      </w:pPr>
      <w:r w:rsidRPr="005C7529">
        <w:rPr>
          <w:sz w:val="12"/>
          <w:szCs w:val="12"/>
        </w:rPr>
        <w:t xml:space="preserve">2.1.2. На беспрепятственный </w:t>
      </w:r>
      <w:proofErr w:type="gramStart"/>
      <w:r w:rsidRPr="005C7529">
        <w:rPr>
          <w:sz w:val="12"/>
          <w:szCs w:val="12"/>
        </w:rPr>
        <w:t>доступ</w:t>
      </w:r>
      <w:proofErr w:type="gramEnd"/>
      <w:r w:rsidRPr="005C7529">
        <w:rPr>
          <w:sz w:val="12"/>
          <w:szCs w:val="12"/>
        </w:rPr>
        <w:t xml:space="preserve"> на Объект и место размещения Объекта с целью их осмотра на предмет соблюдения условий настоящего Договора, действующему законодательству и нормативных правовых актов администрации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pStyle w:val="37"/>
        <w:shd w:val="clear" w:color="auto" w:fill="auto"/>
        <w:tabs>
          <w:tab w:val="left" w:pos="1965"/>
        </w:tabs>
        <w:spacing w:before="0" w:line="240" w:lineRule="auto"/>
        <w:ind w:firstLine="709"/>
        <w:jc w:val="both"/>
        <w:rPr>
          <w:sz w:val="12"/>
          <w:szCs w:val="12"/>
        </w:rPr>
      </w:pPr>
      <w:r w:rsidRPr="005C7529">
        <w:rPr>
          <w:sz w:val="12"/>
          <w:szCs w:val="12"/>
        </w:rPr>
        <w:t xml:space="preserve">2.1.3. Требовать от Хозяйствующего субъекта соблюдения требований к внешнему облику и параметрам нестационарного торгового объекта в соответствии с Правилами благоустройства территории поселения ____________________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pStyle w:val="37"/>
        <w:shd w:val="clear" w:color="auto" w:fill="auto"/>
        <w:tabs>
          <w:tab w:val="left" w:pos="1782"/>
        </w:tabs>
        <w:spacing w:before="0" w:line="240" w:lineRule="auto"/>
        <w:ind w:firstLine="709"/>
        <w:jc w:val="both"/>
        <w:rPr>
          <w:sz w:val="12"/>
          <w:szCs w:val="12"/>
        </w:rPr>
      </w:pPr>
      <w:r w:rsidRPr="005C7529">
        <w:rPr>
          <w:sz w:val="12"/>
          <w:szCs w:val="12"/>
        </w:rPr>
        <w:t>2.1.4. В случае неисполнения или ненадлежащего исполнения Хозяйствующим субъектом обязанностей, предусмотренных настоящим Договором, направлять Хозяйствующему субъекту письменное предупреждение (предписание) о необходимости устранения выявленных нарушений условий настоящего Договора с указанием срока их устранения.</w:t>
      </w:r>
    </w:p>
    <w:p w:rsidR="00214C28" w:rsidRPr="005C7529" w:rsidRDefault="00214C28" w:rsidP="00214C28">
      <w:pPr>
        <w:pStyle w:val="37"/>
        <w:shd w:val="clear" w:color="auto" w:fill="auto"/>
        <w:tabs>
          <w:tab w:val="left" w:pos="1782"/>
        </w:tabs>
        <w:spacing w:before="0" w:line="240" w:lineRule="auto"/>
        <w:ind w:firstLine="709"/>
        <w:jc w:val="both"/>
        <w:rPr>
          <w:sz w:val="12"/>
          <w:szCs w:val="12"/>
        </w:rPr>
      </w:pPr>
      <w:r w:rsidRPr="005C7529">
        <w:rPr>
          <w:sz w:val="12"/>
          <w:szCs w:val="12"/>
        </w:rPr>
        <w:t>2.1.5. Направлять в адрес Хозяйствующего субъекта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с требованием об устранении перечисленных недостатков.</w:t>
      </w:r>
    </w:p>
    <w:p w:rsidR="00214C28" w:rsidRPr="005C7529" w:rsidRDefault="00214C28" w:rsidP="00214C28">
      <w:pPr>
        <w:pStyle w:val="37"/>
        <w:shd w:val="clear" w:color="auto" w:fill="auto"/>
        <w:tabs>
          <w:tab w:val="left" w:pos="1782"/>
        </w:tabs>
        <w:spacing w:before="0" w:line="240" w:lineRule="auto"/>
        <w:ind w:firstLine="709"/>
        <w:jc w:val="both"/>
        <w:rPr>
          <w:sz w:val="12"/>
          <w:szCs w:val="12"/>
        </w:rPr>
      </w:pPr>
      <w:r w:rsidRPr="005C7529">
        <w:rPr>
          <w:sz w:val="12"/>
          <w:szCs w:val="12"/>
        </w:rPr>
        <w:t xml:space="preserve">2.1.6. В случае и в порядке, </w:t>
      </w:r>
      <w:proofErr w:type="gramStart"/>
      <w:r w:rsidRPr="005C7529">
        <w:rPr>
          <w:sz w:val="12"/>
          <w:szCs w:val="12"/>
        </w:rPr>
        <w:t>установленных</w:t>
      </w:r>
      <w:proofErr w:type="gramEnd"/>
      <w:r w:rsidRPr="005C7529">
        <w:rPr>
          <w:sz w:val="12"/>
          <w:szCs w:val="12"/>
        </w:rPr>
        <w:t xml:space="preserve"> настоящим Договором, действующим законодательством, в одностороннем порядке отказаться от исполнения настоящего Договора.</w:t>
      </w:r>
    </w:p>
    <w:p w:rsidR="00214C28" w:rsidRPr="005C7529" w:rsidRDefault="00214C28" w:rsidP="00214C28">
      <w:pPr>
        <w:pStyle w:val="37"/>
        <w:shd w:val="clear" w:color="auto" w:fill="auto"/>
        <w:tabs>
          <w:tab w:val="left" w:pos="1782"/>
        </w:tabs>
        <w:spacing w:before="0" w:line="240" w:lineRule="auto"/>
        <w:ind w:firstLine="709"/>
        <w:jc w:val="both"/>
        <w:rPr>
          <w:sz w:val="12"/>
          <w:szCs w:val="12"/>
        </w:rPr>
      </w:pPr>
      <w:r w:rsidRPr="005C7529">
        <w:rPr>
          <w:sz w:val="12"/>
          <w:szCs w:val="12"/>
        </w:rPr>
        <w:t>2.1.7. Осуществлять иные права в соответствии с настоящим Договором и действующим законодательством.</w:t>
      </w:r>
    </w:p>
    <w:p w:rsidR="00214C28" w:rsidRPr="005C7529" w:rsidRDefault="00214C28" w:rsidP="00214C28">
      <w:pPr>
        <w:pStyle w:val="37"/>
        <w:shd w:val="clear" w:color="auto" w:fill="auto"/>
        <w:tabs>
          <w:tab w:val="left" w:pos="1782"/>
        </w:tabs>
        <w:spacing w:before="0" w:line="240" w:lineRule="auto"/>
        <w:ind w:firstLine="709"/>
        <w:jc w:val="both"/>
        <w:rPr>
          <w:sz w:val="12"/>
          <w:szCs w:val="12"/>
        </w:rPr>
      </w:pPr>
      <w:r w:rsidRPr="005C7529">
        <w:rPr>
          <w:sz w:val="12"/>
          <w:szCs w:val="12"/>
        </w:rPr>
        <w:t>2.2. Администрация обязана:</w:t>
      </w:r>
    </w:p>
    <w:p w:rsidR="00214C28" w:rsidRPr="005C7529" w:rsidRDefault="00214C28" w:rsidP="00214C28">
      <w:pPr>
        <w:pStyle w:val="37"/>
        <w:shd w:val="clear" w:color="auto" w:fill="auto"/>
        <w:tabs>
          <w:tab w:val="left" w:pos="1700"/>
        </w:tabs>
        <w:spacing w:before="0" w:line="240" w:lineRule="auto"/>
        <w:ind w:firstLine="700"/>
        <w:jc w:val="both"/>
        <w:rPr>
          <w:sz w:val="12"/>
          <w:szCs w:val="12"/>
        </w:rPr>
      </w:pPr>
      <w:r w:rsidRPr="005C7529">
        <w:rPr>
          <w:sz w:val="12"/>
          <w:szCs w:val="12"/>
        </w:rPr>
        <w:lastRenderedPageBreak/>
        <w:t>2.2.1. Предоставить Хозяйствующему субъекту право на размещение Объекта в соответствии со Схемой в месте, указанном в пункте 1.2. настоящего Договора, путем заключения настоящего Договора.</w:t>
      </w:r>
    </w:p>
    <w:p w:rsidR="00214C28" w:rsidRPr="005C7529" w:rsidRDefault="00214C28" w:rsidP="00214C28">
      <w:pPr>
        <w:pStyle w:val="37"/>
        <w:shd w:val="clear" w:color="auto" w:fill="auto"/>
        <w:tabs>
          <w:tab w:val="left" w:pos="1183"/>
        </w:tabs>
        <w:spacing w:before="0" w:line="240" w:lineRule="auto"/>
        <w:ind w:firstLine="0"/>
        <w:jc w:val="both"/>
        <w:rPr>
          <w:sz w:val="12"/>
          <w:szCs w:val="12"/>
        </w:rPr>
      </w:pPr>
      <w:r w:rsidRPr="005C7529">
        <w:rPr>
          <w:sz w:val="12"/>
          <w:szCs w:val="12"/>
        </w:rPr>
        <w:t>2.3. Хозяйствующий субъект имеет право:</w:t>
      </w:r>
    </w:p>
    <w:p w:rsidR="00214C28" w:rsidRPr="005C7529" w:rsidRDefault="00214C28" w:rsidP="00214C28">
      <w:pPr>
        <w:pStyle w:val="37"/>
        <w:shd w:val="clear" w:color="auto" w:fill="auto"/>
        <w:tabs>
          <w:tab w:val="left" w:pos="1412"/>
        </w:tabs>
        <w:spacing w:before="0" w:line="240" w:lineRule="auto"/>
        <w:ind w:firstLine="709"/>
        <w:jc w:val="both"/>
        <w:rPr>
          <w:sz w:val="12"/>
          <w:szCs w:val="12"/>
        </w:rPr>
      </w:pPr>
      <w:r w:rsidRPr="005C7529">
        <w:rPr>
          <w:sz w:val="12"/>
          <w:szCs w:val="12"/>
        </w:rPr>
        <w:t xml:space="preserve">2.3.1. </w:t>
      </w:r>
      <w:proofErr w:type="gramStart"/>
      <w:r w:rsidRPr="005C7529">
        <w:rPr>
          <w:sz w:val="12"/>
          <w:szCs w:val="12"/>
        </w:rPr>
        <w:t>Разместить Объект</w:t>
      </w:r>
      <w:proofErr w:type="gramEnd"/>
      <w:r w:rsidRPr="005C7529">
        <w:rPr>
          <w:sz w:val="12"/>
          <w:szCs w:val="12"/>
        </w:rPr>
        <w:t xml:space="preserve"> в месте, указанном в пункте 1.2. настоящего Договора, в соответствии с характеристиками, установленными пунктом 1.3. настоящего Договора.</w:t>
      </w:r>
    </w:p>
    <w:p w:rsidR="00214C28" w:rsidRPr="005C7529" w:rsidRDefault="00214C28" w:rsidP="00214C28">
      <w:pPr>
        <w:pStyle w:val="37"/>
        <w:shd w:val="clear" w:color="auto" w:fill="auto"/>
        <w:tabs>
          <w:tab w:val="left" w:pos="1412"/>
        </w:tabs>
        <w:spacing w:before="0" w:line="240" w:lineRule="auto"/>
        <w:ind w:firstLine="709"/>
        <w:jc w:val="both"/>
        <w:rPr>
          <w:sz w:val="12"/>
          <w:szCs w:val="12"/>
        </w:rPr>
      </w:pPr>
      <w:r w:rsidRPr="005C7529">
        <w:rPr>
          <w:sz w:val="12"/>
          <w:szCs w:val="12"/>
        </w:rPr>
        <w:t>2.3.2. Осуществлять торговую деятельность с использованием Объекта в месте, указанном в пункте 1.2. настоящего Договора, в соответствии с требованиями действующего законодательства.</w:t>
      </w:r>
    </w:p>
    <w:p w:rsidR="00214C28" w:rsidRPr="005C7529" w:rsidRDefault="00214C28" w:rsidP="00214C28">
      <w:pPr>
        <w:pStyle w:val="37"/>
        <w:shd w:val="clear" w:color="auto" w:fill="auto"/>
        <w:tabs>
          <w:tab w:val="left" w:pos="1412"/>
        </w:tabs>
        <w:spacing w:before="0" w:line="240" w:lineRule="auto"/>
        <w:ind w:firstLine="709"/>
        <w:jc w:val="both"/>
        <w:rPr>
          <w:sz w:val="12"/>
          <w:szCs w:val="12"/>
        </w:rPr>
      </w:pPr>
      <w:r w:rsidRPr="005C7529">
        <w:rPr>
          <w:sz w:val="12"/>
          <w:szCs w:val="12"/>
        </w:rPr>
        <w:t xml:space="preserve">2.3.3. В случае соблюдения требований установленных п.2.4 настоящего договора и </w:t>
      </w:r>
      <w:proofErr w:type="gramStart"/>
      <w:r w:rsidRPr="005C7529">
        <w:rPr>
          <w:sz w:val="12"/>
          <w:szCs w:val="12"/>
        </w:rPr>
        <w:t>надлежащим образом, исполнившим свои обязательства по ранее заключенному договору на размещение НТО имеет</w:t>
      </w:r>
      <w:proofErr w:type="gramEnd"/>
      <w:r w:rsidRPr="005C7529">
        <w:rPr>
          <w:sz w:val="12"/>
          <w:szCs w:val="12"/>
        </w:rPr>
        <w:t xml:space="preserve"> право продления на новый срок договора размещения НТО без проведения торгов.</w:t>
      </w:r>
    </w:p>
    <w:p w:rsidR="00214C28" w:rsidRPr="005C7529" w:rsidRDefault="00214C28" w:rsidP="00214C28">
      <w:pPr>
        <w:pStyle w:val="37"/>
        <w:shd w:val="clear" w:color="auto" w:fill="auto"/>
        <w:tabs>
          <w:tab w:val="left" w:pos="1183"/>
        </w:tabs>
        <w:spacing w:before="0" w:line="240" w:lineRule="auto"/>
        <w:ind w:firstLine="709"/>
        <w:jc w:val="both"/>
        <w:rPr>
          <w:sz w:val="12"/>
          <w:szCs w:val="12"/>
        </w:rPr>
      </w:pPr>
      <w:r w:rsidRPr="005C7529">
        <w:rPr>
          <w:sz w:val="12"/>
          <w:szCs w:val="12"/>
        </w:rPr>
        <w:t>2.4. Хозяйствующий субъект обязан:</w:t>
      </w:r>
    </w:p>
    <w:p w:rsidR="00214C28" w:rsidRPr="005C7529" w:rsidRDefault="00214C28" w:rsidP="00214C28">
      <w:pPr>
        <w:pStyle w:val="37"/>
        <w:shd w:val="clear" w:color="auto" w:fill="auto"/>
        <w:tabs>
          <w:tab w:val="left" w:pos="1950"/>
        </w:tabs>
        <w:spacing w:before="0" w:line="240" w:lineRule="auto"/>
        <w:ind w:firstLine="709"/>
        <w:jc w:val="both"/>
        <w:rPr>
          <w:sz w:val="12"/>
          <w:szCs w:val="12"/>
        </w:rPr>
      </w:pPr>
      <w:r w:rsidRPr="005C7529">
        <w:rPr>
          <w:sz w:val="12"/>
          <w:szCs w:val="12"/>
        </w:rPr>
        <w:t xml:space="preserve">2.4.1. После заключения договора </w:t>
      </w:r>
      <w:proofErr w:type="gramStart"/>
      <w:r w:rsidRPr="005C7529">
        <w:rPr>
          <w:sz w:val="12"/>
          <w:szCs w:val="12"/>
        </w:rPr>
        <w:t>разместить Объект</w:t>
      </w:r>
      <w:proofErr w:type="gramEnd"/>
      <w:r w:rsidRPr="005C7529">
        <w:rPr>
          <w:sz w:val="12"/>
          <w:szCs w:val="12"/>
        </w:rPr>
        <w:t xml:space="preserve"> с характеристиками, установленными пунктом 1.3. настоящего Договора.</w:t>
      </w:r>
    </w:p>
    <w:p w:rsidR="00214C28" w:rsidRPr="005C7529" w:rsidRDefault="00214C28" w:rsidP="00214C28">
      <w:pPr>
        <w:pStyle w:val="37"/>
        <w:shd w:val="clear" w:color="auto" w:fill="auto"/>
        <w:tabs>
          <w:tab w:val="left" w:pos="1700"/>
        </w:tabs>
        <w:spacing w:before="0" w:line="240" w:lineRule="auto"/>
        <w:ind w:firstLine="709"/>
        <w:jc w:val="both"/>
        <w:rPr>
          <w:sz w:val="12"/>
          <w:szCs w:val="12"/>
        </w:rPr>
      </w:pPr>
      <w:r w:rsidRPr="005C7529">
        <w:rPr>
          <w:sz w:val="12"/>
          <w:szCs w:val="12"/>
        </w:rPr>
        <w:t xml:space="preserve">2.4.2. Соблюдать требования действующего законодательства и нормативных правовых актов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pStyle w:val="37"/>
        <w:shd w:val="clear" w:color="auto" w:fill="auto"/>
        <w:tabs>
          <w:tab w:val="left" w:pos="1796"/>
        </w:tabs>
        <w:spacing w:before="0" w:line="240" w:lineRule="auto"/>
        <w:ind w:firstLine="709"/>
        <w:jc w:val="both"/>
        <w:rPr>
          <w:sz w:val="12"/>
          <w:szCs w:val="12"/>
        </w:rPr>
      </w:pPr>
      <w:r w:rsidRPr="005C7529">
        <w:rPr>
          <w:sz w:val="12"/>
          <w:szCs w:val="12"/>
        </w:rPr>
        <w:t>2.4.3. Осуществлять деятельность с использованием Объекта в соответствии со специализацией, указанной в пункте 1.4. настоящего Договора.</w:t>
      </w:r>
    </w:p>
    <w:p w:rsidR="00214C28" w:rsidRPr="005C7529" w:rsidRDefault="00214C28" w:rsidP="00214C28">
      <w:pPr>
        <w:pStyle w:val="37"/>
        <w:shd w:val="clear" w:color="auto" w:fill="auto"/>
        <w:spacing w:before="0" w:line="240" w:lineRule="auto"/>
        <w:ind w:firstLine="680"/>
        <w:jc w:val="both"/>
        <w:rPr>
          <w:sz w:val="12"/>
          <w:szCs w:val="12"/>
        </w:rPr>
      </w:pPr>
      <w:r w:rsidRPr="005C7529">
        <w:rPr>
          <w:sz w:val="12"/>
          <w:szCs w:val="12"/>
        </w:rPr>
        <w:t xml:space="preserve">2.4.4.Осуществлять деятельность с соблюдением требований к внешнему облику и параметрам нестационарного торгового объекта в соответствии с Правилами благоустройства территории поселения _______________________________ муниципального образования </w:t>
      </w:r>
      <w:proofErr w:type="spellStart"/>
      <w:r w:rsidRPr="005C7529">
        <w:rPr>
          <w:sz w:val="12"/>
          <w:szCs w:val="12"/>
        </w:rPr>
        <w:t>Адамовский</w:t>
      </w:r>
      <w:proofErr w:type="spellEnd"/>
      <w:r w:rsidRPr="005C7529">
        <w:rPr>
          <w:sz w:val="12"/>
          <w:szCs w:val="12"/>
        </w:rPr>
        <w:t xml:space="preserve"> район в течение срока действия настоящего Договора.</w:t>
      </w:r>
    </w:p>
    <w:p w:rsidR="00214C28" w:rsidRPr="005C7529" w:rsidRDefault="004162A2" w:rsidP="004162A2">
      <w:pPr>
        <w:pStyle w:val="37"/>
        <w:shd w:val="clear" w:color="auto" w:fill="auto"/>
        <w:tabs>
          <w:tab w:val="left" w:pos="1700"/>
        </w:tabs>
        <w:spacing w:before="0" w:line="240" w:lineRule="auto"/>
        <w:ind w:firstLine="709"/>
        <w:jc w:val="both"/>
        <w:rPr>
          <w:sz w:val="12"/>
          <w:szCs w:val="12"/>
        </w:rPr>
      </w:pPr>
      <w:r>
        <w:rPr>
          <w:sz w:val="12"/>
          <w:szCs w:val="12"/>
        </w:rPr>
        <w:t xml:space="preserve">2.4.5. </w:t>
      </w:r>
      <w:r w:rsidR="00214C28" w:rsidRPr="005C7529">
        <w:rPr>
          <w:sz w:val="12"/>
          <w:szCs w:val="12"/>
        </w:rPr>
        <w:t>Не допускать передачу (уступку) своих прав по настоящему Договору третьим лицам, осуществление третьими лицами торговой и иной деятельности с использованием Объекта.</w:t>
      </w:r>
    </w:p>
    <w:p w:rsidR="00214C28" w:rsidRPr="005C7529" w:rsidRDefault="004162A2" w:rsidP="004162A2">
      <w:pPr>
        <w:pStyle w:val="37"/>
        <w:shd w:val="clear" w:color="auto" w:fill="auto"/>
        <w:tabs>
          <w:tab w:val="left" w:pos="1700"/>
        </w:tabs>
        <w:spacing w:before="0" w:line="240" w:lineRule="auto"/>
        <w:ind w:firstLine="709"/>
        <w:jc w:val="both"/>
        <w:rPr>
          <w:sz w:val="12"/>
          <w:szCs w:val="12"/>
        </w:rPr>
      </w:pPr>
      <w:r>
        <w:rPr>
          <w:sz w:val="12"/>
          <w:szCs w:val="12"/>
        </w:rPr>
        <w:t xml:space="preserve">2.4.6. </w:t>
      </w:r>
      <w:r w:rsidR="00214C28" w:rsidRPr="005C7529">
        <w:rPr>
          <w:sz w:val="12"/>
          <w:szCs w:val="12"/>
        </w:rPr>
        <w:t>Обеспечить сохранение типа, местоположения и размеров Объекта в течение срока действия настоящего Договора и не допускать изменение характеристик Объекта, установленных пунктом 1.3. настоящего Договора.</w:t>
      </w:r>
    </w:p>
    <w:p w:rsidR="00214C28" w:rsidRPr="005C7529" w:rsidRDefault="004162A2" w:rsidP="004162A2">
      <w:pPr>
        <w:pStyle w:val="37"/>
        <w:shd w:val="clear" w:color="auto" w:fill="auto"/>
        <w:tabs>
          <w:tab w:val="left" w:pos="1700"/>
        </w:tabs>
        <w:spacing w:before="0" w:line="240" w:lineRule="auto"/>
        <w:ind w:firstLine="709"/>
        <w:jc w:val="both"/>
        <w:rPr>
          <w:sz w:val="12"/>
          <w:szCs w:val="12"/>
        </w:rPr>
      </w:pPr>
      <w:r>
        <w:rPr>
          <w:sz w:val="12"/>
          <w:szCs w:val="12"/>
        </w:rPr>
        <w:t xml:space="preserve">2.4.7. </w:t>
      </w:r>
      <w:proofErr w:type="gramStart"/>
      <w:r w:rsidR="00214C28" w:rsidRPr="005C7529">
        <w:rPr>
          <w:sz w:val="12"/>
          <w:szCs w:val="12"/>
        </w:rPr>
        <w:t xml:space="preserve">При размещении Объекта и его использовании соблюдать условия настоящего Договора, требования действующего законодательства и нормативных правовых актов администрации муниципального образования </w:t>
      </w:r>
      <w:proofErr w:type="spellStart"/>
      <w:r w:rsidR="00214C28" w:rsidRPr="005C7529">
        <w:rPr>
          <w:sz w:val="12"/>
          <w:szCs w:val="12"/>
        </w:rPr>
        <w:t>Адамовский</w:t>
      </w:r>
      <w:proofErr w:type="spellEnd"/>
      <w:r w:rsidR="00214C28" w:rsidRPr="005C7529">
        <w:rPr>
          <w:sz w:val="12"/>
          <w:szCs w:val="12"/>
        </w:rPr>
        <w:t xml:space="preserve"> район, в том числе требования природоохранного законодательства, законодательства в сфере охраны объектов культурного наследия, а также выполнять предписания уполномоченных контрольных и надзорных органов об устранении нарушений, допущенных при использовании Объекта и прилегающей территории.</w:t>
      </w:r>
      <w:proofErr w:type="gramEnd"/>
    </w:p>
    <w:p w:rsidR="00214C28" w:rsidRPr="005C7529" w:rsidRDefault="004162A2" w:rsidP="004162A2">
      <w:pPr>
        <w:pStyle w:val="37"/>
        <w:shd w:val="clear" w:color="auto" w:fill="auto"/>
        <w:tabs>
          <w:tab w:val="left" w:pos="1700"/>
        </w:tabs>
        <w:spacing w:before="0" w:line="240" w:lineRule="auto"/>
        <w:ind w:firstLine="709"/>
        <w:jc w:val="both"/>
        <w:rPr>
          <w:sz w:val="12"/>
          <w:szCs w:val="12"/>
        </w:rPr>
      </w:pPr>
      <w:r>
        <w:rPr>
          <w:sz w:val="12"/>
          <w:szCs w:val="12"/>
        </w:rPr>
        <w:t xml:space="preserve">2.4.8. </w:t>
      </w:r>
      <w:r w:rsidR="00214C28" w:rsidRPr="005C7529">
        <w:rPr>
          <w:sz w:val="12"/>
          <w:szCs w:val="12"/>
        </w:rPr>
        <w:t>За свой счет содержать Объект в надлежащем эстетическом, санитарном и техническом состоянии, своевременно производить текущий ремонт Объекта, обеспечить надлежащее содержание и благоустройство места размещения Объекта.</w:t>
      </w:r>
    </w:p>
    <w:p w:rsidR="00214C28" w:rsidRPr="005C7529" w:rsidRDefault="004162A2" w:rsidP="004162A2">
      <w:pPr>
        <w:pStyle w:val="37"/>
        <w:shd w:val="clear" w:color="auto" w:fill="auto"/>
        <w:tabs>
          <w:tab w:val="left" w:pos="1700"/>
        </w:tabs>
        <w:spacing w:before="0" w:line="240" w:lineRule="auto"/>
        <w:ind w:firstLine="709"/>
        <w:jc w:val="both"/>
        <w:rPr>
          <w:sz w:val="12"/>
          <w:szCs w:val="12"/>
        </w:rPr>
      </w:pPr>
      <w:r>
        <w:rPr>
          <w:sz w:val="12"/>
          <w:szCs w:val="12"/>
        </w:rPr>
        <w:t xml:space="preserve">2.4.9. </w:t>
      </w:r>
      <w:proofErr w:type="gramStart"/>
      <w:r w:rsidR="00214C28" w:rsidRPr="005C7529">
        <w:rPr>
          <w:sz w:val="12"/>
          <w:szCs w:val="12"/>
        </w:rPr>
        <w:t>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Администрации об указанных обстоятельствах устранить такие недостатки не позднее трех календарных дней со дня такого выявления либо со дня получения соответствующего уведомления Администрации.</w:t>
      </w:r>
      <w:proofErr w:type="gramEnd"/>
    </w:p>
    <w:p w:rsidR="00214C28" w:rsidRPr="005C7529" w:rsidRDefault="004162A2" w:rsidP="004162A2">
      <w:pPr>
        <w:pStyle w:val="37"/>
        <w:shd w:val="clear" w:color="auto" w:fill="auto"/>
        <w:tabs>
          <w:tab w:val="left" w:pos="1700"/>
        </w:tabs>
        <w:spacing w:before="0" w:line="240" w:lineRule="auto"/>
        <w:ind w:firstLine="709"/>
        <w:jc w:val="both"/>
        <w:rPr>
          <w:sz w:val="12"/>
          <w:szCs w:val="12"/>
        </w:rPr>
      </w:pPr>
      <w:r>
        <w:rPr>
          <w:sz w:val="12"/>
          <w:szCs w:val="12"/>
        </w:rPr>
        <w:t xml:space="preserve">2.4.10. </w:t>
      </w:r>
      <w:r w:rsidR="00214C28" w:rsidRPr="005C7529">
        <w:rPr>
          <w:sz w:val="12"/>
          <w:szCs w:val="12"/>
        </w:rPr>
        <w:t>Своевременно вносить плату по настоящему Договору в размере и порядке, установленном настоящим Договором.</w:t>
      </w:r>
    </w:p>
    <w:p w:rsidR="00214C28" w:rsidRPr="005C7529" w:rsidRDefault="004162A2" w:rsidP="004162A2">
      <w:pPr>
        <w:pStyle w:val="37"/>
        <w:shd w:val="clear" w:color="auto" w:fill="auto"/>
        <w:tabs>
          <w:tab w:val="left" w:pos="1700"/>
        </w:tabs>
        <w:spacing w:before="0" w:line="240" w:lineRule="auto"/>
        <w:ind w:firstLine="709"/>
        <w:jc w:val="both"/>
        <w:rPr>
          <w:sz w:val="12"/>
          <w:szCs w:val="12"/>
        </w:rPr>
      </w:pPr>
      <w:r>
        <w:rPr>
          <w:sz w:val="12"/>
          <w:szCs w:val="12"/>
        </w:rPr>
        <w:t xml:space="preserve">2.4.11. </w:t>
      </w:r>
      <w:r w:rsidR="00214C28" w:rsidRPr="005C7529">
        <w:rPr>
          <w:sz w:val="12"/>
          <w:szCs w:val="12"/>
        </w:rPr>
        <w:t>В течение пяти календарных дней с даты наступления срока платежа представлять в Администрацию документ, подтверждающий перечисление денежных сре</w:t>
      </w:r>
      <w:proofErr w:type="gramStart"/>
      <w:r w:rsidR="00214C28" w:rsidRPr="005C7529">
        <w:rPr>
          <w:sz w:val="12"/>
          <w:szCs w:val="12"/>
        </w:rPr>
        <w:t>дств в сч</w:t>
      </w:r>
      <w:proofErr w:type="gramEnd"/>
      <w:r w:rsidR="00214C28" w:rsidRPr="005C7529">
        <w:rPr>
          <w:sz w:val="12"/>
          <w:szCs w:val="12"/>
        </w:rPr>
        <w:t>ет платы за размещение Объекта, или заверенную банком копию такого документа.</w:t>
      </w:r>
    </w:p>
    <w:p w:rsidR="00214C28" w:rsidRPr="005C7529" w:rsidRDefault="004162A2" w:rsidP="004162A2">
      <w:pPr>
        <w:pStyle w:val="37"/>
        <w:shd w:val="clear" w:color="auto" w:fill="auto"/>
        <w:tabs>
          <w:tab w:val="left" w:pos="1700"/>
        </w:tabs>
        <w:spacing w:before="0" w:line="240" w:lineRule="auto"/>
        <w:ind w:firstLine="709"/>
        <w:jc w:val="both"/>
        <w:rPr>
          <w:sz w:val="12"/>
          <w:szCs w:val="12"/>
        </w:rPr>
      </w:pPr>
      <w:r>
        <w:rPr>
          <w:sz w:val="12"/>
          <w:szCs w:val="12"/>
        </w:rPr>
        <w:t xml:space="preserve">2.4.12. </w:t>
      </w:r>
      <w:r w:rsidR="00214C28" w:rsidRPr="005C7529">
        <w:rPr>
          <w:sz w:val="12"/>
          <w:szCs w:val="12"/>
        </w:rPr>
        <w:t>В случае неисполнения или ненадлежащего исполнения своих обязательств по настоящему Договору уплатить Администрации неустойку в порядке, предусмотренном действующим законодательством.</w:t>
      </w:r>
    </w:p>
    <w:p w:rsidR="00214C28" w:rsidRPr="005C7529" w:rsidRDefault="004162A2" w:rsidP="004162A2">
      <w:pPr>
        <w:pStyle w:val="37"/>
        <w:shd w:val="clear" w:color="auto" w:fill="auto"/>
        <w:tabs>
          <w:tab w:val="left" w:pos="1700"/>
        </w:tabs>
        <w:spacing w:before="0" w:line="240" w:lineRule="auto"/>
        <w:ind w:firstLine="709"/>
        <w:jc w:val="both"/>
        <w:rPr>
          <w:sz w:val="12"/>
          <w:szCs w:val="12"/>
        </w:rPr>
      </w:pPr>
      <w:r>
        <w:rPr>
          <w:sz w:val="12"/>
          <w:szCs w:val="12"/>
        </w:rPr>
        <w:t xml:space="preserve">2.4.13. </w:t>
      </w:r>
      <w:r w:rsidR="00214C28" w:rsidRPr="005C7529">
        <w:rPr>
          <w:sz w:val="12"/>
          <w:szCs w:val="12"/>
        </w:rPr>
        <w:t>В течение трех календарных дней послу установки Объекта уведомить Администрацию в письменной форме об установке Объекта.</w:t>
      </w:r>
    </w:p>
    <w:p w:rsidR="00214C28" w:rsidRPr="005C7529" w:rsidRDefault="004162A2" w:rsidP="004162A2">
      <w:pPr>
        <w:pStyle w:val="37"/>
        <w:shd w:val="clear" w:color="auto" w:fill="auto"/>
        <w:tabs>
          <w:tab w:val="left" w:pos="1700"/>
        </w:tabs>
        <w:spacing w:before="0" w:line="240" w:lineRule="auto"/>
        <w:ind w:firstLine="709"/>
        <w:jc w:val="both"/>
        <w:rPr>
          <w:sz w:val="12"/>
          <w:szCs w:val="12"/>
        </w:rPr>
      </w:pPr>
      <w:r>
        <w:rPr>
          <w:sz w:val="12"/>
          <w:szCs w:val="12"/>
        </w:rPr>
        <w:t xml:space="preserve">2.4.14. </w:t>
      </w:r>
      <w:r w:rsidR="00214C28" w:rsidRPr="005C7529">
        <w:rPr>
          <w:sz w:val="12"/>
          <w:szCs w:val="12"/>
        </w:rPr>
        <w:t>Произвести за счет собственных средств демонтаж (вывоз) Объекта и привести место размещения Объекта и прилегающую к Объекту территорию в первоначальное состояние в течение десяти календарных дней, следующих за днем прекращения (расторжения) настоящего Договора, о чем письменно уведомить Администрацию.</w:t>
      </w:r>
    </w:p>
    <w:p w:rsidR="00214C28" w:rsidRPr="005C7529" w:rsidRDefault="004162A2" w:rsidP="004162A2">
      <w:pPr>
        <w:pStyle w:val="37"/>
        <w:shd w:val="clear" w:color="auto" w:fill="auto"/>
        <w:tabs>
          <w:tab w:val="left" w:pos="1700"/>
        </w:tabs>
        <w:spacing w:before="0" w:line="240" w:lineRule="auto"/>
        <w:ind w:firstLine="709"/>
        <w:jc w:val="both"/>
        <w:rPr>
          <w:sz w:val="12"/>
          <w:szCs w:val="12"/>
        </w:rPr>
      </w:pPr>
      <w:r>
        <w:rPr>
          <w:sz w:val="12"/>
          <w:szCs w:val="12"/>
        </w:rPr>
        <w:t xml:space="preserve">2.4.15. </w:t>
      </w:r>
      <w:r w:rsidR="00214C28" w:rsidRPr="005C7529">
        <w:rPr>
          <w:sz w:val="12"/>
          <w:szCs w:val="12"/>
        </w:rPr>
        <w:t>Выполнять иные обязательства, предусмотренные действующим законодательством и настоящим Договором.</w:t>
      </w:r>
    </w:p>
    <w:p w:rsidR="00214C28" w:rsidRPr="005C7529" w:rsidRDefault="00214C28" w:rsidP="004162A2">
      <w:pPr>
        <w:pStyle w:val="37"/>
        <w:shd w:val="clear" w:color="auto" w:fill="auto"/>
        <w:tabs>
          <w:tab w:val="left" w:pos="1700"/>
        </w:tabs>
        <w:spacing w:before="0" w:line="240" w:lineRule="auto"/>
        <w:ind w:firstLine="709"/>
        <w:jc w:val="both"/>
        <w:rPr>
          <w:sz w:val="12"/>
          <w:szCs w:val="12"/>
        </w:rPr>
      </w:pPr>
      <w:r w:rsidRPr="005C7529">
        <w:rPr>
          <w:sz w:val="12"/>
          <w:szCs w:val="12"/>
        </w:rPr>
        <w:t>2.5. В случае реорганизации Хозяйствующего субъекта - юридического лица права и обязанности Хозяйствующего субъекта по настоящему Договору переходят юридическому лицу - его правопреемнику в соответствии с гражданским законодательством Российской Федерации.</w:t>
      </w:r>
    </w:p>
    <w:p w:rsidR="00214C28" w:rsidRPr="005C7529" w:rsidRDefault="00214C28" w:rsidP="00214C28">
      <w:pPr>
        <w:pStyle w:val="37"/>
        <w:shd w:val="clear" w:color="auto" w:fill="auto"/>
        <w:tabs>
          <w:tab w:val="left" w:pos="1700"/>
        </w:tabs>
        <w:spacing w:before="0" w:line="240" w:lineRule="auto"/>
        <w:ind w:firstLine="709"/>
        <w:jc w:val="both"/>
        <w:rPr>
          <w:sz w:val="12"/>
          <w:szCs w:val="12"/>
        </w:rPr>
      </w:pPr>
    </w:p>
    <w:p w:rsidR="00214C28" w:rsidRPr="005C7529" w:rsidRDefault="00214C28" w:rsidP="00214C28">
      <w:pPr>
        <w:pStyle w:val="37"/>
        <w:shd w:val="clear" w:color="auto" w:fill="auto"/>
        <w:tabs>
          <w:tab w:val="left" w:pos="1700"/>
        </w:tabs>
        <w:spacing w:before="0" w:line="240" w:lineRule="auto"/>
        <w:ind w:firstLine="709"/>
        <w:jc w:val="center"/>
        <w:rPr>
          <w:sz w:val="12"/>
          <w:szCs w:val="12"/>
        </w:rPr>
      </w:pPr>
      <w:r w:rsidRPr="005C7529">
        <w:rPr>
          <w:sz w:val="12"/>
          <w:szCs w:val="12"/>
        </w:rPr>
        <w:t>3. Расторжение Договора</w:t>
      </w:r>
    </w:p>
    <w:p w:rsidR="00214C28" w:rsidRPr="005C7529" w:rsidRDefault="00214C28" w:rsidP="00214C28">
      <w:pPr>
        <w:pStyle w:val="37"/>
        <w:shd w:val="clear" w:color="auto" w:fill="auto"/>
        <w:tabs>
          <w:tab w:val="left" w:pos="1700"/>
        </w:tabs>
        <w:spacing w:before="0" w:line="240" w:lineRule="auto"/>
        <w:ind w:firstLine="709"/>
        <w:jc w:val="center"/>
        <w:rPr>
          <w:sz w:val="12"/>
          <w:szCs w:val="12"/>
        </w:rPr>
      </w:pPr>
    </w:p>
    <w:p w:rsidR="00214C28" w:rsidRPr="005C7529" w:rsidRDefault="00214C28" w:rsidP="00214C28">
      <w:pPr>
        <w:pStyle w:val="37"/>
        <w:shd w:val="clear" w:color="auto" w:fill="auto"/>
        <w:tabs>
          <w:tab w:val="left" w:pos="1700"/>
        </w:tabs>
        <w:spacing w:before="0" w:line="240" w:lineRule="auto"/>
        <w:ind w:firstLine="709"/>
        <w:jc w:val="both"/>
        <w:rPr>
          <w:sz w:val="12"/>
          <w:szCs w:val="12"/>
        </w:rPr>
      </w:pPr>
      <w:r w:rsidRPr="005C7529">
        <w:rPr>
          <w:sz w:val="12"/>
          <w:szCs w:val="12"/>
        </w:rPr>
        <w:t>3.1. Настоящий Договор подлежит прекращению по истечении срока действия, установленного пунктом 1.4.3. настоящего Договора, а также в случае его расторжения.</w:t>
      </w:r>
    </w:p>
    <w:p w:rsidR="00214C28" w:rsidRPr="005C7529" w:rsidRDefault="00214C28" w:rsidP="00214C28">
      <w:pPr>
        <w:pStyle w:val="37"/>
        <w:shd w:val="clear" w:color="auto" w:fill="auto"/>
        <w:tabs>
          <w:tab w:val="left" w:pos="1431"/>
        </w:tabs>
        <w:spacing w:before="0" w:line="240" w:lineRule="auto"/>
        <w:ind w:firstLine="0"/>
        <w:jc w:val="both"/>
        <w:rPr>
          <w:sz w:val="12"/>
          <w:szCs w:val="12"/>
        </w:rPr>
      </w:pPr>
      <w:r w:rsidRPr="005C7529">
        <w:rPr>
          <w:sz w:val="12"/>
          <w:szCs w:val="12"/>
        </w:rPr>
        <w:t>3.2. Настоящий Договор расторгается:</w:t>
      </w:r>
    </w:p>
    <w:p w:rsidR="00214C28" w:rsidRPr="005C7529" w:rsidRDefault="00214C28" w:rsidP="00214C28">
      <w:pPr>
        <w:pStyle w:val="37"/>
        <w:shd w:val="clear" w:color="auto" w:fill="auto"/>
        <w:tabs>
          <w:tab w:val="left" w:pos="1431"/>
        </w:tabs>
        <w:spacing w:before="0" w:line="240" w:lineRule="auto"/>
        <w:ind w:firstLine="0"/>
        <w:jc w:val="both"/>
        <w:rPr>
          <w:sz w:val="12"/>
          <w:szCs w:val="12"/>
        </w:rPr>
      </w:pPr>
      <w:r w:rsidRPr="005C7529">
        <w:rPr>
          <w:sz w:val="12"/>
          <w:szCs w:val="12"/>
        </w:rPr>
        <w:t>3.2.1. По соглашению Сторон.</w:t>
      </w:r>
    </w:p>
    <w:p w:rsidR="00214C28" w:rsidRPr="005C7529" w:rsidRDefault="00214C28" w:rsidP="00214C28">
      <w:pPr>
        <w:pStyle w:val="37"/>
        <w:shd w:val="clear" w:color="auto" w:fill="auto"/>
        <w:tabs>
          <w:tab w:val="left" w:pos="1431"/>
        </w:tabs>
        <w:spacing w:before="0" w:line="240" w:lineRule="auto"/>
        <w:ind w:firstLine="720"/>
        <w:jc w:val="both"/>
        <w:rPr>
          <w:sz w:val="12"/>
          <w:szCs w:val="12"/>
        </w:rPr>
      </w:pPr>
      <w:r w:rsidRPr="005C7529">
        <w:rPr>
          <w:sz w:val="12"/>
          <w:szCs w:val="12"/>
        </w:rPr>
        <w:t>3.2.2. В случае ликвидации Хозяйствующего субъекта – юридического лица в соответствии с гражданским законодательством Российской Федерации, не связанной с его реорганизацией, - со дня внесения в Единый государственный реестр юридических лиц записи о ликвидации юридического лица. При утрате силы государственной регистрации Хозяйствующего субъекта – физического лица в качестве индивидуального предпринимателя – с момента такой утраты, определяемого в соответствии с требованиями Федерального закона от 08.08.2001 № 129-ФЗ «О государственной регистрации юридических лиц и индивидуальных предпринимателей».</w:t>
      </w:r>
    </w:p>
    <w:p w:rsidR="00214C28" w:rsidRPr="005C7529" w:rsidRDefault="00214C28" w:rsidP="00214C28">
      <w:pPr>
        <w:pStyle w:val="37"/>
        <w:shd w:val="clear" w:color="auto" w:fill="auto"/>
        <w:tabs>
          <w:tab w:val="left" w:pos="2056"/>
        </w:tabs>
        <w:spacing w:before="0" w:line="240" w:lineRule="auto"/>
        <w:ind w:firstLine="709"/>
        <w:jc w:val="both"/>
        <w:rPr>
          <w:sz w:val="12"/>
          <w:szCs w:val="12"/>
        </w:rPr>
      </w:pPr>
      <w:r w:rsidRPr="005C7529">
        <w:rPr>
          <w:sz w:val="12"/>
          <w:szCs w:val="12"/>
        </w:rPr>
        <w:t>3.2.3. Администрация имеет право досрочно в одностороннем порядке расторгнуть настоящий Договор, письменно уведомив Хозяйствующего субъекта (владельца нестационарного торгового объекта) в следующих случаях:</w:t>
      </w:r>
    </w:p>
    <w:p w:rsidR="00214C28" w:rsidRPr="005C7529" w:rsidRDefault="00214C28" w:rsidP="00214C28">
      <w:pPr>
        <w:pStyle w:val="37"/>
        <w:shd w:val="clear" w:color="auto" w:fill="auto"/>
        <w:spacing w:before="0" w:line="240" w:lineRule="auto"/>
        <w:ind w:firstLine="700"/>
        <w:jc w:val="both"/>
        <w:rPr>
          <w:sz w:val="12"/>
          <w:szCs w:val="12"/>
        </w:rPr>
      </w:pPr>
      <w:r w:rsidRPr="005C7529">
        <w:rPr>
          <w:sz w:val="12"/>
          <w:szCs w:val="12"/>
        </w:rPr>
        <w:t>необходимости изъятия земельного участка, на котором размещаются НТО, для государственных или муниципальных нужд в соответствии с законодательством Российской Федерации;</w:t>
      </w:r>
    </w:p>
    <w:p w:rsidR="00214C28" w:rsidRPr="005C7529" w:rsidRDefault="00214C28" w:rsidP="00214C28">
      <w:pPr>
        <w:pStyle w:val="37"/>
        <w:shd w:val="clear" w:color="auto" w:fill="auto"/>
        <w:spacing w:before="0" w:line="240" w:lineRule="auto"/>
        <w:ind w:firstLine="700"/>
        <w:jc w:val="both"/>
        <w:rPr>
          <w:sz w:val="12"/>
          <w:szCs w:val="12"/>
        </w:rPr>
      </w:pPr>
      <w:r w:rsidRPr="005C7529">
        <w:rPr>
          <w:sz w:val="12"/>
          <w:szCs w:val="12"/>
        </w:rPr>
        <w:t>необходимости временного использования земельного участка в целях реализации полномочий государственных органов и органов местного самоуправления;</w:t>
      </w:r>
    </w:p>
    <w:p w:rsidR="00214C28" w:rsidRPr="005C7529" w:rsidRDefault="00214C28" w:rsidP="00214C28">
      <w:pPr>
        <w:pStyle w:val="37"/>
        <w:shd w:val="clear" w:color="auto" w:fill="auto"/>
        <w:spacing w:before="0" w:line="240" w:lineRule="auto"/>
        <w:ind w:firstLine="700"/>
        <w:jc w:val="both"/>
        <w:rPr>
          <w:sz w:val="12"/>
          <w:szCs w:val="12"/>
        </w:rPr>
      </w:pPr>
      <w:r w:rsidRPr="005C7529">
        <w:rPr>
          <w:sz w:val="12"/>
          <w:szCs w:val="12"/>
        </w:rPr>
        <w:t xml:space="preserve">неисполнения субъектом МСП требования администрации </w:t>
      </w:r>
      <w:proofErr w:type="gramStart"/>
      <w:r w:rsidRPr="005C7529">
        <w:rPr>
          <w:sz w:val="12"/>
          <w:szCs w:val="12"/>
        </w:rPr>
        <w:t>об устранении нарушенных обязательств в соответствии с договором на размещение НТО в срок</w:t>
      </w:r>
      <w:proofErr w:type="gramEnd"/>
      <w:r w:rsidRPr="005C7529">
        <w:rPr>
          <w:sz w:val="12"/>
          <w:szCs w:val="12"/>
        </w:rPr>
        <w:t>, установленный таким требованием;</w:t>
      </w:r>
    </w:p>
    <w:p w:rsidR="00214C28" w:rsidRPr="005C7529" w:rsidRDefault="00214C28" w:rsidP="00214C28">
      <w:pPr>
        <w:pStyle w:val="37"/>
        <w:shd w:val="clear" w:color="auto" w:fill="auto"/>
        <w:spacing w:before="0" w:line="240" w:lineRule="auto"/>
        <w:ind w:firstLine="700"/>
        <w:jc w:val="both"/>
        <w:rPr>
          <w:sz w:val="12"/>
          <w:szCs w:val="12"/>
        </w:rPr>
      </w:pPr>
      <w:r w:rsidRPr="005C7529">
        <w:rPr>
          <w:sz w:val="12"/>
          <w:szCs w:val="12"/>
        </w:rPr>
        <w:t xml:space="preserve">неоднократного в течение одного года привлечения хозяйствующего субъекта к административной ответственности, предусмотренной законодательством Российской Федерации, Оренбургской области и </w:t>
      </w:r>
      <w:proofErr w:type="gramStart"/>
      <w:r w:rsidRPr="005C7529">
        <w:rPr>
          <w:sz w:val="12"/>
          <w:szCs w:val="12"/>
        </w:rPr>
        <w:t>правовыми</w:t>
      </w:r>
      <w:proofErr w:type="gramEnd"/>
      <w:r w:rsidRPr="005C7529">
        <w:rPr>
          <w:sz w:val="12"/>
          <w:szCs w:val="12"/>
        </w:rPr>
        <w:t xml:space="preserve">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pStyle w:val="37"/>
        <w:shd w:val="clear" w:color="auto" w:fill="auto"/>
        <w:spacing w:before="0" w:line="240" w:lineRule="auto"/>
        <w:ind w:firstLine="900"/>
        <w:jc w:val="both"/>
        <w:rPr>
          <w:sz w:val="12"/>
          <w:szCs w:val="12"/>
        </w:rPr>
      </w:pPr>
      <w:r w:rsidRPr="005C7529">
        <w:rPr>
          <w:sz w:val="12"/>
          <w:szCs w:val="12"/>
        </w:rPr>
        <w:t xml:space="preserve">размещения НТО с нарушением архитектурных, градостроительных, строительных пожарных и иных норм </w:t>
      </w:r>
      <w:proofErr w:type="gramStart"/>
      <w:r w:rsidRPr="005C7529">
        <w:rPr>
          <w:sz w:val="12"/>
          <w:szCs w:val="12"/>
        </w:rPr>
        <w:t>Правил благоустройства территории поселения _______________________ муниципального образования</w:t>
      </w:r>
      <w:proofErr w:type="gramEnd"/>
      <w:r w:rsidRPr="005C7529">
        <w:rPr>
          <w:sz w:val="12"/>
          <w:szCs w:val="12"/>
        </w:rPr>
        <w:t xml:space="preserve">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pStyle w:val="37"/>
        <w:shd w:val="clear" w:color="auto" w:fill="auto"/>
        <w:spacing w:before="0" w:line="240" w:lineRule="auto"/>
        <w:ind w:firstLine="700"/>
        <w:jc w:val="both"/>
        <w:rPr>
          <w:sz w:val="12"/>
          <w:szCs w:val="12"/>
        </w:rPr>
      </w:pPr>
      <w:r w:rsidRPr="005C7529">
        <w:rPr>
          <w:sz w:val="12"/>
          <w:szCs w:val="12"/>
        </w:rPr>
        <w:t>неосуществления деятельности в течение 3 месяцев подряд.</w:t>
      </w:r>
    </w:p>
    <w:p w:rsidR="00214C28" w:rsidRPr="005C7529" w:rsidRDefault="00214C28" w:rsidP="00214C28">
      <w:pPr>
        <w:pStyle w:val="37"/>
        <w:shd w:val="clear" w:color="auto" w:fill="auto"/>
        <w:tabs>
          <w:tab w:val="left" w:pos="1538"/>
        </w:tabs>
        <w:spacing w:before="0" w:line="240" w:lineRule="auto"/>
        <w:ind w:firstLine="709"/>
        <w:jc w:val="both"/>
        <w:rPr>
          <w:sz w:val="12"/>
          <w:szCs w:val="12"/>
        </w:rPr>
      </w:pPr>
      <w:r w:rsidRPr="005C7529">
        <w:rPr>
          <w:sz w:val="12"/>
          <w:szCs w:val="12"/>
        </w:rPr>
        <w:t>3.3.Соглашение о расторжении настоящего Договора подписывается обеими Сторонами. В этом случае настоящий Договор считается прекращенным в срок, установленный соответствующим соглашением о его расторжении.</w:t>
      </w:r>
    </w:p>
    <w:p w:rsidR="00214C28" w:rsidRPr="005C7529" w:rsidRDefault="00214C28" w:rsidP="00214C28">
      <w:pPr>
        <w:pStyle w:val="37"/>
        <w:shd w:val="clear" w:color="auto" w:fill="auto"/>
        <w:tabs>
          <w:tab w:val="left" w:pos="1437"/>
        </w:tabs>
        <w:spacing w:before="0" w:line="240" w:lineRule="auto"/>
        <w:ind w:firstLine="709"/>
        <w:jc w:val="both"/>
        <w:rPr>
          <w:sz w:val="12"/>
          <w:szCs w:val="12"/>
        </w:rPr>
      </w:pPr>
      <w:r w:rsidRPr="005C7529">
        <w:rPr>
          <w:sz w:val="12"/>
          <w:szCs w:val="12"/>
        </w:rPr>
        <w:t>3.4. Сторона, инициирующая процедуру досрочного расторжения настоящего Договора, обязана за 30 календарных дней до досрочного расторжения договора сообщить об этом другой стороне в письменной форме.</w:t>
      </w:r>
    </w:p>
    <w:p w:rsidR="00214C28" w:rsidRPr="005C7529" w:rsidRDefault="00214C28" w:rsidP="00214C28">
      <w:pPr>
        <w:pStyle w:val="37"/>
        <w:shd w:val="clear" w:color="auto" w:fill="auto"/>
        <w:tabs>
          <w:tab w:val="left" w:pos="1437"/>
        </w:tabs>
        <w:spacing w:before="0" w:line="240" w:lineRule="auto"/>
        <w:ind w:firstLine="709"/>
        <w:jc w:val="both"/>
        <w:rPr>
          <w:sz w:val="12"/>
          <w:szCs w:val="12"/>
        </w:rPr>
      </w:pPr>
      <w:r w:rsidRPr="005C7529">
        <w:rPr>
          <w:sz w:val="12"/>
          <w:szCs w:val="12"/>
        </w:rPr>
        <w:t xml:space="preserve">3.5. </w:t>
      </w:r>
      <w:proofErr w:type="gramStart"/>
      <w:r w:rsidRPr="005C7529">
        <w:rPr>
          <w:sz w:val="12"/>
          <w:szCs w:val="12"/>
        </w:rPr>
        <w:t xml:space="preserve">В случае одностороннего отказа Администрации от исполнения настоящего Договора по основаниям, установленным подпунктом 3.2.3 пункта 3.2 настоящего Договора, уведомление Администрации об одностороннем отказе от исполнения настоящего Договора размещается на сайте администрации муниципального образования </w:t>
      </w:r>
      <w:proofErr w:type="spellStart"/>
      <w:r w:rsidRPr="005C7529">
        <w:rPr>
          <w:sz w:val="12"/>
          <w:szCs w:val="12"/>
        </w:rPr>
        <w:t>Адамовский</w:t>
      </w:r>
      <w:proofErr w:type="spellEnd"/>
      <w:r w:rsidRPr="005C7529">
        <w:rPr>
          <w:sz w:val="12"/>
          <w:szCs w:val="12"/>
        </w:rPr>
        <w:t xml:space="preserve"> район и вручается Хозяйствующему субъекту под расписку или направляется почтой с уведомлением о вручении по адресу Хозяйствующего субъекта, указанному в настоящем Договоре, или с использованием иных</w:t>
      </w:r>
      <w:proofErr w:type="gramEnd"/>
      <w:r w:rsidRPr="005C7529">
        <w:rPr>
          <w:sz w:val="12"/>
          <w:szCs w:val="12"/>
        </w:rPr>
        <w:t xml:space="preserve"> сре</w:t>
      </w:r>
      <w:proofErr w:type="gramStart"/>
      <w:r w:rsidRPr="005C7529">
        <w:rPr>
          <w:sz w:val="12"/>
          <w:szCs w:val="12"/>
        </w:rPr>
        <w:t>дств св</w:t>
      </w:r>
      <w:proofErr w:type="gramEnd"/>
      <w:r w:rsidRPr="005C7529">
        <w:rPr>
          <w:sz w:val="12"/>
          <w:szCs w:val="12"/>
        </w:rPr>
        <w:t>язи и доставки, обеспечивающих фиксирование даты его получения Хозяйствующим субъектом. Выполнение Администрацией требований настоящего пункта считается надлежащим уведомлением Хозяйствующего субъекта об одностороннем отказе от исполнения настоящего Договора.</w:t>
      </w:r>
    </w:p>
    <w:p w:rsidR="00214C28" w:rsidRPr="005C7529" w:rsidRDefault="00214C28" w:rsidP="00214C28">
      <w:pPr>
        <w:pStyle w:val="37"/>
        <w:shd w:val="clear" w:color="auto" w:fill="auto"/>
        <w:spacing w:before="0" w:line="240" w:lineRule="auto"/>
        <w:ind w:firstLine="669"/>
        <w:jc w:val="both"/>
        <w:rPr>
          <w:sz w:val="12"/>
          <w:szCs w:val="12"/>
        </w:rPr>
      </w:pPr>
      <w:proofErr w:type="gramStart"/>
      <w:r w:rsidRPr="005C7529">
        <w:rPr>
          <w:sz w:val="12"/>
          <w:szCs w:val="12"/>
        </w:rPr>
        <w:t>В случае направления уведомления почтой и невозможности вручения почтового отправления Хозяйствующему субъекту по его почтовому адресу, указанному в настоящем Договоре, датой такого надлежащего уведомления признается дата отметки отделения почтовой связи об истечении срока хранения, об отказе адресата от получения или об отсутствии адресата по адресу Хозяйствующего субъекта, указанному в настоящем Договоре.</w:t>
      </w:r>
      <w:proofErr w:type="gramEnd"/>
      <w:r w:rsidRPr="005C7529">
        <w:rPr>
          <w:sz w:val="12"/>
          <w:szCs w:val="12"/>
        </w:rPr>
        <w:t xml:space="preserve"> </w:t>
      </w:r>
      <w:proofErr w:type="gramStart"/>
      <w:r w:rsidRPr="005C7529">
        <w:rPr>
          <w:sz w:val="12"/>
          <w:szCs w:val="12"/>
        </w:rPr>
        <w:t xml:space="preserve">При невозможности получения подтверждения о вручении Хозяйствующему субъекту данного уведомления или информации о невозможности вручения уведомления Хозяйствующему субъекту по его почтовому адресу, указанному в настоящем Договоре, датой такого надлежащего уведомления признается дата по истечении тридцати календарных дней с даты размещения на сайте администрации муниципального образования </w:t>
      </w:r>
      <w:proofErr w:type="spellStart"/>
      <w:r w:rsidRPr="005C7529">
        <w:rPr>
          <w:sz w:val="12"/>
          <w:szCs w:val="12"/>
        </w:rPr>
        <w:t>Адамовский</w:t>
      </w:r>
      <w:proofErr w:type="spellEnd"/>
      <w:r w:rsidRPr="005C7529">
        <w:rPr>
          <w:sz w:val="12"/>
          <w:szCs w:val="12"/>
        </w:rPr>
        <w:t xml:space="preserve"> район уведомления Администрации об одностороннем отказе от исполнения настоящего Договора.</w:t>
      </w:r>
      <w:proofErr w:type="gramEnd"/>
    </w:p>
    <w:p w:rsidR="00214C28" w:rsidRPr="005C7529" w:rsidRDefault="00214C28" w:rsidP="004162A2">
      <w:pPr>
        <w:pStyle w:val="37"/>
        <w:shd w:val="clear" w:color="auto" w:fill="auto"/>
        <w:tabs>
          <w:tab w:val="left" w:pos="1358"/>
        </w:tabs>
        <w:spacing w:before="0" w:line="240" w:lineRule="auto"/>
        <w:ind w:firstLine="720"/>
        <w:jc w:val="both"/>
        <w:rPr>
          <w:sz w:val="12"/>
          <w:szCs w:val="12"/>
        </w:rPr>
      </w:pPr>
      <w:r w:rsidRPr="005C7529">
        <w:rPr>
          <w:sz w:val="12"/>
          <w:szCs w:val="12"/>
        </w:rPr>
        <w:t xml:space="preserve">3.6. Настоящий Договор считается расторгнутым в порядке, предусмотренном настоящим пунктом - через десять календарных дней </w:t>
      </w:r>
      <w:proofErr w:type="gramStart"/>
      <w:r w:rsidRPr="005C7529">
        <w:rPr>
          <w:sz w:val="12"/>
          <w:szCs w:val="12"/>
        </w:rPr>
        <w:t>с даты</w:t>
      </w:r>
      <w:proofErr w:type="gramEnd"/>
      <w:r w:rsidRPr="005C7529">
        <w:rPr>
          <w:sz w:val="12"/>
          <w:szCs w:val="12"/>
        </w:rPr>
        <w:t xml:space="preserve"> надлежащего уведомления Администрацией Хозяйствующего субъекта об одностороннем отказе от исполнения настоящего Договора;</w:t>
      </w:r>
    </w:p>
    <w:p w:rsidR="00214C28" w:rsidRPr="005C7529" w:rsidRDefault="00214C28" w:rsidP="004162A2">
      <w:pPr>
        <w:pStyle w:val="37"/>
        <w:shd w:val="clear" w:color="auto" w:fill="auto"/>
        <w:tabs>
          <w:tab w:val="left" w:pos="1358"/>
        </w:tabs>
        <w:spacing w:before="0" w:line="240" w:lineRule="auto"/>
        <w:ind w:firstLine="709"/>
        <w:jc w:val="both"/>
        <w:rPr>
          <w:sz w:val="12"/>
          <w:szCs w:val="12"/>
        </w:rPr>
      </w:pPr>
      <w:r w:rsidRPr="005C7529">
        <w:rPr>
          <w:sz w:val="12"/>
          <w:szCs w:val="12"/>
        </w:rPr>
        <w:t>3.7. Хозяйствующий субъект (владелец нестационарного торгового объекта) в 5-дневный срок после получения уведомления обязан прекратить функционирование объекта.</w:t>
      </w:r>
    </w:p>
    <w:p w:rsidR="00214C28" w:rsidRPr="005C7529" w:rsidRDefault="00214C28" w:rsidP="004162A2">
      <w:pPr>
        <w:pStyle w:val="37"/>
        <w:shd w:val="clear" w:color="auto" w:fill="auto"/>
        <w:tabs>
          <w:tab w:val="left" w:pos="1358"/>
        </w:tabs>
        <w:spacing w:before="0" w:line="240" w:lineRule="auto"/>
        <w:ind w:firstLine="709"/>
        <w:jc w:val="both"/>
        <w:rPr>
          <w:sz w:val="12"/>
          <w:szCs w:val="12"/>
        </w:rPr>
      </w:pPr>
      <w:r w:rsidRPr="005C7529">
        <w:rPr>
          <w:sz w:val="12"/>
          <w:szCs w:val="12"/>
        </w:rPr>
        <w:t>3.8. Функционирование объекта по истечении установленного срока считается незаконным, за что Хозяйствующий субъект (владелец нестационарного торгового объекта) несет ответственность в соответствии с действующим законодательством Российской Федерации.</w:t>
      </w:r>
    </w:p>
    <w:p w:rsidR="00214C28" w:rsidRPr="005C7529" w:rsidRDefault="00214C28" w:rsidP="004162A2">
      <w:pPr>
        <w:pStyle w:val="37"/>
        <w:shd w:val="clear" w:color="auto" w:fill="auto"/>
        <w:tabs>
          <w:tab w:val="left" w:pos="1626"/>
        </w:tabs>
        <w:spacing w:before="0" w:line="240" w:lineRule="auto"/>
        <w:ind w:firstLine="709"/>
        <w:jc w:val="both"/>
        <w:rPr>
          <w:sz w:val="12"/>
          <w:szCs w:val="12"/>
        </w:rPr>
      </w:pPr>
      <w:r w:rsidRPr="005C7529">
        <w:rPr>
          <w:sz w:val="12"/>
          <w:szCs w:val="12"/>
        </w:rPr>
        <w:t>3.9. При досрочном прекращении настоящего Договора Хозяйствующий субъект (владелец нестационарного торгового объекта) в течение месяца со дня расторжения договора в соответствии с условиями настоящего Договора обязан демонтировать объект и восстановить благоустройство места размещения и прилегающей территории.</w:t>
      </w:r>
    </w:p>
    <w:p w:rsidR="00214C28" w:rsidRPr="005C7529" w:rsidRDefault="00214C28" w:rsidP="004162A2">
      <w:pPr>
        <w:pStyle w:val="37"/>
        <w:shd w:val="clear" w:color="auto" w:fill="auto"/>
        <w:tabs>
          <w:tab w:val="left" w:pos="1626"/>
        </w:tabs>
        <w:spacing w:before="0" w:line="240" w:lineRule="auto"/>
        <w:ind w:firstLine="709"/>
        <w:jc w:val="both"/>
        <w:rPr>
          <w:sz w:val="12"/>
          <w:szCs w:val="12"/>
        </w:rPr>
      </w:pPr>
    </w:p>
    <w:p w:rsidR="00214C28" w:rsidRPr="005C7529" w:rsidRDefault="00214C28" w:rsidP="00214C28">
      <w:pPr>
        <w:pStyle w:val="37"/>
        <w:shd w:val="clear" w:color="auto" w:fill="auto"/>
        <w:tabs>
          <w:tab w:val="left" w:pos="1626"/>
        </w:tabs>
        <w:spacing w:before="0" w:line="240" w:lineRule="auto"/>
        <w:ind w:firstLine="709"/>
        <w:jc w:val="center"/>
        <w:rPr>
          <w:sz w:val="12"/>
          <w:szCs w:val="12"/>
        </w:rPr>
      </w:pPr>
      <w:r w:rsidRPr="005C7529">
        <w:rPr>
          <w:sz w:val="12"/>
          <w:szCs w:val="12"/>
        </w:rPr>
        <w:t>4. Плата за размещение Объекта</w:t>
      </w:r>
    </w:p>
    <w:p w:rsidR="00214C28" w:rsidRPr="005C7529" w:rsidRDefault="00214C28" w:rsidP="00214C28">
      <w:pPr>
        <w:pStyle w:val="37"/>
        <w:shd w:val="clear" w:color="auto" w:fill="auto"/>
        <w:tabs>
          <w:tab w:val="left" w:pos="1626"/>
        </w:tabs>
        <w:spacing w:before="0" w:line="240" w:lineRule="auto"/>
        <w:ind w:firstLine="709"/>
        <w:jc w:val="center"/>
        <w:rPr>
          <w:sz w:val="12"/>
          <w:szCs w:val="12"/>
        </w:rPr>
      </w:pPr>
    </w:p>
    <w:p w:rsidR="00214C28" w:rsidRPr="005C7529" w:rsidRDefault="00214C28" w:rsidP="00214C28">
      <w:pPr>
        <w:pStyle w:val="37"/>
        <w:shd w:val="clear" w:color="auto" w:fill="auto"/>
        <w:tabs>
          <w:tab w:val="left" w:pos="1626"/>
          <w:tab w:val="left" w:pos="1627"/>
        </w:tabs>
        <w:spacing w:before="0" w:line="240" w:lineRule="auto"/>
        <w:ind w:firstLine="720"/>
        <w:jc w:val="both"/>
        <w:rPr>
          <w:sz w:val="12"/>
          <w:szCs w:val="12"/>
        </w:rPr>
      </w:pPr>
      <w:r w:rsidRPr="005C7529">
        <w:rPr>
          <w:sz w:val="12"/>
          <w:szCs w:val="12"/>
        </w:rPr>
        <w:t>4.1. Размер платы за право размещения Объекта за год составляет: ___________</w:t>
      </w:r>
      <w:r w:rsidRPr="005C7529">
        <w:rPr>
          <w:sz w:val="12"/>
          <w:szCs w:val="12"/>
        </w:rPr>
        <w:tab/>
        <w:t>руб.</w:t>
      </w:r>
    </w:p>
    <w:p w:rsidR="004162A2" w:rsidRDefault="00214C28" w:rsidP="004162A2">
      <w:pPr>
        <w:pStyle w:val="37"/>
        <w:shd w:val="clear" w:color="auto" w:fill="auto"/>
        <w:spacing w:before="0" w:line="240" w:lineRule="auto"/>
        <w:ind w:firstLine="700"/>
        <w:jc w:val="both"/>
        <w:rPr>
          <w:sz w:val="12"/>
          <w:szCs w:val="12"/>
        </w:rPr>
      </w:pPr>
      <w:r w:rsidRPr="005C7529">
        <w:rPr>
          <w:sz w:val="12"/>
          <w:szCs w:val="12"/>
        </w:rPr>
        <w:t xml:space="preserve">4.2. </w:t>
      </w:r>
      <w:proofErr w:type="gramStart"/>
      <w:r w:rsidRPr="005C7529">
        <w:rPr>
          <w:sz w:val="12"/>
          <w:szCs w:val="12"/>
        </w:rPr>
        <w:t>В случае заключение договора за размещение НТО без проведения торгов с целью продления на новый срок</w:t>
      </w:r>
      <w:proofErr w:type="gramEnd"/>
      <w:r w:rsidRPr="005C7529">
        <w:rPr>
          <w:sz w:val="12"/>
          <w:szCs w:val="12"/>
        </w:rPr>
        <w:t xml:space="preserve"> договора размещения НТО или с целью предоставления компенсационного места, плата рассчитывается с учетом платы действующего договора, продление которого осуществляется или по которому предост</w:t>
      </w:r>
      <w:r w:rsidR="004162A2">
        <w:rPr>
          <w:sz w:val="12"/>
          <w:szCs w:val="12"/>
        </w:rPr>
        <w:t>авляется компенсационное место.</w:t>
      </w:r>
    </w:p>
    <w:p w:rsidR="00214C28" w:rsidRPr="005C7529" w:rsidRDefault="004162A2" w:rsidP="004162A2">
      <w:pPr>
        <w:pStyle w:val="37"/>
        <w:shd w:val="clear" w:color="auto" w:fill="auto"/>
        <w:spacing w:before="0" w:line="240" w:lineRule="auto"/>
        <w:ind w:firstLine="700"/>
        <w:jc w:val="both"/>
        <w:rPr>
          <w:sz w:val="12"/>
          <w:szCs w:val="12"/>
        </w:rPr>
      </w:pPr>
      <w:r>
        <w:rPr>
          <w:sz w:val="12"/>
          <w:szCs w:val="12"/>
        </w:rPr>
        <w:t xml:space="preserve">4.3. </w:t>
      </w:r>
      <w:r w:rsidR="00214C28" w:rsidRPr="005C7529">
        <w:rPr>
          <w:sz w:val="12"/>
          <w:szCs w:val="12"/>
        </w:rPr>
        <w:t>В случае заключение договора за размещение НТО без проведения торгов Хозяйствующий субъект (владелец нестационарного торгового объекта) вносит первоначальную плату в сумме 50% годового размера платы за размещение НТО в течение 5-и дней после принятия комиссией положительного решения о заключении договора.</w:t>
      </w:r>
    </w:p>
    <w:p w:rsidR="00214C28" w:rsidRPr="005C7529" w:rsidRDefault="00214C28" w:rsidP="00214C28">
      <w:pPr>
        <w:widowControl w:val="0"/>
        <w:spacing w:line="240" w:lineRule="auto"/>
        <w:rPr>
          <w:sz w:val="12"/>
          <w:szCs w:val="12"/>
        </w:rPr>
      </w:pPr>
      <w:r w:rsidRPr="005C7529">
        <w:rPr>
          <w:sz w:val="12"/>
          <w:szCs w:val="12"/>
        </w:rPr>
        <w:t xml:space="preserve">4.4. Оплата производится в бюджет муниципального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widowControl w:val="0"/>
        <w:spacing w:line="240" w:lineRule="auto"/>
        <w:rPr>
          <w:sz w:val="12"/>
          <w:szCs w:val="12"/>
        </w:rPr>
      </w:pPr>
      <w:r w:rsidRPr="005C7529">
        <w:rPr>
          <w:sz w:val="12"/>
          <w:szCs w:val="12"/>
        </w:rPr>
        <w:t>(</w:t>
      </w:r>
      <w:proofErr w:type="gramStart"/>
      <w:r w:rsidRPr="005C7529">
        <w:rPr>
          <w:sz w:val="12"/>
          <w:szCs w:val="12"/>
        </w:rPr>
        <w:t>у</w:t>
      </w:r>
      <w:proofErr w:type="gramEnd"/>
      <w:r w:rsidRPr="005C7529">
        <w:rPr>
          <w:sz w:val="12"/>
          <w:szCs w:val="12"/>
        </w:rPr>
        <w:t>казать сроки и порядок оплаты)</w:t>
      </w:r>
    </w:p>
    <w:p w:rsidR="00214C28" w:rsidRPr="005C7529" w:rsidRDefault="00214C28" w:rsidP="00214C28">
      <w:pPr>
        <w:widowControl w:val="0"/>
        <w:spacing w:line="240" w:lineRule="auto"/>
        <w:rPr>
          <w:sz w:val="12"/>
          <w:szCs w:val="12"/>
        </w:rPr>
      </w:pPr>
      <w:r w:rsidRPr="005C7529">
        <w:rPr>
          <w:sz w:val="12"/>
          <w:szCs w:val="12"/>
        </w:rPr>
        <w:t>по следующим реквизитам:</w:t>
      </w:r>
    </w:p>
    <w:p w:rsidR="00214C28" w:rsidRPr="005C7529" w:rsidRDefault="00214C28" w:rsidP="00214C28">
      <w:pPr>
        <w:widowControl w:val="0"/>
        <w:spacing w:line="240" w:lineRule="auto"/>
        <w:rPr>
          <w:sz w:val="12"/>
          <w:szCs w:val="12"/>
        </w:rPr>
      </w:pPr>
      <w:r w:rsidRPr="005C7529">
        <w:rPr>
          <w:sz w:val="12"/>
          <w:szCs w:val="12"/>
        </w:rPr>
        <w:t>Получатель:</w:t>
      </w:r>
    </w:p>
    <w:p w:rsidR="00214C28" w:rsidRPr="005C7529" w:rsidRDefault="00214C28" w:rsidP="00214C28">
      <w:pPr>
        <w:widowControl w:val="0"/>
        <w:spacing w:line="240" w:lineRule="auto"/>
        <w:rPr>
          <w:sz w:val="12"/>
          <w:szCs w:val="12"/>
        </w:rPr>
      </w:pPr>
      <w:r w:rsidRPr="005C7529">
        <w:rPr>
          <w:sz w:val="12"/>
          <w:szCs w:val="12"/>
        </w:rPr>
        <w:t>Банк получателя: ____________ ___________________________________________,</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rPr>
          <w:sz w:val="12"/>
          <w:szCs w:val="12"/>
        </w:rPr>
      </w:pPr>
      <w:r w:rsidRPr="005C7529">
        <w:rPr>
          <w:sz w:val="12"/>
          <w:szCs w:val="12"/>
        </w:rPr>
        <w:t xml:space="preserve">ИНН/КПП _________________________ </w:t>
      </w:r>
      <w:proofErr w:type="gramStart"/>
      <w:r w:rsidRPr="005C7529">
        <w:rPr>
          <w:sz w:val="12"/>
          <w:szCs w:val="12"/>
        </w:rPr>
        <w:t>Р</w:t>
      </w:r>
      <w:proofErr w:type="gramEnd"/>
      <w:r w:rsidRPr="005C7529">
        <w:rPr>
          <w:sz w:val="12"/>
          <w:szCs w:val="12"/>
        </w:rPr>
        <w:t>/С__________________ ОКТМО________</w:t>
      </w:r>
    </w:p>
    <w:p w:rsidR="00214C28" w:rsidRPr="005C7529" w:rsidRDefault="00214C28" w:rsidP="00214C28">
      <w:pPr>
        <w:widowControl w:val="0"/>
        <w:spacing w:line="240" w:lineRule="auto"/>
        <w:rPr>
          <w:sz w:val="12"/>
          <w:szCs w:val="12"/>
        </w:rPr>
      </w:pPr>
      <w:r w:rsidRPr="005C7529">
        <w:rPr>
          <w:sz w:val="12"/>
          <w:szCs w:val="12"/>
        </w:rPr>
        <w:t>БИК____________________, КБК________________</w:t>
      </w:r>
    </w:p>
    <w:p w:rsidR="00214C28" w:rsidRPr="005C7529" w:rsidRDefault="00214C28" w:rsidP="00214C28">
      <w:pPr>
        <w:pStyle w:val="37"/>
        <w:shd w:val="clear" w:color="auto" w:fill="auto"/>
        <w:spacing w:before="0" w:line="240" w:lineRule="auto"/>
        <w:ind w:firstLine="0"/>
        <w:jc w:val="both"/>
        <w:rPr>
          <w:sz w:val="12"/>
          <w:szCs w:val="12"/>
        </w:rPr>
      </w:pPr>
      <w:r w:rsidRPr="005C7529">
        <w:rPr>
          <w:sz w:val="12"/>
          <w:szCs w:val="12"/>
        </w:rPr>
        <w:t>назначение платежа: плата за право размещения нестационарного торгового объекта (с указанием наименования Хозяйствующего субъекта, даты и номера настоящего Договора, периода оплаты).</w:t>
      </w:r>
    </w:p>
    <w:p w:rsidR="00214C28" w:rsidRPr="005C7529" w:rsidRDefault="00214C28" w:rsidP="00214C28">
      <w:pPr>
        <w:pStyle w:val="37"/>
        <w:shd w:val="clear" w:color="auto" w:fill="auto"/>
        <w:tabs>
          <w:tab w:val="left" w:pos="1489"/>
        </w:tabs>
        <w:spacing w:before="0" w:line="240" w:lineRule="auto"/>
        <w:ind w:firstLine="709"/>
        <w:jc w:val="both"/>
        <w:rPr>
          <w:sz w:val="12"/>
          <w:szCs w:val="12"/>
        </w:rPr>
      </w:pPr>
      <w:r w:rsidRPr="005C7529">
        <w:rPr>
          <w:sz w:val="12"/>
          <w:szCs w:val="12"/>
        </w:rPr>
        <w:t>4.5. Датой оплаты считается дата зачисления денежных средств на лицевой счет, указанный в пункте 4.3 настоящего Договора.</w:t>
      </w:r>
    </w:p>
    <w:p w:rsidR="00214C28" w:rsidRPr="005C7529" w:rsidRDefault="00214C28" w:rsidP="00214C28">
      <w:pPr>
        <w:pStyle w:val="37"/>
        <w:shd w:val="clear" w:color="auto" w:fill="auto"/>
        <w:spacing w:before="0" w:line="240" w:lineRule="auto"/>
        <w:ind w:firstLine="700"/>
        <w:jc w:val="both"/>
        <w:rPr>
          <w:sz w:val="12"/>
          <w:szCs w:val="12"/>
        </w:rPr>
      </w:pPr>
      <w:r w:rsidRPr="005C7529">
        <w:rPr>
          <w:sz w:val="12"/>
          <w:szCs w:val="12"/>
        </w:rPr>
        <w:t xml:space="preserve">Оплата производится в течение полугода </w:t>
      </w:r>
      <w:proofErr w:type="gramStart"/>
      <w:r w:rsidRPr="005C7529">
        <w:rPr>
          <w:sz w:val="12"/>
          <w:szCs w:val="12"/>
        </w:rPr>
        <w:t>с даты заключения</w:t>
      </w:r>
      <w:proofErr w:type="gramEnd"/>
      <w:r w:rsidRPr="005C7529">
        <w:rPr>
          <w:sz w:val="12"/>
          <w:szCs w:val="12"/>
        </w:rPr>
        <w:t xml:space="preserve"> Договора за 1 год размещения торгового объекта. В последующем оплата за год за размещение нестационарного торгового объекта производится 2 раза в год равными частями, не позднее 10 дней до начала очередного полугодия.</w:t>
      </w:r>
    </w:p>
    <w:p w:rsidR="00214C28" w:rsidRPr="005C7529" w:rsidRDefault="00214C28" w:rsidP="00214C28">
      <w:pPr>
        <w:pStyle w:val="37"/>
        <w:shd w:val="clear" w:color="auto" w:fill="auto"/>
        <w:tabs>
          <w:tab w:val="left" w:pos="1333"/>
        </w:tabs>
        <w:spacing w:before="0" w:line="240" w:lineRule="auto"/>
        <w:ind w:firstLine="709"/>
        <w:jc w:val="both"/>
        <w:rPr>
          <w:sz w:val="12"/>
          <w:szCs w:val="12"/>
        </w:rPr>
      </w:pPr>
      <w:r w:rsidRPr="005C7529">
        <w:rPr>
          <w:sz w:val="12"/>
          <w:szCs w:val="12"/>
        </w:rPr>
        <w:t>4.6. Внесенная Хозяйствующим субъектом плата за право размещение Объекта не подлежит возврату в случае не размещения Хозяйствующим субъектом Объекта или перехода прав владения и пользования Объектом к другому лицу, а также в случае досрочного расторжения настоящего Договора.</w:t>
      </w:r>
    </w:p>
    <w:p w:rsidR="00214C28" w:rsidRPr="005C7529" w:rsidRDefault="00214C28" w:rsidP="00214C28">
      <w:pPr>
        <w:pStyle w:val="37"/>
        <w:shd w:val="clear" w:color="auto" w:fill="auto"/>
        <w:tabs>
          <w:tab w:val="left" w:pos="1489"/>
        </w:tabs>
        <w:spacing w:before="0" w:line="240" w:lineRule="auto"/>
        <w:ind w:firstLine="709"/>
        <w:jc w:val="both"/>
        <w:rPr>
          <w:sz w:val="12"/>
          <w:szCs w:val="12"/>
        </w:rPr>
      </w:pPr>
      <w:r w:rsidRPr="005C7529">
        <w:rPr>
          <w:sz w:val="12"/>
          <w:szCs w:val="12"/>
        </w:rPr>
        <w:lastRenderedPageBreak/>
        <w:t xml:space="preserve">4.7. В случае изменения методики определения платы за размещение нестационарного торгового объекта размер платы за размещение Объекта подлежит изменению </w:t>
      </w:r>
      <w:proofErr w:type="gramStart"/>
      <w:r w:rsidRPr="005C7529">
        <w:rPr>
          <w:sz w:val="12"/>
          <w:szCs w:val="12"/>
        </w:rPr>
        <w:t>с даты вступления</w:t>
      </w:r>
      <w:proofErr w:type="gramEnd"/>
      <w:r w:rsidRPr="005C7529">
        <w:rPr>
          <w:sz w:val="12"/>
          <w:szCs w:val="12"/>
        </w:rPr>
        <w:t xml:space="preserve"> в силу правового акта, изменяющего такую методику, но не чаще одного раза в год,</w:t>
      </w:r>
    </w:p>
    <w:p w:rsidR="00214C28" w:rsidRPr="005C7529" w:rsidRDefault="00214C28" w:rsidP="00214C28">
      <w:pPr>
        <w:pStyle w:val="37"/>
        <w:shd w:val="clear" w:color="auto" w:fill="auto"/>
        <w:tabs>
          <w:tab w:val="left" w:pos="1333"/>
        </w:tabs>
        <w:spacing w:before="0" w:line="240" w:lineRule="auto"/>
        <w:ind w:firstLine="709"/>
        <w:jc w:val="both"/>
        <w:rPr>
          <w:sz w:val="12"/>
          <w:szCs w:val="12"/>
        </w:rPr>
      </w:pPr>
      <w:r w:rsidRPr="005C7529">
        <w:rPr>
          <w:sz w:val="12"/>
          <w:szCs w:val="12"/>
        </w:rPr>
        <w:t>4.8. Отделом по экономики администрации района размер платы ежегодно, но не ранее чем через год после заключения Договора, увеличивается на уровень инфляции, установленный в федеральном законе о федеральном бюджете на очередной финансовый год и плановый период.</w:t>
      </w:r>
    </w:p>
    <w:p w:rsidR="00214C28" w:rsidRPr="005C7529" w:rsidRDefault="00214C28" w:rsidP="004162A2">
      <w:pPr>
        <w:pStyle w:val="37"/>
        <w:shd w:val="clear" w:color="auto" w:fill="auto"/>
        <w:spacing w:before="0" w:line="240" w:lineRule="auto"/>
        <w:ind w:firstLine="700"/>
        <w:jc w:val="both"/>
        <w:rPr>
          <w:sz w:val="12"/>
          <w:szCs w:val="12"/>
        </w:rPr>
      </w:pPr>
      <w:r w:rsidRPr="005C7529">
        <w:rPr>
          <w:sz w:val="12"/>
          <w:szCs w:val="12"/>
        </w:rPr>
        <w:t>Извещение о размере платы ежегод</w:t>
      </w:r>
      <w:r w:rsidR="004162A2">
        <w:rPr>
          <w:sz w:val="12"/>
          <w:szCs w:val="12"/>
        </w:rPr>
        <w:t xml:space="preserve">но направляется субъекту МСП до 1 </w:t>
      </w:r>
      <w:r w:rsidRPr="005C7529">
        <w:rPr>
          <w:sz w:val="12"/>
          <w:szCs w:val="12"/>
        </w:rPr>
        <w:t>февраля текущего года.</w:t>
      </w:r>
    </w:p>
    <w:p w:rsidR="00214C28" w:rsidRPr="005C7529" w:rsidRDefault="00214C28" w:rsidP="00214C28">
      <w:pPr>
        <w:widowControl w:val="0"/>
        <w:spacing w:line="240" w:lineRule="auto"/>
        <w:jc w:val="center"/>
        <w:rPr>
          <w:sz w:val="12"/>
          <w:szCs w:val="12"/>
        </w:rPr>
      </w:pPr>
    </w:p>
    <w:p w:rsidR="00214C28" w:rsidRPr="005C7529" w:rsidRDefault="00214C28" w:rsidP="00214C28">
      <w:pPr>
        <w:widowControl w:val="0"/>
        <w:spacing w:line="240" w:lineRule="auto"/>
        <w:jc w:val="center"/>
        <w:rPr>
          <w:sz w:val="12"/>
          <w:szCs w:val="12"/>
        </w:rPr>
      </w:pPr>
      <w:r w:rsidRPr="005C7529">
        <w:rPr>
          <w:sz w:val="12"/>
          <w:szCs w:val="12"/>
        </w:rPr>
        <w:t>5. Ответственность сторон</w:t>
      </w:r>
    </w:p>
    <w:p w:rsidR="00214C28" w:rsidRPr="005C7529" w:rsidRDefault="00214C28" w:rsidP="00214C28">
      <w:pPr>
        <w:widowControl w:val="0"/>
        <w:spacing w:line="240" w:lineRule="auto"/>
        <w:jc w:val="center"/>
        <w:rPr>
          <w:sz w:val="12"/>
          <w:szCs w:val="12"/>
        </w:rPr>
      </w:pPr>
    </w:p>
    <w:p w:rsidR="00214C28" w:rsidRPr="005C7529" w:rsidRDefault="00214C28" w:rsidP="004162A2">
      <w:pPr>
        <w:pStyle w:val="37"/>
        <w:shd w:val="clear" w:color="auto" w:fill="auto"/>
        <w:tabs>
          <w:tab w:val="left" w:pos="1489"/>
        </w:tabs>
        <w:spacing w:before="0" w:line="240" w:lineRule="auto"/>
        <w:ind w:firstLine="709"/>
        <w:jc w:val="both"/>
        <w:rPr>
          <w:sz w:val="12"/>
          <w:szCs w:val="12"/>
        </w:rPr>
      </w:pPr>
      <w:r w:rsidRPr="005C7529">
        <w:rPr>
          <w:sz w:val="12"/>
          <w:szCs w:val="1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w:t>
      </w:r>
    </w:p>
    <w:p w:rsidR="00214C28" w:rsidRPr="005C7529" w:rsidRDefault="00214C28" w:rsidP="00214C28">
      <w:pPr>
        <w:widowControl w:val="0"/>
        <w:spacing w:line="240" w:lineRule="auto"/>
        <w:jc w:val="center"/>
        <w:rPr>
          <w:sz w:val="12"/>
          <w:szCs w:val="12"/>
        </w:rPr>
      </w:pPr>
    </w:p>
    <w:p w:rsidR="00214C28" w:rsidRPr="005C7529" w:rsidRDefault="00214C28" w:rsidP="00214C28">
      <w:pPr>
        <w:widowControl w:val="0"/>
        <w:spacing w:line="240" w:lineRule="auto"/>
        <w:jc w:val="center"/>
        <w:rPr>
          <w:sz w:val="12"/>
          <w:szCs w:val="12"/>
        </w:rPr>
      </w:pPr>
      <w:r w:rsidRPr="005C7529">
        <w:rPr>
          <w:sz w:val="12"/>
          <w:szCs w:val="12"/>
        </w:rPr>
        <w:t>6. Рассмотрение споров</w:t>
      </w:r>
    </w:p>
    <w:p w:rsidR="00214C28" w:rsidRPr="005C7529" w:rsidRDefault="00214C28" w:rsidP="00214C28">
      <w:pPr>
        <w:widowControl w:val="0"/>
        <w:spacing w:line="240" w:lineRule="auto"/>
        <w:jc w:val="center"/>
        <w:rPr>
          <w:sz w:val="12"/>
          <w:szCs w:val="12"/>
        </w:rPr>
      </w:pPr>
    </w:p>
    <w:p w:rsidR="00214C28" w:rsidRPr="005C7529" w:rsidRDefault="00214C28" w:rsidP="00214C28">
      <w:pPr>
        <w:widowControl w:val="0"/>
        <w:spacing w:line="240" w:lineRule="auto"/>
        <w:rPr>
          <w:sz w:val="12"/>
          <w:szCs w:val="12"/>
        </w:rPr>
      </w:pPr>
      <w:r w:rsidRPr="005C7529">
        <w:rPr>
          <w:sz w:val="12"/>
          <w:szCs w:val="12"/>
        </w:rPr>
        <w:t>6.1.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основании действующего законодательства.</w:t>
      </w:r>
    </w:p>
    <w:p w:rsidR="00214C28" w:rsidRPr="005C7529" w:rsidRDefault="00214C28" w:rsidP="00214C28">
      <w:pPr>
        <w:widowControl w:val="0"/>
        <w:spacing w:line="240" w:lineRule="auto"/>
        <w:rPr>
          <w:sz w:val="12"/>
          <w:szCs w:val="12"/>
        </w:rPr>
      </w:pPr>
      <w:r w:rsidRPr="005C7529">
        <w:rPr>
          <w:sz w:val="12"/>
          <w:szCs w:val="12"/>
        </w:rPr>
        <w:t>При не урегулировании в процессе переговоров спорных вопросов, споры разрешаются в суде в соответствии с действующим законодательством.</w:t>
      </w:r>
    </w:p>
    <w:p w:rsidR="00214C28" w:rsidRPr="005C7529" w:rsidRDefault="00214C28" w:rsidP="00214C28">
      <w:pPr>
        <w:widowControl w:val="0"/>
        <w:spacing w:line="240" w:lineRule="auto"/>
        <w:rPr>
          <w:sz w:val="12"/>
          <w:szCs w:val="12"/>
        </w:rPr>
      </w:pPr>
    </w:p>
    <w:p w:rsidR="00214C28" w:rsidRPr="005C7529" w:rsidRDefault="00214C28" w:rsidP="00214C28">
      <w:pPr>
        <w:widowControl w:val="0"/>
        <w:spacing w:line="240" w:lineRule="auto"/>
        <w:jc w:val="center"/>
        <w:rPr>
          <w:sz w:val="12"/>
          <w:szCs w:val="12"/>
        </w:rPr>
      </w:pPr>
      <w:r w:rsidRPr="005C7529">
        <w:rPr>
          <w:sz w:val="12"/>
          <w:szCs w:val="12"/>
        </w:rPr>
        <w:t>7. Прочие условия</w:t>
      </w:r>
    </w:p>
    <w:p w:rsidR="00214C28" w:rsidRPr="005C7529" w:rsidRDefault="00214C28" w:rsidP="00214C28">
      <w:pPr>
        <w:widowControl w:val="0"/>
        <w:spacing w:line="240" w:lineRule="auto"/>
        <w:jc w:val="center"/>
        <w:rPr>
          <w:sz w:val="12"/>
          <w:szCs w:val="12"/>
        </w:rPr>
      </w:pPr>
    </w:p>
    <w:p w:rsidR="00214C28" w:rsidRPr="005C7529" w:rsidRDefault="00214C28" w:rsidP="00214C28">
      <w:pPr>
        <w:pStyle w:val="37"/>
        <w:shd w:val="clear" w:color="auto" w:fill="auto"/>
        <w:tabs>
          <w:tab w:val="left" w:pos="1333"/>
        </w:tabs>
        <w:spacing w:before="0" w:line="240" w:lineRule="auto"/>
        <w:ind w:firstLine="720"/>
        <w:jc w:val="both"/>
        <w:rPr>
          <w:sz w:val="12"/>
          <w:szCs w:val="12"/>
        </w:rPr>
      </w:pPr>
      <w:r w:rsidRPr="005C7529">
        <w:rPr>
          <w:sz w:val="12"/>
          <w:szCs w:val="12"/>
        </w:rPr>
        <w:t>7.1. Изменения к настоящему Договору действительны, если они составлены в письменной форме, оформлены дополнительными соглашениями и подписаны уполномоченными представителями сторон.</w:t>
      </w:r>
    </w:p>
    <w:p w:rsidR="00214C28" w:rsidRPr="005C7529" w:rsidRDefault="00214C28" w:rsidP="00214C28">
      <w:pPr>
        <w:pStyle w:val="37"/>
        <w:shd w:val="clear" w:color="auto" w:fill="auto"/>
        <w:tabs>
          <w:tab w:val="left" w:pos="1333"/>
        </w:tabs>
        <w:spacing w:before="0" w:line="240" w:lineRule="auto"/>
        <w:ind w:firstLine="720"/>
        <w:jc w:val="both"/>
        <w:rPr>
          <w:sz w:val="12"/>
          <w:szCs w:val="12"/>
        </w:rPr>
      </w:pPr>
      <w:r w:rsidRPr="005C7529">
        <w:rPr>
          <w:sz w:val="12"/>
          <w:szCs w:val="12"/>
        </w:rPr>
        <w:t>7.2. В случае изменения адреса или иных реквизитов каждая из сторон обязана в 10-дневный срок направить об этом письменное уведомление другой стороне, в противном случае все извещения и другие документы, отправленные по адресу, указанному в настоящем Договоре, считаются врученными.</w:t>
      </w:r>
    </w:p>
    <w:p w:rsidR="00214C28" w:rsidRPr="005C7529" w:rsidRDefault="00214C28" w:rsidP="00214C28">
      <w:pPr>
        <w:pStyle w:val="37"/>
        <w:shd w:val="clear" w:color="auto" w:fill="auto"/>
        <w:tabs>
          <w:tab w:val="left" w:pos="1378"/>
        </w:tabs>
        <w:spacing w:before="0" w:line="240" w:lineRule="auto"/>
        <w:ind w:firstLine="740"/>
        <w:jc w:val="both"/>
        <w:rPr>
          <w:sz w:val="12"/>
          <w:szCs w:val="12"/>
        </w:rPr>
      </w:pPr>
      <w:r w:rsidRPr="005C7529">
        <w:rPr>
          <w:sz w:val="12"/>
          <w:szCs w:val="12"/>
        </w:rPr>
        <w:t>7.3. Взаимоотношения сторон, не урегулированные настоящим Договором, регламентируются действующим законодательством Российской Федерации.</w:t>
      </w:r>
    </w:p>
    <w:p w:rsidR="00214C28" w:rsidRPr="005C7529" w:rsidRDefault="00214C28" w:rsidP="00214C28">
      <w:pPr>
        <w:pStyle w:val="37"/>
        <w:shd w:val="clear" w:color="auto" w:fill="auto"/>
        <w:tabs>
          <w:tab w:val="left" w:pos="1378"/>
        </w:tabs>
        <w:spacing w:before="0" w:line="240" w:lineRule="auto"/>
        <w:ind w:firstLine="709"/>
        <w:jc w:val="both"/>
        <w:rPr>
          <w:sz w:val="12"/>
          <w:szCs w:val="12"/>
        </w:rPr>
      </w:pPr>
      <w:r w:rsidRPr="005C7529">
        <w:rPr>
          <w:sz w:val="12"/>
          <w:szCs w:val="12"/>
        </w:rPr>
        <w:t>7.4. Настоящий Договор составлен в двух экземплярах, имеющих одинаковую юридическую силу.</w:t>
      </w:r>
    </w:p>
    <w:p w:rsidR="00214C28" w:rsidRPr="005C7529" w:rsidRDefault="00214C28" w:rsidP="00214C28">
      <w:pPr>
        <w:pStyle w:val="37"/>
        <w:shd w:val="clear" w:color="auto" w:fill="auto"/>
        <w:tabs>
          <w:tab w:val="left" w:pos="1378"/>
        </w:tabs>
        <w:spacing w:before="0" w:line="240" w:lineRule="auto"/>
        <w:ind w:firstLine="709"/>
        <w:jc w:val="both"/>
        <w:rPr>
          <w:sz w:val="12"/>
          <w:szCs w:val="12"/>
        </w:rPr>
      </w:pPr>
    </w:p>
    <w:p w:rsidR="00214C28" w:rsidRPr="005C7529" w:rsidRDefault="00214C28" w:rsidP="00214C28">
      <w:pPr>
        <w:pStyle w:val="37"/>
        <w:shd w:val="clear" w:color="auto" w:fill="auto"/>
        <w:tabs>
          <w:tab w:val="left" w:pos="1365"/>
        </w:tabs>
        <w:spacing w:before="0" w:line="240" w:lineRule="auto"/>
        <w:ind w:firstLine="0"/>
        <w:jc w:val="center"/>
        <w:rPr>
          <w:sz w:val="12"/>
          <w:szCs w:val="12"/>
        </w:rPr>
      </w:pPr>
      <w:r w:rsidRPr="005C7529">
        <w:rPr>
          <w:sz w:val="12"/>
          <w:szCs w:val="12"/>
        </w:rPr>
        <w:t>8. Юридические адреса, реквизиты и подписи сторон</w:t>
      </w:r>
    </w:p>
    <w:p w:rsidR="00214C28" w:rsidRPr="005C7529" w:rsidRDefault="00214C28" w:rsidP="00214C28">
      <w:pPr>
        <w:pStyle w:val="37"/>
        <w:shd w:val="clear" w:color="auto" w:fill="auto"/>
        <w:tabs>
          <w:tab w:val="left" w:pos="1365"/>
        </w:tabs>
        <w:spacing w:before="0" w:line="240" w:lineRule="auto"/>
        <w:ind w:firstLine="0"/>
        <w:jc w:val="center"/>
        <w:rPr>
          <w:sz w:val="12"/>
          <w:szCs w:val="12"/>
        </w:rPr>
      </w:pPr>
    </w:p>
    <w:p w:rsidR="00214C28" w:rsidRPr="005C7529" w:rsidRDefault="00214C28" w:rsidP="00214C28">
      <w:pPr>
        <w:pStyle w:val="37"/>
        <w:shd w:val="clear" w:color="auto" w:fill="auto"/>
        <w:tabs>
          <w:tab w:val="right" w:pos="7378"/>
          <w:tab w:val="right" w:pos="8386"/>
        </w:tabs>
        <w:spacing w:before="0" w:line="240" w:lineRule="auto"/>
        <w:ind w:firstLine="0"/>
        <w:jc w:val="both"/>
        <w:rPr>
          <w:sz w:val="12"/>
          <w:szCs w:val="12"/>
        </w:rPr>
      </w:pPr>
      <w:r w:rsidRPr="005C7529">
        <w:rPr>
          <w:sz w:val="12"/>
          <w:szCs w:val="12"/>
        </w:rPr>
        <w:t>Администрация</w:t>
      </w:r>
      <w:r w:rsidRPr="005C7529">
        <w:rPr>
          <w:sz w:val="12"/>
          <w:szCs w:val="12"/>
        </w:rPr>
        <w:tab/>
        <w:t>Хозяйствующий</w:t>
      </w:r>
      <w:r w:rsidR="009A30A1">
        <w:rPr>
          <w:sz w:val="12"/>
          <w:szCs w:val="12"/>
        </w:rPr>
        <w:t xml:space="preserve"> </w:t>
      </w:r>
      <w:r w:rsidRPr="005C7529">
        <w:rPr>
          <w:sz w:val="12"/>
          <w:szCs w:val="12"/>
        </w:rPr>
        <w:t>субъект</w:t>
      </w:r>
    </w:p>
    <w:p w:rsidR="00214C28" w:rsidRPr="005C7529" w:rsidRDefault="00214C28" w:rsidP="00214C28">
      <w:pPr>
        <w:pStyle w:val="37"/>
        <w:shd w:val="clear" w:color="auto" w:fill="auto"/>
        <w:spacing w:before="0" w:line="240" w:lineRule="auto"/>
        <w:ind w:firstLine="0"/>
        <w:jc w:val="center"/>
        <w:rPr>
          <w:sz w:val="12"/>
          <w:szCs w:val="12"/>
        </w:rPr>
      </w:pPr>
      <w:r w:rsidRPr="005C7529">
        <w:rPr>
          <w:sz w:val="12"/>
          <w:szCs w:val="12"/>
        </w:rPr>
        <w:t xml:space="preserve">                                                      </w:t>
      </w:r>
      <w:r w:rsidR="009A30A1">
        <w:rPr>
          <w:sz w:val="12"/>
          <w:szCs w:val="12"/>
        </w:rPr>
        <w:t xml:space="preserve">                                  </w:t>
      </w:r>
      <w:r w:rsidRPr="005C7529">
        <w:rPr>
          <w:sz w:val="12"/>
          <w:szCs w:val="12"/>
        </w:rPr>
        <w:t xml:space="preserve">                     </w:t>
      </w:r>
      <w:proofErr w:type="gramStart"/>
      <w:r w:rsidRPr="005C7529">
        <w:rPr>
          <w:sz w:val="12"/>
          <w:szCs w:val="12"/>
        </w:rPr>
        <w:t xml:space="preserve">(владелец нестационарного </w:t>
      </w:r>
      <w:proofErr w:type="gramEnd"/>
    </w:p>
    <w:p w:rsidR="00214C28" w:rsidRPr="005C7529" w:rsidRDefault="00214C28" w:rsidP="00214C28">
      <w:pPr>
        <w:pStyle w:val="37"/>
        <w:shd w:val="clear" w:color="auto" w:fill="auto"/>
        <w:spacing w:before="0" w:line="240" w:lineRule="auto"/>
        <w:ind w:firstLine="0"/>
        <w:jc w:val="center"/>
        <w:rPr>
          <w:sz w:val="12"/>
          <w:szCs w:val="12"/>
        </w:rPr>
      </w:pPr>
      <w:r w:rsidRPr="005C7529">
        <w:rPr>
          <w:sz w:val="12"/>
          <w:szCs w:val="12"/>
        </w:rPr>
        <w:t xml:space="preserve">                                          </w:t>
      </w:r>
      <w:r w:rsidR="009A30A1">
        <w:rPr>
          <w:sz w:val="12"/>
          <w:szCs w:val="12"/>
        </w:rPr>
        <w:t xml:space="preserve">                                   </w:t>
      </w:r>
      <w:r w:rsidRPr="005C7529">
        <w:rPr>
          <w:sz w:val="12"/>
          <w:szCs w:val="12"/>
        </w:rPr>
        <w:t xml:space="preserve">                     торгового  объекта)</w:t>
      </w:r>
    </w:p>
    <w:p w:rsidR="00214C28" w:rsidRPr="005C7529" w:rsidRDefault="009A30A1" w:rsidP="00214C28">
      <w:pPr>
        <w:pStyle w:val="37"/>
        <w:shd w:val="clear" w:color="auto" w:fill="auto"/>
        <w:spacing w:before="0" w:line="240" w:lineRule="auto"/>
        <w:ind w:firstLine="0"/>
        <w:rPr>
          <w:sz w:val="12"/>
          <w:szCs w:val="12"/>
        </w:rPr>
      </w:pPr>
      <w:r>
        <w:rPr>
          <w:sz w:val="12"/>
          <w:szCs w:val="12"/>
        </w:rPr>
        <w:t xml:space="preserve">(подпись) (расшифровка подписи)                                                                                                                         </w:t>
      </w:r>
      <w:r w:rsidR="00214C28" w:rsidRPr="005C7529">
        <w:rPr>
          <w:sz w:val="12"/>
          <w:szCs w:val="12"/>
        </w:rPr>
        <w:t xml:space="preserve">                   (подпись) (расшифровка подписи)</w:t>
      </w:r>
    </w:p>
    <w:p w:rsidR="00214C28" w:rsidRPr="005C7529" w:rsidRDefault="00214C28" w:rsidP="00214C28">
      <w:pPr>
        <w:pStyle w:val="37"/>
        <w:shd w:val="clear" w:color="auto" w:fill="auto"/>
        <w:tabs>
          <w:tab w:val="left" w:pos="5580"/>
        </w:tabs>
        <w:spacing w:before="0" w:line="240" w:lineRule="auto"/>
        <w:ind w:firstLine="0"/>
        <w:rPr>
          <w:sz w:val="12"/>
          <w:szCs w:val="12"/>
        </w:rPr>
      </w:pPr>
    </w:p>
    <w:p w:rsidR="00214C28" w:rsidRPr="005C7529" w:rsidRDefault="00214C28" w:rsidP="00214C28">
      <w:pPr>
        <w:pStyle w:val="37"/>
        <w:shd w:val="clear" w:color="auto" w:fill="auto"/>
        <w:tabs>
          <w:tab w:val="left" w:pos="1365"/>
        </w:tabs>
        <w:spacing w:before="0" w:line="240" w:lineRule="auto"/>
        <w:ind w:firstLine="0"/>
        <w:jc w:val="both"/>
        <w:rPr>
          <w:sz w:val="12"/>
          <w:szCs w:val="12"/>
        </w:rPr>
      </w:pPr>
      <w:r w:rsidRPr="005C7529">
        <w:rPr>
          <w:sz w:val="12"/>
          <w:szCs w:val="12"/>
        </w:rPr>
        <w:t xml:space="preserve">М.П.                                                                  </w:t>
      </w:r>
      <w:r w:rsidR="009A30A1">
        <w:rPr>
          <w:sz w:val="12"/>
          <w:szCs w:val="12"/>
        </w:rPr>
        <w:t xml:space="preserve">                                                                         </w:t>
      </w:r>
      <w:r w:rsidRPr="005C7529">
        <w:rPr>
          <w:sz w:val="12"/>
          <w:szCs w:val="12"/>
        </w:rPr>
        <w:t xml:space="preserve">             М.П.</w:t>
      </w:r>
    </w:p>
    <w:p w:rsidR="00214C28" w:rsidRDefault="00214C28" w:rsidP="00214C28">
      <w:pPr>
        <w:pStyle w:val="37"/>
        <w:shd w:val="clear" w:color="auto" w:fill="auto"/>
        <w:tabs>
          <w:tab w:val="left" w:pos="1329"/>
        </w:tabs>
        <w:spacing w:before="0" w:line="240" w:lineRule="auto"/>
        <w:ind w:firstLine="720"/>
        <w:jc w:val="center"/>
        <w:rPr>
          <w:sz w:val="12"/>
          <w:szCs w:val="12"/>
        </w:rPr>
      </w:pPr>
    </w:p>
    <w:p w:rsidR="009A30A1" w:rsidRPr="005C7529" w:rsidRDefault="009A30A1" w:rsidP="00214C28">
      <w:pPr>
        <w:pStyle w:val="37"/>
        <w:shd w:val="clear" w:color="auto" w:fill="auto"/>
        <w:tabs>
          <w:tab w:val="left" w:pos="1329"/>
        </w:tabs>
        <w:spacing w:before="0" w:line="240" w:lineRule="auto"/>
        <w:ind w:firstLine="720"/>
        <w:jc w:val="center"/>
        <w:rPr>
          <w:sz w:val="12"/>
          <w:szCs w:val="12"/>
        </w:rPr>
      </w:pPr>
    </w:p>
    <w:p w:rsidR="00214C28" w:rsidRPr="005C7529" w:rsidRDefault="00214C28" w:rsidP="00214C28">
      <w:pPr>
        <w:widowControl w:val="0"/>
        <w:spacing w:line="240" w:lineRule="auto"/>
        <w:rPr>
          <w:sz w:val="12"/>
          <w:szCs w:val="12"/>
        </w:rPr>
      </w:pPr>
      <w:r w:rsidRPr="005C7529">
        <w:rPr>
          <w:sz w:val="12"/>
          <w:szCs w:val="12"/>
        </w:rPr>
        <w:t xml:space="preserve">                                            </w:t>
      </w:r>
      <w:r w:rsidR="009A30A1">
        <w:rPr>
          <w:sz w:val="12"/>
          <w:szCs w:val="12"/>
        </w:rPr>
        <w:t xml:space="preserve">                                                                      </w:t>
      </w:r>
      <w:r w:rsidRPr="005C7529">
        <w:rPr>
          <w:sz w:val="12"/>
          <w:szCs w:val="12"/>
        </w:rPr>
        <w:t xml:space="preserve">                                            Приложение № 6</w:t>
      </w:r>
    </w:p>
    <w:p w:rsidR="00214C28" w:rsidRPr="005C7529" w:rsidRDefault="00214C28" w:rsidP="00214C28">
      <w:pPr>
        <w:widowControl w:val="0"/>
        <w:tabs>
          <w:tab w:val="left" w:pos="5325"/>
        </w:tabs>
        <w:spacing w:line="240" w:lineRule="auto"/>
        <w:rPr>
          <w:sz w:val="12"/>
          <w:szCs w:val="12"/>
        </w:rPr>
      </w:pPr>
      <w:r w:rsidRPr="005C7529">
        <w:rPr>
          <w:sz w:val="12"/>
          <w:szCs w:val="12"/>
        </w:rPr>
        <w:t xml:space="preserve">                                                </w:t>
      </w:r>
      <w:r w:rsidR="009A30A1">
        <w:rPr>
          <w:sz w:val="12"/>
          <w:szCs w:val="12"/>
        </w:rPr>
        <w:t xml:space="preserve">                                                                      </w:t>
      </w:r>
      <w:r w:rsidRPr="005C7529">
        <w:rPr>
          <w:sz w:val="12"/>
          <w:szCs w:val="12"/>
        </w:rPr>
        <w:t xml:space="preserve">                                        к Положению о размещении</w:t>
      </w:r>
    </w:p>
    <w:p w:rsidR="00214C28" w:rsidRPr="005C7529" w:rsidRDefault="00214C28" w:rsidP="00214C28">
      <w:pPr>
        <w:widowControl w:val="0"/>
        <w:tabs>
          <w:tab w:val="left" w:pos="5325"/>
        </w:tabs>
        <w:spacing w:line="240" w:lineRule="auto"/>
        <w:rPr>
          <w:sz w:val="12"/>
          <w:szCs w:val="12"/>
        </w:rPr>
      </w:pPr>
      <w:r w:rsidRPr="005C7529">
        <w:rPr>
          <w:sz w:val="12"/>
          <w:szCs w:val="12"/>
        </w:rPr>
        <w:t xml:space="preserve">                                                                         </w:t>
      </w:r>
      <w:r w:rsidR="009A30A1">
        <w:rPr>
          <w:sz w:val="12"/>
          <w:szCs w:val="12"/>
        </w:rPr>
        <w:t xml:space="preserve">                                                                      </w:t>
      </w:r>
      <w:r w:rsidRPr="005C7529">
        <w:rPr>
          <w:sz w:val="12"/>
          <w:szCs w:val="12"/>
        </w:rPr>
        <w:t xml:space="preserve">               нестационарных торговых объектов</w:t>
      </w:r>
    </w:p>
    <w:p w:rsidR="00214C28" w:rsidRPr="005C7529" w:rsidRDefault="00214C28" w:rsidP="00214C28">
      <w:pPr>
        <w:widowControl w:val="0"/>
        <w:tabs>
          <w:tab w:val="left" w:pos="5103"/>
        </w:tabs>
        <w:spacing w:line="240" w:lineRule="auto"/>
        <w:rPr>
          <w:sz w:val="12"/>
          <w:szCs w:val="12"/>
        </w:rPr>
      </w:pPr>
      <w:r w:rsidRPr="005C7529">
        <w:rPr>
          <w:sz w:val="12"/>
          <w:szCs w:val="12"/>
        </w:rPr>
        <w:t xml:space="preserve">                                                                </w:t>
      </w:r>
      <w:r w:rsidR="009A30A1">
        <w:rPr>
          <w:sz w:val="12"/>
          <w:szCs w:val="12"/>
        </w:rPr>
        <w:t xml:space="preserve">                                                                      </w:t>
      </w:r>
      <w:r w:rsidRPr="005C7529">
        <w:rPr>
          <w:sz w:val="12"/>
          <w:szCs w:val="12"/>
        </w:rPr>
        <w:t xml:space="preserve">                        на территории </w:t>
      </w:r>
      <w:proofErr w:type="gramStart"/>
      <w:r w:rsidRPr="005C7529">
        <w:rPr>
          <w:sz w:val="12"/>
          <w:szCs w:val="12"/>
        </w:rPr>
        <w:t>муниципального</w:t>
      </w:r>
      <w:proofErr w:type="gramEnd"/>
    </w:p>
    <w:p w:rsidR="00214C28" w:rsidRPr="005C7529" w:rsidRDefault="00214C28" w:rsidP="00214C28">
      <w:pPr>
        <w:widowControl w:val="0"/>
        <w:tabs>
          <w:tab w:val="left" w:pos="5103"/>
        </w:tabs>
        <w:spacing w:line="240" w:lineRule="auto"/>
        <w:rPr>
          <w:sz w:val="12"/>
          <w:szCs w:val="12"/>
        </w:rPr>
      </w:pPr>
      <w:r w:rsidRPr="005C7529">
        <w:rPr>
          <w:sz w:val="12"/>
          <w:szCs w:val="12"/>
        </w:rPr>
        <w:t xml:space="preserve">                                                                       </w:t>
      </w:r>
      <w:r w:rsidR="009A30A1">
        <w:rPr>
          <w:sz w:val="12"/>
          <w:szCs w:val="12"/>
        </w:rPr>
        <w:t xml:space="preserve">                                                                      </w:t>
      </w:r>
      <w:r w:rsidRPr="005C7529">
        <w:rPr>
          <w:sz w:val="12"/>
          <w:szCs w:val="12"/>
        </w:rPr>
        <w:t xml:space="preserve">                 образования </w:t>
      </w:r>
      <w:proofErr w:type="spellStart"/>
      <w:r w:rsidRPr="005C7529">
        <w:rPr>
          <w:sz w:val="12"/>
          <w:szCs w:val="12"/>
        </w:rPr>
        <w:t>Адамовский</w:t>
      </w:r>
      <w:proofErr w:type="spellEnd"/>
      <w:r w:rsidRPr="005C7529">
        <w:rPr>
          <w:sz w:val="12"/>
          <w:szCs w:val="12"/>
        </w:rPr>
        <w:t xml:space="preserve"> район</w:t>
      </w:r>
    </w:p>
    <w:p w:rsidR="00214C28" w:rsidRPr="005C7529" w:rsidRDefault="00214C28" w:rsidP="00214C28">
      <w:pPr>
        <w:widowControl w:val="0"/>
        <w:spacing w:line="240" w:lineRule="auto"/>
        <w:rPr>
          <w:sz w:val="12"/>
          <w:szCs w:val="12"/>
        </w:rPr>
      </w:pPr>
    </w:p>
    <w:p w:rsidR="00214C28" w:rsidRPr="005C7529" w:rsidRDefault="00214C28" w:rsidP="00214C28">
      <w:pPr>
        <w:pStyle w:val="37"/>
        <w:shd w:val="clear" w:color="auto" w:fill="auto"/>
        <w:spacing w:before="0" w:line="240" w:lineRule="auto"/>
        <w:ind w:firstLine="0"/>
        <w:jc w:val="center"/>
        <w:rPr>
          <w:sz w:val="12"/>
          <w:szCs w:val="12"/>
        </w:rPr>
      </w:pPr>
      <w:r w:rsidRPr="005C7529">
        <w:rPr>
          <w:sz w:val="12"/>
          <w:szCs w:val="12"/>
        </w:rPr>
        <w:t>Методика расчета размера годовой платы по договору.</w:t>
      </w:r>
    </w:p>
    <w:p w:rsidR="00214C28" w:rsidRPr="005C7529" w:rsidRDefault="00214C28" w:rsidP="00214C28">
      <w:pPr>
        <w:pStyle w:val="37"/>
        <w:shd w:val="clear" w:color="auto" w:fill="auto"/>
        <w:spacing w:before="0" w:line="240" w:lineRule="auto"/>
        <w:ind w:firstLine="0"/>
        <w:jc w:val="center"/>
        <w:rPr>
          <w:sz w:val="12"/>
          <w:szCs w:val="12"/>
        </w:rPr>
      </w:pPr>
      <w:proofErr w:type="gramStart"/>
      <w:r w:rsidRPr="005C7529">
        <w:rPr>
          <w:sz w:val="12"/>
          <w:szCs w:val="12"/>
        </w:rPr>
        <w:t>Р</w:t>
      </w:r>
      <w:proofErr w:type="gramEnd"/>
      <w:r w:rsidRPr="005C7529">
        <w:rPr>
          <w:sz w:val="12"/>
          <w:szCs w:val="12"/>
        </w:rPr>
        <w:t xml:space="preserve"> = </w:t>
      </w:r>
      <w:r w:rsidRPr="005C7529">
        <w:rPr>
          <w:sz w:val="12"/>
          <w:szCs w:val="12"/>
          <w:lang w:val="en-US"/>
        </w:rPr>
        <w:t>K</w:t>
      </w:r>
      <w:r w:rsidRPr="005C7529">
        <w:rPr>
          <w:sz w:val="12"/>
          <w:szCs w:val="12"/>
        </w:rPr>
        <w:t>1*</w:t>
      </w:r>
      <w:r w:rsidRPr="005C7529">
        <w:rPr>
          <w:sz w:val="12"/>
          <w:szCs w:val="12"/>
          <w:lang w:val="en-US"/>
        </w:rPr>
        <w:t>S</w:t>
      </w:r>
      <w:r w:rsidRPr="005C7529">
        <w:rPr>
          <w:sz w:val="12"/>
          <w:szCs w:val="12"/>
        </w:rPr>
        <w:t>*</w:t>
      </w:r>
      <w:r w:rsidRPr="005C7529">
        <w:rPr>
          <w:sz w:val="12"/>
          <w:szCs w:val="12"/>
          <w:lang w:val="en-US"/>
        </w:rPr>
        <w:t>K</w:t>
      </w:r>
      <w:r w:rsidRPr="005C7529">
        <w:rPr>
          <w:sz w:val="12"/>
          <w:szCs w:val="12"/>
        </w:rPr>
        <w:t>2, где</w:t>
      </w:r>
    </w:p>
    <w:p w:rsidR="00214C28" w:rsidRPr="005C7529" w:rsidRDefault="00214C28" w:rsidP="009A30A1">
      <w:pPr>
        <w:pStyle w:val="37"/>
        <w:shd w:val="clear" w:color="auto" w:fill="auto"/>
        <w:spacing w:before="0" w:line="240" w:lineRule="auto"/>
        <w:ind w:firstLine="709"/>
        <w:jc w:val="both"/>
        <w:rPr>
          <w:sz w:val="12"/>
          <w:szCs w:val="12"/>
        </w:rPr>
      </w:pPr>
      <w:proofErr w:type="gramStart"/>
      <w:r w:rsidRPr="005C7529">
        <w:rPr>
          <w:sz w:val="12"/>
          <w:szCs w:val="12"/>
        </w:rPr>
        <w:t>Р</w:t>
      </w:r>
      <w:proofErr w:type="gramEnd"/>
      <w:r w:rsidRPr="005C7529">
        <w:rPr>
          <w:sz w:val="12"/>
          <w:szCs w:val="12"/>
        </w:rPr>
        <w:t xml:space="preserve"> - размер платы в год, руб.</w:t>
      </w:r>
    </w:p>
    <w:p w:rsidR="00214C28" w:rsidRPr="005C7529" w:rsidRDefault="00214C28" w:rsidP="009A30A1">
      <w:pPr>
        <w:pStyle w:val="37"/>
        <w:shd w:val="clear" w:color="auto" w:fill="auto"/>
        <w:spacing w:before="0" w:line="240" w:lineRule="auto"/>
        <w:ind w:firstLine="709"/>
        <w:jc w:val="both"/>
        <w:rPr>
          <w:sz w:val="12"/>
          <w:szCs w:val="12"/>
        </w:rPr>
      </w:pPr>
      <w:r w:rsidRPr="005C7529">
        <w:rPr>
          <w:sz w:val="12"/>
          <w:szCs w:val="12"/>
        </w:rPr>
        <w:t>К</w:t>
      </w:r>
      <w:proofErr w:type="gramStart"/>
      <w:r w:rsidRPr="005C7529">
        <w:rPr>
          <w:sz w:val="12"/>
          <w:szCs w:val="12"/>
        </w:rPr>
        <w:t>1</w:t>
      </w:r>
      <w:proofErr w:type="gramEnd"/>
      <w:r w:rsidRPr="005C7529">
        <w:rPr>
          <w:sz w:val="12"/>
          <w:szCs w:val="12"/>
        </w:rPr>
        <w:t xml:space="preserve"> - средний удельный показатель кадастровой стоимости 1 кв. м. земель населенных пунктов для п. Адамовка и </w:t>
      </w:r>
      <w:proofErr w:type="spellStart"/>
      <w:r w:rsidRPr="005C7529">
        <w:rPr>
          <w:sz w:val="12"/>
          <w:szCs w:val="12"/>
        </w:rPr>
        <w:t>Адамовский</w:t>
      </w:r>
      <w:proofErr w:type="spellEnd"/>
      <w:r w:rsidRPr="005C7529">
        <w:rPr>
          <w:sz w:val="12"/>
          <w:szCs w:val="12"/>
        </w:rPr>
        <w:t xml:space="preserve"> район по группам видов разрешенного использования земельного участка, предназначенных для размещения объектов торговли, общественного питания и бытового обслуживания, утвержденный Постановлением Правительства Оренбургской области от 24.12.2012 № 1122-п.</w:t>
      </w:r>
    </w:p>
    <w:p w:rsidR="00214C28" w:rsidRPr="005C7529" w:rsidRDefault="00214C28" w:rsidP="009A30A1">
      <w:pPr>
        <w:pStyle w:val="37"/>
        <w:shd w:val="clear" w:color="auto" w:fill="auto"/>
        <w:tabs>
          <w:tab w:val="left" w:pos="222"/>
        </w:tabs>
        <w:spacing w:before="0" w:line="240" w:lineRule="auto"/>
        <w:ind w:firstLine="709"/>
        <w:jc w:val="both"/>
        <w:rPr>
          <w:sz w:val="12"/>
          <w:szCs w:val="12"/>
        </w:rPr>
      </w:pPr>
      <w:r w:rsidRPr="005C7529">
        <w:rPr>
          <w:sz w:val="12"/>
          <w:szCs w:val="12"/>
          <w:lang w:val="en-US"/>
        </w:rPr>
        <w:t>S</w:t>
      </w:r>
      <w:r w:rsidR="009A30A1">
        <w:rPr>
          <w:sz w:val="12"/>
          <w:szCs w:val="12"/>
        </w:rPr>
        <w:t xml:space="preserve"> </w:t>
      </w:r>
      <w:r w:rsidRPr="005C7529">
        <w:rPr>
          <w:sz w:val="12"/>
          <w:szCs w:val="12"/>
        </w:rPr>
        <w:t xml:space="preserve">- </w:t>
      </w:r>
      <w:proofErr w:type="gramStart"/>
      <w:r w:rsidRPr="005C7529">
        <w:rPr>
          <w:sz w:val="12"/>
          <w:szCs w:val="12"/>
        </w:rPr>
        <w:t>площадь</w:t>
      </w:r>
      <w:proofErr w:type="gramEnd"/>
      <w:r w:rsidRPr="005C7529">
        <w:rPr>
          <w:sz w:val="12"/>
          <w:szCs w:val="12"/>
        </w:rPr>
        <w:t xml:space="preserve"> торгового объекта, кв. м.</w:t>
      </w:r>
    </w:p>
    <w:p w:rsidR="00214C28" w:rsidRPr="005C7529" w:rsidRDefault="00214C28" w:rsidP="009A30A1">
      <w:pPr>
        <w:pStyle w:val="37"/>
        <w:shd w:val="clear" w:color="auto" w:fill="auto"/>
        <w:spacing w:before="0" w:line="240" w:lineRule="auto"/>
        <w:ind w:firstLine="709"/>
        <w:jc w:val="both"/>
        <w:rPr>
          <w:sz w:val="12"/>
          <w:szCs w:val="12"/>
        </w:rPr>
      </w:pPr>
      <w:r w:rsidRPr="005C7529">
        <w:rPr>
          <w:sz w:val="12"/>
          <w:szCs w:val="12"/>
        </w:rPr>
        <w:t>К</w:t>
      </w:r>
      <w:proofErr w:type="gramStart"/>
      <w:r w:rsidRPr="005C7529">
        <w:rPr>
          <w:sz w:val="12"/>
          <w:szCs w:val="12"/>
        </w:rPr>
        <w:t>2</w:t>
      </w:r>
      <w:proofErr w:type="gramEnd"/>
      <w:r w:rsidRPr="005C7529">
        <w:rPr>
          <w:sz w:val="12"/>
          <w:szCs w:val="12"/>
        </w:rPr>
        <w:t xml:space="preserve"> - показатель, учитывающий место размещения НТО. </w:t>
      </w:r>
    </w:p>
    <w:p w:rsidR="00214C28" w:rsidRPr="005C7529" w:rsidRDefault="00214C28" w:rsidP="009A30A1">
      <w:pPr>
        <w:pStyle w:val="37"/>
        <w:shd w:val="clear" w:color="auto" w:fill="auto"/>
        <w:tabs>
          <w:tab w:val="left" w:pos="450"/>
        </w:tabs>
        <w:spacing w:before="0" w:line="240" w:lineRule="auto"/>
        <w:ind w:firstLine="709"/>
        <w:jc w:val="both"/>
        <w:rPr>
          <w:sz w:val="12"/>
          <w:szCs w:val="12"/>
        </w:rPr>
      </w:pPr>
      <w:r w:rsidRPr="005C7529">
        <w:rPr>
          <w:sz w:val="12"/>
          <w:szCs w:val="12"/>
        </w:rPr>
        <w:t>Показатель К</w:t>
      </w:r>
      <w:proofErr w:type="gramStart"/>
      <w:r w:rsidRPr="005C7529">
        <w:rPr>
          <w:sz w:val="12"/>
          <w:szCs w:val="12"/>
        </w:rPr>
        <w:t>2</w:t>
      </w:r>
      <w:proofErr w:type="gramEnd"/>
      <w:r w:rsidRPr="005C7529">
        <w:rPr>
          <w:sz w:val="12"/>
          <w:szCs w:val="12"/>
        </w:rPr>
        <w:t>, учитывающий место размещения НТО, принимает значение 1,0.</w:t>
      </w:r>
    </w:p>
    <w:p w:rsidR="00214C28" w:rsidRPr="005C7529" w:rsidRDefault="00214C28" w:rsidP="009A30A1">
      <w:pPr>
        <w:widowControl w:val="0"/>
        <w:spacing w:line="240" w:lineRule="auto"/>
        <w:rPr>
          <w:sz w:val="12"/>
          <w:szCs w:val="12"/>
        </w:rPr>
      </w:pPr>
    </w:p>
    <w:p w:rsidR="00214C28" w:rsidRPr="005C7529" w:rsidRDefault="00214C28" w:rsidP="00214C28">
      <w:pPr>
        <w:rPr>
          <w:sz w:val="12"/>
          <w:szCs w:val="12"/>
        </w:rPr>
      </w:pPr>
    </w:p>
    <w:p w:rsidR="009A30A1" w:rsidRPr="00C20A72" w:rsidRDefault="009A30A1" w:rsidP="009A30A1">
      <w:pPr>
        <w:widowControl w:val="0"/>
        <w:tabs>
          <w:tab w:val="left" w:pos="2775"/>
        </w:tabs>
        <w:spacing w:line="240" w:lineRule="auto"/>
        <w:jc w:val="center"/>
        <w:rPr>
          <w:rFonts w:cs="Times New Roman"/>
          <w:bCs/>
          <w:sz w:val="16"/>
          <w:szCs w:val="16"/>
        </w:rPr>
      </w:pPr>
      <w:r w:rsidRPr="00C20A72">
        <w:rPr>
          <w:noProof/>
          <w:sz w:val="12"/>
          <w:szCs w:val="12"/>
          <w:lang w:eastAsia="ru-RU"/>
        </w:rPr>
        <w:drawing>
          <wp:inline distT="0" distB="0" distL="0" distR="0" wp14:anchorId="40F03EBF" wp14:editId="5BA3FE53">
            <wp:extent cx="581025" cy="742950"/>
            <wp:effectExtent l="0" t="0" r="9525" b="0"/>
            <wp:docPr id="10" name="Рисунок 1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после доработки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42950"/>
                    </a:xfrm>
                    <a:prstGeom prst="rect">
                      <a:avLst/>
                    </a:prstGeom>
                    <a:noFill/>
                    <a:ln>
                      <a:noFill/>
                    </a:ln>
                  </pic:spPr>
                </pic:pic>
              </a:graphicData>
            </a:graphic>
          </wp:inline>
        </w:drawing>
      </w:r>
    </w:p>
    <w:p w:rsidR="009A30A1" w:rsidRPr="00C20A72" w:rsidRDefault="009A30A1" w:rsidP="009A30A1">
      <w:pPr>
        <w:widowControl w:val="0"/>
        <w:tabs>
          <w:tab w:val="left" w:pos="2775"/>
        </w:tabs>
        <w:spacing w:line="240" w:lineRule="auto"/>
        <w:jc w:val="center"/>
        <w:rPr>
          <w:rFonts w:cs="Times New Roman"/>
          <w:bCs/>
          <w:sz w:val="12"/>
          <w:szCs w:val="12"/>
        </w:rPr>
      </w:pPr>
      <w:r w:rsidRPr="00C20A72">
        <w:rPr>
          <w:rFonts w:cs="Times New Roman"/>
          <w:bCs/>
          <w:sz w:val="12"/>
          <w:szCs w:val="12"/>
        </w:rPr>
        <w:t>АДМИНИСТРАЦИЯ МУНИЦИПАЛЬНОГО ОБРАЗОВАНИЯ</w:t>
      </w:r>
    </w:p>
    <w:p w:rsidR="009A30A1" w:rsidRPr="00C20A72" w:rsidRDefault="009A30A1" w:rsidP="009A30A1">
      <w:pPr>
        <w:widowControl w:val="0"/>
        <w:tabs>
          <w:tab w:val="left" w:pos="2775"/>
        </w:tabs>
        <w:spacing w:line="240" w:lineRule="auto"/>
        <w:jc w:val="center"/>
        <w:rPr>
          <w:rFonts w:cs="Times New Roman"/>
          <w:bCs/>
          <w:sz w:val="12"/>
          <w:szCs w:val="12"/>
        </w:rPr>
      </w:pPr>
      <w:r w:rsidRPr="00C20A72">
        <w:rPr>
          <w:rFonts w:cs="Times New Roman"/>
          <w:bCs/>
          <w:sz w:val="12"/>
          <w:szCs w:val="12"/>
        </w:rPr>
        <w:t>АДАМОВСКИЙ  РАЙОН ОРЕНБУРГСКОЙ  ОБЛАСТИ</w:t>
      </w:r>
    </w:p>
    <w:p w:rsidR="009A30A1" w:rsidRPr="00C20A72" w:rsidRDefault="009A30A1" w:rsidP="009A30A1">
      <w:pPr>
        <w:widowControl w:val="0"/>
        <w:tabs>
          <w:tab w:val="left" w:pos="2775"/>
        </w:tabs>
        <w:spacing w:line="240" w:lineRule="auto"/>
        <w:jc w:val="center"/>
        <w:rPr>
          <w:rFonts w:cs="Times New Roman"/>
          <w:bCs/>
          <w:sz w:val="12"/>
          <w:szCs w:val="12"/>
        </w:rPr>
      </w:pPr>
    </w:p>
    <w:p w:rsidR="009A30A1" w:rsidRPr="00C20A72" w:rsidRDefault="009A30A1" w:rsidP="009A30A1">
      <w:pPr>
        <w:widowControl w:val="0"/>
        <w:tabs>
          <w:tab w:val="left" w:pos="2775"/>
        </w:tabs>
        <w:spacing w:line="240" w:lineRule="auto"/>
        <w:jc w:val="center"/>
        <w:rPr>
          <w:rFonts w:cs="Times New Roman"/>
          <w:bCs/>
          <w:sz w:val="12"/>
          <w:szCs w:val="12"/>
        </w:rPr>
      </w:pPr>
      <w:r w:rsidRPr="00C20A72">
        <w:rPr>
          <w:rFonts w:cs="Times New Roman"/>
          <w:bCs/>
          <w:sz w:val="12"/>
          <w:szCs w:val="12"/>
        </w:rPr>
        <w:t>ПОСТАНОВЛЕНИЕ</w:t>
      </w:r>
    </w:p>
    <w:p w:rsidR="009A30A1" w:rsidRPr="00C20A72" w:rsidRDefault="009A30A1" w:rsidP="009A30A1">
      <w:pPr>
        <w:widowControl w:val="0"/>
        <w:tabs>
          <w:tab w:val="left" w:pos="2775"/>
        </w:tabs>
        <w:spacing w:line="240" w:lineRule="auto"/>
        <w:rPr>
          <w:rFonts w:cs="Times New Roman"/>
          <w:bCs/>
          <w:sz w:val="12"/>
          <w:szCs w:val="12"/>
        </w:rPr>
      </w:pPr>
    </w:p>
    <w:p w:rsidR="009A30A1" w:rsidRPr="007322DB" w:rsidRDefault="009A30A1" w:rsidP="009A30A1">
      <w:pPr>
        <w:widowControl w:val="0"/>
        <w:tabs>
          <w:tab w:val="left" w:pos="2775"/>
        </w:tabs>
        <w:spacing w:line="240" w:lineRule="auto"/>
        <w:rPr>
          <w:rFonts w:cs="Times New Roman"/>
          <w:bCs/>
          <w:sz w:val="12"/>
          <w:szCs w:val="12"/>
        </w:rPr>
      </w:pPr>
    </w:p>
    <w:p w:rsidR="009A30A1" w:rsidRDefault="009A30A1" w:rsidP="009A30A1">
      <w:pPr>
        <w:widowControl w:val="0"/>
        <w:tabs>
          <w:tab w:val="left" w:pos="2775"/>
        </w:tabs>
        <w:spacing w:line="240" w:lineRule="auto"/>
        <w:jc w:val="center"/>
        <w:rPr>
          <w:rFonts w:cs="Times New Roman"/>
          <w:sz w:val="12"/>
          <w:szCs w:val="12"/>
        </w:rPr>
      </w:pPr>
      <w:r>
        <w:rPr>
          <w:rFonts w:cs="Times New Roman"/>
          <w:sz w:val="12"/>
          <w:szCs w:val="12"/>
        </w:rPr>
        <w:t>27.02.2024</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w:t>
      </w:r>
      <w:r w:rsidRPr="00832FC3">
        <w:rPr>
          <w:rFonts w:cs="Times New Roman"/>
          <w:sz w:val="12"/>
          <w:szCs w:val="12"/>
        </w:rPr>
        <w:t xml:space="preserve"> №</w:t>
      </w:r>
      <w:r>
        <w:rPr>
          <w:rFonts w:cs="Times New Roman"/>
          <w:sz w:val="12"/>
          <w:szCs w:val="12"/>
        </w:rPr>
        <w:t xml:space="preserve"> 210</w:t>
      </w:r>
      <w:r w:rsidRPr="00832FC3">
        <w:rPr>
          <w:rFonts w:cs="Times New Roman"/>
          <w:sz w:val="12"/>
          <w:szCs w:val="12"/>
        </w:rPr>
        <w:t>-</w:t>
      </w:r>
      <w:r>
        <w:rPr>
          <w:rFonts w:cs="Times New Roman"/>
          <w:sz w:val="12"/>
          <w:szCs w:val="12"/>
        </w:rPr>
        <w:t>п</w:t>
      </w:r>
    </w:p>
    <w:p w:rsidR="009A30A1" w:rsidRDefault="009A30A1" w:rsidP="009A30A1">
      <w:pPr>
        <w:widowControl w:val="0"/>
        <w:tabs>
          <w:tab w:val="left" w:pos="2775"/>
        </w:tabs>
        <w:spacing w:line="240" w:lineRule="auto"/>
        <w:ind w:firstLine="0"/>
        <w:jc w:val="center"/>
        <w:rPr>
          <w:rFonts w:cs="Times New Roman"/>
          <w:sz w:val="12"/>
          <w:szCs w:val="12"/>
        </w:rPr>
      </w:pPr>
      <w:proofErr w:type="spellStart"/>
      <w:r w:rsidRPr="007322DB">
        <w:rPr>
          <w:rFonts w:cs="Times New Roman"/>
          <w:sz w:val="12"/>
          <w:szCs w:val="12"/>
        </w:rPr>
        <w:t>п</w:t>
      </w:r>
      <w:proofErr w:type="gramStart"/>
      <w:r>
        <w:rPr>
          <w:rFonts w:cs="Times New Roman"/>
          <w:sz w:val="12"/>
          <w:szCs w:val="12"/>
        </w:rPr>
        <w:t>.</w:t>
      </w:r>
      <w:r w:rsidRPr="007322DB">
        <w:rPr>
          <w:rFonts w:cs="Times New Roman"/>
          <w:sz w:val="12"/>
          <w:szCs w:val="12"/>
        </w:rPr>
        <w:t>А</w:t>
      </w:r>
      <w:proofErr w:type="gramEnd"/>
      <w:r w:rsidRPr="007322DB">
        <w:rPr>
          <w:rFonts w:cs="Times New Roman"/>
          <w:sz w:val="12"/>
          <w:szCs w:val="12"/>
        </w:rPr>
        <w:t>дамовка</w:t>
      </w:r>
      <w:proofErr w:type="spellEnd"/>
    </w:p>
    <w:p w:rsidR="00214C28" w:rsidRPr="005C7529" w:rsidRDefault="00214C28" w:rsidP="009A30A1">
      <w:pPr>
        <w:spacing w:line="240" w:lineRule="auto"/>
        <w:rPr>
          <w:sz w:val="12"/>
          <w:szCs w:val="12"/>
        </w:rPr>
      </w:pPr>
    </w:p>
    <w:p w:rsidR="009A30A1" w:rsidRPr="00890CBB" w:rsidRDefault="009A30A1" w:rsidP="009A30A1">
      <w:pPr>
        <w:spacing w:line="240" w:lineRule="auto"/>
        <w:jc w:val="center"/>
        <w:rPr>
          <w:sz w:val="12"/>
          <w:szCs w:val="12"/>
        </w:rPr>
      </w:pPr>
      <w:r w:rsidRPr="00890CBB">
        <w:rPr>
          <w:sz w:val="12"/>
          <w:szCs w:val="12"/>
        </w:rPr>
        <w:t xml:space="preserve">О внесении изменений в постановление администрации муниципального образования </w:t>
      </w:r>
      <w:proofErr w:type="spellStart"/>
      <w:r w:rsidRPr="00890CBB">
        <w:rPr>
          <w:sz w:val="12"/>
          <w:szCs w:val="12"/>
        </w:rPr>
        <w:t>Адамовский</w:t>
      </w:r>
      <w:proofErr w:type="spellEnd"/>
      <w:r w:rsidRPr="00890CBB">
        <w:rPr>
          <w:sz w:val="12"/>
          <w:szCs w:val="12"/>
        </w:rPr>
        <w:t xml:space="preserve"> район от 05.07.2017 № 719-п «Об утверждении программы консолидации бюджетных средств и оптимизации бюджетных расходов </w:t>
      </w:r>
      <w:proofErr w:type="spellStart"/>
      <w:r w:rsidRPr="00890CBB">
        <w:rPr>
          <w:sz w:val="12"/>
          <w:szCs w:val="12"/>
        </w:rPr>
        <w:t>Адамовского</w:t>
      </w:r>
      <w:proofErr w:type="spellEnd"/>
      <w:r w:rsidRPr="00890CBB">
        <w:rPr>
          <w:sz w:val="12"/>
          <w:szCs w:val="12"/>
        </w:rPr>
        <w:t xml:space="preserve"> района на 2017-2024 годы» </w:t>
      </w:r>
    </w:p>
    <w:p w:rsidR="009A30A1" w:rsidRPr="00890CBB" w:rsidRDefault="009A30A1" w:rsidP="009A30A1">
      <w:pPr>
        <w:spacing w:line="240" w:lineRule="auto"/>
        <w:jc w:val="center"/>
        <w:rPr>
          <w:sz w:val="12"/>
          <w:szCs w:val="12"/>
        </w:rPr>
      </w:pPr>
    </w:p>
    <w:p w:rsidR="009A30A1" w:rsidRPr="00890CBB" w:rsidRDefault="009A30A1" w:rsidP="009A30A1">
      <w:pPr>
        <w:spacing w:line="240" w:lineRule="auto"/>
        <w:jc w:val="center"/>
        <w:rPr>
          <w:sz w:val="12"/>
          <w:szCs w:val="12"/>
        </w:rPr>
      </w:pPr>
    </w:p>
    <w:p w:rsidR="009A30A1" w:rsidRPr="00890CBB" w:rsidRDefault="009A30A1" w:rsidP="009A30A1">
      <w:pPr>
        <w:spacing w:line="240" w:lineRule="auto"/>
        <w:rPr>
          <w:sz w:val="12"/>
          <w:szCs w:val="12"/>
        </w:rPr>
      </w:pPr>
      <w:r w:rsidRPr="00890CBB">
        <w:rPr>
          <w:sz w:val="12"/>
          <w:szCs w:val="12"/>
        </w:rPr>
        <w:t xml:space="preserve">1. Внести в постановление администрации муниципального образования </w:t>
      </w:r>
      <w:proofErr w:type="spellStart"/>
      <w:r w:rsidRPr="00890CBB">
        <w:rPr>
          <w:sz w:val="12"/>
          <w:szCs w:val="12"/>
        </w:rPr>
        <w:t>Адамовский</w:t>
      </w:r>
      <w:proofErr w:type="spellEnd"/>
      <w:r w:rsidRPr="00890CBB">
        <w:rPr>
          <w:sz w:val="12"/>
          <w:szCs w:val="12"/>
        </w:rPr>
        <w:t xml:space="preserve"> район от 05.07.2017 № 719-п «Об утверждении программы консолидации бюджетных средств и оптимизации бюджетных расходов </w:t>
      </w:r>
      <w:proofErr w:type="spellStart"/>
      <w:r w:rsidRPr="00890CBB">
        <w:rPr>
          <w:sz w:val="12"/>
          <w:szCs w:val="12"/>
        </w:rPr>
        <w:t>Адамовского</w:t>
      </w:r>
      <w:proofErr w:type="spellEnd"/>
      <w:r w:rsidRPr="00890CBB">
        <w:rPr>
          <w:sz w:val="12"/>
          <w:szCs w:val="12"/>
        </w:rPr>
        <w:t xml:space="preserve"> района на 2017-2024 годы» (далее - Постановление) следующие изменения: </w:t>
      </w:r>
    </w:p>
    <w:p w:rsidR="009A30A1" w:rsidRPr="00890CBB" w:rsidRDefault="009A30A1" w:rsidP="009A30A1">
      <w:pPr>
        <w:spacing w:line="240" w:lineRule="auto"/>
        <w:rPr>
          <w:sz w:val="12"/>
          <w:szCs w:val="12"/>
        </w:rPr>
      </w:pPr>
      <w:r w:rsidRPr="00890CBB">
        <w:rPr>
          <w:sz w:val="12"/>
          <w:szCs w:val="12"/>
        </w:rPr>
        <w:t xml:space="preserve">1.1. наименование Постановления изложить в новой редакции: </w:t>
      </w:r>
    </w:p>
    <w:p w:rsidR="009A30A1" w:rsidRPr="00890CBB" w:rsidRDefault="009A30A1" w:rsidP="009A30A1">
      <w:pPr>
        <w:spacing w:line="240" w:lineRule="auto"/>
        <w:rPr>
          <w:sz w:val="12"/>
          <w:szCs w:val="12"/>
        </w:rPr>
      </w:pPr>
      <w:r w:rsidRPr="00890CBB">
        <w:rPr>
          <w:sz w:val="12"/>
          <w:szCs w:val="12"/>
        </w:rPr>
        <w:t>«Об утверждении плана мероприятий  по консолидации бюджетных сре</w:t>
      </w:r>
      <w:proofErr w:type="gramStart"/>
      <w:r w:rsidRPr="00890CBB">
        <w:rPr>
          <w:sz w:val="12"/>
          <w:szCs w:val="12"/>
        </w:rPr>
        <w:t>дств в ц</w:t>
      </w:r>
      <w:proofErr w:type="gramEnd"/>
      <w:r w:rsidRPr="00890CBB">
        <w:rPr>
          <w:sz w:val="12"/>
          <w:szCs w:val="12"/>
        </w:rPr>
        <w:t xml:space="preserve">елях оздоровления муниципальных финансов </w:t>
      </w:r>
      <w:proofErr w:type="spellStart"/>
      <w:r w:rsidRPr="00890CBB">
        <w:rPr>
          <w:sz w:val="12"/>
          <w:szCs w:val="12"/>
        </w:rPr>
        <w:t>Адамовского</w:t>
      </w:r>
      <w:proofErr w:type="spellEnd"/>
      <w:r w:rsidRPr="00890CBB">
        <w:rPr>
          <w:sz w:val="12"/>
          <w:szCs w:val="12"/>
        </w:rPr>
        <w:t xml:space="preserve"> района на 2017-2026 годы»;</w:t>
      </w:r>
    </w:p>
    <w:p w:rsidR="009A30A1" w:rsidRPr="00890CBB" w:rsidRDefault="009A30A1" w:rsidP="009A30A1">
      <w:pPr>
        <w:spacing w:line="240" w:lineRule="auto"/>
        <w:rPr>
          <w:sz w:val="12"/>
          <w:szCs w:val="12"/>
        </w:rPr>
      </w:pPr>
      <w:r w:rsidRPr="00890CBB">
        <w:rPr>
          <w:sz w:val="12"/>
          <w:szCs w:val="12"/>
        </w:rPr>
        <w:t>1.2. пункт 1 Постановления изложить в новой редакции:</w:t>
      </w:r>
    </w:p>
    <w:p w:rsidR="009A30A1" w:rsidRPr="00890CBB" w:rsidRDefault="009A30A1" w:rsidP="009A30A1">
      <w:pPr>
        <w:spacing w:line="240" w:lineRule="auto"/>
        <w:rPr>
          <w:sz w:val="12"/>
          <w:szCs w:val="12"/>
        </w:rPr>
      </w:pPr>
      <w:r w:rsidRPr="00890CBB">
        <w:rPr>
          <w:sz w:val="12"/>
          <w:szCs w:val="12"/>
        </w:rPr>
        <w:t>«1. Утвердить план мероприятий по консолидации бюджетных сре</w:t>
      </w:r>
      <w:proofErr w:type="gramStart"/>
      <w:r w:rsidRPr="00890CBB">
        <w:rPr>
          <w:sz w:val="12"/>
          <w:szCs w:val="12"/>
        </w:rPr>
        <w:t>дств в ц</w:t>
      </w:r>
      <w:proofErr w:type="gramEnd"/>
      <w:r w:rsidRPr="00890CBB">
        <w:rPr>
          <w:sz w:val="12"/>
          <w:szCs w:val="12"/>
        </w:rPr>
        <w:t xml:space="preserve">елях оздоровления муниципальных финансов </w:t>
      </w:r>
      <w:proofErr w:type="spellStart"/>
      <w:r w:rsidRPr="00890CBB">
        <w:rPr>
          <w:sz w:val="12"/>
          <w:szCs w:val="12"/>
        </w:rPr>
        <w:t>Адамовского</w:t>
      </w:r>
      <w:proofErr w:type="spellEnd"/>
      <w:r w:rsidRPr="00890CBB">
        <w:rPr>
          <w:sz w:val="12"/>
          <w:szCs w:val="12"/>
        </w:rPr>
        <w:t xml:space="preserve"> района на 2017-2026 годы (далее – программа) согласно приложению»;</w:t>
      </w:r>
    </w:p>
    <w:p w:rsidR="009A30A1" w:rsidRPr="00890CBB" w:rsidRDefault="009A30A1" w:rsidP="009A30A1">
      <w:pPr>
        <w:spacing w:line="240" w:lineRule="auto"/>
        <w:rPr>
          <w:sz w:val="12"/>
          <w:szCs w:val="12"/>
        </w:rPr>
      </w:pPr>
      <w:r w:rsidRPr="00890CBB">
        <w:rPr>
          <w:sz w:val="12"/>
          <w:szCs w:val="12"/>
        </w:rPr>
        <w:t>1.3. приложение к Постановлению изложить в новой редакции согласно приложению к настоящему постановлению.</w:t>
      </w:r>
    </w:p>
    <w:p w:rsidR="009A30A1" w:rsidRPr="00890CBB" w:rsidRDefault="009A30A1" w:rsidP="009A30A1">
      <w:pPr>
        <w:spacing w:line="240" w:lineRule="auto"/>
        <w:rPr>
          <w:sz w:val="12"/>
          <w:szCs w:val="12"/>
        </w:rPr>
      </w:pPr>
      <w:r w:rsidRPr="00890CBB">
        <w:rPr>
          <w:sz w:val="12"/>
          <w:szCs w:val="12"/>
        </w:rPr>
        <w:t xml:space="preserve"> 2. Признать утратившими силу:</w:t>
      </w:r>
    </w:p>
    <w:p w:rsidR="009A30A1" w:rsidRPr="00890CBB" w:rsidRDefault="009A30A1" w:rsidP="009A30A1">
      <w:pPr>
        <w:spacing w:line="240" w:lineRule="auto"/>
        <w:rPr>
          <w:sz w:val="12"/>
          <w:szCs w:val="12"/>
        </w:rPr>
      </w:pPr>
      <w:r w:rsidRPr="00890CBB">
        <w:rPr>
          <w:sz w:val="12"/>
          <w:szCs w:val="12"/>
        </w:rPr>
        <w:t xml:space="preserve">2.1. постановление администрации муниципального образования </w:t>
      </w:r>
      <w:proofErr w:type="spellStart"/>
      <w:r w:rsidRPr="00890CBB">
        <w:rPr>
          <w:sz w:val="12"/>
          <w:szCs w:val="12"/>
        </w:rPr>
        <w:t>Адамовский</w:t>
      </w:r>
      <w:proofErr w:type="spellEnd"/>
      <w:r w:rsidRPr="00890CBB">
        <w:rPr>
          <w:sz w:val="12"/>
          <w:szCs w:val="12"/>
        </w:rPr>
        <w:t xml:space="preserve"> район от 28.02.2023 № 104-п «О внесении изменений в постановление администрации муниципального образования </w:t>
      </w:r>
      <w:proofErr w:type="spellStart"/>
      <w:r w:rsidRPr="00890CBB">
        <w:rPr>
          <w:sz w:val="12"/>
          <w:szCs w:val="12"/>
        </w:rPr>
        <w:t>Адамовский</w:t>
      </w:r>
      <w:proofErr w:type="spellEnd"/>
      <w:r w:rsidRPr="00890CBB">
        <w:rPr>
          <w:sz w:val="12"/>
          <w:szCs w:val="12"/>
        </w:rPr>
        <w:t xml:space="preserve"> район от 05.07.2017 № 719-п «Об утверждении программы консолидации бюджетных средств и оптимизации бюджетных расходов </w:t>
      </w:r>
      <w:proofErr w:type="spellStart"/>
      <w:r w:rsidRPr="00890CBB">
        <w:rPr>
          <w:sz w:val="12"/>
          <w:szCs w:val="12"/>
        </w:rPr>
        <w:t>Адамовского</w:t>
      </w:r>
      <w:proofErr w:type="spellEnd"/>
      <w:r w:rsidRPr="00890CBB">
        <w:rPr>
          <w:sz w:val="12"/>
          <w:szCs w:val="12"/>
        </w:rPr>
        <w:t xml:space="preserve"> района на 2017-2024 годы»;</w:t>
      </w:r>
    </w:p>
    <w:p w:rsidR="009A30A1" w:rsidRPr="00890CBB" w:rsidRDefault="009A30A1" w:rsidP="009A30A1">
      <w:pPr>
        <w:spacing w:line="240" w:lineRule="auto"/>
        <w:rPr>
          <w:sz w:val="12"/>
          <w:szCs w:val="12"/>
        </w:rPr>
      </w:pPr>
      <w:r w:rsidRPr="00890CBB">
        <w:rPr>
          <w:sz w:val="12"/>
          <w:szCs w:val="12"/>
        </w:rPr>
        <w:t xml:space="preserve">2.2. постановление администрации муниципального образования </w:t>
      </w:r>
      <w:proofErr w:type="spellStart"/>
      <w:r w:rsidRPr="00890CBB">
        <w:rPr>
          <w:sz w:val="12"/>
          <w:szCs w:val="12"/>
        </w:rPr>
        <w:t>Адамовский</w:t>
      </w:r>
      <w:proofErr w:type="spellEnd"/>
      <w:r w:rsidRPr="00890CBB">
        <w:rPr>
          <w:sz w:val="12"/>
          <w:szCs w:val="12"/>
        </w:rPr>
        <w:t xml:space="preserve"> район от 29.12.2023 № 1013-п «О внесении изменений в постановление администрации муниципального образования </w:t>
      </w:r>
      <w:proofErr w:type="spellStart"/>
      <w:r w:rsidRPr="00890CBB">
        <w:rPr>
          <w:sz w:val="12"/>
          <w:szCs w:val="12"/>
        </w:rPr>
        <w:t>Адамовский</w:t>
      </w:r>
      <w:proofErr w:type="spellEnd"/>
      <w:r w:rsidRPr="00890CBB">
        <w:rPr>
          <w:sz w:val="12"/>
          <w:szCs w:val="12"/>
        </w:rPr>
        <w:t xml:space="preserve"> район от 05.07.2017 № 719-п «Об утверждении программы консолидации бюджетных средств и оптимизации бюджетных расходов </w:t>
      </w:r>
      <w:proofErr w:type="spellStart"/>
      <w:r w:rsidRPr="00890CBB">
        <w:rPr>
          <w:sz w:val="12"/>
          <w:szCs w:val="12"/>
        </w:rPr>
        <w:t>Адамовского</w:t>
      </w:r>
      <w:proofErr w:type="spellEnd"/>
      <w:r w:rsidRPr="00890CBB">
        <w:rPr>
          <w:sz w:val="12"/>
          <w:szCs w:val="12"/>
        </w:rPr>
        <w:t xml:space="preserve"> района на 2017-2024 годы».</w:t>
      </w:r>
    </w:p>
    <w:p w:rsidR="009A30A1" w:rsidRPr="00890CBB" w:rsidRDefault="009A30A1" w:rsidP="009A30A1">
      <w:pPr>
        <w:spacing w:line="240" w:lineRule="auto"/>
        <w:rPr>
          <w:sz w:val="12"/>
          <w:szCs w:val="12"/>
        </w:rPr>
      </w:pPr>
      <w:r w:rsidRPr="00890CBB">
        <w:rPr>
          <w:sz w:val="12"/>
          <w:szCs w:val="12"/>
        </w:rPr>
        <w:t>3. Постановление  вступает в силу после официального опубликования в информационном бюллетене «</w:t>
      </w:r>
      <w:proofErr w:type="spellStart"/>
      <w:r w:rsidRPr="00890CBB">
        <w:rPr>
          <w:sz w:val="12"/>
          <w:szCs w:val="12"/>
        </w:rPr>
        <w:t>Адамовский</w:t>
      </w:r>
      <w:proofErr w:type="spellEnd"/>
      <w:r w:rsidRPr="00890CBB">
        <w:rPr>
          <w:sz w:val="12"/>
          <w:szCs w:val="12"/>
        </w:rPr>
        <w:t xml:space="preserve"> вестник» и подлежит размещению на официальном сайте администрации муниципального образования </w:t>
      </w:r>
      <w:proofErr w:type="spellStart"/>
      <w:r w:rsidRPr="00890CBB">
        <w:rPr>
          <w:sz w:val="12"/>
          <w:szCs w:val="12"/>
        </w:rPr>
        <w:t>Адамовский</w:t>
      </w:r>
      <w:proofErr w:type="spellEnd"/>
      <w:r w:rsidRPr="00890CBB">
        <w:rPr>
          <w:sz w:val="12"/>
          <w:szCs w:val="12"/>
        </w:rPr>
        <w:t xml:space="preserve"> район.</w:t>
      </w:r>
    </w:p>
    <w:p w:rsidR="009A30A1" w:rsidRPr="00890CBB" w:rsidRDefault="009A30A1" w:rsidP="009A30A1">
      <w:pPr>
        <w:spacing w:line="240" w:lineRule="auto"/>
        <w:rPr>
          <w:sz w:val="12"/>
          <w:szCs w:val="12"/>
        </w:rPr>
      </w:pPr>
    </w:p>
    <w:p w:rsidR="009A30A1" w:rsidRPr="00890CBB" w:rsidRDefault="009A30A1" w:rsidP="009A30A1">
      <w:pPr>
        <w:spacing w:line="240" w:lineRule="auto"/>
        <w:rPr>
          <w:sz w:val="12"/>
          <w:szCs w:val="12"/>
        </w:rPr>
      </w:pPr>
    </w:p>
    <w:p w:rsidR="009A30A1" w:rsidRPr="00890CBB" w:rsidRDefault="009A30A1" w:rsidP="009A30A1">
      <w:pPr>
        <w:spacing w:line="240" w:lineRule="auto"/>
        <w:rPr>
          <w:sz w:val="12"/>
          <w:szCs w:val="12"/>
        </w:rPr>
      </w:pPr>
      <w:r w:rsidRPr="00890CBB">
        <w:rPr>
          <w:sz w:val="12"/>
          <w:szCs w:val="12"/>
        </w:rPr>
        <w:t xml:space="preserve">Глава муниципального образования                         </w:t>
      </w:r>
      <w:r>
        <w:rPr>
          <w:sz w:val="12"/>
          <w:szCs w:val="12"/>
        </w:rPr>
        <w:t xml:space="preserve">                                                                                           </w:t>
      </w:r>
      <w:r w:rsidRPr="00890CBB">
        <w:rPr>
          <w:sz w:val="12"/>
          <w:szCs w:val="12"/>
        </w:rPr>
        <w:t xml:space="preserve">                                              С.В. </w:t>
      </w:r>
      <w:proofErr w:type="spellStart"/>
      <w:r w:rsidRPr="00890CBB">
        <w:rPr>
          <w:sz w:val="12"/>
          <w:szCs w:val="12"/>
        </w:rPr>
        <w:t>Чехович</w:t>
      </w:r>
      <w:proofErr w:type="spellEnd"/>
    </w:p>
    <w:p w:rsidR="009A30A1" w:rsidRPr="00890CBB" w:rsidRDefault="009A30A1" w:rsidP="009A30A1">
      <w:pPr>
        <w:spacing w:line="240" w:lineRule="auto"/>
        <w:rPr>
          <w:sz w:val="12"/>
          <w:szCs w:val="12"/>
        </w:rPr>
      </w:pPr>
    </w:p>
    <w:p w:rsidR="009A30A1" w:rsidRPr="00890CBB" w:rsidRDefault="009A30A1" w:rsidP="009A30A1">
      <w:pPr>
        <w:spacing w:line="240" w:lineRule="auto"/>
        <w:rPr>
          <w:sz w:val="12"/>
          <w:szCs w:val="12"/>
        </w:rPr>
      </w:pPr>
    </w:p>
    <w:p w:rsidR="009A30A1" w:rsidRPr="00890CBB" w:rsidRDefault="009A30A1" w:rsidP="009A30A1">
      <w:pPr>
        <w:pStyle w:val="ConsPlusNormal"/>
        <w:rPr>
          <w:rFonts w:ascii="Times New Roman" w:hAnsi="Times New Roman" w:cs="Times New Roman"/>
          <w:sz w:val="12"/>
          <w:szCs w:val="12"/>
        </w:rPr>
        <w:sectPr w:rsidR="009A30A1" w:rsidRPr="00890CBB" w:rsidSect="009A30A1">
          <w:headerReference w:type="default" r:id="rId70"/>
          <w:footerReference w:type="default" r:id="rId71"/>
          <w:pgSz w:w="11907" w:h="16840"/>
          <w:pgMar w:top="709" w:right="851" w:bottom="1134" w:left="1701" w:header="567" w:footer="720" w:gutter="0"/>
          <w:cols w:space="720"/>
          <w:titlePg/>
          <w:docGrid w:linePitch="272"/>
        </w:sectPr>
      </w:pPr>
    </w:p>
    <w:p w:rsidR="009A30A1" w:rsidRPr="00890CBB" w:rsidRDefault="009A30A1" w:rsidP="009A30A1">
      <w:pPr>
        <w:pStyle w:val="ConsPlusNormal"/>
        <w:rPr>
          <w:rFonts w:ascii="Times New Roman" w:hAnsi="Times New Roman" w:cs="Times New Roman"/>
          <w:sz w:val="12"/>
          <w:szCs w:val="12"/>
        </w:rPr>
      </w:pPr>
      <w:r>
        <w:rPr>
          <w:rFonts w:ascii="Times New Roman" w:hAnsi="Times New Roman" w:cs="Times New Roman"/>
          <w:sz w:val="12"/>
          <w:szCs w:val="12"/>
        </w:rPr>
        <w:lastRenderedPageBreak/>
        <w:t xml:space="preserve">                                                                                                                                                                                                                                                                                                                                                                            </w:t>
      </w:r>
      <w:r w:rsidRPr="00890CBB">
        <w:rPr>
          <w:rFonts w:ascii="Times New Roman" w:hAnsi="Times New Roman" w:cs="Times New Roman"/>
          <w:sz w:val="12"/>
          <w:szCs w:val="12"/>
        </w:rPr>
        <w:t>Приложение</w:t>
      </w:r>
    </w:p>
    <w:p w:rsidR="009A30A1" w:rsidRDefault="009A30A1" w:rsidP="009A30A1">
      <w:pPr>
        <w:pStyle w:val="ConsPlusNormal"/>
        <w:rPr>
          <w:rFonts w:ascii="Times New Roman" w:hAnsi="Times New Roman" w:cs="Times New Roman"/>
          <w:sz w:val="12"/>
          <w:szCs w:val="12"/>
        </w:rPr>
      </w:pPr>
      <w:r>
        <w:rPr>
          <w:rFonts w:ascii="Times New Roman" w:hAnsi="Times New Roman" w:cs="Times New Roman"/>
          <w:sz w:val="12"/>
          <w:szCs w:val="12"/>
        </w:rPr>
        <w:t xml:space="preserve">                                                                                                                                                                                                                                                                                                                                                                            </w:t>
      </w:r>
      <w:r w:rsidRPr="00890CBB">
        <w:rPr>
          <w:rFonts w:ascii="Times New Roman" w:hAnsi="Times New Roman" w:cs="Times New Roman"/>
          <w:sz w:val="12"/>
          <w:szCs w:val="12"/>
        </w:rPr>
        <w:t>к постановлению администрации</w:t>
      </w:r>
    </w:p>
    <w:p w:rsidR="009A30A1" w:rsidRDefault="009A30A1" w:rsidP="009A30A1">
      <w:pPr>
        <w:pStyle w:val="ConsPlusNormal"/>
        <w:rPr>
          <w:rFonts w:ascii="Times New Roman" w:hAnsi="Times New Roman" w:cs="Times New Roman"/>
          <w:sz w:val="12"/>
          <w:szCs w:val="12"/>
        </w:rPr>
      </w:pPr>
      <w:r>
        <w:rPr>
          <w:rFonts w:ascii="Times New Roman" w:hAnsi="Times New Roman" w:cs="Times New Roman"/>
          <w:sz w:val="12"/>
          <w:szCs w:val="12"/>
        </w:rPr>
        <w:t xml:space="preserve">                                                                                                                                                                                                                                                                                                                                                                            </w:t>
      </w:r>
      <w:r w:rsidRPr="00890CBB">
        <w:rPr>
          <w:rFonts w:ascii="Times New Roman" w:hAnsi="Times New Roman" w:cs="Times New Roman"/>
          <w:sz w:val="12"/>
          <w:szCs w:val="12"/>
        </w:rPr>
        <w:t>муниципального образования</w:t>
      </w:r>
    </w:p>
    <w:p w:rsidR="009A30A1" w:rsidRPr="00890CBB" w:rsidRDefault="009A30A1" w:rsidP="009A30A1">
      <w:pPr>
        <w:pStyle w:val="ConsPlusNormal"/>
        <w:rPr>
          <w:rFonts w:ascii="Times New Roman" w:hAnsi="Times New Roman" w:cs="Times New Roman"/>
          <w:sz w:val="12"/>
          <w:szCs w:val="12"/>
        </w:rPr>
      </w:pPr>
      <w:r>
        <w:rPr>
          <w:rFonts w:ascii="Times New Roman" w:hAnsi="Times New Roman" w:cs="Times New Roman"/>
          <w:sz w:val="12"/>
          <w:szCs w:val="12"/>
        </w:rPr>
        <w:t xml:space="preserve">                                                                                                                                                                                                                                                                                                                                                                            </w:t>
      </w:r>
      <w:proofErr w:type="spellStart"/>
      <w:r w:rsidRPr="00890CBB">
        <w:rPr>
          <w:rFonts w:ascii="Times New Roman" w:hAnsi="Times New Roman" w:cs="Times New Roman"/>
          <w:sz w:val="12"/>
          <w:szCs w:val="12"/>
        </w:rPr>
        <w:t>Адамовский</w:t>
      </w:r>
      <w:proofErr w:type="spellEnd"/>
      <w:r w:rsidRPr="00890CBB">
        <w:rPr>
          <w:rFonts w:ascii="Times New Roman" w:hAnsi="Times New Roman" w:cs="Times New Roman"/>
          <w:sz w:val="12"/>
          <w:szCs w:val="12"/>
        </w:rPr>
        <w:t xml:space="preserve"> район</w:t>
      </w:r>
    </w:p>
    <w:p w:rsidR="009A30A1" w:rsidRPr="00890CBB" w:rsidRDefault="009A30A1" w:rsidP="009A30A1">
      <w:pPr>
        <w:pStyle w:val="ConsPlusNormal"/>
        <w:rPr>
          <w:rFonts w:ascii="Times New Roman" w:hAnsi="Times New Roman" w:cs="Times New Roman"/>
          <w:sz w:val="12"/>
          <w:szCs w:val="12"/>
        </w:rPr>
      </w:pPr>
      <w:r>
        <w:rPr>
          <w:rFonts w:ascii="Times New Roman" w:hAnsi="Times New Roman" w:cs="Times New Roman"/>
          <w:sz w:val="12"/>
          <w:szCs w:val="12"/>
        </w:rPr>
        <w:t xml:space="preserve">                                                                                                                                                                                                                                                                                                                                                                           </w:t>
      </w:r>
      <w:r w:rsidRPr="00890CBB">
        <w:rPr>
          <w:rFonts w:ascii="Times New Roman" w:hAnsi="Times New Roman" w:cs="Times New Roman"/>
          <w:sz w:val="12"/>
          <w:szCs w:val="12"/>
        </w:rPr>
        <w:t xml:space="preserve">от </w:t>
      </w:r>
      <w:r>
        <w:rPr>
          <w:rFonts w:ascii="Times New Roman" w:hAnsi="Times New Roman" w:cs="Times New Roman"/>
          <w:sz w:val="12"/>
          <w:szCs w:val="12"/>
        </w:rPr>
        <w:t xml:space="preserve"> </w:t>
      </w:r>
      <w:r w:rsidRPr="00890CBB">
        <w:rPr>
          <w:rFonts w:ascii="Times New Roman" w:hAnsi="Times New Roman" w:cs="Times New Roman"/>
          <w:sz w:val="12"/>
          <w:szCs w:val="12"/>
        </w:rPr>
        <w:t>27.02.2024 № 210-п</w:t>
      </w:r>
    </w:p>
    <w:p w:rsidR="009A30A1" w:rsidRPr="00890CBB" w:rsidRDefault="009A30A1" w:rsidP="009A30A1">
      <w:pPr>
        <w:spacing w:line="240" w:lineRule="auto"/>
        <w:jc w:val="center"/>
        <w:rPr>
          <w:sz w:val="12"/>
          <w:szCs w:val="12"/>
        </w:rPr>
      </w:pPr>
      <w:bookmarkStart w:id="18" w:name="P75"/>
      <w:bookmarkEnd w:id="18"/>
    </w:p>
    <w:p w:rsidR="009A30A1" w:rsidRDefault="009A30A1" w:rsidP="009A30A1">
      <w:pPr>
        <w:spacing w:line="240" w:lineRule="auto"/>
        <w:jc w:val="center"/>
        <w:rPr>
          <w:sz w:val="12"/>
          <w:szCs w:val="12"/>
        </w:rPr>
      </w:pPr>
      <w:r w:rsidRPr="00890CBB">
        <w:rPr>
          <w:sz w:val="12"/>
          <w:szCs w:val="12"/>
        </w:rPr>
        <w:t>План мероприятий по консолидации бюджетных сре</w:t>
      </w:r>
      <w:proofErr w:type="gramStart"/>
      <w:r w:rsidRPr="00890CBB">
        <w:rPr>
          <w:sz w:val="12"/>
          <w:szCs w:val="12"/>
        </w:rPr>
        <w:t>дств в ц</w:t>
      </w:r>
      <w:proofErr w:type="gramEnd"/>
      <w:r w:rsidRPr="00890CBB">
        <w:rPr>
          <w:sz w:val="12"/>
          <w:szCs w:val="12"/>
        </w:rPr>
        <w:t xml:space="preserve">елях оздоровления муниципальных финансов </w:t>
      </w:r>
      <w:proofErr w:type="spellStart"/>
      <w:r w:rsidRPr="00890CBB">
        <w:rPr>
          <w:sz w:val="12"/>
          <w:szCs w:val="12"/>
        </w:rPr>
        <w:t>Адамовского</w:t>
      </w:r>
      <w:proofErr w:type="spellEnd"/>
      <w:r w:rsidRPr="00890CBB">
        <w:rPr>
          <w:sz w:val="12"/>
          <w:szCs w:val="12"/>
        </w:rPr>
        <w:t xml:space="preserve"> района на 2017–2026 годы</w:t>
      </w:r>
    </w:p>
    <w:p w:rsidR="009A30A1" w:rsidRPr="00890CBB" w:rsidRDefault="009A30A1" w:rsidP="009A30A1">
      <w:pPr>
        <w:spacing w:line="240" w:lineRule="auto"/>
        <w:jc w:val="center"/>
        <w:rPr>
          <w:sz w:val="12"/>
          <w:szCs w:val="12"/>
        </w:rPr>
      </w:pPr>
    </w:p>
    <w:tbl>
      <w:tblPr>
        <w:tblW w:w="14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0"/>
        <w:gridCol w:w="1703"/>
        <w:gridCol w:w="1564"/>
        <w:gridCol w:w="1132"/>
        <w:gridCol w:w="1983"/>
        <w:gridCol w:w="708"/>
        <w:gridCol w:w="567"/>
        <w:gridCol w:w="709"/>
        <w:gridCol w:w="708"/>
        <w:gridCol w:w="567"/>
        <w:gridCol w:w="850"/>
        <w:gridCol w:w="851"/>
        <w:gridCol w:w="846"/>
        <w:gridCol w:w="837"/>
        <w:gridCol w:w="15"/>
        <w:gridCol w:w="854"/>
      </w:tblGrid>
      <w:tr w:rsidR="009A30A1" w:rsidRPr="00890CBB" w:rsidTr="009A30A1">
        <w:trPr>
          <w:cantSplit/>
          <w:trHeight w:val="20"/>
          <w:tblHeader/>
        </w:trPr>
        <w:tc>
          <w:tcPr>
            <w:tcW w:w="580" w:type="dxa"/>
            <w:vMerge w:val="restart"/>
            <w:tcBorders>
              <w:bottom w:val="nil"/>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rFonts w:eastAsia="Times New Roman"/>
                <w:color w:val="000000"/>
                <w:sz w:val="12"/>
                <w:szCs w:val="12"/>
              </w:rPr>
            </w:pPr>
            <w:r w:rsidRPr="00890CBB">
              <w:rPr>
                <w:rFonts w:eastAsia="Times New Roman"/>
                <w:color w:val="000000"/>
                <w:sz w:val="12"/>
                <w:szCs w:val="12"/>
              </w:rPr>
              <w:t xml:space="preserve">№ </w:t>
            </w:r>
            <w:proofErr w:type="gramStart"/>
            <w:r w:rsidRPr="00890CBB">
              <w:rPr>
                <w:rFonts w:eastAsia="Times New Roman"/>
                <w:color w:val="000000"/>
                <w:sz w:val="12"/>
                <w:szCs w:val="12"/>
              </w:rPr>
              <w:t>п</w:t>
            </w:r>
            <w:proofErr w:type="gramEnd"/>
            <w:r w:rsidRPr="00890CBB">
              <w:rPr>
                <w:rFonts w:eastAsia="Times New Roman"/>
                <w:color w:val="000000"/>
                <w:sz w:val="12"/>
                <w:szCs w:val="12"/>
              </w:rPr>
              <w:t>/п</w:t>
            </w:r>
          </w:p>
        </w:tc>
        <w:tc>
          <w:tcPr>
            <w:tcW w:w="1703" w:type="dxa"/>
            <w:vMerge w:val="restart"/>
            <w:tcBorders>
              <w:bottom w:val="nil"/>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rFonts w:eastAsia="Times New Roman"/>
                <w:color w:val="000000"/>
                <w:sz w:val="12"/>
                <w:szCs w:val="12"/>
              </w:rPr>
            </w:pPr>
            <w:r w:rsidRPr="00890CBB">
              <w:rPr>
                <w:rFonts w:eastAsia="Times New Roman"/>
                <w:color w:val="000000"/>
                <w:sz w:val="12"/>
                <w:szCs w:val="12"/>
              </w:rPr>
              <w:t>Наименование мероприятия</w:t>
            </w:r>
          </w:p>
        </w:tc>
        <w:tc>
          <w:tcPr>
            <w:tcW w:w="1564" w:type="dxa"/>
            <w:vMerge w:val="restart"/>
            <w:tcBorders>
              <w:bottom w:val="nil"/>
            </w:tcBorders>
            <w:shd w:val="clear" w:color="auto" w:fill="auto"/>
          </w:tcPr>
          <w:p w:rsidR="009A30A1" w:rsidRPr="00890CBB" w:rsidRDefault="009A30A1" w:rsidP="009A30A1">
            <w:pPr>
              <w:spacing w:line="240" w:lineRule="auto"/>
              <w:ind w:firstLine="0"/>
              <w:jc w:val="center"/>
              <w:rPr>
                <w:rFonts w:eastAsia="Times New Roman"/>
                <w:color w:val="000000"/>
                <w:sz w:val="12"/>
                <w:szCs w:val="12"/>
              </w:rPr>
            </w:pPr>
            <w:r w:rsidRPr="00890CBB">
              <w:rPr>
                <w:rFonts w:eastAsia="Times New Roman"/>
                <w:color w:val="000000"/>
                <w:sz w:val="12"/>
                <w:szCs w:val="12"/>
              </w:rPr>
              <w:t>Ответственный исполнитель</w:t>
            </w:r>
          </w:p>
        </w:tc>
        <w:tc>
          <w:tcPr>
            <w:tcW w:w="1132" w:type="dxa"/>
            <w:vMerge w:val="restart"/>
            <w:tcBorders>
              <w:bottom w:val="nil"/>
            </w:tcBorders>
            <w:shd w:val="clear" w:color="auto" w:fill="auto"/>
          </w:tcPr>
          <w:p w:rsidR="009A30A1" w:rsidRPr="00890CBB" w:rsidRDefault="009A30A1" w:rsidP="009A30A1">
            <w:pPr>
              <w:spacing w:line="240" w:lineRule="auto"/>
              <w:ind w:firstLine="0"/>
              <w:jc w:val="center"/>
              <w:rPr>
                <w:rFonts w:eastAsia="Times New Roman"/>
                <w:color w:val="000000"/>
                <w:sz w:val="12"/>
                <w:szCs w:val="12"/>
              </w:rPr>
            </w:pPr>
            <w:r w:rsidRPr="00890CBB">
              <w:rPr>
                <w:rFonts w:eastAsia="Times New Roman"/>
                <w:color w:val="000000"/>
                <w:sz w:val="12"/>
                <w:szCs w:val="12"/>
              </w:rPr>
              <w:t>Срок реализации</w:t>
            </w:r>
          </w:p>
        </w:tc>
        <w:tc>
          <w:tcPr>
            <w:tcW w:w="1983" w:type="dxa"/>
            <w:vMerge w:val="restart"/>
            <w:tcBorders>
              <w:bottom w:val="nil"/>
            </w:tcBorders>
            <w:shd w:val="clear" w:color="auto" w:fill="auto"/>
          </w:tcPr>
          <w:p w:rsidR="009A30A1" w:rsidRPr="00890CBB" w:rsidRDefault="009A30A1" w:rsidP="009A30A1">
            <w:pPr>
              <w:spacing w:line="240" w:lineRule="auto"/>
              <w:ind w:firstLine="0"/>
              <w:jc w:val="center"/>
              <w:rPr>
                <w:rFonts w:eastAsia="Times New Roman"/>
                <w:color w:val="000000"/>
                <w:sz w:val="12"/>
                <w:szCs w:val="12"/>
              </w:rPr>
            </w:pPr>
            <w:r w:rsidRPr="00890CBB">
              <w:rPr>
                <w:rFonts w:eastAsia="Times New Roman"/>
                <w:color w:val="000000"/>
                <w:sz w:val="12"/>
                <w:szCs w:val="12"/>
              </w:rPr>
              <w:t>Наименование показателя, единица измерения</w:t>
            </w:r>
          </w:p>
        </w:tc>
        <w:tc>
          <w:tcPr>
            <w:tcW w:w="7510" w:type="dxa"/>
            <w:gridSpan w:val="11"/>
            <w:tcBorders>
              <w:bottom w:val="single" w:sz="4" w:space="0" w:color="auto"/>
            </w:tcBorders>
            <w:shd w:val="clear" w:color="auto" w:fill="auto"/>
          </w:tcPr>
          <w:p w:rsidR="009A30A1" w:rsidRPr="00890CBB" w:rsidRDefault="009A30A1" w:rsidP="009A30A1">
            <w:pPr>
              <w:spacing w:line="240" w:lineRule="auto"/>
              <w:ind w:firstLine="0"/>
              <w:jc w:val="center"/>
              <w:rPr>
                <w:sz w:val="12"/>
                <w:szCs w:val="12"/>
              </w:rPr>
            </w:pPr>
            <w:r w:rsidRPr="00890CBB">
              <w:rPr>
                <w:rFonts w:eastAsia="Times New Roman"/>
                <w:color w:val="000000"/>
                <w:sz w:val="12"/>
                <w:szCs w:val="12"/>
              </w:rPr>
              <w:t>Значение показателя</w:t>
            </w:r>
          </w:p>
        </w:tc>
      </w:tr>
      <w:tr w:rsidR="009A30A1" w:rsidRPr="00890CBB" w:rsidTr="009A30A1">
        <w:trPr>
          <w:cantSplit/>
          <w:trHeight w:val="508"/>
          <w:tblHeader/>
        </w:trPr>
        <w:tc>
          <w:tcPr>
            <w:tcW w:w="580" w:type="dxa"/>
            <w:vMerge/>
            <w:tcBorders>
              <w:bottom w:val="nil"/>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rFonts w:eastAsia="Times New Roman"/>
                <w:color w:val="000000"/>
                <w:sz w:val="12"/>
                <w:szCs w:val="12"/>
              </w:rPr>
            </w:pPr>
          </w:p>
        </w:tc>
        <w:tc>
          <w:tcPr>
            <w:tcW w:w="1703" w:type="dxa"/>
            <w:vMerge/>
            <w:tcBorders>
              <w:bottom w:val="nil"/>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rFonts w:eastAsia="Times New Roman"/>
                <w:color w:val="000000"/>
                <w:sz w:val="12"/>
                <w:szCs w:val="12"/>
              </w:rPr>
            </w:pPr>
          </w:p>
        </w:tc>
        <w:tc>
          <w:tcPr>
            <w:tcW w:w="1564" w:type="dxa"/>
            <w:vMerge/>
            <w:tcBorders>
              <w:bottom w:val="nil"/>
            </w:tcBorders>
            <w:shd w:val="clear" w:color="auto" w:fill="auto"/>
          </w:tcPr>
          <w:p w:rsidR="009A30A1" w:rsidRPr="00890CBB" w:rsidRDefault="009A30A1" w:rsidP="009A30A1">
            <w:pPr>
              <w:spacing w:line="240" w:lineRule="auto"/>
              <w:ind w:firstLine="0"/>
              <w:jc w:val="center"/>
              <w:rPr>
                <w:rFonts w:eastAsia="Times New Roman"/>
                <w:color w:val="000000"/>
                <w:sz w:val="12"/>
                <w:szCs w:val="12"/>
              </w:rPr>
            </w:pPr>
          </w:p>
        </w:tc>
        <w:tc>
          <w:tcPr>
            <w:tcW w:w="1132" w:type="dxa"/>
            <w:vMerge/>
            <w:tcBorders>
              <w:bottom w:val="nil"/>
            </w:tcBorders>
            <w:shd w:val="clear" w:color="auto" w:fill="auto"/>
          </w:tcPr>
          <w:p w:rsidR="009A30A1" w:rsidRPr="00890CBB" w:rsidRDefault="009A30A1" w:rsidP="009A30A1">
            <w:pPr>
              <w:spacing w:line="240" w:lineRule="auto"/>
              <w:ind w:firstLine="0"/>
              <w:jc w:val="center"/>
              <w:rPr>
                <w:rFonts w:eastAsia="Times New Roman"/>
                <w:color w:val="000000"/>
                <w:sz w:val="12"/>
                <w:szCs w:val="12"/>
              </w:rPr>
            </w:pPr>
          </w:p>
        </w:tc>
        <w:tc>
          <w:tcPr>
            <w:tcW w:w="1983" w:type="dxa"/>
            <w:vMerge/>
            <w:tcBorders>
              <w:bottom w:val="nil"/>
            </w:tcBorders>
            <w:shd w:val="clear" w:color="auto" w:fill="auto"/>
          </w:tcPr>
          <w:p w:rsidR="009A30A1" w:rsidRPr="00890CBB" w:rsidRDefault="009A30A1" w:rsidP="009A30A1">
            <w:pPr>
              <w:spacing w:line="240" w:lineRule="auto"/>
              <w:ind w:firstLine="0"/>
              <w:jc w:val="center"/>
              <w:rPr>
                <w:rFonts w:eastAsia="Times New Roman"/>
                <w:color w:val="000000"/>
                <w:sz w:val="12"/>
                <w:szCs w:val="12"/>
              </w:rPr>
            </w:pPr>
          </w:p>
        </w:tc>
        <w:tc>
          <w:tcPr>
            <w:tcW w:w="708" w:type="dxa"/>
            <w:tcBorders>
              <w:bottom w:val="nil"/>
            </w:tcBorders>
            <w:shd w:val="clear" w:color="auto" w:fill="auto"/>
          </w:tcPr>
          <w:p w:rsidR="009A30A1" w:rsidRPr="00890CBB" w:rsidRDefault="009A30A1" w:rsidP="009A30A1">
            <w:pPr>
              <w:spacing w:line="240" w:lineRule="auto"/>
              <w:ind w:firstLine="0"/>
              <w:jc w:val="center"/>
              <w:rPr>
                <w:rFonts w:eastAsia="Times New Roman"/>
                <w:color w:val="000000"/>
                <w:sz w:val="12"/>
                <w:szCs w:val="12"/>
              </w:rPr>
            </w:pPr>
            <w:r w:rsidRPr="00890CBB">
              <w:rPr>
                <w:rFonts w:eastAsia="Times New Roman"/>
                <w:color w:val="000000"/>
                <w:sz w:val="12"/>
                <w:szCs w:val="12"/>
              </w:rPr>
              <w:t>2017 год</w:t>
            </w:r>
          </w:p>
        </w:tc>
        <w:tc>
          <w:tcPr>
            <w:tcW w:w="567" w:type="dxa"/>
            <w:tcBorders>
              <w:bottom w:val="nil"/>
            </w:tcBorders>
            <w:shd w:val="clear" w:color="auto" w:fill="auto"/>
          </w:tcPr>
          <w:p w:rsidR="009A30A1" w:rsidRPr="00890CBB" w:rsidRDefault="009A30A1" w:rsidP="009A30A1">
            <w:pPr>
              <w:spacing w:line="240" w:lineRule="auto"/>
              <w:ind w:firstLine="0"/>
              <w:jc w:val="center"/>
              <w:rPr>
                <w:rFonts w:eastAsia="Times New Roman"/>
                <w:color w:val="000000"/>
                <w:sz w:val="12"/>
                <w:szCs w:val="12"/>
              </w:rPr>
            </w:pPr>
            <w:r w:rsidRPr="00890CBB">
              <w:rPr>
                <w:rFonts w:eastAsia="Times New Roman"/>
                <w:color w:val="000000"/>
                <w:sz w:val="12"/>
                <w:szCs w:val="12"/>
              </w:rPr>
              <w:t>2018 год</w:t>
            </w:r>
          </w:p>
        </w:tc>
        <w:tc>
          <w:tcPr>
            <w:tcW w:w="709" w:type="dxa"/>
            <w:tcBorders>
              <w:bottom w:val="nil"/>
            </w:tcBorders>
            <w:shd w:val="clear" w:color="auto" w:fill="auto"/>
          </w:tcPr>
          <w:p w:rsidR="009A30A1" w:rsidRPr="00890CBB" w:rsidRDefault="009A30A1" w:rsidP="009A30A1">
            <w:pPr>
              <w:spacing w:line="240" w:lineRule="auto"/>
              <w:ind w:firstLine="0"/>
              <w:jc w:val="center"/>
              <w:rPr>
                <w:rFonts w:eastAsia="Times New Roman"/>
                <w:color w:val="000000"/>
                <w:sz w:val="12"/>
                <w:szCs w:val="12"/>
              </w:rPr>
            </w:pPr>
            <w:r w:rsidRPr="00890CBB">
              <w:rPr>
                <w:rFonts w:eastAsia="Times New Roman"/>
                <w:color w:val="000000"/>
                <w:sz w:val="12"/>
                <w:szCs w:val="12"/>
              </w:rPr>
              <w:t>2019 год</w:t>
            </w:r>
          </w:p>
        </w:tc>
        <w:tc>
          <w:tcPr>
            <w:tcW w:w="708" w:type="dxa"/>
            <w:tcBorders>
              <w:bottom w:val="nil"/>
              <w:right w:val="single" w:sz="4" w:space="0" w:color="auto"/>
            </w:tcBorders>
            <w:shd w:val="clear" w:color="auto" w:fill="auto"/>
          </w:tcPr>
          <w:p w:rsidR="009A30A1" w:rsidRPr="00890CBB" w:rsidRDefault="009A30A1" w:rsidP="009A30A1">
            <w:pPr>
              <w:spacing w:line="240" w:lineRule="auto"/>
              <w:ind w:firstLine="0"/>
              <w:jc w:val="center"/>
              <w:rPr>
                <w:rFonts w:eastAsia="Times New Roman"/>
                <w:color w:val="000000"/>
                <w:sz w:val="12"/>
                <w:szCs w:val="12"/>
              </w:rPr>
            </w:pPr>
            <w:r w:rsidRPr="00890CBB">
              <w:rPr>
                <w:rFonts w:eastAsia="Times New Roman"/>
                <w:color w:val="000000"/>
                <w:sz w:val="12"/>
                <w:szCs w:val="12"/>
              </w:rPr>
              <w:t>2020 год</w:t>
            </w:r>
          </w:p>
        </w:tc>
        <w:tc>
          <w:tcPr>
            <w:tcW w:w="567" w:type="dxa"/>
            <w:tcBorders>
              <w:top w:val="nil"/>
              <w:left w:val="single" w:sz="4" w:space="0" w:color="auto"/>
              <w:bottom w:val="nil"/>
              <w:right w:val="single" w:sz="4" w:space="0" w:color="auto"/>
            </w:tcBorders>
            <w:shd w:val="clear" w:color="auto" w:fill="auto"/>
          </w:tcPr>
          <w:p w:rsidR="009A30A1" w:rsidRPr="00890CBB" w:rsidRDefault="009A30A1" w:rsidP="009A30A1">
            <w:pPr>
              <w:spacing w:line="240" w:lineRule="auto"/>
              <w:ind w:firstLine="0"/>
              <w:jc w:val="center"/>
              <w:rPr>
                <w:sz w:val="12"/>
                <w:szCs w:val="12"/>
              </w:rPr>
            </w:pPr>
            <w:r w:rsidRPr="00890CBB">
              <w:rPr>
                <w:sz w:val="12"/>
                <w:szCs w:val="12"/>
              </w:rPr>
              <w:t>2021 год</w:t>
            </w:r>
          </w:p>
        </w:tc>
        <w:tc>
          <w:tcPr>
            <w:tcW w:w="850" w:type="dxa"/>
            <w:tcBorders>
              <w:top w:val="nil"/>
              <w:left w:val="single" w:sz="4" w:space="0" w:color="auto"/>
              <w:bottom w:val="nil"/>
              <w:right w:val="single" w:sz="4" w:space="0" w:color="auto"/>
            </w:tcBorders>
            <w:shd w:val="clear" w:color="auto" w:fill="auto"/>
          </w:tcPr>
          <w:p w:rsidR="009A30A1" w:rsidRPr="00890CBB" w:rsidRDefault="009A30A1" w:rsidP="009A30A1">
            <w:pPr>
              <w:spacing w:line="240" w:lineRule="auto"/>
              <w:ind w:firstLine="0"/>
              <w:jc w:val="center"/>
              <w:rPr>
                <w:sz w:val="12"/>
                <w:szCs w:val="12"/>
              </w:rPr>
            </w:pPr>
            <w:r w:rsidRPr="00890CBB">
              <w:rPr>
                <w:sz w:val="12"/>
                <w:szCs w:val="12"/>
              </w:rPr>
              <w:t>2022 год</w:t>
            </w:r>
          </w:p>
        </w:tc>
        <w:tc>
          <w:tcPr>
            <w:tcW w:w="851" w:type="dxa"/>
            <w:tcBorders>
              <w:top w:val="nil"/>
              <w:left w:val="single" w:sz="4" w:space="0" w:color="auto"/>
              <w:bottom w:val="nil"/>
              <w:right w:val="single" w:sz="4" w:space="0" w:color="auto"/>
            </w:tcBorders>
            <w:shd w:val="clear" w:color="auto" w:fill="auto"/>
          </w:tcPr>
          <w:p w:rsidR="009A30A1" w:rsidRPr="00890CBB" w:rsidRDefault="009A30A1" w:rsidP="009A30A1">
            <w:pPr>
              <w:spacing w:line="240" w:lineRule="auto"/>
              <w:ind w:firstLine="0"/>
              <w:jc w:val="center"/>
              <w:rPr>
                <w:sz w:val="12"/>
                <w:szCs w:val="12"/>
              </w:rPr>
            </w:pPr>
            <w:r w:rsidRPr="00890CBB">
              <w:rPr>
                <w:sz w:val="12"/>
                <w:szCs w:val="12"/>
              </w:rPr>
              <w:t>2023 год</w:t>
            </w:r>
          </w:p>
        </w:tc>
        <w:tc>
          <w:tcPr>
            <w:tcW w:w="846" w:type="dxa"/>
            <w:tcBorders>
              <w:top w:val="nil"/>
              <w:left w:val="single" w:sz="4" w:space="0" w:color="auto"/>
              <w:bottom w:val="nil"/>
              <w:right w:val="single" w:sz="4" w:space="0" w:color="auto"/>
            </w:tcBorders>
            <w:shd w:val="clear" w:color="auto" w:fill="auto"/>
          </w:tcPr>
          <w:p w:rsidR="009A30A1" w:rsidRPr="00890CBB" w:rsidRDefault="009A30A1" w:rsidP="009A30A1">
            <w:pPr>
              <w:spacing w:line="240" w:lineRule="auto"/>
              <w:ind w:firstLine="0"/>
              <w:jc w:val="center"/>
              <w:rPr>
                <w:sz w:val="12"/>
                <w:szCs w:val="12"/>
              </w:rPr>
            </w:pPr>
            <w:r w:rsidRPr="00890CBB">
              <w:rPr>
                <w:sz w:val="12"/>
                <w:szCs w:val="12"/>
              </w:rPr>
              <w:t>2024 год</w:t>
            </w:r>
          </w:p>
        </w:tc>
        <w:tc>
          <w:tcPr>
            <w:tcW w:w="837" w:type="dxa"/>
            <w:tcBorders>
              <w:top w:val="nil"/>
              <w:left w:val="single" w:sz="4" w:space="0" w:color="auto"/>
              <w:bottom w:val="nil"/>
              <w:right w:val="single" w:sz="4" w:space="0" w:color="auto"/>
            </w:tcBorders>
          </w:tcPr>
          <w:p w:rsidR="009A30A1" w:rsidRPr="00890CBB" w:rsidRDefault="009A30A1" w:rsidP="009A30A1">
            <w:pPr>
              <w:spacing w:line="240" w:lineRule="auto"/>
              <w:ind w:firstLine="0"/>
              <w:jc w:val="center"/>
              <w:rPr>
                <w:sz w:val="12"/>
                <w:szCs w:val="12"/>
              </w:rPr>
            </w:pPr>
            <w:r w:rsidRPr="00890CBB">
              <w:rPr>
                <w:sz w:val="12"/>
                <w:szCs w:val="12"/>
              </w:rPr>
              <w:t>2025 год</w:t>
            </w:r>
          </w:p>
        </w:tc>
        <w:tc>
          <w:tcPr>
            <w:tcW w:w="869" w:type="dxa"/>
            <w:gridSpan w:val="2"/>
            <w:tcBorders>
              <w:top w:val="nil"/>
              <w:left w:val="single" w:sz="4" w:space="0" w:color="auto"/>
              <w:bottom w:val="nil"/>
              <w:right w:val="single" w:sz="4" w:space="0" w:color="auto"/>
            </w:tcBorders>
          </w:tcPr>
          <w:p w:rsidR="009A30A1" w:rsidRPr="00890CBB" w:rsidRDefault="009A30A1" w:rsidP="009A30A1">
            <w:pPr>
              <w:spacing w:line="240" w:lineRule="auto"/>
              <w:ind w:firstLine="0"/>
              <w:jc w:val="center"/>
              <w:rPr>
                <w:sz w:val="12"/>
                <w:szCs w:val="12"/>
              </w:rPr>
            </w:pPr>
            <w:r w:rsidRPr="00890CBB">
              <w:rPr>
                <w:sz w:val="12"/>
                <w:szCs w:val="12"/>
              </w:rPr>
              <w:t>2026 год</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b/>
                <w:bCs/>
                <w:sz w:val="12"/>
                <w:szCs w:val="12"/>
              </w:rPr>
            </w:pPr>
            <w:r w:rsidRPr="00890CBB">
              <w:rPr>
                <w:b/>
                <w:bCs/>
                <w:sz w:val="12"/>
                <w:szCs w:val="12"/>
              </w:rPr>
              <w:t>1.</w:t>
            </w:r>
          </w:p>
        </w:tc>
        <w:tc>
          <w:tcPr>
            <w:tcW w:w="13892" w:type="dxa"/>
            <w:gridSpan w:val="15"/>
            <w:shd w:val="clear" w:color="auto" w:fill="auto"/>
          </w:tcPr>
          <w:p w:rsidR="009A30A1" w:rsidRPr="00890CBB" w:rsidRDefault="009A30A1" w:rsidP="009A30A1">
            <w:pPr>
              <w:spacing w:line="240" w:lineRule="auto"/>
              <w:ind w:firstLine="0"/>
              <w:jc w:val="center"/>
              <w:rPr>
                <w:b/>
                <w:bCs/>
                <w:sz w:val="12"/>
                <w:szCs w:val="12"/>
              </w:rPr>
            </w:pPr>
            <w:r w:rsidRPr="00890CBB">
              <w:rPr>
                <w:b/>
                <w:bCs/>
                <w:sz w:val="12"/>
                <w:szCs w:val="12"/>
              </w:rPr>
              <w:t>Меры по увеличению поступлений налоговых и неналоговых доходов</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1.1.</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Утверждение плана по устранению неэффективных льгот (пониженных ставок по налогам) в </w:t>
            </w:r>
            <w:proofErr w:type="spellStart"/>
            <w:r w:rsidRPr="00890CBB">
              <w:rPr>
                <w:sz w:val="12"/>
                <w:szCs w:val="12"/>
              </w:rPr>
              <w:t>Адамовском</w:t>
            </w:r>
            <w:proofErr w:type="spellEnd"/>
            <w:r w:rsidRPr="00890CBB">
              <w:rPr>
                <w:sz w:val="12"/>
                <w:szCs w:val="12"/>
              </w:rPr>
              <w:t xml:space="preserve"> районе</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 сельские и поселковые советы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В 2017 году - до 01 июля, далее ежегодно до 01 сентября – правовой документ </w:t>
            </w:r>
            <w:proofErr w:type="spellStart"/>
            <w:r w:rsidRPr="00890CBB">
              <w:rPr>
                <w:sz w:val="12"/>
                <w:szCs w:val="12"/>
              </w:rPr>
              <w:t>Адамовского</w:t>
            </w:r>
            <w:proofErr w:type="spellEnd"/>
            <w:r w:rsidRPr="00890CBB">
              <w:rPr>
                <w:sz w:val="12"/>
                <w:szCs w:val="12"/>
              </w:rPr>
              <w:t xml:space="preserve"> района</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план по устранению неэффективных льгот (пониженных ставок по налогам) в </w:t>
            </w:r>
            <w:proofErr w:type="spellStart"/>
            <w:r w:rsidRPr="00890CBB">
              <w:rPr>
                <w:sz w:val="12"/>
                <w:szCs w:val="12"/>
              </w:rPr>
              <w:t>Адамовском</w:t>
            </w:r>
            <w:proofErr w:type="spellEnd"/>
            <w:r w:rsidRPr="00890CBB">
              <w:rPr>
                <w:sz w:val="12"/>
                <w:szCs w:val="12"/>
              </w:rPr>
              <w:t xml:space="preserve"> районе</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1.2.</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Актуализация плана по отмене неэффективных налоговых льгот (пониженных ставок по налогам) в случае, если по результатам оценки эффективности налоговых льгот (пониженных ставок по налогам), предоставленных органами местного самоуправления поселений, выявлены неэффективные налоговые льготы (пониженные ставки по налогам)</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 сельские и поселковые советы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ежегодно до 01 сентября – правовой документ </w:t>
            </w:r>
            <w:proofErr w:type="spellStart"/>
            <w:r w:rsidRPr="00890CBB">
              <w:rPr>
                <w:sz w:val="12"/>
                <w:szCs w:val="12"/>
              </w:rPr>
              <w:t>Адамовского</w:t>
            </w:r>
            <w:proofErr w:type="spellEnd"/>
            <w:r w:rsidRPr="00890CBB">
              <w:rPr>
                <w:sz w:val="12"/>
                <w:szCs w:val="12"/>
              </w:rPr>
              <w:t xml:space="preserve"> района</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Внесение изменений в план по устранению неэффективных льгот (пониженных ставок по налогам) в </w:t>
            </w:r>
            <w:proofErr w:type="spellStart"/>
            <w:r w:rsidRPr="00890CBB">
              <w:rPr>
                <w:sz w:val="12"/>
                <w:szCs w:val="12"/>
              </w:rPr>
              <w:t>Адамовском</w:t>
            </w:r>
            <w:proofErr w:type="spellEnd"/>
            <w:r w:rsidRPr="00890CBB">
              <w:rPr>
                <w:sz w:val="12"/>
                <w:szCs w:val="12"/>
              </w:rPr>
              <w:t xml:space="preserve"> районе</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1.3.</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Разработка (внесение изменений) типового нормативного правового акта, устанавливающего порядок и методику оценки эффективности налоговых льгот (пониженных ставок по налогам), предоставляемых органами местного самоуправления по местным налогам</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до 01 августа 2017 года – проект типового нормативного правового акта района, до 15 июля 2019 года внесение изменений (далее по мере необходимости)</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разработка проекта типового нормативного правового акта, постановление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1.4.</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Мониторинг утверждения (внесения изменений) нормативных правовых актов сельских поселений, устанавливающих порядок и методику оценки эффективности налоговых льгот (пониженных ставок по налогам), предоставляемых органами местного самоуправления по местным налогам</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начиная с 2019 года ежегодно, в 2019 году - до 20 июля, с 2020 года – до 30 июля ежегодно</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аналитическая записка, единиц</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1.5.</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Проведение оценки эффективности налоговых льгот (пониженных ставок по налогам), предоставляемых органами местного самоуправления по местным налогам</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 сельские и поселковые советы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ежегодно, до 01 августа</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аналитическая записка, единиц</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1.6.</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Оценка эффективности налоговых льгот (пониженных ставок по налогам), предоставляемых органами местного самоуправления по местным налогам, в соответствии с нормативными правовыми актами  поселений, утвержденными с учетом общих </w:t>
            </w:r>
            <w:r w:rsidRPr="00890CBB">
              <w:rPr>
                <w:sz w:val="12"/>
                <w:szCs w:val="12"/>
              </w:rPr>
              <w:lastRenderedPageBreak/>
              <w:t>требований к оценке налоговых расходов муниципальных образований, установленных постановлением Правительства Российской Федерации от 22 июня 2019 года № 796</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lastRenderedPageBreak/>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 сельские и поселковые советы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за предшествующий налоговый период ежегодно, до 1 августа текущего финансового года</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аналитическая записка, единиц</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lastRenderedPageBreak/>
              <w:t>1.7.</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Мониторинг оценки эффективности налоговых льгот (пониженных ставок по налогам), предоставляемых органами местного самоуправления по местным налогам</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в 2017 году – до 1 сентября, начиная с 2018 года – за предшествующий налоговый период ежегодно, до 1 августа текущего финансового года</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аналитическая записка, единиц</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1.8.</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Мониторинг утверждения нормативных правовых актов сельских поселений по отмене неэффективных налоговых льгот (пониженных ставок по налогам), предоставляемых органами местного самоуправления сельских поселений по местным налогам</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ежегодно, до 1 декабря,</w:t>
            </w:r>
          </w:p>
          <w:p w:rsidR="009A30A1" w:rsidRPr="00890CBB" w:rsidRDefault="009A30A1" w:rsidP="009A30A1">
            <w:pPr>
              <w:spacing w:line="240" w:lineRule="auto"/>
              <w:ind w:firstLine="0"/>
              <w:jc w:val="center"/>
              <w:rPr>
                <w:sz w:val="12"/>
                <w:szCs w:val="12"/>
              </w:rPr>
            </w:pPr>
            <w:r w:rsidRPr="00890CBB">
              <w:rPr>
                <w:sz w:val="12"/>
                <w:szCs w:val="12"/>
              </w:rPr>
              <w:t>с 2022 года – до 1 ноября</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аналитическая записка, единиц</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1.9.</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Анализ эффективности установленного коэффициента К</w:t>
            </w:r>
            <w:proofErr w:type="gramStart"/>
            <w:r w:rsidRPr="00890CBB">
              <w:rPr>
                <w:color w:val="000000"/>
                <w:sz w:val="12"/>
                <w:szCs w:val="12"/>
              </w:rPr>
              <w:t>2</w:t>
            </w:r>
            <w:proofErr w:type="gramEnd"/>
            <w:r w:rsidRPr="00890CBB">
              <w:rPr>
                <w:color w:val="000000"/>
                <w:sz w:val="12"/>
                <w:szCs w:val="12"/>
              </w:rPr>
              <w:t xml:space="preserve"> по единому налогу на вмененный доход</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b/>
                <w:bCs/>
                <w:color w:val="000000"/>
                <w:sz w:val="12"/>
                <w:szCs w:val="12"/>
              </w:rPr>
            </w:pPr>
            <w:r w:rsidRPr="00890CBB">
              <w:rPr>
                <w:sz w:val="12"/>
                <w:szCs w:val="12"/>
              </w:rPr>
              <w:t>ежегодно, до 01 августа, в 2020 году – до 1 апреля</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аналитическая записка, единиц</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1.10.</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Совершенствование администрирования административных штрафов, накладываемых административными комиссиями</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sz w:val="12"/>
                <w:szCs w:val="12"/>
              </w:rPr>
              <w:t xml:space="preserve">органы местного самоуправления муниципальных образований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ежегодно</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прирост поступлений в консолидированный бюджет </w:t>
            </w:r>
            <w:proofErr w:type="spellStart"/>
            <w:r w:rsidRPr="00890CBB">
              <w:rPr>
                <w:sz w:val="12"/>
                <w:szCs w:val="12"/>
              </w:rPr>
              <w:t>Адамовского</w:t>
            </w:r>
            <w:proofErr w:type="spellEnd"/>
            <w:r w:rsidRPr="00890CBB">
              <w:rPr>
                <w:sz w:val="12"/>
                <w:szCs w:val="12"/>
              </w:rPr>
              <w:t xml:space="preserve"> района к фактическим поступлениям</w:t>
            </w:r>
          </w:p>
          <w:p w:rsidR="009A30A1" w:rsidRPr="00890CBB" w:rsidRDefault="009A30A1" w:rsidP="009A30A1">
            <w:pPr>
              <w:spacing w:line="240" w:lineRule="auto"/>
              <w:ind w:firstLine="0"/>
              <w:jc w:val="center"/>
              <w:rPr>
                <w:sz w:val="12"/>
                <w:szCs w:val="12"/>
              </w:rPr>
            </w:pPr>
            <w:r w:rsidRPr="00890CBB">
              <w:rPr>
                <w:sz w:val="12"/>
                <w:szCs w:val="12"/>
              </w:rPr>
              <w:t>2016 года,</w:t>
            </w:r>
          </w:p>
          <w:p w:rsidR="009A30A1" w:rsidRPr="00890CBB" w:rsidRDefault="009A30A1" w:rsidP="009A30A1">
            <w:pPr>
              <w:spacing w:line="240" w:lineRule="auto"/>
              <w:ind w:firstLine="0"/>
              <w:jc w:val="center"/>
              <w:rPr>
                <w:sz w:val="12"/>
                <w:szCs w:val="12"/>
              </w:rPr>
            </w:pPr>
            <w:r w:rsidRPr="00890CBB">
              <w:rPr>
                <w:sz w:val="12"/>
                <w:szCs w:val="12"/>
              </w:rPr>
              <w:t>процентов</w:t>
            </w:r>
          </w:p>
        </w:tc>
        <w:tc>
          <w:tcPr>
            <w:tcW w:w="708" w:type="dxa"/>
            <w:shd w:val="clear" w:color="auto" w:fill="auto"/>
          </w:tcPr>
          <w:p w:rsidR="009A30A1" w:rsidRPr="00890CBB" w:rsidRDefault="009A30A1" w:rsidP="009A30A1">
            <w:pPr>
              <w:spacing w:line="240" w:lineRule="auto"/>
              <w:ind w:firstLine="0"/>
              <w:jc w:val="center"/>
              <w:rPr>
                <w:sz w:val="12"/>
                <w:szCs w:val="12"/>
                <w:highlight w:val="yellow"/>
              </w:rPr>
            </w:pPr>
            <w:r w:rsidRPr="00890CBB">
              <w:rPr>
                <w:sz w:val="12"/>
                <w:szCs w:val="12"/>
              </w:rPr>
              <w:t>-</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10,0</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10,0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1.11.</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roofErr w:type="gramStart"/>
            <w:r w:rsidRPr="00890CBB">
              <w:rPr>
                <w:sz w:val="12"/>
                <w:szCs w:val="12"/>
              </w:rPr>
              <w:t>Разработка проекта нормативного правового акта, в соответствии с которым доля перечисления в районный бюджет составляет не менее 50 процентов прибыли муниципальных унитарных предприятий, остающейся в их распоряжении после уплаты налогов и иных обязательных платежей, и не менее 50 процентов доходов в виде дивидендов от участия в уставном капитале хозяйственных обществ (с учетом инвестиционных проектов и программ)</w:t>
            </w:r>
            <w:proofErr w:type="gramEnd"/>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отдел по земельно-имущественным отношениям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pStyle w:val="1"/>
              <w:spacing w:before="0"/>
              <w:rPr>
                <w:bCs w:val="0"/>
                <w:sz w:val="12"/>
                <w:szCs w:val="12"/>
              </w:rPr>
            </w:pPr>
            <w:r w:rsidRPr="00890CBB">
              <w:rPr>
                <w:sz w:val="12"/>
                <w:szCs w:val="12"/>
              </w:rPr>
              <w:t>до 1 апреля 2018 года</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разработка проекта типового нормативного правового акта</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934"/>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1.12.</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Проведение инвентаризации имущества (в том числе земельных участков), находящегося в муниципальной собственности </w:t>
            </w:r>
            <w:proofErr w:type="spellStart"/>
            <w:r w:rsidRPr="00890CBB">
              <w:rPr>
                <w:sz w:val="12"/>
                <w:szCs w:val="12"/>
              </w:rPr>
              <w:t>Адамовского</w:t>
            </w:r>
            <w:proofErr w:type="spellEnd"/>
            <w:r w:rsidRPr="00890CBB">
              <w:rPr>
                <w:sz w:val="12"/>
                <w:szCs w:val="12"/>
              </w:rPr>
              <w:t xml:space="preserve"> района. Выявление неиспользуемых основных фондов (земельных участков) муниципальных учреждений, муниципальных унитарных предприятий и принятие мер по их продаже, в том числе за счет формирования и реализации плана приватизации, или сдаче в аренду с целью увеличения неналоговых доходов районного бюджета</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отдел по земельно-имущественным отношениям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keepNext/>
              <w:spacing w:line="240" w:lineRule="auto"/>
              <w:ind w:firstLine="0"/>
              <w:jc w:val="center"/>
              <w:rPr>
                <w:sz w:val="12"/>
                <w:szCs w:val="12"/>
              </w:rPr>
            </w:pPr>
            <w:r w:rsidRPr="00890CBB">
              <w:rPr>
                <w:color w:val="000000"/>
                <w:sz w:val="12"/>
                <w:szCs w:val="12"/>
              </w:rPr>
              <w:t>ежегодно</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объем дополнительных поступлений, тыс. рублей</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716,7</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2 445,0</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60,0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80,0</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85,0</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179,3</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6,0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6,0</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lastRenderedPageBreak/>
              <w:t>1.13.</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Мониторинг осуществления муниципального земельного контроля и контроля </w:t>
            </w:r>
            <w:proofErr w:type="gramStart"/>
            <w:r w:rsidRPr="00890CBB">
              <w:rPr>
                <w:sz w:val="12"/>
                <w:szCs w:val="12"/>
              </w:rPr>
              <w:t>выполнения условий заключенных договоров аренды земельных участков</w:t>
            </w:r>
            <w:proofErr w:type="gramEnd"/>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отдел по земельно-имущественным отношениям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ежегодно, до 1 апреля</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аналитическая записка, единиц</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1.14.</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b/>
                <w:sz w:val="12"/>
                <w:szCs w:val="12"/>
              </w:rPr>
            </w:pPr>
            <w:r w:rsidRPr="00890CBB">
              <w:rPr>
                <w:sz w:val="12"/>
                <w:szCs w:val="12"/>
              </w:rPr>
              <w:t>Мониторинг утверждения нормативных правовых актов муниципальных образований (сельских поселений), на территории которых введено самообложение граждан</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сельские и поселковые советы </w:t>
            </w:r>
            <w:proofErr w:type="spellStart"/>
            <w:r w:rsidRPr="00890CBB">
              <w:rPr>
                <w:sz w:val="12"/>
                <w:szCs w:val="12"/>
              </w:rPr>
              <w:t>Адамовского</w:t>
            </w:r>
            <w:proofErr w:type="spellEnd"/>
            <w:r w:rsidRPr="00890CBB">
              <w:rPr>
                <w:sz w:val="12"/>
                <w:szCs w:val="12"/>
              </w:rPr>
              <w:t xml:space="preserve"> района, 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ежегодно, до 1 декабря</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аналитическая записка, единиц</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1.15.</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Проведение мероприятий по легализации теневой занятости</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отдел труда и занятости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ежегодно</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количество выявленных работников, тыс. человек</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0,7</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0,7</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0,6</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0,6</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0,6</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0,231</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0,230</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0,230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0,230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0,230</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1.16.</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Работа межведомственной  комиссии по вопросам уплаты  налогов и сокращения убыточных организаций</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отдел экономики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ежеквартально</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дополнительные поступления в консолидированный бюджет </w:t>
            </w:r>
            <w:proofErr w:type="spellStart"/>
            <w:r w:rsidRPr="00890CBB">
              <w:rPr>
                <w:sz w:val="12"/>
                <w:szCs w:val="12"/>
              </w:rPr>
              <w:t>Адамовского</w:t>
            </w:r>
            <w:proofErr w:type="spellEnd"/>
            <w:r w:rsidRPr="00890CBB">
              <w:rPr>
                <w:sz w:val="12"/>
                <w:szCs w:val="12"/>
              </w:rPr>
              <w:t xml:space="preserve"> района, тыс. рублей</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4 500,0</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4 350,0</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4 500,0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4 614,0</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1 360,0</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1 360,0</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1 360,0</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1 360,0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1 400,0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1 400,0</w:t>
            </w:r>
          </w:p>
        </w:tc>
      </w:tr>
      <w:tr w:rsidR="009A30A1" w:rsidRPr="00890CBB" w:rsidTr="009A30A1">
        <w:trPr>
          <w:trHeight w:val="1885"/>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1.17.</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Проведение  мониторинга задолженности по платежам в бюджет и оценка потерь от недополученных доходов</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ежеквартально</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аналитическая записка, единиц</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1.18.</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Разработка и утверждение плана мероприятий («дорожной карты») на 2021-2023 годы по вовлечению в оборот неиспользуемых земель, включая мероприятия по оформлению в муниципальную собственность земель, собственность на которые не разграничена</w:t>
            </w:r>
          </w:p>
          <w:p w:rsidR="009A30A1" w:rsidRPr="00890CBB" w:rsidRDefault="009A30A1" w:rsidP="009A30A1">
            <w:pPr>
              <w:spacing w:line="240" w:lineRule="auto"/>
              <w:ind w:firstLine="0"/>
              <w:jc w:val="center"/>
              <w:rPr>
                <w:sz w:val="12"/>
                <w:szCs w:val="12"/>
              </w:rPr>
            </w:pP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отдел по земельно-имущественным отношениям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до 1 апреля 2021 года</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постановление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b/>
                <w:sz w:val="12"/>
                <w:szCs w:val="12"/>
              </w:rPr>
            </w:pPr>
            <w:r w:rsidRPr="00890CBB">
              <w:rPr>
                <w:b/>
                <w:sz w:val="12"/>
                <w:szCs w:val="12"/>
              </w:rPr>
              <w:t>2.</w:t>
            </w:r>
          </w:p>
        </w:tc>
        <w:tc>
          <w:tcPr>
            <w:tcW w:w="13892" w:type="dxa"/>
            <w:gridSpan w:val="15"/>
            <w:shd w:val="clear" w:color="auto" w:fill="auto"/>
          </w:tcPr>
          <w:p w:rsidR="009A30A1" w:rsidRPr="00890CBB" w:rsidRDefault="009A30A1" w:rsidP="009A30A1">
            <w:pPr>
              <w:spacing w:line="240" w:lineRule="auto"/>
              <w:ind w:firstLine="0"/>
              <w:jc w:val="center"/>
              <w:rPr>
                <w:b/>
                <w:bCs/>
                <w:sz w:val="12"/>
                <w:szCs w:val="12"/>
              </w:rPr>
            </w:pPr>
            <w:r w:rsidRPr="00890CBB">
              <w:rPr>
                <w:b/>
                <w:bCs/>
                <w:sz w:val="12"/>
                <w:szCs w:val="12"/>
              </w:rPr>
              <w:t xml:space="preserve">Меры по оптимизации расходов – программа оптимизации расходов бюджета </w:t>
            </w:r>
            <w:proofErr w:type="spellStart"/>
            <w:r w:rsidRPr="00890CBB">
              <w:rPr>
                <w:b/>
                <w:bCs/>
                <w:sz w:val="12"/>
                <w:szCs w:val="12"/>
              </w:rPr>
              <w:t>Адамовского</w:t>
            </w:r>
            <w:proofErr w:type="spellEnd"/>
            <w:r w:rsidRPr="00890CBB">
              <w:rPr>
                <w:b/>
                <w:bCs/>
                <w:sz w:val="12"/>
                <w:szCs w:val="12"/>
              </w:rPr>
              <w:t xml:space="preserve"> района на 2017–2026 годы</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b/>
                <w:i/>
                <w:sz w:val="12"/>
                <w:szCs w:val="12"/>
              </w:rPr>
            </w:pPr>
            <w:r w:rsidRPr="00890CBB">
              <w:rPr>
                <w:b/>
                <w:i/>
                <w:sz w:val="12"/>
                <w:szCs w:val="12"/>
              </w:rPr>
              <w:t>2.1.</w:t>
            </w:r>
          </w:p>
        </w:tc>
        <w:tc>
          <w:tcPr>
            <w:tcW w:w="12188" w:type="dxa"/>
            <w:gridSpan w:val="12"/>
            <w:shd w:val="clear" w:color="auto" w:fill="auto"/>
          </w:tcPr>
          <w:p w:rsidR="009A30A1" w:rsidRPr="00890CBB" w:rsidRDefault="009A30A1" w:rsidP="009A30A1">
            <w:pPr>
              <w:spacing w:line="240" w:lineRule="auto"/>
              <w:ind w:firstLine="0"/>
              <w:jc w:val="center"/>
              <w:rPr>
                <w:b/>
                <w:bCs/>
                <w:i/>
                <w:sz w:val="12"/>
                <w:szCs w:val="12"/>
              </w:rPr>
            </w:pPr>
            <w:r w:rsidRPr="00890CBB">
              <w:rPr>
                <w:b/>
                <w:bCs/>
                <w:i/>
                <w:sz w:val="12"/>
                <w:szCs w:val="12"/>
              </w:rPr>
              <w:t>Меры по оптимизации расходов на управление</w:t>
            </w:r>
          </w:p>
        </w:tc>
        <w:tc>
          <w:tcPr>
            <w:tcW w:w="852" w:type="dxa"/>
            <w:gridSpan w:val="2"/>
          </w:tcPr>
          <w:p w:rsidR="009A30A1" w:rsidRPr="00890CBB" w:rsidRDefault="009A30A1" w:rsidP="009A30A1">
            <w:pPr>
              <w:spacing w:line="240" w:lineRule="auto"/>
              <w:ind w:firstLine="0"/>
              <w:jc w:val="center"/>
              <w:rPr>
                <w:b/>
                <w:bCs/>
                <w:i/>
                <w:sz w:val="12"/>
                <w:szCs w:val="12"/>
              </w:rPr>
            </w:pPr>
          </w:p>
        </w:tc>
        <w:tc>
          <w:tcPr>
            <w:tcW w:w="852" w:type="dxa"/>
          </w:tcPr>
          <w:p w:rsidR="009A30A1" w:rsidRPr="00890CBB" w:rsidRDefault="009A30A1" w:rsidP="009A30A1">
            <w:pPr>
              <w:spacing w:line="240" w:lineRule="auto"/>
              <w:ind w:firstLine="0"/>
              <w:jc w:val="center"/>
              <w:rPr>
                <w:b/>
                <w:bCs/>
                <w:i/>
                <w:sz w:val="12"/>
                <w:szCs w:val="12"/>
              </w:rPr>
            </w:pPr>
          </w:p>
        </w:tc>
      </w:tr>
      <w:tr w:rsidR="009A30A1" w:rsidRPr="00890CBB" w:rsidTr="009A30A1">
        <w:trPr>
          <w:trHeight w:val="20"/>
        </w:trPr>
        <w:tc>
          <w:tcPr>
            <w:tcW w:w="580" w:type="dxa"/>
            <w:vMerge w:val="restart"/>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2.1.1.</w:t>
            </w:r>
          </w:p>
        </w:tc>
        <w:tc>
          <w:tcPr>
            <w:tcW w:w="1703" w:type="dxa"/>
            <w:vMerge w:val="restart"/>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Централизация бюджетного учета и отчетности в органах местного самоуправления муниципального образования </w:t>
            </w:r>
            <w:proofErr w:type="spellStart"/>
            <w:r w:rsidRPr="00890CBB">
              <w:rPr>
                <w:sz w:val="12"/>
                <w:szCs w:val="12"/>
              </w:rPr>
              <w:t>Адамовский</w:t>
            </w:r>
            <w:proofErr w:type="spellEnd"/>
            <w:r w:rsidRPr="00890CBB">
              <w:rPr>
                <w:sz w:val="12"/>
                <w:szCs w:val="12"/>
              </w:rPr>
              <w:t xml:space="preserve"> район, органах местного самоуправления муниципальных образований поселений </w:t>
            </w:r>
            <w:proofErr w:type="spellStart"/>
            <w:r w:rsidRPr="00890CBB">
              <w:rPr>
                <w:sz w:val="12"/>
                <w:szCs w:val="12"/>
              </w:rPr>
              <w:t>Адамовского</w:t>
            </w:r>
            <w:proofErr w:type="spellEnd"/>
            <w:r w:rsidRPr="00890CBB">
              <w:rPr>
                <w:sz w:val="12"/>
                <w:szCs w:val="12"/>
              </w:rPr>
              <w:t xml:space="preserve"> района, муниципальных учреждениях </w:t>
            </w:r>
            <w:proofErr w:type="spellStart"/>
            <w:r w:rsidRPr="00890CBB">
              <w:rPr>
                <w:sz w:val="12"/>
                <w:szCs w:val="12"/>
              </w:rPr>
              <w:t>Адамовского</w:t>
            </w:r>
            <w:proofErr w:type="spellEnd"/>
            <w:r w:rsidRPr="00890CBB">
              <w:rPr>
                <w:sz w:val="12"/>
                <w:szCs w:val="12"/>
              </w:rPr>
              <w:t xml:space="preserve"> района</w:t>
            </w:r>
          </w:p>
        </w:tc>
        <w:tc>
          <w:tcPr>
            <w:tcW w:w="1564" w:type="dxa"/>
            <w:vMerge w:val="restart"/>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 xml:space="preserve">финансовый отдел администрации </w:t>
            </w:r>
            <w:proofErr w:type="spellStart"/>
            <w:r w:rsidRPr="00890CBB">
              <w:rPr>
                <w:color w:val="000000"/>
                <w:sz w:val="12"/>
                <w:szCs w:val="12"/>
              </w:rPr>
              <w:t>Адамовского</w:t>
            </w:r>
            <w:proofErr w:type="spellEnd"/>
            <w:r w:rsidRPr="00890CBB">
              <w:rPr>
                <w:color w:val="000000"/>
                <w:sz w:val="12"/>
                <w:szCs w:val="12"/>
              </w:rPr>
              <w:t xml:space="preserve"> района, органы местного самоуправления муниципального образования </w:t>
            </w:r>
            <w:proofErr w:type="spellStart"/>
            <w:r w:rsidRPr="00890CBB">
              <w:rPr>
                <w:color w:val="000000"/>
                <w:sz w:val="12"/>
                <w:szCs w:val="12"/>
              </w:rPr>
              <w:t>Адамовский</w:t>
            </w:r>
            <w:proofErr w:type="spellEnd"/>
            <w:r w:rsidRPr="00890CBB">
              <w:rPr>
                <w:color w:val="000000"/>
                <w:sz w:val="12"/>
                <w:szCs w:val="12"/>
              </w:rPr>
              <w:t xml:space="preserve"> район;</w:t>
            </w:r>
            <w:r w:rsidRPr="00890CBB">
              <w:rPr>
                <w:sz w:val="12"/>
                <w:szCs w:val="12"/>
              </w:rPr>
              <w:t xml:space="preserve"> органы местного самоуправления муниципальных образований поселений, входящих в состав </w:t>
            </w:r>
            <w:proofErr w:type="spellStart"/>
            <w:r w:rsidRPr="00890CBB">
              <w:rPr>
                <w:sz w:val="12"/>
                <w:szCs w:val="12"/>
              </w:rPr>
              <w:t>Адамовского</w:t>
            </w:r>
            <w:proofErr w:type="spellEnd"/>
            <w:r w:rsidRPr="00890CBB">
              <w:rPr>
                <w:sz w:val="12"/>
                <w:szCs w:val="12"/>
              </w:rPr>
              <w:t xml:space="preserve"> района</w:t>
            </w:r>
          </w:p>
        </w:tc>
        <w:tc>
          <w:tcPr>
            <w:tcW w:w="1132" w:type="dxa"/>
            <w:vMerge w:val="restart"/>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2018 -2023 годы</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сокращение </w:t>
            </w:r>
            <w:proofErr w:type="gramStart"/>
            <w:r w:rsidRPr="00890CBB">
              <w:rPr>
                <w:sz w:val="12"/>
                <w:szCs w:val="12"/>
              </w:rPr>
              <w:t>численности работников органов местного самоуправления муниципального образования</w:t>
            </w:r>
            <w:proofErr w:type="gramEnd"/>
            <w:r w:rsidRPr="00890CBB">
              <w:rPr>
                <w:sz w:val="12"/>
                <w:szCs w:val="12"/>
              </w:rPr>
              <w:t xml:space="preserve"> </w:t>
            </w:r>
            <w:proofErr w:type="spellStart"/>
            <w:r w:rsidRPr="00890CBB">
              <w:rPr>
                <w:sz w:val="12"/>
                <w:szCs w:val="12"/>
              </w:rPr>
              <w:t>Адамовский</w:t>
            </w:r>
            <w:proofErr w:type="spellEnd"/>
            <w:r w:rsidRPr="00890CBB">
              <w:rPr>
                <w:sz w:val="12"/>
                <w:szCs w:val="12"/>
              </w:rPr>
              <w:t xml:space="preserve"> район, органов местного самоуправления поселений и муниципальных учреждений </w:t>
            </w:r>
            <w:proofErr w:type="spellStart"/>
            <w:r w:rsidRPr="00890CBB">
              <w:rPr>
                <w:sz w:val="12"/>
                <w:szCs w:val="12"/>
              </w:rPr>
              <w:t>Адамовского</w:t>
            </w:r>
            <w:proofErr w:type="spellEnd"/>
            <w:r w:rsidRPr="00890CBB">
              <w:rPr>
                <w:sz w:val="12"/>
                <w:szCs w:val="12"/>
              </w:rPr>
              <w:t xml:space="preserve"> района, единиц</w:t>
            </w:r>
          </w:p>
          <w:p w:rsidR="009A30A1" w:rsidRPr="00890CBB" w:rsidRDefault="009A30A1" w:rsidP="009A30A1">
            <w:pPr>
              <w:spacing w:line="240" w:lineRule="auto"/>
              <w:ind w:firstLine="0"/>
              <w:jc w:val="center"/>
              <w:rPr>
                <w:sz w:val="12"/>
                <w:szCs w:val="12"/>
              </w:rPr>
            </w:pP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4</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0"/>
        </w:trPr>
        <w:tc>
          <w:tcPr>
            <w:tcW w:w="580" w:type="dxa"/>
            <w:vMerge/>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
        </w:tc>
        <w:tc>
          <w:tcPr>
            <w:tcW w:w="1703" w:type="dxa"/>
            <w:vMerge/>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
        </w:tc>
        <w:tc>
          <w:tcPr>
            <w:tcW w:w="1564" w:type="dxa"/>
            <w:vMerge/>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p>
        </w:tc>
        <w:tc>
          <w:tcPr>
            <w:tcW w:w="1132" w:type="dxa"/>
            <w:vMerge/>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количество органов местного самоуправления </w:t>
            </w:r>
            <w:proofErr w:type="spellStart"/>
            <w:r w:rsidRPr="00890CBB">
              <w:rPr>
                <w:sz w:val="12"/>
                <w:szCs w:val="12"/>
              </w:rPr>
              <w:t>Адамовский</w:t>
            </w:r>
            <w:proofErr w:type="spellEnd"/>
            <w:r w:rsidRPr="00890CBB">
              <w:rPr>
                <w:sz w:val="12"/>
                <w:szCs w:val="12"/>
              </w:rPr>
              <w:t xml:space="preserve"> район, органов местного самоуправления поселений, функции по ведению бюджетного учета и отчетности которых переданы муниципальному казенному учреждению «Центр бюджетного учета и отчетности», единиц</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0"/>
        </w:trPr>
        <w:tc>
          <w:tcPr>
            <w:tcW w:w="580" w:type="dxa"/>
            <w:vMerge/>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
        </w:tc>
        <w:tc>
          <w:tcPr>
            <w:tcW w:w="1703" w:type="dxa"/>
            <w:vMerge/>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
        </w:tc>
        <w:tc>
          <w:tcPr>
            <w:tcW w:w="1564" w:type="dxa"/>
            <w:vMerge/>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p>
        </w:tc>
        <w:tc>
          <w:tcPr>
            <w:tcW w:w="1132" w:type="dxa"/>
            <w:vMerge/>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количество муниципальных учреждений, не являющихся органами местного самоуправления </w:t>
            </w:r>
            <w:proofErr w:type="spellStart"/>
            <w:r w:rsidRPr="00890CBB">
              <w:rPr>
                <w:sz w:val="12"/>
                <w:szCs w:val="12"/>
              </w:rPr>
              <w:t>Адамовского</w:t>
            </w:r>
            <w:proofErr w:type="spellEnd"/>
            <w:r w:rsidRPr="00890CBB">
              <w:rPr>
                <w:sz w:val="12"/>
                <w:szCs w:val="12"/>
              </w:rPr>
              <w:t xml:space="preserve"> района, функции по ведению бюджетного учета и </w:t>
            </w:r>
            <w:r w:rsidRPr="00890CBB">
              <w:rPr>
                <w:sz w:val="12"/>
                <w:szCs w:val="12"/>
              </w:rPr>
              <w:lastRenderedPageBreak/>
              <w:t>отчетности которых переданы муниципальному казенному учреждению «Центр бюджетного учета и отчетности», единиц</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lastRenderedPageBreak/>
              <w:t>-</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3</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0"/>
        </w:trPr>
        <w:tc>
          <w:tcPr>
            <w:tcW w:w="580" w:type="dxa"/>
            <w:vMerge/>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
        </w:tc>
        <w:tc>
          <w:tcPr>
            <w:tcW w:w="1703" w:type="dxa"/>
            <w:vMerge/>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
        </w:tc>
        <w:tc>
          <w:tcPr>
            <w:tcW w:w="1564" w:type="dxa"/>
            <w:vMerge/>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p>
        </w:tc>
        <w:tc>
          <w:tcPr>
            <w:tcW w:w="1132" w:type="dxa"/>
            <w:vMerge/>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
        </w:tc>
        <w:tc>
          <w:tcPr>
            <w:tcW w:w="1983" w:type="dxa"/>
            <w:shd w:val="clear" w:color="auto" w:fill="auto"/>
            <w:tcMar>
              <w:top w:w="15" w:type="dxa"/>
              <w:left w:w="15" w:type="dxa"/>
              <w:bottom w:w="0" w:type="dxa"/>
              <w:right w:w="15" w:type="dxa"/>
            </w:tcMar>
            <w:hideMark/>
          </w:tcPr>
          <w:p w:rsidR="009A30A1" w:rsidRPr="00890CBB" w:rsidRDefault="009A30A1" w:rsidP="00D51A77">
            <w:pPr>
              <w:spacing w:line="240" w:lineRule="auto"/>
              <w:ind w:firstLine="0"/>
              <w:jc w:val="center"/>
              <w:rPr>
                <w:sz w:val="12"/>
                <w:szCs w:val="12"/>
              </w:rPr>
            </w:pPr>
            <w:r w:rsidRPr="00890CBB">
              <w:rPr>
                <w:sz w:val="12"/>
                <w:szCs w:val="12"/>
              </w:rPr>
              <w:t>объем сокращенных расходов на содержание органов местн</w:t>
            </w:r>
            <w:r w:rsidR="00D51A77">
              <w:rPr>
                <w:sz w:val="12"/>
                <w:szCs w:val="12"/>
              </w:rPr>
              <w:t>ого самоуправления, тыс. рублей</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831,0</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312,5</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360,0</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2.1.2.</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Установление запрета на увеличение численности муниципальных служащих </w:t>
            </w:r>
            <w:proofErr w:type="spellStart"/>
            <w:r w:rsidRPr="00890CBB">
              <w:rPr>
                <w:sz w:val="12"/>
                <w:szCs w:val="12"/>
              </w:rPr>
              <w:t>Адамовского</w:t>
            </w:r>
            <w:proofErr w:type="spellEnd"/>
            <w:r w:rsidRPr="00890CBB">
              <w:rPr>
                <w:sz w:val="12"/>
                <w:szCs w:val="12"/>
              </w:rPr>
              <w:t xml:space="preserve"> района</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 xml:space="preserve">финансовый отдел администрации </w:t>
            </w:r>
            <w:proofErr w:type="spellStart"/>
            <w:r w:rsidRPr="00890CBB">
              <w:rPr>
                <w:color w:val="000000"/>
                <w:sz w:val="12"/>
                <w:szCs w:val="12"/>
              </w:rPr>
              <w:t>Адамовского</w:t>
            </w:r>
            <w:proofErr w:type="spellEnd"/>
            <w:r w:rsidRPr="00890CBB">
              <w:rPr>
                <w:color w:val="000000"/>
                <w:sz w:val="12"/>
                <w:szCs w:val="12"/>
              </w:rPr>
              <w:t xml:space="preserve"> района,</w:t>
            </w:r>
            <w:r w:rsidRPr="00890CBB">
              <w:rPr>
                <w:sz w:val="12"/>
                <w:szCs w:val="12"/>
              </w:rPr>
              <w:t xml:space="preserve"> органы местного самоуправления муниципальных образований поселений, входящих в состав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2017–2018 годы</w:t>
            </w:r>
          </w:p>
          <w:p w:rsidR="009A30A1" w:rsidRPr="00890CBB" w:rsidRDefault="009A30A1" w:rsidP="009A30A1">
            <w:pPr>
              <w:spacing w:line="240" w:lineRule="auto"/>
              <w:ind w:firstLine="0"/>
              <w:jc w:val="center"/>
              <w:rPr>
                <w:sz w:val="12"/>
                <w:szCs w:val="12"/>
              </w:rPr>
            </w:pPr>
            <w:r w:rsidRPr="00890CBB">
              <w:rPr>
                <w:sz w:val="12"/>
                <w:szCs w:val="12"/>
              </w:rPr>
              <w:t>2020 год</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нормативно установленный запрет на увеличение численности муниципальных служащих</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да</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2.1.3.</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 xml:space="preserve">Установление нормативов расходов на содержание органов местного самоуправления поселений и нормативов формирования расходов на оплату труда депутатов, выборных должностных лиц и муниципальных служащих органов местного самоуправления поселений, входящих в состав муниципального образования </w:t>
            </w:r>
            <w:proofErr w:type="spellStart"/>
            <w:r w:rsidRPr="00890CBB">
              <w:rPr>
                <w:color w:val="000000"/>
                <w:sz w:val="12"/>
                <w:szCs w:val="12"/>
              </w:rPr>
              <w:t>Адамовский</w:t>
            </w:r>
            <w:proofErr w:type="spellEnd"/>
            <w:r w:rsidRPr="00890CBB">
              <w:rPr>
                <w:color w:val="000000"/>
                <w:sz w:val="12"/>
                <w:szCs w:val="12"/>
              </w:rPr>
              <w:t xml:space="preserve"> район. Использование требований о соблюдении нормативов в условиях предоставления дополнительной финансовой помощи</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 xml:space="preserve">финансовый отдел администрации </w:t>
            </w:r>
            <w:proofErr w:type="spellStart"/>
            <w:r w:rsidRPr="00890CBB">
              <w:rPr>
                <w:color w:val="000000"/>
                <w:sz w:val="12"/>
                <w:szCs w:val="12"/>
              </w:rPr>
              <w:t>Адамовского</w:t>
            </w:r>
            <w:proofErr w:type="spellEnd"/>
            <w:r w:rsidRPr="00890CBB">
              <w:rPr>
                <w:color w:val="000000"/>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2017–2018 годы</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проведение ежеквартального мониторинга соблюдения нормативов расходов и внесение предложений по применению бюджетных мер принуждения, единиц</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4</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4</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bCs/>
                <w:sz w:val="12"/>
                <w:szCs w:val="12"/>
              </w:rPr>
            </w:pPr>
            <w:r w:rsidRPr="00890CBB">
              <w:rPr>
                <w:bCs/>
                <w:sz w:val="12"/>
                <w:szCs w:val="12"/>
              </w:rPr>
              <w:t>-</w:t>
            </w:r>
          </w:p>
        </w:tc>
        <w:tc>
          <w:tcPr>
            <w:tcW w:w="708" w:type="dxa"/>
            <w:shd w:val="clear" w:color="auto" w:fill="auto"/>
          </w:tcPr>
          <w:p w:rsidR="009A30A1" w:rsidRPr="00890CBB" w:rsidRDefault="009A30A1" w:rsidP="009A30A1">
            <w:pPr>
              <w:spacing w:line="240" w:lineRule="auto"/>
              <w:ind w:firstLine="0"/>
              <w:jc w:val="center"/>
              <w:rPr>
                <w:bCs/>
                <w:sz w:val="12"/>
                <w:szCs w:val="12"/>
              </w:rPr>
            </w:pPr>
            <w:r w:rsidRPr="00890CBB">
              <w:rPr>
                <w:bCs/>
                <w:sz w:val="12"/>
                <w:szCs w:val="12"/>
              </w:rPr>
              <w:t>-</w:t>
            </w:r>
          </w:p>
        </w:tc>
        <w:tc>
          <w:tcPr>
            <w:tcW w:w="567" w:type="dxa"/>
            <w:shd w:val="clear" w:color="auto" w:fill="auto"/>
          </w:tcPr>
          <w:p w:rsidR="009A30A1" w:rsidRPr="00890CBB" w:rsidRDefault="009A30A1" w:rsidP="009A30A1">
            <w:pPr>
              <w:spacing w:line="240" w:lineRule="auto"/>
              <w:ind w:firstLine="0"/>
              <w:jc w:val="center"/>
              <w:rPr>
                <w:bCs/>
                <w:sz w:val="12"/>
                <w:szCs w:val="12"/>
              </w:rPr>
            </w:pPr>
            <w:r w:rsidRPr="00890CBB">
              <w:rPr>
                <w:bCs/>
                <w:sz w:val="12"/>
                <w:szCs w:val="12"/>
              </w:rPr>
              <w:t>-</w:t>
            </w:r>
          </w:p>
        </w:tc>
        <w:tc>
          <w:tcPr>
            <w:tcW w:w="850" w:type="dxa"/>
            <w:shd w:val="clear" w:color="auto" w:fill="auto"/>
          </w:tcPr>
          <w:p w:rsidR="009A30A1" w:rsidRPr="00890CBB" w:rsidRDefault="009A30A1" w:rsidP="009A30A1">
            <w:pPr>
              <w:spacing w:line="240" w:lineRule="auto"/>
              <w:ind w:firstLine="0"/>
              <w:jc w:val="center"/>
              <w:rPr>
                <w:bCs/>
                <w:sz w:val="12"/>
                <w:szCs w:val="12"/>
              </w:rPr>
            </w:pPr>
            <w:r w:rsidRPr="00890CBB">
              <w:rPr>
                <w:bCs/>
                <w:sz w:val="12"/>
                <w:szCs w:val="12"/>
              </w:rPr>
              <w:t>-</w:t>
            </w:r>
          </w:p>
        </w:tc>
        <w:tc>
          <w:tcPr>
            <w:tcW w:w="851" w:type="dxa"/>
            <w:shd w:val="clear" w:color="auto" w:fill="auto"/>
          </w:tcPr>
          <w:p w:rsidR="009A30A1" w:rsidRPr="00890CBB" w:rsidRDefault="009A30A1" w:rsidP="009A30A1">
            <w:pPr>
              <w:spacing w:line="240" w:lineRule="auto"/>
              <w:ind w:firstLine="0"/>
              <w:jc w:val="center"/>
              <w:rPr>
                <w:bCs/>
                <w:sz w:val="12"/>
                <w:szCs w:val="12"/>
              </w:rPr>
            </w:pPr>
            <w:r w:rsidRPr="00890CBB">
              <w:rPr>
                <w:bCs/>
                <w:sz w:val="12"/>
                <w:szCs w:val="12"/>
              </w:rPr>
              <w:t>-</w:t>
            </w:r>
          </w:p>
        </w:tc>
        <w:tc>
          <w:tcPr>
            <w:tcW w:w="846" w:type="dxa"/>
            <w:shd w:val="clear" w:color="auto" w:fill="auto"/>
          </w:tcPr>
          <w:p w:rsidR="009A30A1" w:rsidRPr="00890CBB" w:rsidRDefault="009A30A1" w:rsidP="009A30A1">
            <w:pPr>
              <w:spacing w:line="240" w:lineRule="auto"/>
              <w:ind w:firstLine="0"/>
              <w:jc w:val="center"/>
              <w:rPr>
                <w:bCs/>
                <w:sz w:val="12"/>
                <w:szCs w:val="12"/>
              </w:rPr>
            </w:pPr>
            <w:r w:rsidRPr="00890CBB">
              <w:rPr>
                <w:bCs/>
                <w:sz w:val="12"/>
                <w:szCs w:val="12"/>
              </w:rPr>
              <w:t>-</w:t>
            </w:r>
          </w:p>
        </w:tc>
        <w:tc>
          <w:tcPr>
            <w:tcW w:w="852" w:type="dxa"/>
            <w:gridSpan w:val="2"/>
          </w:tcPr>
          <w:p w:rsidR="009A30A1" w:rsidRPr="00890CBB" w:rsidRDefault="009A30A1" w:rsidP="009A30A1">
            <w:pPr>
              <w:spacing w:line="240" w:lineRule="auto"/>
              <w:ind w:firstLine="0"/>
              <w:jc w:val="center"/>
              <w:rPr>
                <w:bCs/>
                <w:sz w:val="12"/>
                <w:szCs w:val="12"/>
              </w:rPr>
            </w:pPr>
            <w:r w:rsidRPr="00890CBB">
              <w:rPr>
                <w:bCs/>
                <w:sz w:val="12"/>
                <w:szCs w:val="12"/>
              </w:rPr>
              <w:t>-</w:t>
            </w:r>
          </w:p>
        </w:tc>
        <w:tc>
          <w:tcPr>
            <w:tcW w:w="852" w:type="dxa"/>
          </w:tcPr>
          <w:p w:rsidR="009A30A1" w:rsidRPr="00890CBB" w:rsidRDefault="009A30A1" w:rsidP="009A30A1">
            <w:pPr>
              <w:spacing w:line="240" w:lineRule="auto"/>
              <w:ind w:firstLine="0"/>
              <w:jc w:val="center"/>
              <w:rPr>
                <w:bCs/>
                <w:sz w:val="12"/>
                <w:szCs w:val="12"/>
              </w:rPr>
            </w:pPr>
            <w:r w:rsidRPr="00890CBB">
              <w:rPr>
                <w:bCs/>
                <w:sz w:val="12"/>
                <w:szCs w:val="12"/>
              </w:rPr>
              <w:t>-</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2.1.4</w:t>
            </w:r>
          </w:p>
        </w:tc>
        <w:tc>
          <w:tcPr>
            <w:tcW w:w="1703" w:type="dxa"/>
            <w:shd w:val="clear" w:color="auto" w:fill="auto"/>
            <w:tcMar>
              <w:top w:w="15" w:type="dxa"/>
              <w:left w:w="15" w:type="dxa"/>
              <w:bottom w:w="0" w:type="dxa"/>
              <w:right w:w="15" w:type="dxa"/>
            </w:tcMar>
            <w:hideMark/>
          </w:tcPr>
          <w:p w:rsidR="009A30A1" w:rsidRPr="00890CBB" w:rsidRDefault="009A30A1" w:rsidP="00D51A77">
            <w:pPr>
              <w:spacing w:line="240" w:lineRule="auto"/>
              <w:ind w:firstLine="0"/>
              <w:jc w:val="center"/>
              <w:rPr>
                <w:color w:val="000000"/>
                <w:sz w:val="12"/>
                <w:szCs w:val="12"/>
              </w:rPr>
            </w:pPr>
            <w:proofErr w:type="gramStart"/>
            <w:r w:rsidRPr="00890CBB">
              <w:rPr>
                <w:color w:val="000000"/>
                <w:sz w:val="12"/>
                <w:szCs w:val="12"/>
              </w:rPr>
              <w:t>Контроль за</w:t>
            </w:r>
            <w:proofErr w:type="gramEnd"/>
            <w:r w:rsidRPr="00890CBB">
              <w:rPr>
                <w:color w:val="000000"/>
                <w:sz w:val="12"/>
                <w:szCs w:val="12"/>
              </w:rPr>
              <w:t xml:space="preserve"> соблюдением органами местного самоуправления поселений нормативов формирования расходов на оплату труда депутатов, выборных должностных лиц и муниципальных служащих органов местного самоуправления поселений, входящих в состав муниципального образования </w:t>
            </w:r>
            <w:proofErr w:type="spellStart"/>
            <w:r w:rsidRPr="00890CBB">
              <w:rPr>
                <w:color w:val="000000"/>
                <w:sz w:val="12"/>
                <w:szCs w:val="12"/>
              </w:rPr>
              <w:t>Адамовский</w:t>
            </w:r>
            <w:proofErr w:type="spellEnd"/>
            <w:r w:rsidRPr="00890CBB">
              <w:rPr>
                <w:color w:val="000000"/>
                <w:sz w:val="12"/>
                <w:szCs w:val="12"/>
              </w:rPr>
              <w:t xml:space="preserve"> район, установленных постановлением Правительства Оренбургской области (с 2022 года и за соблюдением нормативов формирования расходов на содержание о</w:t>
            </w:r>
            <w:r w:rsidR="00D51A77">
              <w:rPr>
                <w:color w:val="000000"/>
                <w:sz w:val="12"/>
                <w:szCs w:val="12"/>
              </w:rPr>
              <w:t>рганов местного самоуправления)</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 xml:space="preserve">финансовый отдел администрации </w:t>
            </w:r>
            <w:proofErr w:type="spellStart"/>
            <w:r w:rsidRPr="00890CBB">
              <w:rPr>
                <w:color w:val="000000"/>
                <w:sz w:val="12"/>
                <w:szCs w:val="12"/>
              </w:rPr>
              <w:t>Адамовского</w:t>
            </w:r>
            <w:proofErr w:type="spellEnd"/>
            <w:r w:rsidRPr="00890CBB">
              <w:rPr>
                <w:color w:val="000000"/>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2019–2026 годы</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проведение ежеквартального мониторинга соблюдения нормативов расходов и внесение предложений по применению бюджетных мер принуждения, единиц</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bCs/>
                <w:sz w:val="12"/>
                <w:szCs w:val="12"/>
              </w:rPr>
            </w:pPr>
            <w:r w:rsidRPr="00890CBB">
              <w:rPr>
                <w:bCs/>
                <w:sz w:val="12"/>
                <w:szCs w:val="12"/>
              </w:rPr>
              <w:t>4</w:t>
            </w:r>
          </w:p>
        </w:tc>
        <w:tc>
          <w:tcPr>
            <w:tcW w:w="708" w:type="dxa"/>
            <w:shd w:val="clear" w:color="auto" w:fill="auto"/>
          </w:tcPr>
          <w:p w:rsidR="009A30A1" w:rsidRPr="00890CBB" w:rsidRDefault="009A30A1" w:rsidP="009A30A1">
            <w:pPr>
              <w:spacing w:line="240" w:lineRule="auto"/>
              <w:ind w:firstLine="0"/>
              <w:jc w:val="center"/>
              <w:rPr>
                <w:bCs/>
                <w:sz w:val="12"/>
                <w:szCs w:val="12"/>
              </w:rPr>
            </w:pPr>
            <w:r w:rsidRPr="00890CBB">
              <w:rPr>
                <w:bCs/>
                <w:sz w:val="12"/>
                <w:szCs w:val="12"/>
              </w:rPr>
              <w:t>4</w:t>
            </w:r>
          </w:p>
        </w:tc>
        <w:tc>
          <w:tcPr>
            <w:tcW w:w="567" w:type="dxa"/>
            <w:shd w:val="clear" w:color="auto" w:fill="auto"/>
          </w:tcPr>
          <w:p w:rsidR="009A30A1" w:rsidRPr="00890CBB" w:rsidRDefault="009A30A1" w:rsidP="009A30A1">
            <w:pPr>
              <w:spacing w:line="240" w:lineRule="auto"/>
              <w:ind w:firstLine="0"/>
              <w:jc w:val="center"/>
              <w:rPr>
                <w:bCs/>
                <w:sz w:val="12"/>
                <w:szCs w:val="12"/>
              </w:rPr>
            </w:pPr>
            <w:r w:rsidRPr="00890CBB">
              <w:rPr>
                <w:bCs/>
                <w:sz w:val="12"/>
                <w:szCs w:val="12"/>
              </w:rPr>
              <w:t>4</w:t>
            </w:r>
          </w:p>
        </w:tc>
        <w:tc>
          <w:tcPr>
            <w:tcW w:w="850" w:type="dxa"/>
            <w:shd w:val="clear" w:color="auto" w:fill="auto"/>
          </w:tcPr>
          <w:p w:rsidR="009A30A1" w:rsidRPr="00890CBB" w:rsidRDefault="009A30A1" w:rsidP="009A30A1">
            <w:pPr>
              <w:spacing w:line="240" w:lineRule="auto"/>
              <w:ind w:firstLine="0"/>
              <w:jc w:val="center"/>
              <w:rPr>
                <w:bCs/>
                <w:sz w:val="12"/>
                <w:szCs w:val="12"/>
              </w:rPr>
            </w:pPr>
            <w:r w:rsidRPr="00890CBB">
              <w:rPr>
                <w:bCs/>
                <w:sz w:val="12"/>
                <w:szCs w:val="12"/>
              </w:rPr>
              <w:t>4</w:t>
            </w:r>
          </w:p>
        </w:tc>
        <w:tc>
          <w:tcPr>
            <w:tcW w:w="851" w:type="dxa"/>
            <w:shd w:val="clear" w:color="auto" w:fill="auto"/>
          </w:tcPr>
          <w:p w:rsidR="009A30A1" w:rsidRPr="00890CBB" w:rsidRDefault="009A30A1" w:rsidP="009A30A1">
            <w:pPr>
              <w:spacing w:line="240" w:lineRule="auto"/>
              <w:ind w:firstLine="0"/>
              <w:jc w:val="center"/>
              <w:rPr>
                <w:bCs/>
                <w:sz w:val="12"/>
                <w:szCs w:val="12"/>
              </w:rPr>
            </w:pPr>
            <w:r w:rsidRPr="00890CBB">
              <w:rPr>
                <w:bCs/>
                <w:sz w:val="12"/>
                <w:szCs w:val="12"/>
              </w:rPr>
              <w:t>4</w:t>
            </w:r>
          </w:p>
        </w:tc>
        <w:tc>
          <w:tcPr>
            <w:tcW w:w="846" w:type="dxa"/>
            <w:shd w:val="clear" w:color="auto" w:fill="auto"/>
          </w:tcPr>
          <w:p w:rsidR="009A30A1" w:rsidRPr="00890CBB" w:rsidRDefault="009A30A1" w:rsidP="009A30A1">
            <w:pPr>
              <w:spacing w:line="240" w:lineRule="auto"/>
              <w:ind w:firstLine="0"/>
              <w:jc w:val="center"/>
              <w:rPr>
                <w:bCs/>
                <w:sz w:val="12"/>
                <w:szCs w:val="12"/>
              </w:rPr>
            </w:pPr>
            <w:r w:rsidRPr="00890CBB">
              <w:rPr>
                <w:bCs/>
                <w:sz w:val="12"/>
                <w:szCs w:val="12"/>
              </w:rPr>
              <w:t>4</w:t>
            </w:r>
          </w:p>
        </w:tc>
        <w:tc>
          <w:tcPr>
            <w:tcW w:w="852" w:type="dxa"/>
            <w:gridSpan w:val="2"/>
          </w:tcPr>
          <w:p w:rsidR="009A30A1" w:rsidRPr="00890CBB" w:rsidRDefault="009A30A1" w:rsidP="009A30A1">
            <w:pPr>
              <w:spacing w:line="240" w:lineRule="auto"/>
              <w:ind w:firstLine="0"/>
              <w:jc w:val="center"/>
              <w:rPr>
                <w:bCs/>
                <w:sz w:val="12"/>
                <w:szCs w:val="12"/>
              </w:rPr>
            </w:pPr>
            <w:r w:rsidRPr="00890CBB">
              <w:rPr>
                <w:bCs/>
                <w:sz w:val="12"/>
                <w:szCs w:val="12"/>
              </w:rPr>
              <w:t>4</w:t>
            </w:r>
          </w:p>
        </w:tc>
        <w:tc>
          <w:tcPr>
            <w:tcW w:w="852" w:type="dxa"/>
          </w:tcPr>
          <w:p w:rsidR="009A30A1" w:rsidRPr="00890CBB" w:rsidRDefault="009A30A1" w:rsidP="009A30A1">
            <w:pPr>
              <w:spacing w:line="240" w:lineRule="auto"/>
              <w:ind w:firstLine="0"/>
              <w:jc w:val="center"/>
              <w:rPr>
                <w:bCs/>
                <w:sz w:val="12"/>
                <w:szCs w:val="12"/>
              </w:rPr>
            </w:pPr>
            <w:r w:rsidRPr="00890CBB">
              <w:rPr>
                <w:bCs/>
                <w:sz w:val="12"/>
                <w:szCs w:val="12"/>
              </w:rPr>
              <w:t>4</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2.1.5.</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 xml:space="preserve">Соблюдение норматива формирования расходов на оплату труда депутатов, выборных должностных лиц и муниципальных служащих органов местного самоуправления </w:t>
            </w:r>
            <w:proofErr w:type="spellStart"/>
            <w:r w:rsidRPr="00890CBB">
              <w:rPr>
                <w:color w:val="000000"/>
                <w:sz w:val="12"/>
                <w:szCs w:val="12"/>
              </w:rPr>
              <w:t>Адамовского</w:t>
            </w:r>
            <w:proofErr w:type="spellEnd"/>
            <w:r w:rsidRPr="00890CBB">
              <w:rPr>
                <w:color w:val="000000"/>
                <w:sz w:val="12"/>
                <w:szCs w:val="12"/>
              </w:rPr>
              <w:t xml:space="preserve"> района</w:t>
            </w:r>
          </w:p>
          <w:p w:rsidR="009A30A1" w:rsidRPr="00890CBB" w:rsidRDefault="009A30A1" w:rsidP="00D51A77">
            <w:pPr>
              <w:spacing w:line="240" w:lineRule="auto"/>
              <w:ind w:firstLine="0"/>
              <w:jc w:val="center"/>
              <w:rPr>
                <w:color w:val="000000"/>
                <w:sz w:val="12"/>
                <w:szCs w:val="12"/>
              </w:rPr>
            </w:pPr>
            <w:r w:rsidRPr="00890CBB">
              <w:rPr>
                <w:color w:val="000000"/>
                <w:sz w:val="12"/>
                <w:szCs w:val="12"/>
              </w:rPr>
              <w:t>(с 2022 года и соблюдение нормативов формирования расходов на содержание о</w:t>
            </w:r>
            <w:r w:rsidR="00D51A77">
              <w:rPr>
                <w:color w:val="000000"/>
                <w:sz w:val="12"/>
                <w:szCs w:val="12"/>
              </w:rPr>
              <w:t>рганов местного самоуправления)</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 xml:space="preserve">финансовый отдел администрации </w:t>
            </w:r>
            <w:proofErr w:type="spellStart"/>
            <w:r w:rsidRPr="00890CBB">
              <w:rPr>
                <w:color w:val="000000"/>
                <w:sz w:val="12"/>
                <w:szCs w:val="12"/>
              </w:rPr>
              <w:t>Адамовского</w:t>
            </w:r>
            <w:proofErr w:type="spellEnd"/>
            <w:r w:rsidRPr="00890CBB">
              <w:rPr>
                <w:color w:val="000000"/>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2017-2026 годы</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 xml:space="preserve">проведение ежеквартального мониторинга соблюдения норматива на оплату труда депутатов, выборных должностных лиц и муниципальных служащих органов местного самоуправления </w:t>
            </w:r>
            <w:proofErr w:type="spellStart"/>
            <w:r w:rsidRPr="00890CBB">
              <w:rPr>
                <w:color w:val="000000"/>
                <w:sz w:val="12"/>
                <w:szCs w:val="12"/>
              </w:rPr>
              <w:t>Адамовского</w:t>
            </w:r>
            <w:proofErr w:type="spellEnd"/>
            <w:r w:rsidRPr="00890CBB">
              <w:rPr>
                <w:color w:val="000000"/>
                <w:sz w:val="12"/>
                <w:szCs w:val="12"/>
              </w:rPr>
              <w:t xml:space="preserve"> района, установленного постановлением Правительства Оренбургской области (с 2022 года и соблюдение нормативов формирования расходов на содержание органов местного самоуправления), единиц</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4</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4</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bCs/>
                <w:sz w:val="12"/>
                <w:szCs w:val="12"/>
              </w:rPr>
            </w:pPr>
            <w:r w:rsidRPr="00890CBB">
              <w:rPr>
                <w:bCs/>
                <w:sz w:val="12"/>
                <w:szCs w:val="12"/>
              </w:rPr>
              <w:t>4</w:t>
            </w:r>
          </w:p>
        </w:tc>
        <w:tc>
          <w:tcPr>
            <w:tcW w:w="708" w:type="dxa"/>
            <w:shd w:val="clear" w:color="auto" w:fill="auto"/>
          </w:tcPr>
          <w:p w:rsidR="009A30A1" w:rsidRPr="00890CBB" w:rsidRDefault="009A30A1" w:rsidP="009A30A1">
            <w:pPr>
              <w:spacing w:line="240" w:lineRule="auto"/>
              <w:ind w:firstLine="0"/>
              <w:jc w:val="center"/>
              <w:rPr>
                <w:bCs/>
                <w:sz w:val="12"/>
                <w:szCs w:val="12"/>
              </w:rPr>
            </w:pPr>
            <w:r w:rsidRPr="00890CBB">
              <w:rPr>
                <w:bCs/>
                <w:sz w:val="12"/>
                <w:szCs w:val="12"/>
              </w:rPr>
              <w:t>4</w:t>
            </w:r>
          </w:p>
        </w:tc>
        <w:tc>
          <w:tcPr>
            <w:tcW w:w="567" w:type="dxa"/>
            <w:shd w:val="clear" w:color="auto" w:fill="auto"/>
          </w:tcPr>
          <w:p w:rsidR="009A30A1" w:rsidRPr="00890CBB" w:rsidRDefault="009A30A1" w:rsidP="009A30A1">
            <w:pPr>
              <w:spacing w:line="240" w:lineRule="auto"/>
              <w:ind w:firstLine="0"/>
              <w:jc w:val="center"/>
              <w:rPr>
                <w:bCs/>
                <w:sz w:val="12"/>
                <w:szCs w:val="12"/>
              </w:rPr>
            </w:pPr>
            <w:r w:rsidRPr="00890CBB">
              <w:rPr>
                <w:bCs/>
                <w:sz w:val="12"/>
                <w:szCs w:val="12"/>
              </w:rPr>
              <w:t>4</w:t>
            </w:r>
          </w:p>
        </w:tc>
        <w:tc>
          <w:tcPr>
            <w:tcW w:w="850" w:type="dxa"/>
            <w:shd w:val="clear" w:color="auto" w:fill="auto"/>
          </w:tcPr>
          <w:p w:rsidR="009A30A1" w:rsidRPr="00890CBB" w:rsidRDefault="009A30A1" w:rsidP="009A30A1">
            <w:pPr>
              <w:spacing w:line="240" w:lineRule="auto"/>
              <w:ind w:firstLine="0"/>
              <w:jc w:val="center"/>
              <w:rPr>
                <w:bCs/>
                <w:sz w:val="12"/>
                <w:szCs w:val="12"/>
              </w:rPr>
            </w:pPr>
            <w:r w:rsidRPr="00890CBB">
              <w:rPr>
                <w:bCs/>
                <w:sz w:val="12"/>
                <w:szCs w:val="12"/>
              </w:rPr>
              <w:t>4</w:t>
            </w:r>
          </w:p>
        </w:tc>
        <w:tc>
          <w:tcPr>
            <w:tcW w:w="851" w:type="dxa"/>
            <w:shd w:val="clear" w:color="auto" w:fill="auto"/>
          </w:tcPr>
          <w:p w:rsidR="009A30A1" w:rsidRPr="00890CBB" w:rsidRDefault="009A30A1" w:rsidP="009A30A1">
            <w:pPr>
              <w:spacing w:line="240" w:lineRule="auto"/>
              <w:ind w:firstLine="0"/>
              <w:jc w:val="center"/>
              <w:rPr>
                <w:bCs/>
                <w:sz w:val="12"/>
                <w:szCs w:val="12"/>
              </w:rPr>
            </w:pPr>
            <w:r w:rsidRPr="00890CBB">
              <w:rPr>
                <w:bCs/>
                <w:sz w:val="12"/>
                <w:szCs w:val="12"/>
              </w:rPr>
              <w:t>4</w:t>
            </w:r>
          </w:p>
        </w:tc>
        <w:tc>
          <w:tcPr>
            <w:tcW w:w="846" w:type="dxa"/>
            <w:shd w:val="clear" w:color="auto" w:fill="auto"/>
          </w:tcPr>
          <w:p w:rsidR="009A30A1" w:rsidRPr="00890CBB" w:rsidRDefault="009A30A1" w:rsidP="009A30A1">
            <w:pPr>
              <w:spacing w:line="240" w:lineRule="auto"/>
              <w:ind w:firstLine="0"/>
              <w:jc w:val="center"/>
              <w:rPr>
                <w:bCs/>
                <w:sz w:val="12"/>
                <w:szCs w:val="12"/>
              </w:rPr>
            </w:pPr>
            <w:r w:rsidRPr="00890CBB">
              <w:rPr>
                <w:bCs/>
                <w:sz w:val="12"/>
                <w:szCs w:val="12"/>
              </w:rPr>
              <w:t>4</w:t>
            </w:r>
          </w:p>
        </w:tc>
        <w:tc>
          <w:tcPr>
            <w:tcW w:w="852" w:type="dxa"/>
            <w:gridSpan w:val="2"/>
          </w:tcPr>
          <w:p w:rsidR="009A30A1" w:rsidRPr="00890CBB" w:rsidRDefault="009A30A1" w:rsidP="009A30A1">
            <w:pPr>
              <w:spacing w:line="240" w:lineRule="auto"/>
              <w:ind w:firstLine="0"/>
              <w:jc w:val="center"/>
              <w:rPr>
                <w:bCs/>
                <w:sz w:val="12"/>
                <w:szCs w:val="12"/>
              </w:rPr>
            </w:pPr>
            <w:r w:rsidRPr="00890CBB">
              <w:rPr>
                <w:bCs/>
                <w:sz w:val="12"/>
                <w:szCs w:val="12"/>
              </w:rPr>
              <w:t>4</w:t>
            </w:r>
          </w:p>
        </w:tc>
        <w:tc>
          <w:tcPr>
            <w:tcW w:w="852" w:type="dxa"/>
          </w:tcPr>
          <w:p w:rsidR="009A30A1" w:rsidRPr="00890CBB" w:rsidRDefault="009A30A1" w:rsidP="009A30A1">
            <w:pPr>
              <w:spacing w:line="240" w:lineRule="auto"/>
              <w:ind w:firstLine="0"/>
              <w:jc w:val="center"/>
              <w:rPr>
                <w:bCs/>
                <w:sz w:val="12"/>
                <w:szCs w:val="12"/>
              </w:rPr>
            </w:pPr>
            <w:r w:rsidRPr="00890CBB">
              <w:rPr>
                <w:bCs/>
                <w:sz w:val="12"/>
                <w:szCs w:val="12"/>
              </w:rPr>
              <w:t>4</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2.1.6.</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 xml:space="preserve">Повышение эффективности </w:t>
            </w:r>
            <w:r w:rsidRPr="00890CBB">
              <w:rPr>
                <w:color w:val="000000"/>
                <w:sz w:val="12"/>
                <w:szCs w:val="12"/>
              </w:rPr>
              <w:lastRenderedPageBreak/>
              <w:t xml:space="preserve">использования имущества, находящегося в муниципальной собственности </w:t>
            </w:r>
            <w:proofErr w:type="spellStart"/>
            <w:r w:rsidRPr="00890CBB">
              <w:rPr>
                <w:color w:val="000000"/>
                <w:sz w:val="12"/>
                <w:szCs w:val="12"/>
              </w:rPr>
              <w:t>Адамовского</w:t>
            </w:r>
            <w:proofErr w:type="spellEnd"/>
            <w:r w:rsidRPr="00890CBB">
              <w:rPr>
                <w:color w:val="000000"/>
                <w:sz w:val="12"/>
                <w:szCs w:val="12"/>
              </w:rPr>
              <w:t xml:space="preserve"> района, в целях организации деятельности органов местного самоуправления </w:t>
            </w:r>
            <w:proofErr w:type="spellStart"/>
            <w:r w:rsidRPr="00890CBB">
              <w:rPr>
                <w:color w:val="000000"/>
                <w:sz w:val="12"/>
                <w:szCs w:val="12"/>
              </w:rPr>
              <w:t>Адамовского</w:t>
            </w:r>
            <w:proofErr w:type="spellEnd"/>
            <w:r w:rsidRPr="00890CBB">
              <w:rPr>
                <w:color w:val="000000"/>
                <w:sz w:val="12"/>
                <w:szCs w:val="12"/>
              </w:rPr>
              <w:t xml:space="preserve"> района</w:t>
            </w:r>
          </w:p>
        </w:tc>
        <w:tc>
          <w:tcPr>
            <w:tcW w:w="1564" w:type="dxa"/>
            <w:shd w:val="clear" w:color="auto" w:fill="auto"/>
            <w:tcMar>
              <w:top w:w="15" w:type="dxa"/>
              <w:left w:w="15" w:type="dxa"/>
              <w:bottom w:w="0" w:type="dxa"/>
              <w:right w:w="15" w:type="dxa"/>
            </w:tcMar>
            <w:hideMark/>
          </w:tcPr>
          <w:p w:rsidR="009A30A1" w:rsidRPr="00D51A77" w:rsidRDefault="009A30A1" w:rsidP="00D51A77">
            <w:pPr>
              <w:spacing w:line="240" w:lineRule="auto"/>
              <w:ind w:firstLine="0"/>
              <w:jc w:val="center"/>
              <w:rPr>
                <w:sz w:val="12"/>
                <w:szCs w:val="12"/>
              </w:rPr>
            </w:pPr>
            <w:r w:rsidRPr="00890CBB">
              <w:rPr>
                <w:color w:val="000000"/>
                <w:sz w:val="12"/>
                <w:szCs w:val="12"/>
              </w:rPr>
              <w:lastRenderedPageBreak/>
              <w:t>отдел по земельно-</w:t>
            </w:r>
            <w:r w:rsidRPr="00890CBB">
              <w:rPr>
                <w:color w:val="000000"/>
                <w:sz w:val="12"/>
                <w:szCs w:val="12"/>
              </w:rPr>
              <w:lastRenderedPageBreak/>
              <w:t xml:space="preserve">имущественным отношениям администрации </w:t>
            </w:r>
            <w:proofErr w:type="spellStart"/>
            <w:r w:rsidRPr="00890CBB">
              <w:rPr>
                <w:color w:val="000000"/>
                <w:sz w:val="12"/>
                <w:szCs w:val="12"/>
              </w:rPr>
              <w:t>Адамовского</w:t>
            </w:r>
            <w:proofErr w:type="spellEnd"/>
            <w:r w:rsidRPr="00890CBB">
              <w:rPr>
                <w:color w:val="000000"/>
                <w:sz w:val="12"/>
                <w:szCs w:val="12"/>
              </w:rPr>
              <w:t xml:space="preserve"> района, органы местного самоуправления </w:t>
            </w:r>
            <w:proofErr w:type="spellStart"/>
            <w:r w:rsidRPr="00890CBB">
              <w:rPr>
                <w:color w:val="000000"/>
                <w:sz w:val="12"/>
                <w:szCs w:val="12"/>
              </w:rPr>
              <w:t>Адамовского</w:t>
            </w:r>
            <w:proofErr w:type="spellEnd"/>
            <w:r w:rsidRPr="00890CBB">
              <w:rPr>
                <w:color w:val="000000"/>
                <w:sz w:val="12"/>
                <w:szCs w:val="12"/>
              </w:rPr>
              <w:t xml:space="preserve"> района, </w:t>
            </w:r>
            <w:r w:rsidRPr="00890CBB">
              <w:rPr>
                <w:sz w:val="12"/>
                <w:szCs w:val="12"/>
              </w:rPr>
              <w:t>органы местного самоуправления муниципальных образований поселений, входя</w:t>
            </w:r>
            <w:r w:rsidR="00D51A77">
              <w:rPr>
                <w:sz w:val="12"/>
                <w:szCs w:val="12"/>
              </w:rPr>
              <w:t xml:space="preserve">щих в состав </w:t>
            </w:r>
            <w:proofErr w:type="spellStart"/>
            <w:r w:rsidR="00D51A77">
              <w:rPr>
                <w:sz w:val="12"/>
                <w:szCs w:val="12"/>
              </w:rPr>
              <w:t>Адамовского</w:t>
            </w:r>
            <w:proofErr w:type="spellEnd"/>
            <w:r w:rsidR="00D51A77">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lastRenderedPageBreak/>
              <w:t>2019-2026 годы</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 xml:space="preserve">объем расходов районного бюджета, </w:t>
            </w:r>
            <w:r w:rsidRPr="00890CBB">
              <w:rPr>
                <w:color w:val="000000"/>
                <w:sz w:val="12"/>
                <w:szCs w:val="12"/>
              </w:rPr>
              <w:lastRenderedPageBreak/>
              <w:t>оптимизированный в результате эффективного использования имущества, тыс. рублей</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lastRenderedPageBreak/>
              <w:t>-</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bCs/>
                <w:sz w:val="12"/>
                <w:szCs w:val="12"/>
              </w:rPr>
            </w:pPr>
            <w:r w:rsidRPr="00890CBB">
              <w:rPr>
                <w:bCs/>
                <w:sz w:val="12"/>
                <w:szCs w:val="12"/>
              </w:rPr>
              <w:t>определяетс</w:t>
            </w:r>
            <w:r w:rsidRPr="00890CBB">
              <w:rPr>
                <w:bCs/>
                <w:sz w:val="12"/>
                <w:szCs w:val="12"/>
              </w:rPr>
              <w:lastRenderedPageBreak/>
              <w:t>я по итогам года</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bCs/>
                <w:sz w:val="12"/>
                <w:szCs w:val="12"/>
              </w:rPr>
              <w:lastRenderedPageBreak/>
              <w:t xml:space="preserve">определяется </w:t>
            </w:r>
            <w:r w:rsidRPr="00890CBB">
              <w:rPr>
                <w:bCs/>
                <w:sz w:val="12"/>
                <w:szCs w:val="12"/>
              </w:rPr>
              <w:lastRenderedPageBreak/>
              <w:t>по итогам года</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bCs/>
                <w:sz w:val="12"/>
                <w:szCs w:val="12"/>
              </w:rPr>
              <w:lastRenderedPageBreak/>
              <w:t>определяе</w:t>
            </w:r>
            <w:r w:rsidRPr="00890CBB">
              <w:rPr>
                <w:bCs/>
                <w:sz w:val="12"/>
                <w:szCs w:val="12"/>
              </w:rPr>
              <w:lastRenderedPageBreak/>
              <w:t>тся по итогам года</w:t>
            </w:r>
          </w:p>
        </w:tc>
        <w:tc>
          <w:tcPr>
            <w:tcW w:w="850" w:type="dxa"/>
            <w:shd w:val="clear" w:color="auto" w:fill="auto"/>
          </w:tcPr>
          <w:p w:rsidR="009A30A1" w:rsidRPr="00890CBB" w:rsidRDefault="009A30A1" w:rsidP="009A30A1">
            <w:pPr>
              <w:spacing w:line="240" w:lineRule="auto"/>
              <w:ind w:firstLine="0"/>
              <w:jc w:val="center"/>
              <w:rPr>
                <w:bCs/>
                <w:sz w:val="12"/>
                <w:szCs w:val="12"/>
              </w:rPr>
            </w:pPr>
            <w:r w:rsidRPr="00890CBB">
              <w:rPr>
                <w:bCs/>
                <w:sz w:val="12"/>
                <w:szCs w:val="12"/>
              </w:rPr>
              <w:lastRenderedPageBreak/>
              <w:t xml:space="preserve">определяется по </w:t>
            </w:r>
            <w:r w:rsidRPr="00890CBB">
              <w:rPr>
                <w:bCs/>
                <w:sz w:val="12"/>
                <w:szCs w:val="12"/>
              </w:rPr>
              <w:lastRenderedPageBreak/>
              <w:t>итогам года</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bCs/>
                <w:sz w:val="12"/>
                <w:szCs w:val="12"/>
              </w:rPr>
              <w:lastRenderedPageBreak/>
              <w:t xml:space="preserve">определяется по </w:t>
            </w:r>
            <w:r w:rsidRPr="00890CBB">
              <w:rPr>
                <w:bCs/>
                <w:sz w:val="12"/>
                <w:szCs w:val="12"/>
              </w:rPr>
              <w:lastRenderedPageBreak/>
              <w:t>итогам года</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bCs/>
                <w:sz w:val="12"/>
                <w:szCs w:val="12"/>
              </w:rPr>
              <w:lastRenderedPageBreak/>
              <w:t xml:space="preserve">определяется по </w:t>
            </w:r>
            <w:r w:rsidRPr="00890CBB">
              <w:rPr>
                <w:bCs/>
                <w:sz w:val="12"/>
                <w:szCs w:val="12"/>
              </w:rPr>
              <w:lastRenderedPageBreak/>
              <w:t>итогам года</w:t>
            </w:r>
          </w:p>
        </w:tc>
        <w:tc>
          <w:tcPr>
            <w:tcW w:w="852" w:type="dxa"/>
            <w:gridSpan w:val="2"/>
          </w:tcPr>
          <w:p w:rsidR="009A30A1" w:rsidRPr="00890CBB" w:rsidRDefault="009A30A1" w:rsidP="009A30A1">
            <w:pPr>
              <w:spacing w:line="240" w:lineRule="auto"/>
              <w:ind w:firstLine="0"/>
              <w:jc w:val="center"/>
              <w:rPr>
                <w:bCs/>
                <w:sz w:val="12"/>
                <w:szCs w:val="12"/>
              </w:rPr>
            </w:pPr>
            <w:r w:rsidRPr="00890CBB">
              <w:rPr>
                <w:bCs/>
                <w:sz w:val="12"/>
                <w:szCs w:val="12"/>
              </w:rPr>
              <w:lastRenderedPageBreak/>
              <w:t xml:space="preserve">определяется по </w:t>
            </w:r>
            <w:r w:rsidRPr="00890CBB">
              <w:rPr>
                <w:bCs/>
                <w:sz w:val="12"/>
                <w:szCs w:val="12"/>
              </w:rPr>
              <w:lastRenderedPageBreak/>
              <w:t>итогам года</w:t>
            </w:r>
          </w:p>
        </w:tc>
        <w:tc>
          <w:tcPr>
            <w:tcW w:w="852" w:type="dxa"/>
          </w:tcPr>
          <w:p w:rsidR="009A30A1" w:rsidRPr="00890CBB" w:rsidRDefault="009A30A1" w:rsidP="009A30A1">
            <w:pPr>
              <w:spacing w:line="240" w:lineRule="auto"/>
              <w:ind w:firstLine="0"/>
              <w:jc w:val="center"/>
              <w:rPr>
                <w:bCs/>
                <w:sz w:val="12"/>
                <w:szCs w:val="12"/>
              </w:rPr>
            </w:pPr>
            <w:r w:rsidRPr="00890CBB">
              <w:rPr>
                <w:bCs/>
                <w:sz w:val="12"/>
                <w:szCs w:val="12"/>
              </w:rPr>
              <w:lastRenderedPageBreak/>
              <w:t xml:space="preserve">определяется по </w:t>
            </w:r>
            <w:r w:rsidRPr="00890CBB">
              <w:rPr>
                <w:bCs/>
                <w:sz w:val="12"/>
                <w:szCs w:val="12"/>
              </w:rPr>
              <w:lastRenderedPageBreak/>
              <w:t>итогам года</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b/>
                <w:i/>
                <w:sz w:val="12"/>
                <w:szCs w:val="12"/>
              </w:rPr>
            </w:pPr>
            <w:r w:rsidRPr="00890CBB">
              <w:rPr>
                <w:b/>
                <w:i/>
                <w:sz w:val="12"/>
                <w:szCs w:val="12"/>
              </w:rPr>
              <w:lastRenderedPageBreak/>
              <w:t>2.2.</w:t>
            </w:r>
          </w:p>
        </w:tc>
        <w:tc>
          <w:tcPr>
            <w:tcW w:w="12188" w:type="dxa"/>
            <w:gridSpan w:val="12"/>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b/>
                <w:bCs/>
                <w:i/>
                <w:sz w:val="12"/>
                <w:szCs w:val="12"/>
              </w:rPr>
            </w:pPr>
            <w:r w:rsidRPr="00890CBB">
              <w:rPr>
                <w:b/>
                <w:bCs/>
                <w:i/>
                <w:sz w:val="12"/>
                <w:szCs w:val="12"/>
              </w:rPr>
              <w:t>Меры по оптимизации расходов на содержание бюджетной сети</w:t>
            </w:r>
          </w:p>
        </w:tc>
        <w:tc>
          <w:tcPr>
            <w:tcW w:w="852" w:type="dxa"/>
            <w:gridSpan w:val="2"/>
          </w:tcPr>
          <w:p w:rsidR="009A30A1" w:rsidRPr="00890CBB" w:rsidRDefault="009A30A1" w:rsidP="009A30A1">
            <w:pPr>
              <w:spacing w:line="240" w:lineRule="auto"/>
              <w:ind w:firstLine="0"/>
              <w:jc w:val="center"/>
              <w:rPr>
                <w:b/>
                <w:bCs/>
                <w:i/>
                <w:sz w:val="12"/>
                <w:szCs w:val="12"/>
              </w:rPr>
            </w:pPr>
          </w:p>
        </w:tc>
        <w:tc>
          <w:tcPr>
            <w:tcW w:w="852" w:type="dxa"/>
          </w:tcPr>
          <w:p w:rsidR="009A30A1" w:rsidRPr="00890CBB" w:rsidRDefault="009A30A1" w:rsidP="009A30A1">
            <w:pPr>
              <w:spacing w:line="240" w:lineRule="auto"/>
              <w:ind w:firstLine="0"/>
              <w:jc w:val="center"/>
              <w:rPr>
                <w:b/>
                <w:bCs/>
                <w:i/>
                <w:sz w:val="12"/>
                <w:szCs w:val="12"/>
              </w:rPr>
            </w:pPr>
          </w:p>
        </w:tc>
      </w:tr>
      <w:tr w:rsidR="009A30A1" w:rsidRPr="00890CBB" w:rsidTr="009A30A1">
        <w:trPr>
          <w:trHeight w:val="1811"/>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2.2.1.</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roofErr w:type="spellStart"/>
            <w:proofErr w:type="gramStart"/>
            <w:r w:rsidRPr="00890CBB">
              <w:rPr>
                <w:sz w:val="12"/>
                <w:szCs w:val="12"/>
              </w:rPr>
              <w:t>Непревышение</w:t>
            </w:r>
            <w:proofErr w:type="spellEnd"/>
            <w:r w:rsidRPr="00890CBB">
              <w:rPr>
                <w:sz w:val="12"/>
                <w:szCs w:val="12"/>
              </w:rPr>
              <w:t xml:space="preserve"> (</w:t>
            </w:r>
            <w:proofErr w:type="spellStart"/>
            <w:r w:rsidRPr="00890CBB">
              <w:rPr>
                <w:sz w:val="12"/>
                <w:szCs w:val="12"/>
              </w:rPr>
              <w:t>неснижение</w:t>
            </w:r>
            <w:proofErr w:type="spellEnd"/>
            <w:r w:rsidRPr="00890CBB">
              <w:rPr>
                <w:sz w:val="12"/>
                <w:szCs w:val="12"/>
              </w:rPr>
              <w:t>) значений целевых показателей заработной платы, установленных в  планах мероприятий («дорожных картах») изменений в отраслях социальной сферы, направленных на повышение эффективности образования, культуры  (далее – «дорожные карты»), в сравнении с показателем среднемесячного дохода от трудовой деятельности и  обеспечения уровня номинальной заработной платы в среднем по отдельным категориям работников бюджетной сферы в размерах на уровне, достигнутом в отчетном году</w:t>
            </w:r>
            <w:proofErr w:type="gramEnd"/>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органы местного самоуправления муниципального образования </w:t>
            </w:r>
            <w:proofErr w:type="spellStart"/>
            <w:r w:rsidRPr="00890CBB">
              <w:rPr>
                <w:sz w:val="12"/>
                <w:szCs w:val="12"/>
              </w:rPr>
              <w:t>Адамовский</w:t>
            </w:r>
            <w:proofErr w:type="spellEnd"/>
            <w:r w:rsidRPr="00890CBB">
              <w:rPr>
                <w:sz w:val="12"/>
                <w:szCs w:val="12"/>
              </w:rPr>
              <w:t xml:space="preserve"> район, осуществляющие функции и полномочия учредителя муниципальных учреждений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2017–2018 годы</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отклонение от целевых значений показателей заработной платы, установленных в «дорожных картах», процентов</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5,0</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5,0</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D51A77">
        <w:trPr>
          <w:trHeight w:val="1309"/>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2.2.2.</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Увеличение доли расходов за счет доходов от приносящей доход деятельности бюджетных и автономных учреждений (в том числе при эффективном использовании бюджетными и автономными учреждениями муниципального  имущества), в том числе:</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органы местного самоуправления муниципального образования </w:t>
            </w:r>
            <w:proofErr w:type="spellStart"/>
            <w:r w:rsidRPr="00890CBB">
              <w:rPr>
                <w:sz w:val="12"/>
                <w:szCs w:val="12"/>
              </w:rPr>
              <w:t>Адамовский</w:t>
            </w:r>
            <w:proofErr w:type="spellEnd"/>
            <w:r w:rsidRPr="00890CBB">
              <w:rPr>
                <w:sz w:val="12"/>
                <w:szCs w:val="12"/>
              </w:rPr>
              <w:t xml:space="preserve"> район, осуществляющие функции и полномочия учредителя муниципальных учреждений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ежегодно</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прирост объема расходов за счет средств </w:t>
            </w:r>
            <w:proofErr w:type="gramStart"/>
            <w:r w:rsidRPr="00890CBB">
              <w:rPr>
                <w:sz w:val="12"/>
                <w:szCs w:val="12"/>
              </w:rPr>
              <w:t>от</w:t>
            </w:r>
            <w:proofErr w:type="gramEnd"/>
            <w:r w:rsidRPr="00890CBB">
              <w:rPr>
                <w:sz w:val="12"/>
                <w:szCs w:val="12"/>
              </w:rPr>
              <w:t xml:space="preserve"> </w:t>
            </w:r>
            <w:proofErr w:type="gramStart"/>
            <w:r w:rsidRPr="00890CBB">
              <w:rPr>
                <w:sz w:val="12"/>
                <w:szCs w:val="12"/>
              </w:rPr>
              <w:t>приносящий</w:t>
            </w:r>
            <w:proofErr w:type="gramEnd"/>
            <w:r w:rsidRPr="00890CBB">
              <w:rPr>
                <w:sz w:val="12"/>
                <w:szCs w:val="12"/>
              </w:rPr>
              <w:t xml:space="preserve"> доход деятельности к уровню предыдущего года, процентов</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21,7</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0,0</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21,7</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14,3</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43,6</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0,0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0,0</w:t>
            </w:r>
          </w:p>
        </w:tc>
      </w:tr>
      <w:tr w:rsidR="009A30A1" w:rsidRPr="00890CBB" w:rsidTr="00D51A77">
        <w:trPr>
          <w:trHeight w:val="675"/>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на содержание  имущества бюджетных и автономных учреждений</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прирост объема расходов на содержание  имущества за счет средств </w:t>
            </w:r>
            <w:proofErr w:type="gramStart"/>
            <w:r w:rsidRPr="00890CBB">
              <w:rPr>
                <w:sz w:val="12"/>
                <w:szCs w:val="12"/>
              </w:rPr>
              <w:t>от</w:t>
            </w:r>
            <w:proofErr w:type="gramEnd"/>
            <w:r w:rsidRPr="00890CBB">
              <w:rPr>
                <w:sz w:val="12"/>
                <w:szCs w:val="12"/>
              </w:rPr>
              <w:t xml:space="preserve"> </w:t>
            </w:r>
            <w:proofErr w:type="gramStart"/>
            <w:r w:rsidRPr="00890CBB">
              <w:rPr>
                <w:sz w:val="12"/>
                <w:szCs w:val="12"/>
              </w:rPr>
              <w:t>приносящий</w:t>
            </w:r>
            <w:proofErr w:type="gramEnd"/>
            <w:r w:rsidRPr="00890CBB">
              <w:rPr>
                <w:sz w:val="12"/>
                <w:szCs w:val="12"/>
              </w:rPr>
              <w:t xml:space="preserve"> доход деятельности к уровню предыдущего года, процентов</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83,0</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11,7</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168,0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0,0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0,0</w:t>
            </w:r>
          </w:p>
        </w:tc>
      </w:tr>
      <w:tr w:rsidR="009A30A1" w:rsidRPr="00890CBB" w:rsidTr="009A30A1">
        <w:trPr>
          <w:trHeight w:val="20"/>
        </w:trPr>
        <w:tc>
          <w:tcPr>
            <w:tcW w:w="580" w:type="dxa"/>
            <w:vMerge w:val="restart"/>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2.2.3.</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Анализ нагрузки на бюджетную сеть (контингент, количество бюджетных учреждений, количество персонала, используемые фонды, объемы предоставляемых муниципальных услуг)</w:t>
            </w:r>
          </w:p>
        </w:tc>
        <w:tc>
          <w:tcPr>
            <w:tcW w:w="1564" w:type="dxa"/>
            <w:vMerge w:val="restart"/>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органы местного самоуправления муниципального образования </w:t>
            </w:r>
            <w:proofErr w:type="spellStart"/>
            <w:r w:rsidRPr="00890CBB">
              <w:rPr>
                <w:sz w:val="12"/>
                <w:szCs w:val="12"/>
              </w:rPr>
              <w:t>Адамовский</w:t>
            </w:r>
            <w:proofErr w:type="spellEnd"/>
            <w:r w:rsidRPr="00890CBB">
              <w:rPr>
                <w:sz w:val="12"/>
                <w:szCs w:val="12"/>
              </w:rPr>
              <w:t xml:space="preserve"> район, осуществляющие функции и полномочия учредителя муниципальных учреждений </w:t>
            </w:r>
            <w:proofErr w:type="spellStart"/>
            <w:r w:rsidRPr="00890CBB">
              <w:rPr>
                <w:sz w:val="12"/>
                <w:szCs w:val="12"/>
              </w:rPr>
              <w:t>Адамовского</w:t>
            </w:r>
            <w:proofErr w:type="spellEnd"/>
            <w:r w:rsidRPr="00890CBB">
              <w:rPr>
                <w:sz w:val="12"/>
                <w:szCs w:val="12"/>
              </w:rPr>
              <w:t xml:space="preserve"> района</w:t>
            </w:r>
          </w:p>
        </w:tc>
        <w:tc>
          <w:tcPr>
            <w:tcW w:w="1132" w:type="dxa"/>
            <w:vMerge w:val="restart"/>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ежегодно</w:t>
            </w:r>
          </w:p>
        </w:tc>
        <w:tc>
          <w:tcPr>
            <w:tcW w:w="1983" w:type="dxa"/>
            <w:vMerge w:val="restart"/>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человек</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Х</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Х</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Х</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Х</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Х</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Х</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Х</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Х</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Х</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Х</w:t>
            </w:r>
          </w:p>
        </w:tc>
      </w:tr>
      <w:tr w:rsidR="009A30A1" w:rsidRPr="00890CBB" w:rsidTr="009A30A1">
        <w:trPr>
          <w:trHeight w:val="20"/>
        </w:trPr>
        <w:tc>
          <w:tcPr>
            <w:tcW w:w="580" w:type="dxa"/>
            <w:vMerge/>
            <w:shd w:val="clear" w:color="auto" w:fill="auto"/>
            <w:hideMark/>
          </w:tcPr>
          <w:p w:rsidR="009A30A1" w:rsidRPr="00890CBB" w:rsidRDefault="009A30A1" w:rsidP="009A30A1">
            <w:pPr>
              <w:spacing w:line="240" w:lineRule="auto"/>
              <w:ind w:firstLine="0"/>
              <w:jc w:val="center"/>
              <w:rPr>
                <w:sz w:val="12"/>
                <w:szCs w:val="12"/>
              </w:rPr>
            </w:pP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Доведение показателей количества потребителей услуг на 1 работника:</w:t>
            </w:r>
          </w:p>
        </w:tc>
        <w:tc>
          <w:tcPr>
            <w:tcW w:w="1564" w:type="dxa"/>
            <w:vMerge/>
            <w:shd w:val="clear" w:color="auto" w:fill="auto"/>
            <w:hideMark/>
          </w:tcPr>
          <w:p w:rsidR="009A30A1" w:rsidRPr="00890CBB" w:rsidRDefault="009A30A1" w:rsidP="009A30A1">
            <w:pPr>
              <w:spacing w:line="240" w:lineRule="auto"/>
              <w:ind w:firstLine="0"/>
              <w:jc w:val="center"/>
              <w:rPr>
                <w:sz w:val="12"/>
                <w:szCs w:val="12"/>
              </w:rPr>
            </w:pPr>
          </w:p>
        </w:tc>
        <w:tc>
          <w:tcPr>
            <w:tcW w:w="1132" w:type="dxa"/>
            <w:vMerge/>
            <w:shd w:val="clear" w:color="auto" w:fill="auto"/>
            <w:hideMark/>
          </w:tcPr>
          <w:p w:rsidR="009A30A1" w:rsidRPr="00890CBB" w:rsidRDefault="009A30A1" w:rsidP="009A30A1">
            <w:pPr>
              <w:spacing w:line="240" w:lineRule="auto"/>
              <w:ind w:firstLine="0"/>
              <w:jc w:val="center"/>
              <w:rPr>
                <w:sz w:val="12"/>
                <w:szCs w:val="12"/>
              </w:rPr>
            </w:pPr>
          </w:p>
        </w:tc>
        <w:tc>
          <w:tcPr>
            <w:tcW w:w="1983" w:type="dxa"/>
            <w:vMerge/>
            <w:shd w:val="clear" w:color="auto" w:fill="auto"/>
            <w:hideMark/>
          </w:tcPr>
          <w:p w:rsidR="009A30A1" w:rsidRPr="00890CBB" w:rsidRDefault="009A30A1" w:rsidP="009A30A1">
            <w:pPr>
              <w:spacing w:line="240" w:lineRule="auto"/>
              <w:ind w:firstLine="0"/>
              <w:jc w:val="center"/>
              <w:rPr>
                <w:sz w:val="12"/>
                <w:szCs w:val="12"/>
              </w:rPr>
            </w:pP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Х</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Х</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Х</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Х</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Х</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Х</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Х</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Х</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Х</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Х</w:t>
            </w:r>
          </w:p>
        </w:tc>
      </w:tr>
      <w:tr w:rsidR="009A30A1" w:rsidRPr="00890CBB" w:rsidTr="009A30A1">
        <w:trPr>
          <w:trHeight w:val="20"/>
        </w:trPr>
        <w:tc>
          <w:tcPr>
            <w:tcW w:w="580" w:type="dxa"/>
            <w:vMerge/>
            <w:shd w:val="clear" w:color="auto" w:fill="auto"/>
            <w:hideMark/>
          </w:tcPr>
          <w:p w:rsidR="009A30A1" w:rsidRPr="00890CBB" w:rsidRDefault="009A30A1" w:rsidP="009A30A1">
            <w:pPr>
              <w:spacing w:line="240" w:lineRule="auto"/>
              <w:ind w:firstLine="0"/>
              <w:jc w:val="center"/>
              <w:rPr>
                <w:sz w:val="12"/>
                <w:szCs w:val="12"/>
              </w:rPr>
            </w:pP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На 1 педагога по общему образованию</w:t>
            </w:r>
          </w:p>
        </w:tc>
        <w:tc>
          <w:tcPr>
            <w:tcW w:w="1564" w:type="dxa"/>
            <w:vMerge/>
            <w:shd w:val="clear" w:color="auto" w:fill="auto"/>
            <w:hideMark/>
          </w:tcPr>
          <w:p w:rsidR="009A30A1" w:rsidRPr="00890CBB" w:rsidRDefault="009A30A1" w:rsidP="009A30A1">
            <w:pPr>
              <w:spacing w:line="240" w:lineRule="auto"/>
              <w:ind w:firstLine="0"/>
              <w:jc w:val="center"/>
              <w:rPr>
                <w:sz w:val="12"/>
                <w:szCs w:val="12"/>
              </w:rPr>
            </w:pPr>
          </w:p>
        </w:tc>
        <w:tc>
          <w:tcPr>
            <w:tcW w:w="1132" w:type="dxa"/>
            <w:vMerge/>
            <w:shd w:val="clear" w:color="auto" w:fill="auto"/>
            <w:hideMark/>
          </w:tcPr>
          <w:p w:rsidR="009A30A1" w:rsidRPr="00890CBB" w:rsidRDefault="009A30A1" w:rsidP="009A30A1">
            <w:pPr>
              <w:spacing w:line="240" w:lineRule="auto"/>
              <w:ind w:firstLine="0"/>
              <w:jc w:val="center"/>
              <w:rPr>
                <w:sz w:val="12"/>
                <w:szCs w:val="12"/>
              </w:rPr>
            </w:pPr>
          </w:p>
        </w:tc>
        <w:tc>
          <w:tcPr>
            <w:tcW w:w="1983" w:type="dxa"/>
            <w:vMerge/>
            <w:shd w:val="clear" w:color="auto" w:fill="auto"/>
            <w:hideMark/>
          </w:tcPr>
          <w:p w:rsidR="009A30A1" w:rsidRPr="00890CBB" w:rsidRDefault="009A30A1" w:rsidP="009A30A1">
            <w:pPr>
              <w:spacing w:line="240" w:lineRule="auto"/>
              <w:ind w:firstLine="0"/>
              <w:jc w:val="center"/>
              <w:rPr>
                <w:sz w:val="12"/>
                <w:szCs w:val="12"/>
              </w:rPr>
            </w:pPr>
          </w:p>
        </w:tc>
        <w:tc>
          <w:tcPr>
            <w:tcW w:w="708" w:type="dxa"/>
            <w:shd w:val="clear" w:color="auto" w:fill="auto"/>
          </w:tcPr>
          <w:p w:rsidR="009A30A1" w:rsidRPr="00890CBB" w:rsidRDefault="009A30A1" w:rsidP="009A30A1">
            <w:pPr>
              <w:spacing w:line="240" w:lineRule="auto"/>
              <w:ind w:firstLine="0"/>
              <w:jc w:val="center"/>
              <w:rPr>
                <w:sz w:val="12"/>
                <w:szCs w:val="12"/>
                <w:highlight w:val="yellow"/>
              </w:rPr>
            </w:pPr>
            <w:r w:rsidRPr="00890CBB">
              <w:rPr>
                <w:sz w:val="12"/>
                <w:szCs w:val="12"/>
              </w:rPr>
              <w:t>9,6</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9,6</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10,24</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10,4</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10,1</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10,8</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10,43</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11,0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10,5</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10,1</w:t>
            </w:r>
          </w:p>
        </w:tc>
      </w:tr>
      <w:tr w:rsidR="009A30A1" w:rsidRPr="00890CBB" w:rsidTr="009A30A1">
        <w:trPr>
          <w:trHeight w:val="20"/>
        </w:trPr>
        <w:tc>
          <w:tcPr>
            <w:tcW w:w="580" w:type="dxa"/>
            <w:vMerge/>
            <w:shd w:val="clear" w:color="auto" w:fill="auto"/>
            <w:hideMark/>
          </w:tcPr>
          <w:p w:rsidR="009A30A1" w:rsidRPr="00890CBB" w:rsidRDefault="009A30A1" w:rsidP="009A30A1">
            <w:pPr>
              <w:spacing w:line="240" w:lineRule="auto"/>
              <w:ind w:firstLine="0"/>
              <w:jc w:val="center"/>
              <w:rPr>
                <w:sz w:val="12"/>
                <w:szCs w:val="12"/>
              </w:rPr>
            </w:pP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На 1 педагога дошкольного образования</w:t>
            </w:r>
          </w:p>
        </w:tc>
        <w:tc>
          <w:tcPr>
            <w:tcW w:w="1564" w:type="dxa"/>
            <w:vMerge/>
            <w:shd w:val="clear" w:color="auto" w:fill="auto"/>
            <w:hideMark/>
          </w:tcPr>
          <w:p w:rsidR="009A30A1" w:rsidRPr="00890CBB" w:rsidRDefault="009A30A1" w:rsidP="009A30A1">
            <w:pPr>
              <w:spacing w:line="240" w:lineRule="auto"/>
              <w:ind w:firstLine="0"/>
              <w:jc w:val="center"/>
              <w:rPr>
                <w:sz w:val="12"/>
                <w:szCs w:val="12"/>
              </w:rPr>
            </w:pPr>
          </w:p>
        </w:tc>
        <w:tc>
          <w:tcPr>
            <w:tcW w:w="1132" w:type="dxa"/>
            <w:vMerge/>
            <w:shd w:val="clear" w:color="auto" w:fill="auto"/>
            <w:hideMark/>
          </w:tcPr>
          <w:p w:rsidR="009A30A1" w:rsidRPr="00890CBB" w:rsidRDefault="009A30A1" w:rsidP="009A30A1">
            <w:pPr>
              <w:spacing w:line="240" w:lineRule="auto"/>
              <w:ind w:firstLine="0"/>
              <w:jc w:val="center"/>
              <w:rPr>
                <w:sz w:val="12"/>
                <w:szCs w:val="12"/>
              </w:rPr>
            </w:pPr>
          </w:p>
        </w:tc>
        <w:tc>
          <w:tcPr>
            <w:tcW w:w="1983" w:type="dxa"/>
            <w:vMerge/>
            <w:shd w:val="clear" w:color="auto" w:fill="auto"/>
            <w:hideMark/>
          </w:tcPr>
          <w:p w:rsidR="009A30A1" w:rsidRPr="00890CBB" w:rsidRDefault="009A30A1" w:rsidP="009A30A1">
            <w:pPr>
              <w:spacing w:line="240" w:lineRule="auto"/>
              <w:ind w:firstLine="0"/>
              <w:jc w:val="center"/>
              <w:rPr>
                <w:sz w:val="12"/>
                <w:szCs w:val="12"/>
              </w:rPr>
            </w:pPr>
          </w:p>
        </w:tc>
        <w:tc>
          <w:tcPr>
            <w:tcW w:w="708" w:type="dxa"/>
            <w:shd w:val="clear" w:color="auto" w:fill="auto"/>
          </w:tcPr>
          <w:p w:rsidR="009A30A1" w:rsidRPr="00890CBB" w:rsidRDefault="009A30A1" w:rsidP="009A30A1">
            <w:pPr>
              <w:spacing w:line="240" w:lineRule="auto"/>
              <w:ind w:firstLine="0"/>
              <w:jc w:val="center"/>
              <w:rPr>
                <w:sz w:val="12"/>
                <w:szCs w:val="12"/>
                <w:highlight w:val="yellow"/>
              </w:rPr>
            </w:pPr>
            <w:r w:rsidRPr="00890CBB">
              <w:rPr>
                <w:sz w:val="12"/>
                <w:szCs w:val="12"/>
              </w:rPr>
              <w:t>12,5</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12,8</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12,3</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11,2</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10,4</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8,9</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8,7</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9,0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9,0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9,0</w:t>
            </w:r>
          </w:p>
        </w:tc>
      </w:tr>
      <w:tr w:rsidR="009A30A1" w:rsidRPr="00890CBB" w:rsidTr="00D51A77">
        <w:trPr>
          <w:trHeight w:val="488"/>
        </w:trPr>
        <w:tc>
          <w:tcPr>
            <w:tcW w:w="580" w:type="dxa"/>
            <w:vMerge/>
            <w:shd w:val="clear" w:color="auto" w:fill="auto"/>
            <w:hideMark/>
          </w:tcPr>
          <w:p w:rsidR="009A30A1" w:rsidRPr="00890CBB" w:rsidRDefault="009A30A1" w:rsidP="009A30A1">
            <w:pPr>
              <w:spacing w:line="240" w:lineRule="auto"/>
              <w:ind w:firstLine="0"/>
              <w:jc w:val="center"/>
              <w:rPr>
                <w:sz w:val="12"/>
                <w:szCs w:val="12"/>
              </w:rPr>
            </w:pP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На 1 педагога дополнительного образования:</w:t>
            </w:r>
          </w:p>
          <w:p w:rsidR="009A30A1" w:rsidRPr="00890CBB" w:rsidRDefault="009A30A1" w:rsidP="009A30A1">
            <w:pPr>
              <w:spacing w:line="240" w:lineRule="auto"/>
              <w:ind w:firstLine="0"/>
              <w:jc w:val="center"/>
              <w:rPr>
                <w:sz w:val="12"/>
                <w:szCs w:val="12"/>
              </w:rPr>
            </w:pPr>
            <w:r w:rsidRPr="00890CBB">
              <w:rPr>
                <w:sz w:val="12"/>
                <w:szCs w:val="12"/>
              </w:rPr>
              <w:t>в сфере образования</w:t>
            </w:r>
          </w:p>
        </w:tc>
        <w:tc>
          <w:tcPr>
            <w:tcW w:w="1564" w:type="dxa"/>
            <w:vMerge/>
            <w:tcBorders>
              <w:bottom w:val="nil"/>
            </w:tcBorders>
            <w:shd w:val="clear" w:color="auto" w:fill="auto"/>
            <w:hideMark/>
          </w:tcPr>
          <w:p w:rsidR="009A30A1" w:rsidRPr="00890CBB" w:rsidRDefault="009A30A1" w:rsidP="009A30A1">
            <w:pPr>
              <w:spacing w:line="240" w:lineRule="auto"/>
              <w:ind w:firstLine="0"/>
              <w:jc w:val="center"/>
              <w:rPr>
                <w:sz w:val="12"/>
                <w:szCs w:val="12"/>
              </w:rPr>
            </w:pPr>
          </w:p>
        </w:tc>
        <w:tc>
          <w:tcPr>
            <w:tcW w:w="1132" w:type="dxa"/>
            <w:vMerge/>
            <w:tcBorders>
              <w:bottom w:val="nil"/>
            </w:tcBorders>
            <w:shd w:val="clear" w:color="auto" w:fill="auto"/>
            <w:hideMark/>
          </w:tcPr>
          <w:p w:rsidR="009A30A1" w:rsidRPr="00890CBB" w:rsidRDefault="009A30A1" w:rsidP="009A30A1">
            <w:pPr>
              <w:spacing w:line="240" w:lineRule="auto"/>
              <w:ind w:firstLine="0"/>
              <w:jc w:val="center"/>
              <w:rPr>
                <w:sz w:val="12"/>
                <w:szCs w:val="12"/>
              </w:rPr>
            </w:pPr>
          </w:p>
        </w:tc>
        <w:tc>
          <w:tcPr>
            <w:tcW w:w="1983" w:type="dxa"/>
            <w:vMerge/>
            <w:tcBorders>
              <w:bottom w:val="nil"/>
            </w:tcBorders>
            <w:shd w:val="clear" w:color="auto" w:fill="auto"/>
            <w:hideMark/>
          </w:tcPr>
          <w:p w:rsidR="009A30A1" w:rsidRPr="00890CBB" w:rsidRDefault="009A30A1" w:rsidP="009A30A1">
            <w:pPr>
              <w:spacing w:line="240" w:lineRule="auto"/>
              <w:ind w:firstLine="0"/>
              <w:jc w:val="center"/>
              <w:rPr>
                <w:sz w:val="12"/>
                <w:szCs w:val="12"/>
              </w:rPr>
            </w:pPr>
          </w:p>
        </w:tc>
        <w:tc>
          <w:tcPr>
            <w:tcW w:w="708" w:type="dxa"/>
            <w:shd w:val="clear" w:color="auto" w:fill="auto"/>
          </w:tcPr>
          <w:p w:rsidR="009A30A1" w:rsidRPr="00890CBB" w:rsidRDefault="009A30A1" w:rsidP="009A30A1">
            <w:pPr>
              <w:spacing w:line="240" w:lineRule="auto"/>
              <w:ind w:firstLine="0"/>
              <w:jc w:val="center"/>
              <w:rPr>
                <w:sz w:val="12"/>
                <w:szCs w:val="12"/>
                <w:highlight w:val="yellow"/>
              </w:rPr>
            </w:pPr>
            <w:r w:rsidRPr="00890CBB">
              <w:rPr>
                <w:sz w:val="12"/>
                <w:szCs w:val="12"/>
              </w:rPr>
              <w:t>223,1</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223,1</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211,0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190,3</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135,4</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126,0</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121,7</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150,0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144,4</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138,9</w:t>
            </w:r>
          </w:p>
        </w:tc>
      </w:tr>
      <w:tr w:rsidR="009A30A1" w:rsidRPr="00890CBB" w:rsidTr="009A30A1">
        <w:trPr>
          <w:trHeight w:val="258"/>
        </w:trPr>
        <w:tc>
          <w:tcPr>
            <w:tcW w:w="580" w:type="dxa"/>
            <w:vMerge/>
            <w:shd w:val="clear" w:color="auto" w:fill="auto"/>
            <w:hideMark/>
          </w:tcPr>
          <w:p w:rsidR="009A30A1" w:rsidRPr="00890CBB" w:rsidRDefault="009A30A1" w:rsidP="009A30A1">
            <w:pPr>
              <w:spacing w:line="240" w:lineRule="auto"/>
              <w:ind w:firstLine="0"/>
              <w:jc w:val="center"/>
              <w:rPr>
                <w:sz w:val="12"/>
                <w:szCs w:val="12"/>
              </w:rPr>
            </w:pPr>
          </w:p>
        </w:tc>
        <w:tc>
          <w:tcPr>
            <w:tcW w:w="1703" w:type="dxa"/>
            <w:tcBorders>
              <w:right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в сфере культуры</w:t>
            </w:r>
          </w:p>
        </w:tc>
        <w:tc>
          <w:tcPr>
            <w:tcW w:w="1564" w:type="dxa"/>
            <w:vMerge w:val="restart"/>
            <w:tcBorders>
              <w:top w:val="nil"/>
              <w:left w:val="single" w:sz="4" w:space="0" w:color="auto"/>
              <w:bottom w:val="single" w:sz="4" w:space="0" w:color="auto"/>
              <w:right w:val="single" w:sz="4" w:space="0" w:color="auto"/>
            </w:tcBorders>
            <w:shd w:val="clear" w:color="auto" w:fill="auto"/>
            <w:hideMark/>
          </w:tcPr>
          <w:p w:rsidR="009A30A1" w:rsidRPr="00890CBB" w:rsidRDefault="009A30A1" w:rsidP="009A30A1">
            <w:pPr>
              <w:spacing w:line="240" w:lineRule="auto"/>
              <w:ind w:firstLine="0"/>
              <w:jc w:val="center"/>
              <w:rPr>
                <w:sz w:val="12"/>
                <w:szCs w:val="12"/>
              </w:rPr>
            </w:pPr>
          </w:p>
        </w:tc>
        <w:tc>
          <w:tcPr>
            <w:tcW w:w="1132" w:type="dxa"/>
            <w:vMerge w:val="restart"/>
            <w:tcBorders>
              <w:top w:val="nil"/>
              <w:left w:val="single" w:sz="4" w:space="0" w:color="auto"/>
              <w:bottom w:val="single" w:sz="4" w:space="0" w:color="auto"/>
              <w:right w:val="single" w:sz="4" w:space="0" w:color="auto"/>
            </w:tcBorders>
            <w:shd w:val="clear" w:color="auto" w:fill="auto"/>
            <w:hideMark/>
          </w:tcPr>
          <w:p w:rsidR="009A30A1" w:rsidRPr="00890CBB" w:rsidRDefault="009A30A1" w:rsidP="009A30A1">
            <w:pPr>
              <w:spacing w:line="240" w:lineRule="auto"/>
              <w:ind w:firstLine="0"/>
              <w:jc w:val="center"/>
              <w:rPr>
                <w:sz w:val="12"/>
                <w:szCs w:val="12"/>
              </w:rPr>
            </w:pPr>
          </w:p>
        </w:tc>
        <w:tc>
          <w:tcPr>
            <w:tcW w:w="1983" w:type="dxa"/>
            <w:vMerge w:val="restart"/>
            <w:tcBorders>
              <w:top w:val="nil"/>
              <w:left w:val="single" w:sz="4" w:space="0" w:color="auto"/>
              <w:bottom w:val="single" w:sz="4" w:space="0" w:color="auto"/>
              <w:right w:val="single" w:sz="4" w:space="0" w:color="auto"/>
            </w:tcBorders>
            <w:shd w:val="clear" w:color="auto" w:fill="auto"/>
            <w:hideMark/>
          </w:tcPr>
          <w:p w:rsidR="009A30A1" w:rsidRPr="00890CBB" w:rsidRDefault="009A30A1" w:rsidP="009A30A1">
            <w:pPr>
              <w:spacing w:line="240" w:lineRule="auto"/>
              <w:ind w:firstLine="0"/>
              <w:jc w:val="center"/>
              <w:rPr>
                <w:sz w:val="12"/>
                <w:szCs w:val="12"/>
              </w:rPr>
            </w:pPr>
          </w:p>
        </w:tc>
        <w:tc>
          <w:tcPr>
            <w:tcW w:w="708" w:type="dxa"/>
            <w:tcBorders>
              <w:left w:val="single" w:sz="4" w:space="0" w:color="auto"/>
            </w:tcBorders>
            <w:shd w:val="clear" w:color="auto" w:fill="auto"/>
          </w:tcPr>
          <w:p w:rsidR="009A30A1" w:rsidRPr="00890CBB" w:rsidRDefault="009A30A1" w:rsidP="009A30A1">
            <w:pPr>
              <w:spacing w:line="240" w:lineRule="auto"/>
              <w:ind w:firstLine="0"/>
              <w:jc w:val="center"/>
              <w:rPr>
                <w:sz w:val="12"/>
                <w:szCs w:val="12"/>
                <w:highlight w:val="yellow"/>
              </w:rPr>
            </w:pPr>
            <w:r w:rsidRPr="00890CBB">
              <w:rPr>
                <w:sz w:val="12"/>
                <w:szCs w:val="12"/>
              </w:rPr>
              <w:t>18,0</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16,0</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16,5</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16,4</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18,3</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16,8</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19,3</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18,3</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18,3</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18,3</w:t>
            </w:r>
          </w:p>
        </w:tc>
      </w:tr>
      <w:tr w:rsidR="009A30A1" w:rsidRPr="00890CBB" w:rsidTr="009A30A1">
        <w:trPr>
          <w:trHeight w:val="448"/>
        </w:trPr>
        <w:tc>
          <w:tcPr>
            <w:tcW w:w="580" w:type="dxa"/>
            <w:vMerge/>
            <w:shd w:val="clear" w:color="auto" w:fill="auto"/>
            <w:hideMark/>
          </w:tcPr>
          <w:p w:rsidR="009A30A1" w:rsidRPr="00890CBB" w:rsidRDefault="009A30A1" w:rsidP="009A30A1">
            <w:pPr>
              <w:spacing w:line="240" w:lineRule="auto"/>
              <w:ind w:firstLine="0"/>
              <w:jc w:val="center"/>
              <w:rPr>
                <w:sz w:val="12"/>
                <w:szCs w:val="12"/>
              </w:rPr>
            </w:pPr>
          </w:p>
        </w:tc>
        <w:tc>
          <w:tcPr>
            <w:tcW w:w="1703" w:type="dxa"/>
            <w:tcBorders>
              <w:right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в сфере физической культуры и спорта</w:t>
            </w:r>
          </w:p>
        </w:tc>
        <w:tc>
          <w:tcPr>
            <w:tcW w:w="1564" w:type="dxa"/>
            <w:vMerge/>
            <w:tcBorders>
              <w:top w:val="single" w:sz="4" w:space="0" w:color="auto"/>
              <w:left w:val="single" w:sz="4" w:space="0" w:color="auto"/>
              <w:bottom w:val="single" w:sz="4" w:space="0" w:color="auto"/>
              <w:right w:val="single" w:sz="4" w:space="0" w:color="auto"/>
            </w:tcBorders>
            <w:shd w:val="clear" w:color="auto" w:fill="auto"/>
            <w:hideMark/>
          </w:tcPr>
          <w:p w:rsidR="009A30A1" w:rsidRPr="00890CBB" w:rsidRDefault="009A30A1" w:rsidP="009A30A1">
            <w:pPr>
              <w:spacing w:line="240" w:lineRule="auto"/>
              <w:ind w:firstLine="0"/>
              <w:jc w:val="center"/>
              <w:rPr>
                <w:sz w:val="12"/>
                <w:szCs w:val="12"/>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hideMark/>
          </w:tcPr>
          <w:p w:rsidR="009A30A1" w:rsidRPr="00890CBB" w:rsidRDefault="009A30A1" w:rsidP="009A30A1">
            <w:pPr>
              <w:spacing w:line="240" w:lineRule="auto"/>
              <w:ind w:firstLine="0"/>
              <w:jc w:val="center"/>
              <w:rPr>
                <w:sz w:val="12"/>
                <w:szCs w:val="12"/>
              </w:rPr>
            </w:pPr>
          </w:p>
        </w:tc>
        <w:tc>
          <w:tcPr>
            <w:tcW w:w="1983" w:type="dxa"/>
            <w:vMerge/>
            <w:tcBorders>
              <w:top w:val="nil"/>
              <w:left w:val="single" w:sz="4" w:space="0" w:color="auto"/>
              <w:bottom w:val="single" w:sz="4" w:space="0" w:color="auto"/>
              <w:right w:val="single" w:sz="4" w:space="0" w:color="auto"/>
            </w:tcBorders>
            <w:shd w:val="clear" w:color="auto" w:fill="auto"/>
            <w:hideMark/>
          </w:tcPr>
          <w:p w:rsidR="009A30A1" w:rsidRPr="00890CBB" w:rsidRDefault="009A30A1" w:rsidP="009A30A1">
            <w:pPr>
              <w:spacing w:line="240" w:lineRule="auto"/>
              <w:ind w:firstLine="0"/>
              <w:jc w:val="center"/>
              <w:rPr>
                <w:sz w:val="12"/>
                <w:szCs w:val="12"/>
              </w:rPr>
            </w:pPr>
          </w:p>
        </w:tc>
        <w:tc>
          <w:tcPr>
            <w:tcW w:w="708" w:type="dxa"/>
            <w:tcBorders>
              <w:left w:val="single" w:sz="4" w:space="0" w:color="auto"/>
            </w:tcBorders>
            <w:shd w:val="clear" w:color="auto" w:fill="auto"/>
          </w:tcPr>
          <w:p w:rsidR="009A30A1" w:rsidRPr="00890CBB" w:rsidRDefault="009A30A1" w:rsidP="009A30A1">
            <w:pPr>
              <w:spacing w:line="240" w:lineRule="auto"/>
              <w:ind w:firstLine="0"/>
              <w:jc w:val="center"/>
              <w:rPr>
                <w:sz w:val="12"/>
                <w:szCs w:val="12"/>
                <w:highlight w:val="yellow"/>
              </w:rPr>
            </w:pPr>
            <w:r w:rsidRPr="00890CBB">
              <w:rPr>
                <w:sz w:val="12"/>
                <w:szCs w:val="12"/>
              </w:rPr>
              <w:t>125,0</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125,0</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144,0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46,6</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37,6</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40,0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40,0</w:t>
            </w:r>
          </w:p>
          <w:p w:rsidR="009A30A1" w:rsidRPr="00890CBB" w:rsidRDefault="009A30A1" w:rsidP="009A30A1">
            <w:pPr>
              <w:spacing w:line="240" w:lineRule="auto"/>
              <w:ind w:firstLine="0"/>
              <w:jc w:val="center"/>
              <w:rPr>
                <w:sz w:val="12"/>
                <w:szCs w:val="12"/>
              </w:rPr>
            </w:pPr>
          </w:p>
        </w:tc>
      </w:tr>
      <w:tr w:rsidR="009A30A1" w:rsidRPr="00890CBB" w:rsidTr="009A30A1">
        <w:trPr>
          <w:trHeight w:val="20"/>
        </w:trPr>
        <w:tc>
          <w:tcPr>
            <w:tcW w:w="580" w:type="dxa"/>
            <w:vMerge/>
            <w:shd w:val="clear" w:color="auto" w:fill="auto"/>
            <w:hideMark/>
          </w:tcPr>
          <w:p w:rsidR="009A30A1" w:rsidRPr="00890CBB" w:rsidRDefault="009A30A1" w:rsidP="009A30A1">
            <w:pPr>
              <w:spacing w:line="240" w:lineRule="auto"/>
              <w:ind w:firstLine="0"/>
              <w:jc w:val="center"/>
              <w:rPr>
                <w:sz w:val="12"/>
                <w:szCs w:val="12"/>
              </w:rPr>
            </w:pPr>
          </w:p>
        </w:tc>
        <w:tc>
          <w:tcPr>
            <w:tcW w:w="1703" w:type="dxa"/>
            <w:tcBorders>
              <w:right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На 1 работника культуры</w:t>
            </w:r>
          </w:p>
        </w:tc>
        <w:tc>
          <w:tcPr>
            <w:tcW w:w="1564" w:type="dxa"/>
            <w:vMerge/>
            <w:tcBorders>
              <w:top w:val="single" w:sz="4" w:space="0" w:color="auto"/>
              <w:left w:val="single" w:sz="4" w:space="0" w:color="auto"/>
              <w:bottom w:val="single" w:sz="4" w:space="0" w:color="auto"/>
              <w:right w:val="single" w:sz="4" w:space="0" w:color="auto"/>
            </w:tcBorders>
            <w:shd w:val="clear" w:color="auto" w:fill="auto"/>
            <w:hideMark/>
          </w:tcPr>
          <w:p w:rsidR="009A30A1" w:rsidRPr="00890CBB" w:rsidRDefault="009A30A1" w:rsidP="009A30A1">
            <w:pPr>
              <w:spacing w:line="240" w:lineRule="auto"/>
              <w:ind w:firstLine="0"/>
              <w:jc w:val="center"/>
              <w:rPr>
                <w:sz w:val="12"/>
                <w:szCs w:val="12"/>
              </w:rPr>
            </w:pPr>
          </w:p>
        </w:tc>
        <w:tc>
          <w:tcPr>
            <w:tcW w:w="1132" w:type="dxa"/>
            <w:vMerge/>
            <w:tcBorders>
              <w:top w:val="single" w:sz="4" w:space="0" w:color="auto"/>
              <w:left w:val="single" w:sz="4" w:space="0" w:color="auto"/>
              <w:bottom w:val="single" w:sz="4" w:space="0" w:color="auto"/>
              <w:right w:val="single" w:sz="4" w:space="0" w:color="auto"/>
            </w:tcBorders>
            <w:shd w:val="clear" w:color="auto" w:fill="auto"/>
            <w:hideMark/>
          </w:tcPr>
          <w:p w:rsidR="009A30A1" w:rsidRPr="00890CBB" w:rsidRDefault="009A30A1" w:rsidP="009A30A1">
            <w:pPr>
              <w:spacing w:line="240" w:lineRule="auto"/>
              <w:ind w:firstLine="0"/>
              <w:jc w:val="center"/>
              <w:rPr>
                <w:sz w:val="12"/>
                <w:szCs w:val="12"/>
              </w:rPr>
            </w:pPr>
          </w:p>
        </w:tc>
        <w:tc>
          <w:tcPr>
            <w:tcW w:w="1983" w:type="dxa"/>
            <w:vMerge/>
            <w:tcBorders>
              <w:top w:val="nil"/>
              <w:left w:val="single" w:sz="4" w:space="0" w:color="auto"/>
              <w:bottom w:val="single" w:sz="4" w:space="0" w:color="auto"/>
              <w:right w:val="single" w:sz="4" w:space="0" w:color="auto"/>
            </w:tcBorders>
            <w:shd w:val="clear" w:color="auto" w:fill="auto"/>
            <w:hideMark/>
          </w:tcPr>
          <w:p w:rsidR="009A30A1" w:rsidRPr="00890CBB" w:rsidRDefault="009A30A1" w:rsidP="009A30A1">
            <w:pPr>
              <w:spacing w:line="240" w:lineRule="auto"/>
              <w:ind w:firstLine="0"/>
              <w:jc w:val="center"/>
              <w:rPr>
                <w:sz w:val="12"/>
                <w:szCs w:val="12"/>
              </w:rPr>
            </w:pPr>
          </w:p>
        </w:tc>
        <w:tc>
          <w:tcPr>
            <w:tcW w:w="708" w:type="dxa"/>
            <w:tcBorders>
              <w:left w:val="single" w:sz="4" w:space="0" w:color="auto"/>
            </w:tcBorders>
            <w:shd w:val="clear" w:color="auto" w:fill="auto"/>
          </w:tcPr>
          <w:p w:rsidR="009A30A1" w:rsidRPr="00890CBB" w:rsidRDefault="009A30A1" w:rsidP="009A30A1">
            <w:pPr>
              <w:spacing w:line="240" w:lineRule="auto"/>
              <w:ind w:firstLine="0"/>
              <w:jc w:val="center"/>
              <w:rPr>
                <w:sz w:val="12"/>
                <w:szCs w:val="12"/>
                <w:highlight w:val="yellow"/>
              </w:rPr>
            </w:pPr>
            <w:r w:rsidRPr="00890CBB">
              <w:rPr>
                <w:sz w:val="12"/>
                <w:szCs w:val="12"/>
              </w:rPr>
              <w:t>3 994,0</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4 000,0</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4 110,0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4 391,0</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4 409,5</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5 035,6</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5 419,2</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6 552,4</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8 709,3</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9 564,7</w:t>
            </w:r>
          </w:p>
        </w:tc>
      </w:tr>
      <w:tr w:rsidR="009A30A1" w:rsidRPr="00890CBB" w:rsidTr="009A30A1">
        <w:trPr>
          <w:trHeight w:val="20"/>
        </w:trPr>
        <w:tc>
          <w:tcPr>
            <w:tcW w:w="580" w:type="dxa"/>
            <w:vMerge w:val="restart"/>
            <w:shd w:val="clear" w:color="auto" w:fill="auto"/>
            <w:hideMark/>
          </w:tcPr>
          <w:p w:rsidR="009A30A1" w:rsidRPr="00890CBB" w:rsidRDefault="009A30A1" w:rsidP="009A30A1">
            <w:pPr>
              <w:spacing w:line="240" w:lineRule="auto"/>
              <w:ind w:firstLine="0"/>
              <w:jc w:val="center"/>
              <w:rPr>
                <w:sz w:val="12"/>
                <w:szCs w:val="12"/>
              </w:rPr>
            </w:pPr>
            <w:r w:rsidRPr="00890CBB">
              <w:rPr>
                <w:sz w:val="12"/>
                <w:szCs w:val="12"/>
              </w:rPr>
              <w:t>2.2.4.</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Анализ эффективности использования мощностей (фондов) учреждений</w:t>
            </w:r>
          </w:p>
        </w:tc>
        <w:tc>
          <w:tcPr>
            <w:tcW w:w="1564" w:type="dxa"/>
            <w:vMerge w:val="restart"/>
            <w:tcBorders>
              <w:top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органы местного самоуправления муниципального образования </w:t>
            </w:r>
            <w:proofErr w:type="spellStart"/>
            <w:r w:rsidRPr="00890CBB">
              <w:rPr>
                <w:sz w:val="12"/>
                <w:szCs w:val="12"/>
              </w:rPr>
              <w:t>Адамовский</w:t>
            </w:r>
            <w:proofErr w:type="spellEnd"/>
            <w:r w:rsidRPr="00890CBB">
              <w:rPr>
                <w:sz w:val="12"/>
                <w:szCs w:val="12"/>
              </w:rPr>
              <w:t xml:space="preserve"> район, осуществляющие функции и полномочия учредителя муниципальных учреждений </w:t>
            </w:r>
            <w:proofErr w:type="spellStart"/>
            <w:r w:rsidRPr="00890CBB">
              <w:rPr>
                <w:sz w:val="12"/>
                <w:szCs w:val="12"/>
              </w:rPr>
              <w:t>Адамовского</w:t>
            </w:r>
            <w:proofErr w:type="spellEnd"/>
            <w:r w:rsidRPr="00890CBB">
              <w:rPr>
                <w:sz w:val="12"/>
                <w:szCs w:val="12"/>
              </w:rPr>
              <w:t xml:space="preserve"> района</w:t>
            </w:r>
          </w:p>
        </w:tc>
        <w:tc>
          <w:tcPr>
            <w:tcW w:w="1132" w:type="dxa"/>
            <w:vMerge w:val="restart"/>
            <w:tcBorders>
              <w:top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ежегодно</w:t>
            </w:r>
          </w:p>
        </w:tc>
        <w:tc>
          <w:tcPr>
            <w:tcW w:w="1983" w:type="dxa"/>
            <w:tcBorders>
              <w:top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
        </w:tc>
        <w:tc>
          <w:tcPr>
            <w:tcW w:w="708" w:type="dxa"/>
            <w:shd w:val="clear" w:color="auto" w:fill="auto"/>
          </w:tcPr>
          <w:p w:rsidR="009A30A1" w:rsidRPr="00890CBB" w:rsidRDefault="009A30A1" w:rsidP="009A30A1">
            <w:pPr>
              <w:spacing w:line="240" w:lineRule="auto"/>
              <w:ind w:firstLine="0"/>
              <w:jc w:val="center"/>
              <w:rPr>
                <w:sz w:val="12"/>
                <w:szCs w:val="12"/>
                <w:highlight w:val="yellow"/>
              </w:rPr>
            </w:pPr>
            <w:r w:rsidRPr="00890CBB">
              <w:rPr>
                <w:sz w:val="12"/>
                <w:szCs w:val="12"/>
              </w:rPr>
              <w:t>Х</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Х</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Х</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Х</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Х</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Х</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Х</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Х</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Х</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Х</w:t>
            </w:r>
          </w:p>
        </w:tc>
      </w:tr>
      <w:tr w:rsidR="009A30A1" w:rsidRPr="00890CBB" w:rsidTr="009A30A1">
        <w:trPr>
          <w:trHeight w:val="20"/>
        </w:trPr>
        <w:tc>
          <w:tcPr>
            <w:tcW w:w="580" w:type="dxa"/>
            <w:vMerge/>
            <w:shd w:val="clear" w:color="auto" w:fill="auto"/>
            <w:hideMark/>
          </w:tcPr>
          <w:p w:rsidR="009A30A1" w:rsidRPr="00890CBB" w:rsidRDefault="009A30A1" w:rsidP="009A30A1">
            <w:pPr>
              <w:spacing w:line="240" w:lineRule="auto"/>
              <w:ind w:firstLine="0"/>
              <w:jc w:val="center"/>
              <w:rPr>
                <w:sz w:val="12"/>
                <w:szCs w:val="12"/>
              </w:rPr>
            </w:pP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Наполняемость классов общеобразовательных школ</w:t>
            </w:r>
          </w:p>
        </w:tc>
        <w:tc>
          <w:tcPr>
            <w:tcW w:w="1564" w:type="dxa"/>
            <w:vMerge/>
            <w:shd w:val="clear" w:color="auto" w:fill="auto"/>
            <w:hideMark/>
          </w:tcPr>
          <w:p w:rsidR="009A30A1" w:rsidRPr="00890CBB" w:rsidRDefault="009A30A1" w:rsidP="009A30A1">
            <w:pPr>
              <w:spacing w:line="240" w:lineRule="auto"/>
              <w:ind w:firstLine="0"/>
              <w:jc w:val="center"/>
              <w:rPr>
                <w:sz w:val="12"/>
                <w:szCs w:val="12"/>
              </w:rPr>
            </w:pPr>
          </w:p>
        </w:tc>
        <w:tc>
          <w:tcPr>
            <w:tcW w:w="1132" w:type="dxa"/>
            <w:vMerge/>
            <w:shd w:val="clear" w:color="auto" w:fill="auto"/>
            <w:hideMark/>
          </w:tcPr>
          <w:p w:rsidR="009A30A1" w:rsidRPr="00890CBB" w:rsidRDefault="009A30A1" w:rsidP="009A30A1">
            <w:pPr>
              <w:spacing w:line="240" w:lineRule="auto"/>
              <w:ind w:firstLine="0"/>
              <w:jc w:val="center"/>
              <w:rPr>
                <w:sz w:val="12"/>
                <w:szCs w:val="12"/>
              </w:rPr>
            </w:pPr>
          </w:p>
        </w:tc>
        <w:tc>
          <w:tcPr>
            <w:tcW w:w="1983" w:type="dxa"/>
            <w:vMerge w:val="restart"/>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человек</w:t>
            </w:r>
          </w:p>
        </w:tc>
        <w:tc>
          <w:tcPr>
            <w:tcW w:w="708" w:type="dxa"/>
            <w:shd w:val="clear" w:color="auto" w:fill="auto"/>
          </w:tcPr>
          <w:p w:rsidR="009A30A1" w:rsidRPr="00890CBB" w:rsidRDefault="009A30A1" w:rsidP="009A30A1">
            <w:pPr>
              <w:spacing w:line="240" w:lineRule="auto"/>
              <w:ind w:firstLine="0"/>
              <w:jc w:val="center"/>
              <w:rPr>
                <w:sz w:val="12"/>
                <w:szCs w:val="12"/>
                <w:highlight w:val="yellow"/>
              </w:rPr>
            </w:pPr>
            <w:r w:rsidRPr="00890CBB">
              <w:rPr>
                <w:sz w:val="12"/>
                <w:szCs w:val="12"/>
              </w:rPr>
              <w:t>12,3</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12,3</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12,1</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12,1</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12,4</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13,4</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12,9</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12,5</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12,0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11,6</w:t>
            </w:r>
          </w:p>
        </w:tc>
      </w:tr>
      <w:tr w:rsidR="009A30A1" w:rsidRPr="00890CBB" w:rsidTr="009A30A1">
        <w:trPr>
          <w:trHeight w:val="20"/>
        </w:trPr>
        <w:tc>
          <w:tcPr>
            <w:tcW w:w="580" w:type="dxa"/>
            <w:vMerge/>
            <w:shd w:val="clear" w:color="auto" w:fill="auto"/>
            <w:hideMark/>
          </w:tcPr>
          <w:p w:rsidR="009A30A1" w:rsidRPr="00890CBB" w:rsidRDefault="009A30A1" w:rsidP="009A30A1">
            <w:pPr>
              <w:spacing w:line="240" w:lineRule="auto"/>
              <w:ind w:firstLine="0"/>
              <w:jc w:val="center"/>
              <w:rPr>
                <w:sz w:val="12"/>
                <w:szCs w:val="12"/>
              </w:rPr>
            </w:pP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Наполняемость групп дошкольных  учреждений</w:t>
            </w:r>
          </w:p>
        </w:tc>
        <w:tc>
          <w:tcPr>
            <w:tcW w:w="1564" w:type="dxa"/>
            <w:vMerge/>
            <w:shd w:val="clear" w:color="auto" w:fill="auto"/>
            <w:hideMark/>
          </w:tcPr>
          <w:p w:rsidR="009A30A1" w:rsidRPr="00890CBB" w:rsidRDefault="009A30A1" w:rsidP="009A30A1">
            <w:pPr>
              <w:spacing w:line="240" w:lineRule="auto"/>
              <w:ind w:firstLine="0"/>
              <w:jc w:val="center"/>
              <w:rPr>
                <w:sz w:val="12"/>
                <w:szCs w:val="12"/>
              </w:rPr>
            </w:pPr>
          </w:p>
        </w:tc>
        <w:tc>
          <w:tcPr>
            <w:tcW w:w="1132" w:type="dxa"/>
            <w:vMerge/>
            <w:shd w:val="clear" w:color="auto" w:fill="auto"/>
            <w:hideMark/>
          </w:tcPr>
          <w:p w:rsidR="009A30A1" w:rsidRPr="00890CBB" w:rsidRDefault="009A30A1" w:rsidP="009A30A1">
            <w:pPr>
              <w:spacing w:line="240" w:lineRule="auto"/>
              <w:ind w:firstLine="0"/>
              <w:jc w:val="center"/>
              <w:rPr>
                <w:sz w:val="12"/>
                <w:szCs w:val="12"/>
              </w:rPr>
            </w:pPr>
          </w:p>
        </w:tc>
        <w:tc>
          <w:tcPr>
            <w:tcW w:w="1983" w:type="dxa"/>
            <w:vMerge/>
            <w:shd w:val="clear" w:color="auto" w:fill="auto"/>
            <w:hideMark/>
          </w:tcPr>
          <w:p w:rsidR="009A30A1" w:rsidRPr="00890CBB" w:rsidRDefault="009A30A1" w:rsidP="009A30A1">
            <w:pPr>
              <w:spacing w:line="240" w:lineRule="auto"/>
              <w:ind w:firstLine="0"/>
              <w:jc w:val="center"/>
              <w:rPr>
                <w:sz w:val="12"/>
                <w:szCs w:val="12"/>
              </w:rPr>
            </w:pPr>
          </w:p>
        </w:tc>
        <w:tc>
          <w:tcPr>
            <w:tcW w:w="708" w:type="dxa"/>
            <w:shd w:val="clear" w:color="auto" w:fill="auto"/>
          </w:tcPr>
          <w:p w:rsidR="009A30A1" w:rsidRPr="00890CBB" w:rsidRDefault="009A30A1" w:rsidP="009A30A1">
            <w:pPr>
              <w:spacing w:line="240" w:lineRule="auto"/>
              <w:ind w:firstLine="0"/>
              <w:jc w:val="center"/>
              <w:rPr>
                <w:sz w:val="12"/>
                <w:szCs w:val="12"/>
                <w:highlight w:val="yellow"/>
              </w:rPr>
            </w:pPr>
            <w:r w:rsidRPr="00890CBB">
              <w:rPr>
                <w:sz w:val="12"/>
                <w:szCs w:val="12"/>
              </w:rPr>
              <w:t>21,7</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22,3</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21,6</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19,2</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17,6</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17,4</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16,4</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16,3</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16,3</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16,3</w:t>
            </w:r>
          </w:p>
        </w:tc>
      </w:tr>
      <w:tr w:rsidR="009A30A1" w:rsidRPr="00890CBB" w:rsidTr="009A30A1">
        <w:trPr>
          <w:trHeight w:val="20"/>
        </w:trPr>
        <w:tc>
          <w:tcPr>
            <w:tcW w:w="580" w:type="dxa"/>
            <w:vMerge/>
            <w:shd w:val="clear" w:color="auto" w:fill="auto"/>
            <w:hideMark/>
          </w:tcPr>
          <w:p w:rsidR="009A30A1" w:rsidRPr="00890CBB" w:rsidRDefault="009A30A1" w:rsidP="009A30A1">
            <w:pPr>
              <w:spacing w:line="240" w:lineRule="auto"/>
              <w:ind w:firstLine="0"/>
              <w:jc w:val="center"/>
              <w:rPr>
                <w:sz w:val="12"/>
                <w:szCs w:val="12"/>
              </w:rPr>
            </w:pP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Посещаемость клубов, домов культуры</w:t>
            </w:r>
          </w:p>
        </w:tc>
        <w:tc>
          <w:tcPr>
            <w:tcW w:w="1564" w:type="dxa"/>
            <w:vMerge/>
            <w:shd w:val="clear" w:color="auto" w:fill="auto"/>
            <w:hideMark/>
          </w:tcPr>
          <w:p w:rsidR="009A30A1" w:rsidRPr="00890CBB" w:rsidRDefault="009A30A1" w:rsidP="009A30A1">
            <w:pPr>
              <w:spacing w:line="240" w:lineRule="auto"/>
              <w:ind w:firstLine="0"/>
              <w:jc w:val="center"/>
              <w:rPr>
                <w:sz w:val="12"/>
                <w:szCs w:val="12"/>
              </w:rPr>
            </w:pPr>
          </w:p>
        </w:tc>
        <w:tc>
          <w:tcPr>
            <w:tcW w:w="1132" w:type="dxa"/>
            <w:vMerge/>
            <w:shd w:val="clear" w:color="auto" w:fill="auto"/>
            <w:hideMark/>
          </w:tcPr>
          <w:p w:rsidR="009A30A1" w:rsidRPr="00890CBB" w:rsidRDefault="009A30A1" w:rsidP="009A30A1">
            <w:pPr>
              <w:spacing w:line="240" w:lineRule="auto"/>
              <w:ind w:firstLine="0"/>
              <w:jc w:val="center"/>
              <w:rPr>
                <w:sz w:val="12"/>
                <w:szCs w:val="12"/>
              </w:rPr>
            </w:pPr>
          </w:p>
        </w:tc>
        <w:tc>
          <w:tcPr>
            <w:tcW w:w="1983" w:type="dxa"/>
            <w:vMerge/>
            <w:shd w:val="clear" w:color="auto" w:fill="auto"/>
            <w:hideMark/>
          </w:tcPr>
          <w:p w:rsidR="009A30A1" w:rsidRPr="00890CBB" w:rsidRDefault="009A30A1" w:rsidP="009A30A1">
            <w:pPr>
              <w:spacing w:line="240" w:lineRule="auto"/>
              <w:ind w:firstLine="0"/>
              <w:jc w:val="center"/>
              <w:rPr>
                <w:sz w:val="12"/>
                <w:szCs w:val="12"/>
              </w:rPr>
            </w:pPr>
          </w:p>
        </w:tc>
        <w:tc>
          <w:tcPr>
            <w:tcW w:w="708" w:type="dxa"/>
            <w:shd w:val="clear" w:color="auto" w:fill="auto"/>
          </w:tcPr>
          <w:p w:rsidR="009A30A1" w:rsidRPr="00890CBB" w:rsidRDefault="009A30A1" w:rsidP="009A30A1">
            <w:pPr>
              <w:spacing w:line="240" w:lineRule="auto"/>
              <w:ind w:firstLine="0"/>
              <w:jc w:val="center"/>
              <w:rPr>
                <w:sz w:val="12"/>
                <w:szCs w:val="12"/>
                <w:highlight w:val="yellow"/>
              </w:rPr>
            </w:pPr>
            <w:r w:rsidRPr="00890CBB">
              <w:rPr>
                <w:sz w:val="12"/>
                <w:szCs w:val="12"/>
              </w:rPr>
              <w:t>6 659,0</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6 670,0</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6 680,0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5 986,0</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5 600,9</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6 170,0</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6 673,3</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8 274,2</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11 345,8</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12 312,5</w:t>
            </w:r>
          </w:p>
        </w:tc>
      </w:tr>
      <w:tr w:rsidR="009A30A1" w:rsidRPr="00890CBB" w:rsidTr="009A30A1">
        <w:trPr>
          <w:trHeight w:val="20"/>
        </w:trPr>
        <w:tc>
          <w:tcPr>
            <w:tcW w:w="580" w:type="dxa"/>
            <w:vMerge/>
            <w:shd w:val="clear" w:color="auto" w:fill="auto"/>
            <w:hideMark/>
          </w:tcPr>
          <w:p w:rsidR="009A30A1" w:rsidRPr="00890CBB" w:rsidRDefault="009A30A1" w:rsidP="009A30A1">
            <w:pPr>
              <w:spacing w:line="240" w:lineRule="auto"/>
              <w:ind w:firstLine="0"/>
              <w:jc w:val="center"/>
              <w:rPr>
                <w:sz w:val="12"/>
                <w:szCs w:val="12"/>
              </w:rPr>
            </w:pP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Посещаемость библиотек</w:t>
            </w:r>
          </w:p>
        </w:tc>
        <w:tc>
          <w:tcPr>
            <w:tcW w:w="1564" w:type="dxa"/>
            <w:vMerge/>
            <w:shd w:val="clear" w:color="auto" w:fill="auto"/>
            <w:hideMark/>
          </w:tcPr>
          <w:p w:rsidR="009A30A1" w:rsidRPr="00890CBB" w:rsidRDefault="009A30A1" w:rsidP="009A30A1">
            <w:pPr>
              <w:spacing w:line="240" w:lineRule="auto"/>
              <w:ind w:firstLine="0"/>
              <w:jc w:val="center"/>
              <w:rPr>
                <w:sz w:val="12"/>
                <w:szCs w:val="12"/>
              </w:rPr>
            </w:pPr>
          </w:p>
        </w:tc>
        <w:tc>
          <w:tcPr>
            <w:tcW w:w="1132" w:type="dxa"/>
            <w:vMerge/>
            <w:shd w:val="clear" w:color="auto" w:fill="auto"/>
            <w:hideMark/>
          </w:tcPr>
          <w:p w:rsidR="009A30A1" w:rsidRPr="00890CBB" w:rsidRDefault="009A30A1" w:rsidP="009A30A1">
            <w:pPr>
              <w:spacing w:line="240" w:lineRule="auto"/>
              <w:ind w:firstLine="0"/>
              <w:jc w:val="center"/>
              <w:rPr>
                <w:sz w:val="12"/>
                <w:szCs w:val="12"/>
              </w:rPr>
            </w:pPr>
          </w:p>
        </w:tc>
        <w:tc>
          <w:tcPr>
            <w:tcW w:w="1983" w:type="dxa"/>
            <w:vMerge/>
            <w:shd w:val="clear" w:color="auto" w:fill="auto"/>
            <w:hideMark/>
          </w:tcPr>
          <w:p w:rsidR="009A30A1" w:rsidRPr="00890CBB" w:rsidRDefault="009A30A1" w:rsidP="009A30A1">
            <w:pPr>
              <w:spacing w:line="240" w:lineRule="auto"/>
              <w:ind w:firstLine="0"/>
              <w:jc w:val="center"/>
              <w:rPr>
                <w:sz w:val="12"/>
                <w:szCs w:val="12"/>
              </w:rPr>
            </w:pPr>
          </w:p>
        </w:tc>
        <w:tc>
          <w:tcPr>
            <w:tcW w:w="708" w:type="dxa"/>
            <w:shd w:val="clear" w:color="auto" w:fill="auto"/>
          </w:tcPr>
          <w:p w:rsidR="009A30A1" w:rsidRPr="00890CBB" w:rsidRDefault="009A30A1" w:rsidP="009A30A1">
            <w:pPr>
              <w:spacing w:line="240" w:lineRule="auto"/>
              <w:ind w:firstLine="0"/>
              <w:jc w:val="center"/>
              <w:rPr>
                <w:sz w:val="12"/>
                <w:szCs w:val="12"/>
                <w:highlight w:val="yellow"/>
              </w:rPr>
            </w:pPr>
            <w:r w:rsidRPr="00890CBB">
              <w:rPr>
                <w:sz w:val="12"/>
                <w:szCs w:val="12"/>
              </w:rPr>
              <w:t>8 588,0</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8 610,0</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8 620,0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8 620,0</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8 905,3</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9 794,1</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10 505,9</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12 558,8</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16 564,7</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18 344,1</w:t>
            </w:r>
          </w:p>
        </w:tc>
      </w:tr>
      <w:tr w:rsidR="009A30A1" w:rsidRPr="00890CBB" w:rsidTr="009A30A1">
        <w:trPr>
          <w:trHeight w:val="20"/>
        </w:trPr>
        <w:tc>
          <w:tcPr>
            <w:tcW w:w="580" w:type="dxa"/>
            <w:shd w:val="clear" w:color="auto" w:fill="auto"/>
            <w:hideMark/>
          </w:tcPr>
          <w:p w:rsidR="009A30A1" w:rsidRPr="00890CBB" w:rsidRDefault="009A30A1" w:rsidP="009A30A1">
            <w:pPr>
              <w:spacing w:line="240" w:lineRule="auto"/>
              <w:ind w:firstLine="0"/>
              <w:jc w:val="center"/>
              <w:rPr>
                <w:sz w:val="12"/>
                <w:szCs w:val="12"/>
              </w:rPr>
            </w:pPr>
            <w:r w:rsidRPr="00890CBB">
              <w:rPr>
                <w:sz w:val="12"/>
                <w:szCs w:val="12"/>
              </w:rPr>
              <w:t>2.2.5.</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Проведение реструктуризации  (укрупнения) бюджетной сети на основании анализа нагрузки на бюджетную сеть (контингент, количество бюджетных учреждений, количество персонала, используемые фонды, объемы предоставляемых муниципальных услуг), в том числе внедрение новых форм оказания муниципальных услуг:</w:t>
            </w:r>
          </w:p>
          <w:p w:rsidR="009A30A1" w:rsidRPr="00890CBB" w:rsidRDefault="009A30A1" w:rsidP="009A30A1">
            <w:pPr>
              <w:spacing w:line="240" w:lineRule="auto"/>
              <w:ind w:firstLine="0"/>
              <w:jc w:val="center"/>
              <w:rPr>
                <w:b/>
                <w:sz w:val="12"/>
                <w:szCs w:val="12"/>
                <w:u w:val="single"/>
              </w:rPr>
            </w:pPr>
          </w:p>
        </w:tc>
        <w:tc>
          <w:tcPr>
            <w:tcW w:w="1564" w:type="dxa"/>
            <w:shd w:val="clear" w:color="auto" w:fill="auto"/>
            <w:hideMark/>
          </w:tcPr>
          <w:p w:rsidR="009A30A1" w:rsidRPr="00890CBB" w:rsidRDefault="009A30A1" w:rsidP="009A30A1">
            <w:pPr>
              <w:spacing w:line="240" w:lineRule="auto"/>
              <w:ind w:firstLine="0"/>
              <w:jc w:val="center"/>
              <w:rPr>
                <w:sz w:val="12"/>
                <w:szCs w:val="12"/>
              </w:rPr>
            </w:pPr>
            <w:r w:rsidRPr="00890CBB">
              <w:rPr>
                <w:sz w:val="12"/>
                <w:szCs w:val="12"/>
              </w:rPr>
              <w:t xml:space="preserve">органы местного самоуправления муниципального образования </w:t>
            </w:r>
            <w:proofErr w:type="spellStart"/>
            <w:r w:rsidRPr="00890CBB">
              <w:rPr>
                <w:sz w:val="12"/>
                <w:szCs w:val="12"/>
              </w:rPr>
              <w:t>Адамовский</w:t>
            </w:r>
            <w:proofErr w:type="spellEnd"/>
            <w:r w:rsidRPr="00890CBB">
              <w:rPr>
                <w:sz w:val="12"/>
                <w:szCs w:val="12"/>
              </w:rPr>
              <w:t xml:space="preserve"> район, осуществляющие функции и полномочия учредителя муниципальных учреждений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hideMark/>
          </w:tcPr>
          <w:p w:rsidR="009A30A1" w:rsidRPr="00890CBB" w:rsidRDefault="009A30A1" w:rsidP="009A30A1">
            <w:pPr>
              <w:spacing w:line="240" w:lineRule="auto"/>
              <w:ind w:firstLine="0"/>
              <w:jc w:val="center"/>
              <w:rPr>
                <w:sz w:val="12"/>
                <w:szCs w:val="12"/>
              </w:rPr>
            </w:pPr>
            <w:r w:rsidRPr="00890CBB">
              <w:rPr>
                <w:sz w:val="12"/>
                <w:szCs w:val="12"/>
              </w:rPr>
              <w:t>2017 год, 2022-2023 годы</w:t>
            </w:r>
          </w:p>
        </w:tc>
        <w:tc>
          <w:tcPr>
            <w:tcW w:w="1983" w:type="dxa"/>
            <w:shd w:val="clear" w:color="auto" w:fill="auto"/>
            <w:hideMark/>
          </w:tcPr>
          <w:p w:rsidR="009A30A1" w:rsidRPr="00890CBB" w:rsidRDefault="009A30A1" w:rsidP="009A30A1">
            <w:pPr>
              <w:spacing w:line="240" w:lineRule="auto"/>
              <w:ind w:firstLine="0"/>
              <w:jc w:val="center"/>
              <w:rPr>
                <w:sz w:val="12"/>
                <w:szCs w:val="12"/>
              </w:rPr>
            </w:pPr>
            <w:r w:rsidRPr="00890CBB">
              <w:rPr>
                <w:sz w:val="12"/>
                <w:szCs w:val="12"/>
              </w:rPr>
              <w:t xml:space="preserve">количество </w:t>
            </w:r>
            <w:proofErr w:type="spellStart"/>
            <w:r w:rsidRPr="00890CBB">
              <w:rPr>
                <w:sz w:val="12"/>
                <w:szCs w:val="12"/>
              </w:rPr>
              <w:t>реструктурируемых</w:t>
            </w:r>
            <w:proofErr w:type="spellEnd"/>
            <w:r w:rsidRPr="00890CBB">
              <w:rPr>
                <w:sz w:val="12"/>
                <w:szCs w:val="12"/>
              </w:rPr>
              <w:t xml:space="preserve"> учреждений, единиц</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0"/>
        </w:trPr>
        <w:tc>
          <w:tcPr>
            <w:tcW w:w="580" w:type="dxa"/>
            <w:vMerge w:val="restart"/>
            <w:shd w:val="clear" w:color="auto" w:fill="auto"/>
            <w:hideMark/>
          </w:tcPr>
          <w:p w:rsidR="009A30A1" w:rsidRPr="00890CBB" w:rsidRDefault="009A30A1" w:rsidP="009A30A1">
            <w:pPr>
              <w:spacing w:line="240" w:lineRule="auto"/>
              <w:ind w:firstLine="0"/>
              <w:jc w:val="center"/>
              <w:rPr>
                <w:sz w:val="12"/>
                <w:szCs w:val="12"/>
              </w:rPr>
            </w:pPr>
            <w:r w:rsidRPr="00890CBB">
              <w:rPr>
                <w:sz w:val="12"/>
                <w:szCs w:val="12"/>
              </w:rPr>
              <w:t>2.2.5.1</w:t>
            </w:r>
          </w:p>
        </w:tc>
        <w:tc>
          <w:tcPr>
            <w:tcW w:w="1703" w:type="dxa"/>
            <w:vMerge w:val="restart"/>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в сфере образования</w:t>
            </w:r>
          </w:p>
        </w:tc>
        <w:tc>
          <w:tcPr>
            <w:tcW w:w="1564" w:type="dxa"/>
            <w:vMerge w:val="restart"/>
            <w:shd w:val="clear" w:color="auto" w:fill="auto"/>
            <w:hideMark/>
          </w:tcPr>
          <w:p w:rsidR="009A30A1" w:rsidRPr="00890CBB" w:rsidRDefault="009A30A1" w:rsidP="009A30A1">
            <w:pPr>
              <w:spacing w:line="240" w:lineRule="auto"/>
              <w:ind w:firstLine="0"/>
              <w:jc w:val="center"/>
              <w:rPr>
                <w:sz w:val="12"/>
                <w:szCs w:val="12"/>
              </w:rPr>
            </w:pPr>
            <w:r w:rsidRPr="00890CBB">
              <w:rPr>
                <w:sz w:val="12"/>
                <w:szCs w:val="12"/>
              </w:rPr>
              <w:t xml:space="preserve">отдел образования администрации муниципального образования </w:t>
            </w:r>
            <w:proofErr w:type="spellStart"/>
            <w:r w:rsidRPr="00890CBB">
              <w:rPr>
                <w:sz w:val="12"/>
                <w:szCs w:val="12"/>
              </w:rPr>
              <w:t>Адамовский</w:t>
            </w:r>
            <w:proofErr w:type="spellEnd"/>
            <w:r w:rsidRPr="00890CBB">
              <w:rPr>
                <w:sz w:val="12"/>
                <w:szCs w:val="12"/>
              </w:rPr>
              <w:t xml:space="preserve"> район</w:t>
            </w:r>
          </w:p>
        </w:tc>
        <w:tc>
          <w:tcPr>
            <w:tcW w:w="1132" w:type="dxa"/>
            <w:vMerge w:val="restart"/>
            <w:shd w:val="clear" w:color="auto" w:fill="auto"/>
            <w:hideMark/>
          </w:tcPr>
          <w:p w:rsidR="009A30A1" w:rsidRPr="00890CBB" w:rsidRDefault="009A30A1" w:rsidP="009A30A1">
            <w:pPr>
              <w:spacing w:line="240" w:lineRule="auto"/>
              <w:ind w:firstLine="0"/>
              <w:jc w:val="center"/>
              <w:rPr>
                <w:sz w:val="12"/>
                <w:szCs w:val="12"/>
              </w:rPr>
            </w:pPr>
            <w:r w:rsidRPr="00890CBB">
              <w:rPr>
                <w:sz w:val="12"/>
                <w:szCs w:val="12"/>
              </w:rPr>
              <w:t>2017 год, 2022-2023 годы</w:t>
            </w:r>
          </w:p>
        </w:tc>
        <w:tc>
          <w:tcPr>
            <w:tcW w:w="1983" w:type="dxa"/>
            <w:shd w:val="clear" w:color="auto" w:fill="auto"/>
            <w:hideMark/>
          </w:tcPr>
          <w:p w:rsidR="009A30A1" w:rsidRPr="00890CBB" w:rsidRDefault="009A30A1" w:rsidP="009A30A1">
            <w:pPr>
              <w:spacing w:line="240" w:lineRule="auto"/>
              <w:ind w:firstLine="0"/>
              <w:jc w:val="center"/>
              <w:rPr>
                <w:sz w:val="12"/>
                <w:szCs w:val="12"/>
              </w:rPr>
            </w:pPr>
            <w:r w:rsidRPr="00890CBB">
              <w:rPr>
                <w:sz w:val="12"/>
                <w:szCs w:val="12"/>
              </w:rPr>
              <w:t xml:space="preserve">количество </w:t>
            </w:r>
            <w:proofErr w:type="spellStart"/>
            <w:r w:rsidRPr="00890CBB">
              <w:rPr>
                <w:sz w:val="12"/>
                <w:szCs w:val="12"/>
              </w:rPr>
              <w:t>реструктурируемых</w:t>
            </w:r>
            <w:proofErr w:type="spellEnd"/>
            <w:r w:rsidRPr="00890CBB">
              <w:rPr>
                <w:sz w:val="12"/>
                <w:szCs w:val="12"/>
              </w:rPr>
              <w:t xml:space="preserve"> учреждений, единиц</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0"/>
        </w:trPr>
        <w:tc>
          <w:tcPr>
            <w:tcW w:w="580" w:type="dxa"/>
            <w:vMerge/>
            <w:shd w:val="clear" w:color="auto" w:fill="auto"/>
            <w:hideMark/>
          </w:tcPr>
          <w:p w:rsidR="009A30A1" w:rsidRPr="00890CBB" w:rsidRDefault="009A30A1" w:rsidP="009A30A1">
            <w:pPr>
              <w:spacing w:line="240" w:lineRule="auto"/>
              <w:ind w:firstLine="0"/>
              <w:jc w:val="center"/>
              <w:rPr>
                <w:sz w:val="12"/>
                <w:szCs w:val="12"/>
              </w:rPr>
            </w:pPr>
          </w:p>
        </w:tc>
        <w:tc>
          <w:tcPr>
            <w:tcW w:w="1703" w:type="dxa"/>
            <w:vMerge/>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
        </w:tc>
        <w:tc>
          <w:tcPr>
            <w:tcW w:w="1564" w:type="dxa"/>
            <w:vMerge/>
            <w:shd w:val="clear" w:color="auto" w:fill="auto"/>
            <w:hideMark/>
          </w:tcPr>
          <w:p w:rsidR="009A30A1" w:rsidRPr="00890CBB" w:rsidRDefault="009A30A1" w:rsidP="009A30A1">
            <w:pPr>
              <w:spacing w:line="240" w:lineRule="auto"/>
              <w:ind w:firstLine="0"/>
              <w:jc w:val="center"/>
              <w:rPr>
                <w:sz w:val="12"/>
                <w:szCs w:val="12"/>
              </w:rPr>
            </w:pPr>
          </w:p>
        </w:tc>
        <w:tc>
          <w:tcPr>
            <w:tcW w:w="1132" w:type="dxa"/>
            <w:vMerge/>
            <w:shd w:val="clear" w:color="auto" w:fill="auto"/>
            <w:hideMark/>
          </w:tcPr>
          <w:p w:rsidR="009A30A1" w:rsidRPr="00890CBB" w:rsidRDefault="009A30A1" w:rsidP="009A30A1">
            <w:pPr>
              <w:spacing w:line="240" w:lineRule="auto"/>
              <w:ind w:firstLine="0"/>
              <w:jc w:val="center"/>
              <w:rPr>
                <w:sz w:val="12"/>
                <w:szCs w:val="12"/>
              </w:rPr>
            </w:pPr>
          </w:p>
        </w:tc>
        <w:tc>
          <w:tcPr>
            <w:tcW w:w="1983" w:type="dxa"/>
            <w:shd w:val="clear" w:color="auto" w:fill="auto"/>
            <w:hideMark/>
          </w:tcPr>
          <w:p w:rsidR="009A30A1" w:rsidRPr="00890CBB" w:rsidRDefault="009A30A1" w:rsidP="009A30A1">
            <w:pPr>
              <w:spacing w:line="240" w:lineRule="auto"/>
              <w:ind w:firstLine="0"/>
              <w:jc w:val="center"/>
              <w:rPr>
                <w:sz w:val="12"/>
                <w:szCs w:val="12"/>
              </w:rPr>
            </w:pPr>
            <w:r w:rsidRPr="00890CBB">
              <w:rPr>
                <w:sz w:val="12"/>
                <w:szCs w:val="12"/>
              </w:rPr>
              <w:t>сокращение расходов на содержание учреждений, тыс. рублей</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518,3</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5 767,0</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0"/>
        </w:trPr>
        <w:tc>
          <w:tcPr>
            <w:tcW w:w="580" w:type="dxa"/>
            <w:vMerge w:val="restart"/>
            <w:shd w:val="clear" w:color="auto" w:fill="auto"/>
            <w:hideMark/>
          </w:tcPr>
          <w:p w:rsidR="009A30A1" w:rsidRPr="00890CBB" w:rsidRDefault="009A30A1" w:rsidP="009A30A1">
            <w:pPr>
              <w:spacing w:line="240" w:lineRule="auto"/>
              <w:ind w:firstLine="0"/>
              <w:jc w:val="center"/>
              <w:rPr>
                <w:sz w:val="12"/>
                <w:szCs w:val="12"/>
              </w:rPr>
            </w:pPr>
            <w:r w:rsidRPr="00890CBB">
              <w:rPr>
                <w:sz w:val="12"/>
                <w:szCs w:val="12"/>
              </w:rPr>
              <w:t>2.2.6.</w:t>
            </w:r>
          </w:p>
        </w:tc>
        <w:tc>
          <w:tcPr>
            <w:tcW w:w="1703" w:type="dxa"/>
            <w:vMerge w:val="restart"/>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roofErr w:type="gramStart"/>
            <w:r w:rsidRPr="00890CBB">
              <w:rPr>
                <w:sz w:val="12"/>
                <w:szCs w:val="12"/>
              </w:rPr>
              <w:t>Сокращение численности обслуживающего персонала и непрофильных специалистов учреждений (сторож, повар, уборщик помещений, водитель, завхоз, электрик, рабочий, слесарь, плотник и другие) с учетом установленных норм нагрузки</w:t>
            </w:r>
            <w:proofErr w:type="gramEnd"/>
          </w:p>
        </w:tc>
        <w:tc>
          <w:tcPr>
            <w:tcW w:w="1564" w:type="dxa"/>
            <w:vMerge w:val="restart"/>
            <w:shd w:val="clear" w:color="auto" w:fill="auto"/>
            <w:hideMark/>
          </w:tcPr>
          <w:p w:rsidR="009A30A1" w:rsidRPr="00890CBB" w:rsidRDefault="009A30A1" w:rsidP="009A30A1">
            <w:pPr>
              <w:spacing w:line="240" w:lineRule="auto"/>
              <w:ind w:firstLine="0"/>
              <w:jc w:val="center"/>
              <w:rPr>
                <w:sz w:val="12"/>
                <w:szCs w:val="12"/>
              </w:rPr>
            </w:pPr>
            <w:r w:rsidRPr="00890CBB">
              <w:rPr>
                <w:sz w:val="12"/>
                <w:szCs w:val="12"/>
              </w:rPr>
              <w:t xml:space="preserve">органы местного самоуправления муниципального образования </w:t>
            </w:r>
            <w:proofErr w:type="spellStart"/>
            <w:r w:rsidRPr="00890CBB">
              <w:rPr>
                <w:sz w:val="12"/>
                <w:szCs w:val="12"/>
              </w:rPr>
              <w:t>Адамовский</w:t>
            </w:r>
            <w:proofErr w:type="spellEnd"/>
            <w:r w:rsidRPr="00890CBB">
              <w:rPr>
                <w:sz w:val="12"/>
                <w:szCs w:val="12"/>
              </w:rPr>
              <w:t xml:space="preserve"> район</w:t>
            </w:r>
          </w:p>
        </w:tc>
        <w:tc>
          <w:tcPr>
            <w:tcW w:w="1132" w:type="dxa"/>
            <w:vMerge w:val="restart"/>
            <w:shd w:val="clear" w:color="auto" w:fill="auto"/>
            <w:hideMark/>
          </w:tcPr>
          <w:p w:rsidR="009A30A1" w:rsidRPr="00890CBB" w:rsidRDefault="009A30A1" w:rsidP="009A30A1">
            <w:pPr>
              <w:spacing w:line="240" w:lineRule="auto"/>
              <w:ind w:firstLine="0"/>
              <w:jc w:val="center"/>
              <w:rPr>
                <w:sz w:val="12"/>
                <w:szCs w:val="12"/>
              </w:rPr>
            </w:pPr>
            <w:r w:rsidRPr="00890CBB">
              <w:rPr>
                <w:sz w:val="12"/>
                <w:szCs w:val="12"/>
              </w:rPr>
              <w:t>2017 год</w:t>
            </w:r>
          </w:p>
        </w:tc>
        <w:tc>
          <w:tcPr>
            <w:tcW w:w="1983" w:type="dxa"/>
            <w:shd w:val="clear" w:color="auto" w:fill="auto"/>
            <w:hideMark/>
          </w:tcPr>
          <w:p w:rsidR="009A30A1" w:rsidRPr="00890CBB" w:rsidRDefault="009A30A1" w:rsidP="009A30A1">
            <w:pPr>
              <w:spacing w:line="240" w:lineRule="auto"/>
              <w:ind w:firstLine="0"/>
              <w:jc w:val="center"/>
              <w:rPr>
                <w:sz w:val="12"/>
                <w:szCs w:val="12"/>
              </w:rPr>
            </w:pPr>
            <w:r w:rsidRPr="00890CBB">
              <w:rPr>
                <w:sz w:val="12"/>
                <w:szCs w:val="12"/>
              </w:rPr>
              <w:t>сокращение численности работников учреждений, единиц</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5</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0"/>
        </w:trPr>
        <w:tc>
          <w:tcPr>
            <w:tcW w:w="580" w:type="dxa"/>
            <w:vMerge/>
            <w:shd w:val="clear" w:color="auto" w:fill="auto"/>
            <w:hideMark/>
          </w:tcPr>
          <w:p w:rsidR="009A30A1" w:rsidRPr="00890CBB" w:rsidRDefault="009A30A1" w:rsidP="009A30A1">
            <w:pPr>
              <w:spacing w:line="240" w:lineRule="auto"/>
              <w:ind w:firstLine="0"/>
              <w:jc w:val="center"/>
              <w:rPr>
                <w:sz w:val="12"/>
                <w:szCs w:val="12"/>
              </w:rPr>
            </w:pPr>
          </w:p>
        </w:tc>
        <w:tc>
          <w:tcPr>
            <w:tcW w:w="1703" w:type="dxa"/>
            <w:vMerge/>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
        </w:tc>
        <w:tc>
          <w:tcPr>
            <w:tcW w:w="1564" w:type="dxa"/>
            <w:vMerge/>
            <w:shd w:val="clear" w:color="auto" w:fill="auto"/>
            <w:hideMark/>
          </w:tcPr>
          <w:p w:rsidR="009A30A1" w:rsidRPr="00890CBB" w:rsidRDefault="009A30A1" w:rsidP="009A30A1">
            <w:pPr>
              <w:spacing w:line="240" w:lineRule="auto"/>
              <w:ind w:firstLine="0"/>
              <w:jc w:val="center"/>
              <w:rPr>
                <w:sz w:val="12"/>
                <w:szCs w:val="12"/>
              </w:rPr>
            </w:pPr>
          </w:p>
        </w:tc>
        <w:tc>
          <w:tcPr>
            <w:tcW w:w="1132" w:type="dxa"/>
            <w:vMerge/>
            <w:shd w:val="clear" w:color="auto" w:fill="auto"/>
            <w:hideMark/>
          </w:tcPr>
          <w:p w:rsidR="009A30A1" w:rsidRPr="00890CBB" w:rsidRDefault="009A30A1" w:rsidP="009A30A1">
            <w:pPr>
              <w:spacing w:line="240" w:lineRule="auto"/>
              <w:ind w:firstLine="0"/>
              <w:jc w:val="center"/>
              <w:rPr>
                <w:sz w:val="12"/>
                <w:szCs w:val="12"/>
              </w:rPr>
            </w:pPr>
          </w:p>
        </w:tc>
        <w:tc>
          <w:tcPr>
            <w:tcW w:w="1983" w:type="dxa"/>
            <w:shd w:val="clear" w:color="auto" w:fill="auto"/>
            <w:hideMark/>
          </w:tcPr>
          <w:p w:rsidR="009A30A1" w:rsidRPr="00890CBB" w:rsidRDefault="009A30A1" w:rsidP="009A30A1">
            <w:pPr>
              <w:spacing w:line="240" w:lineRule="auto"/>
              <w:ind w:firstLine="0"/>
              <w:jc w:val="center"/>
              <w:rPr>
                <w:sz w:val="12"/>
                <w:szCs w:val="12"/>
              </w:rPr>
            </w:pPr>
            <w:r w:rsidRPr="00890CBB">
              <w:rPr>
                <w:sz w:val="12"/>
                <w:szCs w:val="12"/>
              </w:rPr>
              <w:t>сокращение расходов на содержание учреждений, тыс. рублей</w:t>
            </w:r>
          </w:p>
          <w:p w:rsidR="009A30A1" w:rsidRPr="00890CBB" w:rsidRDefault="009A30A1" w:rsidP="009A30A1">
            <w:pPr>
              <w:spacing w:line="240" w:lineRule="auto"/>
              <w:ind w:firstLine="0"/>
              <w:jc w:val="center"/>
              <w:rPr>
                <w:sz w:val="12"/>
                <w:szCs w:val="12"/>
              </w:rPr>
            </w:pP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224,6</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44"/>
        </w:trPr>
        <w:tc>
          <w:tcPr>
            <w:tcW w:w="580" w:type="dxa"/>
            <w:vMerge w:val="restart"/>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2.2.7.</w:t>
            </w:r>
          </w:p>
        </w:tc>
        <w:tc>
          <w:tcPr>
            <w:tcW w:w="1703" w:type="dxa"/>
            <w:vMerge w:val="restart"/>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Передача несвойственных функций учреждений на аутсорсинг (организация теплоснабжения)</w:t>
            </w:r>
          </w:p>
        </w:tc>
        <w:tc>
          <w:tcPr>
            <w:tcW w:w="1564" w:type="dxa"/>
            <w:vMerge w:val="restart"/>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 xml:space="preserve">отдел образования администрации муниципального образования </w:t>
            </w:r>
            <w:proofErr w:type="spellStart"/>
            <w:r w:rsidRPr="00890CBB">
              <w:rPr>
                <w:sz w:val="12"/>
                <w:szCs w:val="12"/>
              </w:rPr>
              <w:t>Адамовский</w:t>
            </w:r>
            <w:proofErr w:type="spellEnd"/>
            <w:r w:rsidRPr="00890CBB">
              <w:rPr>
                <w:sz w:val="12"/>
                <w:szCs w:val="12"/>
              </w:rPr>
              <w:t xml:space="preserve"> район</w:t>
            </w:r>
          </w:p>
        </w:tc>
        <w:tc>
          <w:tcPr>
            <w:tcW w:w="1132" w:type="dxa"/>
            <w:vMerge w:val="restart"/>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2017-2026 годы</w:t>
            </w:r>
          </w:p>
        </w:tc>
        <w:tc>
          <w:tcPr>
            <w:tcW w:w="1983"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доля бюджетных и автономных учреждений, передавших несвойственные функции на аутсорсинг, к общему количеству бюджетных и автономных образовательных учреждений, процентов</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89,0</w:t>
            </w:r>
          </w:p>
        </w:tc>
        <w:tc>
          <w:tcPr>
            <w:tcW w:w="567"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89,0</w:t>
            </w:r>
          </w:p>
        </w:tc>
        <w:tc>
          <w:tcPr>
            <w:tcW w:w="709"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89,0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91,9</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91,9</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94,1</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100,0</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100,0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100,0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100,0</w:t>
            </w:r>
          </w:p>
        </w:tc>
      </w:tr>
      <w:tr w:rsidR="009A30A1" w:rsidRPr="00890CBB" w:rsidTr="009A30A1">
        <w:trPr>
          <w:trHeight w:val="244"/>
        </w:trPr>
        <w:tc>
          <w:tcPr>
            <w:tcW w:w="580" w:type="dxa"/>
            <w:vMerge/>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p>
        </w:tc>
        <w:tc>
          <w:tcPr>
            <w:tcW w:w="1703" w:type="dxa"/>
            <w:vMerge/>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p>
        </w:tc>
        <w:tc>
          <w:tcPr>
            <w:tcW w:w="1564" w:type="dxa"/>
            <w:vMerge/>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p>
        </w:tc>
        <w:tc>
          <w:tcPr>
            <w:tcW w:w="1132" w:type="dxa"/>
            <w:vMerge/>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p>
        </w:tc>
        <w:tc>
          <w:tcPr>
            <w:tcW w:w="1983"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сокращение расходов на содержание учреждений, тыс. рублей</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709"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708" w:type="dxa"/>
            <w:shd w:val="clear" w:color="auto" w:fill="auto"/>
          </w:tcPr>
          <w:p w:rsidR="009A30A1" w:rsidRPr="00890CBB" w:rsidRDefault="009A30A1" w:rsidP="009A30A1">
            <w:pPr>
              <w:spacing w:line="240" w:lineRule="auto"/>
              <w:ind w:firstLine="0"/>
              <w:jc w:val="center"/>
              <w:rPr>
                <w:sz w:val="12"/>
                <w:szCs w:val="12"/>
              </w:rPr>
            </w:pPr>
          </w:p>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44"/>
        </w:trPr>
        <w:tc>
          <w:tcPr>
            <w:tcW w:w="580"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2.2.8.</w:t>
            </w:r>
          </w:p>
        </w:tc>
        <w:tc>
          <w:tcPr>
            <w:tcW w:w="1703" w:type="dxa"/>
            <w:tcBorders>
              <w:bottom w:val="single" w:sz="4" w:space="0" w:color="auto"/>
            </w:tcBorders>
            <w:shd w:val="clear" w:color="auto" w:fill="auto"/>
            <w:tcMar>
              <w:top w:w="15" w:type="dxa"/>
              <w:left w:w="15" w:type="dxa"/>
              <w:bottom w:w="0" w:type="dxa"/>
              <w:right w:w="15" w:type="dxa"/>
            </w:tcMar>
          </w:tcPr>
          <w:p w:rsidR="009A30A1" w:rsidRPr="00890CBB" w:rsidRDefault="009A30A1" w:rsidP="00D51A77">
            <w:pPr>
              <w:spacing w:line="240" w:lineRule="auto"/>
              <w:ind w:firstLine="0"/>
              <w:jc w:val="center"/>
              <w:rPr>
                <w:sz w:val="12"/>
                <w:szCs w:val="12"/>
              </w:rPr>
            </w:pPr>
            <w:r w:rsidRPr="00890CBB">
              <w:rPr>
                <w:sz w:val="12"/>
                <w:szCs w:val="12"/>
              </w:rPr>
              <w:t>Выявление неиспользуемых основных фондов  муниципальных учреждений и принятия мер по их прод</w:t>
            </w:r>
            <w:r w:rsidR="00D51A77">
              <w:rPr>
                <w:sz w:val="12"/>
                <w:szCs w:val="12"/>
              </w:rPr>
              <w:t>аже или предоставлению в аренду</w:t>
            </w:r>
          </w:p>
        </w:tc>
        <w:tc>
          <w:tcPr>
            <w:tcW w:w="1564" w:type="dxa"/>
            <w:tcBorders>
              <w:bottom w:val="single" w:sz="4" w:space="0" w:color="auto"/>
            </w:tcBorders>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 xml:space="preserve">органы местного самоуправления муниципального образования </w:t>
            </w:r>
            <w:proofErr w:type="spellStart"/>
            <w:r w:rsidRPr="00890CBB">
              <w:rPr>
                <w:sz w:val="12"/>
                <w:szCs w:val="12"/>
              </w:rPr>
              <w:t>Адамовский</w:t>
            </w:r>
            <w:proofErr w:type="spellEnd"/>
            <w:r w:rsidRPr="00890CBB">
              <w:rPr>
                <w:sz w:val="12"/>
                <w:szCs w:val="12"/>
              </w:rPr>
              <w:t xml:space="preserve"> район</w:t>
            </w:r>
          </w:p>
        </w:tc>
        <w:tc>
          <w:tcPr>
            <w:tcW w:w="1132" w:type="dxa"/>
            <w:tcBorders>
              <w:bottom w:val="single" w:sz="4" w:space="0" w:color="auto"/>
            </w:tcBorders>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ежегодно</w:t>
            </w:r>
          </w:p>
        </w:tc>
        <w:tc>
          <w:tcPr>
            <w:tcW w:w="1983" w:type="dxa"/>
            <w:tcBorders>
              <w:bottom w:val="single" w:sz="4" w:space="0" w:color="auto"/>
            </w:tcBorders>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объем расходов, сокращенных в результате продажи или предоставления в аренду неиспользуемых основных фондов муниципальных учреждений, тыс. рублей</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c>
          <w:tcPr>
            <w:tcW w:w="567"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c>
          <w:tcPr>
            <w:tcW w:w="709"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r>
      <w:tr w:rsidR="009A30A1" w:rsidRPr="00890CBB" w:rsidTr="009A30A1">
        <w:trPr>
          <w:trHeight w:val="244"/>
        </w:trPr>
        <w:tc>
          <w:tcPr>
            <w:tcW w:w="580" w:type="dxa"/>
            <w:vMerge w:val="restart"/>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2.2.9.</w:t>
            </w:r>
          </w:p>
        </w:tc>
        <w:tc>
          <w:tcPr>
            <w:tcW w:w="1703" w:type="dxa"/>
            <w:vMerge w:val="restart"/>
            <w:tcBorders>
              <w:bottom w:val="single" w:sz="4" w:space="0" w:color="auto"/>
            </w:tcBorders>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 xml:space="preserve">Размещение </w:t>
            </w:r>
            <w:proofErr w:type="spellStart"/>
            <w:r w:rsidRPr="00890CBB">
              <w:rPr>
                <w:sz w:val="12"/>
                <w:szCs w:val="12"/>
              </w:rPr>
              <w:t>разнопрофильных</w:t>
            </w:r>
            <w:proofErr w:type="spellEnd"/>
            <w:r w:rsidRPr="00890CBB">
              <w:rPr>
                <w:sz w:val="12"/>
                <w:szCs w:val="12"/>
              </w:rPr>
              <w:t xml:space="preserve"> учреждений «под одной крышей» (комплекс «школа – детский сад», «клуб – библиотека»)</w:t>
            </w:r>
          </w:p>
        </w:tc>
        <w:tc>
          <w:tcPr>
            <w:tcW w:w="1564" w:type="dxa"/>
            <w:vMerge w:val="restart"/>
            <w:tcBorders>
              <w:bottom w:val="single" w:sz="4" w:space="0" w:color="auto"/>
            </w:tcBorders>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 xml:space="preserve">отдел культуры администрации муниципального образования </w:t>
            </w:r>
            <w:proofErr w:type="spellStart"/>
            <w:r w:rsidRPr="00890CBB">
              <w:rPr>
                <w:sz w:val="12"/>
                <w:szCs w:val="12"/>
              </w:rPr>
              <w:t>Адамовский</w:t>
            </w:r>
            <w:proofErr w:type="spellEnd"/>
            <w:r w:rsidRPr="00890CBB">
              <w:rPr>
                <w:sz w:val="12"/>
                <w:szCs w:val="12"/>
              </w:rPr>
              <w:t xml:space="preserve"> район, отдел образования администрации муниципального образования </w:t>
            </w:r>
            <w:proofErr w:type="spellStart"/>
            <w:r w:rsidRPr="00890CBB">
              <w:rPr>
                <w:sz w:val="12"/>
                <w:szCs w:val="12"/>
              </w:rPr>
              <w:t>Адамовский</w:t>
            </w:r>
            <w:proofErr w:type="spellEnd"/>
            <w:r w:rsidRPr="00890CBB">
              <w:rPr>
                <w:sz w:val="12"/>
                <w:szCs w:val="12"/>
              </w:rPr>
              <w:t xml:space="preserve"> район</w:t>
            </w:r>
          </w:p>
        </w:tc>
        <w:tc>
          <w:tcPr>
            <w:tcW w:w="1132" w:type="dxa"/>
            <w:vMerge w:val="restart"/>
            <w:tcBorders>
              <w:bottom w:val="single" w:sz="4" w:space="0" w:color="auto"/>
            </w:tcBorders>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2017-2026 годы</w:t>
            </w:r>
          </w:p>
        </w:tc>
        <w:tc>
          <w:tcPr>
            <w:tcW w:w="1983" w:type="dxa"/>
            <w:tcBorders>
              <w:bottom w:val="single" w:sz="4" w:space="0" w:color="auto"/>
            </w:tcBorders>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количество муниципальных учреждений, размещенных «под одной крышей», ед.</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14</w:t>
            </w:r>
          </w:p>
        </w:tc>
        <w:tc>
          <w:tcPr>
            <w:tcW w:w="567"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15</w:t>
            </w:r>
          </w:p>
        </w:tc>
        <w:tc>
          <w:tcPr>
            <w:tcW w:w="709"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15</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15</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14</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12</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12</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12</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12</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12</w:t>
            </w:r>
          </w:p>
        </w:tc>
      </w:tr>
      <w:tr w:rsidR="009A30A1" w:rsidRPr="00890CBB" w:rsidTr="009A30A1">
        <w:trPr>
          <w:trHeight w:val="244"/>
        </w:trPr>
        <w:tc>
          <w:tcPr>
            <w:tcW w:w="580" w:type="dxa"/>
            <w:vMerge/>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p>
        </w:tc>
        <w:tc>
          <w:tcPr>
            <w:tcW w:w="1703" w:type="dxa"/>
            <w:vMerge/>
            <w:tcBorders>
              <w:top w:val="single" w:sz="4" w:space="0" w:color="auto"/>
            </w:tcBorders>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p>
        </w:tc>
        <w:tc>
          <w:tcPr>
            <w:tcW w:w="1564" w:type="dxa"/>
            <w:vMerge/>
            <w:tcBorders>
              <w:top w:val="single" w:sz="4" w:space="0" w:color="auto"/>
              <w:bottom w:val="single" w:sz="4" w:space="0" w:color="auto"/>
            </w:tcBorders>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p>
        </w:tc>
        <w:tc>
          <w:tcPr>
            <w:tcW w:w="1132" w:type="dxa"/>
            <w:vMerge/>
            <w:tcBorders>
              <w:top w:val="single" w:sz="4" w:space="0" w:color="auto"/>
              <w:bottom w:val="single" w:sz="4" w:space="0" w:color="auto"/>
            </w:tcBorders>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p>
        </w:tc>
        <w:tc>
          <w:tcPr>
            <w:tcW w:w="1983" w:type="dxa"/>
            <w:tcBorders>
              <w:top w:val="single" w:sz="4" w:space="0" w:color="auto"/>
              <w:bottom w:val="single" w:sz="4" w:space="0" w:color="auto"/>
            </w:tcBorders>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сокращение расходов на содержание учреждений, тыс. рублей</w:t>
            </w:r>
          </w:p>
        </w:tc>
        <w:tc>
          <w:tcPr>
            <w:tcW w:w="7510" w:type="dxa"/>
            <w:gridSpan w:val="11"/>
            <w:shd w:val="clear" w:color="auto" w:fill="auto"/>
          </w:tcPr>
          <w:p w:rsidR="009A30A1" w:rsidRPr="00890CBB" w:rsidRDefault="009A30A1" w:rsidP="009A30A1">
            <w:pPr>
              <w:spacing w:line="240" w:lineRule="auto"/>
              <w:ind w:firstLine="0"/>
              <w:jc w:val="center"/>
              <w:rPr>
                <w:sz w:val="12"/>
                <w:szCs w:val="12"/>
              </w:rPr>
            </w:pPr>
            <w:r w:rsidRPr="00890CBB">
              <w:rPr>
                <w:sz w:val="12"/>
                <w:szCs w:val="12"/>
              </w:rPr>
              <w:t xml:space="preserve">сокращение расходов не планируется, так как </w:t>
            </w:r>
            <w:proofErr w:type="spellStart"/>
            <w:r w:rsidRPr="00890CBB">
              <w:rPr>
                <w:sz w:val="12"/>
                <w:szCs w:val="12"/>
              </w:rPr>
              <w:t>разнопрофильные</w:t>
            </w:r>
            <w:proofErr w:type="spellEnd"/>
            <w:r w:rsidRPr="00890CBB">
              <w:rPr>
                <w:sz w:val="12"/>
                <w:szCs w:val="12"/>
              </w:rPr>
              <w:t xml:space="preserve"> учреждения были размещены «под одной крышей» до 2017 года</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b/>
                <w:i/>
                <w:sz w:val="12"/>
                <w:szCs w:val="12"/>
              </w:rPr>
            </w:pPr>
            <w:r w:rsidRPr="00890CBB">
              <w:rPr>
                <w:b/>
                <w:i/>
                <w:sz w:val="12"/>
                <w:szCs w:val="12"/>
              </w:rPr>
              <w:t>2.3.</w:t>
            </w:r>
          </w:p>
        </w:tc>
        <w:tc>
          <w:tcPr>
            <w:tcW w:w="13892" w:type="dxa"/>
            <w:gridSpan w:val="15"/>
            <w:shd w:val="clear" w:color="auto" w:fill="auto"/>
          </w:tcPr>
          <w:p w:rsidR="009A30A1" w:rsidRPr="00890CBB" w:rsidRDefault="009A30A1" w:rsidP="009A30A1">
            <w:pPr>
              <w:spacing w:line="240" w:lineRule="auto"/>
              <w:ind w:firstLine="0"/>
              <w:jc w:val="center"/>
              <w:rPr>
                <w:b/>
                <w:bCs/>
                <w:i/>
                <w:sz w:val="12"/>
                <w:szCs w:val="12"/>
              </w:rPr>
            </w:pPr>
            <w:r w:rsidRPr="00890CBB">
              <w:rPr>
                <w:b/>
                <w:bCs/>
                <w:i/>
                <w:sz w:val="12"/>
                <w:szCs w:val="12"/>
              </w:rPr>
              <w:t>Совершенствование системы закупок для муниципальных нужд</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2.3.1.</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Проведение анализа утвержденных стандартов </w:t>
            </w:r>
            <w:r w:rsidRPr="00890CBB">
              <w:rPr>
                <w:sz w:val="12"/>
                <w:szCs w:val="12"/>
              </w:rPr>
              <w:lastRenderedPageBreak/>
              <w:t>услуг, содержащих нормативы материальных ресурсов, или разработка стандартов услуг, содержащих нормативы материальных ресурсов, в случае отсутствия утвержденных стандартов услуг</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lastRenderedPageBreak/>
              <w:t xml:space="preserve">органы местного самоуправления </w:t>
            </w:r>
            <w:r w:rsidRPr="00890CBB">
              <w:rPr>
                <w:sz w:val="12"/>
                <w:szCs w:val="12"/>
              </w:rPr>
              <w:lastRenderedPageBreak/>
              <w:t xml:space="preserve">муниципального образования </w:t>
            </w:r>
            <w:proofErr w:type="spellStart"/>
            <w:r w:rsidRPr="00890CBB">
              <w:rPr>
                <w:sz w:val="12"/>
                <w:szCs w:val="12"/>
              </w:rPr>
              <w:t>Адамовский</w:t>
            </w:r>
            <w:proofErr w:type="spellEnd"/>
            <w:r w:rsidRPr="00890CBB">
              <w:rPr>
                <w:sz w:val="12"/>
                <w:szCs w:val="12"/>
              </w:rPr>
              <w:t xml:space="preserve"> район в соответствующих сферах деятельности</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lastRenderedPageBreak/>
              <w:t>ежегодно</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аналитическая записка о наличии утвержденных стандартов услуг</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да</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да</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да</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да</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lastRenderedPageBreak/>
              <w:t>2.3.2.</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Оптимизация </w:t>
            </w:r>
            <w:proofErr w:type="gramStart"/>
            <w:r w:rsidRPr="00890CBB">
              <w:rPr>
                <w:sz w:val="12"/>
                <w:szCs w:val="12"/>
              </w:rPr>
              <w:t>расходов</w:t>
            </w:r>
            <w:proofErr w:type="gramEnd"/>
            <w:r w:rsidRPr="00890CBB">
              <w:rPr>
                <w:sz w:val="12"/>
                <w:szCs w:val="12"/>
              </w:rPr>
              <w:t xml:space="preserve"> на содержание материально-технической базы муниципальных учреждений исходя из экономии, полученной по итогам проведения закупок для муниципальных нужд</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органы местного самоуправления муниципального образования </w:t>
            </w:r>
            <w:proofErr w:type="spellStart"/>
            <w:r w:rsidRPr="00890CBB">
              <w:rPr>
                <w:sz w:val="12"/>
                <w:szCs w:val="12"/>
              </w:rPr>
              <w:t>Адамовский</w:t>
            </w:r>
            <w:proofErr w:type="spellEnd"/>
            <w:r w:rsidRPr="00890CBB">
              <w:rPr>
                <w:sz w:val="12"/>
                <w:szCs w:val="12"/>
              </w:rPr>
              <w:t xml:space="preserve"> район в соответствующих сферах деятельности</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ежегодно</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сокращение расходов на содержание учреждений, тыс.  рублей</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определяется по итогам года</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b/>
                <w:i/>
                <w:sz w:val="12"/>
                <w:szCs w:val="12"/>
              </w:rPr>
            </w:pPr>
            <w:r w:rsidRPr="00890CBB">
              <w:rPr>
                <w:b/>
                <w:i/>
                <w:sz w:val="12"/>
                <w:szCs w:val="12"/>
              </w:rPr>
              <w:t>2.4.</w:t>
            </w:r>
          </w:p>
        </w:tc>
        <w:tc>
          <w:tcPr>
            <w:tcW w:w="13892" w:type="dxa"/>
            <w:gridSpan w:val="15"/>
            <w:shd w:val="clear" w:color="auto" w:fill="auto"/>
          </w:tcPr>
          <w:p w:rsidR="009A30A1" w:rsidRPr="00890CBB" w:rsidRDefault="009A30A1" w:rsidP="009A30A1">
            <w:pPr>
              <w:spacing w:line="240" w:lineRule="auto"/>
              <w:ind w:firstLine="0"/>
              <w:jc w:val="center"/>
              <w:rPr>
                <w:b/>
                <w:bCs/>
                <w:i/>
                <w:sz w:val="12"/>
                <w:szCs w:val="12"/>
              </w:rPr>
            </w:pPr>
            <w:r w:rsidRPr="00890CBB">
              <w:rPr>
                <w:b/>
                <w:bCs/>
                <w:i/>
                <w:sz w:val="12"/>
                <w:szCs w:val="12"/>
              </w:rPr>
              <w:t>Меры по совершенствованию межбюджетных отношений на муниципальном уровне</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2.4.1.</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Применение требований статьи 26-1 Закона Оренбургской области от 30.11.2015г. № 2738/499-</w:t>
            </w:r>
            <w:r w:rsidRPr="00890CBB">
              <w:rPr>
                <w:color w:val="000000"/>
                <w:sz w:val="12"/>
                <w:szCs w:val="12"/>
                <w:lang w:val="en-US"/>
              </w:rPr>
              <w:t>III</w:t>
            </w:r>
            <w:r w:rsidRPr="00890CBB">
              <w:rPr>
                <w:color w:val="000000"/>
                <w:sz w:val="12"/>
                <w:szCs w:val="12"/>
              </w:rPr>
              <w:t>-ОЗ «О межбюджетных отношениях в Оренбургской области»  в отношении всех видов муниципальных образований  поселений</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2017–2026 годы</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roofErr w:type="gramStart"/>
            <w:r w:rsidRPr="00890CBB">
              <w:rPr>
                <w:sz w:val="12"/>
                <w:szCs w:val="12"/>
              </w:rPr>
              <w:t xml:space="preserve">доля муниципальных образований поселений, в отношении которых применены требования статьи </w:t>
            </w:r>
            <w:r w:rsidRPr="00890CBB">
              <w:rPr>
                <w:color w:val="000000"/>
                <w:sz w:val="12"/>
                <w:szCs w:val="12"/>
              </w:rPr>
              <w:t>26-1 Закона Оренбургской области от 30.11.2015г. № 2738/499-</w:t>
            </w:r>
            <w:r w:rsidRPr="00890CBB">
              <w:rPr>
                <w:color w:val="000000"/>
                <w:sz w:val="12"/>
                <w:szCs w:val="12"/>
                <w:lang w:val="en-US"/>
              </w:rPr>
              <w:t>III</w:t>
            </w:r>
            <w:r w:rsidRPr="00890CBB">
              <w:rPr>
                <w:color w:val="000000"/>
                <w:sz w:val="12"/>
                <w:szCs w:val="12"/>
              </w:rPr>
              <w:t>-ОЗ «О межбюджетных отношениях в Оренбургской области»</w:t>
            </w:r>
            <w:r w:rsidRPr="00890CBB">
              <w:rPr>
                <w:sz w:val="12"/>
                <w:szCs w:val="12"/>
              </w:rPr>
              <w:t xml:space="preserve">, в общем количестве муниципальных образований поселений, в отношении которых в соответствующем году должны быть применены требования статьи </w:t>
            </w:r>
            <w:r w:rsidRPr="00890CBB">
              <w:rPr>
                <w:color w:val="000000"/>
                <w:sz w:val="12"/>
                <w:szCs w:val="12"/>
              </w:rPr>
              <w:t>26-1 Закона Оренбургской области от 30.11.2015г. № 2738/499-</w:t>
            </w:r>
            <w:r w:rsidRPr="00890CBB">
              <w:rPr>
                <w:color w:val="000000"/>
                <w:sz w:val="12"/>
                <w:szCs w:val="12"/>
                <w:lang w:val="en-US"/>
              </w:rPr>
              <w:t>III</w:t>
            </w:r>
            <w:r w:rsidRPr="00890CBB">
              <w:rPr>
                <w:color w:val="000000"/>
                <w:sz w:val="12"/>
                <w:szCs w:val="12"/>
              </w:rPr>
              <w:t>-ОЗ «О межбюджетных отношениях в Оренбургской области»</w:t>
            </w:r>
            <w:r w:rsidRPr="00890CBB">
              <w:rPr>
                <w:sz w:val="12"/>
                <w:szCs w:val="12"/>
              </w:rPr>
              <w:t>, процентов</w:t>
            </w:r>
            <w:proofErr w:type="gramEnd"/>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100,0</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100,0</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100,0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100,0</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100,0</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100,0</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100,0</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100,0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100,0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100,0</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2.4.2.</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proofErr w:type="gramStart"/>
            <w:r w:rsidRPr="00890CBB">
              <w:rPr>
                <w:color w:val="000000"/>
                <w:sz w:val="12"/>
                <w:szCs w:val="12"/>
              </w:rPr>
              <w:t>Уточнение порядка предоставления местной администрацией муниципального образования поселения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поселения проекта местного бюджета на очередной финансовый год (очередной финансовый год и плановый период), в том числе в части включения в него процедуры повторного предоставления документов в случае получения муниципальным образованием поселения</w:t>
            </w:r>
            <w:proofErr w:type="gramEnd"/>
            <w:r w:rsidRPr="00890CBB">
              <w:rPr>
                <w:color w:val="000000"/>
                <w:sz w:val="12"/>
                <w:szCs w:val="12"/>
              </w:rPr>
              <w:t xml:space="preserve"> заключения о несоответствии проекта бюджета муниципального образования требованиям Бюджетного кодекса Российской Федерации</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2019 год</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внесение изменений в постановление администрации </w:t>
            </w:r>
            <w:proofErr w:type="spellStart"/>
            <w:r w:rsidRPr="00890CBB">
              <w:rPr>
                <w:sz w:val="12"/>
                <w:szCs w:val="12"/>
              </w:rPr>
              <w:t>Адамовского</w:t>
            </w:r>
            <w:proofErr w:type="spellEnd"/>
            <w:r w:rsidRPr="00890CBB">
              <w:rPr>
                <w:sz w:val="12"/>
                <w:szCs w:val="12"/>
              </w:rPr>
              <w:t xml:space="preserve"> района от 25 января 2013 года № 122-п «Об утверждении порядка предоставления документов и материалов, необходимых для подготовки заключения о соответствии требованиям бюджетного законодательства Российской Федерации внесенного в представительный орган муниципального образования поселения проекта местного бюджета на очередной финансовый год и плановый период»</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да</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2.4.3</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 xml:space="preserve">Подписание с органами местного самоуправления поселений </w:t>
            </w:r>
            <w:proofErr w:type="spellStart"/>
            <w:r w:rsidRPr="00890CBB">
              <w:rPr>
                <w:color w:val="000000"/>
                <w:sz w:val="12"/>
                <w:szCs w:val="12"/>
              </w:rPr>
              <w:t>Адамовского</w:t>
            </w:r>
            <w:proofErr w:type="spellEnd"/>
            <w:r w:rsidRPr="00890CBB">
              <w:rPr>
                <w:color w:val="000000"/>
                <w:sz w:val="12"/>
                <w:szCs w:val="12"/>
              </w:rPr>
              <w:t xml:space="preserve"> района соглашений о мерах по обеспечению устойчивого социально-экономического развития и оздоровлению муниципальных финансов</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ежегодно</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доля поселений </w:t>
            </w:r>
            <w:proofErr w:type="spellStart"/>
            <w:r w:rsidRPr="00890CBB">
              <w:rPr>
                <w:sz w:val="12"/>
                <w:szCs w:val="12"/>
              </w:rPr>
              <w:t>Адамовского</w:t>
            </w:r>
            <w:proofErr w:type="spellEnd"/>
            <w:r w:rsidRPr="00890CBB">
              <w:rPr>
                <w:sz w:val="12"/>
                <w:szCs w:val="12"/>
              </w:rPr>
              <w:t xml:space="preserve"> района, получающих дотации на выравнивание бюджетной обеспеченности, с которыми заключены соглашения о </w:t>
            </w:r>
            <w:r w:rsidRPr="00890CBB">
              <w:rPr>
                <w:color w:val="000000"/>
                <w:sz w:val="12"/>
                <w:szCs w:val="12"/>
              </w:rPr>
              <w:t xml:space="preserve">мерах по обеспечению устойчивого социально-экономического развития и оздоровлению муниципальных </w:t>
            </w:r>
            <w:r w:rsidRPr="00890CBB">
              <w:rPr>
                <w:color w:val="000000"/>
                <w:sz w:val="12"/>
                <w:szCs w:val="12"/>
              </w:rPr>
              <w:lastRenderedPageBreak/>
              <w:t>финансов, процентов</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lastRenderedPageBreak/>
              <w:t>100,0</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100,0</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100,0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100,0</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100,0</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100,0</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100,0</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100,0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100,0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100,0</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lastRenderedPageBreak/>
              <w:t>2.4.4.</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color w:val="000000"/>
                <w:sz w:val="12"/>
                <w:szCs w:val="12"/>
              </w:rPr>
              <w:t>Формирование бюджетных ассигнований в проектах местных бюджетов на соответствующий финансовый год на основе муниципальных программ</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органы местного самоуправления муниципального образования </w:t>
            </w:r>
            <w:proofErr w:type="spellStart"/>
            <w:r w:rsidRPr="00890CBB">
              <w:rPr>
                <w:sz w:val="12"/>
                <w:szCs w:val="12"/>
              </w:rPr>
              <w:t>Адамовский</w:t>
            </w:r>
            <w:proofErr w:type="spellEnd"/>
            <w:r w:rsidRPr="00890CBB">
              <w:rPr>
                <w:sz w:val="12"/>
                <w:szCs w:val="12"/>
              </w:rPr>
              <w:t xml:space="preserve"> район; органы местного самоуправления муниципальных образований поселений, входящих в состав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ежегодно</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доля расходов бюджета муниципального образования </w:t>
            </w:r>
            <w:proofErr w:type="spellStart"/>
            <w:r w:rsidRPr="00890CBB">
              <w:rPr>
                <w:sz w:val="12"/>
                <w:szCs w:val="12"/>
              </w:rPr>
              <w:t>Адамовский</w:t>
            </w:r>
            <w:proofErr w:type="spellEnd"/>
            <w:r w:rsidRPr="00890CBB">
              <w:rPr>
                <w:sz w:val="12"/>
                <w:szCs w:val="12"/>
              </w:rPr>
              <w:t xml:space="preserve"> район, формируемых на основании муниципальных программ, процентов</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93,0</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95,0</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95,0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95,0</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95,0</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95,0</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95,0</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95,0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95,0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95,0</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b/>
                <w:i/>
                <w:sz w:val="12"/>
                <w:szCs w:val="12"/>
              </w:rPr>
            </w:pPr>
            <w:r w:rsidRPr="00890CBB">
              <w:rPr>
                <w:b/>
                <w:i/>
                <w:sz w:val="12"/>
                <w:szCs w:val="12"/>
              </w:rPr>
              <w:t>2.5.</w:t>
            </w:r>
          </w:p>
        </w:tc>
        <w:tc>
          <w:tcPr>
            <w:tcW w:w="13892" w:type="dxa"/>
            <w:gridSpan w:val="15"/>
            <w:shd w:val="clear" w:color="auto" w:fill="auto"/>
          </w:tcPr>
          <w:p w:rsidR="009A30A1" w:rsidRPr="00890CBB" w:rsidRDefault="009A30A1" w:rsidP="009A30A1">
            <w:pPr>
              <w:spacing w:line="240" w:lineRule="auto"/>
              <w:ind w:firstLine="0"/>
              <w:jc w:val="center"/>
              <w:rPr>
                <w:b/>
                <w:bCs/>
                <w:i/>
                <w:sz w:val="12"/>
                <w:szCs w:val="12"/>
              </w:rPr>
            </w:pPr>
            <w:r w:rsidRPr="00890CBB">
              <w:rPr>
                <w:b/>
                <w:bCs/>
                <w:i/>
                <w:sz w:val="12"/>
                <w:szCs w:val="12"/>
              </w:rPr>
              <w:t>Оптимизация инвестиционных расходов, субсидий юридическим лицам (за исключением субсидий муниципальным  учреждениям), индивидуальным предпринимателям, физическим лицам и дебиторской задолженности</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2.5.1.</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Анализ причин возникновения дебиторской задолженности и принятие плана сокращения просроченной дебиторской задолженности</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органы местного самоуправления муниципального образования  </w:t>
            </w:r>
            <w:proofErr w:type="spellStart"/>
            <w:r w:rsidRPr="00890CBB">
              <w:rPr>
                <w:sz w:val="12"/>
                <w:szCs w:val="12"/>
              </w:rPr>
              <w:t>Адамовский</w:t>
            </w:r>
            <w:proofErr w:type="spellEnd"/>
            <w:r w:rsidRPr="00890CBB">
              <w:rPr>
                <w:sz w:val="12"/>
                <w:szCs w:val="12"/>
              </w:rPr>
              <w:t xml:space="preserve"> район</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ежегодно</w:t>
            </w:r>
          </w:p>
        </w:tc>
        <w:tc>
          <w:tcPr>
            <w:tcW w:w="1983" w:type="dxa"/>
            <w:shd w:val="clear" w:color="auto" w:fill="auto"/>
            <w:tcMar>
              <w:top w:w="15" w:type="dxa"/>
              <w:left w:w="15" w:type="dxa"/>
              <w:bottom w:w="0" w:type="dxa"/>
              <w:right w:w="15" w:type="dxa"/>
            </w:tcMar>
            <w:hideMark/>
          </w:tcPr>
          <w:p w:rsidR="009A30A1" w:rsidRPr="00890CBB" w:rsidRDefault="009A30A1" w:rsidP="00D51A77">
            <w:pPr>
              <w:spacing w:line="240" w:lineRule="auto"/>
              <w:ind w:firstLine="0"/>
              <w:jc w:val="center"/>
              <w:rPr>
                <w:sz w:val="12"/>
                <w:szCs w:val="12"/>
              </w:rPr>
            </w:pPr>
            <w:proofErr w:type="gramStart"/>
            <w:r w:rsidRPr="00890CBB">
              <w:rPr>
                <w:sz w:val="12"/>
                <w:szCs w:val="12"/>
              </w:rPr>
              <w:t>наличие в пояснительных записках к квартальным и годовому отчетам информации о результатах выполнения плана мероприятий по сокращению просроч</w:t>
            </w:r>
            <w:r w:rsidR="00D51A77">
              <w:rPr>
                <w:sz w:val="12"/>
                <w:szCs w:val="12"/>
              </w:rPr>
              <w:t>енной дебиторской задолженности</w:t>
            </w:r>
            <w:proofErr w:type="gramEnd"/>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да</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да</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да</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да</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2.5.2</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proofErr w:type="gramStart"/>
            <w:r w:rsidRPr="00890CBB">
              <w:rPr>
                <w:sz w:val="12"/>
                <w:szCs w:val="12"/>
              </w:rPr>
              <w:t>Оптимизация бюджетных расходов на осуществление бюджетных инвестиций, в том числе на муниципальном уровне (осуществление капитальных вложений в первоочередном порядке в объекты, планируемые к вводу в эксплуатацию в текущем финансовом году, учет возможности  обеспечения обязательного объема финансирования при принятии решений об участии в государственных программах, проведение анализа целесообразности завершения ранее начатого строительства)</w:t>
            </w:r>
            <w:proofErr w:type="gramEnd"/>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органы местного самоуправления муниципального образования </w:t>
            </w:r>
            <w:proofErr w:type="spellStart"/>
            <w:r w:rsidRPr="00890CBB">
              <w:rPr>
                <w:sz w:val="12"/>
                <w:szCs w:val="12"/>
              </w:rPr>
              <w:t>Адамовский</w:t>
            </w:r>
            <w:proofErr w:type="spellEnd"/>
            <w:r w:rsidRPr="00890CBB">
              <w:rPr>
                <w:sz w:val="12"/>
                <w:szCs w:val="12"/>
              </w:rPr>
              <w:t xml:space="preserve"> район</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2017– 2026 годы</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доля объектов, вводимых в эксплуатацию в текущем финансовом году, к общему количеству объектов, предлагаемых к финансированию в этом же году, процентов</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≥80,0</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≥80,0</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≥80,0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≥80,0</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≥80,0</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≥80,0</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≥80,0</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≥80,0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≥80,0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≥80,0</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2.5.3</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Сокращение объемов незавершенного строительства с нарушением нормативных сроков строительства</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органы местного самоуправления муниципального образования </w:t>
            </w:r>
            <w:proofErr w:type="spellStart"/>
            <w:r w:rsidRPr="00890CBB">
              <w:rPr>
                <w:sz w:val="12"/>
                <w:szCs w:val="12"/>
              </w:rPr>
              <w:t>Адамовский</w:t>
            </w:r>
            <w:proofErr w:type="spellEnd"/>
            <w:r w:rsidRPr="00890CBB">
              <w:rPr>
                <w:sz w:val="12"/>
                <w:szCs w:val="12"/>
              </w:rPr>
              <w:t xml:space="preserve"> район</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2017–</w:t>
            </w:r>
          </w:p>
          <w:p w:rsidR="009A30A1" w:rsidRPr="00890CBB" w:rsidRDefault="009A30A1" w:rsidP="009A30A1">
            <w:pPr>
              <w:spacing w:line="240" w:lineRule="auto"/>
              <w:ind w:firstLine="0"/>
              <w:jc w:val="center"/>
              <w:rPr>
                <w:sz w:val="12"/>
                <w:szCs w:val="12"/>
              </w:rPr>
            </w:pPr>
            <w:r w:rsidRPr="00890CBB">
              <w:rPr>
                <w:sz w:val="12"/>
                <w:szCs w:val="12"/>
              </w:rPr>
              <w:t>2026 годы</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доля объектов незавершенного строительства с нарушением нормативных сроков строительства в общем количестве объектов незавершенного строительства, процентов</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≤40,0</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≤30,0</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≤30,0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≤30,0</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≤30,0</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≤30,0</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≤30,0</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≤30,0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≤30,0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≤30,0</w:t>
            </w:r>
          </w:p>
        </w:tc>
      </w:tr>
      <w:tr w:rsidR="009A30A1" w:rsidRPr="00890CBB" w:rsidTr="009A30A1">
        <w:trPr>
          <w:trHeight w:val="1643"/>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2.5.4.</w:t>
            </w:r>
          </w:p>
        </w:tc>
        <w:tc>
          <w:tcPr>
            <w:tcW w:w="17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Проведение мониторинга предоставления субсидий юридическим лицам (за исключением субсидий муниципальным учреждениям), индивидуальным предпринимателям, физическим лицам, некоммерческим организациям, не являющимся казенными учреждениями и подготовка предложений, направленных на сокращение неэффективных расходов районного бюджета и бюджетов сельских поселений</w:t>
            </w:r>
          </w:p>
        </w:tc>
        <w:tc>
          <w:tcPr>
            <w:tcW w:w="15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органы местного самоуправления муниципального образования </w:t>
            </w:r>
            <w:proofErr w:type="spellStart"/>
            <w:r w:rsidRPr="00890CBB">
              <w:rPr>
                <w:sz w:val="12"/>
                <w:szCs w:val="12"/>
              </w:rPr>
              <w:t>Адамовский</w:t>
            </w:r>
            <w:proofErr w:type="spellEnd"/>
            <w:r w:rsidRPr="00890CBB">
              <w:rPr>
                <w:sz w:val="12"/>
                <w:szCs w:val="12"/>
              </w:rPr>
              <w:t xml:space="preserve"> район; органы местного самоуправления муниципальных образований поселений, входящих в состав </w:t>
            </w:r>
            <w:proofErr w:type="spellStart"/>
            <w:r w:rsidRPr="00890CBB">
              <w:rPr>
                <w:sz w:val="12"/>
                <w:szCs w:val="12"/>
              </w:rPr>
              <w:t>Адамовского</w:t>
            </w:r>
            <w:proofErr w:type="spellEnd"/>
            <w:r w:rsidRPr="00890CBB">
              <w:rPr>
                <w:sz w:val="12"/>
                <w:szCs w:val="12"/>
              </w:rPr>
              <w:t xml:space="preserve"> района</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ежегодно, до 1 ноября</w:t>
            </w:r>
          </w:p>
        </w:tc>
        <w:tc>
          <w:tcPr>
            <w:tcW w:w="19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представление в 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 аналитических записок</w:t>
            </w:r>
          </w:p>
        </w:tc>
        <w:tc>
          <w:tcPr>
            <w:tcW w:w="708" w:type="dxa"/>
            <w:tcBorders>
              <w:top w:val="single" w:sz="4" w:space="0" w:color="auto"/>
              <w:left w:val="single" w:sz="4" w:space="0" w:color="auto"/>
              <w:right w:val="single" w:sz="4" w:space="0" w:color="auto"/>
            </w:tcBorders>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да</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да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852" w:type="dxa"/>
            <w:gridSpan w:val="2"/>
            <w:tcBorders>
              <w:top w:val="single" w:sz="4" w:space="0" w:color="auto"/>
              <w:left w:val="single" w:sz="4" w:space="0" w:color="auto"/>
              <w:bottom w:val="single" w:sz="4" w:space="0" w:color="auto"/>
              <w:right w:val="single" w:sz="4" w:space="0" w:color="auto"/>
            </w:tcBorders>
          </w:tcPr>
          <w:p w:rsidR="009A30A1" w:rsidRPr="00890CBB" w:rsidRDefault="009A30A1" w:rsidP="009A30A1">
            <w:pPr>
              <w:spacing w:line="240" w:lineRule="auto"/>
              <w:ind w:firstLine="0"/>
              <w:jc w:val="center"/>
              <w:rPr>
                <w:sz w:val="12"/>
                <w:szCs w:val="12"/>
              </w:rPr>
            </w:pPr>
            <w:r w:rsidRPr="00890CBB">
              <w:rPr>
                <w:sz w:val="12"/>
                <w:szCs w:val="12"/>
              </w:rPr>
              <w:t>да</w:t>
            </w:r>
          </w:p>
        </w:tc>
        <w:tc>
          <w:tcPr>
            <w:tcW w:w="852" w:type="dxa"/>
            <w:tcBorders>
              <w:top w:val="single" w:sz="4" w:space="0" w:color="auto"/>
              <w:left w:val="single" w:sz="4" w:space="0" w:color="auto"/>
              <w:bottom w:val="single" w:sz="4" w:space="0" w:color="auto"/>
              <w:right w:val="single" w:sz="4" w:space="0" w:color="auto"/>
            </w:tcBorders>
          </w:tcPr>
          <w:p w:rsidR="009A30A1" w:rsidRPr="00890CBB" w:rsidRDefault="009A30A1" w:rsidP="009A30A1">
            <w:pPr>
              <w:spacing w:line="240" w:lineRule="auto"/>
              <w:ind w:firstLine="0"/>
              <w:jc w:val="center"/>
              <w:rPr>
                <w:sz w:val="12"/>
                <w:szCs w:val="12"/>
              </w:rPr>
            </w:pPr>
            <w:r w:rsidRPr="00890CBB">
              <w:rPr>
                <w:sz w:val="12"/>
                <w:szCs w:val="12"/>
              </w:rPr>
              <w:t>да</w:t>
            </w:r>
          </w:p>
        </w:tc>
      </w:tr>
      <w:tr w:rsidR="009A30A1" w:rsidRPr="00890CBB" w:rsidTr="009A30A1">
        <w:trPr>
          <w:trHeight w:val="1501"/>
        </w:trPr>
        <w:tc>
          <w:tcPr>
            <w:tcW w:w="5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2.5.5.</w:t>
            </w:r>
          </w:p>
        </w:tc>
        <w:tc>
          <w:tcPr>
            <w:tcW w:w="170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Проведение мониторинга объемов незавершенного строительства, финансируемого за счет средств федерального, областного и местного бюджетов, подготовка предложений, направленных на сокращение неэффективных расходов районного бюджета и бюджетов сельских поселений</w:t>
            </w:r>
          </w:p>
        </w:tc>
        <w:tc>
          <w:tcPr>
            <w:tcW w:w="156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органы местного самоуправления муниципального образования </w:t>
            </w:r>
            <w:proofErr w:type="spellStart"/>
            <w:r w:rsidRPr="00890CBB">
              <w:rPr>
                <w:sz w:val="12"/>
                <w:szCs w:val="12"/>
              </w:rPr>
              <w:t>Адамовский</w:t>
            </w:r>
            <w:proofErr w:type="spellEnd"/>
            <w:r w:rsidRPr="00890CBB">
              <w:rPr>
                <w:sz w:val="12"/>
                <w:szCs w:val="12"/>
              </w:rPr>
              <w:t xml:space="preserve"> район; органы местного самоуправления муниципальных образований поселений, входящих в состав </w:t>
            </w:r>
            <w:proofErr w:type="spellStart"/>
            <w:r w:rsidRPr="00890CBB">
              <w:rPr>
                <w:sz w:val="12"/>
                <w:szCs w:val="12"/>
              </w:rPr>
              <w:t>Адамовского</w:t>
            </w:r>
            <w:proofErr w:type="spellEnd"/>
            <w:r w:rsidRPr="00890CBB">
              <w:rPr>
                <w:sz w:val="12"/>
                <w:szCs w:val="12"/>
              </w:rPr>
              <w:t xml:space="preserve"> района</w:t>
            </w:r>
          </w:p>
        </w:tc>
        <w:tc>
          <w:tcPr>
            <w:tcW w:w="1132"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2018-2026 годы, ежегодно</w:t>
            </w:r>
          </w:p>
        </w:tc>
        <w:tc>
          <w:tcPr>
            <w:tcW w:w="1983"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представление в 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 аналитических записок</w:t>
            </w:r>
          </w:p>
        </w:tc>
        <w:tc>
          <w:tcPr>
            <w:tcW w:w="708" w:type="dxa"/>
            <w:tcBorders>
              <w:top w:val="single" w:sz="4" w:space="0" w:color="auto"/>
              <w:left w:val="single" w:sz="4" w:space="0" w:color="auto"/>
              <w:right w:val="single" w:sz="4" w:space="0" w:color="auto"/>
            </w:tcBorders>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да</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да</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846" w:type="dxa"/>
            <w:tcBorders>
              <w:top w:val="single" w:sz="4" w:space="0" w:color="auto"/>
              <w:left w:val="single" w:sz="4" w:space="0" w:color="auto"/>
              <w:bottom w:val="single" w:sz="4" w:space="0" w:color="auto"/>
              <w:right w:val="single" w:sz="4" w:space="0" w:color="auto"/>
            </w:tcBorders>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p w:rsidR="009A30A1" w:rsidRPr="00890CBB" w:rsidRDefault="009A30A1" w:rsidP="009A30A1">
            <w:pPr>
              <w:spacing w:line="240" w:lineRule="auto"/>
              <w:ind w:firstLine="0"/>
              <w:jc w:val="center"/>
              <w:rPr>
                <w:sz w:val="12"/>
                <w:szCs w:val="12"/>
              </w:rPr>
            </w:pPr>
          </w:p>
        </w:tc>
        <w:tc>
          <w:tcPr>
            <w:tcW w:w="852" w:type="dxa"/>
            <w:gridSpan w:val="2"/>
            <w:tcBorders>
              <w:top w:val="single" w:sz="4" w:space="0" w:color="auto"/>
              <w:left w:val="single" w:sz="4" w:space="0" w:color="auto"/>
              <w:bottom w:val="single" w:sz="4" w:space="0" w:color="auto"/>
              <w:right w:val="single" w:sz="4" w:space="0" w:color="auto"/>
            </w:tcBorders>
          </w:tcPr>
          <w:p w:rsidR="009A30A1" w:rsidRPr="00890CBB" w:rsidRDefault="009A30A1" w:rsidP="009A30A1">
            <w:pPr>
              <w:spacing w:line="240" w:lineRule="auto"/>
              <w:ind w:firstLine="0"/>
              <w:jc w:val="center"/>
              <w:rPr>
                <w:sz w:val="12"/>
                <w:szCs w:val="12"/>
              </w:rPr>
            </w:pPr>
            <w:r w:rsidRPr="00890CBB">
              <w:rPr>
                <w:sz w:val="12"/>
                <w:szCs w:val="12"/>
              </w:rPr>
              <w:t>да</w:t>
            </w:r>
          </w:p>
        </w:tc>
        <w:tc>
          <w:tcPr>
            <w:tcW w:w="852" w:type="dxa"/>
            <w:tcBorders>
              <w:top w:val="single" w:sz="4" w:space="0" w:color="auto"/>
              <w:left w:val="single" w:sz="4" w:space="0" w:color="auto"/>
              <w:bottom w:val="single" w:sz="4" w:space="0" w:color="auto"/>
              <w:right w:val="single" w:sz="4" w:space="0" w:color="auto"/>
            </w:tcBorders>
          </w:tcPr>
          <w:p w:rsidR="009A30A1" w:rsidRPr="00890CBB" w:rsidRDefault="009A30A1" w:rsidP="009A30A1">
            <w:pPr>
              <w:spacing w:line="240" w:lineRule="auto"/>
              <w:ind w:firstLine="0"/>
              <w:jc w:val="center"/>
              <w:rPr>
                <w:sz w:val="12"/>
                <w:szCs w:val="12"/>
              </w:rPr>
            </w:pPr>
            <w:r w:rsidRPr="00890CBB">
              <w:rPr>
                <w:sz w:val="12"/>
                <w:szCs w:val="12"/>
              </w:rPr>
              <w:t>да</w:t>
            </w:r>
          </w:p>
        </w:tc>
      </w:tr>
      <w:tr w:rsidR="009A30A1" w:rsidRPr="00890CBB" w:rsidTr="009A30A1">
        <w:trPr>
          <w:trHeight w:val="20"/>
        </w:trPr>
        <w:tc>
          <w:tcPr>
            <w:tcW w:w="580" w:type="dxa"/>
            <w:tcBorders>
              <w:top w:val="single" w:sz="4" w:space="0" w:color="auto"/>
            </w:tcBorders>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b/>
                <w:i/>
                <w:sz w:val="12"/>
                <w:szCs w:val="12"/>
              </w:rPr>
            </w:pPr>
            <w:r w:rsidRPr="00890CBB">
              <w:rPr>
                <w:b/>
                <w:i/>
                <w:sz w:val="12"/>
                <w:szCs w:val="12"/>
              </w:rPr>
              <w:t>2.6.</w:t>
            </w:r>
          </w:p>
        </w:tc>
        <w:tc>
          <w:tcPr>
            <w:tcW w:w="13892" w:type="dxa"/>
            <w:gridSpan w:val="15"/>
            <w:tcBorders>
              <w:top w:val="single" w:sz="4" w:space="0" w:color="auto"/>
            </w:tcBorders>
            <w:shd w:val="clear" w:color="auto" w:fill="auto"/>
          </w:tcPr>
          <w:p w:rsidR="009A30A1" w:rsidRPr="00890CBB" w:rsidRDefault="009A30A1" w:rsidP="009A30A1">
            <w:pPr>
              <w:spacing w:line="240" w:lineRule="auto"/>
              <w:ind w:firstLine="0"/>
              <w:jc w:val="center"/>
              <w:rPr>
                <w:b/>
                <w:bCs/>
                <w:i/>
                <w:sz w:val="12"/>
                <w:szCs w:val="12"/>
              </w:rPr>
            </w:pPr>
            <w:r w:rsidRPr="00890CBB">
              <w:rPr>
                <w:b/>
                <w:bCs/>
                <w:i/>
                <w:sz w:val="12"/>
                <w:szCs w:val="12"/>
              </w:rPr>
              <w:t>Меры по повышению качества планирования районного бюджета</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lastRenderedPageBreak/>
              <w:t>2.6.1.</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 xml:space="preserve">Формирование бюджетных ассигнований в проекте районного бюджета на очередной финансовый год и плановый период на основе муниципальных программ </w:t>
            </w:r>
            <w:proofErr w:type="spellStart"/>
            <w:r w:rsidRPr="00890CBB">
              <w:rPr>
                <w:color w:val="000000"/>
                <w:sz w:val="12"/>
                <w:szCs w:val="12"/>
              </w:rPr>
              <w:t>Адамовского</w:t>
            </w:r>
            <w:proofErr w:type="spellEnd"/>
            <w:r w:rsidRPr="00890CBB">
              <w:rPr>
                <w:color w:val="000000"/>
                <w:sz w:val="12"/>
                <w:szCs w:val="12"/>
              </w:rPr>
              <w:t xml:space="preserve"> района</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 главные распорядители бюджетных средств</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ежегодно</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доля расходов, формируемых на основании муниципальных программ </w:t>
            </w:r>
            <w:proofErr w:type="spellStart"/>
            <w:r w:rsidRPr="00890CBB">
              <w:rPr>
                <w:sz w:val="12"/>
                <w:szCs w:val="12"/>
              </w:rPr>
              <w:t>Адамовского</w:t>
            </w:r>
            <w:proofErr w:type="spellEnd"/>
            <w:r w:rsidRPr="00890CBB">
              <w:rPr>
                <w:sz w:val="12"/>
                <w:szCs w:val="12"/>
              </w:rPr>
              <w:t xml:space="preserve"> района, процентов</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95,8</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98,9</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98,9</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98,9</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98,9</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98,9</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98,9</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98,9</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98,9</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98,9</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2.6.2.</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color w:val="000000"/>
                <w:sz w:val="12"/>
                <w:szCs w:val="12"/>
              </w:rPr>
              <w:t xml:space="preserve">Актуализация бюджетного прогноза </w:t>
            </w:r>
            <w:proofErr w:type="spellStart"/>
            <w:r w:rsidRPr="00890CBB">
              <w:rPr>
                <w:color w:val="000000"/>
                <w:sz w:val="12"/>
                <w:szCs w:val="12"/>
              </w:rPr>
              <w:t>Адамовского</w:t>
            </w:r>
            <w:proofErr w:type="spellEnd"/>
            <w:r w:rsidRPr="00890CBB">
              <w:rPr>
                <w:color w:val="000000"/>
                <w:sz w:val="12"/>
                <w:szCs w:val="12"/>
              </w:rPr>
              <w:t xml:space="preserve"> района на долгосрочный период</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2018–2026 годы</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наличие бюджетного прогноза </w:t>
            </w:r>
            <w:proofErr w:type="spellStart"/>
            <w:r w:rsidRPr="00890CBB">
              <w:rPr>
                <w:sz w:val="12"/>
                <w:szCs w:val="12"/>
              </w:rPr>
              <w:t>Адамовского</w:t>
            </w:r>
            <w:proofErr w:type="spellEnd"/>
            <w:r w:rsidRPr="00890CBB">
              <w:rPr>
                <w:sz w:val="12"/>
                <w:szCs w:val="12"/>
              </w:rPr>
              <w:t xml:space="preserve"> района на долгосрочный период</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да</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да</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да</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да</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да</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2.6.3</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r w:rsidRPr="00890CBB">
              <w:rPr>
                <w:sz w:val="12"/>
                <w:szCs w:val="12"/>
              </w:rPr>
              <w:t xml:space="preserve">Инвентаризация исполняемых расходных обязательств муниципального образования </w:t>
            </w:r>
            <w:proofErr w:type="spellStart"/>
            <w:r w:rsidRPr="00890CBB">
              <w:rPr>
                <w:sz w:val="12"/>
                <w:szCs w:val="12"/>
              </w:rPr>
              <w:t>Адамовский</w:t>
            </w:r>
            <w:proofErr w:type="spellEnd"/>
            <w:r w:rsidRPr="00890CBB">
              <w:rPr>
                <w:sz w:val="12"/>
                <w:szCs w:val="12"/>
              </w:rPr>
              <w:t xml:space="preserve"> район и принятие мер по отмене расходных обязательств, не отнесенных федеральным законодательством и законодательством Оренбургской области к расходным обязательствам органов местного самоуправления муниципального образования </w:t>
            </w:r>
            <w:proofErr w:type="spellStart"/>
            <w:r w:rsidRPr="00890CBB">
              <w:rPr>
                <w:sz w:val="12"/>
                <w:szCs w:val="12"/>
              </w:rPr>
              <w:t>Адамовский</w:t>
            </w:r>
            <w:proofErr w:type="spellEnd"/>
            <w:r w:rsidRPr="00890CBB">
              <w:rPr>
                <w:sz w:val="12"/>
                <w:szCs w:val="12"/>
              </w:rPr>
              <w:t xml:space="preserve"> район</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органы местного самоуправления муниципального образования </w:t>
            </w:r>
            <w:proofErr w:type="spellStart"/>
            <w:r w:rsidRPr="00890CBB">
              <w:rPr>
                <w:sz w:val="12"/>
                <w:szCs w:val="12"/>
              </w:rPr>
              <w:t>Адамовский</w:t>
            </w:r>
            <w:proofErr w:type="spellEnd"/>
            <w:r w:rsidRPr="00890CBB">
              <w:rPr>
                <w:sz w:val="12"/>
                <w:szCs w:val="12"/>
              </w:rPr>
              <w:t xml:space="preserve"> район</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ежегодно</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аналитическая записка, единиц</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1</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1</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2.6.4.</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Оценка эффективности бюджетных расходов на реализацию муниципальных программ </w:t>
            </w:r>
            <w:proofErr w:type="spellStart"/>
            <w:r w:rsidRPr="00890CBB">
              <w:rPr>
                <w:sz w:val="12"/>
                <w:szCs w:val="12"/>
              </w:rPr>
              <w:t>Адамовского</w:t>
            </w:r>
            <w:proofErr w:type="spellEnd"/>
            <w:r w:rsidRPr="00890CBB">
              <w:rPr>
                <w:sz w:val="12"/>
                <w:szCs w:val="12"/>
              </w:rPr>
              <w:t xml:space="preserve"> района на стадии их планирования</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2018-2022 годы</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доля бюджетных расходов на реализацию муниципальных программ </w:t>
            </w:r>
            <w:proofErr w:type="spellStart"/>
            <w:r w:rsidRPr="00890CBB">
              <w:rPr>
                <w:sz w:val="12"/>
                <w:szCs w:val="12"/>
              </w:rPr>
              <w:t>Адамовского</w:t>
            </w:r>
            <w:proofErr w:type="spellEnd"/>
            <w:r w:rsidRPr="00890CBB">
              <w:rPr>
                <w:sz w:val="12"/>
                <w:szCs w:val="12"/>
              </w:rPr>
              <w:t xml:space="preserve"> района, в отношении которых проведена оценка, процентов</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100,0</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100,0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100,0</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100,0</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100,0</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b/>
                <w:i/>
                <w:sz w:val="12"/>
                <w:szCs w:val="12"/>
              </w:rPr>
            </w:pPr>
            <w:r w:rsidRPr="00890CBB">
              <w:rPr>
                <w:b/>
                <w:i/>
                <w:sz w:val="12"/>
                <w:szCs w:val="12"/>
              </w:rPr>
              <w:t>2.7.</w:t>
            </w:r>
          </w:p>
        </w:tc>
        <w:tc>
          <w:tcPr>
            <w:tcW w:w="13892" w:type="dxa"/>
            <w:gridSpan w:val="15"/>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b/>
                <w:i/>
                <w:sz w:val="12"/>
                <w:szCs w:val="12"/>
              </w:rPr>
            </w:pPr>
            <w:r w:rsidRPr="00890CBB">
              <w:rPr>
                <w:b/>
                <w:i/>
                <w:sz w:val="12"/>
                <w:szCs w:val="12"/>
              </w:rPr>
              <w:t>Повышение качества управления муниципальными финансами</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2.7.1</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Реализация проектов общественной инфраструктуры, основанных на местных инициативах</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 органы местного самоуправления муниципальных образований поселений, входящих в состав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2020-2024 годы</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объем внебюджетных средств, привлеченных на реализацию проектов общественной инфраструктуры, основанных на местных инициативах, тыс. рублей</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351,2</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1 295,8</w:t>
            </w:r>
          </w:p>
        </w:tc>
        <w:tc>
          <w:tcPr>
            <w:tcW w:w="850" w:type="dxa"/>
            <w:shd w:val="clear" w:color="auto" w:fill="auto"/>
          </w:tcPr>
          <w:p w:rsidR="009A30A1" w:rsidRPr="00890CBB" w:rsidRDefault="009A30A1" w:rsidP="009A30A1">
            <w:pPr>
              <w:tabs>
                <w:tab w:val="left" w:pos="438"/>
                <w:tab w:val="center" w:pos="492"/>
              </w:tabs>
              <w:spacing w:line="240" w:lineRule="auto"/>
              <w:ind w:firstLine="0"/>
              <w:jc w:val="center"/>
              <w:rPr>
                <w:sz w:val="12"/>
                <w:szCs w:val="12"/>
              </w:rPr>
            </w:pPr>
            <w:r w:rsidRPr="00890CBB">
              <w:rPr>
                <w:sz w:val="12"/>
                <w:szCs w:val="12"/>
              </w:rPr>
              <w:t>715,8</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838,5</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2 047,0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b/>
                <w:i/>
                <w:sz w:val="12"/>
                <w:szCs w:val="12"/>
              </w:rPr>
            </w:pPr>
            <w:r w:rsidRPr="00890CBB">
              <w:rPr>
                <w:b/>
                <w:i/>
                <w:sz w:val="12"/>
                <w:szCs w:val="12"/>
              </w:rPr>
              <w:t>3.</w:t>
            </w:r>
          </w:p>
        </w:tc>
        <w:tc>
          <w:tcPr>
            <w:tcW w:w="13892" w:type="dxa"/>
            <w:gridSpan w:val="15"/>
            <w:shd w:val="clear" w:color="auto" w:fill="auto"/>
          </w:tcPr>
          <w:p w:rsidR="009A30A1" w:rsidRPr="00890CBB" w:rsidRDefault="009A30A1" w:rsidP="009A30A1">
            <w:pPr>
              <w:spacing w:line="240" w:lineRule="auto"/>
              <w:ind w:firstLine="0"/>
              <w:jc w:val="center"/>
              <w:rPr>
                <w:b/>
                <w:i/>
                <w:sz w:val="12"/>
                <w:szCs w:val="12"/>
              </w:rPr>
            </w:pPr>
            <w:r w:rsidRPr="00890CBB">
              <w:rPr>
                <w:b/>
                <w:i/>
                <w:sz w:val="12"/>
                <w:szCs w:val="12"/>
              </w:rPr>
              <w:t>Меры по сокращению (недопущению) просроченной кредиторской задолженности бюджета муниципального образования</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3.1</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Осуществление ежемесячного мониторинга просроченной кредиторской задолженности муниципальных учреждений, анализ причин возникновения задолженности, принятие мер по ее погашению</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органы местного самоуправления муниципального образования </w:t>
            </w:r>
            <w:proofErr w:type="spellStart"/>
            <w:r w:rsidRPr="00890CBB">
              <w:rPr>
                <w:sz w:val="12"/>
                <w:szCs w:val="12"/>
              </w:rPr>
              <w:t>Адамовский</w:t>
            </w:r>
            <w:proofErr w:type="spellEnd"/>
            <w:r w:rsidRPr="00890CBB">
              <w:rPr>
                <w:sz w:val="12"/>
                <w:szCs w:val="12"/>
              </w:rPr>
              <w:t xml:space="preserve"> район, осуществляющие функции и полномочия учредителя муниципальных учреждений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2017-2026 годы</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объем просроченной кредиторской задолженности муниципальных учреждений, тыс. рублей</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0,0</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0,0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0,0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0,0</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3.2.</w:t>
            </w:r>
          </w:p>
        </w:tc>
        <w:tc>
          <w:tcPr>
            <w:tcW w:w="1703" w:type="dxa"/>
            <w:shd w:val="clear" w:color="auto" w:fill="auto"/>
            <w:tcMar>
              <w:top w:w="15" w:type="dxa"/>
              <w:left w:w="15" w:type="dxa"/>
              <w:bottom w:w="0" w:type="dxa"/>
              <w:right w:w="15" w:type="dxa"/>
            </w:tcMar>
            <w:hideMark/>
          </w:tcPr>
          <w:p w:rsidR="009A30A1" w:rsidRPr="00890CBB" w:rsidRDefault="009A30A1" w:rsidP="00D51A77">
            <w:pPr>
              <w:spacing w:line="240" w:lineRule="auto"/>
              <w:ind w:firstLine="0"/>
              <w:jc w:val="center"/>
              <w:rPr>
                <w:sz w:val="12"/>
                <w:szCs w:val="12"/>
              </w:rPr>
            </w:pPr>
            <w:r w:rsidRPr="00890CBB">
              <w:rPr>
                <w:sz w:val="12"/>
                <w:szCs w:val="12"/>
              </w:rPr>
              <w:t xml:space="preserve">Обеспечение контроля за заключением муниципальных контрактов сельскими поселениями (получившими дотацию на поддержку мер по обеспечению сбалансированности бюджетов) на закупку товаров, выполнение работ и оказание услуг для муниципальных нужд в </w:t>
            </w:r>
            <w:proofErr w:type="gramStart"/>
            <w:r w:rsidRPr="00890CBB">
              <w:rPr>
                <w:sz w:val="12"/>
                <w:szCs w:val="12"/>
              </w:rPr>
              <w:t>пределах</w:t>
            </w:r>
            <w:proofErr w:type="gramEnd"/>
            <w:r w:rsidRPr="00890CBB">
              <w:rPr>
                <w:sz w:val="12"/>
                <w:szCs w:val="12"/>
              </w:rPr>
              <w:t xml:space="preserve"> доведенных в текущем финансовом году</w:t>
            </w:r>
            <w:r w:rsidR="00D51A77">
              <w:rPr>
                <w:sz w:val="12"/>
                <w:szCs w:val="12"/>
              </w:rPr>
              <w:t xml:space="preserve"> лимитов бюджетных обязательств</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2022-2026 годы (в течение года)</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объем просроченной кредиторской задолженности муниципальных учреждений, тыс. рублей</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0,0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0,0</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3.3</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Обеспечение постановки на учет в финансовом органе бюджетных обязательств сельских поселений, находящихся на кассовом сопровождении в финансовом органе в соответствии с </w:t>
            </w:r>
            <w:r w:rsidRPr="00890CBB">
              <w:rPr>
                <w:sz w:val="12"/>
                <w:szCs w:val="12"/>
              </w:rPr>
              <w:lastRenderedPageBreak/>
              <w:t>установленным Порядком</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lastRenderedPageBreak/>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 органы местного самоуправления муниципальных образований поселений, входящих в состав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2022-2026 годы</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объем просроченной кредиторской задолженности муниципальных учреждений, тыс. рублей</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0,0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0,0</w:t>
            </w:r>
          </w:p>
        </w:tc>
      </w:tr>
      <w:tr w:rsidR="009A30A1" w:rsidRPr="00890CBB" w:rsidTr="009A30A1">
        <w:trPr>
          <w:trHeight w:val="20"/>
        </w:trPr>
        <w:tc>
          <w:tcPr>
            <w:tcW w:w="580"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b/>
                <w:i/>
                <w:sz w:val="12"/>
                <w:szCs w:val="12"/>
              </w:rPr>
            </w:pPr>
            <w:r w:rsidRPr="00890CBB">
              <w:rPr>
                <w:b/>
                <w:i/>
                <w:sz w:val="12"/>
                <w:szCs w:val="12"/>
              </w:rPr>
              <w:lastRenderedPageBreak/>
              <w:t>4.</w:t>
            </w:r>
          </w:p>
        </w:tc>
        <w:tc>
          <w:tcPr>
            <w:tcW w:w="13892" w:type="dxa"/>
            <w:gridSpan w:val="15"/>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b/>
                <w:i/>
                <w:sz w:val="12"/>
                <w:szCs w:val="12"/>
              </w:rPr>
            </w:pPr>
            <w:r w:rsidRPr="00890CBB">
              <w:rPr>
                <w:b/>
                <w:i/>
                <w:sz w:val="12"/>
                <w:szCs w:val="12"/>
              </w:rPr>
              <w:t>Меры по снижению (недопущению) муниципального долга</w:t>
            </w:r>
          </w:p>
        </w:tc>
      </w:tr>
      <w:tr w:rsidR="009A30A1" w:rsidRPr="00890CBB" w:rsidTr="009A30A1">
        <w:trPr>
          <w:trHeight w:val="20"/>
        </w:trPr>
        <w:tc>
          <w:tcPr>
            <w:tcW w:w="580"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4.1.</w:t>
            </w:r>
          </w:p>
        </w:tc>
        <w:tc>
          <w:tcPr>
            <w:tcW w:w="170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color w:val="000000"/>
                <w:sz w:val="12"/>
                <w:szCs w:val="12"/>
              </w:rPr>
            </w:pPr>
            <w:proofErr w:type="gramStart"/>
            <w:r w:rsidRPr="00890CBB">
              <w:rPr>
                <w:color w:val="000000"/>
                <w:sz w:val="12"/>
                <w:szCs w:val="12"/>
              </w:rPr>
              <w:t>Обеспечение размера дефицита бюджета, установленного решением о бюджете, а также размера дефицита бюджета, сложившегося  по данным годового отчета об исполнении бюджета за год, в объеме, не превышающем суммы остатков средств на счетах по учету средств местного бюджета по состоянию на начало года и поступлений в текущем году средств от продажи акций и иных форм участия в капитале, находящихся в собственности</w:t>
            </w:r>
            <w:proofErr w:type="gramEnd"/>
            <w:r w:rsidRPr="00890CBB">
              <w:rPr>
                <w:color w:val="000000"/>
                <w:sz w:val="12"/>
                <w:szCs w:val="12"/>
              </w:rPr>
              <w:t xml:space="preserve"> муниципального образования </w:t>
            </w:r>
            <w:proofErr w:type="spellStart"/>
            <w:r w:rsidRPr="00890CBB">
              <w:rPr>
                <w:color w:val="000000"/>
                <w:sz w:val="12"/>
                <w:szCs w:val="12"/>
              </w:rPr>
              <w:t>Адамовский</w:t>
            </w:r>
            <w:proofErr w:type="spellEnd"/>
            <w:r w:rsidRPr="00890CBB">
              <w:rPr>
                <w:color w:val="000000"/>
                <w:sz w:val="12"/>
                <w:szCs w:val="12"/>
              </w:rPr>
              <w:t xml:space="preserve"> район</w:t>
            </w:r>
          </w:p>
        </w:tc>
        <w:tc>
          <w:tcPr>
            <w:tcW w:w="1564"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2017-2026 годы</w:t>
            </w:r>
          </w:p>
        </w:tc>
        <w:tc>
          <w:tcPr>
            <w:tcW w:w="1983"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rPr>
              <w:t xml:space="preserve">отношение дефицита районного бюджета к доходам районного бюджета без учета безвозмездных поступлений </w:t>
            </w:r>
            <w:r w:rsidRPr="00890CBB">
              <w:rPr>
                <w:color w:val="000000"/>
                <w:sz w:val="12"/>
                <w:szCs w:val="12"/>
              </w:rPr>
              <w:t>и (или) поступлений налоговых доходов по дополнительным нормативам отчислений</w:t>
            </w:r>
            <w:r w:rsidRPr="00890CBB">
              <w:rPr>
                <w:sz w:val="12"/>
                <w:szCs w:val="12"/>
              </w:rPr>
              <w:t>, процентов</w:t>
            </w:r>
          </w:p>
        </w:tc>
        <w:tc>
          <w:tcPr>
            <w:tcW w:w="708" w:type="dxa"/>
            <w:shd w:val="clear" w:color="auto" w:fill="auto"/>
          </w:tcPr>
          <w:p w:rsidR="009A30A1" w:rsidRPr="00890CBB" w:rsidRDefault="009A30A1" w:rsidP="009A30A1">
            <w:pPr>
              <w:spacing w:line="240" w:lineRule="auto"/>
              <w:ind w:firstLine="0"/>
              <w:jc w:val="center"/>
              <w:rPr>
                <w:sz w:val="12"/>
                <w:szCs w:val="12"/>
                <w:lang w:val="en-US"/>
              </w:rPr>
            </w:pPr>
            <w:r w:rsidRPr="00890CBB">
              <w:rPr>
                <w:sz w:val="12"/>
                <w:szCs w:val="12"/>
                <w:lang w:val="en-US"/>
              </w:rPr>
              <w:t>&lt;=0</w:t>
            </w:r>
          </w:p>
        </w:tc>
        <w:tc>
          <w:tcPr>
            <w:tcW w:w="567"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lang w:val="en-US"/>
              </w:rPr>
              <w:t>&lt;=0</w:t>
            </w:r>
          </w:p>
        </w:tc>
        <w:tc>
          <w:tcPr>
            <w:tcW w:w="709" w:type="dxa"/>
            <w:shd w:val="clear" w:color="auto" w:fill="auto"/>
            <w:tcMar>
              <w:top w:w="15" w:type="dxa"/>
              <w:left w:w="15" w:type="dxa"/>
              <w:bottom w:w="0" w:type="dxa"/>
              <w:right w:w="15" w:type="dxa"/>
            </w:tcMar>
            <w:hideMark/>
          </w:tcPr>
          <w:p w:rsidR="009A30A1" w:rsidRPr="00890CBB" w:rsidRDefault="009A30A1" w:rsidP="009A30A1">
            <w:pPr>
              <w:spacing w:line="240" w:lineRule="auto"/>
              <w:ind w:firstLine="0"/>
              <w:jc w:val="center"/>
              <w:rPr>
                <w:sz w:val="12"/>
                <w:szCs w:val="12"/>
              </w:rPr>
            </w:pPr>
            <w:r w:rsidRPr="00890CBB">
              <w:rPr>
                <w:sz w:val="12"/>
                <w:szCs w:val="12"/>
                <w:lang w:val="en-US"/>
              </w:rPr>
              <w:t>&lt;=0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lang w:val="en-US"/>
              </w:rPr>
              <w:t>&lt;=0</w:t>
            </w:r>
          </w:p>
        </w:tc>
        <w:tc>
          <w:tcPr>
            <w:tcW w:w="567" w:type="dxa"/>
            <w:shd w:val="clear" w:color="auto" w:fill="auto"/>
          </w:tcPr>
          <w:p w:rsidR="009A30A1" w:rsidRPr="00890CBB" w:rsidRDefault="009A30A1" w:rsidP="009A30A1">
            <w:pPr>
              <w:spacing w:line="240" w:lineRule="auto"/>
              <w:ind w:firstLine="0"/>
              <w:jc w:val="center"/>
              <w:rPr>
                <w:sz w:val="12"/>
                <w:szCs w:val="12"/>
                <w:lang w:val="en-US"/>
              </w:rPr>
            </w:pPr>
            <w:r w:rsidRPr="00890CBB">
              <w:rPr>
                <w:sz w:val="12"/>
                <w:szCs w:val="12"/>
                <w:lang w:val="en-US"/>
              </w:rPr>
              <w:t>&lt;=0</w:t>
            </w:r>
          </w:p>
        </w:tc>
        <w:tc>
          <w:tcPr>
            <w:tcW w:w="850" w:type="dxa"/>
            <w:shd w:val="clear" w:color="auto" w:fill="auto"/>
          </w:tcPr>
          <w:p w:rsidR="009A30A1" w:rsidRPr="00890CBB" w:rsidRDefault="009A30A1" w:rsidP="009A30A1">
            <w:pPr>
              <w:spacing w:line="240" w:lineRule="auto"/>
              <w:ind w:firstLine="0"/>
              <w:jc w:val="center"/>
              <w:rPr>
                <w:sz w:val="12"/>
                <w:szCs w:val="12"/>
                <w:lang w:val="en-US"/>
              </w:rPr>
            </w:pPr>
            <w:r w:rsidRPr="00890CBB">
              <w:rPr>
                <w:sz w:val="12"/>
                <w:szCs w:val="12"/>
                <w:lang w:val="en-US"/>
              </w:rPr>
              <w:t>&lt;=0</w:t>
            </w:r>
          </w:p>
        </w:tc>
        <w:tc>
          <w:tcPr>
            <w:tcW w:w="851" w:type="dxa"/>
            <w:shd w:val="clear" w:color="auto" w:fill="auto"/>
          </w:tcPr>
          <w:p w:rsidR="009A30A1" w:rsidRPr="00890CBB" w:rsidRDefault="009A30A1" w:rsidP="009A30A1">
            <w:pPr>
              <w:spacing w:line="240" w:lineRule="auto"/>
              <w:ind w:firstLine="0"/>
              <w:jc w:val="center"/>
              <w:rPr>
                <w:sz w:val="12"/>
                <w:szCs w:val="12"/>
                <w:lang w:val="en-US"/>
              </w:rPr>
            </w:pPr>
            <w:r w:rsidRPr="00890CBB">
              <w:rPr>
                <w:sz w:val="12"/>
                <w:szCs w:val="12"/>
                <w:lang w:val="en-US"/>
              </w:rPr>
              <w:t>&lt;=0</w:t>
            </w:r>
          </w:p>
        </w:tc>
        <w:tc>
          <w:tcPr>
            <w:tcW w:w="846" w:type="dxa"/>
            <w:shd w:val="clear" w:color="auto" w:fill="auto"/>
          </w:tcPr>
          <w:p w:rsidR="009A30A1" w:rsidRPr="00890CBB" w:rsidRDefault="009A30A1" w:rsidP="009A30A1">
            <w:pPr>
              <w:spacing w:line="240" w:lineRule="auto"/>
              <w:ind w:firstLine="0"/>
              <w:jc w:val="center"/>
              <w:rPr>
                <w:sz w:val="12"/>
                <w:szCs w:val="12"/>
                <w:lang w:val="en-US"/>
              </w:rPr>
            </w:pPr>
            <w:r w:rsidRPr="00890CBB">
              <w:rPr>
                <w:sz w:val="12"/>
                <w:szCs w:val="12"/>
                <w:lang w:val="en-US"/>
              </w:rPr>
              <w:t>&lt;=0</w:t>
            </w:r>
          </w:p>
        </w:tc>
        <w:tc>
          <w:tcPr>
            <w:tcW w:w="852" w:type="dxa"/>
            <w:gridSpan w:val="2"/>
          </w:tcPr>
          <w:p w:rsidR="009A30A1" w:rsidRPr="00890CBB" w:rsidRDefault="009A30A1" w:rsidP="009A30A1">
            <w:pPr>
              <w:spacing w:line="240" w:lineRule="auto"/>
              <w:ind w:firstLine="0"/>
              <w:jc w:val="center"/>
              <w:rPr>
                <w:sz w:val="12"/>
                <w:szCs w:val="12"/>
                <w:lang w:val="en-US"/>
              </w:rPr>
            </w:pPr>
            <w:r w:rsidRPr="00890CBB">
              <w:rPr>
                <w:sz w:val="12"/>
                <w:szCs w:val="12"/>
                <w:lang w:val="en-US"/>
              </w:rPr>
              <w:t>&lt;=0</w:t>
            </w:r>
          </w:p>
        </w:tc>
        <w:tc>
          <w:tcPr>
            <w:tcW w:w="852" w:type="dxa"/>
          </w:tcPr>
          <w:p w:rsidR="009A30A1" w:rsidRPr="00890CBB" w:rsidRDefault="009A30A1" w:rsidP="009A30A1">
            <w:pPr>
              <w:spacing w:line="240" w:lineRule="auto"/>
              <w:ind w:firstLine="0"/>
              <w:jc w:val="center"/>
              <w:rPr>
                <w:sz w:val="12"/>
                <w:szCs w:val="12"/>
                <w:lang w:val="en-US"/>
              </w:rPr>
            </w:pPr>
            <w:r w:rsidRPr="00890CBB">
              <w:rPr>
                <w:sz w:val="12"/>
                <w:szCs w:val="12"/>
                <w:lang w:val="en-US"/>
              </w:rPr>
              <w:t>&lt;=0</w:t>
            </w:r>
          </w:p>
        </w:tc>
      </w:tr>
      <w:tr w:rsidR="009A30A1" w:rsidRPr="00890CBB" w:rsidTr="009A30A1">
        <w:trPr>
          <w:trHeight w:val="20"/>
        </w:trPr>
        <w:tc>
          <w:tcPr>
            <w:tcW w:w="580"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4.2.</w:t>
            </w:r>
          </w:p>
        </w:tc>
        <w:tc>
          <w:tcPr>
            <w:tcW w:w="1703"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color w:val="000000"/>
                <w:sz w:val="12"/>
                <w:szCs w:val="12"/>
              </w:rPr>
            </w:pPr>
            <w:r w:rsidRPr="00890CBB">
              <w:rPr>
                <w:color w:val="000000"/>
                <w:sz w:val="12"/>
                <w:szCs w:val="12"/>
              </w:rPr>
              <w:t>Недопущение планирования привлечения муниципальных заимствований в качестве источника финансирования дефицита районного бюджета</w:t>
            </w:r>
          </w:p>
        </w:tc>
        <w:tc>
          <w:tcPr>
            <w:tcW w:w="1564"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2017-2026 годы</w:t>
            </w:r>
          </w:p>
        </w:tc>
        <w:tc>
          <w:tcPr>
            <w:tcW w:w="1983"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объем муниципальных заимствований, тыс. рублей</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567"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0,0</w:t>
            </w:r>
          </w:p>
        </w:tc>
        <w:tc>
          <w:tcPr>
            <w:tcW w:w="709"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0,0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0,0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0,0</w:t>
            </w:r>
          </w:p>
        </w:tc>
      </w:tr>
      <w:tr w:rsidR="009A30A1" w:rsidRPr="00890CBB" w:rsidTr="009A30A1">
        <w:trPr>
          <w:trHeight w:val="20"/>
        </w:trPr>
        <w:tc>
          <w:tcPr>
            <w:tcW w:w="580"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4.3.</w:t>
            </w:r>
          </w:p>
        </w:tc>
        <w:tc>
          <w:tcPr>
            <w:tcW w:w="1703"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color w:val="000000"/>
                <w:sz w:val="12"/>
                <w:szCs w:val="12"/>
              </w:rPr>
            </w:pPr>
            <w:r w:rsidRPr="00890CBB">
              <w:rPr>
                <w:color w:val="000000"/>
                <w:sz w:val="12"/>
                <w:szCs w:val="12"/>
              </w:rPr>
              <w:t xml:space="preserve">Недопущение планирования привлечения бюджетных кредитов из областного бюджета в бюджет муниципального образования </w:t>
            </w:r>
            <w:proofErr w:type="spellStart"/>
            <w:r w:rsidRPr="00890CBB">
              <w:rPr>
                <w:color w:val="000000"/>
                <w:sz w:val="12"/>
                <w:szCs w:val="12"/>
              </w:rPr>
              <w:t>Адамовский</w:t>
            </w:r>
            <w:proofErr w:type="spellEnd"/>
            <w:r w:rsidRPr="00890CBB">
              <w:rPr>
                <w:color w:val="000000"/>
                <w:sz w:val="12"/>
                <w:szCs w:val="12"/>
              </w:rPr>
              <w:t xml:space="preserve"> район</w:t>
            </w:r>
          </w:p>
        </w:tc>
        <w:tc>
          <w:tcPr>
            <w:tcW w:w="1564"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2017-2026 годы</w:t>
            </w:r>
          </w:p>
        </w:tc>
        <w:tc>
          <w:tcPr>
            <w:tcW w:w="1983"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объем бюджетных кредитов, тыс. рублей</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567"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0,0</w:t>
            </w:r>
          </w:p>
        </w:tc>
        <w:tc>
          <w:tcPr>
            <w:tcW w:w="709"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0,0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0,0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0,0</w:t>
            </w:r>
          </w:p>
        </w:tc>
      </w:tr>
      <w:tr w:rsidR="009A30A1" w:rsidRPr="00890CBB" w:rsidTr="009A30A1">
        <w:trPr>
          <w:trHeight w:val="20"/>
        </w:trPr>
        <w:tc>
          <w:tcPr>
            <w:tcW w:w="580"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4.4.</w:t>
            </w:r>
          </w:p>
        </w:tc>
        <w:tc>
          <w:tcPr>
            <w:tcW w:w="1703"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color w:val="000000"/>
                <w:sz w:val="12"/>
                <w:szCs w:val="12"/>
              </w:rPr>
            </w:pPr>
            <w:r w:rsidRPr="00890CBB">
              <w:rPr>
                <w:color w:val="000000"/>
                <w:sz w:val="12"/>
                <w:szCs w:val="12"/>
              </w:rPr>
              <w:t>Недопущение предоставления муниципальных гарантий</w:t>
            </w:r>
          </w:p>
        </w:tc>
        <w:tc>
          <w:tcPr>
            <w:tcW w:w="1564"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2017-2026 годы</w:t>
            </w:r>
          </w:p>
        </w:tc>
        <w:tc>
          <w:tcPr>
            <w:tcW w:w="1983"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объем гарантий, тыс. рублей</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567"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0,0</w:t>
            </w:r>
          </w:p>
        </w:tc>
        <w:tc>
          <w:tcPr>
            <w:tcW w:w="709"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0,0</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567"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0"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1"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46"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rPr>
              <w:t>0,0</w:t>
            </w:r>
          </w:p>
        </w:tc>
        <w:tc>
          <w:tcPr>
            <w:tcW w:w="852" w:type="dxa"/>
            <w:gridSpan w:val="2"/>
          </w:tcPr>
          <w:p w:rsidR="009A30A1" w:rsidRPr="00890CBB" w:rsidRDefault="009A30A1" w:rsidP="009A30A1">
            <w:pPr>
              <w:spacing w:line="240" w:lineRule="auto"/>
              <w:ind w:firstLine="0"/>
              <w:jc w:val="center"/>
              <w:rPr>
                <w:sz w:val="12"/>
                <w:szCs w:val="12"/>
              </w:rPr>
            </w:pPr>
            <w:r w:rsidRPr="00890CBB">
              <w:rPr>
                <w:sz w:val="12"/>
                <w:szCs w:val="12"/>
              </w:rPr>
              <w:t>0,0</w:t>
            </w:r>
          </w:p>
        </w:tc>
        <w:tc>
          <w:tcPr>
            <w:tcW w:w="852" w:type="dxa"/>
          </w:tcPr>
          <w:p w:rsidR="009A30A1" w:rsidRPr="00890CBB" w:rsidRDefault="009A30A1" w:rsidP="009A30A1">
            <w:pPr>
              <w:spacing w:line="240" w:lineRule="auto"/>
              <w:ind w:firstLine="0"/>
              <w:jc w:val="center"/>
              <w:rPr>
                <w:sz w:val="12"/>
                <w:szCs w:val="12"/>
              </w:rPr>
            </w:pPr>
            <w:r w:rsidRPr="00890CBB">
              <w:rPr>
                <w:sz w:val="12"/>
                <w:szCs w:val="12"/>
              </w:rPr>
              <w:t>0,0</w:t>
            </w:r>
          </w:p>
        </w:tc>
      </w:tr>
      <w:tr w:rsidR="009A30A1" w:rsidRPr="00890CBB" w:rsidTr="009A30A1">
        <w:trPr>
          <w:trHeight w:val="20"/>
        </w:trPr>
        <w:tc>
          <w:tcPr>
            <w:tcW w:w="580" w:type="dxa"/>
            <w:vMerge w:val="restart"/>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4.5.</w:t>
            </w:r>
          </w:p>
        </w:tc>
        <w:tc>
          <w:tcPr>
            <w:tcW w:w="1703" w:type="dxa"/>
            <w:vMerge w:val="restart"/>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color w:val="000000"/>
                <w:sz w:val="12"/>
                <w:szCs w:val="12"/>
              </w:rPr>
            </w:pPr>
            <w:r w:rsidRPr="00890CBB">
              <w:rPr>
                <w:color w:val="000000"/>
                <w:sz w:val="12"/>
                <w:szCs w:val="12"/>
              </w:rPr>
              <w:t xml:space="preserve">Осуществление мониторинга соответствия параметров муниципального долга </w:t>
            </w:r>
            <w:proofErr w:type="spellStart"/>
            <w:r w:rsidRPr="00890CBB">
              <w:rPr>
                <w:color w:val="000000"/>
                <w:sz w:val="12"/>
                <w:szCs w:val="12"/>
              </w:rPr>
              <w:t>Адамовского</w:t>
            </w:r>
            <w:proofErr w:type="spellEnd"/>
            <w:r w:rsidRPr="00890CBB">
              <w:rPr>
                <w:color w:val="000000"/>
                <w:sz w:val="12"/>
                <w:szCs w:val="12"/>
              </w:rPr>
              <w:t xml:space="preserve"> района и расходов на его обслуживание безопасному уровню и ограничениям, установленным Бюджетным кодексом Российской Федерации</w:t>
            </w:r>
          </w:p>
        </w:tc>
        <w:tc>
          <w:tcPr>
            <w:tcW w:w="1564" w:type="dxa"/>
            <w:vMerge w:val="restart"/>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 xml:space="preserve">финансовый отдел администрации </w:t>
            </w:r>
            <w:proofErr w:type="spellStart"/>
            <w:r w:rsidRPr="00890CBB">
              <w:rPr>
                <w:sz w:val="12"/>
                <w:szCs w:val="12"/>
              </w:rPr>
              <w:t>Адамовского</w:t>
            </w:r>
            <w:proofErr w:type="spellEnd"/>
            <w:r w:rsidRPr="00890CBB">
              <w:rPr>
                <w:sz w:val="12"/>
                <w:szCs w:val="12"/>
              </w:rPr>
              <w:t xml:space="preserve"> района</w:t>
            </w:r>
          </w:p>
        </w:tc>
        <w:tc>
          <w:tcPr>
            <w:tcW w:w="1132" w:type="dxa"/>
            <w:vMerge w:val="restart"/>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2017-2026 годы</w:t>
            </w:r>
          </w:p>
        </w:tc>
        <w:tc>
          <w:tcPr>
            <w:tcW w:w="1983"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 xml:space="preserve">отношение общего объема муниципального долга </w:t>
            </w:r>
            <w:proofErr w:type="spellStart"/>
            <w:r w:rsidRPr="00890CBB">
              <w:rPr>
                <w:sz w:val="12"/>
                <w:szCs w:val="12"/>
              </w:rPr>
              <w:t>Адамовского</w:t>
            </w:r>
            <w:proofErr w:type="spellEnd"/>
            <w:r w:rsidRPr="00890CBB">
              <w:rPr>
                <w:sz w:val="12"/>
                <w:szCs w:val="12"/>
              </w:rPr>
              <w:t xml:space="preserve"> района к утвержденному общему годовому объему доходов районного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процентов</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lang w:val="en-US"/>
              </w:rPr>
              <w:t>≤</w:t>
            </w:r>
            <w:r w:rsidRPr="00890CBB">
              <w:rPr>
                <w:sz w:val="12"/>
                <w:szCs w:val="12"/>
              </w:rPr>
              <w:t>50</w:t>
            </w:r>
          </w:p>
        </w:tc>
        <w:tc>
          <w:tcPr>
            <w:tcW w:w="567"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lang w:val="en-US"/>
              </w:rPr>
              <w:t>≤</w:t>
            </w:r>
            <w:r w:rsidRPr="00890CBB">
              <w:rPr>
                <w:sz w:val="12"/>
                <w:szCs w:val="12"/>
              </w:rPr>
              <w:t>50</w:t>
            </w:r>
          </w:p>
        </w:tc>
        <w:tc>
          <w:tcPr>
            <w:tcW w:w="709"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lang w:val="en-US"/>
              </w:rPr>
              <w:t>≤</w:t>
            </w:r>
            <w:r w:rsidRPr="00890CBB">
              <w:rPr>
                <w:sz w:val="12"/>
                <w:szCs w:val="12"/>
              </w:rPr>
              <w:t>50</w:t>
            </w:r>
          </w:p>
        </w:tc>
        <w:tc>
          <w:tcPr>
            <w:tcW w:w="708" w:type="dxa"/>
            <w:shd w:val="clear" w:color="auto" w:fill="auto"/>
          </w:tcPr>
          <w:p w:rsidR="009A30A1" w:rsidRPr="00890CBB" w:rsidRDefault="009A30A1" w:rsidP="009A30A1">
            <w:pPr>
              <w:spacing w:line="240" w:lineRule="auto"/>
              <w:ind w:firstLine="0"/>
              <w:jc w:val="center"/>
              <w:rPr>
                <w:sz w:val="12"/>
                <w:szCs w:val="12"/>
                <w:lang w:val="en-US"/>
              </w:rPr>
            </w:pPr>
            <w:r w:rsidRPr="00890CBB">
              <w:rPr>
                <w:sz w:val="12"/>
                <w:szCs w:val="12"/>
                <w:lang w:val="en-US"/>
              </w:rPr>
              <w:t>≤</w:t>
            </w:r>
            <w:r w:rsidRPr="00890CBB">
              <w:rPr>
                <w:sz w:val="12"/>
                <w:szCs w:val="12"/>
              </w:rPr>
              <w:t>50</w:t>
            </w:r>
          </w:p>
        </w:tc>
        <w:tc>
          <w:tcPr>
            <w:tcW w:w="567" w:type="dxa"/>
            <w:shd w:val="clear" w:color="auto" w:fill="auto"/>
          </w:tcPr>
          <w:p w:rsidR="009A30A1" w:rsidRPr="00890CBB" w:rsidRDefault="009A30A1" w:rsidP="009A30A1">
            <w:pPr>
              <w:spacing w:line="240" w:lineRule="auto"/>
              <w:ind w:firstLine="0"/>
              <w:jc w:val="center"/>
              <w:rPr>
                <w:sz w:val="12"/>
                <w:szCs w:val="12"/>
                <w:lang w:val="en-US"/>
              </w:rPr>
            </w:pPr>
            <w:r w:rsidRPr="00890CBB">
              <w:rPr>
                <w:sz w:val="12"/>
                <w:szCs w:val="12"/>
                <w:lang w:val="en-US"/>
              </w:rPr>
              <w:t>≤</w:t>
            </w:r>
            <w:r w:rsidRPr="00890CBB">
              <w:rPr>
                <w:sz w:val="12"/>
                <w:szCs w:val="12"/>
              </w:rPr>
              <w:t>50</w:t>
            </w:r>
          </w:p>
        </w:tc>
        <w:tc>
          <w:tcPr>
            <w:tcW w:w="850" w:type="dxa"/>
            <w:shd w:val="clear" w:color="auto" w:fill="auto"/>
          </w:tcPr>
          <w:p w:rsidR="009A30A1" w:rsidRPr="00890CBB" w:rsidRDefault="009A30A1" w:rsidP="009A30A1">
            <w:pPr>
              <w:spacing w:line="240" w:lineRule="auto"/>
              <w:ind w:firstLine="0"/>
              <w:jc w:val="center"/>
              <w:rPr>
                <w:sz w:val="12"/>
                <w:szCs w:val="12"/>
                <w:lang w:val="en-US"/>
              </w:rPr>
            </w:pPr>
            <w:r w:rsidRPr="00890CBB">
              <w:rPr>
                <w:sz w:val="12"/>
                <w:szCs w:val="12"/>
                <w:lang w:val="en-US"/>
              </w:rPr>
              <w:t>≤</w:t>
            </w:r>
            <w:r w:rsidRPr="00890CBB">
              <w:rPr>
                <w:sz w:val="12"/>
                <w:szCs w:val="12"/>
              </w:rPr>
              <w:t>50</w:t>
            </w:r>
          </w:p>
        </w:tc>
        <w:tc>
          <w:tcPr>
            <w:tcW w:w="851" w:type="dxa"/>
            <w:shd w:val="clear" w:color="auto" w:fill="auto"/>
          </w:tcPr>
          <w:p w:rsidR="009A30A1" w:rsidRPr="00890CBB" w:rsidRDefault="009A30A1" w:rsidP="009A30A1">
            <w:pPr>
              <w:spacing w:line="240" w:lineRule="auto"/>
              <w:ind w:firstLine="0"/>
              <w:jc w:val="center"/>
              <w:rPr>
                <w:sz w:val="12"/>
                <w:szCs w:val="12"/>
                <w:lang w:val="en-US"/>
              </w:rPr>
            </w:pPr>
            <w:r w:rsidRPr="00890CBB">
              <w:rPr>
                <w:sz w:val="12"/>
                <w:szCs w:val="12"/>
                <w:lang w:val="en-US"/>
              </w:rPr>
              <w:t>≤</w:t>
            </w:r>
            <w:r w:rsidRPr="00890CBB">
              <w:rPr>
                <w:sz w:val="12"/>
                <w:szCs w:val="12"/>
              </w:rPr>
              <w:t>50</w:t>
            </w:r>
          </w:p>
        </w:tc>
        <w:tc>
          <w:tcPr>
            <w:tcW w:w="846" w:type="dxa"/>
            <w:shd w:val="clear" w:color="auto" w:fill="auto"/>
          </w:tcPr>
          <w:p w:rsidR="009A30A1" w:rsidRPr="00890CBB" w:rsidRDefault="009A30A1" w:rsidP="009A30A1">
            <w:pPr>
              <w:spacing w:line="240" w:lineRule="auto"/>
              <w:ind w:firstLine="0"/>
              <w:jc w:val="center"/>
              <w:rPr>
                <w:sz w:val="12"/>
                <w:szCs w:val="12"/>
                <w:lang w:val="en-US"/>
              </w:rPr>
            </w:pPr>
            <w:r w:rsidRPr="00890CBB">
              <w:rPr>
                <w:sz w:val="12"/>
                <w:szCs w:val="12"/>
                <w:lang w:val="en-US"/>
              </w:rPr>
              <w:t>≤</w:t>
            </w:r>
            <w:r w:rsidRPr="00890CBB">
              <w:rPr>
                <w:sz w:val="12"/>
                <w:szCs w:val="12"/>
              </w:rPr>
              <w:t>50</w:t>
            </w:r>
          </w:p>
        </w:tc>
        <w:tc>
          <w:tcPr>
            <w:tcW w:w="852" w:type="dxa"/>
            <w:gridSpan w:val="2"/>
          </w:tcPr>
          <w:p w:rsidR="009A30A1" w:rsidRPr="00890CBB" w:rsidRDefault="009A30A1" w:rsidP="009A30A1">
            <w:pPr>
              <w:spacing w:line="240" w:lineRule="auto"/>
              <w:ind w:firstLine="0"/>
              <w:jc w:val="center"/>
              <w:rPr>
                <w:sz w:val="12"/>
                <w:szCs w:val="12"/>
                <w:lang w:val="en-US"/>
              </w:rPr>
            </w:pPr>
            <w:r w:rsidRPr="00890CBB">
              <w:rPr>
                <w:sz w:val="12"/>
                <w:szCs w:val="12"/>
                <w:lang w:val="en-US"/>
              </w:rPr>
              <w:t>≤</w:t>
            </w:r>
            <w:r w:rsidRPr="00890CBB">
              <w:rPr>
                <w:sz w:val="12"/>
                <w:szCs w:val="12"/>
              </w:rPr>
              <w:t>50</w:t>
            </w:r>
          </w:p>
        </w:tc>
        <w:tc>
          <w:tcPr>
            <w:tcW w:w="852" w:type="dxa"/>
          </w:tcPr>
          <w:p w:rsidR="009A30A1" w:rsidRPr="00890CBB" w:rsidRDefault="009A30A1" w:rsidP="009A30A1">
            <w:pPr>
              <w:spacing w:line="240" w:lineRule="auto"/>
              <w:ind w:firstLine="0"/>
              <w:jc w:val="center"/>
              <w:rPr>
                <w:sz w:val="12"/>
                <w:szCs w:val="12"/>
                <w:lang w:val="en-US"/>
              </w:rPr>
            </w:pPr>
            <w:r w:rsidRPr="00890CBB">
              <w:rPr>
                <w:sz w:val="12"/>
                <w:szCs w:val="12"/>
                <w:lang w:val="en-US"/>
              </w:rPr>
              <w:t>≤</w:t>
            </w:r>
            <w:r w:rsidRPr="00890CBB">
              <w:rPr>
                <w:sz w:val="12"/>
                <w:szCs w:val="12"/>
              </w:rPr>
              <w:t>50</w:t>
            </w:r>
          </w:p>
        </w:tc>
      </w:tr>
      <w:tr w:rsidR="009A30A1" w:rsidRPr="00890CBB" w:rsidTr="009A30A1">
        <w:trPr>
          <w:trHeight w:val="20"/>
        </w:trPr>
        <w:tc>
          <w:tcPr>
            <w:tcW w:w="580" w:type="dxa"/>
            <w:vMerge/>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p>
        </w:tc>
        <w:tc>
          <w:tcPr>
            <w:tcW w:w="1703" w:type="dxa"/>
            <w:vMerge/>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color w:val="000000"/>
                <w:sz w:val="12"/>
                <w:szCs w:val="12"/>
              </w:rPr>
            </w:pPr>
          </w:p>
        </w:tc>
        <w:tc>
          <w:tcPr>
            <w:tcW w:w="1564" w:type="dxa"/>
            <w:vMerge/>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p>
        </w:tc>
        <w:tc>
          <w:tcPr>
            <w:tcW w:w="1132" w:type="dxa"/>
            <w:vMerge/>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p>
        </w:tc>
        <w:tc>
          <w:tcPr>
            <w:tcW w:w="1983"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rPr>
              <w:t>доля расходов районного бюджета на обслуживание муниципального долга в общем объеме расходов, за исключением объема расходов, которые осуществляются за счет субвенций, предоставляемых из бюджетов бюджетной системы Российской Федерации, процентов</w:t>
            </w:r>
          </w:p>
        </w:tc>
        <w:tc>
          <w:tcPr>
            <w:tcW w:w="708" w:type="dxa"/>
            <w:shd w:val="clear" w:color="auto" w:fill="auto"/>
          </w:tcPr>
          <w:p w:rsidR="009A30A1" w:rsidRPr="00890CBB" w:rsidRDefault="009A30A1" w:rsidP="009A30A1">
            <w:pPr>
              <w:spacing w:line="240" w:lineRule="auto"/>
              <w:ind w:firstLine="0"/>
              <w:jc w:val="center"/>
              <w:rPr>
                <w:sz w:val="12"/>
                <w:szCs w:val="12"/>
              </w:rPr>
            </w:pPr>
            <w:r w:rsidRPr="00890CBB">
              <w:rPr>
                <w:sz w:val="12"/>
                <w:szCs w:val="12"/>
                <w:lang w:val="en-US"/>
              </w:rPr>
              <w:t>≤</w:t>
            </w:r>
            <w:r w:rsidRPr="00890CBB">
              <w:rPr>
                <w:sz w:val="12"/>
                <w:szCs w:val="12"/>
              </w:rPr>
              <w:t>15</w:t>
            </w:r>
          </w:p>
        </w:tc>
        <w:tc>
          <w:tcPr>
            <w:tcW w:w="567"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lang w:val="en-US"/>
              </w:rPr>
              <w:t>≤</w:t>
            </w:r>
            <w:r w:rsidRPr="00890CBB">
              <w:rPr>
                <w:sz w:val="12"/>
                <w:szCs w:val="12"/>
              </w:rPr>
              <w:t>15</w:t>
            </w:r>
          </w:p>
        </w:tc>
        <w:tc>
          <w:tcPr>
            <w:tcW w:w="709" w:type="dxa"/>
            <w:shd w:val="clear" w:color="auto" w:fill="auto"/>
            <w:tcMar>
              <w:top w:w="15" w:type="dxa"/>
              <w:left w:w="15" w:type="dxa"/>
              <w:bottom w:w="0" w:type="dxa"/>
              <w:right w:w="15" w:type="dxa"/>
            </w:tcMar>
          </w:tcPr>
          <w:p w:rsidR="009A30A1" w:rsidRPr="00890CBB" w:rsidRDefault="009A30A1" w:rsidP="009A30A1">
            <w:pPr>
              <w:spacing w:line="240" w:lineRule="auto"/>
              <w:ind w:firstLine="0"/>
              <w:jc w:val="center"/>
              <w:rPr>
                <w:sz w:val="12"/>
                <w:szCs w:val="12"/>
              </w:rPr>
            </w:pPr>
            <w:r w:rsidRPr="00890CBB">
              <w:rPr>
                <w:sz w:val="12"/>
                <w:szCs w:val="12"/>
                <w:lang w:val="en-US"/>
              </w:rPr>
              <w:t>≤</w:t>
            </w:r>
            <w:r w:rsidRPr="00890CBB">
              <w:rPr>
                <w:sz w:val="12"/>
                <w:szCs w:val="12"/>
              </w:rPr>
              <w:t>15</w:t>
            </w:r>
          </w:p>
        </w:tc>
        <w:tc>
          <w:tcPr>
            <w:tcW w:w="708" w:type="dxa"/>
            <w:shd w:val="clear" w:color="auto" w:fill="auto"/>
          </w:tcPr>
          <w:p w:rsidR="009A30A1" w:rsidRPr="00890CBB" w:rsidRDefault="009A30A1" w:rsidP="009A30A1">
            <w:pPr>
              <w:spacing w:line="240" w:lineRule="auto"/>
              <w:ind w:firstLine="0"/>
              <w:jc w:val="center"/>
              <w:rPr>
                <w:sz w:val="12"/>
                <w:szCs w:val="12"/>
                <w:lang w:val="en-US"/>
              </w:rPr>
            </w:pPr>
            <w:r w:rsidRPr="00890CBB">
              <w:rPr>
                <w:sz w:val="12"/>
                <w:szCs w:val="12"/>
                <w:lang w:val="en-US"/>
              </w:rPr>
              <w:t>≤</w:t>
            </w:r>
            <w:r w:rsidRPr="00890CBB">
              <w:rPr>
                <w:sz w:val="12"/>
                <w:szCs w:val="12"/>
              </w:rPr>
              <w:t>15</w:t>
            </w:r>
          </w:p>
        </w:tc>
        <w:tc>
          <w:tcPr>
            <w:tcW w:w="567" w:type="dxa"/>
            <w:shd w:val="clear" w:color="auto" w:fill="auto"/>
          </w:tcPr>
          <w:p w:rsidR="009A30A1" w:rsidRPr="00890CBB" w:rsidRDefault="009A30A1" w:rsidP="009A30A1">
            <w:pPr>
              <w:spacing w:line="240" w:lineRule="auto"/>
              <w:ind w:firstLine="0"/>
              <w:jc w:val="center"/>
              <w:rPr>
                <w:sz w:val="12"/>
                <w:szCs w:val="12"/>
                <w:lang w:val="en-US"/>
              </w:rPr>
            </w:pPr>
            <w:r w:rsidRPr="00890CBB">
              <w:rPr>
                <w:sz w:val="12"/>
                <w:szCs w:val="12"/>
                <w:lang w:val="en-US"/>
              </w:rPr>
              <w:t>≤</w:t>
            </w:r>
            <w:r w:rsidRPr="00890CBB">
              <w:rPr>
                <w:sz w:val="12"/>
                <w:szCs w:val="12"/>
              </w:rPr>
              <w:t>10</w:t>
            </w:r>
          </w:p>
        </w:tc>
        <w:tc>
          <w:tcPr>
            <w:tcW w:w="850" w:type="dxa"/>
            <w:shd w:val="clear" w:color="auto" w:fill="auto"/>
          </w:tcPr>
          <w:p w:rsidR="009A30A1" w:rsidRPr="00890CBB" w:rsidRDefault="009A30A1" w:rsidP="009A30A1">
            <w:pPr>
              <w:spacing w:line="240" w:lineRule="auto"/>
              <w:ind w:firstLine="0"/>
              <w:jc w:val="center"/>
              <w:rPr>
                <w:sz w:val="12"/>
                <w:szCs w:val="12"/>
                <w:lang w:val="en-US"/>
              </w:rPr>
            </w:pPr>
            <w:r w:rsidRPr="00890CBB">
              <w:rPr>
                <w:sz w:val="12"/>
                <w:szCs w:val="12"/>
                <w:lang w:val="en-US"/>
              </w:rPr>
              <w:t>≤</w:t>
            </w:r>
            <w:r w:rsidRPr="00890CBB">
              <w:rPr>
                <w:sz w:val="12"/>
                <w:szCs w:val="12"/>
              </w:rPr>
              <w:t>10</w:t>
            </w:r>
          </w:p>
        </w:tc>
        <w:tc>
          <w:tcPr>
            <w:tcW w:w="851" w:type="dxa"/>
            <w:shd w:val="clear" w:color="auto" w:fill="auto"/>
          </w:tcPr>
          <w:p w:rsidR="009A30A1" w:rsidRPr="00890CBB" w:rsidRDefault="009A30A1" w:rsidP="009A30A1">
            <w:pPr>
              <w:spacing w:line="240" w:lineRule="auto"/>
              <w:ind w:firstLine="0"/>
              <w:jc w:val="center"/>
              <w:rPr>
                <w:sz w:val="12"/>
                <w:szCs w:val="12"/>
                <w:lang w:val="en-US"/>
              </w:rPr>
            </w:pPr>
            <w:r w:rsidRPr="00890CBB">
              <w:rPr>
                <w:sz w:val="12"/>
                <w:szCs w:val="12"/>
                <w:lang w:val="en-US"/>
              </w:rPr>
              <w:t>≤</w:t>
            </w:r>
            <w:r w:rsidRPr="00890CBB">
              <w:rPr>
                <w:sz w:val="12"/>
                <w:szCs w:val="12"/>
              </w:rPr>
              <w:t>10</w:t>
            </w:r>
          </w:p>
        </w:tc>
        <w:tc>
          <w:tcPr>
            <w:tcW w:w="846" w:type="dxa"/>
            <w:shd w:val="clear" w:color="auto" w:fill="auto"/>
          </w:tcPr>
          <w:p w:rsidR="009A30A1" w:rsidRPr="00890CBB" w:rsidRDefault="009A30A1" w:rsidP="009A30A1">
            <w:pPr>
              <w:spacing w:line="240" w:lineRule="auto"/>
              <w:ind w:firstLine="0"/>
              <w:jc w:val="center"/>
              <w:rPr>
                <w:sz w:val="12"/>
                <w:szCs w:val="12"/>
                <w:lang w:val="en-US"/>
              </w:rPr>
            </w:pPr>
            <w:r w:rsidRPr="00890CBB">
              <w:rPr>
                <w:sz w:val="12"/>
                <w:szCs w:val="12"/>
                <w:lang w:val="en-US"/>
              </w:rPr>
              <w:t>≤</w:t>
            </w:r>
            <w:r w:rsidRPr="00890CBB">
              <w:rPr>
                <w:sz w:val="12"/>
                <w:szCs w:val="12"/>
              </w:rPr>
              <w:t>10</w:t>
            </w:r>
          </w:p>
        </w:tc>
        <w:tc>
          <w:tcPr>
            <w:tcW w:w="852" w:type="dxa"/>
            <w:gridSpan w:val="2"/>
          </w:tcPr>
          <w:p w:rsidR="009A30A1" w:rsidRPr="00890CBB" w:rsidRDefault="009A30A1" w:rsidP="009A30A1">
            <w:pPr>
              <w:spacing w:line="240" w:lineRule="auto"/>
              <w:ind w:firstLine="0"/>
              <w:jc w:val="center"/>
              <w:rPr>
                <w:sz w:val="12"/>
                <w:szCs w:val="12"/>
                <w:lang w:val="en-US"/>
              </w:rPr>
            </w:pPr>
            <w:r w:rsidRPr="00890CBB">
              <w:rPr>
                <w:sz w:val="12"/>
                <w:szCs w:val="12"/>
                <w:lang w:val="en-US"/>
              </w:rPr>
              <w:t>≤</w:t>
            </w:r>
            <w:r w:rsidRPr="00890CBB">
              <w:rPr>
                <w:sz w:val="12"/>
                <w:szCs w:val="12"/>
              </w:rPr>
              <w:t>10</w:t>
            </w:r>
          </w:p>
        </w:tc>
        <w:tc>
          <w:tcPr>
            <w:tcW w:w="852" w:type="dxa"/>
          </w:tcPr>
          <w:p w:rsidR="009A30A1" w:rsidRPr="00890CBB" w:rsidRDefault="009A30A1" w:rsidP="009A30A1">
            <w:pPr>
              <w:spacing w:line="240" w:lineRule="auto"/>
              <w:ind w:firstLine="0"/>
              <w:jc w:val="center"/>
              <w:rPr>
                <w:sz w:val="12"/>
                <w:szCs w:val="12"/>
                <w:lang w:val="en-US"/>
              </w:rPr>
            </w:pPr>
            <w:r w:rsidRPr="00890CBB">
              <w:rPr>
                <w:sz w:val="12"/>
                <w:szCs w:val="12"/>
                <w:lang w:val="en-US"/>
              </w:rPr>
              <w:t>≤</w:t>
            </w:r>
            <w:r w:rsidRPr="00890CBB">
              <w:rPr>
                <w:sz w:val="12"/>
                <w:szCs w:val="12"/>
              </w:rPr>
              <w:t>10</w:t>
            </w:r>
          </w:p>
        </w:tc>
      </w:tr>
    </w:tbl>
    <w:p w:rsidR="00D51A77" w:rsidRDefault="00D51A77" w:rsidP="009A30A1">
      <w:pPr>
        <w:spacing w:line="240" w:lineRule="auto"/>
        <w:rPr>
          <w:sz w:val="12"/>
          <w:szCs w:val="12"/>
        </w:rPr>
      </w:pPr>
    </w:p>
    <w:p w:rsidR="00D51A77" w:rsidRDefault="00D51A77" w:rsidP="009A30A1">
      <w:pPr>
        <w:spacing w:line="240" w:lineRule="auto"/>
        <w:rPr>
          <w:sz w:val="12"/>
          <w:szCs w:val="12"/>
        </w:rPr>
      </w:pPr>
    </w:p>
    <w:p w:rsidR="009A30A1" w:rsidRPr="00890CBB" w:rsidRDefault="00D51A77" w:rsidP="009A30A1">
      <w:pPr>
        <w:spacing w:line="240" w:lineRule="auto"/>
        <w:rPr>
          <w:sz w:val="12"/>
          <w:szCs w:val="12"/>
        </w:rPr>
      </w:pPr>
      <w:r>
        <w:rPr>
          <w:sz w:val="12"/>
          <w:szCs w:val="12"/>
        </w:rPr>
        <w:t xml:space="preserve">                                                                                                                                                                                                                                                                                   </w:t>
      </w:r>
      <w:r w:rsidR="009A30A1" w:rsidRPr="00890CBB">
        <w:rPr>
          <w:sz w:val="12"/>
          <w:szCs w:val="12"/>
        </w:rPr>
        <w:t xml:space="preserve">Приложение </w:t>
      </w:r>
    </w:p>
    <w:p w:rsidR="009A30A1" w:rsidRPr="00890CBB" w:rsidRDefault="00D51A77" w:rsidP="009A30A1">
      <w:pPr>
        <w:spacing w:line="240" w:lineRule="auto"/>
        <w:rPr>
          <w:sz w:val="12"/>
          <w:szCs w:val="12"/>
        </w:rPr>
      </w:pPr>
      <w:r>
        <w:rPr>
          <w:sz w:val="12"/>
          <w:szCs w:val="12"/>
        </w:rPr>
        <w:t xml:space="preserve">                                                                                                                                                                                                                                                                                   </w:t>
      </w:r>
      <w:r w:rsidR="009A30A1" w:rsidRPr="00890CBB">
        <w:rPr>
          <w:sz w:val="12"/>
          <w:szCs w:val="12"/>
        </w:rPr>
        <w:t>к плану мероприятий по консолидации</w:t>
      </w:r>
    </w:p>
    <w:p w:rsidR="00D51A77" w:rsidRDefault="00D51A77" w:rsidP="009A30A1">
      <w:pPr>
        <w:spacing w:line="240" w:lineRule="auto"/>
        <w:rPr>
          <w:sz w:val="12"/>
          <w:szCs w:val="12"/>
        </w:rPr>
      </w:pPr>
      <w:r>
        <w:rPr>
          <w:sz w:val="12"/>
          <w:szCs w:val="12"/>
        </w:rPr>
        <w:t xml:space="preserve">                                                                                                                                                                                                                                                                                   </w:t>
      </w:r>
      <w:r w:rsidR="009A30A1" w:rsidRPr="00890CBB">
        <w:rPr>
          <w:sz w:val="12"/>
          <w:szCs w:val="12"/>
        </w:rPr>
        <w:t>бюджетных сре</w:t>
      </w:r>
      <w:proofErr w:type="gramStart"/>
      <w:r w:rsidR="009A30A1" w:rsidRPr="00890CBB">
        <w:rPr>
          <w:sz w:val="12"/>
          <w:szCs w:val="12"/>
        </w:rPr>
        <w:t>дств в ц</w:t>
      </w:r>
      <w:proofErr w:type="gramEnd"/>
      <w:r w:rsidR="009A30A1" w:rsidRPr="00890CBB">
        <w:rPr>
          <w:sz w:val="12"/>
          <w:szCs w:val="12"/>
        </w:rPr>
        <w:t>елях оздоровления</w:t>
      </w:r>
    </w:p>
    <w:p w:rsidR="009A30A1" w:rsidRPr="00890CBB" w:rsidRDefault="00D51A77" w:rsidP="009A30A1">
      <w:pPr>
        <w:spacing w:line="240" w:lineRule="auto"/>
        <w:rPr>
          <w:sz w:val="12"/>
          <w:szCs w:val="12"/>
        </w:rPr>
      </w:pPr>
      <w:r>
        <w:rPr>
          <w:sz w:val="12"/>
          <w:szCs w:val="12"/>
        </w:rPr>
        <w:t xml:space="preserve">                                                                                                                                                                                                                                                                                    </w:t>
      </w:r>
      <w:r w:rsidR="009A30A1" w:rsidRPr="00890CBB">
        <w:rPr>
          <w:sz w:val="12"/>
          <w:szCs w:val="12"/>
        </w:rPr>
        <w:t xml:space="preserve">муниципальных финансов </w:t>
      </w:r>
      <w:proofErr w:type="spellStart"/>
      <w:r w:rsidR="009A30A1" w:rsidRPr="00890CBB">
        <w:rPr>
          <w:sz w:val="12"/>
          <w:szCs w:val="12"/>
        </w:rPr>
        <w:t>Адамовского</w:t>
      </w:r>
      <w:proofErr w:type="spellEnd"/>
      <w:r w:rsidR="009A30A1" w:rsidRPr="00890CBB">
        <w:rPr>
          <w:sz w:val="12"/>
          <w:szCs w:val="12"/>
        </w:rPr>
        <w:t xml:space="preserve"> района на 2017-2026 годы</w:t>
      </w:r>
    </w:p>
    <w:p w:rsidR="009A30A1" w:rsidRPr="00890CBB" w:rsidRDefault="009A30A1" w:rsidP="009A30A1">
      <w:pPr>
        <w:spacing w:line="240" w:lineRule="auto"/>
        <w:ind w:firstLine="720"/>
        <w:jc w:val="right"/>
        <w:rPr>
          <w:sz w:val="12"/>
          <w:szCs w:val="12"/>
        </w:rPr>
      </w:pPr>
    </w:p>
    <w:p w:rsidR="009A30A1" w:rsidRPr="00890CBB" w:rsidRDefault="009A30A1" w:rsidP="009A30A1">
      <w:pPr>
        <w:spacing w:line="240" w:lineRule="auto"/>
        <w:ind w:firstLine="720"/>
        <w:jc w:val="center"/>
        <w:rPr>
          <w:sz w:val="12"/>
          <w:szCs w:val="12"/>
        </w:rPr>
      </w:pPr>
      <w:r w:rsidRPr="00890CBB">
        <w:rPr>
          <w:sz w:val="12"/>
          <w:szCs w:val="12"/>
        </w:rPr>
        <w:t xml:space="preserve">Бюджетный эффект от реализации плана </w:t>
      </w:r>
      <w:r w:rsidR="00D51A77">
        <w:rPr>
          <w:sz w:val="12"/>
          <w:szCs w:val="12"/>
        </w:rPr>
        <w:t xml:space="preserve"> </w:t>
      </w:r>
      <w:r w:rsidRPr="00890CBB">
        <w:rPr>
          <w:sz w:val="12"/>
          <w:szCs w:val="12"/>
        </w:rPr>
        <w:t>мероприятий по консолидации бюджетных сре</w:t>
      </w:r>
      <w:proofErr w:type="gramStart"/>
      <w:r w:rsidRPr="00890CBB">
        <w:rPr>
          <w:sz w:val="12"/>
          <w:szCs w:val="12"/>
        </w:rPr>
        <w:t>дств</w:t>
      </w:r>
      <w:r w:rsidR="00D51A77">
        <w:rPr>
          <w:sz w:val="12"/>
          <w:szCs w:val="12"/>
        </w:rPr>
        <w:t xml:space="preserve"> </w:t>
      </w:r>
      <w:r w:rsidRPr="00890CBB">
        <w:rPr>
          <w:sz w:val="12"/>
          <w:szCs w:val="12"/>
        </w:rPr>
        <w:t>в ц</w:t>
      </w:r>
      <w:proofErr w:type="gramEnd"/>
      <w:r w:rsidRPr="00890CBB">
        <w:rPr>
          <w:sz w:val="12"/>
          <w:szCs w:val="12"/>
        </w:rPr>
        <w:t xml:space="preserve">елях оздоровления муниципальных финансов </w:t>
      </w:r>
      <w:proofErr w:type="spellStart"/>
      <w:r w:rsidRPr="00890CBB">
        <w:rPr>
          <w:sz w:val="12"/>
          <w:szCs w:val="12"/>
        </w:rPr>
        <w:t>Адамовского</w:t>
      </w:r>
      <w:proofErr w:type="spellEnd"/>
      <w:r w:rsidRPr="00890CBB">
        <w:rPr>
          <w:sz w:val="12"/>
          <w:szCs w:val="12"/>
        </w:rPr>
        <w:t xml:space="preserve"> района на 2017-2026 годы</w:t>
      </w:r>
    </w:p>
    <w:p w:rsidR="009A30A1" w:rsidRPr="00890CBB" w:rsidRDefault="009A30A1" w:rsidP="009A30A1">
      <w:pPr>
        <w:spacing w:line="240" w:lineRule="auto"/>
        <w:ind w:firstLine="720"/>
        <w:jc w:val="center"/>
        <w:rPr>
          <w:sz w:val="12"/>
          <w:szCs w:val="12"/>
        </w:rPr>
      </w:pPr>
    </w:p>
    <w:tbl>
      <w:tblPr>
        <w:tblStyle w:val="afa"/>
        <w:tblW w:w="15276" w:type="dxa"/>
        <w:tblLayout w:type="fixed"/>
        <w:tblLook w:val="04A0" w:firstRow="1" w:lastRow="0" w:firstColumn="1" w:lastColumn="0" w:noHBand="0" w:noVBand="1"/>
      </w:tblPr>
      <w:tblGrid>
        <w:gridCol w:w="524"/>
        <w:gridCol w:w="6105"/>
        <w:gridCol w:w="838"/>
        <w:gridCol w:w="838"/>
        <w:gridCol w:w="838"/>
        <w:gridCol w:w="838"/>
        <w:gridCol w:w="838"/>
        <w:gridCol w:w="838"/>
        <w:gridCol w:w="838"/>
        <w:gridCol w:w="954"/>
        <w:gridCol w:w="950"/>
        <w:gridCol w:w="877"/>
      </w:tblGrid>
      <w:tr w:rsidR="009A30A1" w:rsidRPr="00890CBB" w:rsidTr="009A30A1">
        <w:trPr>
          <w:trHeight w:val="285"/>
        </w:trPr>
        <w:tc>
          <w:tcPr>
            <w:tcW w:w="524" w:type="dxa"/>
            <w:vMerge w:val="restart"/>
            <w:shd w:val="clear" w:color="auto" w:fill="auto"/>
          </w:tcPr>
          <w:p w:rsidR="009A30A1" w:rsidRPr="00890CBB" w:rsidRDefault="009A30A1" w:rsidP="00D51A77">
            <w:pPr>
              <w:jc w:val="center"/>
              <w:rPr>
                <w:sz w:val="12"/>
                <w:szCs w:val="12"/>
              </w:rPr>
            </w:pPr>
            <w:r w:rsidRPr="00890CBB">
              <w:rPr>
                <w:sz w:val="12"/>
                <w:szCs w:val="12"/>
              </w:rPr>
              <w:t xml:space="preserve">№ </w:t>
            </w:r>
            <w:proofErr w:type="gramStart"/>
            <w:r w:rsidRPr="00890CBB">
              <w:rPr>
                <w:sz w:val="12"/>
                <w:szCs w:val="12"/>
              </w:rPr>
              <w:t>п</w:t>
            </w:r>
            <w:proofErr w:type="gramEnd"/>
            <w:r w:rsidRPr="00890CBB">
              <w:rPr>
                <w:sz w:val="12"/>
                <w:szCs w:val="12"/>
              </w:rPr>
              <w:t>/п</w:t>
            </w:r>
          </w:p>
        </w:tc>
        <w:tc>
          <w:tcPr>
            <w:tcW w:w="6105" w:type="dxa"/>
            <w:vMerge w:val="restart"/>
            <w:shd w:val="clear" w:color="auto" w:fill="auto"/>
          </w:tcPr>
          <w:p w:rsidR="009A30A1" w:rsidRPr="00890CBB" w:rsidRDefault="009A30A1" w:rsidP="00D51A77">
            <w:pPr>
              <w:jc w:val="center"/>
              <w:rPr>
                <w:sz w:val="12"/>
                <w:szCs w:val="12"/>
              </w:rPr>
            </w:pPr>
            <w:r w:rsidRPr="00890CBB">
              <w:rPr>
                <w:sz w:val="12"/>
                <w:szCs w:val="12"/>
              </w:rPr>
              <w:t>Наименование мероприятия</w:t>
            </w:r>
          </w:p>
        </w:tc>
        <w:tc>
          <w:tcPr>
            <w:tcW w:w="8647" w:type="dxa"/>
            <w:gridSpan w:val="10"/>
            <w:shd w:val="clear" w:color="auto" w:fill="auto"/>
          </w:tcPr>
          <w:p w:rsidR="009A30A1" w:rsidRPr="00890CBB" w:rsidRDefault="009A30A1" w:rsidP="00D51A77">
            <w:pPr>
              <w:jc w:val="center"/>
              <w:rPr>
                <w:sz w:val="12"/>
                <w:szCs w:val="12"/>
              </w:rPr>
            </w:pPr>
            <w:r w:rsidRPr="00890CBB">
              <w:rPr>
                <w:sz w:val="12"/>
                <w:szCs w:val="12"/>
              </w:rPr>
              <w:t>Бюджетный эффект (тыс. рублей)</w:t>
            </w:r>
          </w:p>
        </w:tc>
      </w:tr>
      <w:tr w:rsidR="009A30A1" w:rsidRPr="00890CBB" w:rsidTr="009A30A1">
        <w:trPr>
          <w:trHeight w:val="258"/>
        </w:trPr>
        <w:tc>
          <w:tcPr>
            <w:tcW w:w="524" w:type="dxa"/>
            <w:vMerge/>
            <w:shd w:val="clear" w:color="auto" w:fill="auto"/>
          </w:tcPr>
          <w:p w:rsidR="009A30A1" w:rsidRPr="00890CBB" w:rsidRDefault="009A30A1" w:rsidP="00D51A77">
            <w:pPr>
              <w:jc w:val="center"/>
              <w:rPr>
                <w:sz w:val="12"/>
                <w:szCs w:val="12"/>
              </w:rPr>
            </w:pPr>
          </w:p>
        </w:tc>
        <w:tc>
          <w:tcPr>
            <w:tcW w:w="6105" w:type="dxa"/>
            <w:vMerge/>
            <w:shd w:val="clear" w:color="auto" w:fill="auto"/>
          </w:tcPr>
          <w:p w:rsidR="009A30A1" w:rsidRPr="00890CBB" w:rsidRDefault="009A30A1" w:rsidP="00D51A77">
            <w:pPr>
              <w:jc w:val="center"/>
              <w:rPr>
                <w:sz w:val="12"/>
                <w:szCs w:val="12"/>
              </w:rPr>
            </w:pPr>
          </w:p>
        </w:tc>
        <w:tc>
          <w:tcPr>
            <w:tcW w:w="838" w:type="dxa"/>
            <w:shd w:val="clear" w:color="auto" w:fill="auto"/>
          </w:tcPr>
          <w:p w:rsidR="009A30A1" w:rsidRPr="00890CBB" w:rsidRDefault="009A30A1" w:rsidP="00D51A77">
            <w:pPr>
              <w:jc w:val="center"/>
              <w:rPr>
                <w:sz w:val="12"/>
                <w:szCs w:val="12"/>
              </w:rPr>
            </w:pPr>
            <w:r w:rsidRPr="00890CBB">
              <w:rPr>
                <w:sz w:val="12"/>
                <w:szCs w:val="12"/>
              </w:rPr>
              <w:t>2017 год</w:t>
            </w:r>
          </w:p>
        </w:tc>
        <w:tc>
          <w:tcPr>
            <w:tcW w:w="838" w:type="dxa"/>
            <w:shd w:val="clear" w:color="auto" w:fill="auto"/>
          </w:tcPr>
          <w:p w:rsidR="009A30A1" w:rsidRPr="00890CBB" w:rsidRDefault="009A30A1" w:rsidP="00D51A77">
            <w:pPr>
              <w:jc w:val="center"/>
              <w:rPr>
                <w:sz w:val="12"/>
                <w:szCs w:val="12"/>
              </w:rPr>
            </w:pPr>
            <w:r w:rsidRPr="00890CBB">
              <w:rPr>
                <w:sz w:val="12"/>
                <w:szCs w:val="12"/>
              </w:rPr>
              <w:t>2018 год</w:t>
            </w:r>
          </w:p>
        </w:tc>
        <w:tc>
          <w:tcPr>
            <w:tcW w:w="838" w:type="dxa"/>
            <w:shd w:val="clear" w:color="auto" w:fill="auto"/>
          </w:tcPr>
          <w:p w:rsidR="009A30A1" w:rsidRPr="00890CBB" w:rsidRDefault="009A30A1" w:rsidP="00D51A77">
            <w:pPr>
              <w:jc w:val="center"/>
              <w:rPr>
                <w:sz w:val="12"/>
                <w:szCs w:val="12"/>
              </w:rPr>
            </w:pPr>
            <w:r w:rsidRPr="00890CBB">
              <w:rPr>
                <w:sz w:val="12"/>
                <w:szCs w:val="12"/>
              </w:rPr>
              <w:t>2019 год</w:t>
            </w:r>
          </w:p>
        </w:tc>
        <w:tc>
          <w:tcPr>
            <w:tcW w:w="838" w:type="dxa"/>
            <w:shd w:val="clear" w:color="auto" w:fill="auto"/>
          </w:tcPr>
          <w:p w:rsidR="009A30A1" w:rsidRPr="00890CBB" w:rsidRDefault="009A30A1" w:rsidP="00D51A77">
            <w:pPr>
              <w:jc w:val="center"/>
              <w:rPr>
                <w:sz w:val="12"/>
                <w:szCs w:val="12"/>
              </w:rPr>
            </w:pPr>
            <w:r w:rsidRPr="00890CBB">
              <w:rPr>
                <w:sz w:val="12"/>
                <w:szCs w:val="12"/>
              </w:rPr>
              <w:t>2020 год</w:t>
            </w:r>
          </w:p>
        </w:tc>
        <w:tc>
          <w:tcPr>
            <w:tcW w:w="838" w:type="dxa"/>
            <w:shd w:val="clear" w:color="auto" w:fill="auto"/>
          </w:tcPr>
          <w:p w:rsidR="009A30A1" w:rsidRPr="00890CBB" w:rsidRDefault="009A30A1" w:rsidP="00D51A77">
            <w:pPr>
              <w:jc w:val="center"/>
              <w:rPr>
                <w:sz w:val="12"/>
                <w:szCs w:val="12"/>
              </w:rPr>
            </w:pPr>
            <w:r w:rsidRPr="00890CBB">
              <w:rPr>
                <w:sz w:val="12"/>
                <w:szCs w:val="12"/>
              </w:rPr>
              <w:t>2021 год</w:t>
            </w:r>
          </w:p>
        </w:tc>
        <w:tc>
          <w:tcPr>
            <w:tcW w:w="838" w:type="dxa"/>
            <w:shd w:val="clear" w:color="auto" w:fill="auto"/>
          </w:tcPr>
          <w:p w:rsidR="009A30A1" w:rsidRPr="00890CBB" w:rsidRDefault="009A30A1" w:rsidP="00D51A77">
            <w:pPr>
              <w:jc w:val="center"/>
              <w:rPr>
                <w:sz w:val="12"/>
                <w:szCs w:val="12"/>
              </w:rPr>
            </w:pPr>
            <w:r w:rsidRPr="00890CBB">
              <w:rPr>
                <w:sz w:val="12"/>
                <w:szCs w:val="12"/>
              </w:rPr>
              <w:t>2022 год</w:t>
            </w:r>
          </w:p>
        </w:tc>
        <w:tc>
          <w:tcPr>
            <w:tcW w:w="838" w:type="dxa"/>
            <w:shd w:val="clear" w:color="auto" w:fill="auto"/>
          </w:tcPr>
          <w:p w:rsidR="009A30A1" w:rsidRPr="00890CBB" w:rsidRDefault="009A30A1" w:rsidP="00D51A77">
            <w:pPr>
              <w:jc w:val="center"/>
              <w:rPr>
                <w:sz w:val="12"/>
                <w:szCs w:val="12"/>
              </w:rPr>
            </w:pPr>
            <w:r w:rsidRPr="00890CBB">
              <w:rPr>
                <w:sz w:val="12"/>
                <w:szCs w:val="12"/>
              </w:rPr>
              <w:t>2023 год</w:t>
            </w:r>
          </w:p>
        </w:tc>
        <w:tc>
          <w:tcPr>
            <w:tcW w:w="954" w:type="dxa"/>
            <w:shd w:val="clear" w:color="auto" w:fill="auto"/>
          </w:tcPr>
          <w:p w:rsidR="009A30A1" w:rsidRPr="00890CBB" w:rsidRDefault="009A30A1" w:rsidP="00D51A77">
            <w:pPr>
              <w:jc w:val="center"/>
              <w:rPr>
                <w:sz w:val="12"/>
                <w:szCs w:val="12"/>
              </w:rPr>
            </w:pPr>
            <w:r w:rsidRPr="00890CBB">
              <w:rPr>
                <w:sz w:val="12"/>
                <w:szCs w:val="12"/>
              </w:rPr>
              <w:t>2024</w:t>
            </w:r>
          </w:p>
          <w:p w:rsidR="009A30A1" w:rsidRPr="00890CBB" w:rsidRDefault="009A30A1" w:rsidP="00D51A77">
            <w:pPr>
              <w:jc w:val="center"/>
              <w:rPr>
                <w:sz w:val="12"/>
                <w:szCs w:val="12"/>
              </w:rPr>
            </w:pPr>
            <w:r w:rsidRPr="00890CBB">
              <w:rPr>
                <w:sz w:val="12"/>
                <w:szCs w:val="12"/>
              </w:rPr>
              <w:t xml:space="preserve"> год</w:t>
            </w:r>
          </w:p>
        </w:tc>
        <w:tc>
          <w:tcPr>
            <w:tcW w:w="950" w:type="dxa"/>
          </w:tcPr>
          <w:p w:rsidR="009A30A1" w:rsidRPr="00890CBB" w:rsidRDefault="009A30A1" w:rsidP="00D51A77">
            <w:pPr>
              <w:jc w:val="center"/>
              <w:rPr>
                <w:sz w:val="12"/>
                <w:szCs w:val="12"/>
              </w:rPr>
            </w:pPr>
            <w:r w:rsidRPr="00890CBB">
              <w:rPr>
                <w:sz w:val="12"/>
                <w:szCs w:val="12"/>
              </w:rPr>
              <w:t>2025</w:t>
            </w:r>
          </w:p>
          <w:p w:rsidR="009A30A1" w:rsidRPr="00890CBB" w:rsidRDefault="009A30A1" w:rsidP="00D51A77">
            <w:pPr>
              <w:jc w:val="center"/>
              <w:rPr>
                <w:sz w:val="12"/>
                <w:szCs w:val="12"/>
              </w:rPr>
            </w:pPr>
            <w:r w:rsidRPr="00890CBB">
              <w:rPr>
                <w:sz w:val="12"/>
                <w:szCs w:val="12"/>
              </w:rPr>
              <w:t xml:space="preserve"> год</w:t>
            </w:r>
          </w:p>
        </w:tc>
        <w:tc>
          <w:tcPr>
            <w:tcW w:w="877" w:type="dxa"/>
          </w:tcPr>
          <w:p w:rsidR="009A30A1" w:rsidRPr="00890CBB" w:rsidRDefault="009A30A1" w:rsidP="00D51A77">
            <w:pPr>
              <w:jc w:val="center"/>
              <w:rPr>
                <w:sz w:val="12"/>
                <w:szCs w:val="12"/>
              </w:rPr>
            </w:pPr>
            <w:r w:rsidRPr="00890CBB">
              <w:rPr>
                <w:sz w:val="12"/>
                <w:szCs w:val="12"/>
              </w:rPr>
              <w:t>2026 год</w:t>
            </w:r>
          </w:p>
        </w:tc>
      </w:tr>
      <w:tr w:rsidR="009A30A1" w:rsidRPr="00890CBB" w:rsidTr="009A30A1">
        <w:tc>
          <w:tcPr>
            <w:tcW w:w="524" w:type="dxa"/>
            <w:shd w:val="clear" w:color="auto" w:fill="auto"/>
          </w:tcPr>
          <w:p w:rsidR="009A30A1" w:rsidRPr="00890CBB" w:rsidRDefault="009A30A1" w:rsidP="00D51A77">
            <w:pPr>
              <w:jc w:val="center"/>
              <w:rPr>
                <w:sz w:val="12"/>
                <w:szCs w:val="12"/>
              </w:rPr>
            </w:pPr>
            <w:r w:rsidRPr="00890CBB">
              <w:rPr>
                <w:sz w:val="12"/>
                <w:szCs w:val="12"/>
              </w:rPr>
              <w:t>1</w:t>
            </w:r>
          </w:p>
        </w:tc>
        <w:tc>
          <w:tcPr>
            <w:tcW w:w="6105" w:type="dxa"/>
            <w:shd w:val="clear" w:color="auto" w:fill="auto"/>
          </w:tcPr>
          <w:p w:rsidR="009A30A1" w:rsidRPr="00890CBB" w:rsidRDefault="009A30A1" w:rsidP="00D51A77">
            <w:pPr>
              <w:jc w:val="center"/>
              <w:rPr>
                <w:sz w:val="12"/>
                <w:szCs w:val="12"/>
              </w:rPr>
            </w:pPr>
            <w:r w:rsidRPr="00890CBB">
              <w:rPr>
                <w:sz w:val="12"/>
                <w:szCs w:val="12"/>
              </w:rPr>
              <w:t>2</w:t>
            </w:r>
          </w:p>
        </w:tc>
        <w:tc>
          <w:tcPr>
            <w:tcW w:w="838" w:type="dxa"/>
            <w:shd w:val="clear" w:color="auto" w:fill="auto"/>
          </w:tcPr>
          <w:p w:rsidR="009A30A1" w:rsidRPr="00890CBB" w:rsidRDefault="009A30A1" w:rsidP="00D51A77">
            <w:pPr>
              <w:jc w:val="center"/>
              <w:rPr>
                <w:sz w:val="12"/>
                <w:szCs w:val="12"/>
              </w:rPr>
            </w:pPr>
            <w:r w:rsidRPr="00890CBB">
              <w:rPr>
                <w:sz w:val="12"/>
                <w:szCs w:val="12"/>
              </w:rPr>
              <w:t>3</w:t>
            </w:r>
          </w:p>
        </w:tc>
        <w:tc>
          <w:tcPr>
            <w:tcW w:w="838" w:type="dxa"/>
            <w:shd w:val="clear" w:color="auto" w:fill="auto"/>
          </w:tcPr>
          <w:p w:rsidR="009A30A1" w:rsidRPr="00890CBB" w:rsidRDefault="009A30A1" w:rsidP="00D51A77">
            <w:pPr>
              <w:jc w:val="center"/>
              <w:rPr>
                <w:sz w:val="12"/>
                <w:szCs w:val="12"/>
              </w:rPr>
            </w:pPr>
            <w:r w:rsidRPr="00890CBB">
              <w:rPr>
                <w:sz w:val="12"/>
                <w:szCs w:val="12"/>
              </w:rPr>
              <w:t>4</w:t>
            </w:r>
          </w:p>
        </w:tc>
        <w:tc>
          <w:tcPr>
            <w:tcW w:w="838" w:type="dxa"/>
            <w:shd w:val="clear" w:color="auto" w:fill="auto"/>
          </w:tcPr>
          <w:p w:rsidR="009A30A1" w:rsidRPr="00890CBB" w:rsidRDefault="009A30A1" w:rsidP="00D51A77">
            <w:pPr>
              <w:jc w:val="center"/>
              <w:rPr>
                <w:sz w:val="12"/>
                <w:szCs w:val="12"/>
              </w:rPr>
            </w:pPr>
            <w:r w:rsidRPr="00890CBB">
              <w:rPr>
                <w:sz w:val="12"/>
                <w:szCs w:val="12"/>
              </w:rPr>
              <w:t>5</w:t>
            </w:r>
          </w:p>
        </w:tc>
        <w:tc>
          <w:tcPr>
            <w:tcW w:w="838" w:type="dxa"/>
            <w:shd w:val="clear" w:color="auto" w:fill="auto"/>
          </w:tcPr>
          <w:p w:rsidR="009A30A1" w:rsidRPr="00890CBB" w:rsidRDefault="009A30A1" w:rsidP="00D51A77">
            <w:pPr>
              <w:jc w:val="center"/>
              <w:rPr>
                <w:sz w:val="12"/>
                <w:szCs w:val="12"/>
              </w:rPr>
            </w:pPr>
            <w:r w:rsidRPr="00890CBB">
              <w:rPr>
                <w:sz w:val="12"/>
                <w:szCs w:val="12"/>
              </w:rPr>
              <w:t>6</w:t>
            </w:r>
          </w:p>
        </w:tc>
        <w:tc>
          <w:tcPr>
            <w:tcW w:w="838" w:type="dxa"/>
            <w:shd w:val="clear" w:color="auto" w:fill="auto"/>
          </w:tcPr>
          <w:p w:rsidR="009A30A1" w:rsidRPr="00890CBB" w:rsidRDefault="009A30A1" w:rsidP="00D51A77">
            <w:pPr>
              <w:jc w:val="center"/>
              <w:rPr>
                <w:sz w:val="12"/>
                <w:szCs w:val="12"/>
              </w:rPr>
            </w:pPr>
            <w:r w:rsidRPr="00890CBB">
              <w:rPr>
                <w:sz w:val="12"/>
                <w:szCs w:val="12"/>
              </w:rPr>
              <w:t>7</w:t>
            </w:r>
          </w:p>
        </w:tc>
        <w:tc>
          <w:tcPr>
            <w:tcW w:w="838" w:type="dxa"/>
            <w:shd w:val="clear" w:color="auto" w:fill="auto"/>
          </w:tcPr>
          <w:p w:rsidR="009A30A1" w:rsidRPr="00890CBB" w:rsidRDefault="009A30A1" w:rsidP="00D51A77">
            <w:pPr>
              <w:jc w:val="center"/>
              <w:rPr>
                <w:sz w:val="12"/>
                <w:szCs w:val="12"/>
              </w:rPr>
            </w:pPr>
            <w:r w:rsidRPr="00890CBB">
              <w:rPr>
                <w:sz w:val="12"/>
                <w:szCs w:val="12"/>
              </w:rPr>
              <w:t>8</w:t>
            </w:r>
          </w:p>
        </w:tc>
        <w:tc>
          <w:tcPr>
            <w:tcW w:w="838" w:type="dxa"/>
            <w:shd w:val="clear" w:color="auto" w:fill="auto"/>
          </w:tcPr>
          <w:p w:rsidR="009A30A1" w:rsidRPr="00890CBB" w:rsidRDefault="009A30A1" w:rsidP="00D51A77">
            <w:pPr>
              <w:jc w:val="center"/>
              <w:rPr>
                <w:sz w:val="12"/>
                <w:szCs w:val="12"/>
              </w:rPr>
            </w:pPr>
            <w:r w:rsidRPr="00890CBB">
              <w:rPr>
                <w:sz w:val="12"/>
                <w:szCs w:val="12"/>
              </w:rPr>
              <w:t>9</w:t>
            </w:r>
          </w:p>
        </w:tc>
        <w:tc>
          <w:tcPr>
            <w:tcW w:w="954" w:type="dxa"/>
            <w:shd w:val="clear" w:color="auto" w:fill="auto"/>
          </w:tcPr>
          <w:p w:rsidR="009A30A1" w:rsidRPr="00890CBB" w:rsidRDefault="009A30A1" w:rsidP="00D51A77">
            <w:pPr>
              <w:jc w:val="center"/>
              <w:rPr>
                <w:sz w:val="12"/>
                <w:szCs w:val="12"/>
              </w:rPr>
            </w:pPr>
            <w:r w:rsidRPr="00890CBB">
              <w:rPr>
                <w:sz w:val="12"/>
                <w:szCs w:val="12"/>
              </w:rPr>
              <w:t>10</w:t>
            </w:r>
          </w:p>
        </w:tc>
        <w:tc>
          <w:tcPr>
            <w:tcW w:w="950" w:type="dxa"/>
          </w:tcPr>
          <w:p w:rsidR="009A30A1" w:rsidRPr="00890CBB" w:rsidRDefault="009A30A1" w:rsidP="00D51A77">
            <w:pPr>
              <w:jc w:val="center"/>
              <w:rPr>
                <w:sz w:val="12"/>
                <w:szCs w:val="12"/>
              </w:rPr>
            </w:pPr>
            <w:r w:rsidRPr="00890CBB">
              <w:rPr>
                <w:sz w:val="12"/>
                <w:szCs w:val="12"/>
              </w:rPr>
              <w:t>11</w:t>
            </w:r>
          </w:p>
        </w:tc>
        <w:tc>
          <w:tcPr>
            <w:tcW w:w="877" w:type="dxa"/>
          </w:tcPr>
          <w:p w:rsidR="009A30A1" w:rsidRPr="00890CBB" w:rsidRDefault="009A30A1" w:rsidP="00D51A77">
            <w:pPr>
              <w:jc w:val="center"/>
              <w:rPr>
                <w:sz w:val="12"/>
                <w:szCs w:val="12"/>
              </w:rPr>
            </w:pPr>
            <w:r w:rsidRPr="00890CBB">
              <w:rPr>
                <w:sz w:val="12"/>
                <w:szCs w:val="12"/>
              </w:rPr>
              <w:t>12</w:t>
            </w:r>
          </w:p>
        </w:tc>
      </w:tr>
      <w:tr w:rsidR="009A30A1" w:rsidRPr="00890CBB" w:rsidTr="009A30A1">
        <w:tc>
          <w:tcPr>
            <w:tcW w:w="524" w:type="dxa"/>
            <w:shd w:val="clear" w:color="auto" w:fill="auto"/>
          </w:tcPr>
          <w:p w:rsidR="009A30A1" w:rsidRPr="00890CBB" w:rsidRDefault="009A30A1" w:rsidP="00D51A77">
            <w:pPr>
              <w:jc w:val="center"/>
              <w:rPr>
                <w:b/>
                <w:i/>
                <w:sz w:val="12"/>
                <w:szCs w:val="12"/>
              </w:rPr>
            </w:pPr>
            <w:r w:rsidRPr="00890CBB">
              <w:rPr>
                <w:b/>
                <w:i/>
                <w:sz w:val="12"/>
                <w:szCs w:val="12"/>
              </w:rPr>
              <w:t>1.</w:t>
            </w:r>
          </w:p>
        </w:tc>
        <w:tc>
          <w:tcPr>
            <w:tcW w:w="6105" w:type="dxa"/>
            <w:shd w:val="clear" w:color="auto" w:fill="auto"/>
          </w:tcPr>
          <w:p w:rsidR="009A30A1" w:rsidRPr="00890CBB" w:rsidRDefault="009A30A1" w:rsidP="00D51A77">
            <w:pPr>
              <w:rPr>
                <w:b/>
                <w:i/>
                <w:sz w:val="12"/>
                <w:szCs w:val="12"/>
              </w:rPr>
            </w:pPr>
            <w:r w:rsidRPr="00890CBB">
              <w:rPr>
                <w:b/>
                <w:i/>
                <w:sz w:val="12"/>
                <w:szCs w:val="12"/>
              </w:rPr>
              <w:t>Меры по увеличению поступлений налоговых и неналоговых доходов, в том числе:</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5 216,7</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6 795,0</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4 560,0</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4 694,0</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1 445,0</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1 539,3</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1 360,0</w:t>
            </w:r>
          </w:p>
        </w:tc>
        <w:tc>
          <w:tcPr>
            <w:tcW w:w="954" w:type="dxa"/>
            <w:shd w:val="clear" w:color="auto" w:fill="auto"/>
          </w:tcPr>
          <w:p w:rsidR="009A30A1" w:rsidRPr="00890CBB" w:rsidRDefault="009A30A1" w:rsidP="00D51A77">
            <w:pPr>
              <w:jc w:val="center"/>
              <w:rPr>
                <w:b/>
                <w:i/>
                <w:sz w:val="12"/>
                <w:szCs w:val="12"/>
              </w:rPr>
            </w:pPr>
            <w:r w:rsidRPr="00890CBB">
              <w:rPr>
                <w:b/>
                <w:i/>
                <w:sz w:val="12"/>
                <w:szCs w:val="12"/>
              </w:rPr>
              <w:t>1 360,0</w:t>
            </w:r>
          </w:p>
        </w:tc>
        <w:tc>
          <w:tcPr>
            <w:tcW w:w="950" w:type="dxa"/>
          </w:tcPr>
          <w:p w:rsidR="009A30A1" w:rsidRPr="00890CBB" w:rsidRDefault="009A30A1" w:rsidP="00D51A77">
            <w:pPr>
              <w:jc w:val="center"/>
              <w:rPr>
                <w:b/>
                <w:i/>
                <w:sz w:val="12"/>
                <w:szCs w:val="12"/>
              </w:rPr>
            </w:pPr>
            <w:r w:rsidRPr="00890CBB">
              <w:rPr>
                <w:b/>
                <w:i/>
                <w:sz w:val="12"/>
                <w:szCs w:val="12"/>
              </w:rPr>
              <w:t>1 406,0</w:t>
            </w:r>
          </w:p>
        </w:tc>
        <w:tc>
          <w:tcPr>
            <w:tcW w:w="877" w:type="dxa"/>
          </w:tcPr>
          <w:p w:rsidR="009A30A1" w:rsidRPr="00890CBB" w:rsidRDefault="009A30A1" w:rsidP="00D51A77">
            <w:pPr>
              <w:jc w:val="center"/>
              <w:rPr>
                <w:b/>
                <w:i/>
                <w:sz w:val="12"/>
                <w:szCs w:val="12"/>
              </w:rPr>
            </w:pPr>
            <w:r w:rsidRPr="00890CBB">
              <w:rPr>
                <w:b/>
                <w:i/>
                <w:sz w:val="12"/>
                <w:szCs w:val="12"/>
              </w:rPr>
              <w:t>1 406,0</w:t>
            </w:r>
          </w:p>
        </w:tc>
      </w:tr>
      <w:tr w:rsidR="009A30A1" w:rsidRPr="00890CBB" w:rsidTr="009A30A1">
        <w:tc>
          <w:tcPr>
            <w:tcW w:w="524" w:type="dxa"/>
            <w:shd w:val="clear" w:color="auto" w:fill="auto"/>
          </w:tcPr>
          <w:p w:rsidR="009A30A1" w:rsidRPr="00890CBB" w:rsidRDefault="009A30A1" w:rsidP="00D51A77">
            <w:pPr>
              <w:jc w:val="center"/>
              <w:rPr>
                <w:sz w:val="12"/>
                <w:szCs w:val="12"/>
              </w:rPr>
            </w:pPr>
            <w:r w:rsidRPr="00890CBB">
              <w:rPr>
                <w:sz w:val="12"/>
                <w:szCs w:val="12"/>
              </w:rPr>
              <w:lastRenderedPageBreak/>
              <w:t>1.1</w:t>
            </w:r>
          </w:p>
        </w:tc>
        <w:tc>
          <w:tcPr>
            <w:tcW w:w="6105" w:type="dxa"/>
            <w:shd w:val="clear" w:color="auto" w:fill="auto"/>
          </w:tcPr>
          <w:p w:rsidR="009A30A1" w:rsidRPr="00890CBB" w:rsidRDefault="009A30A1" w:rsidP="00D51A77">
            <w:pPr>
              <w:rPr>
                <w:sz w:val="12"/>
                <w:szCs w:val="12"/>
              </w:rPr>
            </w:pPr>
            <w:r w:rsidRPr="00890CBB">
              <w:rPr>
                <w:sz w:val="12"/>
                <w:szCs w:val="12"/>
              </w:rPr>
              <w:t xml:space="preserve">Проведение инвентаризации имущества (в том числе земельных участков), находящегося в муниципальной собственности </w:t>
            </w:r>
            <w:proofErr w:type="spellStart"/>
            <w:r w:rsidRPr="00890CBB">
              <w:rPr>
                <w:sz w:val="12"/>
                <w:szCs w:val="12"/>
              </w:rPr>
              <w:t>Адамовского</w:t>
            </w:r>
            <w:proofErr w:type="spellEnd"/>
            <w:r w:rsidRPr="00890CBB">
              <w:rPr>
                <w:sz w:val="12"/>
                <w:szCs w:val="12"/>
              </w:rPr>
              <w:t xml:space="preserve"> района. Выявление неиспользуемых основных фондов (земельных участков) муниципальных учреждений, муниципальных унитарных предприятий и принятие мер по их продаже, в том числе за счет формирования и реализации плана приватизации, или сдаче в аренду с целью увеличения неналоговых доходов районного бюджета</w:t>
            </w:r>
          </w:p>
        </w:tc>
        <w:tc>
          <w:tcPr>
            <w:tcW w:w="838" w:type="dxa"/>
            <w:shd w:val="clear" w:color="auto" w:fill="auto"/>
          </w:tcPr>
          <w:p w:rsidR="009A30A1" w:rsidRPr="00890CBB" w:rsidRDefault="009A30A1" w:rsidP="00D51A77">
            <w:pPr>
              <w:jc w:val="center"/>
              <w:rPr>
                <w:sz w:val="12"/>
                <w:szCs w:val="12"/>
              </w:rPr>
            </w:pPr>
            <w:r w:rsidRPr="00890CBB">
              <w:rPr>
                <w:sz w:val="12"/>
                <w:szCs w:val="12"/>
              </w:rPr>
              <w:t>716,7</w:t>
            </w:r>
          </w:p>
        </w:tc>
        <w:tc>
          <w:tcPr>
            <w:tcW w:w="838" w:type="dxa"/>
            <w:shd w:val="clear" w:color="auto" w:fill="auto"/>
          </w:tcPr>
          <w:p w:rsidR="009A30A1" w:rsidRPr="00890CBB" w:rsidRDefault="009A30A1" w:rsidP="00D51A77">
            <w:pPr>
              <w:jc w:val="center"/>
              <w:rPr>
                <w:sz w:val="12"/>
                <w:szCs w:val="12"/>
              </w:rPr>
            </w:pPr>
            <w:r w:rsidRPr="00890CBB">
              <w:rPr>
                <w:sz w:val="12"/>
                <w:szCs w:val="12"/>
              </w:rPr>
              <w:t>2445,0</w:t>
            </w:r>
          </w:p>
        </w:tc>
        <w:tc>
          <w:tcPr>
            <w:tcW w:w="838" w:type="dxa"/>
            <w:shd w:val="clear" w:color="auto" w:fill="auto"/>
          </w:tcPr>
          <w:p w:rsidR="009A30A1" w:rsidRPr="00890CBB" w:rsidRDefault="009A30A1" w:rsidP="00D51A77">
            <w:pPr>
              <w:jc w:val="center"/>
              <w:rPr>
                <w:sz w:val="12"/>
                <w:szCs w:val="12"/>
              </w:rPr>
            </w:pPr>
            <w:r w:rsidRPr="00890CBB">
              <w:rPr>
                <w:sz w:val="12"/>
                <w:szCs w:val="12"/>
              </w:rPr>
              <w:t>60,0</w:t>
            </w:r>
          </w:p>
        </w:tc>
        <w:tc>
          <w:tcPr>
            <w:tcW w:w="838" w:type="dxa"/>
            <w:shd w:val="clear" w:color="auto" w:fill="auto"/>
          </w:tcPr>
          <w:p w:rsidR="009A30A1" w:rsidRPr="00890CBB" w:rsidRDefault="009A30A1" w:rsidP="00D51A77">
            <w:pPr>
              <w:jc w:val="center"/>
              <w:rPr>
                <w:sz w:val="12"/>
                <w:szCs w:val="12"/>
              </w:rPr>
            </w:pPr>
            <w:r w:rsidRPr="00890CBB">
              <w:rPr>
                <w:sz w:val="12"/>
                <w:szCs w:val="12"/>
              </w:rPr>
              <w:t>80,0</w:t>
            </w:r>
          </w:p>
        </w:tc>
        <w:tc>
          <w:tcPr>
            <w:tcW w:w="838" w:type="dxa"/>
            <w:shd w:val="clear" w:color="auto" w:fill="auto"/>
          </w:tcPr>
          <w:p w:rsidR="009A30A1" w:rsidRPr="00890CBB" w:rsidRDefault="009A30A1" w:rsidP="00D51A77">
            <w:pPr>
              <w:jc w:val="center"/>
              <w:rPr>
                <w:sz w:val="12"/>
                <w:szCs w:val="12"/>
              </w:rPr>
            </w:pPr>
            <w:r w:rsidRPr="00890CBB">
              <w:rPr>
                <w:sz w:val="12"/>
                <w:szCs w:val="12"/>
              </w:rPr>
              <w:t>85,0</w:t>
            </w:r>
          </w:p>
        </w:tc>
        <w:tc>
          <w:tcPr>
            <w:tcW w:w="838" w:type="dxa"/>
            <w:shd w:val="clear" w:color="auto" w:fill="auto"/>
          </w:tcPr>
          <w:p w:rsidR="009A30A1" w:rsidRPr="00890CBB" w:rsidRDefault="009A30A1" w:rsidP="00D51A77">
            <w:pPr>
              <w:jc w:val="center"/>
              <w:rPr>
                <w:sz w:val="12"/>
                <w:szCs w:val="12"/>
              </w:rPr>
            </w:pPr>
            <w:r w:rsidRPr="00890CBB">
              <w:rPr>
                <w:sz w:val="12"/>
                <w:szCs w:val="12"/>
              </w:rPr>
              <w:t>179,3</w:t>
            </w:r>
          </w:p>
        </w:tc>
        <w:tc>
          <w:tcPr>
            <w:tcW w:w="838" w:type="dxa"/>
            <w:shd w:val="clear" w:color="auto" w:fill="auto"/>
          </w:tcPr>
          <w:p w:rsidR="009A30A1" w:rsidRPr="00890CBB" w:rsidRDefault="009A30A1" w:rsidP="00D51A77">
            <w:pPr>
              <w:jc w:val="center"/>
              <w:rPr>
                <w:sz w:val="12"/>
                <w:szCs w:val="12"/>
              </w:rPr>
            </w:pPr>
            <w:r w:rsidRPr="00890CBB">
              <w:rPr>
                <w:sz w:val="12"/>
                <w:szCs w:val="12"/>
              </w:rPr>
              <w:t>0,0</w:t>
            </w:r>
          </w:p>
        </w:tc>
        <w:tc>
          <w:tcPr>
            <w:tcW w:w="954" w:type="dxa"/>
            <w:shd w:val="clear" w:color="auto" w:fill="auto"/>
          </w:tcPr>
          <w:p w:rsidR="009A30A1" w:rsidRPr="00890CBB" w:rsidRDefault="009A30A1" w:rsidP="00D51A77">
            <w:pPr>
              <w:jc w:val="center"/>
              <w:rPr>
                <w:sz w:val="12"/>
                <w:szCs w:val="12"/>
              </w:rPr>
            </w:pPr>
            <w:r w:rsidRPr="00890CBB">
              <w:rPr>
                <w:sz w:val="12"/>
                <w:szCs w:val="12"/>
              </w:rPr>
              <w:t>0,0</w:t>
            </w:r>
          </w:p>
        </w:tc>
        <w:tc>
          <w:tcPr>
            <w:tcW w:w="950" w:type="dxa"/>
          </w:tcPr>
          <w:p w:rsidR="009A30A1" w:rsidRPr="00890CBB" w:rsidRDefault="009A30A1" w:rsidP="00D51A77">
            <w:pPr>
              <w:jc w:val="center"/>
              <w:rPr>
                <w:sz w:val="12"/>
                <w:szCs w:val="12"/>
              </w:rPr>
            </w:pPr>
            <w:r w:rsidRPr="00890CBB">
              <w:rPr>
                <w:sz w:val="12"/>
                <w:szCs w:val="12"/>
              </w:rPr>
              <w:t>6,0</w:t>
            </w:r>
          </w:p>
        </w:tc>
        <w:tc>
          <w:tcPr>
            <w:tcW w:w="877" w:type="dxa"/>
          </w:tcPr>
          <w:p w:rsidR="009A30A1" w:rsidRPr="00890CBB" w:rsidRDefault="009A30A1" w:rsidP="00D51A77">
            <w:pPr>
              <w:jc w:val="center"/>
              <w:rPr>
                <w:sz w:val="12"/>
                <w:szCs w:val="12"/>
              </w:rPr>
            </w:pPr>
            <w:r w:rsidRPr="00890CBB">
              <w:rPr>
                <w:sz w:val="12"/>
                <w:szCs w:val="12"/>
              </w:rPr>
              <w:t>6,0</w:t>
            </w:r>
          </w:p>
        </w:tc>
      </w:tr>
      <w:tr w:rsidR="009A30A1" w:rsidRPr="00890CBB" w:rsidTr="009A30A1">
        <w:tc>
          <w:tcPr>
            <w:tcW w:w="524" w:type="dxa"/>
            <w:shd w:val="clear" w:color="auto" w:fill="auto"/>
          </w:tcPr>
          <w:p w:rsidR="009A30A1" w:rsidRPr="00890CBB" w:rsidRDefault="009A30A1" w:rsidP="00D51A77">
            <w:pPr>
              <w:jc w:val="center"/>
              <w:rPr>
                <w:sz w:val="12"/>
                <w:szCs w:val="12"/>
              </w:rPr>
            </w:pPr>
            <w:r w:rsidRPr="00890CBB">
              <w:rPr>
                <w:sz w:val="12"/>
                <w:szCs w:val="12"/>
              </w:rPr>
              <w:t>1.2</w:t>
            </w:r>
          </w:p>
        </w:tc>
        <w:tc>
          <w:tcPr>
            <w:tcW w:w="6105" w:type="dxa"/>
            <w:shd w:val="clear" w:color="auto" w:fill="auto"/>
          </w:tcPr>
          <w:p w:rsidR="009A30A1" w:rsidRPr="00890CBB" w:rsidRDefault="009A30A1" w:rsidP="00D51A77">
            <w:pPr>
              <w:rPr>
                <w:sz w:val="12"/>
                <w:szCs w:val="12"/>
              </w:rPr>
            </w:pPr>
            <w:r w:rsidRPr="00890CBB">
              <w:rPr>
                <w:sz w:val="12"/>
                <w:szCs w:val="12"/>
              </w:rPr>
              <w:t>Работа межведомственной  комиссии по вопросам уплаты  налогов и сокращения убыточных организаций</w:t>
            </w:r>
          </w:p>
        </w:tc>
        <w:tc>
          <w:tcPr>
            <w:tcW w:w="838" w:type="dxa"/>
            <w:shd w:val="clear" w:color="auto" w:fill="auto"/>
          </w:tcPr>
          <w:p w:rsidR="009A30A1" w:rsidRPr="00890CBB" w:rsidRDefault="009A30A1" w:rsidP="00D51A77">
            <w:pPr>
              <w:jc w:val="center"/>
              <w:rPr>
                <w:sz w:val="12"/>
                <w:szCs w:val="12"/>
              </w:rPr>
            </w:pPr>
            <w:r w:rsidRPr="00890CBB">
              <w:rPr>
                <w:sz w:val="12"/>
                <w:szCs w:val="12"/>
              </w:rPr>
              <w:t>4 500,0</w:t>
            </w:r>
          </w:p>
        </w:tc>
        <w:tc>
          <w:tcPr>
            <w:tcW w:w="838" w:type="dxa"/>
            <w:shd w:val="clear" w:color="auto" w:fill="auto"/>
          </w:tcPr>
          <w:p w:rsidR="009A30A1" w:rsidRPr="00890CBB" w:rsidRDefault="009A30A1" w:rsidP="00D51A77">
            <w:pPr>
              <w:jc w:val="center"/>
              <w:rPr>
                <w:sz w:val="12"/>
                <w:szCs w:val="12"/>
              </w:rPr>
            </w:pPr>
            <w:r w:rsidRPr="00890CBB">
              <w:rPr>
                <w:sz w:val="12"/>
                <w:szCs w:val="12"/>
              </w:rPr>
              <w:t>4 350,0</w:t>
            </w:r>
          </w:p>
        </w:tc>
        <w:tc>
          <w:tcPr>
            <w:tcW w:w="838" w:type="dxa"/>
            <w:shd w:val="clear" w:color="auto" w:fill="auto"/>
          </w:tcPr>
          <w:p w:rsidR="009A30A1" w:rsidRPr="00890CBB" w:rsidRDefault="009A30A1" w:rsidP="00D51A77">
            <w:pPr>
              <w:jc w:val="center"/>
              <w:rPr>
                <w:sz w:val="12"/>
                <w:szCs w:val="12"/>
              </w:rPr>
            </w:pPr>
            <w:r w:rsidRPr="00890CBB">
              <w:rPr>
                <w:sz w:val="12"/>
                <w:szCs w:val="12"/>
              </w:rPr>
              <w:t>4 500,0</w:t>
            </w:r>
          </w:p>
        </w:tc>
        <w:tc>
          <w:tcPr>
            <w:tcW w:w="838" w:type="dxa"/>
            <w:shd w:val="clear" w:color="auto" w:fill="auto"/>
          </w:tcPr>
          <w:p w:rsidR="009A30A1" w:rsidRPr="00890CBB" w:rsidRDefault="009A30A1" w:rsidP="00D51A77">
            <w:pPr>
              <w:jc w:val="center"/>
              <w:rPr>
                <w:sz w:val="12"/>
                <w:szCs w:val="12"/>
              </w:rPr>
            </w:pPr>
            <w:r w:rsidRPr="00890CBB">
              <w:rPr>
                <w:sz w:val="12"/>
                <w:szCs w:val="12"/>
              </w:rPr>
              <w:t>4 614,0</w:t>
            </w:r>
          </w:p>
        </w:tc>
        <w:tc>
          <w:tcPr>
            <w:tcW w:w="838" w:type="dxa"/>
            <w:shd w:val="clear" w:color="auto" w:fill="auto"/>
          </w:tcPr>
          <w:p w:rsidR="009A30A1" w:rsidRPr="00890CBB" w:rsidRDefault="009A30A1" w:rsidP="00D51A77">
            <w:pPr>
              <w:jc w:val="center"/>
              <w:rPr>
                <w:sz w:val="12"/>
                <w:szCs w:val="12"/>
              </w:rPr>
            </w:pPr>
            <w:r w:rsidRPr="00890CBB">
              <w:rPr>
                <w:sz w:val="12"/>
                <w:szCs w:val="12"/>
              </w:rPr>
              <w:t>1 360,0</w:t>
            </w:r>
          </w:p>
        </w:tc>
        <w:tc>
          <w:tcPr>
            <w:tcW w:w="838" w:type="dxa"/>
            <w:shd w:val="clear" w:color="auto" w:fill="auto"/>
          </w:tcPr>
          <w:p w:rsidR="009A30A1" w:rsidRPr="00890CBB" w:rsidRDefault="009A30A1" w:rsidP="00D51A77">
            <w:pPr>
              <w:jc w:val="center"/>
              <w:rPr>
                <w:sz w:val="12"/>
                <w:szCs w:val="12"/>
              </w:rPr>
            </w:pPr>
            <w:r w:rsidRPr="00890CBB">
              <w:rPr>
                <w:sz w:val="12"/>
                <w:szCs w:val="12"/>
              </w:rPr>
              <w:t>1 360,0</w:t>
            </w:r>
          </w:p>
        </w:tc>
        <w:tc>
          <w:tcPr>
            <w:tcW w:w="838" w:type="dxa"/>
            <w:shd w:val="clear" w:color="auto" w:fill="auto"/>
          </w:tcPr>
          <w:p w:rsidR="009A30A1" w:rsidRPr="00890CBB" w:rsidRDefault="009A30A1" w:rsidP="00D51A77">
            <w:pPr>
              <w:jc w:val="center"/>
              <w:rPr>
                <w:sz w:val="12"/>
                <w:szCs w:val="12"/>
              </w:rPr>
            </w:pPr>
            <w:r w:rsidRPr="00890CBB">
              <w:rPr>
                <w:sz w:val="12"/>
                <w:szCs w:val="12"/>
              </w:rPr>
              <w:t>1 360,0</w:t>
            </w:r>
          </w:p>
        </w:tc>
        <w:tc>
          <w:tcPr>
            <w:tcW w:w="954" w:type="dxa"/>
            <w:shd w:val="clear" w:color="auto" w:fill="auto"/>
          </w:tcPr>
          <w:p w:rsidR="009A30A1" w:rsidRPr="00890CBB" w:rsidRDefault="009A30A1" w:rsidP="00D51A77">
            <w:pPr>
              <w:jc w:val="center"/>
              <w:rPr>
                <w:sz w:val="12"/>
                <w:szCs w:val="12"/>
              </w:rPr>
            </w:pPr>
            <w:r w:rsidRPr="00890CBB">
              <w:rPr>
                <w:sz w:val="12"/>
                <w:szCs w:val="12"/>
              </w:rPr>
              <w:t>1 360,0</w:t>
            </w:r>
          </w:p>
        </w:tc>
        <w:tc>
          <w:tcPr>
            <w:tcW w:w="950" w:type="dxa"/>
          </w:tcPr>
          <w:p w:rsidR="009A30A1" w:rsidRPr="00890CBB" w:rsidRDefault="009A30A1" w:rsidP="00D51A77">
            <w:pPr>
              <w:jc w:val="center"/>
              <w:rPr>
                <w:sz w:val="12"/>
                <w:szCs w:val="12"/>
              </w:rPr>
            </w:pPr>
            <w:r w:rsidRPr="00890CBB">
              <w:rPr>
                <w:sz w:val="12"/>
                <w:szCs w:val="12"/>
              </w:rPr>
              <w:t>1 400,0</w:t>
            </w:r>
          </w:p>
        </w:tc>
        <w:tc>
          <w:tcPr>
            <w:tcW w:w="877" w:type="dxa"/>
          </w:tcPr>
          <w:p w:rsidR="009A30A1" w:rsidRPr="00890CBB" w:rsidRDefault="009A30A1" w:rsidP="00D51A77">
            <w:pPr>
              <w:jc w:val="center"/>
              <w:rPr>
                <w:sz w:val="12"/>
                <w:szCs w:val="12"/>
              </w:rPr>
            </w:pPr>
            <w:r w:rsidRPr="00890CBB">
              <w:rPr>
                <w:sz w:val="12"/>
                <w:szCs w:val="12"/>
              </w:rPr>
              <w:t>1 400,0</w:t>
            </w:r>
          </w:p>
        </w:tc>
      </w:tr>
      <w:tr w:rsidR="009A30A1" w:rsidRPr="00890CBB" w:rsidTr="009A30A1">
        <w:tc>
          <w:tcPr>
            <w:tcW w:w="524" w:type="dxa"/>
            <w:shd w:val="clear" w:color="auto" w:fill="auto"/>
          </w:tcPr>
          <w:p w:rsidR="009A30A1" w:rsidRPr="00890CBB" w:rsidRDefault="009A30A1" w:rsidP="00D51A77">
            <w:pPr>
              <w:jc w:val="center"/>
              <w:rPr>
                <w:b/>
                <w:i/>
                <w:sz w:val="12"/>
                <w:szCs w:val="12"/>
              </w:rPr>
            </w:pPr>
            <w:r w:rsidRPr="00890CBB">
              <w:rPr>
                <w:b/>
                <w:i/>
                <w:sz w:val="12"/>
                <w:szCs w:val="12"/>
              </w:rPr>
              <w:t>2.</w:t>
            </w:r>
          </w:p>
        </w:tc>
        <w:tc>
          <w:tcPr>
            <w:tcW w:w="6105" w:type="dxa"/>
            <w:shd w:val="clear" w:color="auto" w:fill="auto"/>
          </w:tcPr>
          <w:p w:rsidR="009A30A1" w:rsidRPr="00890CBB" w:rsidRDefault="009A30A1" w:rsidP="00D51A77">
            <w:pPr>
              <w:rPr>
                <w:b/>
                <w:i/>
                <w:sz w:val="12"/>
                <w:szCs w:val="12"/>
              </w:rPr>
            </w:pPr>
            <w:r w:rsidRPr="00890CBB">
              <w:rPr>
                <w:b/>
                <w:i/>
                <w:sz w:val="12"/>
                <w:szCs w:val="12"/>
              </w:rPr>
              <w:t>Меры по оптимизации расходов, в том числе:</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742,9</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831,0</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312,5</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360,0</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5 767,0</w:t>
            </w:r>
          </w:p>
        </w:tc>
        <w:tc>
          <w:tcPr>
            <w:tcW w:w="954" w:type="dxa"/>
            <w:shd w:val="clear" w:color="auto" w:fill="auto"/>
          </w:tcPr>
          <w:p w:rsidR="009A30A1" w:rsidRPr="00890CBB" w:rsidRDefault="009A30A1" w:rsidP="00D51A77">
            <w:pPr>
              <w:jc w:val="center"/>
              <w:rPr>
                <w:b/>
                <w:i/>
                <w:sz w:val="12"/>
                <w:szCs w:val="12"/>
              </w:rPr>
            </w:pPr>
            <w:r w:rsidRPr="00890CBB">
              <w:rPr>
                <w:b/>
                <w:i/>
                <w:sz w:val="12"/>
                <w:szCs w:val="12"/>
              </w:rPr>
              <w:t>-</w:t>
            </w:r>
          </w:p>
        </w:tc>
        <w:tc>
          <w:tcPr>
            <w:tcW w:w="950" w:type="dxa"/>
          </w:tcPr>
          <w:p w:rsidR="009A30A1" w:rsidRPr="00890CBB" w:rsidRDefault="009A30A1" w:rsidP="00D51A77">
            <w:pPr>
              <w:jc w:val="center"/>
              <w:rPr>
                <w:b/>
                <w:i/>
                <w:sz w:val="12"/>
                <w:szCs w:val="12"/>
              </w:rPr>
            </w:pPr>
            <w:r w:rsidRPr="00890CBB">
              <w:rPr>
                <w:b/>
                <w:i/>
                <w:sz w:val="12"/>
                <w:szCs w:val="12"/>
              </w:rPr>
              <w:t>-</w:t>
            </w:r>
          </w:p>
        </w:tc>
        <w:tc>
          <w:tcPr>
            <w:tcW w:w="877" w:type="dxa"/>
          </w:tcPr>
          <w:p w:rsidR="009A30A1" w:rsidRPr="00890CBB" w:rsidRDefault="009A30A1" w:rsidP="00D51A77">
            <w:pPr>
              <w:jc w:val="center"/>
              <w:rPr>
                <w:b/>
                <w:i/>
                <w:sz w:val="12"/>
                <w:szCs w:val="12"/>
              </w:rPr>
            </w:pPr>
            <w:r w:rsidRPr="00890CBB">
              <w:rPr>
                <w:b/>
                <w:i/>
                <w:sz w:val="12"/>
                <w:szCs w:val="12"/>
              </w:rPr>
              <w:t>-</w:t>
            </w:r>
          </w:p>
        </w:tc>
      </w:tr>
      <w:tr w:rsidR="009A30A1" w:rsidRPr="00890CBB" w:rsidTr="009A30A1">
        <w:tc>
          <w:tcPr>
            <w:tcW w:w="524" w:type="dxa"/>
            <w:shd w:val="clear" w:color="auto" w:fill="auto"/>
          </w:tcPr>
          <w:p w:rsidR="009A30A1" w:rsidRPr="00890CBB" w:rsidRDefault="009A30A1" w:rsidP="00D51A77">
            <w:pPr>
              <w:jc w:val="center"/>
              <w:rPr>
                <w:sz w:val="12"/>
                <w:szCs w:val="12"/>
              </w:rPr>
            </w:pPr>
            <w:r w:rsidRPr="00890CBB">
              <w:rPr>
                <w:sz w:val="12"/>
                <w:szCs w:val="12"/>
              </w:rPr>
              <w:t>2.1</w:t>
            </w:r>
          </w:p>
        </w:tc>
        <w:tc>
          <w:tcPr>
            <w:tcW w:w="6105" w:type="dxa"/>
            <w:shd w:val="clear" w:color="auto" w:fill="auto"/>
          </w:tcPr>
          <w:p w:rsidR="009A30A1" w:rsidRPr="00890CBB" w:rsidRDefault="009A30A1" w:rsidP="00D51A77">
            <w:pPr>
              <w:rPr>
                <w:sz w:val="12"/>
                <w:szCs w:val="12"/>
              </w:rPr>
            </w:pPr>
            <w:r w:rsidRPr="00890CBB">
              <w:rPr>
                <w:sz w:val="12"/>
                <w:szCs w:val="12"/>
              </w:rPr>
              <w:t xml:space="preserve">Централизация бюджетного учета и отчетности в органах местного самоуправления муниципального образования </w:t>
            </w:r>
            <w:proofErr w:type="spellStart"/>
            <w:r w:rsidRPr="00890CBB">
              <w:rPr>
                <w:sz w:val="12"/>
                <w:szCs w:val="12"/>
              </w:rPr>
              <w:t>Адамовский</w:t>
            </w:r>
            <w:proofErr w:type="spellEnd"/>
            <w:r w:rsidRPr="00890CBB">
              <w:rPr>
                <w:sz w:val="12"/>
                <w:szCs w:val="12"/>
              </w:rPr>
              <w:t xml:space="preserve"> район, органах местного самоуправления муниципальных образований поселений </w:t>
            </w:r>
            <w:proofErr w:type="spellStart"/>
            <w:r w:rsidRPr="00890CBB">
              <w:rPr>
                <w:sz w:val="12"/>
                <w:szCs w:val="12"/>
              </w:rPr>
              <w:t>Адамовского</w:t>
            </w:r>
            <w:proofErr w:type="spellEnd"/>
            <w:r w:rsidRPr="00890CBB">
              <w:rPr>
                <w:sz w:val="12"/>
                <w:szCs w:val="12"/>
              </w:rPr>
              <w:t xml:space="preserve"> района, муниципальных учреждениях </w:t>
            </w:r>
            <w:proofErr w:type="spellStart"/>
            <w:r w:rsidRPr="00890CBB">
              <w:rPr>
                <w:sz w:val="12"/>
                <w:szCs w:val="12"/>
              </w:rPr>
              <w:t>Адамовского</w:t>
            </w:r>
            <w:proofErr w:type="spellEnd"/>
            <w:r w:rsidRPr="00890CBB">
              <w:rPr>
                <w:sz w:val="12"/>
                <w:szCs w:val="12"/>
              </w:rPr>
              <w:t xml:space="preserve"> района</w:t>
            </w:r>
          </w:p>
        </w:tc>
        <w:tc>
          <w:tcPr>
            <w:tcW w:w="838" w:type="dxa"/>
            <w:shd w:val="clear" w:color="auto" w:fill="auto"/>
          </w:tcPr>
          <w:p w:rsidR="009A30A1" w:rsidRPr="00890CBB" w:rsidRDefault="009A30A1" w:rsidP="00D51A77">
            <w:pPr>
              <w:jc w:val="center"/>
              <w:rPr>
                <w:sz w:val="12"/>
                <w:szCs w:val="12"/>
              </w:rPr>
            </w:pPr>
            <w:r w:rsidRPr="00890CBB">
              <w:rPr>
                <w:sz w:val="12"/>
                <w:szCs w:val="12"/>
              </w:rPr>
              <w:t>-</w:t>
            </w:r>
          </w:p>
        </w:tc>
        <w:tc>
          <w:tcPr>
            <w:tcW w:w="838" w:type="dxa"/>
            <w:shd w:val="clear" w:color="auto" w:fill="auto"/>
          </w:tcPr>
          <w:p w:rsidR="009A30A1" w:rsidRPr="00890CBB" w:rsidRDefault="009A30A1" w:rsidP="00D51A77">
            <w:pPr>
              <w:jc w:val="center"/>
              <w:rPr>
                <w:sz w:val="12"/>
                <w:szCs w:val="12"/>
              </w:rPr>
            </w:pPr>
            <w:r w:rsidRPr="00890CBB">
              <w:rPr>
                <w:sz w:val="12"/>
                <w:szCs w:val="12"/>
              </w:rPr>
              <w:t>831,0</w:t>
            </w:r>
          </w:p>
        </w:tc>
        <w:tc>
          <w:tcPr>
            <w:tcW w:w="838" w:type="dxa"/>
            <w:shd w:val="clear" w:color="auto" w:fill="auto"/>
          </w:tcPr>
          <w:p w:rsidR="009A30A1" w:rsidRPr="00890CBB" w:rsidRDefault="009A30A1" w:rsidP="00D51A77">
            <w:pPr>
              <w:jc w:val="center"/>
              <w:rPr>
                <w:sz w:val="12"/>
                <w:szCs w:val="12"/>
              </w:rPr>
            </w:pPr>
            <w:r w:rsidRPr="00890CBB">
              <w:rPr>
                <w:sz w:val="12"/>
                <w:szCs w:val="12"/>
              </w:rPr>
              <w:t>312,5</w:t>
            </w:r>
          </w:p>
        </w:tc>
        <w:tc>
          <w:tcPr>
            <w:tcW w:w="838" w:type="dxa"/>
            <w:shd w:val="clear" w:color="auto" w:fill="auto"/>
          </w:tcPr>
          <w:p w:rsidR="009A30A1" w:rsidRPr="00890CBB" w:rsidRDefault="009A30A1" w:rsidP="00D51A77">
            <w:pPr>
              <w:jc w:val="center"/>
              <w:rPr>
                <w:sz w:val="12"/>
                <w:szCs w:val="12"/>
              </w:rPr>
            </w:pPr>
            <w:r w:rsidRPr="00890CBB">
              <w:rPr>
                <w:sz w:val="12"/>
                <w:szCs w:val="12"/>
              </w:rPr>
              <w:t>360,0</w:t>
            </w:r>
          </w:p>
        </w:tc>
        <w:tc>
          <w:tcPr>
            <w:tcW w:w="838" w:type="dxa"/>
            <w:shd w:val="clear" w:color="auto" w:fill="auto"/>
          </w:tcPr>
          <w:p w:rsidR="009A30A1" w:rsidRPr="00890CBB" w:rsidRDefault="009A30A1" w:rsidP="00D51A77">
            <w:pPr>
              <w:jc w:val="center"/>
              <w:rPr>
                <w:sz w:val="12"/>
                <w:szCs w:val="12"/>
              </w:rPr>
            </w:pPr>
            <w:r w:rsidRPr="00890CBB">
              <w:rPr>
                <w:sz w:val="12"/>
                <w:szCs w:val="12"/>
              </w:rPr>
              <w:t>-</w:t>
            </w:r>
          </w:p>
        </w:tc>
        <w:tc>
          <w:tcPr>
            <w:tcW w:w="838" w:type="dxa"/>
            <w:shd w:val="clear" w:color="auto" w:fill="auto"/>
          </w:tcPr>
          <w:p w:rsidR="009A30A1" w:rsidRPr="00890CBB" w:rsidRDefault="009A30A1" w:rsidP="00D51A77">
            <w:pPr>
              <w:jc w:val="center"/>
              <w:rPr>
                <w:sz w:val="12"/>
                <w:szCs w:val="12"/>
              </w:rPr>
            </w:pPr>
            <w:r w:rsidRPr="00890CBB">
              <w:rPr>
                <w:sz w:val="12"/>
                <w:szCs w:val="12"/>
              </w:rPr>
              <w:t>-</w:t>
            </w:r>
          </w:p>
        </w:tc>
        <w:tc>
          <w:tcPr>
            <w:tcW w:w="838" w:type="dxa"/>
            <w:shd w:val="clear" w:color="auto" w:fill="auto"/>
          </w:tcPr>
          <w:p w:rsidR="009A30A1" w:rsidRPr="00890CBB" w:rsidRDefault="009A30A1" w:rsidP="00D51A77">
            <w:pPr>
              <w:jc w:val="center"/>
              <w:rPr>
                <w:sz w:val="12"/>
                <w:szCs w:val="12"/>
              </w:rPr>
            </w:pPr>
            <w:r w:rsidRPr="00890CBB">
              <w:rPr>
                <w:sz w:val="12"/>
                <w:szCs w:val="12"/>
              </w:rPr>
              <w:t>-</w:t>
            </w:r>
          </w:p>
        </w:tc>
        <w:tc>
          <w:tcPr>
            <w:tcW w:w="954" w:type="dxa"/>
            <w:shd w:val="clear" w:color="auto" w:fill="auto"/>
          </w:tcPr>
          <w:p w:rsidR="009A30A1" w:rsidRPr="00890CBB" w:rsidRDefault="009A30A1" w:rsidP="00D51A77">
            <w:pPr>
              <w:jc w:val="center"/>
              <w:rPr>
                <w:sz w:val="12"/>
                <w:szCs w:val="12"/>
              </w:rPr>
            </w:pPr>
            <w:r w:rsidRPr="00890CBB">
              <w:rPr>
                <w:sz w:val="12"/>
                <w:szCs w:val="12"/>
              </w:rPr>
              <w:t>-</w:t>
            </w:r>
          </w:p>
        </w:tc>
        <w:tc>
          <w:tcPr>
            <w:tcW w:w="950" w:type="dxa"/>
          </w:tcPr>
          <w:p w:rsidR="009A30A1" w:rsidRPr="00890CBB" w:rsidRDefault="009A30A1" w:rsidP="00D51A77">
            <w:pPr>
              <w:jc w:val="center"/>
              <w:rPr>
                <w:sz w:val="12"/>
                <w:szCs w:val="12"/>
              </w:rPr>
            </w:pPr>
            <w:r w:rsidRPr="00890CBB">
              <w:rPr>
                <w:sz w:val="12"/>
                <w:szCs w:val="12"/>
              </w:rPr>
              <w:t>-</w:t>
            </w:r>
          </w:p>
        </w:tc>
        <w:tc>
          <w:tcPr>
            <w:tcW w:w="877" w:type="dxa"/>
          </w:tcPr>
          <w:p w:rsidR="009A30A1" w:rsidRPr="00890CBB" w:rsidRDefault="009A30A1" w:rsidP="00D51A77">
            <w:pPr>
              <w:jc w:val="center"/>
              <w:rPr>
                <w:sz w:val="12"/>
                <w:szCs w:val="12"/>
              </w:rPr>
            </w:pPr>
            <w:r w:rsidRPr="00890CBB">
              <w:rPr>
                <w:sz w:val="12"/>
                <w:szCs w:val="12"/>
              </w:rPr>
              <w:t>-</w:t>
            </w:r>
          </w:p>
        </w:tc>
      </w:tr>
      <w:tr w:rsidR="009A30A1" w:rsidRPr="00890CBB" w:rsidTr="009A30A1">
        <w:tc>
          <w:tcPr>
            <w:tcW w:w="524" w:type="dxa"/>
            <w:shd w:val="clear" w:color="auto" w:fill="auto"/>
          </w:tcPr>
          <w:p w:rsidR="009A30A1" w:rsidRPr="00890CBB" w:rsidRDefault="009A30A1" w:rsidP="00D51A77">
            <w:pPr>
              <w:jc w:val="center"/>
              <w:rPr>
                <w:sz w:val="12"/>
                <w:szCs w:val="12"/>
              </w:rPr>
            </w:pPr>
            <w:r w:rsidRPr="00890CBB">
              <w:rPr>
                <w:sz w:val="12"/>
                <w:szCs w:val="12"/>
              </w:rPr>
              <w:t>2.2</w:t>
            </w:r>
          </w:p>
        </w:tc>
        <w:tc>
          <w:tcPr>
            <w:tcW w:w="6105" w:type="dxa"/>
            <w:shd w:val="clear" w:color="auto" w:fill="auto"/>
          </w:tcPr>
          <w:p w:rsidR="009A30A1" w:rsidRPr="00890CBB" w:rsidRDefault="009A30A1" w:rsidP="00D51A77">
            <w:pPr>
              <w:rPr>
                <w:sz w:val="12"/>
                <w:szCs w:val="12"/>
              </w:rPr>
            </w:pPr>
            <w:r w:rsidRPr="00890CBB">
              <w:rPr>
                <w:sz w:val="12"/>
                <w:szCs w:val="12"/>
              </w:rPr>
              <w:t>Проведение реструктуризации  (укрупнения) бюджетной сети на основании анализа нагрузки на бюджетную сеть (контингент, количество бюджетных учреждений, количество персонала, используемые фонды, объемы предоставляемых муниципальных услуг), в том числе внедрение новых форм оказания муниципальных услуг</w:t>
            </w:r>
          </w:p>
        </w:tc>
        <w:tc>
          <w:tcPr>
            <w:tcW w:w="838" w:type="dxa"/>
            <w:shd w:val="clear" w:color="auto" w:fill="auto"/>
          </w:tcPr>
          <w:p w:rsidR="009A30A1" w:rsidRPr="00890CBB" w:rsidRDefault="009A30A1" w:rsidP="00D51A77">
            <w:pPr>
              <w:jc w:val="center"/>
              <w:rPr>
                <w:sz w:val="12"/>
                <w:szCs w:val="12"/>
              </w:rPr>
            </w:pPr>
            <w:r w:rsidRPr="00890CBB">
              <w:rPr>
                <w:sz w:val="12"/>
                <w:szCs w:val="12"/>
              </w:rPr>
              <w:t>518,3</w:t>
            </w:r>
          </w:p>
        </w:tc>
        <w:tc>
          <w:tcPr>
            <w:tcW w:w="838" w:type="dxa"/>
            <w:shd w:val="clear" w:color="auto" w:fill="auto"/>
          </w:tcPr>
          <w:p w:rsidR="009A30A1" w:rsidRPr="00890CBB" w:rsidRDefault="009A30A1" w:rsidP="00D51A77">
            <w:pPr>
              <w:jc w:val="center"/>
              <w:rPr>
                <w:sz w:val="12"/>
                <w:szCs w:val="12"/>
              </w:rPr>
            </w:pPr>
            <w:r w:rsidRPr="00890CBB">
              <w:rPr>
                <w:sz w:val="12"/>
                <w:szCs w:val="12"/>
              </w:rPr>
              <w:t>-</w:t>
            </w:r>
          </w:p>
        </w:tc>
        <w:tc>
          <w:tcPr>
            <w:tcW w:w="838" w:type="dxa"/>
            <w:shd w:val="clear" w:color="auto" w:fill="auto"/>
          </w:tcPr>
          <w:p w:rsidR="009A30A1" w:rsidRPr="00890CBB" w:rsidRDefault="009A30A1" w:rsidP="00D51A77">
            <w:pPr>
              <w:jc w:val="center"/>
              <w:rPr>
                <w:sz w:val="12"/>
                <w:szCs w:val="12"/>
              </w:rPr>
            </w:pPr>
            <w:r w:rsidRPr="00890CBB">
              <w:rPr>
                <w:sz w:val="12"/>
                <w:szCs w:val="12"/>
              </w:rPr>
              <w:t>-</w:t>
            </w:r>
          </w:p>
        </w:tc>
        <w:tc>
          <w:tcPr>
            <w:tcW w:w="838" w:type="dxa"/>
            <w:shd w:val="clear" w:color="auto" w:fill="auto"/>
          </w:tcPr>
          <w:p w:rsidR="009A30A1" w:rsidRPr="00890CBB" w:rsidRDefault="009A30A1" w:rsidP="00D51A77">
            <w:pPr>
              <w:jc w:val="center"/>
              <w:rPr>
                <w:sz w:val="12"/>
                <w:szCs w:val="12"/>
              </w:rPr>
            </w:pPr>
            <w:r w:rsidRPr="00890CBB">
              <w:rPr>
                <w:sz w:val="12"/>
                <w:szCs w:val="12"/>
              </w:rPr>
              <w:t>-</w:t>
            </w:r>
          </w:p>
        </w:tc>
        <w:tc>
          <w:tcPr>
            <w:tcW w:w="838" w:type="dxa"/>
            <w:shd w:val="clear" w:color="auto" w:fill="auto"/>
          </w:tcPr>
          <w:p w:rsidR="009A30A1" w:rsidRPr="00890CBB" w:rsidRDefault="009A30A1" w:rsidP="00D51A77">
            <w:pPr>
              <w:jc w:val="center"/>
              <w:rPr>
                <w:sz w:val="12"/>
                <w:szCs w:val="12"/>
              </w:rPr>
            </w:pPr>
            <w:r w:rsidRPr="00890CBB">
              <w:rPr>
                <w:sz w:val="12"/>
                <w:szCs w:val="12"/>
              </w:rPr>
              <w:t>-</w:t>
            </w:r>
          </w:p>
        </w:tc>
        <w:tc>
          <w:tcPr>
            <w:tcW w:w="838" w:type="dxa"/>
            <w:shd w:val="clear" w:color="auto" w:fill="auto"/>
          </w:tcPr>
          <w:p w:rsidR="009A30A1" w:rsidRPr="00890CBB" w:rsidRDefault="009A30A1" w:rsidP="00D51A77">
            <w:pPr>
              <w:jc w:val="center"/>
              <w:rPr>
                <w:sz w:val="12"/>
                <w:szCs w:val="12"/>
              </w:rPr>
            </w:pPr>
            <w:r w:rsidRPr="00890CBB">
              <w:rPr>
                <w:sz w:val="12"/>
                <w:szCs w:val="12"/>
              </w:rPr>
              <w:t>-</w:t>
            </w:r>
          </w:p>
        </w:tc>
        <w:tc>
          <w:tcPr>
            <w:tcW w:w="838" w:type="dxa"/>
            <w:shd w:val="clear" w:color="auto" w:fill="auto"/>
          </w:tcPr>
          <w:p w:rsidR="009A30A1" w:rsidRPr="00890CBB" w:rsidRDefault="009A30A1" w:rsidP="00D51A77">
            <w:pPr>
              <w:jc w:val="center"/>
              <w:rPr>
                <w:sz w:val="12"/>
                <w:szCs w:val="12"/>
              </w:rPr>
            </w:pPr>
            <w:r w:rsidRPr="00890CBB">
              <w:rPr>
                <w:sz w:val="12"/>
                <w:szCs w:val="12"/>
              </w:rPr>
              <w:t>5 767,0</w:t>
            </w:r>
          </w:p>
        </w:tc>
        <w:tc>
          <w:tcPr>
            <w:tcW w:w="954" w:type="dxa"/>
            <w:shd w:val="clear" w:color="auto" w:fill="auto"/>
          </w:tcPr>
          <w:p w:rsidR="009A30A1" w:rsidRPr="00890CBB" w:rsidRDefault="009A30A1" w:rsidP="00D51A77">
            <w:pPr>
              <w:jc w:val="center"/>
              <w:rPr>
                <w:sz w:val="12"/>
                <w:szCs w:val="12"/>
              </w:rPr>
            </w:pPr>
            <w:r w:rsidRPr="00890CBB">
              <w:rPr>
                <w:sz w:val="12"/>
                <w:szCs w:val="12"/>
              </w:rPr>
              <w:t>-</w:t>
            </w:r>
          </w:p>
        </w:tc>
        <w:tc>
          <w:tcPr>
            <w:tcW w:w="950" w:type="dxa"/>
          </w:tcPr>
          <w:p w:rsidR="009A30A1" w:rsidRPr="00890CBB" w:rsidRDefault="009A30A1" w:rsidP="00D51A77">
            <w:pPr>
              <w:jc w:val="center"/>
              <w:rPr>
                <w:sz w:val="12"/>
                <w:szCs w:val="12"/>
              </w:rPr>
            </w:pPr>
            <w:r w:rsidRPr="00890CBB">
              <w:rPr>
                <w:sz w:val="12"/>
                <w:szCs w:val="12"/>
              </w:rPr>
              <w:t>-</w:t>
            </w:r>
          </w:p>
        </w:tc>
        <w:tc>
          <w:tcPr>
            <w:tcW w:w="877" w:type="dxa"/>
          </w:tcPr>
          <w:p w:rsidR="009A30A1" w:rsidRPr="00890CBB" w:rsidRDefault="009A30A1" w:rsidP="00D51A77">
            <w:pPr>
              <w:jc w:val="center"/>
              <w:rPr>
                <w:sz w:val="12"/>
                <w:szCs w:val="12"/>
              </w:rPr>
            </w:pPr>
            <w:r w:rsidRPr="00890CBB">
              <w:rPr>
                <w:sz w:val="12"/>
                <w:szCs w:val="12"/>
              </w:rPr>
              <w:t>-</w:t>
            </w:r>
          </w:p>
        </w:tc>
      </w:tr>
      <w:tr w:rsidR="009A30A1" w:rsidRPr="00890CBB" w:rsidTr="009A30A1">
        <w:tc>
          <w:tcPr>
            <w:tcW w:w="524" w:type="dxa"/>
            <w:shd w:val="clear" w:color="auto" w:fill="auto"/>
          </w:tcPr>
          <w:p w:rsidR="009A30A1" w:rsidRPr="00890CBB" w:rsidRDefault="009A30A1" w:rsidP="00D51A77">
            <w:pPr>
              <w:jc w:val="center"/>
              <w:rPr>
                <w:sz w:val="12"/>
                <w:szCs w:val="12"/>
              </w:rPr>
            </w:pPr>
            <w:r w:rsidRPr="00890CBB">
              <w:rPr>
                <w:sz w:val="12"/>
                <w:szCs w:val="12"/>
              </w:rPr>
              <w:t>2.3</w:t>
            </w:r>
          </w:p>
        </w:tc>
        <w:tc>
          <w:tcPr>
            <w:tcW w:w="6105" w:type="dxa"/>
            <w:shd w:val="clear" w:color="auto" w:fill="auto"/>
          </w:tcPr>
          <w:p w:rsidR="009A30A1" w:rsidRPr="00890CBB" w:rsidRDefault="009A30A1" w:rsidP="00D51A77">
            <w:pPr>
              <w:rPr>
                <w:sz w:val="12"/>
                <w:szCs w:val="12"/>
              </w:rPr>
            </w:pPr>
            <w:proofErr w:type="gramStart"/>
            <w:r w:rsidRPr="00890CBB">
              <w:rPr>
                <w:sz w:val="12"/>
                <w:szCs w:val="12"/>
              </w:rPr>
              <w:t>Сокращение численности обслуживающего персонала и непрофильных специалистов учреждений (сторож, повар, уборщик помещений, водитель, завхоз, электрик, рабочий, слесарь, плотник и другие) с учетом установленных норм нагрузки</w:t>
            </w:r>
            <w:proofErr w:type="gramEnd"/>
          </w:p>
        </w:tc>
        <w:tc>
          <w:tcPr>
            <w:tcW w:w="838" w:type="dxa"/>
            <w:shd w:val="clear" w:color="auto" w:fill="auto"/>
          </w:tcPr>
          <w:p w:rsidR="009A30A1" w:rsidRPr="00890CBB" w:rsidRDefault="009A30A1" w:rsidP="00D51A77">
            <w:pPr>
              <w:jc w:val="center"/>
              <w:rPr>
                <w:sz w:val="12"/>
                <w:szCs w:val="12"/>
              </w:rPr>
            </w:pPr>
            <w:r w:rsidRPr="00890CBB">
              <w:rPr>
                <w:sz w:val="12"/>
                <w:szCs w:val="12"/>
              </w:rPr>
              <w:t>224,6</w:t>
            </w:r>
          </w:p>
        </w:tc>
        <w:tc>
          <w:tcPr>
            <w:tcW w:w="838" w:type="dxa"/>
            <w:shd w:val="clear" w:color="auto" w:fill="auto"/>
          </w:tcPr>
          <w:p w:rsidR="009A30A1" w:rsidRPr="00890CBB" w:rsidRDefault="009A30A1" w:rsidP="00D51A77">
            <w:pPr>
              <w:jc w:val="center"/>
              <w:rPr>
                <w:sz w:val="12"/>
                <w:szCs w:val="12"/>
              </w:rPr>
            </w:pPr>
            <w:r w:rsidRPr="00890CBB">
              <w:rPr>
                <w:sz w:val="12"/>
                <w:szCs w:val="12"/>
              </w:rPr>
              <w:t>-</w:t>
            </w:r>
          </w:p>
        </w:tc>
        <w:tc>
          <w:tcPr>
            <w:tcW w:w="838" w:type="dxa"/>
            <w:shd w:val="clear" w:color="auto" w:fill="auto"/>
          </w:tcPr>
          <w:p w:rsidR="009A30A1" w:rsidRPr="00890CBB" w:rsidRDefault="009A30A1" w:rsidP="00D51A77">
            <w:pPr>
              <w:jc w:val="center"/>
              <w:rPr>
                <w:sz w:val="12"/>
                <w:szCs w:val="12"/>
              </w:rPr>
            </w:pPr>
            <w:r w:rsidRPr="00890CBB">
              <w:rPr>
                <w:sz w:val="12"/>
                <w:szCs w:val="12"/>
              </w:rPr>
              <w:t>-</w:t>
            </w:r>
          </w:p>
        </w:tc>
        <w:tc>
          <w:tcPr>
            <w:tcW w:w="838" w:type="dxa"/>
            <w:shd w:val="clear" w:color="auto" w:fill="auto"/>
          </w:tcPr>
          <w:p w:rsidR="009A30A1" w:rsidRPr="00890CBB" w:rsidRDefault="009A30A1" w:rsidP="00D51A77">
            <w:pPr>
              <w:jc w:val="center"/>
              <w:rPr>
                <w:sz w:val="12"/>
                <w:szCs w:val="12"/>
              </w:rPr>
            </w:pPr>
            <w:r w:rsidRPr="00890CBB">
              <w:rPr>
                <w:sz w:val="12"/>
                <w:szCs w:val="12"/>
              </w:rPr>
              <w:t>-</w:t>
            </w:r>
          </w:p>
        </w:tc>
        <w:tc>
          <w:tcPr>
            <w:tcW w:w="838" w:type="dxa"/>
            <w:shd w:val="clear" w:color="auto" w:fill="auto"/>
          </w:tcPr>
          <w:p w:rsidR="009A30A1" w:rsidRPr="00890CBB" w:rsidRDefault="009A30A1" w:rsidP="00D51A77">
            <w:pPr>
              <w:jc w:val="center"/>
              <w:rPr>
                <w:sz w:val="12"/>
                <w:szCs w:val="12"/>
              </w:rPr>
            </w:pPr>
            <w:r w:rsidRPr="00890CBB">
              <w:rPr>
                <w:sz w:val="12"/>
                <w:szCs w:val="12"/>
              </w:rPr>
              <w:t>-</w:t>
            </w:r>
          </w:p>
        </w:tc>
        <w:tc>
          <w:tcPr>
            <w:tcW w:w="838" w:type="dxa"/>
            <w:shd w:val="clear" w:color="auto" w:fill="auto"/>
          </w:tcPr>
          <w:p w:rsidR="009A30A1" w:rsidRPr="00890CBB" w:rsidRDefault="009A30A1" w:rsidP="00D51A77">
            <w:pPr>
              <w:jc w:val="center"/>
              <w:rPr>
                <w:sz w:val="12"/>
                <w:szCs w:val="12"/>
              </w:rPr>
            </w:pPr>
            <w:r w:rsidRPr="00890CBB">
              <w:rPr>
                <w:sz w:val="12"/>
                <w:szCs w:val="12"/>
              </w:rPr>
              <w:t>-</w:t>
            </w:r>
          </w:p>
        </w:tc>
        <w:tc>
          <w:tcPr>
            <w:tcW w:w="838" w:type="dxa"/>
            <w:shd w:val="clear" w:color="auto" w:fill="auto"/>
          </w:tcPr>
          <w:p w:rsidR="009A30A1" w:rsidRPr="00890CBB" w:rsidRDefault="009A30A1" w:rsidP="00D51A77">
            <w:pPr>
              <w:jc w:val="center"/>
              <w:rPr>
                <w:sz w:val="12"/>
                <w:szCs w:val="12"/>
              </w:rPr>
            </w:pPr>
            <w:r w:rsidRPr="00890CBB">
              <w:rPr>
                <w:sz w:val="12"/>
                <w:szCs w:val="12"/>
              </w:rPr>
              <w:t>-</w:t>
            </w:r>
          </w:p>
        </w:tc>
        <w:tc>
          <w:tcPr>
            <w:tcW w:w="954" w:type="dxa"/>
            <w:shd w:val="clear" w:color="auto" w:fill="auto"/>
          </w:tcPr>
          <w:p w:rsidR="009A30A1" w:rsidRPr="00890CBB" w:rsidRDefault="009A30A1" w:rsidP="00D51A77">
            <w:pPr>
              <w:jc w:val="center"/>
              <w:rPr>
                <w:sz w:val="12"/>
                <w:szCs w:val="12"/>
              </w:rPr>
            </w:pPr>
            <w:r w:rsidRPr="00890CBB">
              <w:rPr>
                <w:sz w:val="12"/>
                <w:szCs w:val="12"/>
              </w:rPr>
              <w:t>-</w:t>
            </w:r>
          </w:p>
        </w:tc>
        <w:tc>
          <w:tcPr>
            <w:tcW w:w="950" w:type="dxa"/>
          </w:tcPr>
          <w:p w:rsidR="009A30A1" w:rsidRPr="00890CBB" w:rsidRDefault="009A30A1" w:rsidP="00D51A77">
            <w:pPr>
              <w:jc w:val="center"/>
              <w:rPr>
                <w:sz w:val="12"/>
                <w:szCs w:val="12"/>
              </w:rPr>
            </w:pPr>
            <w:r w:rsidRPr="00890CBB">
              <w:rPr>
                <w:sz w:val="12"/>
                <w:szCs w:val="12"/>
              </w:rPr>
              <w:t>-</w:t>
            </w:r>
          </w:p>
        </w:tc>
        <w:tc>
          <w:tcPr>
            <w:tcW w:w="877" w:type="dxa"/>
          </w:tcPr>
          <w:p w:rsidR="009A30A1" w:rsidRPr="00890CBB" w:rsidRDefault="009A30A1" w:rsidP="00D51A77">
            <w:pPr>
              <w:jc w:val="center"/>
              <w:rPr>
                <w:sz w:val="12"/>
                <w:szCs w:val="12"/>
              </w:rPr>
            </w:pPr>
            <w:r w:rsidRPr="00890CBB">
              <w:rPr>
                <w:sz w:val="12"/>
                <w:szCs w:val="12"/>
              </w:rPr>
              <w:t>-</w:t>
            </w:r>
          </w:p>
        </w:tc>
      </w:tr>
      <w:tr w:rsidR="009A30A1" w:rsidRPr="00890CBB" w:rsidTr="009A30A1">
        <w:tc>
          <w:tcPr>
            <w:tcW w:w="6629" w:type="dxa"/>
            <w:gridSpan w:val="2"/>
            <w:shd w:val="clear" w:color="auto" w:fill="auto"/>
          </w:tcPr>
          <w:p w:rsidR="009A30A1" w:rsidRPr="00890CBB" w:rsidRDefault="009A30A1" w:rsidP="00D51A77">
            <w:pPr>
              <w:jc w:val="center"/>
              <w:rPr>
                <w:b/>
                <w:i/>
                <w:sz w:val="12"/>
                <w:szCs w:val="12"/>
              </w:rPr>
            </w:pPr>
            <w:r w:rsidRPr="00890CBB">
              <w:rPr>
                <w:b/>
                <w:i/>
                <w:sz w:val="12"/>
                <w:szCs w:val="12"/>
              </w:rPr>
              <w:t>Итого</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5 959,6</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7 626,0</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4 872,5</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5 054,0</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1 445,0</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1 539,3</w:t>
            </w:r>
          </w:p>
        </w:tc>
        <w:tc>
          <w:tcPr>
            <w:tcW w:w="838" w:type="dxa"/>
            <w:shd w:val="clear" w:color="auto" w:fill="auto"/>
          </w:tcPr>
          <w:p w:rsidR="009A30A1" w:rsidRPr="00890CBB" w:rsidRDefault="009A30A1" w:rsidP="00D51A77">
            <w:pPr>
              <w:jc w:val="center"/>
              <w:rPr>
                <w:b/>
                <w:i/>
                <w:sz w:val="12"/>
                <w:szCs w:val="12"/>
              </w:rPr>
            </w:pPr>
            <w:r w:rsidRPr="00890CBB">
              <w:rPr>
                <w:b/>
                <w:i/>
                <w:sz w:val="12"/>
                <w:szCs w:val="12"/>
              </w:rPr>
              <w:t>7 127,0</w:t>
            </w:r>
          </w:p>
        </w:tc>
        <w:tc>
          <w:tcPr>
            <w:tcW w:w="954" w:type="dxa"/>
            <w:shd w:val="clear" w:color="auto" w:fill="auto"/>
          </w:tcPr>
          <w:p w:rsidR="009A30A1" w:rsidRPr="00890CBB" w:rsidRDefault="009A30A1" w:rsidP="00D51A77">
            <w:pPr>
              <w:jc w:val="center"/>
              <w:rPr>
                <w:b/>
                <w:i/>
                <w:sz w:val="12"/>
                <w:szCs w:val="12"/>
              </w:rPr>
            </w:pPr>
            <w:r w:rsidRPr="00890CBB">
              <w:rPr>
                <w:b/>
                <w:i/>
                <w:sz w:val="12"/>
                <w:szCs w:val="12"/>
              </w:rPr>
              <w:t>1 360,0</w:t>
            </w:r>
          </w:p>
        </w:tc>
        <w:tc>
          <w:tcPr>
            <w:tcW w:w="950" w:type="dxa"/>
          </w:tcPr>
          <w:p w:rsidR="009A30A1" w:rsidRPr="00890CBB" w:rsidRDefault="009A30A1" w:rsidP="00D51A77">
            <w:pPr>
              <w:jc w:val="center"/>
              <w:rPr>
                <w:b/>
                <w:i/>
                <w:sz w:val="12"/>
                <w:szCs w:val="12"/>
              </w:rPr>
            </w:pPr>
            <w:r w:rsidRPr="00890CBB">
              <w:rPr>
                <w:b/>
                <w:i/>
                <w:sz w:val="12"/>
                <w:szCs w:val="12"/>
              </w:rPr>
              <w:t>1 406,0</w:t>
            </w:r>
          </w:p>
        </w:tc>
        <w:tc>
          <w:tcPr>
            <w:tcW w:w="877" w:type="dxa"/>
          </w:tcPr>
          <w:p w:rsidR="009A30A1" w:rsidRPr="00890CBB" w:rsidRDefault="009A30A1" w:rsidP="00D51A77">
            <w:pPr>
              <w:jc w:val="center"/>
              <w:rPr>
                <w:b/>
                <w:i/>
                <w:sz w:val="12"/>
                <w:szCs w:val="12"/>
              </w:rPr>
            </w:pPr>
            <w:r w:rsidRPr="00890CBB">
              <w:rPr>
                <w:b/>
                <w:i/>
                <w:sz w:val="12"/>
                <w:szCs w:val="12"/>
              </w:rPr>
              <w:t>1 406,0</w:t>
            </w:r>
          </w:p>
        </w:tc>
      </w:tr>
    </w:tbl>
    <w:p w:rsidR="00214C28" w:rsidRPr="005C7529" w:rsidRDefault="00214C28" w:rsidP="00214C28">
      <w:pPr>
        <w:rPr>
          <w:sz w:val="12"/>
          <w:szCs w:val="12"/>
        </w:rPr>
      </w:pPr>
    </w:p>
    <w:p w:rsidR="00214C28" w:rsidRPr="005C7529" w:rsidRDefault="00214C28" w:rsidP="00214C28">
      <w:pPr>
        <w:rPr>
          <w:sz w:val="12"/>
          <w:szCs w:val="12"/>
        </w:rPr>
      </w:pPr>
    </w:p>
    <w:p w:rsidR="00214C28" w:rsidRPr="005C7529" w:rsidRDefault="00214C28" w:rsidP="00214C28">
      <w:pPr>
        <w:rPr>
          <w:sz w:val="12"/>
          <w:szCs w:val="12"/>
        </w:rPr>
      </w:pPr>
    </w:p>
    <w:p w:rsidR="00214C28" w:rsidRPr="005C7529" w:rsidRDefault="00214C28" w:rsidP="00214C28">
      <w:pPr>
        <w:rPr>
          <w:sz w:val="12"/>
          <w:szCs w:val="12"/>
        </w:rPr>
      </w:pPr>
    </w:p>
    <w:p w:rsidR="00214C28" w:rsidRPr="005C7529" w:rsidRDefault="00214C28" w:rsidP="00214C28">
      <w:pPr>
        <w:rPr>
          <w:sz w:val="12"/>
          <w:szCs w:val="12"/>
        </w:rPr>
      </w:pPr>
    </w:p>
    <w:p w:rsidR="00214C28" w:rsidRDefault="00214C28" w:rsidP="001B1DE3">
      <w:pPr>
        <w:tabs>
          <w:tab w:val="left" w:pos="2775"/>
        </w:tabs>
        <w:spacing w:line="240" w:lineRule="auto"/>
        <w:ind w:firstLine="0"/>
        <w:rPr>
          <w:rFonts w:cs="Times New Roman"/>
          <w:sz w:val="16"/>
          <w:szCs w:val="16"/>
        </w:rPr>
      </w:pPr>
    </w:p>
    <w:p w:rsidR="009A30A1" w:rsidRDefault="009A30A1" w:rsidP="001B1DE3">
      <w:pPr>
        <w:tabs>
          <w:tab w:val="left" w:pos="2775"/>
        </w:tabs>
        <w:spacing w:line="240" w:lineRule="auto"/>
        <w:ind w:firstLine="0"/>
        <w:rPr>
          <w:rFonts w:cs="Times New Roman"/>
          <w:sz w:val="16"/>
          <w:szCs w:val="16"/>
        </w:rPr>
      </w:pPr>
    </w:p>
    <w:p w:rsidR="009A30A1" w:rsidRDefault="009A30A1" w:rsidP="001B1DE3">
      <w:pPr>
        <w:tabs>
          <w:tab w:val="left" w:pos="2775"/>
        </w:tabs>
        <w:spacing w:line="240" w:lineRule="auto"/>
        <w:ind w:firstLine="0"/>
        <w:rPr>
          <w:rFonts w:cs="Times New Roman"/>
          <w:sz w:val="16"/>
          <w:szCs w:val="16"/>
        </w:rPr>
      </w:pPr>
    </w:p>
    <w:p w:rsidR="009A30A1" w:rsidRDefault="009A30A1"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p>
    <w:p w:rsidR="00D51A77" w:rsidRDefault="00D51A77" w:rsidP="001B1DE3">
      <w:pPr>
        <w:tabs>
          <w:tab w:val="left" w:pos="2775"/>
        </w:tabs>
        <w:spacing w:line="240" w:lineRule="auto"/>
        <w:ind w:firstLine="0"/>
        <w:rPr>
          <w:rFonts w:cs="Times New Roman"/>
          <w:sz w:val="16"/>
          <w:szCs w:val="16"/>
        </w:rPr>
      </w:pPr>
      <w:bookmarkStart w:id="19" w:name="_GoBack"/>
      <w:bookmarkEnd w:id="19"/>
    </w:p>
    <w:p w:rsidR="009A30A1" w:rsidRDefault="009A30A1" w:rsidP="001B1DE3">
      <w:pPr>
        <w:tabs>
          <w:tab w:val="left" w:pos="2775"/>
        </w:tabs>
        <w:spacing w:line="240" w:lineRule="auto"/>
        <w:ind w:firstLine="0"/>
        <w:rPr>
          <w:rFonts w:cs="Times New Roman"/>
          <w:sz w:val="16"/>
          <w:szCs w:val="16"/>
        </w:rPr>
      </w:pPr>
    </w:p>
    <w:p w:rsidR="009A30A1" w:rsidRDefault="009A30A1" w:rsidP="001B1DE3">
      <w:pPr>
        <w:tabs>
          <w:tab w:val="left" w:pos="2775"/>
        </w:tabs>
        <w:spacing w:line="240" w:lineRule="auto"/>
        <w:ind w:firstLine="0"/>
        <w:rPr>
          <w:rFonts w:cs="Times New Roman"/>
          <w:sz w:val="16"/>
          <w:szCs w:val="16"/>
        </w:rPr>
      </w:pPr>
    </w:p>
    <w:p w:rsidR="00473DB0" w:rsidRPr="00347DDE" w:rsidRDefault="00473DB0" w:rsidP="001B1DE3">
      <w:pPr>
        <w:tabs>
          <w:tab w:val="left" w:pos="2775"/>
        </w:tabs>
        <w:spacing w:line="240" w:lineRule="auto"/>
        <w:ind w:firstLine="0"/>
        <w:rPr>
          <w:rFonts w:cs="Times New Roman"/>
          <w:sz w:val="16"/>
          <w:szCs w:val="16"/>
        </w:rPr>
      </w:pPr>
      <w:r w:rsidRPr="00347DDE">
        <w:rPr>
          <w:rFonts w:cs="Times New Roman"/>
          <w:sz w:val="16"/>
          <w:szCs w:val="16"/>
        </w:rPr>
        <w:t xml:space="preserve">Учредители: Совет депутатов муниципального образования </w:t>
      </w:r>
      <w:proofErr w:type="spellStart"/>
      <w:r w:rsidRPr="00347DDE">
        <w:rPr>
          <w:rFonts w:cs="Times New Roman"/>
          <w:sz w:val="16"/>
          <w:szCs w:val="16"/>
        </w:rPr>
        <w:t>Адамовский</w:t>
      </w:r>
      <w:proofErr w:type="spellEnd"/>
      <w:r w:rsidRPr="00347DDE">
        <w:rPr>
          <w:rFonts w:cs="Times New Roman"/>
          <w:sz w:val="16"/>
          <w:szCs w:val="16"/>
        </w:rPr>
        <w:t xml:space="preserve"> район, Администрация муниципального образования </w:t>
      </w:r>
      <w:proofErr w:type="spellStart"/>
      <w:r w:rsidRPr="00347DDE">
        <w:rPr>
          <w:rFonts w:cs="Times New Roman"/>
          <w:sz w:val="16"/>
          <w:szCs w:val="16"/>
        </w:rPr>
        <w:t>Адамовский</w:t>
      </w:r>
      <w:proofErr w:type="spellEnd"/>
      <w:r w:rsidRPr="00347DDE">
        <w:rPr>
          <w:rFonts w:cs="Times New Roman"/>
          <w:sz w:val="16"/>
          <w:szCs w:val="16"/>
        </w:rPr>
        <w:t xml:space="preserve"> район Оренбургской области </w:t>
      </w:r>
    </w:p>
    <w:p w:rsidR="00473DB0" w:rsidRPr="00347DDE" w:rsidRDefault="00473DB0" w:rsidP="001B1DE3">
      <w:pPr>
        <w:tabs>
          <w:tab w:val="left" w:pos="2775"/>
        </w:tabs>
        <w:spacing w:line="240" w:lineRule="auto"/>
        <w:ind w:firstLine="0"/>
        <w:rPr>
          <w:rFonts w:cs="Times New Roman"/>
          <w:sz w:val="16"/>
          <w:szCs w:val="16"/>
        </w:rPr>
      </w:pPr>
      <w:r w:rsidRPr="00347DDE">
        <w:rPr>
          <w:rFonts w:cs="Times New Roman"/>
          <w:sz w:val="16"/>
          <w:szCs w:val="16"/>
        </w:rPr>
        <w:t xml:space="preserve">Редакция: Администрация муниципального образования </w:t>
      </w:r>
      <w:proofErr w:type="spellStart"/>
      <w:r w:rsidRPr="00347DDE">
        <w:rPr>
          <w:rFonts w:cs="Times New Roman"/>
          <w:sz w:val="16"/>
          <w:szCs w:val="16"/>
        </w:rPr>
        <w:t>Адамовский</w:t>
      </w:r>
      <w:proofErr w:type="spellEnd"/>
      <w:r w:rsidRPr="00347DDE">
        <w:rPr>
          <w:rFonts w:cs="Times New Roman"/>
          <w:sz w:val="16"/>
          <w:szCs w:val="16"/>
        </w:rPr>
        <w:t xml:space="preserve"> район Оренбургской области </w:t>
      </w:r>
    </w:p>
    <w:p w:rsidR="00473DB0" w:rsidRPr="00347DDE" w:rsidRDefault="00473DB0" w:rsidP="001B1DE3">
      <w:pPr>
        <w:tabs>
          <w:tab w:val="left" w:pos="2775"/>
        </w:tabs>
        <w:spacing w:line="240" w:lineRule="auto"/>
        <w:ind w:firstLine="0"/>
        <w:rPr>
          <w:rFonts w:cs="Times New Roman"/>
          <w:sz w:val="16"/>
          <w:szCs w:val="16"/>
        </w:rPr>
      </w:pPr>
      <w:r w:rsidRPr="00347DDE">
        <w:rPr>
          <w:rFonts w:cs="Times New Roman"/>
          <w:sz w:val="16"/>
          <w:szCs w:val="16"/>
        </w:rPr>
        <w:t xml:space="preserve">Главный редактор: Глава муниципального образования </w:t>
      </w:r>
      <w:proofErr w:type="spellStart"/>
      <w:r w:rsidRPr="00347DDE">
        <w:rPr>
          <w:rFonts w:cs="Times New Roman"/>
          <w:sz w:val="16"/>
          <w:szCs w:val="16"/>
        </w:rPr>
        <w:t>Адамовский</w:t>
      </w:r>
      <w:proofErr w:type="spellEnd"/>
      <w:r w:rsidRPr="00347DDE">
        <w:rPr>
          <w:rFonts w:cs="Times New Roman"/>
          <w:sz w:val="16"/>
          <w:szCs w:val="16"/>
        </w:rPr>
        <w:t xml:space="preserve"> район Оренбургской области С.В. </w:t>
      </w:r>
      <w:proofErr w:type="spellStart"/>
      <w:r w:rsidRPr="00347DDE">
        <w:rPr>
          <w:rFonts w:cs="Times New Roman"/>
          <w:sz w:val="16"/>
          <w:szCs w:val="16"/>
        </w:rPr>
        <w:t>Чехович</w:t>
      </w:r>
      <w:proofErr w:type="spellEnd"/>
    </w:p>
    <w:p w:rsidR="00473DB0" w:rsidRPr="00347DDE" w:rsidRDefault="00473DB0" w:rsidP="001B1DE3">
      <w:pPr>
        <w:tabs>
          <w:tab w:val="left" w:pos="2775"/>
        </w:tabs>
        <w:spacing w:line="240" w:lineRule="auto"/>
        <w:ind w:firstLine="0"/>
        <w:rPr>
          <w:rFonts w:cs="Times New Roman"/>
          <w:sz w:val="16"/>
          <w:szCs w:val="16"/>
        </w:rPr>
      </w:pPr>
      <w:r w:rsidRPr="00347DDE">
        <w:rPr>
          <w:rFonts w:cs="Times New Roman"/>
          <w:sz w:val="16"/>
          <w:szCs w:val="16"/>
        </w:rPr>
        <w:t xml:space="preserve">Отпечатано в Администрации муниципального образования </w:t>
      </w:r>
      <w:proofErr w:type="spellStart"/>
      <w:r w:rsidRPr="00347DDE">
        <w:rPr>
          <w:rFonts w:cs="Times New Roman"/>
          <w:sz w:val="16"/>
          <w:szCs w:val="16"/>
        </w:rPr>
        <w:t>Адамовский</w:t>
      </w:r>
      <w:proofErr w:type="spellEnd"/>
      <w:r w:rsidRPr="00347DDE">
        <w:rPr>
          <w:rFonts w:cs="Times New Roman"/>
          <w:sz w:val="16"/>
          <w:szCs w:val="16"/>
        </w:rPr>
        <w:t xml:space="preserve"> район Оренбургской области</w:t>
      </w:r>
    </w:p>
    <w:p w:rsidR="00473DB0" w:rsidRPr="00347DDE" w:rsidRDefault="00473DB0" w:rsidP="001B1DE3">
      <w:pPr>
        <w:tabs>
          <w:tab w:val="left" w:pos="2775"/>
        </w:tabs>
        <w:spacing w:line="240" w:lineRule="auto"/>
        <w:ind w:firstLine="0"/>
        <w:rPr>
          <w:rFonts w:cs="Times New Roman"/>
          <w:sz w:val="16"/>
          <w:szCs w:val="16"/>
        </w:rPr>
      </w:pPr>
      <w:r w:rsidRPr="00347DDE">
        <w:rPr>
          <w:rFonts w:cs="Times New Roman"/>
          <w:sz w:val="16"/>
          <w:szCs w:val="16"/>
        </w:rPr>
        <w:t>462830, Оренбургская область, п. Адамовка, ул. Советская, д.81</w:t>
      </w:r>
      <w:r>
        <w:rPr>
          <w:rFonts w:cs="Times New Roman"/>
          <w:sz w:val="16"/>
          <w:szCs w:val="16"/>
        </w:rPr>
        <w:t xml:space="preserve">. </w:t>
      </w:r>
      <w:r w:rsidRPr="00347DDE">
        <w:rPr>
          <w:rFonts w:cs="Times New Roman"/>
          <w:sz w:val="16"/>
          <w:szCs w:val="16"/>
        </w:rPr>
        <w:t>Телефон: (35365)2-13-38</w:t>
      </w:r>
    </w:p>
    <w:p w:rsidR="00893378" w:rsidRDefault="00473DB0" w:rsidP="001B1DE3">
      <w:pPr>
        <w:tabs>
          <w:tab w:val="left" w:pos="2775"/>
        </w:tabs>
        <w:spacing w:line="240" w:lineRule="auto"/>
        <w:ind w:firstLine="0"/>
        <w:rPr>
          <w:rFonts w:cs="Times New Roman"/>
          <w:sz w:val="12"/>
          <w:szCs w:val="12"/>
        </w:rPr>
      </w:pPr>
      <w:r w:rsidRPr="00347DDE">
        <w:rPr>
          <w:rFonts w:cs="Times New Roman"/>
          <w:sz w:val="16"/>
          <w:szCs w:val="16"/>
        </w:rPr>
        <w:t xml:space="preserve">Тираж: 15 экземпляров. Бесплатно. </w:t>
      </w:r>
    </w:p>
    <w:sectPr w:rsidR="00893378" w:rsidSect="009A30A1">
      <w:pgSz w:w="16838" w:h="11906" w:orient="landscape"/>
      <w:pgMar w:top="851" w:right="851" w:bottom="851"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357" w:rsidRDefault="00306357" w:rsidP="00B56384">
      <w:pPr>
        <w:spacing w:line="240" w:lineRule="auto"/>
      </w:pPr>
      <w:r>
        <w:separator/>
      </w:r>
    </w:p>
  </w:endnote>
  <w:endnote w:type="continuationSeparator" w:id="0">
    <w:p w:rsidR="00306357" w:rsidRDefault="00306357" w:rsidP="00B563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PetersburgCTT">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A1" w:rsidRDefault="009A30A1">
    <w:pPr>
      <w:pStyle w:val="a7"/>
      <w:framePr w:wrap="auto" w:vAnchor="text" w:hAnchor="margin" w:xAlign="right" w:y="1"/>
      <w:rPr>
        <w:rStyle w:val="ab"/>
      </w:rPr>
    </w:pPr>
    <w:r>
      <w:rPr>
        <w:rStyle w:val="ab"/>
      </w:rPr>
      <w:t xml:space="preserve"> </w:t>
    </w:r>
  </w:p>
  <w:p w:rsidR="009A30A1" w:rsidRPr="009A30A1" w:rsidRDefault="009A30A1">
    <w:pPr>
      <w:pStyle w:val="a7"/>
      <w:ind w:right="360"/>
      <w:rPr>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357" w:rsidRDefault="00306357" w:rsidP="00B56384">
      <w:pPr>
        <w:spacing w:line="240" w:lineRule="auto"/>
      </w:pPr>
      <w:r>
        <w:separator/>
      </w:r>
    </w:p>
  </w:footnote>
  <w:footnote w:type="continuationSeparator" w:id="0">
    <w:p w:rsidR="00306357" w:rsidRDefault="00306357" w:rsidP="00B5638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A1" w:rsidRDefault="009A30A1" w:rsidP="00531A2C">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A30A1" w:rsidRDefault="009A30A1" w:rsidP="00531A2C">
    <w:pPr>
      <w:pStyle w:val="a5"/>
      <w:ind w:right="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A1" w:rsidRDefault="009A30A1">
    <w:pPr>
      <w:rPr>
        <w:sz w:val="2"/>
        <w:szCs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A1" w:rsidRPr="00214C28" w:rsidRDefault="009A30A1">
    <w:pPr>
      <w:pStyle w:val="a5"/>
      <w:rPr>
        <w:sz w:val="12"/>
        <w:szCs w:val="1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A1" w:rsidRPr="009A30A1" w:rsidRDefault="009A30A1">
    <w:pPr>
      <w:pStyle w:val="a5"/>
      <w:rPr>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A1" w:rsidRPr="00531A2C" w:rsidRDefault="009A30A1" w:rsidP="00531A2C">
    <w:pPr>
      <w:pStyle w:val="a5"/>
      <w:ind w:right="360"/>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A1" w:rsidRDefault="009A30A1" w:rsidP="00F30AA0">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A30A1" w:rsidRDefault="009A30A1" w:rsidP="00F30AA0">
    <w:pPr>
      <w:pStyle w:val="a5"/>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A1" w:rsidRPr="00F30AA0" w:rsidRDefault="009A30A1" w:rsidP="00F30AA0">
    <w:pPr>
      <w:pStyle w:val="a5"/>
      <w:ind w:right="360"/>
      <w:rPr>
        <w:sz w:val="12"/>
        <w:szCs w:val="1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A1" w:rsidRDefault="009A30A1" w:rsidP="00CA4BE3">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A30A1" w:rsidRDefault="009A30A1" w:rsidP="00CA4BE3">
    <w:pPr>
      <w:pStyle w:val="a5"/>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A1" w:rsidRPr="00CA4BE3" w:rsidRDefault="009A30A1" w:rsidP="00CA4BE3">
    <w:pPr>
      <w:pStyle w:val="a5"/>
      <w:ind w:right="360"/>
      <w:rPr>
        <w:sz w:val="12"/>
        <w:szCs w:val="1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A1" w:rsidRDefault="009A30A1" w:rsidP="008A7634">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4</w:t>
    </w:r>
    <w:r>
      <w:rPr>
        <w:rStyle w:val="ab"/>
      </w:rPr>
      <w:fldChar w:fldCharType="end"/>
    </w:r>
  </w:p>
  <w:p w:rsidR="009A30A1" w:rsidRDefault="009A30A1">
    <w:pPr>
      <w:pStyle w:val="a5"/>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A1" w:rsidRPr="008A7634" w:rsidRDefault="009A30A1" w:rsidP="008A7634">
    <w:pPr>
      <w:pStyle w:val="a5"/>
      <w:rPr>
        <w:sz w:val="12"/>
        <w:szCs w:val="1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30A1" w:rsidRDefault="009A30A1">
    <w:pPr>
      <w:pStyle w:val="affff5"/>
      <w:framePr w:h="226" w:wrap="none" w:vAnchor="text" w:hAnchor="page" w:x="8090" w:y="729"/>
      <w:shd w:val="clear" w:color="auto" w:fill="auto"/>
      <w:jc w:val="both"/>
    </w:pPr>
    <w:r>
      <w:fldChar w:fldCharType="begin"/>
    </w:r>
    <w:r>
      <w:instrText xml:space="preserve"> PAGE \* MERGEFORMAT </w:instrText>
    </w:r>
    <w:r>
      <w:fldChar w:fldCharType="separate"/>
    </w:r>
    <w:r w:rsidRPr="008B40BE">
      <w:rPr>
        <w:rStyle w:val="12pt"/>
        <w:noProof/>
      </w:rPr>
      <w:t>8</w:t>
    </w:r>
    <w:r>
      <w:fldChar w:fldCharType="end"/>
    </w:r>
  </w:p>
  <w:p w:rsidR="009A30A1" w:rsidRDefault="009A30A1">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9C23D70"/>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51A"/>
    <w:rsid w:val="00010432"/>
    <w:rsid w:val="000117CF"/>
    <w:rsid w:val="00016B57"/>
    <w:rsid w:val="00040530"/>
    <w:rsid w:val="00042D57"/>
    <w:rsid w:val="000551F4"/>
    <w:rsid w:val="00076264"/>
    <w:rsid w:val="000F174C"/>
    <w:rsid w:val="001110CF"/>
    <w:rsid w:val="00111F68"/>
    <w:rsid w:val="001745A2"/>
    <w:rsid w:val="001764EA"/>
    <w:rsid w:val="0019281D"/>
    <w:rsid w:val="001B1DE3"/>
    <w:rsid w:val="001D30FD"/>
    <w:rsid w:val="001F2E21"/>
    <w:rsid w:val="00214C28"/>
    <w:rsid w:val="00221033"/>
    <w:rsid w:val="002315E4"/>
    <w:rsid w:val="002452E1"/>
    <w:rsid w:val="002871E7"/>
    <w:rsid w:val="00297CE3"/>
    <w:rsid w:val="002C6E75"/>
    <w:rsid w:val="002D4F28"/>
    <w:rsid w:val="002F0F44"/>
    <w:rsid w:val="00306357"/>
    <w:rsid w:val="003218D0"/>
    <w:rsid w:val="00345C55"/>
    <w:rsid w:val="00347DDE"/>
    <w:rsid w:val="00347EEB"/>
    <w:rsid w:val="003B195E"/>
    <w:rsid w:val="003B4670"/>
    <w:rsid w:val="003D36BC"/>
    <w:rsid w:val="003D5C27"/>
    <w:rsid w:val="003D5FD9"/>
    <w:rsid w:val="003F229D"/>
    <w:rsid w:val="00401FA4"/>
    <w:rsid w:val="004122C7"/>
    <w:rsid w:val="004162A2"/>
    <w:rsid w:val="0043044F"/>
    <w:rsid w:val="00440854"/>
    <w:rsid w:val="00440FCE"/>
    <w:rsid w:val="00466F26"/>
    <w:rsid w:val="00473DB0"/>
    <w:rsid w:val="004A7FB1"/>
    <w:rsid w:val="004F1360"/>
    <w:rsid w:val="004F6DA0"/>
    <w:rsid w:val="005116E3"/>
    <w:rsid w:val="00531A2C"/>
    <w:rsid w:val="00547110"/>
    <w:rsid w:val="005743CA"/>
    <w:rsid w:val="00581173"/>
    <w:rsid w:val="00586862"/>
    <w:rsid w:val="00596DE4"/>
    <w:rsid w:val="00597AB4"/>
    <w:rsid w:val="005D3038"/>
    <w:rsid w:val="006168BC"/>
    <w:rsid w:val="00622DC3"/>
    <w:rsid w:val="00656144"/>
    <w:rsid w:val="0068302D"/>
    <w:rsid w:val="00690F7A"/>
    <w:rsid w:val="006B00E5"/>
    <w:rsid w:val="007322DB"/>
    <w:rsid w:val="0076039B"/>
    <w:rsid w:val="00787A10"/>
    <w:rsid w:val="007A7E96"/>
    <w:rsid w:val="007B303C"/>
    <w:rsid w:val="0080551A"/>
    <w:rsid w:val="008071B9"/>
    <w:rsid w:val="00832FC3"/>
    <w:rsid w:val="0084519E"/>
    <w:rsid w:val="008670F3"/>
    <w:rsid w:val="00893378"/>
    <w:rsid w:val="008967A7"/>
    <w:rsid w:val="008A5BE7"/>
    <w:rsid w:val="008A7634"/>
    <w:rsid w:val="00901B51"/>
    <w:rsid w:val="0091195E"/>
    <w:rsid w:val="0093188A"/>
    <w:rsid w:val="00950EDE"/>
    <w:rsid w:val="0095442F"/>
    <w:rsid w:val="009A270F"/>
    <w:rsid w:val="009A30A1"/>
    <w:rsid w:val="009B5E92"/>
    <w:rsid w:val="009D242B"/>
    <w:rsid w:val="009E2736"/>
    <w:rsid w:val="00A40EFD"/>
    <w:rsid w:val="00A44AFF"/>
    <w:rsid w:val="00A57960"/>
    <w:rsid w:val="00A8668B"/>
    <w:rsid w:val="00AA359F"/>
    <w:rsid w:val="00AB01D7"/>
    <w:rsid w:val="00AF15D7"/>
    <w:rsid w:val="00AF2033"/>
    <w:rsid w:val="00B16739"/>
    <w:rsid w:val="00B248F9"/>
    <w:rsid w:val="00B56384"/>
    <w:rsid w:val="00B71C37"/>
    <w:rsid w:val="00B95172"/>
    <w:rsid w:val="00BD08F3"/>
    <w:rsid w:val="00C0748D"/>
    <w:rsid w:val="00C20A72"/>
    <w:rsid w:val="00C33E02"/>
    <w:rsid w:val="00C6632D"/>
    <w:rsid w:val="00C66F15"/>
    <w:rsid w:val="00C87EDC"/>
    <w:rsid w:val="00C93404"/>
    <w:rsid w:val="00CA4BE3"/>
    <w:rsid w:val="00CB542D"/>
    <w:rsid w:val="00CB762A"/>
    <w:rsid w:val="00CC39C1"/>
    <w:rsid w:val="00CD1428"/>
    <w:rsid w:val="00CD2DEF"/>
    <w:rsid w:val="00D040AC"/>
    <w:rsid w:val="00D4105C"/>
    <w:rsid w:val="00D51A77"/>
    <w:rsid w:val="00D56237"/>
    <w:rsid w:val="00D93E69"/>
    <w:rsid w:val="00DB0297"/>
    <w:rsid w:val="00DB06EE"/>
    <w:rsid w:val="00DC1674"/>
    <w:rsid w:val="00DC2281"/>
    <w:rsid w:val="00DC6439"/>
    <w:rsid w:val="00DE797A"/>
    <w:rsid w:val="00E00044"/>
    <w:rsid w:val="00E16E9A"/>
    <w:rsid w:val="00E32E99"/>
    <w:rsid w:val="00E32F15"/>
    <w:rsid w:val="00E73EF3"/>
    <w:rsid w:val="00EA664B"/>
    <w:rsid w:val="00EB1472"/>
    <w:rsid w:val="00ED525B"/>
    <w:rsid w:val="00EE5C98"/>
    <w:rsid w:val="00F02B03"/>
    <w:rsid w:val="00F07CC0"/>
    <w:rsid w:val="00F204AC"/>
    <w:rsid w:val="00F267DA"/>
    <w:rsid w:val="00F27FDE"/>
    <w:rsid w:val="00F30AA0"/>
    <w:rsid w:val="00F40734"/>
    <w:rsid w:val="00F4249C"/>
    <w:rsid w:val="00FB3E79"/>
    <w:rsid w:val="00FC0DCC"/>
    <w:rsid w:val="00FC3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caption"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uiPriority w:val="9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rsid w:val="0080551A"/>
    <w:rPr>
      <w:rFonts w:ascii="Tahoma" w:hAnsi="Tahoma" w:cs="Tahoma"/>
      <w:sz w:val="16"/>
      <w:szCs w:val="16"/>
    </w:rPr>
  </w:style>
  <w:style w:type="paragraph" w:styleId="a5">
    <w:name w:val="header"/>
    <w:basedOn w:val="a"/>
    <w:link w:val="a6"/>
    <w:uiPriority w:val="99"/>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rsid w:val="00B56384"/>
  </w:style>
  <w:style w:type="paragraph" w:styleId="a7">
    <w:name w:val="footer"/>
    <w:basedOn w:val="a"/>
    <w:link w:val="a8"/>
    <w:uiPriority w:val="99"/>
    <w:unhideWhenUsed/>
    <w:rsid w:val="00B56384"/>
    <w:pPr>
      <w:tabs>
        <w:tab w:val="center" w:pos="4677"/>
        <w:tab w:val="right" w:pos="9355"/>
      </w:tabs>
      <w:spacing w:line="240" w:lineRule="auto"/>
    </w:pPr>
  </w:style>
  <w:style w:type="character" w:customStyle="1" w:styleId="a8">
    <w:name w:val="Нижний колонтитул Знак"/>
    <w:basedOn w:val="a0"/>
    <w:link w:val="a7"/>
    <w:uiPriority w:val="99"/>
    <w:rsid w:val="00B56384"/>
  </w:style>
  <w:style w:type="paragraph" w:styleId="a9">
    <w:name w:val="List Paragraph"/>
    <w:basedOn w:val="a"/>
    <w:link w:val="aa"/>
    <w:uiPriority w:val="34"/>
    <w:qFormat/>
    <w:rsid w:val="001D30FD"/>
    <w:pPr>
      <w:ind w:left="720"/>
      <w:contextualSpacing/>
    </w:pPr>
  </w:style>
  <w:style w:type="character" w:styleId="ab">
    <w:name w:val="page number"/>
    <w:basedOn w:val="a0"/>
    <w:uiPriority w:val="99"/>
    <w:rsid w:val="00832FC3"/>
  </w:style>
  <w:style w:type="character" w:customStyle="1" w:styleId="10">
    <w:name w:val="Заголовок 1 Знак"/>
    <w:basedOn w:val="a0"/>
    <w:uiPriority w:val="9"/>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uiPriority w:val="99"/>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rsid w:val="0095442F"/>
    <w:rPr>
      <w:rFonts w:cs="Times New Roman"/>
      <w:vertAlign w:val="superscript"/>
    </w:rPr>
  </w:style>
  <w:style w:type="paragraph" w:styleId="22">
    <w:name w:val="Body Text Indent 2"/>
    <w:aliases w:val=" Знак1 Знак Знак, Знак1 Знак, Знак1,Знак1"/>
    <w:basedOn w:val="a"/>
    <w:link w:val="210"/>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rsid w:val="0095442F"/>
    <w:rPr>
      <w:color w:val="0000FF"/>
      <w:u w:val="single"/>
    </w:rPr>
  </w:style>
  <w:style w:type="paragraph" w:customStyle="1" w:styleId="ConsPlusCell">
    <w:name w:val="ConsPlusCell"/>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99"/>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basedOn w:val="a"/>
    <w:uiPriority w:val="99"/>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iPriority w:val="99"/>
    <w:unhideWhenUsed/>
    <w:rsid w:val="0095442F"/>
    <w:rPr>
      <w:color w:val="800080"/>
      <w:u w:val="single"/>
    </w:rPr>
  </w:style>
  <w:style w:type="paragraph" w:customStyle="1" w:styleId="1d">
    <w:name w:val="Абзац списка1"/>
    <w:basedOn w:val="a"/>
    <w:link w:val="1e"/>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uiPriority w:val="99"/>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rsid w:val="0095442F"/>
  </w:style>
  <w:style w:type="character" w:styleId="afc">
    <w:name w:val="annotation reference"/>
    <w:uiPriority w:val="99"/>
    <w:rsid w:val="0095442F"/>
    <w:rPr>
      <w:sz w:val="16"/>
      <w:szCs w:val="16"/>
    </w:rPr>
  </w:style>
  <w:style w:type="paragraph" w:styleId="afd">
    <w:name w:val="annotation text"/>
    <w:basedOn w:val="a"/>
    <w:link w:val="afe"/>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uiPriority w:val="99"/>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rsid w:val="0095442F"/>
  </w:style>
  <w:style w:type="paragraph" w:customStyle="1" w:styleId="ConsPlusNormal">
    <w:name w:val="ConsPlusNormal"/>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uiPriority w:val="99"/>
    <w:rsid w:val="0095442F"/>
    <w:rPr>
      <w:rFonts w:eastAsia="Times New Roman" w:cs="Times New Roman"/>
      <w:sz w:val="20"/>
      <w:szCs w:val="20"/>
      <w:lang w:val="x-none" w:eastAsia="x-none"/>
    </w:rPr>
  </w:style>
  <w:style w:type="character" w:styleId="afff">
    <w:name w:val="endnote reference"/>
    <w:uiPriority w:val="99"/>
    <w:rsid w:val="0095442F"/>
    <w:rPr>
      <w:vertAlign w:val="superscript"/>
    </w:rPr>
  </w:style>
  <w:style w:type="paragraph" w:styleId="afff0">
    <w:name w:val="Document Map"/>
    <w:basedOn w:val="a"/>
    <w:link w:val="afff1"/>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rsid w:val="0095442F"/>
    <w:rPr>
      <w:b/>
      <w:bCs/>
    </w:rPr>
  </w:style>
  <w:style w:type="character" w:customStyle="1" w:styleId="afff3">
    <w:name w:val="Тема примечания Знак"/>
    <w:basedOn w:val="afe"/>
    <w:link w:val="afff2"/>
    <w:uiPriority w:val="99"/>
    <w:rsid w:val="0095442F"/>
    <w:rPr>
      <w:rFonts w:eastAsia="Times New Roman" w:cs="Times New Roman"/>
      <w:b/>
      <w:bCs/>
      <w:sz w:val="20"/>
      <w:szCs w:val="20"/>
      <w:lang w:val="x-none" w:eastAsia="x-none"/>
    </w:rPr>
  </w:style>
  <w:style w:type="character" w:customStyle="1" w:styleId="afff4">
    <w:name w:val="Знак Знак"/>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uiPriority w:val="99"/>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rsid w:val="0095442F"/>
    <w:rPr>
      <w:rFonts w:ascii="Calibri" w:eastAsia="Calibri" w:hAnsi="Calibri" w:cs="Times New Roman"/>
      <w:szCs w:val="28"/>
      <w:lang w:eastAsia="ru-RU"/>
    </w:rPr>
  </w:style>
  <w:style w:type="character" w:customStyle="1" w:styleId="afff7">
    <w:name w:val="Цветовое выделение"/>
    <w:uiPriority w:val="99"/>
    <w:rsid w:val="0095442F"/>
    <w:rPr>
      <w:b/>
      <w:color w:val="26282F"/>
    </w:rPr>
  </w:style>
  <w:style w:type="character" w:customStyle="1" w:styleId="afff8">
    <w:name w:val="Гипертекстовая ссылка"/>
    <w:uiPriority w:val="99"/>
    <w:rsid w:val="0095442F"/>
    <w:rPr>
      <w:rFonts w:cs="Times New Roman"/>
      <w:b/>
      <w:color w:val="106BBE"/>
    </w:rPr>
  </w:style>
  <w:style w:type="paragraph" w:customStyle="1" w:styleId="afff9">
    <w:name w:val="Нормальный (таблица)"/>
    <w:basedOn w:val="a"/>
    <w:next w:val="a"/>
    <w:uiPriority w:val="99"/>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uiPriority w:val="99"/>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link w:val="37"/>
    <w:rsid w:val="0095442F"/>
    <w:rPr>
      <w:sz w:val="27"/>
      <w:szCs w:val="27"/>
      <w:shd w:val="clear" w:color="auto" w:fill="FFFFFF"/>
    </w:rPr>
  </w:style>
  <w:style w:type="character" w:customStyle="1" w:styleId="131">
    <w:name w:val="Основной текст (13)_"/>
    <w:link w:val="132"/>
    <w:rsid w:val="0095442F"/>
    <w:rPr>
      <w:sz w:val="27"/>
      <w:szCs w:val="27"/>
      <w:shd w:val="clear" w:color="auto" w:fill="FFFFFF"/>
    </w:rPr>
  </w:style>
  <w:style w:type="character" w:customStyle="1" w:styleId="100">
    <w:name w:val="Основной текст (10)_"/>
    <w:link w:val="101"/>
    <w:rsid w:val="0095442F"/>
    <w:rPr>
      <w:sz w:val="23"/>
      <w:szCs w:val="23"/>
      <w:shd w:val="clear" w:color="auto" w:fill="FFFFFF"/>
    </w:rPr>
  </w:style>
  <w:style w:type="paragraph" w:customStyle="1" w:styleId="132">
    <w:name w:val="Основной текст (13)"/>
    <w:basedOn w:val="a"/>
    <w:link w:val="131"/>
    <w:rsid w:val="0095442F"/>
    <w:pPr>
      <w:shd w:val="clear" w:color="auto" w:fill="FFFFFF"/>
      <w:spacing w:line="322" w:lineRule="exact"/>
      <w:ind w:firstLine="0"/>
    </w:pPr>
    <w:rPr>
      <w:sz w:val="27"/>
      <w:szCs w:val="27"/>
    </w:rPr>
  </w:style>
  <w:style w:type="paragraph" w:customStyle="1" w:styleId="101">
    <w:name w:val="Основной текст (10)"/>
    <w:basedOn w:val="a"/>
    <w:link w:val="100"/>
    <w:rsid w:val="0095442F"/>
    <w:pPr>
      <w:shd w:val="clear" w:color="auto" w:fill="FFFFFF"/>
      <w:spacing w:line="278" w:lineRule="exact"/>
      <w:ind w:hanging="320"/>
      <w:jc w:val="right"/>
    </w:pPr>
    <w:rPr>
      <w:sz w:val="23"/>
      <w:szCs w:val="23"/>
    </w:rPr>
  </w:style>
  <w:style w:type="character" w:customStyle="1" w:styleId="50">
    <w:name w:val="Заголовок №5_"/>
    <w:link w:val="51"/>
    <w:rsid w:val="0095442F"/>
    <w:rPr>
      <w:sz w:val="27"/>
      <w:szCs w:val="27"/>
      <w:shd w:val="clear" w:color="auto" w:fill="FFFFFF"/>
    </w:rPr>
  </w:style>
  <w:style w:type="paragraph" w:customStyle="1" w:styleId="51">
    <w:name w:val="Заголовок №5"/>
    <w:basedOn w:val="a"/>
    <w:link w:val="50"/>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link w:val="a9"/>
    <w:uiPriority w:val="34"/>
    <w:locked/>
    <w:rsid w:val="0095442F"/>
  </w:style>
  <w:style w:type="character" w:customStyle="1" w:styleId="150">
    <w:name w:val="Основной текст (15)_"/>
    <w:link w:val="151"/>
    <w:rsid w:val="0095442F"/>
    <w:rPr>
      <w:sz w:val="18"/>
      <w:szCs w:val="18"/>
      <w:shd w:val="clear" w:color="auto" w:fill="FFFFFF"/>
    </w:rPr>
  </w:style>
  <w:style w:type="paragraph" w:customStyle="1" w:styleId="151">
    <w:name w:val="Основной текст (15)"/>
    <w:basedOn w:val="a"/>
    <w:link w:val="150"/>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rsid w:val="002315E4"/>
    <w:rPr>
      <w:sz w:val="27"/>
      <w:szCs w:val="27"/>
      <w:shd w:val="clear" w:color="auto" w:fill="FFFFFF"/>
    </w:rPr>
  </w:style>
  <w:style w:type="paragraph" w:customStyle="1" w:styleId="63">
    <w:name w:val="Заголовок №6"/>
    <w:basedOn w:val="a"/>
    <w:link w:val="62"/>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c">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8">
    <w:name w:val="Заголовок №3_"/>
    <w:link w:val="39"/>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9">
    <w:name w:val="Заголовок №3"/>
    <w:basedOn w:val="a"/>
    <w:link w:val="38"/>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d">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a">
    <w:name w:val="Основной текст (3)_"/>
    <w:link w:val="3b"/>
    <w:rsid w:val="00FB3E79"/>
    <w:rPr>
      <w:sz w:val="26"/>
      <w:szCs w:val="26"/>
      <w:shd w:val="clear" w:color="auto" w:fill="FFFFFF"/>
    </w:rPr>
  </w:style>
  <w:style w:type="paragraph" w:customStyle="1" w:styleId="3b">
    <w:name w:val="Основной текст (3)"/>
    <w:basedOn w:val="a"/>
    <w:link w:val="3a"/>
    <w:rsid w:val="00FB3E79"/>
    <w:pPr>
      <w:shd w:val="clear" w:color="auto" w:fill="FFFFFF"/>
      <w:spacing w:before="780" w:after="60" w:line="0" w:lineRule="atLeast"/>
      <w:ind w:firstLine="0"/>
      <w:jc w:val="left"/>
    </w:pPr>
    <w:rPr>
      <w:sz w:val="26"/>
      <w:szCs w:val="26"/>
    </w:rPr>
  </w:style>
  <w:style w:type="paragraph" w:customStyle="1" w:styleId="afffe">
    <w:name w:val="Знак Знак Знак Знак"/>
    <w:basedOn w:val="a"/>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0">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1"/>
    <w:rsid w:val="00FB3E79"/>
    <w:pPr>
      <w:spacing w:line="240" w:lineRule="auto"/>
      <w:ind w:firstLine="0"/>
    </w:pPr>
    <w:rPr>
      <w:rFonts w:eastAsia="Times New Roman" w:cs="Times New Roman"/>
    </w:rPr>
  </w:style>
  <w:style w:type="character" w:customStyle="1" w:styleId="affff1">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2">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rsid w:val="001764EA"/>
    <w:rPr>
      <w:sz w:val="18"/>
      <w:szCs w:val="18"/>
      <w:shd w:val="clear" w:color="auto" w:fill="FFFFFF"/>
    </w:rPr>
  </w:style>
  <w:style w:type="character" w:customStyle="1" w:styleId="52">
    <w:name w:val="Основной текст (5)_"/>
    <w:link w:val="53"/>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3">
    <w:name w:val="Основной текст + Курсив"/>
    <w:aliases w:val="Интервал 0 pt"/>
    <w:rsid w:val="001764EA"/>
    <w:rPr>
      <w:i/>
      <w:iCs/>
      <w:sz w:val="27"/>
      <w:szCs w:val="27"/>
      <w:shd w:val="clear" w:color="auto" w:fill="FFFFFF"/>
    </w:rPr>
  </w:style>
  <w:style w:type="character" w:customStyle="1" w:styleId="affff4">
    <w:name w:val="Колонтитул_"/>
    <w:link w:val="affff5"/>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rsid w:val="001764EA"/>
    <w:rPr>
      <w:sz w:val="23"/>
      <w:szCs w:val="23"/>
      <w:shd w:val="clear" w:color="auto" w:fill="FFFFFF"/>
    </w:rPr>
  </w:style>
  <w:style w:type="character" w:customStyle="1" w:styleId="140">
    <w:name w:val="Основной текст (14)_"/>
    <w:link w:val="141"/>
    <w:rsid w:val="001764EA"/>
    <w:rPr>
      <w:sz w:val="24"/>
      <w:szCs w:val="24"/>
      <w:shd w:val="clear" w:color="auto" w:fill="FFFFFF"/>
    </w:rPr>
  </w:style>
  <w:style w:type="character" w:customStyle="1" w:styleId="affff6">
    <w:name w:val="Подпись к таблице_"/>
    <w:link w:val="affff7"/>
    <w:rsid w:val="001764EA"/>
    <w:rPr>
      <w:sz w:val="27"/>
      <w:szCs w:val="27"/>
      <w:shd w:val="clear" w:color="auto" w:fill="FFFFFF"/>
    </w:rPr>
  </w:style>
  <w:style w:type="character" w:customStyle="1" w:styleId="160">
    <w:name w:val="Основной текст (16)_"/>
    <w:link w:val="161"/>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rsid w:val="001764EA"/>
    <w:rPr>
      <w:sz w:val="27"/>
      <w:szCs w:val="27"/>
      <w:shd w:val="clear" w:color="auto" w:fill="FFFFFF"/>
    </w:rPr>
  </w:style>
  <w:style w:type="character" w:customStyle="1" w:styleId="46">
    <w:name w:val="Заголовок №4 + Не полужирный"/>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rsid w:val="001764EA"/>
    <w:pPr>
      <w:shd w:val="clear" w:color="auto" w:fill="FFFFFF"/>
      <w:spacing w:after="360" w:line="0" w:lineRule="atLeast"/>
      <w:ind w:firstLine="0"/>
      <w:jc w:val="left"/>
    </w:pPr>
    <w:rPr>
      <w:sz w:val="18"/>
      <w:szCs w:val="18"/>
    </w:rPr>
  </w:style>
  <w:style w:type="paragraph" w:customStyle="1" w:styleId="53">
    <w:name w:val="Основной текст (5)"/>
    <w:basedOn w:val="a"/>
    <w:link w:val="52"/>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5">
    <w:name w:val="Колонтитул"/>
    <w:basedOn w:val="a"/>
    <w:link w:val="affff4"/>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rsid w:val="001764EA"/>
    <w:pPr>
      <w:shd w:val="clear" w:color="auto" w:fill="FFFFFF"/>
      <w:spacing w:line="0" w:lineRule="atLeast"/>
      <w:ind w:firstLine="0"/>
      <w:jc w:val="right"/>
    </w:pPr>
    <w:rPr>
      <w:sz w:val="24"/>
      <w:szCs w:val="24"/>
    </w:rPr>
  </w:style>
  <w:style w:type="paragraph" w:customStyle="1" w:styleId="affff7">
    <w:name w:val="Подпись к таблице"/>
    <w:basedOn w:val="a"/>
    <w:link w:val="affff6"/>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8">
    <w:name w:val="caption"/>
    <w:basedOn w:val="a"/>
    <w:next w:val="a"/>
    <w:uiPriority w:val="99"/>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9">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a">
    <w:name w:val="Активная гипертекстовая ссылка"/>
    <w:rsid w:val="009D242B"/>
    <w:rPr>
      <w:rFonts w:cs="Times New Roman"/>
      <w:b/>
      <w:color w:val="106BBE"/>
      <w:u w:val="single"/>
    </w:rPr>
  </w:style>
  <w:style w:type="paragraph" w:customStyle="1" w:styleId="affffb">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c">
    <w:name w:val="Внимание: криминал!!"/>
    <w:basedOn w:val="affffb"/>
    <w:next w:val="a"/>
    <w:rsid w:val="009D242B"/>
  </w:style>
  <w:style w:type="paragraph" w:customStyle="1" w:styleId="affffd">
    <w:name w:val="Внимание: недобросовестность!"/>
    <w:basedOn w:val="affffb"/>
    <w:next w:val="a"/>
    <w:rsid w:val="009D242B"/>
  </w:style>
  <w:style w:type="character" w:customStyle="1" w:styleId="affffe">
    <w:name w:val="Выделение для Базового Поиска"/>
    <w:rsid w:val="009D242B"/>
    <w:rPr>
      <w:rFonts w:cs="Times New Roman"/>
      <w:b/>
      <w:bCs/>
      <w:color w:val="0058A9"/>
    </w:rPr>
  </w:style>
  <w:style w:type="character" w:customStyle="1" w:styleId="afffff">
    <w:name w:val="Выделение для Базового Поиска (курсив)"/>
    <w:rsid w:val="009D242B"/>
    <w:rPr>
      <w:rFonts w:cs="Times New Roman"/>
      <w:b/>
      <w:bCs/>
      <w:i/>
      <w:iCs/>
      <w:color w:val="0058A9"/>
    </w:rPr>
  </w:style>
  <w:style w:type="paragraph" w:customStyle="1" w:styleId="afffff0">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1">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2">
    <w:name w:val="Заголовок"/>
    <w:basedOn w:val="afffff1"/>
    <w:next w:val="a"/>
    <w:rsid w:val="009D242B"/>
    <w:rPr>
      <w:b/>
      <w:bCs/>
      <w:color w:val="0058A9"/>
      <w:shd w:val="clear" w:color="auto" w:fill="F0F0F0"/>
    </w:rPr>
  </w:style>
  <w:style w:type="paragraph" w:customStyle="1" w:styleId="afffff3">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4">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5">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6">
    <w:name w:val="Заголовок своего сообщения"/>
    <w:rsid w:val="009D242B"/>
    <w:rPr>
      <w:rFonts w:cs="Times New Roman"/>
      <w:b/>
      <w:bCs/>
      <w:color w:val="26282F"/>
    </w:rPr>
  </w:style>
  <w:style w:type="paragraph" w:customStyle="1" w:styleId="afffff7">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8">
    <w:name w:val="Заголовок чужого сообщения"/>
    <w:rsid w:val="009D242B"/>
    <w:rPr>
      <w:rFonts w:cs="Times New Roman"/>
      <w:b/>
      <w:bCs/>
      <w:color w:val="FF0000"/>
    </w:rPr>
  </w:style>
  <w:style w:type="paragraph" w:customStyle="1" w:styleId="afffff9">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a">
    <w:name w:val="Заголовок ЭР (правое окно)"/>
    <w:basedOn w:val="afffff9"/>
    <w:next w:val="a"/>
    <w:rsid w:val="009D242B"/>
    <w:pPr>
      <w:spacing w:after="0"/>
      <w:jc w:val="left"/>
    </w:pPr>
  </w:style>
  <w:style w:type="paragraph" w:customStyle="1" w:styleId="afffffb">
    <w:name w:val="Интерактивный заголовок"/>
    <w:basedOn w:val="afffff2"/>
    <w:next w:val="a"/>
    <w:rsid w:val="009D242B"/>
    <w:rPr>
      <w:u w:val="single"/>
    </w:rPr>
  </w:style>
  <w:style w:type="paragraph" w:customStyle="1" w:styleId="afffffc">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d">
    <w:name w:val="Информация об изменениях"/>
    <w:basedOn w:val="afffffc"/>
    <w:next w:val="a"/>
    <w:rsid w:val="009D242B"/>
    <w:pPr>
      <w:spacing w:before="180"/>
      <w:ind w:left="360" w:right="360" w:firstLine="0"/>
    </w:pPr>
    <w:rPr>
      <w:shd w:val="clear" w:color="auto" w:fill="EAEFED"/>
    </w:rPr>
  </w:style>
  <w:style w:type="paragraph" w:customStyle="1" w:styleId="afffffe">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
    <w:name w:val="Комментарий"/>
    <w:basedOn w:val="afffffe"/>
    <w:next w:val="a"/>
    <w:rsid w:val="009D242B"/>
    <w:pPr>
      <w:spacing w:before="75"/>
      <w:ind w:right="0"/>
      <w:jc w:val="both"/>
    </w:pPr>
    <w:rPr>
      <w:color w:val="353842"/>
      <w:shd w:val="clear" w:color="auto" w:fill="F0F0F0"/>
    </w:rPr>
  </w:style>
  <w:style w:type="paragraph" w:customStyle="1" w:styleId="affffff0">
    <w:name w:val="Информация об изменениях документа"/>
    <w:basedOn w:val="affffff"/>
    <w:next w:val="a"/>
    <w:rsid w:val="009D242B"/>
    <w:rPr>
      <w:i/>
      <w:iCs/>
    </w:rPr>
  </w:style>
  <w:style w:type="paragraph" w:customStyle="1" w:styleId="affffff1">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2">
    <w:name w:val="Колонтитул (левый)"/>
    <w:basedOn w:val="affffff1"/>
    <w:next w:val="a"/>
    <w:rsid w:val="009D242B"/>
    <w:rPr>
      <w:sz w:val="14"/>
      <w:szCs w:val="14"/>
    </w:rPr>
  </w:style>
  <w:style w:type="paragraph" w:customStyle="1" w:styleId="affffff3">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4">
    <w:name w:val="Колонтитул (правый)"/>
    <w:basedOn w:val="affffff3"/>
    <w:next w:val="a"/>
    <w:rsid w:val="009D242B"/>
    <w:rPr>
      <w:sz w:val="14"/>
      <w:szCs w:val="14"/>
    </w:rPr>
  </w:style>
  <w:style w:type="paragraph" w:customStyle="1" w:styleId="affffff5">
    <w:name w:val="Комментарий пользователя"/>
    <w:basedOn w:val="affffff"/>
    <w:next w:val="a"/>
    <w:rsid w:val="009D242B"/>
    <w:pPr>
      <w:jc w:val="left"/>
    </w:pPr>
    <w:rPr>
      <w:shd w:val="clear" w:color="auto" w:fill="FFDFE0"/>
    </w:rPr>
  </w:style>
  <w:style w:type="paragraph" w:customStyle="1" w:styleId="affffff6">
    <w:name w:val="Куда обратиться?"/>
    <w:basedOn w:val="affffb"/>
    <w:next w:val="a"/>
    <w:rsid w:val="009D242B"/>
  </w:style>
  <w:style w:type="character" w:customStyle="1" w:styleId="affffff7">
    <w:name w:val="Найденные слова"/>
    <w:rsid w:val="009D242B"/>
    <w:rPr>
      <w:rFonts w:cs="Times New Roman"/>
      <w:b/>
      <w:color w:val="26282F"/>
      <w:shd w:val="clear" w:color="auto" w:fill="FFF580"/>
    </w:rPr>
  </w:style>
  <w:style w:type="character" w:customStyle="1" w:styleId="affffff8">
    <w:name w:val="Не вступил в силу"/>
    <w:rsid w:val="009D242B"/>
    <w:rPr>
      <w:rFonts w:cs="Times New Roman"/>
      <w:b/>
      <w:color w:val="000000"/>
      <w:shd w:val="clear" w:color="auto" w:fill="D8EDE8"/>
    </w:rPr>
  </w:style>
  <w:style w:type="paragraph" w:customStyle="1" w:styleId="affffff9">
    <w:name w:val="Необходимые документы"/>
    <w:basedOn w:val="affffb"/>
    <w:next w:val="a"/>
    <w:rsid w:val="009D242B"/>
    <w:pPr>
      <w:ind w:firstLine="118"/>
    </w:pPr>
  </w:style>
  <w:style w:type="paragraph" w:customStyle="1" w:styleId="affffffa">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b">
    <w:name w:val="Оглавление"/>
    <w:basedOn w:val="affffffa"/>
    <w:next w:val="a"/>
    <w:rsid w:val="009D242B"/>
    <w:pPr>
      <w:ind w:left="140"/>
    </w:pPr>
  </w:style>
  <w:style w:type="character" w:customStyle="1" w:styleId="affffffc">
    <w:name w:val="Опечатки"/>
    <w:rsid w:val="009D242B"/>
    <w:rPr>
      <w:color w:val="FF0000"/>
    </w:rPr>
  </w:style>
  <w:style w:type="paragraph" w:customStyle="1" w:styleId="affffffd">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e">
    <w:name w:val="Подзаголовок для информации об изменениях"/>
    <w:basedOn w:val="afffffc"/>
    <w:next w:val="a"/>
    <w:rsid w:val="009D242B"/>
    <w:rPr>
      <w:b/>
      <w:bCs/>
    </w:rPr>
  </w:style>
  <w:style w:type="paragraph" w:customStyle="1" w:styleId="afffffff">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0">
    <w:name w:val="Постоянная часть"/>
    <w:basedOn w:val="afffff1"/>
    <w:next w:val="a"/>
    <w:rsid w:val="009D242B"/>
    <w:rPr>
      <w:sz w:val="20"/>
      <w:szCs w:val="20"/>
    </w:rPr>
  </w:style>
  <w:style w:type="paragraph" w:customStyle="1" w:styleId="afffffff1">
    <w:name w:val="Пример."/>
    <w:basedOn w:val="affffb"/>
    <w:next w:val="a"/>
    <w:rsid w:val="009D242B"/>
  </w:style>
  <w:style w:type="paragraph" w:customStyle="1" w:styleId="afffffff2">
    <w:name w:val="Примечание."/>
    <w:basedOn w:val="affffb"/>
    <w:next w:val="a"/>
    <w:rsid w:val="009D242B"/>
  </w:style>
  <w:style w:type="character" w:customStyle="1" w:styleId="afffffff3">
    <w:name w:val="Продолжение ссылки"/>
    <w:rsid w:val="009D242B"/>
    <w:rPr>
      <w:rFonts w:cs="Times New Roman"/>
      <w:b/>
      <w:color w:val="106BBE"/>
    </w:rPr>
  </w:style>
  <w:style w:type="paragraph" w:customStyle="1" w:styleId="afffffff4">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5">
    <w:name w:val="Сравнение редакций"/>
    <w:rsid w:val="009D242B"/>
    <w:rPr>
      <w:rFonts w:cs="Times New Roman"/>
      <w:b/>
      <w:color w:val="26282F"/>
    </w:rPr>
  </w:style>
  <w:style w:type="character" w:customStyle="1" w:styleId="afffffff6">
    <w:name w:val="Сравнение редакций. Добавленный фрагмент"/>
    <w:rsid w:val="009D242B"/>
    <w:rPr>
      <w:color w:val="000000"/>
      <w:shd w:val="clear" w:color="auto" w:fill="C1D7FF"/>
    </w:rPr>
  </w:style>
  <w:style w:type="character" w:customStyle="1" w:styleId="afffffff7">
    <w:name w:val="Сравнение редакций. Удаленный фрагмент"/>
    <w:rsid w:val="009D242B"/>
    <w:rPr>
      <w:color w:val="000000"/>
      <w:shd w:val="clear" w:color="auto" w:fill="C4C413"/>
    </w:rPr>
  </w:style>
  <w:style w:type="paragraph" w:customStyle="1" w:styleId="afffffff8">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9">
    <w:name w:val="Текст в таблице"/>
    <w:basedOn w:val="afff9"/>
    <w:next w:val="a"/>
    <w:rsid w:val="009D242B"/>
    <w:pPr>
      <w:ind w:firstLine="500"/>
    </w:pPr>
  </w:style>
  <w:style w:type="paragraph" w:customStyle="1" w:styleId="afffffffa">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b">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c">
    <w:name w:val="Утратил силу"/>
    <w:rsid w:val="009D242B"/>
    <w:rPr>
      <w:rFonts w:cs="Times New Roman"/>
      <w:b/>
      <w:strike/>
      <w:color w:val="666600"/>
    </w:rPr>
  </w:style>
  <w:style w:type="paragraph" w:customStyle="1" w:styleId="afffffffd">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e">
    <w:name w:val="Центрированный (таблица)"/>
    <w:basedOn w:val="afff9"/>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7">
    <w:name w:val="Основной текст3"/>
    <w:basedOn w:val="a"/>
    <w:link w:val="afffb"/>
    <w:rsid w:val="00214C28"/>
    <w:pPr>
      <w:widowControl w:val="0"/>
      <w:shd w:val="clear" w:color="auto" w:fill="FFFFFF"/>
      <w:spacing w:before="360" w:line="355" w:lineRule="exact"/>
      <w:ind w:hanging="2000"/>
      <w:jc w:val="left"/>
    </w:pPr>
    <w:rPr>
      <w:sz w:val="27"/>
      <w:szCs w:val="27"/>
    </w:rPr>
  </w:style>
  <w:style w:type="character" w:customStyle="1" w:styleId="affffffff0">
    <w:name w:val="Подпись к картинке_"/>
    <w:link w:val="affffffff1"/>
    <w:locked/>
    <w:rsid w:val="00214C28"/>
    <w:rPr>
      <w:sz w:val="26"/>
      <w:szCs w:val="26"/>
      <w:shd w:val="clear" w:color="auto" w:fill="FFFFFF"/>
    </w:rPr>
  </w:style>
  <w:style w:type="paragraph" w:customStyle="1" w:styleId="affffffff1">
    <w:name w:val="Подпись к картинке"/>
    <w:basedOn w:val="a"/>
    <w:link w:val="affffffff0"/>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4">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2">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3">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c">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d">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caption" w:qFormat="1"/>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9"/>
    <w:qFormat/>
    <w:rsid w:val="0095442F"/>
    <w:pPr>
      <w:keepNext/>
      <w:keepLines/>
      <w:spacing w:before="480" w:line="240" w:lineRule="auto"/>
      <w:ind w:firstLine="0"/>
      <w:jc w:val="center"/>
      <w:outlineLvl w:val="0"/>
    </w:pPr>
    <w:rPr>
      <w:rFonts w:eastAsia="Times New Roman" w:cs="Times New Roman"/>
      <w:b/>
      <w:bCs/>
      <w:caps/>
      <w:szCs w:val="28"/>
      <w:lang w:val="en-US" w:eastAsia="x-none"/>
    </w:rPr>
  </w:style>
  <w:style w:type="paragraph" w:styleId="2">
    <w:name w:val="heading 2"/>
    <w:basedOn w:val="a"/>
    <w:next w:val="a"/>
    <w:link w:val="21"/>
    <w:uiPriority w:val="99"/>
    <w:qFormat/>
    <w:rsid w:val="0095442F"/>
    <w:pPr>
      <w:keepNext/>
      <w:keepLines/>
      <w:suppressAutoHyphens/>
      <w:spacing w:line="240" w:lineRule="auto"/>
      <w:ind w:firstLine="0"/>
      <w:jc w:val="center"/>
      <w:outlineLvl w:val="1"/>
    </w:pPr>
    <w:rPr>
      <w:rFonts w:eastAsia="Times New Roman" w:cs="Times New Roman"/>
      <w:b/>
      <w:bCs/>
      <w:iCs/>
      <w:kern w:val="24"/>
      <w:szCs w:val="28"/>
      <w:lang w:val="x-none" w:eastAsia="x-none"/>
    </w:rPr>
  </w:style>
  <w:style w:type="paragraph" w:styleId="3">
    <w:name w:val="heading 3"/>
    <w:aliases w:val="H3,&quot;Сапфир&quot;"/>
    <w:basedOn w:val="a"/>
    <w:next w:val="a"/>
    <w:link w:val="30"/>
    <w:uiPriority w:val="99"/>
    <w:qFormat/>
    <w:rsid w:val="0095442F"/>
    <w:pPr>
      <w:keepNext/>
      <w:numPr>
        <w:ilvl w:val="2"/>
        <w:numId w:val="1"/>
      </w:numPr>
      <w:suppressAutoHyphens/>
      <w:spacing w:before="240" w:after="120" w:line="240" w:lineRule="auto"/>
      <w:jc w:val="left"/>
      <w:outlineLvl w:val="2"/>
    </w:pPr>
    <w:rPr>
      <w:rFonts w:ascii="Calibri" w:eastAsia="Calibri" w:hAnsi="Calibri" w:cs="Times New Roman"/>
      <w:b/>
      <w:szCs w:val="24"/>
      <w:lang w:val="x-none"/>
    </w:rPr>
  </w:style>
  <w:style w:type="paragraph" w:styleId="4">
    <w:name w:val="heading 4"/>
    <w:basedOn w:val="a"/>
    <w:next w:val="a"/>
    <w:link w:val="40"/>
    <w:uiPriority w:val="99"/>
    <w:qFormat/>
    <w:rsid w:val="00FB3E79"/>
    <w:pPr>
      <w:keepNext/>
      <w:overflowPunct w:val="0"/>
      <w:autoSpaceDE w:val="0"/>
      <w:autoSpaceDN w:val="0"/>
      <w:adjustRightInd w:val="0"/>
      <w:spacing w:line="240" w:lineRule="auto"/>
      <w:ind w:firstLine="0"/>
      <w:jc w:val="center"/>
      <w:textAlignment w:val="baseline"/>
      <w:outlineLvl w:val="3"/>
    </w:pPr>
    <w:rPr>
      <w:rFonts w:eastAsia="Times New Roman" w:cs="Times New Roman"/>
      <w:b/>
      <w:bCs/>
      <w:szCs w:val="28"/>
      <w:lang w:eastAsia="ru-RU"/>
    </w:rPr>
  </w:style>
  <w:style w:type="paragraph" w:styleId="6">
    <w:name w:val="heading 6"/>
    <w:aliases w:val="H6"/>
    <w:basedOn w:val="a"/>
    <w:next w:val="a"/>
    <w:link w:val="60"/>
    <w:qFormat/>
    <w:rsid w:val="0095442F"/>
    <w:pPr>
      <w:numPr>
        <w:ilvl w:val="5"/>
        <w:numId w:val="1"/>
      </w:numPr>
      <w:spacing w:before="240" w:after="60" w:line="240" w:lineRule="auto"/>
      <w:outlineLvl w:val="5"/>
    </w:pPr>
    <w:rPr>
      <w:rFonts w:ascii="PetersburgCTT" w:eastAsia="Calibri" w:hAnsi="PetersburgCTT" w:cs="Times New Roman"/>
      <w:i/>
      <w:sz w:val="22"/>
      <w:szCs w:val="24"/>
      <w:lang w:val="x-none"/>
    </w:rPr>
  </w:style>
  <w:style w:type="paragraph" w:styleId="7">
    <w:name w:val="heading 7"/>
    <w:basedOn w:val="a"/>
    <w:next w:val="a"/>
    <w:link w:val="70"/>
    <w:qFormat/>
    <w:rsid w:val="0095442F"/>
    <w:pPr>
      <w:numPr>
        <w:ilvl w:val="6"/>
        <w:numId w:val="1"/>
      </w:numPr>
      <w:spacing w:before="240" w:after="60" w:line="240" w:lineRule="auto"/>
      <w:outlineLvl w:val="6"/>
    </w:pPr>
    <w:rPr>
      <w:rFonts w:ascii="PetersburgCTT" w:eastAsia="Calibri" w:hAnsi="PetersburgCTT" w:cs="Times New Roman"/>
      <w:sz w:val="22"/>
      <w:szCs w:val="24"/>
      <w:lang w:val="x-none"/>
    </w:rPr>
  </w:style>
  <w:style w:type="paragraph" w:styleId="8">
    <w:name w:val="heading 8"/>
    <w:basedOn w:val="a"/>
    <w:next w:val="a"/>
    <w:link w:val="80"/>
    <w:qFormat/>
    <w:rsid w:val="0095442F"/>
    <w:pPr>
      <w:numPr>
        <w:ilvl w:val="7"/>
        <w:numId w:val="1"/>
      </w:numPr>
      <w:spacing w:before="240" w:after="60" w:line="240" w:lineRule="auto"/>
      <w:outlineLvl w:val="7"/>
    </w:pPr>
    <w:rPr>
      <w:rFonts w:ascii="PetersburgCTT" w:eastAsia="Calibri" w:hAnsi="PetersburgCTT" w:cs="Times New Roman"/>
      <w:i/>
      <w:sz w:val="22"/>
      <w:szCs w:val="24"/>
      <w:lang w:val="x-none"/>
    </w:rPr>
  </w:style>
  <w:style w:type="paragraph" w:styleId="9">
    <w:name w:val="heading 9"/>
    <w:basedOn w:val="a"/>
    <w:next w:val="a"/>
    <w:link w:val="90"/>
    <w:qFormat/>
    <w:rsid w:val="0095442F"/>
    <w:pPr>
      <w:numPr>
        <w:ilvl w:val="8"/>
        <w:numId w:val="1"/>
      </w:numPr>
      <w:spacing w:before="240" w:after="60" w:line="240" w:lineRule="auto"/>
      <w:outlineLvl w:val="8"/>
    </w:pPr>
    <w:rPr>
      <w:rFonts w:ascii="PetersburgCTT" w:eastAsia="Calibri" w:hAnsi="PetersburgCTT" w:cs="Times New Roman"/>
      <w:i/>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80551A"/>
    <w:pPr>
      <w:spacing w:line="240" w:lineRule="auto"/>
    </w:pPr>
    <w:rPr>
      <w:rFonts w:ascii="Tahoma" w:hAnsi="Tahoma" w:cs="Tahoma"/>
      <w:sz w:val="16"/>
      <w:szCs w:val="16"/>
    </w:rPr>
  </w:style>
  <w:style w:type="character" w:customStyle="1" w:styleId="a4">
    <w:name w:val="Текст выноски Знак"/>
    <w:basedOn w:val="a0"/>
    <w:link w:val="a3"/>
    <w:uiPriority w:val="99"/>
    <w:rsid w:val="0080551A"/>
    <w:rPr>
      <w:rFonts w:ascii="Tahoma" w:hAnsi="Tahoma" w:cs="Tahoma"/>
      <w:sz w:val="16"/>
      <w:szCs w:val="16"/>
    </w:rPr>
  </w:style>
  <w:style w:type="paragraph" w:styleId="a5">
    <w:name w:val="header"/>
    <w:basedOn w:val="a"/>
    <w:link w:val="a6"/>
    <w:uiPriority w:val="99"/>
    <w:unhideWhenUsed/>
    <w:rsid w:val="00B56384"/>
    <w:pPr>
      <w:tabs>
        <w:tab w:val="center" w:pos="4677"/>
        <w:tab w:val="right" w:pos="9355"/>
      </w:tabs>
      <w:spacing w:line="240" w:lineRule="auto"/>
    </w:pPr>
  </w:style>
  <w:style w:type="character" w:customStyle="1" w:styleId="a6">
    <w:name w:val="Верхний колонтитул Знак"/>
    <w:basedOn w:val="a0"/>
    <w:link w:val="a5"/>
    <w:uiPriority w:val="99"/>
    <w:rsid w:val="00B56384"/>
  </w:style>
  <w:style w:type="paragraph" w:styleId="a7">
    <w:name w:val="footer"/>
    <w:basedOn w:val="a"/>
    <w:link w:val="a8"/>
    <w:uiPriority w:val="99"/>
    <w:unhideWhenUsed/>
    <w:rsid w:val="00B56384"/>
    <w:pPr>
      <w:tabs>
        <w:tab w:val="center" w:pos="4677"/>
        <w:tab w:val="right" w:pos="9355"/>
      </w:tabs>
      <w:spacing w:line="240" w:lineRule="auto"/>
    </w:pPr>
  </w:style>
  <w:style w:type="character" w:customStyle="1" w:styleId="a8">
    <w:name w:val="Нижний колонтитул Знак"/>
    <w:basedOn w:val="a0"/>
    <w:link w:val="a7"/>
    <w:uiPriority w:val="99"/>
    <w:rsid w:val="00B56384"/>
  </w:style>
  <w:style w:type="paragraph" w:styleId="a9">
    <w:name w:val="List Paragraph"/>
    <w:basedOn w:val="a"/>
    <w:link w:val="aa"/>
    <w:uiPriority w:val="34"/>
    <w:qFormat/>
    <w:rsid w:val="001D30FD"/>
    <w:pPr>
      <w:ind w:left="720"/>
      <w:contextualSpacing/>
    </w:pPr>
  </w:style>
  <w:style w:type="character" w:styleId="ab">
    <w:name w:val="page number"/>
    <w:basedOn w:val="a0"/>
    <w:uiPriority w:val="99"/>
    <w:rsid w:val="00832FC3"/>
  </w:style>
  <w:style w:type="character" w:customStyle="1" w:styleId="10">
    <w:name w:val="Заголовок 1 Знак"/>
    <w:basedOn w:val="a0"/>
    <w:uiPriority w:val="9"/>
    <w:rsid w:val="0095442F"/>
    <w:rPr>
      <w:rFonts w:asciiTheme="majorHAnsi" w:eastAsiaTheme="majorEastAsia" w:hAnsiTheme="majorHAnsi" w:cstheme="majorBidi"/>
      <w:b/>
      <w:bCs/>
      <w:color w:val="365F91" w:themeColor="accent1" w:themeShade="BF"/>
      <w:szCs w:val="28"/>
    </w:rPr>
  </w:style>
  <w:style w:type="character" w:customStyle="1" w:styleId="20">
    <w:name w:val="Заголовок 2 Знак"/>
    <w:basedOn w:val="a0"/>
    <w:uiPriority w:val="9"/>
    <w:rsid w:val="0095442F"/>
    <w:rPr>
      <w:rFonts w:asciiTheme="majorHAnsi" w:eastAsiaTheme="majorEastAsia" w:hAnsiTheme="majorHAnsi" w:cstheme="majorBidi"/>
      <w:b/>
      <w:bCs/>
      <w:color w:val="4F81BD" w:themeColor="accent1"/>
      <w:sz w:val="26"/>
      <w:szCs w:val="26"/>
    </w:rPr>
  </w:style>
  <w:style w:type="character" w:customStyle="1" w:styleId="30">
    <w:name w:val="Заголовок 3 Знак"/>
    <w:aliases w:val="H3 Знак,&quot;Сапфир&quot; Знак"/>
    <w:basedOn w:val="a0"/>
    <w:link w:val="3"/>
    <w:uiPriority w:val="99"/>
    <w:rsid w:val="0095442F"/>
    <w:rPr>
      <w:rFonts w:ascii="Calibri" w:eastAsia="Calibri" w:hAnsi="Calibri" w:cs="Times New Roman"/>
      <w:b/>
      <w:szCs w:val="24"/>
      <w:lang w:val="x-none"/>
    </w:rPr>
  </w:style>
  <w:style w:type="character" w:customStyle="1" w:styleId="60">
    <w:name w:val="Заголовок 6 Знак"/>
    <w:aliases w:val="H6 Знак"/>
    <w:basedOn w:val="a0"/>
    <w:link w:val="6"/>
    <w:rsid w:val="0095442F"/>
    <w:rPr>
      <w:rFonts w:ascii="PetersburgCTT" w:eastAsia="Calibri" w:hAnsi="PetersburgCTT" w:cs="Times New Roman"/>
      <w:i/>
      <w:sz w:val="22"/>
      <w:szCs w:val="24"/>
      <w:lang w:val="x-none"/>
    </w:rPr>
  </w:style>
  <w:style w:type="character" w:customStyle="1" w:styleId="70">
    <w:name w:val="Заголовок 7 Знак"/>
    <w:basedOn w:val="a0"/>
    <w:link w:val="7"/>
    <w:rsid w:val="0095442F"/>
    <w:rPr>
      <w:rFonts w:ascii="PetersburgCTT" w:eastAsia="Calibri" w:hAnsi="PetersburgCTT" w:cs="Times New Roman"/>
      <w:sz w:val="22"/>
      <w:szCs w:val="24"/>
      <w:lang w:val="x-none"/>
    </w:rPr>
  </w:style>
  <w:style w:type="character" w:customStyle="1" w:styleId="80">
    <w:name w:val="Заголовок 8 Знак"/>
    <w:basedOn w:val="a0"/>
    <w:link w:val="8"/>
    <w:rsid w:val="0095442F"/>
    <w:rPr>
      <w:rFonts w:ascii="PetersburgCTT" w:eastAsia="Calibri" w:hAnsi="PetersburgCTT" w:cs="Times New Roman"/>
      <w:i/>
      <w:sz w:val="22"/>
      <w:szCs w:val="24"/>
      <w:lang w:val="x-none"/>
    </w:rPr>
  </w:style>
  <w:style w:type="character" w:customStyle="1" w:styleId="90">
    <w:name w:val="Заголовок 9 Знак"/>
    <w:basedOn w:val="a0"/>
    <w:link w:val="9"/>
    <w:rsid w:val="0095442F"/>
    <w:rPr>
      <w:rFonts w:ascii="PetersburgCTT" w:eastAsia="Calibri" w:hAnsi="PetersburgCTT" w:cs="Times New Roman"/>
      <w:i/>
      <w:sz w:val="18"/>
      <w:szCs w:val="24"/>
      <w:lang w:val="x-none"/>
    </w:rPr>
  </w:style>
  <w:style w:type="character" w:customStyle="1" w:styleId="11">
    <w:name w:val="Заголовок 1 Знак1"/>
    <w:link w:val="1"/>
    <w:rsid w:val="0095442F"/>
    <w:rPr>
      <w:rFonts w:eastAsia="Times New Roman" w:cs="Times New Roman"/>
      <w:b/>
      <w:bCs/>
      <w:caps/>
      <w:szCs w:val="28"/>
      <w:lang w:val="en-US" w:eastAsia="x-none"/>
    </w:rPr>
  </w:style>
  <w:style w:type="character" w:customStyle="1" w:styleId="21">
    <w:name w:val="Заголовок 2 Знак1"/>
    <w:link w:val="2"/>
    <w:uiPriority w:val="99"/>
    <w:rsid w:val="0095442F"/>
    <w:rPr>
      <w:rFonts w:eastAsia="Times New Roman" w:cs="Times New Roman"/>
      <w:b/>
      <w:bCs/>
      <w:iCs/>
      <w:kern w:val="24"/>
      <w:szCs w:val="28"/>
      <w:lang w:val="x-none" w:eastAsia="x-none"/>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95442F"/>
    <w:pPr>
      <w:spacing w:after="160" w:line="240" w:lineRule="exact"/>
      <w:ind w:firstLine="0"/>
      <w:jc w:val="left"/>
    </w:pPr>
    <w:rPr>
      <w:rFonts w:eastAsia="SimSun" w:cs="Times New Roman"/>
      <w:b/>
      <w:szCs w:val="24"/>
      <w:lang w:val="en-US"/>
    </w:rPr>
  </w:style>
  <w:style w:type="paragraph" w:styleId="ad">
    <w:name w:val="Body Text Indent"/>
    <w:aliases w:val="Основной текст 1,Нумерованный список !!,Надин стиль,Body Text Indent,Iniiaiie oaeno 1"/>
    <w:basedOn w:val="a"/>
    <w:link w:val="ae"/>
    <w:rsid w:val="0095442F"/>
    <w:pPr>
      <w:tabs>
        <w:tab w:val="left" w:pos="709"/>
      </w:tabs>
      <w:spacing w:line="240" w:lineRule="auto"/>
      <w:ind w:firstLine="284"/>
    </w:pPr>
    <w:rPr>
      <w:rFonts w:ascii="Times New Roman CYR" w:eastAsia="Times New Roman" w:hAnsi="Times New Roman CYR" w:cs="Times New Roman"/>
      <w:szCs w:val="20"/>
      <w:lang w:val="x-none" w:eastAsia="ru-RU"/>
    </w:rPr>
  </w:style>
  <w:style w:type="character" w:customStyle="1" w:styleId="ae">
    <w:name w:val="Основной текст с отступом Знак"/>
    <w:aliases w:val="Основной текст 1 Знак,Нумерованный список !! Знак,Надин стиль Знак,Body Text Indent Знак,Iniiaiie oaeno 1 Знак"/>
    <w:basedOn w:val="a0"/>
    <w:link w:val="ad"/>
    <w:rsid w:val="0095442F"/>
    <w:rPr>
      <w:rFonts w:ascii="Times New Roman CYR" w:eastAsia="Times New Roman" w:hAnsi="Times New Roman CYR" w:cs="Times New Roman"/>
      <w:szCs w:val="20"/>
      <w:lang w:val="x-none" w:eastAsia="ru-RU"/>
    </w:rPr>
  </w:style>
  <w:style w:type="paragraph" w:customStyle="1" w:styleId="af">
    <w:name w:val="раздилитель сноски"/>
    <w:basedOn w:val="a"/>
    <w:next w:val="af0"/>
    <w:rsid w:val="0095442F"/>
    <w:pPr>
      <w:spacing w:after="120" w:line="240" w:lineRule="auto"/>
      <w:ind w:firstLine="0"/>
    </w:pPr>
    <w:rPr>
      <w:rFonts w:eastAsia="Times New Roman" w:cs="Times New Roman"/>
      <w:sz w:val="24"/>
      <w:szCs w:val="20"/>
      <w:lang w:val="en-US" w:eastAsia="ru-RU"/>
    </w:rPr>
  </w:style>
  <w:style w:type="paragraph" w:styleId="af0">
    <w:name w:val="footnote text"/>
    <w:aliases w:val="Текст сноски-FN,Footnote Text Char Знак Знак,Footnote Text Char Знак,single space,footnote text,Текст сноски Знак Знак Знак,Footnote Text Char Знак Знак Знак Знак"/>
    <w:basedOn w:val="a"/>
    <w:link w:val="af1"/>
    <w:uiPriority w:val="99"/>
    <w:rsid w:val="0095442F"/>
    <w:pPr>
      <w:spacing w:line="240" w:lineRule="auto"/>
      <w:ind w:firstLine="0"/>
    </w:pPr>
    <w:rPr>
      <w:rFonts w:ascii="Times New Roman CYR" w:eastAsia="Times New Roman" w:hAnsi="Times New Roman CYR" w:cs="Times New Roman"/>
      <w:sz w:val="20"/>
      <w:szCs w:val="20"/>
      <w:lang w:val="x-none" w:eastAsia="ru-RU"/>
    </w:rPr>
  </w:style>
  <w:style w:type="character" w:customStyle="1" w:styleId="af1">
    <w:name w:val="Текст сноски Знак"/>
    <w:aliases w:val="Текст сноски-FN Знак2,Footnote Text Char Знак Знак Знак3,Footnote Text Char Знак Знак2,single space Знак1,footnote text Знак1,Текст сноски Знак Знак Знак Знак1,Footnote Text Char Знак Знак Знак Знак Знак"/>
    <w:basedOn w:val="a0"/>
    <w:link w:val="af0"/>
    <w:uiPriority w:val="99"/>
    <w:rsid w:val="0095442F"/>
    <w:rPr>
      <w:rFonts w:ascii="Times New Roman CYR" w:eastAsia="Times New Roman" w:hAnsi="Times New Roman CYR" w:cs="Times New Roman"/>
      <w:sz w:val="20"/>
      <w:szCs w:val="20"/>
      <w:lang w:val="x-none" w:eastAsia="ru-RU"/>
    </w:rPr>
  </w:style>
  <w:style w:type="paragraph" w:customStyle="1" w:styleId="Web">
    <w:name w:val="Обычный (Web)"/>
    <w:basedOn w:val="a"/>
    <w:rsid w:val="0095442F"/>
    <w:pPr>
      <w:spacing w:before="100" w:after="100" w:line="240" w:lineRule="auto"/>
      <w:ind w:firstLine="0"/>
      <w:jc w:val="left"/>
    </w:pPr>
    <w:rPr>
      <w:rFonts w:eastAsia="Times New Roman" w:cs="Times New Roman"/>
      <w:sz w:val="24"/>
      <w:szCs w:val="20"/>
      <w:lang w:eastAsia="ru-RU"/>
    </w:rPr>
  </w:style>
  <w:style w:type="character" w:styleId="af2">
    <w:name w:val="footnote reference"/>
    <w:uiPriority w:val="99"/>
    <w:rsid w:val="0095442F"/>
    <w:rPr>
      <w:rFonts w:cs="Times New Roman"/>
      <w:vertAlign w:val="superscript"/>
    </w:rPr>
  </w:style>
  <w:style w:type="paragraph" w:styleId="22">
    <w:name w:val="Body Text Indent 2"/>
    <w:aliases w:val=" Знак1 Знак Знак, Знак1 Знак, Знак1,Знак1"/>
    <w:basedOn w:val="a"/>
    <w:link w:val="210"/>
    <w:rsid w:val="0095442F"/>
    <w:pPr>
      <w:tabs>
        <w:tab w:val="left" w:pos="709"/>
      </w:tabs>
      <w:spacing w:line="240" w:lineRule="auto"/>
      <w:ind w:firstLine="567"/>
    </w:pPr>
    <w:rPr>
      <w:rFonts w:ascii="Times New Roman CYR" w:eastAsia="Times New Roman" w:hAnsi="Times New Roman CYR" w:cs="Times New Roman"/>
      <w:szCs w:val="20"/>
      <w:lang w:val="x-none" w:eastAsia="ru-RU"/>
    </w:rPr>
  </w:style>
  <w:style w:type="character" w:customStyle="1" w:styleId="23">
    <w:name w:val="Основной текст с отступом 2 Знак"/>
    <w:basedOn w:val="a0"/>
    <w:rsid w:val="0095442F"/>
  </w:style>
  <w:style w:type="character" w:customStyle="1" w:styleId="210">
    <w:name w:val="Основной текст с отступом 2 Знак1"/>
    <w:aliases w:val=" Знак1 Знак Знак Знак, Знак1 Знак Знак1, Знак1 Знак1,Знак1 Знак"/>
    <w:link w:val="22"/>
    <w:rsid w:val="0095442F"/>
    <w:rPr>
      <w:rFonts w:ascii="Times New Roman CYR" w:eastAsia="Times New Roman" w:hAnsi="Times New Roman CYR" w:cs="Times New Roman"/>
      <w:szCs w:val="20"/>
      <w:lang w:val="x-none" w:eastAsia="ru-RU"/>
    </w:rPr>
  </w:style>
  <w:style w:type="character" w:customStyle="1" w:styleId="12">
    <w:name w:val="Верхний колонтитул Знак1"/>
    <w:uiPriority w:val="99"/>
    <w:rsid w:val="0095442F"/>
    <w:rPr>
      <w:rFonts w:ascii="Times New Roman CYR" w:eastAsia="Times New Roman" w:hAnsi="Times New Roman CYR"/>
      <w:sz w:val="28"/>
    </w:rPr>
  </w:style>
  <w:style w:type="character" w:customStyle="1" w:styleId="13">
    <w:name w:val="Нижний колонтитул Знак1"/>
    <w:rsid w:val="0095442F"/>
    <w:rPr>
      <w:rFonts w:ascii="Times New Roman CYR" w:eastAsia="Times New Roman" w:hAnsi="Times New Roman CYR"/>
      <w:sz w:val="28"/>
    </w:rPr>
  </w:style>
  <w:style w:type="paragraph" w:styleId="14">
    <w:name w:val="toc 1"/>
    <w:basedOn w:val="a"/>
    <w:next w:val="a"/>
    <w:autoRedefine/>
    <w:uiPriority w:val="39"/>
    <w:unhideWhenUsed/>
    <w:rsid w:val="0095442F"/>
    <w:pPr>
      <w:spacing w:before="120" w:after="120" w:line="240" w:lineRule="auto"/>
      <w:ind w:firstLine="0"/>
      <w:jc w:val="left"/>
    </w:pPr>
    <w:rPr>
      <w:rFonts w:ascii="Calibri" w:eastAsia="Times New Roman" w:hAnsi="Calibri" w:cs="Calibri"/>
      <w:b/>
      <w:bCs/>
      <w:caps/>
      <w:sz w:val="20"/>
      <w:szCs w:val="20"/>
      <w:lang w:eastAsia="ru-RU"/>
    </w:rPr>
  </w:style>
  <w:style w:type="paragraph" w:styleId="24">
    <w:name w:val="toc 2"/>
    <w:basedOn w:val="a"/>
    <w:next w:val="a"/>
    <w:autoRedefine/>
    <w:uiPriority w:val="39"/>
    <w:unhideWhenUsed/>
    <w:rsid w:val="0095442F"/>
    <w:pPr>
      <w:spacing w:line="240" w:lineRule="auto"/>
      <w:ind w:left="280" w:firstLine="0"/>
      <w:jc w:val="left"/>
    </w:pPr>
    <w:rPr>
      <w:rFonts w:ascii="Calibri" w:eastAsia="Times New Roman" w:hAnsi="Calibri" w:cs="Calibri"/>
      <w:smallCaps/>
      <w:sz w:val="20"/>
      <w:szCs w:val="20"/>
      <w:lang w:eastAsia="ru-RU"/>
    </w:rPr>
  </w:style>
  <w:style w:type="paragraph" w:styleId="31">
    <w:name w:val="toc 3"/>
    <w:basedOn w:val="a"/>
    <w:next w:val="a"/>
    <w:autoRedefine/>
    <w:uiPriority w:val="39"/>
    <w:unhideWhenUsed/>
    <w:rsid w:val="0095442F"/>
    <w:pPr>
      <w:spacing w:line="240" w:lineRule="auto"/>
      <w:ind w:left="560" w:firstLine="0"/>
      <w:jc w:val="left"/>
    </w:pPr>
    <w:rPr>
      <w:rFonts w:ascii="Calibri" w:eastAsia="Times New Roman" w:hAnsi="Calibri" w:cs="Calibri"/>
      <w:i/>
      <w:iCs/>
      <w:sz w:val="20"/>
      <w:szCs w:val="20"/>
      <w:lang w:eastAsia="ru-RU"/>
    </w:rPr>
  </w:style>
  <w:style w:type="paragraph" w:styleId="41">
    <w:name w:val="toc 4"/>
    <w:basedOn w:val="a"/>
    <w:next w:val="a"/>
    <w:autoRedefine/>
    <w:uiPriority w:val="99"/>
    <w:unhideWhenUsed/>
    <w:rsid w:val="0095442F"/>
    <w:pPr>
      <w:spacing w:line="240" w:lineRule="auto"/>
      <w:ind w:left="840" w:firstLine="0"/>
      <w:jc w:val="left"/>
    </w:pPr>
    <w:rPr>
      <w:rFonts w:ascii="Calibri" w:eastAsia="Times New Roman" w:hAnsi="Calibri" w:cs="Calibri"/>
      <w:sz w:val="18"/>
      <w:szCs w:val="18"/>
      <w:lang w:eastAsia="ru-RU"/>
    </w:rPr>
  </w:style>
  <w:style w:type="paragraph" w:styleId="5">
    <w:name w:val="toc 5"/>
    <w:basedOn w:val="a"/>
    <w:next w:val="a"/>
    <w:autoRedefine/>
    <w:uiPriority w:val="99"/>
    <w:unhideWhenUsed/>
    <w:rsid w:val="0095442F"/>
    <w:pPr>
      <w:spacing w:line="240" w:lineRule="auto"/>
      <w:ind w:left="1120" w:firstLine="0"/>
      <w:jc w:val="left"/>
    </w:pPr>
    <w:rPr>
      <w:rFonts w:ascii="Calibri" w:eastAsia="Times New Roman" w:hAnsi="Calibri" w:cs="Calibri"/>
      <w:sz w:val="18"/>
      <w:szCs w:val="18"/>
      <w:lang w:eastAsia="ru-RU"/>
    </w:rPr>
  </w:style>
  <w:style w:type="paragraph" w:styleId="61">
    <w:name w:val="toc 6"/>
    <w:basedOn w:val="a"/>
    <w:next w:val="a"/>
    <w:autoRedefine/>
    <w:uiPriority w:val="99"/>
    <w:unhideWhenUsed/>
    <w:rsid w:val="0095442F"/>
    <w:pPr>
      <w:spacing w:line="240" w:lineRule="auto"/>
      <w:ind w:left="1400" w:firstLine="0"/>
      <w:jc w:val="left"/>
    </w:pPr>
    <w:rPr>
      <w:rFonts w:ascii="Calibri" w:eastAsia="Times New Roman" w:hAnsi="Calibri" w:cs="Calibri"/>
      <w:sz w:val="18"/>
      <w:szCs w:val="18"/>
      <w:lang w:eastAsia="ru-RU"/>
    </w:rPr>
  </w:style>
  <w:style w:type="paragraph" w:styleId="71">
    <w:name w:val="toc 7"/>
    <w:basedOn w:val="a"/>
    <w:next w:val="a"/>
    <w:autoRedefine/>
    <w:uiPriority w:val="99"/>
    <w:unhideWhenUsed/>
    <w:rsid w:val="0095442F"/>
    <w:pPr>
      <w:spacing w:line="240" w:lineRule="auto"/>
      <w:ind w:left="1680" w:firstLine="0"/>
      <w:jc w:val="left"/>
    </w:pPr>
    <w:rPr>
      <w:rFonts w:ascii="Calibri" w:eastAsia="Times New Roman" w:hAnsi="Calibri" w:cs="Calibri"/>
      <w:sz w:val="18"/>
      <w:szCs w:val="18"/>
      <w:lang w:eastAsia="ru-RU"/>
    </w:rPr>
  </w:style>
  <w:style w:type="paragraph" w:styleId="81">
    <w:name w:val="toc 8"/>
    <w:basedOn w:val="a"/>
    <w:next w:val="a"/>
    <w:autoRedefine/>
    <w:uiPriority w:val="99"/>
    <w:unhideWhenUsed/>
    <w:rsid w:val="0095442F"/>
    <w:pPr>
      <w:spacing w:line="240" w:lineRule="auto"/>
      <w:ind w:left="1960" w:firstLine="0"/>
      <w:jc w:val="left"/>
    </w:pPr>
    <w:rPr>
      <w:rFonts w:ascii="Calibri" w:eastAsia="Times New Roman" w:hAnsi="Calibri" w:cs="Calibri"/>
      <w:sz w:val="18"/>
      <w:szCs w:val="18"/>
      <w:lang w:eastAsia="ru-RU"/>
    </w:rPr>
  </w:style>
  <w:style w:type="paragraph" w:styleId="91">
    <w:name w:val="toc 9"/>
    <w:basedOn w:val="a"/>
    <w:next w:val="a"/>
    <w:autoRedefine/>
    <w:uiPriority w:val="99"/>
    <w:unhideWhenUsed/>
    <w:rsid w:val="0095442F"/>
    <w:pPr>
      <w:spacing w:line="240" w:lineRule="auto"/>
      <w:ind w:left="2240" w:firstLine="0"/>
      <w:jc w:val="left"/>
    </w:pPr>
    <w:rPr>
      <w:rFonts w:ascii="Calibri" w:eastAsia="Times New Roman" w:hAnsi="Calibri" w:cs="Calibri"/>
      <w:sz w:val="18"/>
      <w:szCs w:val="18"/>
      <w:lang w:eastAsia="ru-RU"/>
    </w:rPr>
  </w:style>
  <w:style w:type="character" w:styleId="af3">
    <w:name w:val="Hyperlink"/>
    <w:uiPriority w:val="99"/>
    <w:unhideWhenUsed/>
    <w:rsid w:val="0095442F"/>
    <w:rPr>
      <w:color w:val="0000FF"/>
      <w:u w:val="single"/>
    </w:rPr>
  </w:style>
  <w:style w:type="paragraph" w:customStyle="1" w:styleId="ConsPlusCell">
    <w:name w:val="ConsPlusCell"/>
    <w:rsid w:val="0095442F"/>
    <w:pPr>
      <w:widowControl w:val="0"/>
      <w:autoSpaceDE w:val="0"/>
      <w:autoSpaceDN w:val="0"/>
      <w:adjustRightInd w:val="0"/>
      <w:spacing w:line="240" w:lineRule="auto"/>
      <w:ind w:firstLine="0"/>
      <w:jc w:val="left"/>
    </w:pPr>
    <w:rPr>
      <w:rFonts w:ascii="Arial" w:eastAsia="Times New Roman" w:hAnsi="Arial" w:cs="Arial"/>
      <w:sz w:val="20"/>
      <w:szCs w:val="20"/>
      <w:lang w:eastAsia="ru-RU"/>
    </w:rPr>
  </w:style>
  <w:style w:type="paragraph" w:customStyle="1" w:styleId="15">
    <w:name w:val="1 Заголовок"/>
    <w:basedOn w:val="1"/>
    <w:link w:val="16"/>
    <w:uiPriority w:val="99"/>
    <w:qFormat/>
    <w:rsid w:val="0095442F"/>
    <w:pPr>
      <w:keepLines w:val="0"/>
      <w:pageBreakBefore/>
      <w:suppressAutoHyphens/>
      <w:spacing w:before="0" w:after="240" w:line="288" w:lineRule="auto"/>
      <w:ind w:left="284"/>
    </w:pPr>
    <w:rPr>
      <w:kern w:val="24"/>
      <w:szCs w:val="32"/>
    </w:rPr>
  </w:style>
  <w:style w:type="character" w:customStyle="1" w:styleId="16">
    <w:name w:val="1 Заголовок Знак"/>
    <w:link w:val="15"/>
    <w:uiPriority w:val="99"/>
    <w:locked/>
    <w:rsid w:val="0095442F"/>
    <w:rPr>
      <w:rFonts w:eastAsia="Times New Roman" w:cs="Times New Roman"/>
      <w:b/>
      <w:bCs/>
      <w:caps/>
      <w:kern w:val="24"/>
      <w:szCs w:val="32"/>
      <w:lang w:val="en-US" w:eastAsia="x-none"/>
    </w:rPr>
  </w:style>
  <w:style w:type="paragraph" w:customStyle="1" w:styleId="17">
    <w:name w:val="Вертикальный отступ 1"/>
    <w:basedOn w:val="a"/>
    <w:uiPriority w:val="99"/>
    <w:rsid w:val="0095442F"/>
    <w:pPr>
      <w:spacing w:line="240" w:lineRule="auto"/>
      <w:ind w:firstLine="0"/>
      <w:jc w:val="center"/>
    </w:pPr>
    <w:rPr>
      <w:rFonts w:eastAsia="Times New Roman" w:cs="Times New Roman"/>
      <w:szCs w:val="20"/>
      <w:lang w:val="en-US" w:eastAsia="ru-RU"/>
    </w:rPr>
  </w:style>
  <w:style w:type="character" w:customStyle="1" w:styleId="-FN">
    <w:name w:val="Текст сноски-FN Знак"/>
    <w:aliases w:val="Footnote Text Char Знак Знак Знак,Footnote Text Char Знак Знак1,Текст сноски Знак1,Текст сноски Знак Знак,single space Знак,footnote text Знак,Текст сноски Знак Знак Знак Знак,Текст сноски Знак Знак Знак1"/>
    <w:rsid w:val="0095442F"/>
    <w:rPr>
      <w:rFonts w:ascii="Times New Roman" w:hAnsi="Times New Roman"/>
    </w:rPr>
  </w:style>
  <w:style w:type="paragraph" w:customStyle="1" w:styleId="ConsPlusNonformat">
    <w:name w:val="ConsPlusNonformat"/>
    <w:link w:val="ConsPlusNonformat0"/>
    <w:rsid w:val="0095442F"/>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HTML">
    <w:name w:val="HTML Preformatted"/>
    <w:basedOn w:val="a"/>
    <w:link w:val="HTML1"/>
    <w:rsid w:val="00954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uiPriority w:val="99"/>
    <w:rsid w:val="0095442F"/>
    <w:rPr>
      <w:rFonts w:ascii="Consolas" w:hAnsi="Consolas"/>
      <w:sz w:val="20"/>
      <w:szCs w:val="20"/>
    </w:rPr>
  </w:style>
  <w:style w:type="character" w:customStyle="1" w:styleId="HTML1">
    <w:name w:val="Стандартный HTML Знак1"/>
    <w:link w:val="HTML"/>
    <w:rsid w:val="0095442F"/>
    <w:rPr>
      <w:rFonts w:ascii="Courier New" w:eastAsia="Times New Roman" w:hAnsi="Courier New" w:cs="Times New Roman"/>
      <w:sz w:val="20"/>
      <w:szCs w:val="20"/>
      <w:lang w:val="x-none" w:eastAsia="x-none"/>
    </w:rPr>
  </w:style>
  <w:style w:type="paragraph" w:styleId="af4">
    <w:name w:val="Plain Text"/>
    <w:basedOn w:val="a"/>
    <w:link w:val="18"/>
    <w:rsid w:val="0095442F"/>
    <w:pPr>
      <w:spacing w:line="240" w:lineRule="auto"/>
      <w:ind w:firstLine="0"/>
      <w:jc w:val="left"/>
    </w:pPr>
    <w:rPr>
      <w:rFonts w:ascii="Courier New" w:eastAsia="Times New Roman" w:hAnsi="Courier New" w:cs="Times New Roman"/>
      <w:sz w:val="20"/>
      <w:szCs w:val="20"/>
      <w:lang w:val="x-none" w:eastAsia="x-none"/>
    </w:rPr>
  </w:style>
  <w:style w:type="character" w:customStyle="1" w:styleId="af5">
    <w:name w:val="Текст Знак"/>
    <w:basedOn w:val="a0"/>
    <w:rsid w:val="0095442F"/>
    <w:rPr>
      <w:rFonts w:ascii="Consolas" w:hAnsi="Consolas"/>
      <w:sz w:val="21"/>
      <w:szCs w:val="21"/>
    </w:rPr>
  </w:style>
  <w:style w:type="character" w:customStyle="1" w:styleId="18">
    <w:name w:val="Текст Знак1"/>
    <w:link w:val="af4"/>
    <w:rsid w:val="0095442F"/>
    <w:rPr>
      <w:rFonts w:ascii="Courier New" w:eastAsia="Times New Roman" w:hAnsi="Courier New" w:cs="Times New Roman"/>
      <w:sz w:val="20"/>
      <w:szCs w:val="20"/>
      <w:lang w:val="x-none" w:eastAsia="x-none"/>
    </w:rPr>
  </w:style>
  <w:style w:type="paragraph" w:customStyle="1" w:styleId="19">
    <w:name w:val="Стиль1"/>
    <w:rsid w:val="0095442F"/>
    <w:pPr>
      <w:widowControl w:val="0"/>
      <w:spacing w:line="240" w:lineRule="auto"/>
      <w:ind w:firstLine="0"/>
      <w:jc w:val="left"/>
    </w:pPr>
    <w:rPr>
      <w:rFonts w:eastAsia="Times New Roman" w:cs="Times New Roman"/>
      <w:szCs w:val="20"/>
      <w:lang w:eastAsia="ru-RU"/>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autoRedefine/>
    <w:rsid w:val="0095442F"/>
    <w:pPr>
      <w:spacing w:after="160" w:line="240" w:lineRule="exact"/>
      <w:ind w:firstLine="0"/>
      <w:jc w:val="left"/>
    </w:pPr>
    <w:rPr>
      <w:rFonts w:eastAsia="SimSun" w:cs="Times New Roman"/>
      <w:b/>
      <w:bCs/>
      <w:szCs w:val="28"/>
      <w:lang w:val="en-US"/>
    </w:rPr>
  </w:style>
  <w:style w:type="character" w:customStyle="1" w:styleId="-FN1">
    <w:name w:val="Текст сноски-FN Знак1"/>
    <w:aliases w:val="Footnote Text Char Знак Знак Знак1,Footnote Text Char Знак Знак Знак2"/>
    <w:uiPriority w:val="99"/>
    <w:rsid w:val="0095442F"/>
    <w:rPr>
      <w:rFonts w:ascii="Times New Roman CYR" w:eastAsia="Times New Roman" w:hAnsi="Times New Roman CYR" w:cs="Times New Roman"/>
      <w:sz w:val="20"/>
      <w:szCs w:val="20"/>
      <w:lang w:eastAsia="ru-RU"/>
    </w:rPr>
  </w:style>
  <w:style w:type="paragraph" w:styleId="af6">
    <w:name w:val="Body Text"/>
    <w:aliases w:val="Основной текст1,Основной текст Знак Знак,bt, Знак"/>
    <w:basedOn w:val="a"/>
    <w:link w:val="1b"/>
    <w:uiPriority w:val="99"/>
    <w:rsid w:val="0095442F"/>
    <w:pPr>
      <w:spacing w:line="240" w:lineRule="auto"/>
      <w:ind w:firstLine="0"/>
      <w:jc w:val="left"/>
    </w:pPr>
    <w:rPr>
      <w:rFonts w:eastAsia="Times New Roman" w:cs="Times New Roman"/>
      <w:b/>
      <w:sz w:val="40"/>
      <w:szCs w:val="20"/>
      <w:u w:val="single"/>
      <w:lang w:val="x-none" w:eastAsia="x-none"/>
    </w:rPr>
  </w:style>
  <w:style w:type="character" w:customStyle="1" w:styleId="af7">
    <w:name w:val="Основной текст Знак"/>
    <w:aliases w:val=" Знак Знак"/>
    <w:basedOn w:val="a0"/>
    <w:uiPriority w:val="99"/>
    <w:rsid w:val="0095442F"/>
  </w:style>
  <w:style w:type="character" w:customStyle="1" w:styleId="1b">
    <w:name w:val="Основной текст Знак1"/>
    <w:aliases w:val="Основной текст1 Знак1,Основной текст Знак Знак Знак1,bt Знак, Знак Знак1"/>
    <w:link w:val="af6"/>
    <w:rsid w:val="0095442F"/>
    <w:rPr>
      <w:rFonts w:eastAsia="Times New Roman" w:cs="Times New Roman"/>
      <w:b/>
      <w:sz w:val="40"/>
      <w:szCs w:val="20"/>
      <w:u w:val="single"/>
      <w:lang w:val="x-none" w:eastAsia="x-none"/>
    </w:rPr>
  </w:style>
  <w:style w:type="paragraph" w:styleId="af8">
    <w:name w:val="Normal (Web)"/>
    <w:basedOn w:val="a"/>
    <w:uiPriority w:val="99"/>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1c">
    <w:name w:val="Текст выноски Знак1"/>
    <w:uiPriority w:val="99"/>
    <w:semiHidden/>
    <w:rsid w:val="0095442F"/>
    <w:rPr>
      <w:rFonts w:ascii="Tahoma" w:eastAsia="Times New Roman" w:hAnsi="Tahoma" w:cs="Tahoma"/>
      <w:sz w:val="16"/>
      <w:szCs w:val="16"/>
    </w:rPr>
  </w:style>
  <w:style w:type="character" w:styleId="af9">
    <w:name w:val="FollowedHyperlink"/>
    <w:uiPriority w:val="99"/>
    <w:unhideWhenUsed/>
    <w:rsid w:val="0095442F"/>
    <w:rPr>
      <w:color w:val="800080"/>
      <w:u w:val="single"/>
    </w:rPr>
  </w:style>
  <w:style w:type="paragraph" w:customStyle="1" w:styleId="1d">
    <w:name w:val="Абзац списка1"/>
    <w:basedOn w:val="a"/>
    <w:link w:val="1e"/>
    <w:rsid w:val="0095442F"/>
    <w:pPr>
      <w:spacing w:after="200" w:line="276" w:lineRule="auto"/>
      <w:ind w:left="720" w:firstLine="0"/>
      <w:contextualSpacing/>
      <w:jc w:val="left"/>
    </w:pPr>
    <w:rPr>
      <w:rFonts w:ascii="Calibri" w:eastAsia="Calibri" w:hAnsi="Calibri" w:cs="Times New Roman"/>
      <w:sz w:val="24"/>
      <w:szCs w:val="24"/>
    </w:rPr>
  </w:style>
  <w:style w:type="character" w:customStyle="1" w:styleId="1e">
    <w:name w:val="Абзац списка1 Знак"/>
    <w:link w:val="1d"/>
    <w:rsid w:val="0095442F"/>
    <w:rPr>
      <w:rFonts w:ascii="Calibri" w:eastAsia="Calibri" w:hAnsi="Calibri" w:cs="Times New Roman"/>
      <w:sz w:val="24"/>
      <w:szCs w:val="24"/>
    </w:rPr>
  </w:style>
  <w:style w:type="paragraph" w:customStyle="1" w:styleId="1f">
    <w:name w:val="Обычный1"/>
    <w:link w:val="Normal"/>
    <w:rsid w:val="0095442F"/>
    <w:pPr>
      <w:widowControl w:val="0"/>
      <w:spacing w:line="260" w:lineRule="auto"/>
      <w:ind w:firstLine="580"/>
    </w:pPr>
    <w:rPr>
      <w:rFonts w:eastAsia="Times New Roman" w:cs="Times New Roman"/>
      <w:snapToGrid w:val="0"/>
      <w:szCs w:val="20"/>
      <w:lang w:eastAsia="ru-RU"/>
    </w:rPr>
  </w:style>
  <w:style w:type="character" w:customStyle="1" w:styleId="Normal">
    <w:name w:val="Normal Знак"/>
    <w:link w:val="1f"/>
    <w:rsid w:val="0095442F"/>
    <w:rPr>
      <w:rFonts w:eastAsia="Times New Roman" w:cs="Times New Roman"/>
      <w:snapToGrid w:val="0"/>
      <w:szCs w:val="20"/>
      <w:lang w:eastAsia="ru-RU"/>
    </w:rPr>
  </w:style>
  <w:style w:type="table" w:styleId="afa">
    <w:name w:val="Table Grid"/>
    <w:basedOn w:val="a1"/>
    <w:uiPriority w:val="59"/>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Таблица"/>
    <w:basedOn w:val="a"/>
    <w:qFormat/>
    <w:rsid w:val="0095442F"/>
    <w:pPr>
      <w:spacing w:line="240" w:lineRule="auto"/>
      <w:ind w:firstLine="0"/>
      <w:jc w:val="center"/>
    </w:pPr>
    <w:rPr>
      <w:rFonts w:eastAsia="Calibri" w:cs="Times New Roman"/>
      <w:b/>
      <w:szCs w:val="28"/>
      <w:lang w:eastAsia="ru-RU"/>
    </w:rPr>
  </w:style>
  <w:style w:type="paragraph" w:styleId="25">
    <w:name w:val="Body Text 2"/>
    <w:basedOn w:val="a"/>
    <w:link w:val="211"/>
    <w:uiPriority w:val="99"/>
    <w:rsid w:val="0095442F"/>
    <w:pPr>
      <w:spacing w:after="120" w:line="480" w:lineRule="auto"/>
      <w:ind w:firstLine="0"/>
      <w:jc w:val="left"/>
    </w:pPr>
    <w:rPr>
      <w:rFonts w:eastAsia="Times New Roman" w:cs="Times New Roman"/>
      <w:sz w:val="24"/>
      <w:szCs w:val="24"/>
      <w:lang w:val="x-none" w:eastAsia="x-none"/>
    </w:rPr>
  </w:style>
  <w:style w:type="character" w:customStyle="1" w:styleId="26">
    <w:name w:val="Основной текст 2 Знак"/>
    <w:basedOn w:val="a0"/>
    <w:uiPriority w:val="99"/>
    <w:rsid w:val="0095442F"/>
  </w:style>
  <w:style w:type="character" w:customStyle="1" w:styleId="211">
    <w:name w:val="Основной текст 2 Знак1"/>
    <w:link w:val="25"/>
    <w:rsid w:val="0095442F"/>
    <w:rPr>
      <w:rFonts w:eastAsia="Times New Roman" w:cs="Times New Roman"/>
      <w:sz w:val="24"/>
      <w:szCs w:val="24"/>
      <w:lang w:val="x-none" w:eastAsia="x-none"/>
    </w:rPr>
  </w:style>
  <w:style w:type="character" w:customStyle="1" w:styleId="apple-style-span">
    <w:name w:val="apple-style-span"/>
    <w:basedOn w:val="a0"/>
    <w:rsid w:val="0095442F"/>
  </w:style>
  <w:style w:type="character" w:styleId="afc">
    <w:name w:val="annotation reference"/>
    <w:uiPriority w:val="99"/>
    <w:rsid w:val="0095442F"/>
    <w:rPr>
      <w:sz w:val="16"/>
      <w:szCs w:val="16"/>
    </w:rPr>
  </w:style>
  <w:style w:type="paragraph" w:styleId="afd">
    <w:name w:val="annotation text"/>
    <w:basedOn w:val="a"/>
    <w:link w:val="afe"/>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e">
    <w:name w:val="Текст примечания Знак"/>
    <w:basedOn w:val="a0"/>
    <w:link w:val="afd"/>
    <w:uiPriority w:val="99"/>
    <w:rsid w:val="0095442F"/>
    <w:rPr>
      <w:rFonts w:eastAsia="Times New Roman" w:cs="Times New Roman"/>
      <w:sz w:val="20"/>
      <w:szCs w:val="20"/>
      <w:lang w:val="x-none" w:eastAsia="x-none"/>
    </w:rPr>
  </w:style>
  <w:style w:type="paragraph" w:customStyle="1" w:styleId="aff">
    <w:name w:val="Стандарт"/>
    <w:basedOn w:val="a"/>
    <w:link w:val="aff0"/>
    <w:qFormat/>
    <w:rsid w:val="0095442F"/>
    <w:pPr>
      <w:ind w:firstLine="0"/>
      <w:jc w:val="left"/>
    </w:pPr>
    <w:rPr>
      <w:rFonts w:eastAsia="Calibri" w:cs="Times New Roman"/>
      <w:szCs w:val="28"/>
      <w:lang w:val="x-none"/>
    </w:rPr>
  </w:style>
  <w:style w:type="character" w:customStyle="1" w:styleId="aff0">
    <w:name w:val="Стандарт Знак"/>
    <w:link w:val="aff"/>
    <w:rsid w:val="0095442F"/>
    <w:rPr>
      <w:rFonts w:eastAsia="Calibri" w:cs="Times New Roman"/>
      <w:szCs w:val="28"/>
      <w:lang w:val="x-none"/>
    </w:rPr>
  </w:style>
  <w:style w:type="paragraph" w:styleId="32">
    <w:name w:val="Body Text 3"/>
    <w:basedOn w:val="a"/>
    <w:link w:val="33"/>
    <w:rsid w:val="0095442F"/>
    <w:pPr>
      <w:spacing w:after="120" w:line="240" w:lineRule="auto"/>
      <w:ind w:firstLine="0"/>
    </w:pPr>
    <w:rPr>
      <w:rFonts w:ascii="Times New Roman CYR" w:eastAsia="Times New Roman" w:hAnsi="Times New Roman CYR" w:cs="Times New Roman"/>
      <w:sz w:val="16"/>
      <w:szCs w:val="16"/>
      <w:lang w:val="x-none" w:eastAsia="x-none"/>
    </w:rPr>
  </w:style>
  <w:style w:type="character" w:customStyle="1" w:styleId="33">
    <w:name w:val="Основной текст 3 Знак"/>
    <w:basedOn w:val="a0"/>
    <w:link w:val="32"/>
    <w:rsid w:val="0095442F"/>
    <w:rPr>
      <w:rFonts w:ascii="Times New Roman CYR" w:eastAsia="Times New Roman" w:hAnsi="Times New Roman CYR" w:cs="Times New Roman"/>
      <w:sz w:val="16"/>
      <w:szCs w:val="16"/>
      <w:lang w:val="x-none" w:eastAsia="x-none"/>
    </w:rPr>
  </w:style>
  <w:style w:type="character" w:customStyle="1" w:styleId="120">
    <w:name w:val="Знак Знак12"/>
    <w:rsid w:val="0095442F"/>
    <w:rPr>
      <w:b/>
      <w:bCs/>
      <w:caps/>
      <w:sz w:val="28"/>
      <w:szCs w:val="28"/>
      <w:lang w:val="en-US" w:eastAsia="x-none" w:bidi="ar-SA"/>
    </w:rPr>
  </w:style>
  <w:style w:type="character" w:customStyle="1" w:styleId="aff1">
    <w:name w:val="Подзаголовок Знак"/>
    <w:link w:val="aff2"/>
    <w:rsid w:val="0095442F"/>
    <w:rPr>
      <w:b/>
      <w:bCs/>
      <w:iCs/>
      <w:kern w:val="24"/>
      <w:szCs w:val="28"/>
      <w:lang w:val="x-none" w:eastAsia="x-none"/>
    </w:rPr>
  </w:style>
  <w:style w:type="paragraph" w:styleId="aff2">
    <w:name w:val="Subtitle"/>
    <w:basedOn w:val="a"/>
    <w:link w:val="aff1"/>
    <w:qFormat/>
    <w:rsid w:val="0095442F"/>
    <w:pPr>
      <w:spacing w:line="240" w:lineRule="auto"/>
      <w:ind w:firstLine="0"/>
      <w:jc w:val="center"/>
    </w:pPr>
    <w:rPr>
      <w:b/>
      <w:bCs/>
      <w:iCs/>
      <w:kern w:val="24"/>
      <w:szCs w:val="28"/>
      <w:lang w:val="x-none" w:eastAsia="x-none"/>
    </w:rPr>
  </w:style>
  <w:style w:type="character" w:customStyle="1" w:styleId="1f0">
    <w:name w:val="Подзаголовок Знак1"/>
    <w:basedOn w:val="a0"/>
    <w:rsid w:val="0095442F"/>
    <w:rPr>
      <w:rFonts w:asciiTheme="majorHAnsi" w:eastAsiaTheme="majorEastAsia" w:hAnsiTheme="majorHAnsi" w:cstheme="majorBidi"/>
      <w:i/>
      <w:iCs/>
      <w:color w:val="4F81BD" w:themeColor="accent1"/>
      <w:spacing w:val="15"/>
      <w:sz w:val="24"/>
      <w:szCs w:val="24"/>
    </w:rPr>
  </w:style>
  <w:style w:type="paragraph" w:styleId="34">
    <w:name w:val="Body Text Indent 3"/>
    <w:basedOn w:val="a"/>
    <w:link w:val="35"/>
    <w:rsid w:val="0095442F"/>
    <w:pPr>
      <w:spacing w:after="120" w:line="240" w:lineRule="auto"/>
      <w:ind w:left="283" w:firstLine="0"/>
    </w:pPr>
    <w:rPr>
      <w:rFonts w:ascii="Times New Roman CYR" w:eastAsia="Calibri" w:hAnsi="Times New Roman CYR" w:cs="Times New Roman"/>
      <w:sz w:val="16"/>
      <w:szCs w:val="16"/>
      <w:lang w:eastAsia="ru-RU"/>
    </w:rPr>
  </w:style>
  <w:style w:type="character" w:customStyle="1" w:styleId="35">
    <w:name w:val="Основной текст с отступом 3 Знак"/>
    <w:basedOn w:val="a0"/>
    <w:link w:val="34"/>
    <w:rsid w:val="0095442F"/>
    <w:rPr>
      <w:rFonts w:ascii="Times New Roman CYR" w:eastAsia="Calibri" w:hAnsi="Times New Roman CYR" w:cs="Times New Roman"/>
      <w:sz w:val="16"/>
      <w:szCs w:val="16"/>
      <w:lang w:eastAsia="ru-RU"/>
    </w:rPr>
  </w:style>
  <w:style w:type="paragraph" w:customStyle="1" w:styleId="212">
    <w:name w:val="Основной текст 21"/>
    <w:basedOn w:val="a"/>
    <w:rsid w:val="0095442F"/>
    <w:pPr>
      <w:overflowPunct w:val="0"/>
      <w:autoSpaceDE w:val="0"/>
      <w:autoSpaceDN w:val="0"/>
      <w:adjustRightInd w:val="0"/>
      <w:spacing w:line="240" w:lineRule="auto"/>
      <w:ind w:firstLine="720"/>
      <w:textAlignment w:val="baseline"/>
    </w:pPr>
    <w:rPr>
      <w:rFonts w:eastAsia="Times New Roman" w:cs="Times New Roman"/>
      <w:sz w:val="24"/>
      <w:szCs w:val="20"/>
      <w:lang w:eastAsia="ru-RU"/>
    </w:rPr>
  </w:style>
  <w:style w:type="paragraph" w:customStyle="1" w:styleId="Normal1">
    <w:name w:val="Normal1"/>
    <w:rsid w:val="0095442F"/>
    <w:pPr>
      <w:widowControl w:val="0"/>
      <w:spacing w:line="260" w:lineRule="auto"/>
      <w:ind w:firstLine="580"/>
    </w:pPr>
    <w:rPr>
      <w:rFonts w:eastAsia="Times New Roman" w:cs="Times New Roman"/>
      <w:szCs w:val="20"/>
      <w:lang w:eastAsia="ru-RU"/>
    </w:rPr>
  </w:style>
  <w:style w:type="paragraph" w:customStyle="1" w:styleId="aff3">
    <w:name w:val="Ст. без интервала"/>
    <w:basedOn w:val="aff4"/>
    <w:qFormat/>
    <w:rsid w:val="0095442F"/>
    <w:pPr>
      <w:ind w:firstLine="709"/>
    </w:pPr>
    <w:rPr>
      <w:rFonts w:ascii="Times New Roman" w:eastAsia="Calibri" w:hAnsi="Times New Roman"/>
      <w:szCs w:val="28"/>
      <w:lang w:val="x-none" w:eastAsia="en-US"/>
    </w:rPr>
  </w:style>
  <w:style w:type="paragraph" w:styleId="aff4">
    <w:name w:val="No Spacing"/>
    <w:uiPriority w:val="1"/>
    <w:qFormat/>
    <w:rsid w:val="0095442F"/>
    <w:pPr>
      <w:spacing w:line="240" w:lineRule="auto"/>
      <w:ind w:firstLine="0"/>
    </w:pPr>
    <w:rPr>
      <w:rFonts w:ascii="Times New Roman CYR" w:eastAsia="Times New Roman" w:hAnsi="Times New Roman CYR" w:cs="Times New Roman"/>
      <w:szCs w:val="20"/>
      <w:lang w:eastAsia="ru-RU"/>
    </w:rPr>
  </w:style>
  <w:style w:type="character" w:customStyle="1" w:styleId="aff5">
    <w:name w:val="Ст. без интервала Знак"/>
    <w:rsid w:val="0095442F"/>
    <w:rPr>
      <w:rFonts w:ascii="Times New Roman" w:hAnsi="Times New Roman"/>
      <w:sz w:val="28"/>
      <w:szCs w:val="28"/>
      <w:lang w:eastAsia="en-US"/>
    </w:rPr>
  </w:style>
  <w:style w:type="paragraph" w:customStyle="1" w:styleId="Default">
    <w:name w:val="Default"/>
    <w:rsid w:val="0095442F"/>
    <w:pPr>
      <w:autoSpaceDE w:val="0"/>
      <w:autoSpaceDN w:val="0"/>
      <w:adjustRightInd w:val="0"/>
      <w:spacing w:line="240" w:lineRule="auto"/>
      <w:ind w:firstLine="0"/>
      <w:jc w:val="left"/>
    </w:pPr>
    <w:rPr>
      <w:rFonts w:eastAsia="Times New Roman" w:cs="Times New Roman"/>
      <w:color w:val="000000"/>
      <w:sz w:val="24"/>
      <w:szCs w:val="24"/>
    </w:rPr>
  </w:style>
  <w:style w:type="character" w:customStyle="1" w:styleId="dash0410043104370430044600200441043f04380441043a0430char">
    <w:name w:val="dash0410_0431_0437_0430_0446_0020_0441_043f_0438_0441_043a_0430__char"/>
    <w:basedOn w:val="a0"/>
    <w:rsid w:val="0095442F"/>
  </w:style>
  <w:style w:type="paragraph" w:customStyle="1" w:styleId="dash0410043104370430044600200441043f04380441043a0430">
    <w:name w:val="dash0410_0431_0437_0430_0446_0020_0441_043f_0438_0441_043a_0430"/>
    <w:basedOn w:val="a"/>
    <w:rsid w:val="0095442F"/>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apple-converted-space">
    <w:name w:val="apple-converted-space"/>
    <w:basedOn w:val="a0"/>
    <w:rsid w:val="0095442F"/>
  </w:style>
  <w:style w:type="paragraph" w:customStyle="1" w:styleId="ConsPlusNormal">
    <w:name w:val="ConsPlusNormal"/>
    <w:rsid w:val="0095442F"/>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character" w:customStyle="1" w:styleId="130">
    <w:name w:val="Знак Знак13"/>
    <w:rsid w:val="0095442F"/>
    <w:rPr>
      <w:rFonts w:eastAsia="Times New Roman"/>
      <w:sz w:val="24"/>
      <w:szCs w:val="24"/>
    </w:rPr>
  </w:style>
  <w:style w:type="paragraph" w:customStyle="1" w:styleId="aff6">
    <w:name w:val="Знак"/>
    <w:basedOn w:val="a"/>
    <w:rsid w:val="0095442F"/>
    <w:pPr>
      <w:widowControl w:val="0"/>
      <w:adjustRightInd w:val="0"/>
      <w:spacing w:after="160" w:line="240" w:lineRule="exact"/>
      <w:ind w:firstLine="0"/>
      <w:jc w:val="right"/>
    </w:pPr>
    <w:rPr>
      <w:rFonts w:eastAsia="Times New Roman" w:cs="Times New Roman"/>
      <w:sz w:val="20"/>
      <w:szCs w:val="20"/>
      <w:lang w:val="en-GB"/>
    </w:rPr>
  </w:style>
  <w:style w:type="character" w:customStyle="1" w:styleId="FontStyle13">
    <w:name w:val="Font Style13"/>
    <w:rsid w:val="0095442F"/>
    <w:rPr>
      <w:rFonts w:ascii="Times New Roman" w:hAnsi="Times New Roman" w:cs="Times New Roman" w:hint="default"/>
      <w:b/>
      <w:bCs/>
      <w:sz w:val="24"/>
      <w:szCs w:val="24"/>
    </w:rPr>
  </w:style>
  <w:style w:type="paragraph" w:customStyle="1" w:styleId="ConsPlusTitle">
    <w:name w:val="ConsPlusTitle"/>
    <w:uiPriority w:val="99"/>
    <w:rsid w:val="0095442F"/>
    <w:pPr>
      <w:widowControl w:val="0"/>
      <w:autoSpaceDE w:val="0"/>
      <w:autoSpaceDN w:val="0"/>
      <w:adjustRightInd w:val="0"/>
      <w:spacing w:line="240" w:lineRule="auto"/>
      <w:ind w:firstLine="0"/>
      <w:jc w:val="left"/>
    </w:pPr>
    <w:rPr>
      <w:rFonts w:ascii="Arial" w:eastAsia="Times New Roman" w:hAnsi="Arial" w:cs="Arial"/>
      <w:b/>
      <w:bCs/>
      <w:sz w:val="20"/>
      <w:szCs w:val="20"/>
      <w:lang w:eastAsia="ru-RU"/>
    </w:rPr>
  </w:style>
  <w:style w:type="character" w:customStyle="1" w:styleId="FontStyle52">
    <w:name w:val="Font Style52"/>
    <w:rsid w:val="0095442F"/>
    <w:rPr>
      <w:rFonts w:ascii="Times New Roman" w:hAnsi="Times New Roman" w:cs="Times New Roman"/>
      <w:sz w:val="20"/>
      <w:szCs w:val="20"/>
    </w:rPr>
  </w:style>
  <w:style w:type="paragraph" w:customStyle="1" w:styleId="1f1">
    <w:name w:val="Знак1 Знак Знак Знак Знак Знак Знак"/>
    <w:basedOn w:val="a"/>
    <w:rsid w:val="0095442F"/>
    <w:pPr>
      <w:spacing w:after="160" w:line="240" w:lineRule="exact"/>
      <w:ind w:firstLine="0"/>
      <w:jc w:val="left"/>
    </w:pPr>
    <w:rPr>
      <w:rFonts w:ascii="Verdana" w:eastAsia="Times New Roman" w:hAnsi="Verdana" w:cs="Times New Roman"/>
      <w:sz w:val="24"/>
      <w:szCs w:val="24"/>
      <w:lang w:val="en-US"/>
    </w:rPr>
  </w:style>
  <w:style w:type="character" w:customStyle="1" w:styleId="190">
    <w:name w:val="Знак Знак19"/>
    <w:rsid w:val="0095442F"/>
    <w:rPr>
      <w:rFonts w:eastAsia="Times New Roman"/>
      <w:sz w:val="28"/>
      <w:szCs w:val="24"/>
    </w:rPr>
  </w:style>
  <w:style w:type="character" w:customStyle="1" w:styleId="180">
    <w:name w:val="Знак Знак18"/>
    <w:rsid w:val="0095442F"/>
    <w:rPr>
      <w:rFonts w:eastAsia="Times New Roman"/>
      <w:b/>
      <w:bCs/>
      <w:sz w:val="36"/>
      <w:szCs w:val="36"/>
    </w:rPr>
  </w:style>
  <w:style w:type="paragraph" w:customStyle="1" w:styleId="Point">
    <w:name w:val="Point"/>
    <w:basedOn w:val="a"/>
    <w:link w:val="PointChar"/>
    <w:rsid w:val="0095442F"/>
    <w:pPr>
      <w:spacing w:before="120" w:line="288" w:lineRule="auto"/>
      <w:ind w:firstLine="720"/>
    </w:pPr>
    <w:rPr>
      <w:rFonts w:ascii="Calibri" w:eastAsia="Calibri" w:hAnsi="Calibri" w:cs="Times New Roman"/>
      <w:sz w:val="24"/>
      <w:szCs w:val="24"/>
      <w:lang w:eastAsia="ru-RU"/>
    </w:rPr>
  </w:style>
  <w:style w:type="character" w:customStyle="1" w:styleId="PointChar">
    <w:name w:val="Point Char"/>
    <w:link w:val="Point"/>
    <w:rsid w:val="0095442F"/>
    <w:rPr>
      <w:rFonts w:ascii="Calibri" w:eastAsia="Calibri" w:hAnsi="Calibri" w:cs="Times New Roman"/>
      <w:sz w:val="24"/>
      <w:szCs w:val="24"/>
      <w:lang w:eastAsia="ru-RU"/>
    </w:rPr>
  </w:style>
  <w:style w:type="character" w:customStyle="1" w:styleId="1f2">
    <w:name w:val="Основной текст1 Знак"/>
    <w:aliases w:val="Основной текст Знак Знак Знак,bt Знак Знак"/>
    <w:rsid w:val="0095442F"/>
    <w:rPr>
      <w:rFonts w:eastAsia="Times New Roman"/>
      <w:sz w:val="28"/>
    </w:rPr>
  </w:style>
  <w:style w:type="paragraph" w:customStyle="1" w:styleId="BodyText22">
    <w:name w:val="Body Text 22"/>
    <w:basedOn w:val="a"/>
    <w:rsid w:val="0095442F"/>
    <w:pPr>
      <w:spacing w:line="240" w:lineRule="auto"/>
    </w:pPr>
    <w:rPr>
      <w:rFonts w:eastAsia="Times New Roman" w:cs="Times New Roman"/>
      <w:sz w:val="24"/>
      <w:szCs w:val="20"/>
      <w:lang w:eastAsia="ru-RU"/>
    </w:rPr>
  </w:style>
  <w:style w:type="paragraph" w:customStyle="1" w:styleId="ConsNormal">
    <w:name w:val="ConsNormal"/>
    <w:rsid w:val="0095442F"/>
    <w:pPr>
      <w:widowControl w:val="0"/>
      <w:autoSpaceDE w:val="0"/>
      <w:autoSpaceDN w:val="0"/>
      <w:adjustRightInd w:val="0"/>
      <w:spacing w:line="240" w:lineRule="auto"/>
      <w:ind w:right="19772" w:firstLine="720"/>
      <w:jc w:val="left"/>
    </w:pPr>
    <w:rPr>
      <w:rFonts w:ascii="Arial" w:eastAsia="Times New Roman" w:hAnsi="Arial" w:cs="Arial"/>
      <w:sz w:val="20"/>
      <w:szCs w:val="20"/>
      <w:lang w:eastAsia="ru-RU"/>
    </w:rPr>
  </w:style>
  <w:style w:type="paragraph" w:customStyle="1" w:styleId="BodyText21">
    <w:name w:val="Body Text 2.Основной текст 1"/>
    <w:basedOn w:val="a"/>
    <w:rsid w:val="0095442F"/>
    <w:pPr>
      <w:spacing w:line="240" w:lineRule="auto"/>
      <w:ind w:firstLine="720"/>
    </w:pPr>
    <w:rPr>
      <w:rFonts w:eastAsia="Times New Roman" w:cs="Times New Roman"/>
      <w:szCs w:val="20"/>
      <w:lang w:eastAsia="ru-RU"/>
    </w:rPr>
  </w:style>
  <w:style w:type="paragraph" w:styleId="aff7">
    <w:name w:val="Title"/>
    <w:basedOn w:val="a"/>
    <w:link w:val="aff8"/>
    <w:qFormat/>
    <w:rsid w:val="0095442F"/>
    <w:pPr>
      <w:spacing w:line="240" w:lineRule="auto"/>
      <w:ind w:firstLine="0"/>
      <w:jc w:val="center"/>
    </w:pPr>
    <w:rPr>
      <w:rFonts w:eastAsia="Times New Roman" w:cs="Times New Roman"/>
      <w:b/>
      <w:szCs w:val="20"/>
      <w:lang w:val="x-none" w:eastAsia="x-none"/>
    </w:rPr>
  </w:style>
  <w:style w:type="character" w:customStyle="1" w:styleId="aff8">
    <w:name w:val="Название Знак"/>
    <w:basedOn w:val="a0"/>
    <w:link w:val="aff7"/>
    <w:rsid w:val="0095442F"/>
    <w:rPr>
      <w:rFonts w:eastAsia="Times New Roman" w:cs="Times New Roman"/>
      <w:b/>
      <w:szCs w:val="20"/>
      <w:lang w:val="x-none" w:eastAsia="x-none"/>
    </w:rPr>
  </w:style>
  <w:style w:type="paragraph" w:customStyle="1" w:styleId="aff9">
    <w:name w:val="Скобки буквы"/>
    <w:basedOn w:val="a"/>
    <w:rsid w:val="0095442F"/>
    <w:pPr>
      <w:tabs>
        <w:tab w:val="num" w:pos="360"/>
      </w:tabs>
      <w:spacing w:line="240" w:lineRule="auto"/>
      <w:ind w:left="360" w:hanging="360"/>
      <w:jc w:val="left"/>
    </w:pPr>
    <w:rPr>
      <w:rFonts w:eastAsia="Times New Roman" w:cs="Times New Roman"/>
      <w:sz w:val="20"/>
      <w:szCs w:val="20"/>
    </w:rPr>
  </w:style>
  <w:style w:type="paragraph" w:customStyle="1" w:styleId="affa">
    <w:name w:val="Заголовок текста"/>
    <w:rsid w:val="0095442F"/>
    <w:pPr>
      <w:spacing w:after="240" w:line="240" w:lineRule="auto"/>
      <w:ind w:firstLine="0"/>
      <w:jc w:val="center"/>
    </w:pPr>
    <w:rPr>
      <w:rFonts w:eastAsia="Times New Roman" w:cs="Times New Roman"/>
      <w:b/>
      <w:noProof/>
      <w:sz w:val="27"/>
      <w:szCs w:val="20"/>
      <w:lang w:eastAsia="ru-RU"/>
    </w:rPr>
  </w:style>
  <w:style w:type="paragraph" w:customStyle="1" w:styleId="affb">
    <w:name w:val="Нумерованный абзац"/>
    <w:rsid w:val="0095442F"/>
    <w:pPr>
      <w:tabs>
        <w:tab w:val="left" w:pos="1134"/>
      </w:tabs>
      <w:suppressAutoHyphens/>
      <w:spacing w:before="240" w:line="240" w:lineRule="auto"/>
      <w:ind w:left="360" w:hanging="360"/>
    </w:pPr>
    <w:rPr>
      <w:rFonts w:eastAsia="Times New Roman" w:cs="Times New Roman"/>
      <w:noProof/>
      <w:szCs w:val="20"/>
      <w:lang w:eastAsia="ru-RU"/>
    </w:rPr>
  </w:style>
  <w:style w:type="paragraph" w:styleId="affc">
    <w:name w:val="List Bullet"/>
    <w:basedOn w:val="af6"/>
    <w:autoRedefine/>
    <w:rsid w:val="0095442F"/>
    <w:pPr>
      <w:tabs>
        <w:tab w:val="num" w:pos="360"/>
      </w:tabs>
      <w:suppressAutoHyphens/>
      <w:ind w:left="1080" w:hanging="180"/>
      <w:jc w:val="both"/>
    </w:pPr>
    <w:rPr>
      <w:b w:val="0"/>
      <w:sz w:val="24"/>
      <w:szCs w:val="24"/>
      <w:u w:val="none"/>
      <w:lang w:val="ru-RU" w:eastAsia="en-US"/>
    </w:rPr>
  </w:style>
  <w:style w:type="paragraph" w:styleId="affd">
    <w:name w:val="endnote text"/>
    <w:basedOn w:val="a"/>
    <w:link w:val="affe"/>
    <w:uiPriority w:val="99"/>
    <w:rsid w:val="0095442F"/>
    <w:pPr>
      <w:spacing w:line="240" w:lineRule="auto"/>
      <w:ind w:firstLine="0"/>
      <w:jc w:val="left"/>
    </w:pPr>
    <w:rPr>
      <w:rFonts w:eastAsia="Times New Roman" w:cs="Times New Roman"/>
      <w:sz w:val="20"/>
      <w:szCs w:val="20"/>
      <w:lang w:val="x-none" w:eastAsia="x-none"/>
    </w:rPr>
  </w:style>
  <w:style w:type="character" w:customStyle="1" w:styleId="affe">
    <w:name w:val="Текст концевой сноски Знак"/>
    <w:basedOn w:val="a0"/>
    <w:link w:val="affd"/>
    <w:uiPriority w:val="99"/>
    <w:rsid w:val="0095442F"/>
    <w:rPr>
      <w:rFonts w:eastAsia="Times New Roman" w:cs="Times New Roman"/>
      <w:sz w:val="20"/>
      <w:szCs w:val="20"/>
      <w:lang w:val="x-none" w:eastAsia="x-none"/>
    </w:rPr>
  </w:style>
  <w:style w:type="character" w:styleId="afff">
    <w:name w:val="endnote reference"/>
    <w:uiPriority w:val="99"/>
    <w:rsid w:val="0095442F"/>
    <w:rPr>
      <w:vertAlign w:val="superscript"/>
    </w:rPr>
  </w:style>
  <w:style w:type="paragraph" w:styleId="afff0">
    <w:name w:val="Document Map"/>
    <w:basedOn w:val="a"/>
    <w:link w:val="afff1"/>
    <w:rsid w:val="0095442F"/>
    <w:pPr>
      <w:spacing w:line="240" w:lineRule="auto"/>
      <w:ind w:firstLine="0"/>
      <w:jc w:val="left"/>
    </w:pPr>
    <w:rPr>
      <w:rFonts w:ascii="Tahoma" w:eastAsia="Times New Roman" w:hAnsi="Tahoma" w:cs="Times New Roman"/>
      <w:sz w:val="16"/>
      <w:szCs w:val="16"/>
      <w:lang w:val="x-none" w:eastAsia="x-none"/>
    </w:rPr>
  </w:style>
  <w:style w:type="character" w:customStyle="1" w:styleId="afff1">
    <w:name w:val="Схема документа Знак"/>
    <w:basedOn w:val="a0"/>
    <w:link w:val="afff0"/>
    <w:rsid w:val="0095442F"/>
    <w:rPr>
      <w:rFonts w:ascii="Tahoma" w:eastAsia="Times New Roman" w:hAnsi="Tahoma" w:cs="Times New Roman"/>
      <w:sz w:val="16"/>
      <w:szCs w:val="16"/>
      <w:lang w:val="x-none" w:eastAsia="x-none"/>
    </w:rPr>
  </w:style>
  <w:style w:type="paragraph" w:styleId="afff2">
    <w:name w:val="annotation subject"/>
    <w:basedOn w:val="afd"/>
    <w:next w:val="afd"/>
    <w:link w:val="afff3"/>
    <w:uiPriority w:val="99"/>
    <w:rsid w:val="0095442F"/>
    <w:rPr>
      <w:b/>
      <w:bCs/>
    </w:rPr>
  </w:style>
  <w:style w:type="character" w:customStyle="1" w:styleId="afff3">
    <w:name w:val="Тема примечания Знак"/>
    <w:basedOn w:val="afe"/>
    <w:link w:val="afff2"/>
    <w:uiPriority w:val="99"/>
    <w:rsid w:val="0095442F"/>
    <w:rPr>
      <w:rFonts w:eastAsia="Times New Roman" w:cs="Times New Roman"/>
      <w:b/>
      <w:bCs/>
      <w:sz w:val="20"/>
      <w:szCs w:val="20"/>
      <w:lang w:val="x-none" w:eastAsia="x-none"/>
    </w:rPr>
  </w:style>
  <w:style w:type="character" w:customStyle="1" w:styleId="afff4">
    <w:name w:val="Знак Знак"/>
    <w:locked/>
    <w:rsid w:val="0095442F"/>
    <w:rPr>
      <w:sz w:val="24"/>
      <w:szCs w:val="24"/>
      <w:lang w:val="ru-RU" w:eastAsia="ru-RU" w:bidi="ar-SA"/>
    </w:rPr>
  </w:style>
  <w:style w:type="paragraph" w:customStyle="1" w:styleId="xl35">
    <w:name w:val="xl35"/>
    <w:basedOn w:val="a"/>
    <w:rsid w:val="0095442F"/>
    <w:pPr>
      <w:pBdr>
        <w:top w:val="single" w:sz="8" w:space="0" w:color="auto"/>
        <w:left w:val="single" w:sz="8" w:space="0" w:color="auto"/>
        <w:right w:val="single" w:sz="8" w:space="0" w:color="auto"/>
      </w:pBdr>
      <w:spacing w:before="100" w:beforeAutospacing="1" w:after="100" w:afterAutospacing="1" w:line="240" w:lineRule="auto"/>
      <w:ind w:firstLine="0"/>
      <w:jc w:val="right"/>
    </w:pPr>
    <w:rPr>
      <w:rFonts w:eastAsia="Times New Roman" w:cs="Times New Roman"/>
      <w:color w:val="000000"/>
      <w:sz w:val="24"/>
      <w:szCs w:val="24"/>
      <w:lang w:eastAsia="ru-RU"/>
    </w:rPr>
  </w:style>
  <w:style w:type="paragraph" w:customStyle="1" w:styleId="xl32">
    <w:name w:val="xl32"/>
    <w:basedOn w:val="a"/>
    <w:rsid w:val="0095442F"/>
    <w:pPr>
      <w:pBdr>
        <w:bottom w:val="single" w:sz="8" w:space="0" w:color="auto"/>
        <w:right w:val="single" w:sz="8" w:space="0" w:color="auto"/>
      </w:pBdr>
      <w:spacing w:before="100" w:beforeAutospacing="1" w:after="100" w:afterAutospacing="1" w:line="240" w:lineRule="auto"/>
      <w:ind w:firstLine="0"/>
      <w:jc w:val="right"/>
      <w:textAlignment w:val="top"/>
    </w:pPr>
    <w:rPr>
      <w:rFonts w:eastAsia="Times New Roman" w:cs="Times New Roman"/>
      <w:sz w:val="24"/>
      <w:szCs w:val="24"/>
      <w:lang w:eastAsia="ru-RU"/>
    </w:rPr>
  </w:style>
  <w:style w:type="paragraph" w:customStyle="1" w:styleId="27">
    <w:name w:val="Знак2"/>
    <w:basedOn w:val="a"/>
    <w:rsid w:val="0095442F"/>
    <w:pPr>
      <w:spacing w:after="160" w:line="240" w:lineRule="exact"/>
      <w:ind w:firstLine="0"/>
      <w:jc w:val="left"/>
    </w:pPr>
    <w:rPr>
      <w:rFonts w:ascii="Verdana" w:eastAsia="Times New Roman" w:hAnsi="Verdana" w:cs="Verdana"/>
      <w:sz w:val="20"/>
      <w:szCs w:val="20"/>
      <w:lang w:val="en-US"/>
    </w:rPr>
  </w:style>
  <w:style w:type="character" w:styleId="afff5">
    <w:name w:val="Emphasis"/>
    <w:qFormat/>
    <w:rsid w:val="0095442F"/>
    <w:rPr>
      <w:i/>
      <w:iCs/>
    </w:rPr>
  </w:style>
  <w:style w:type="paragraph" w:customStyle="1" w:styleId="213">
    <w:name w:val="Знак21"/>
    <w:basedOn w:val="a"/>
    <w:rsid w:val="0095442F"/>
    <w:pPr>
      <w:spacing w:after="160" w:line="240" w:lineRule="exact"/>
      <w:ind w:firstLine="0"/>
      <w:jc w:val="left"/>
    </w:pPr>
    <w:rPr>
      <w:rFonts w:ascii="Verdana" w:eastAsia="Times New Roman" w:hAnsi="Verdana" w:cs="Times New Roman"/>
      <w:sz w:val="20"/>
      <w:szCs w:val="20"/>
      <w:lang w:val="en-US"/>
    </w:rPr>
  </w:style>
  <w:style w:type="paragraph" w:customStyle="1" w:styleId="Style4">
    <w:name w:val="Style4"/>
    <w:basedOn w:val="a"/>
    <w:rsid w:val="0095442F"/>
    <w:pPr>
      <w:widowControl w:val="0"/>
      <w:autoSpaceDE w:val="0"/>
      <w:autoSpaceDN w:val="0"/>
      <w:adjustRightInd w:val="0"/>
      <w:spacing w:line="324" w:lineRule="exact"/>
      <w:ind w:firstLine="552"/>
    </w:pPr>
    <w:rPr>
      <w:rFonts w:eastAsia="Times New Roman" w:cs="Times New Roman"/>
      <w:sz w:val="24"/>
      <w:szCs w:val="24"/>
      <w:lang w:eastAsia="ru-RU"/>
    </w:rPr>
  </w:style>
  <w:style w:type="paragraph" w:customStyle="1" w:styleId="1f3">
    <w:name w:val="Знак Знак Знак1"/>
    <w:basedOn w:val="a"/>
    <w:rsid w:val="0095442F"/>
    <w:pPr>
      <w:spacing w:after="160" w:line="240" w:lineRule="exact"/>
      <w:ind w:firstLine="0"/>
      <w:jc w:val="left"/>
    </w:pPr>
    <w:rPr>
      <w:rFonts w:ascii="Verdana" w:eastAsia="Times New Roman" w:hAnsi="Verdana" w:cs="Verdana"/>
      <w:sz w:val="20"/>
      <w:szCs w:val="20"/>
      <w:lang w:val="en-US"/>
    </w:rPr>
  </w:style>
  <w:style w:type="paragraph" w:customStyle="1" w:styleId="36">
    <w:name w:val="Знак3"/>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0">
    <w:name w:val="Знак Знак23"/>
    <w:rsid w:val="0095442F"/>
    <w:rPr>
      <w:rFonts w:ascii="Times New Roman" w:eastAsia="Times New Roman" w:hAnsi="Times New Roman" w:cs="Times New Roman"/>
      <w:b/>
      <w:bCs/>
      <w:caps/>
      <w:sz w:val="28"/>
      <w:szCs w:val="28"/>
      <w:lang w:val="en-US"/>
    </w:rPr>
  </w:style>
  <w:style w:type="paragraph" w:customStyle="1" w:styleId="afff6">
    <w:name w:val="Знак Знак Знак"/>
    <w:basedOn w:val="a"/>
    <w:rsid w:val="0095442F"/>
    <w:pPr>
      <w:spacing w:after="160" w:line="240" w:lineRule="exact"/>
      <w:ind w:firstLine="0"/>
      <w:jc w:val="left"/>
    </w:pPr>
    <w:rPr>
      <w:rFonts w:ascii="Verdana" w:eastAsia="Times New Roman" w:hAnsi="Verdana" w:cs="Times New Roman"/>
      <w:sz w:val="20"/>
      <w:szCs w:val="20"/>
      <w:lang w:val="en-US"/>
    </w:rPr>
  </w:style>
  <w:style w:type="character" w:customStyle="1" w:styleId="231">
    <w:name w:val="Знак Знак231"/>
    <w:locked/>
    <w:rsid w:val="0095442F"/>
    <w:rPr>
      <w:b/>
      <w:bCs/>
      <w:caps/>
      <w:sz w:val="28"/>
      <w:szCs w:val="28"/>
      <w:lang w:val="en-US" w:eastAsia="x-none" w:bidi="ar-SA"/>
    </w:rPr>
  </w:style>
  <w:style w:type="paragraph" w:customStyle="1" w:styleId="BlockQuotation">
    <w:name w:val="Block Quotation"/>
    <w:basedOn w:val="a"/>
    <w:link w:val="BlockQuotation0"/>
    <w:uiPriority w:val="99"/>
    <w:rsid w:val="0095442F"/>
    <w:pPr>
      <w:widowControl w:val="0"/>
      <w:overflowPunct w:val="0"/>
      <w:autoSpaceDE w:val="0"/>
      <w:autoSpaceDN w:val="0"/>
      <w:adjustRightInd w:val="0"/>
      <w:spacing w:line="240" w:lineRule="auto"/>
      <w:ind w:left="567" w:right="-2" w:firstLine="851"/>
      <w:textAlignment w:val="baseline"/>
    </w:pPr>
    <w:rPr>
      <w:rFonts w:ascii="Calibri" w:eastAsia="Calibri" w:hAnsi="Calibri" w:cs="Times New Roman"/>
      <w:szCs w:val="28"/>
      <w:lang w:eastAsia="ru-RU"/>
    </w:rPr>
  </w:style>
  <w:style w:type="character" w:customStyle="1" w:styleId="BlockQuotation0">
    <w:name w:val="Block Quotation Знак"/>
    <w:link w:val="BlockQuotation"/>
    <w:rsid w:val="0095442F"/>
    <w:rPr>
      <w:rFonts w:ascii="Calibri" w:eastAsia="Calibri" w:hAnsi="Calibri" w:cs="Times New Roman"/>
      <w:szCs w:val="28"/>
      <w:lang w:eastAsia="ru-RU"/>
    </w:rPr>
  </w:style>
  <w:style w:type="character" w:customStyle="1" w:styleId="afff7">
    <w:name w:val="Цветовое выделение"/>
    <w:uiPriority w:val="99"/>
    <w:rsid w:val="0095442F"/>
    <w:rPr>
      <w:b/>
      <w:color w:val="26282F"/>
    </w:rPr>
  </w:style>
  <w:style w:type="character" w:customStyle="1" w:styleId="afff8">
    <w:name w:val="Гипертекстовая ссылка"/>
    <w:uiPriority w:val="99"/>
    <w:rsid w:val="0095442F"/>
    <w:rPr>
      <w:rFonts w:cs="Times New Roman"/>
      <w:b/>
      <w:color w:val="106BBE"/>
    </w:rPr>
  </w:style>
  <w:style w:type="paragraph" w:customStyle="1" w:styleId="afff9">
    <w:name w:val="Нормальный (таблица)"/>
    <w:basedOn w:val="a"/>
    <w:next w:val="a"/>
    <w:uiPriority w:val="99"/>
    <w:rsid w:val="0095442F"/>
    <w:pPr>
      <w:widowControl w:val="0"/>
      <w:autoSpaceDE w:val="0"/>
      <w:autoSpaceDN w:val="0"/>
      <w:adjustRightInd w:val="0"/>
      <w:spacing w:line="240" w:lineRule="auto"/>
      <w:ind w:firstLine="0"/>
    </w:pPr>
    <w:rPr>
      <w:rFonts w:ascii="Arial" w:eastAsia="Times New Roman" w:hAnsi="Arial" w:cs="Arial"/>
      <w:sz w:val="24"/>
      <w:szCs w:val="24"/>
      <w:lang w:eastAsia="ru-RU"/>
    </w:rPr>
  </w:style>
  <w:style w:type="paragraph" w:customStyle="1" w:styleId="afffa">
    <w:name w:val="Прижатый влево"/>
    <w:basedOn w:val="a"/>
    <w:next w:val="a"/>
    <w:uiPriority w:val="99"/>
    <w:rsid w:val="0095442F"/>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numbering" w:customStyle="1" w:styleId="1f4">
    <w:name w:val="Нет списка1"/>
    <w:next w:val="a2"/>
    <w:uiPriority w:val="99"/>
    <w:semiHidden/>
    <w:unhideWhenUsed/>
    <w:rsid w:val="0095442F"/>
  </w:style>
  <w:style w:type="table" w:customStyle="1" w:styleId="1f5">
    <w:name w:val="Сетка таблицы1"/>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
    <w:name w:val="Нет списка2"/>
    <w:next w:val="a2"/>
    <w:uiPriority w:val="99"/>
    <w:semiHidden/>
    <w:unhideWhenUsed/>
    <w:rsid w:val="0095442F"/>
  </w:style>
  <w:style w:type="table" w:customStyle="1" w:styleId="29">
    <w:name w:val="Сетка таблицы2"/>
    <w:basedOn w:val="a1"/>
    <w:next w:val="afa"/>
    <w:rsid w:val="0095442F"/>
    <w:pPr>
      <w:spacing w:line="240" w:lineRule="auto"/>
      <w:ind w:firstLine="0"/>
      <w:jc w:val="left"/>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95442F"/>
    <w:pPr>
      <w:widowControl w:val="0"/>
      <w:spacing w:line="240" w:lineRule="auto"/>
      <w:ind w:firstLine="0"/>
      <w:jc w:val="left"/>
    </w:pPr>
    <w:rPr>
      <w:rFonts w:ascii="Courier New" w:eastAsia="Times New Roman" w:hAnsi="Courier New" w:cs="Times New Roman"/>
      <w:snapToGrid w:val="0"/>
      <w:sz w:val="20"/>
      <w:szCs w:val="20"/>
      <w:lang w:eastAsia="ru-RU"/>
    </w:rPr>
  </w:style>
  <w:style w:type="character" w:customStyle="1" w:styleId="afffb">
    <w:name w:val="Основной текст_"/>
    <w:link w:val="37"/>
    <w:rsid w:val="0095442F"/>
    <w:rPr>
      <w:sz w:val="27"/>
      <w:szCs w:val="27"/>
      <w:shd w:val="clear" w:color="auto" w:fill="FFFFFF"/>
    </w:rPr>
  </w:style>
  <w:style w:type="character" w:customStyle="1" w:styleId="131">
    <w:name w:val="Основной текст (13)_"/>
    <w:link w:val="132"/>
    <w:rsid w:val="0095442F"/>
    <w:rPr>
      <w:sz w:val="27"/>
      <w:szCs w:val="27"/>
      <w:shd w:val="clear" w:color="auto" w:fill="FFFFFF"/>
    </w:rPr>
  </w:style>
  <w:style w:type="character" w:customStyle="1" w:styleId="100">
    <w:name w:val="Основной текст (10)_"/>
    <w:link w:val="101"/>
    <w:rsid w:val="0095442F"/>
    <w:rPr>
      <w:sz w:val="23"/>
      <w:szCs w:val="23"/>
      <w:shd w:val="clear" w:color="auto" w:fill="FFFFFF"/>
    </w:rPr>
  </w:style>
  <w:style w:type="paragraph" w:customStyle="1" w:styleId="132">
    <w:name w:val="Основной текст (13)"/>
    <w:basedOn w:val="a"/>
    <w:link w:val="131"/>
    <w:rsid w:val="0095442F"/>
    <w:pPr>
      <w:shd w:val="clear" w:color="auto" w:fill="FFFFFF"/>
      <w:spacing w:line="322" w:lineRule="exact"/>
      <w:ind w:firstLine="0"/>
    </w:pPr>
    <w:rPr>
      <w:sz w:val="27"/>
      <w:szCs w:val="27"/>
    </w:rPr>
  </w:style>
  <w:style w:type="paragraph" w:customStyle="1" w:styleId="101">
    <w:name w:val="Основной текст (10)"/>
    <w:basedOn w:val="a"/>
    <w:link w:val="100"/>
    <w:rsid w:val="0095442F"/>
    <w:pPr>
      <w:shd w:val="clear" w:color="auto" w:fill="FFFFFF"/>
      <w:spacing w:line="278" w:lineRule="exact"/>
      <w:ind w:hanging="320"/>
      <w:jc w:val="right"/>
    </w:pPr>
    <w:rPr>
      <w:sz w:val="23"/>
      <w:szCs w:val="23"/>
    </w:rPr>
  </w:style>
  <w:style w:type="character" w:customStyle="1" w:styleId="50">
    <w:name w:val="Заголовок №5_"/>
    <w:link w:val="51"/>
    <w:rsid w:val="0095442F"/>
    <w:rPr>
      <w:sz w:val="27"/>
      <w:szCs w:val="27"/>
      <w:shd w:val="clear" w:color="auto" w:fill="FFFFFF"/>
    </w:rPr>
  </w:style>
  <w:style w:type="paragraph" w:customStyle="1" w:styleId="51">
    <w:name w:val="Заголовок №5"/>
    <w:basedOn w:val="a"/>
    <w:link w:val="50"/>
    <w:rsid w:val="0095442F"/>
    <w:pPr>
      <w:shd w:val="clear" w:color="auto" w:fill="FFFFFF"/>
      <w:spacing w:before="240" w:after="60" w:line="0" w:lineRule="atLeast"/>
      <w:ind w:firstLine="0"/>
      <w:outlineLvl w:val="4"/>
    </w:pPr>
    <w:rPr>
      <w:sz w:val="27"/>
      <w:szCs w:val="27"/>
    </w:rPr>
  </w:style>
  <w:style w:type="character" w:customStyle="1" w:styleId="aa">
    <w:name w:val="Абзац списка Знак"/>
    <w:link w:val="a9"/>
    <w:uiPriority w:val="34"/>
    <w:locked/>
    <w:rsid w:val="0095442F"/>
  </w:style>
  <w:style w:type="character" w:customStyle="1" w:styleId="150">
    <w:name w:val="Основной текст (15)_"/>
    <w:link w:val="151"/>
    <w:rsid w:val="0095442F"/>
    <w:rPr>
      <w:sz w:val="18"/>
      <w:szCs w:val="18"/>
      <w:shd w:val="clear" w:color="auto" w:fill="FFFFFF"/>
    </w:rPr>
  </w:style>
  <w:style w:type="paragraph" w:customStyle="1" w:styleId="151">
    <w:name w:val="Основной текст (15)"/>
    <w:basedOn w:val="a"/>
    <w:link w:val="150"/>
    <w:rsid w:val="0095442F"/>
    <w:pPr>
      <w:shd w:val="clear" w:color="auto" w:fill="FFFFFF"/>
      <w:spacing w:line="0" w:lineRule="atLeast"/>
      <w:ind w:hanging="800"/>
      <w:jc w:val="left"/>
    </w:pPr>
    <w:rPr>
      <w:sz w:val="18"/>
      <w:szCs w:val="18"/>
    </w:rPr>
  </w:style>
  <w:style w:type="numbering" w:customStyle="1" w:styleId="110">
    <w:name w:val="Нет списка11"/>
    <w:next w:val="a2"/>
    <w:uiPriority w:val="99"/>
    <w:semiHidden/>
    <w:unhideWhenUsed/>
    <w:rsid w:val="002315E4"/>
  </w:style>
  <w:style w:type="character" w:customStyle="1" w:styleId="62">
    <w:name w:val="Заголовок №6_"/>
    <w:link w:val="63"/>
    <w:rsid w:val="002315E4"/>
    <w:rPr>
      <w:sz w:val="27"/>
      <w:szCs w:val="27"/>
      <w:shd w:val="clear" w:color="auto" w:fill="FFFFFF"/>
    </w:rPr>
  </w:style>
  <w:style w:type="paragraph" w:customStyle="1" w:styleId="63">
    <w:name w:val="Заголовок №6"/>
    <w:basedOn w:val="a"/>
    <w:link w:val="62"/>
    <w:rsid w:val="002315E4"/>
    <w:pPr>
      <w:shd w:val="clear" w:color="auto" w:fill="FFFFFF"/>
      <w:spacing w:line="317" w:lineRule="exact"/>
      <w:ind w:firstLine="0"/>
      <w:jc w:val="center"/>
      <w:outlineLvl w:val="5"/>
    </w:pPr>
    <w:rPr>
      <w:sz w:val="27"/>
      <w:szCs w:val="27"/>
    </w:rPr>
  </w:style>
  <w:style w:type="character" w:customStyle="1" w:styleId="40">
    <w:name w:val="Заголовок 4 Знак"/>
    <w:basedOn w:val="a0"/>
    <w:link w:val="4"/>
    <w:uiPriority w:val="9"/>
    <w:rsid w:val="00FB3E79"/>
    <w:rPr>
      <w:rFonts w:eastAsia="Times New Roman" w:cs="Times New Roman"/>
      <w:b/>
      <w:bCs/>
      <w:szCs w:val="28"/>
      <w:lang w:eastAsia="ru-RU"/>
    </w:rPr>
  </w:style>
  <w:style w:type="paragraph" w:customStyle="1" w:styleId="afffc">
    <w:name w:val="Знак Знак Знак Знак Знак Знак Знак"/>
    <w:basedOn w:val="a"/>
    <w:autoRedefine/>
    <w:rsid w:val="00FB3E79"/>
    <w:pPr>
      <w:spacing w:after="160" w:line="240" w:lineRule="exact"/>
      <w:ind w:firstLine="0"/>
      <w:jc w:val="left"/>
    </w:pPr>
    <w:rPr>
      <w:rFonts w:eastAsia="SimSun" w:cs="Times New Roman"/>
      <w:b/>
      <w:bCs/>
      <w:szCs w:val="28"/>
      <w:lang w:val="en-US"/>
    </w:rPr>
  </w:style>
  <w:style w:type="character" w:customStyle="1" w:styleId="38">
    <w:name w:val="Заголовок №3_"/>
    <w:link w:val="39"/>
    <w:rsid w:val="00FB3E79"/>
    <w:rPr>
      <w:sz w:val="26"/>
      <w:szCs w:val="26"/>
      <w:shd w:val="clear" w:color="auto" w:fill="FFFFFF"/>
    </w:rPr>
  </w:style>
  <w:style w:type="character" w:customStyle="1" w:styleId="320">
    <w:name w:val="Заголовок №3 (2)_"/>
    <w:link w:val="321"/>
    <w:rsid w:val="00FB3E79"/>
    <w:rPr>
      <w:sz w:val="26"/>
      <w:szCs w:val="26"/>
      <w:shd w:val="clear" w:color="auto" w:fill="FFFFFF"/>
    </w:rPr>
  </w:style>
  <w:style w:type="paragraph" w:customStyle="1" w:styleId="39">
    <w:name w:val="Заголовок №3"/>
    <w:basedOn w:val="a"/>
    <w:link w:val="38"/>
    <w:rsid w:val="00FB3E79"/>
    <w:pPr>
      <w:shd w:val="clear" w:color="auto" w:fill="FFFFFF"/>
      <w:spacing w:before="1020" w:line="317" w:lineRule="exact"/>
      <w:ind w:firstLine="0"/>
      <w:jc w:val="right"/>
      <w:outlineLvl w:val="2"/>
    </w:pPr>
    <w:rPr>
      <w:sz w:val="26"/>
      <w:szCs w:val="26"/>
    </w:rPr>
  </w:style>
  <w:style w:type="paragraph" w:customStyle="1" w:styleId="321">
    <w:name w:val="Заголовок №3 (2)"/>
    <w:basedOn w:val="a"/>
    <w:link w:val="320"/>
    <w:rsid w:val="00FB3E79"/>
    <w:pPr>
      <w:shd w:val="clear" w:color="auto" w:fill="FFFFFF"/>
      <w:spacing w:line="320" w:lineRule="exact"/>
      <w:ind w:firstLine="0"/>
      <w:jc w:val="center"/>
      <w:outlineLvl w:val="2"/>
    </w:pPr>
    <w:rPr>
      <w:sz w:val="26"/>
      <w:szCs w:val="26"/>
    </w:rPr>
  </w:style>
  <w:style w:type="character" w:styleId="afffd">
    <w:name w:val="Strong"/>
    <w:qFormat/>
    <w:rsid w:val="00FB3E79"/>
    <w:rPr>
      <w:b/>
      <w:bCs/>
    </w:rPr>
  </w:style>
  <w:style w:type="paragraph" w:customStyle="1" w:styleId="1f6">
    <w:name w:val="Знак Знак1"/>
    <w:basedOn w:val="a"/>
    <w:rsid w:val="00FB3E79"/>
    <w:pPr>
      <w:spacing w:after="160" w:line="240" w:lineRule="exact"/>
      <w:ind w:firstLine="0"/>
      <w:jc w:val="left"/>
    </w:pPr>
    <w:rPr>
      <w:rFonts w:ascii="Verdana" w:eastAsia="Times New Roman" w:hAnsi="Verdana" w:cs="Verdana"/>
      <w:color w:val="000000"/>
      <w:sz w:val="20"/>
      <w:szCs w:val="20"/>
      <w:lang w:val="en-US"/>
    </w:rPr>
  </w:style>
  <w:style w:type="paragraph" w:customStyle="1" w:styleId="2a">
    <w:name w:val="Знак Знак Знак2"/>
    <w:basedOn w:val="a"/>
    <w:rsid w:val="00FB3E79"/>
    <w:pPr>
      <w:spacing w:after="160" w:line="240" w:lineRule="exact"/>
      <w:ind w:firstLine="0"/>
      <w:jc w:val="left"/>
    </w:pPr>
    <w:rPr>
      <w:rFonts w:ascii="Verdana" w:eastAsia="Times New Roman" w:hAnsi="Verdana" w:cs="Times New Roman"/>
      <w:sz w:val="20"/>
      <w:szCs w:val="20"/>
      <w:lang w:val="en-US"/>
    </w:rPr>
  </w:style>
  <w:style w:type="character" w:customStyle="1" w:styleId="3a">
    <w:name w:val="Основной текст (3)_"/>
    <w:link w:val="3b"/>
    <w:rsid w:val="00FB3E79"/>
    <w:rPr>
      <w:sz w:val="26"/>
      <w:szCs w:val="26"/>
      <w:shd w:val="clear" w:color="auto" w:fill="FFFFFF"/>
    </w:rPr>
  </w:style>
  <w:style w:type="paragraph" w:customStyle="1" w:styleId="3b">
    <w:name w:val="Основной текст (3)"/>
    <w:basedOn w:val="a"/>
    <w:link w:val="3a"/>
    <w:rsid w:val="00FB3E79"/>
    <w:pPr>
      <w:shd w:val="clear" w:color="auto" w:fill="FFFFFF"/>
      <w:spacing w:before="780" w:after="60" w:line="0" w:lineRule="atLeast"/>
      <w:ind w:firstLine="0"/>
      <w:jc w:val="left"/>
    </w:pPr>
    <w:rPr>
      <w:sz w:val="26"/>
      <w:szCs w:val="26"/>
    </w:rPr>
  </w:style>
  <w:style w:type="paragraph" w:customStyle="1" w:styleId="afffe">
    <w:name w:val="Знак Знак Знак Знак"/>
    <w:basedOn w:val="a"/>
    <w:rsid w:val="00FB3E79"/>
    <w:pPr>
      <w:spacing w:after="160" w:line="240" w:lineRule="exact"/>
      <w:ind w:firstLine="0"/>
      <w:jc w:val="left"/>
    </w:pPr>
    <w:rPr>
      <w:rFonts w:ascii="Verdana" w:eastAsia="Times New Roman" w:hAnsi="Verdana" w:cs="Times New Roman"/>
      <w:sz w:val="24"/>
      <w:szCs w:val="24"/>
      <w:lang w:val="en-US"/>
    </w:rPr>
  </w:style>
  <w:style w:type="paragraph" w:customStyle="1" w:styleId="affff">
    <w:name w:val="Моноширинный"/>
    <w:basedOn w:val="a"/>
    <w:next w:val="a"/>
    <w:rsid w:val="00FB3E79"/>
    <w:pPr>
      <w:widowControl w:val="0"/>
      <w:autoSpaceDE w:val="0"/>
      <w:autoSpaceDN w:val="0"/>
      <w:adjustRightInd w:val="0"/>
      <w:spacing w:line="240" w:lineRule="auto"/>
      <w:ind w:firstLine="0"/>
    </w:pPr>
    <w:rPr>
      <w:rFonts w:ascii="Courier New" w:eastAsia="Times New Roman" w:hAnsi="Courier New" w:cs="Courier New"/>
      <w:sz w:val="20"/>
      <w:szCs w:val="20"/>
      <w:lang w:eastAsia="ru-RU"/>
    </w:rPr>
  </w:style>
  <w:style w:type="paragraph" w:customStyle="1" w:styleId="affff0">
    <w:name w:val="Переменная часть"/>
    <w:basedOn w:val="a"/>
    <w:next w:val="a"/>
    <w:rsid w:val="00FB3E79"/>
    <w:pPr>
      <w:widowControl w:val="0"/>
      <w:autoSpaceDE w:val="0"/>
      <w:autoSpaceDN w:val="0"/>
      <w:adjustRightInd w:val="0"/>
      <w:spacing w:line="240" w:lineRule="auto"/>
      <w:ind w:firstLine="720"/>
    </w:pPr>
    <w:rPr>
      <w:rFonts w:ascii="Verdana" w:eastAsia="Times New Roman" w:hAnsi="Verdana" w:cs="Verdana"/>
      <w:sz w:val="18"/>
      <w:szCs w:val="18"/>
      <w:lang w:eastAsia="ru-RU"/>
    </w:rPr>
  </w:style>
  <w:style w:type="paragraph" w:customStyle="1" w:styleId="1f7">
    <w:name w:val="Без интервала1"/>
    <w:link w:val="affff1"/>
    <w:rsid w:val="00FB3E79"/>
    <w:pPr>
      <w:spacing w:line="240" w:lineRule="auto"/>
      <w:ind w:firstLine="0"/>
    </w:pPr>
    <w:rPr>
      <w:rFonts w:eastAsia="Times New Roman" w:cs="Times New Roman"/>
    </w:rPr>
  </w:style>
  <w:style w:type="character" w:customStyle="1" w:styleId="affff1">
    <w:name w:val="Без интервала Знак"/>
    <w:link w:val="1f7"/>
    <w:uiPriority w:val="1"/>
    <w:locked/>
    <w:rsid w:val="00FB3E79"/>
    <w:rPr>
      <w:rFonts w:eastAsia="Times New Roman" w:cs="Times New Roman"/>
    </w:rPr>
  </w:style>
  <w:style w:type="character" w:customStyle="1" w:styleId="ConsPlusNonformat0">
    <w:name w:val="ConsPlusNonformat Знак"/>
    <w:link w:val="ConsPlusNonformat"/>
    <w:locked/>
    <w:rsid w:val="00DE797A"/>
    <w:rPr>
      <w:rFonts w:ascii="Courier New" w:eastAsia="Times New Roman" w:hAnsi="Courier New" w:cs="Courier New"/>
      <w:sz w:val="20"/>
      <w:szCs w:val="20"/>
      <w:lang w:eastAsia="ru-RU"/>
    </w:rPr>
  </w:style>
  <w:style w:type="character" w:customStyle="1" w:styleId="1f8">
    <w:name w:val="Заголовок №1_"/>
    <w:link w:val="1f9"/>
    <w:rsid w:val="001764EA"/>
    <w:rPr>
      <w:sz w:val="67"/>
      <w:szCs w:val="67"/>
      <w:shd w:val="clear" w:color="auto" w:fill="FFFFFF"/>
    </w:rPr>
  </w:style>
  <w:style w:type="character" w:customStyle="1" w:styleId="affff2">
    <w:name w:val="Основной текст + Полужирный"/>
    <w:rsid w:val="001764EA"/>
    <w:rPr>
      <w:b/>
      <w:bCs/>
      <w:sz w:val="27"/>
      <w:szCs w:val="27"/>
      <w:shd w:val="clear" w:color="auto" w:fill="FFFFFF"/>
    </w:rPr>
  </w:style>
  <w:style w:type="character" w:customStyle="1" w:styleId="2b">
    <w:name w:val="Основной текст (2)_"/>
    <w:link w:val="2c"/>
    <w:rsid w:val="001764EA"/>
    <w:rPr>
      <w:sz w:val="13"/>
      <w:szCs w:val="13"/>
      <w:shd w:val="clear" w:color="auto" w:fill="FFFFFF"/>
    </w:rPr>
  </w:style>
  <w:style w:type="character" w:customStyle="1" w:styleId="42">
    <w:name w:val="Основной текст (4)_"/>
    <w:link w:val="43"/>
    <w:rsid w:val="001764EA"/>
    <w:rPr>
      <w:sz w:val="18"/>
      <w:szCs w:val="18"/>
      <w:shd w:val="clear" w:color="auto" w:fill="FFFFFF"/>
    </w:rPr>
  </w:style>
  <w:style w:type="character" w:customStyle="1" w:styleId="52">
    <w:name w:val="Основной текст (5)_"/>
    <w:link w:val="53"/>
    <w:rsid w:val="001764EA"/>
    <w:rPr>
      <w:sz w:val="16"/>
      <w:szCs w:val="16"/>
      <w:shd w:val="clear" w:color="auto" w:fill="FFFFFF"/>
    </w:rPr>
  </w:style>
  <w:style w:type="character" w:customStyle="1" w:styleId="5MicrosoftSansSerif75pt">
    <w:name w:val="Основной текст (5) + Microsoft Sans Serif;7;5 pt"/>
    <w:rsid w:val="001764EA"/>
    <w:rPr>
      <w:rFonts w:ascii="Microsoft Sans Serif" w:eastAsia="Microsoft Sans Serif" w:hAnsi="Microsoft Sans Serif" w:cs="Microsoft Sans Serif"/>
      <w:sz w:val="15"/>
      <w:szCs w:val="15"/>
      <w:shd w:val="clear" w:color="auto" w:fill="FFFFFF"/>
    </w:rPr>
  </w:style>
  <w:style w:type="character" w:customStyle="1" w:styleId="2d">
    <w:name w:val="Заголовок №2_"/>
    <w:link w:val="2e"/>
    <w:rsid w:val="001764EA"/>
    <w:rPr>
      <w:sz w:val="44"/>
      <w:szCs w:val="44"/>
      <w:shd w:val="clear" w:color="auto" w:fill="FFFFFF"/>
    </w:rPr>
  </w:style>
  <w:style w:type="character" w:customStyle="1" w:styleId="64">
    <w:name w:val="Основной текст (6)_"/>
    <w:link w:val="65"/>
    <w:rsid w:val="001764EA"/>
    <w:rPr>
      <w:sz w:val="27"/>
      <w:szCs w:val="27"/>
      <w:shd w:val="clear" w:color="auto" w:fill="FFFFFF"/>
    </w:rPr>
  </w:style>
  <w:style w:type="character" w:customStyle="1" w:styleId="66">
    <w:name w:val="Основной текст (6) + Не курсив"/>
    <w:rsid w:val="001764EA"/>
    <w:rPr>
      <w:i/>
      <w:iCs/>
      <w:spacing w:val="0"/>
      <w:sz w:val="27"/>
      <w:szCs w:val="27"/>
      <w:shd w:val="clear" w:color="auto" w:fill="FFFFFF"/>
    </w:rPr>
  </w:style>
  <w:style w:type="character" w:customStyle="1" w:styleId="affff3">
    <w:name w:val="Основной текст + Курсив"/>
    <w:aliases w:val="Интервал 0 pt"/>
    <w:rsid w:val="001764EA"/>
    <w:rPr>
      <w:i/>
      <w:iCs/>
      <w:sz w:val="27"/>
      <w:szCs w:val="27"/>
      <w:shd w:val="clear" w:color="auto" w:fill="FFFFFF"/>
    </w:rPr>
  </w:style>
  <w:style w:type="character" w:customStyle="1" w:styleId="affff4">
    <w:name w:val="Колонтитул_"/>
    <w:link w:val="affff5"/>
    <w:rsid w:val="001764EA"/>
    <w:rPr>
      <w:shd w:val="clear" w:color="auto" w:fill="FFFFFF"/>
    </w:rPr>
  </w:style>
  <w:style w:type="character" w:customStyle="1" w:styleId="12pt">
    <w:name w:val="Колонтитул + 12 pt"/>
    <w:rsid w:val="001764EA"/>
    <w:rPr>
      <w:spacing w:val="0"/>
      <w:sz w:val="24"/>
      <w:szCs w:val="24"/>
      <w:shd w:val="clear" w:color="auto" w:fill="FFFFFF"/>
    </w:rPr>
  </w:style>
  <w:style w:type="character" w:customStyle="1" w:styleId="613pt">
    <w:name w:val="Основной текст (6) + 13 pt;Не курсив"/>
    <w:rsid w:val="001764EA"/>
    <w:rPr>
      <w:i/>
      <w:iCs/>
      <w:spacing w:val="0"/>
      <w:sz w:val="26"/>
      <w:szCs w:val="26"/>
      <w:shd w:val="clear" w:color="auto" w:fill="FFFFFF"/>
    </w:rPr>
  </w:style>
  <w:style w:type="character" w:customStyle="1" w:styleId="72">
    <w:name w:val="Основной текст (7)_"/>
    <w:link w:val="73"/>
    <w:rsid w:val="001764EA"/>
    <w:rPr>
      <w:rFonts w:ascii="Microsoft Sans Serif" w:eastAsia="Microsoft Sans Serif" w:hAnsi="Microsoft Sans Serif" w:cs="Microsoft Sans Serif"/>
      <w:shd w:val="clear" w:color="auto" w:fill="FFFFFF"/>
    </w:rPr>
  </w:style>
  <w:style w:type="character" w:customStyle="1" w:styleId="82">
    <w:name w:val="Основной текст (8)_"/>
    <w:link w:val="83"/>
    <w:rsid w:val="001764EA"/>
    <w:rPr>
      <w:shd w:val="clear" w:color="auto" w:fill="FFFFFF"/>
    </w:rPr>
  </w:style>
  <w:style w:type="character" w:customStyle="1" w:styleId="67">
    <w:name w:val="Основной текст (6) + Полужирный;Не курсив"/>
    <w:rsid w:val="001764EA"/>
    <w:rPr>
      <w:b/>
      <w:bCs/>
      <w:i/>
      <w:iCs/>
      <w:spacing w:val="0"/>
      <w:sz w:val="27"/>
      <w:szCs w:val="27"/>
      <w:shd w:val="clear" w:color="auto" w:fill="FFFFFF"/>
    </w:rPr>
  </w:style>
  <w:style w:type="character" w:customStyle="1" w:styleId="111">
    <w:name w:val="Основной текст (11)_"/>
    <w:link w:val="112"/>
    <w:rsid w:val="001764EA"/>
    <w:rPr>
      <w:rFonts w:ascii="Century Gothic" w:eastAsia="Century Gothic" w:hAnsi="Century Gothic" w:cs="Century Gothic"/>
      <w:sz w:val="8"/>
      <w:szCs w:val="8"/>
      <w:shd w:val="clear" w:color="auto" w:fill="FFFFFF"/>
    </w:rPr>
  </w:style>
  <w:style w:type="character" w:customStyle="1" w:styleId="121">
    <w:name w:val="Основной текст (12)_"/>
    <w:link w:val="122"/>
    <w:rsid w:val="001764EA"/>
    <w:rPr>
      <w:rFonts w:ascii="Microsoft Sans Serif" w:eastAsia="Microsoft Sans Serif" w:hAnsi="Microsoft Sans Serif" w:cs="Microsoft Sans Serif"/>
      <w:spacing w:val="-20"/>
      <w:sz w:val="32"/>
      <w:szCs w:val="32"/>
      <w:shd w:val="clear" w:color="auto" w:fill="FFFFFF"/>
    </w:rPr>
  </w:style>
  <w:style w:type="character" w:customStyle="1" w:styleId="92">
    <w:name w:val="Основной текст (9)_"/>
    <w:link w:val="93"/>
    <w:rsid w:val="001764EA"/>
    <w:rPr>
      <w:sz w:val="23"/>
      <w:szCs w:val="23"/>
      <w:shd w:val="clear" w:color="auto" w:fill="FFFFFF"/>
    </w:rPr>
  </w:style>
  <w:style w:type="character" w:customStyle="1" w:styleId="140">
    <w:name w:val="Основной текст (14)_"/>
    <w:link w:val="141"/>
    <w:rsid w:val="001764EA"/>
    <w:rPr>
      <w:sz w:val="24"/>
      <w:szCs w:val="24"/>
      <w:shd w:val="clear" w:color="auto" w:fill="FFFFFF"/>
    </w:rPr>
  </w:style>
  <w:style w:type="character" w:customStyle="1" w:styleId="affff6">
    <w:name w:val="Подпись к таблице_"/>
    <w:link w:val="affff7"/>
    <w:rsid w:val="001764EA"/>
    <w:rPr>
      <w:sz w:val="27"/>
      <w:szCs w:val="27"/>
      <w:shd w:val="clear" w:color="auto" w:fill="FFFFFF"/>
    </w:rPr>
  </w:style>
  <w:style w:type="character" w:customStyle="1" w:styleId="160">
    <w:name w:val="Основной текст (16)_"/>
    <w:link w:val="161"/>
    <w:rsid w:val="001764EA"/>
    <w:rPr>
      <w:rFonts w:ascii="Microsoft Sans Serif" w:eastAsia="Microsoft Sans Serif" w:hAnsi="Microsoft Sans Serif" w:cs="Microsoft Sans Serif"/>
      <w:spacing w:val="-30"/>
      <w:sz w:val="25"/>
      <w:szCs w:val="25"/>
      <w:shd w:val="clear" w:color="auto" w:fill="FFFFFF"/>
    </w:rPr>
  </w:style>
  <w:style w:type="character" w:customStyle="1" w:styleId="170">
    <w:name w:val="Основной текст (17)_"/>
    <w:link w:val="171"/>
    <w:rsid w:val="001764EA"/>
    <w:rPr>
      <w:rFonts w:ascii="Microsoft Sans Serif" w:eastAsia="Microsoft Sans Serif" w:hAnsi="Microsoft Sans Serif" w:cs="Microsoft Sans Serif"/>
      <w:spacing w:val="-20"/>
      <w:sz w:val="34"/>
      <w:szCs w:val="34"/>
      <w:shd w:val="clear" w:color="auto" w:fill="FFFFFF"/>
    </w:rPr>
  </w:style>
  <w:style w:type="character" w:customStyle="1" w:styleId="181">
    <w:name w:val="Основной текст (18)_"/>
    <w:link w:val="182"/>
    <w:rsid w:val="001764EA"/>
    <w:rPr>
      <w:rFonts w:ascii="Microsoft Sans Serif" w:eastAsia="Microsoft Sans Serif" w:hAnsi="Microsoft Sans Serif" w:cs="Microsoft Sans Serif"/>
      <w:sz w:val="22"/>
      <w:shd w:val="clear" w:color="auto" w:fill="FFFFFF"/>
    </w:rPr>
  </w:style>
  <w:style w:type="character" w:customStyle="1" w:styleId="191">
    <w:name w:val="Основной текст (19)_"/>
    <w:link w:val="192"/>
    <w:rsid w:val="001764EA"/>
    <w:rPr>
      <w:rFonts w:ascii="Microsoft Sans Serif" w:eastAsia="Microsoft Sans Serif" w:hAnsi="Microsoft Sans Serif" w:cs="Microsoft Sans Serif"/>
      <w:sz w:val="17"/>
      <w:szCs w:val="17"/>
      <w:shd w:val="clear" w:color="auto" w:fill="FFFFFF"/>
    </w:rPr>
  </w:style>
  <w:style w:type="character" w:customStyle="1" w:styleId="200">
    <w:name w:val="Основной текст (20)_"/>
    <w:link w:val="201"/>
    <w:rsid w:val="001764EA"/>
    <w:rPr>
      <w:rFonts w:ascii="Trebuchet MS" w:eastAsia="Trebuchet MS" w:hAnsi="Trebuchet MS" w:cs="Trebuchet MS"/>
      <w:sz w:val="17"/>
      <w:szCs w:val="17"/>
      <w:shd w:val="clear" w:color="auto" w:fill="FFFFFF"/>
    </w:rPr>
  </w:style>
  <w:style w:type="character" w:customStyle="1" w:styleId="214">
    <w:name w:val="Основной текст (21)_"/>
    <w:link w:val="215"/>
    <w:rsid w:val="001764EA"/>
    <w:rPr>
      <w:sz w:val="9"/>
      <w:szCs w:val="9"/>
      <w:shd w:val="clear" w:color="auto" w:fill="FFFFFF"/>
    </w:rPr>
  </w:style>
  <w:style w:type="character" w:customStyle="1" w:styleId="232">
    <w:name w:val="Основной текст (23)_"/>
    <w:link w:val="233"/>
    <w:rsid w:val="001764EA"/>
    <w:rPr>
      <w:rFonts w:ascii="Microsoft Sans Serif" w:eastAsia="Microsoft Sans Serif" w:hAnsi="Microsoft Sans Serif" w:cs="Microsoft Sans Serif"/>
      <w:shd w:val="clear" w:color="auto" w:fill="FFFFFF"/>
    </w:rPr>
  </w:style>
  <w:style w:type="character" w:customStyle="1" w:styleId="220">
    <w:name w:val="Основной текст (22)_"/>
    <w:link w:val="221"/>
    <w:rsid w:val="001764EA"/>
    <w:rPr>
      <w:rFonts w:ascii="Microsoft Sans Serif" w:eastAsia="Microsoft Sans Serif" w:hAnsi="Microsoft Sans Serif" w:cs="Microsoft Sans Serif"/>
      <w:spacing w:val="-10"/>
      <w:sz w:val="22"/>
      <w:shd w:val="clear" w:color="auto" w:fill="FFFFFF"/>
    </w:rPr>
  </w:style>
  <w:style w:type="character" w:customStyle="1" w:styleId="240">
    <w:name w:val="Основной текст (24)_"/>
    <w:link w:val="241"/>
    <w:rsid w:val="001764EA"/>
    <w:rPr>
      <w:rFonts w:ascii="Microsoft Sans Serif" w:eastAsia="Microsoft Sans Serif" w:hAnsi="Microsoft Sans Serif" w:cs="Microsoft Sans Serif"/>
      <w:spacing w:val="-10"/>
      <w:sz w:val="22"/>
      <w:shd w:val="clear" w:color="auto" w:fill="FFFFFF"/>
    </w:rPr>
  </w:style>
  <w:style w:type="character" w:customStyle="1" w:styleId="250">
    <w:name w:val="Основной текст (25)_"/>
    <w:link w:val="251"/>
    <w:rsid w:val="001764EA"/>
    <w:rPr>
      <w:sz w:val="25"/>
      <w:szCs w:val="25"/>
      <w:shd w:val="clear" w:color="auto" w:fill="FFFFFF"/>
    </w:rPr>
  </w:style>
  <w:style w:type="character" w:customStyle="1" w:styleId="125pt">
    <w:name w:val="Основной текст + 12;5 pt"/>
    <w:rsid w:val="001764EA"/>
    <w:rPr>
      <w:sz w:val="25"/>
      <w:szCs w:val="25"/>
      <w:shd w:val="clear" w:color="auto" w:fill="FFFFFF"/>
    </w:rPr>
  </w:style>
  <w:style w:type="character" w:customStyle="1" w:styleId="25115pt">
    <w:name w:val="Основной текст (25) + 11;5 pt"/>
    <w:rsid w:val="001764EA"/>
    <w:rPr>
      <w:sz w:val="23"/>
      <w:szCs w:val="23"/>
      <w:shd w:val="clear" w:color="auto" w:fill="FFFFFF"/>
    </w:rPr>
  </w:style>
  <w:style w:type="character" w:customStyle="1" w:styleId="95pt">
    <w:name w:val="Основной текст + 9;5 pt"/>
    <w:rsid w:val="001764EA"/>
    <w:rPr>
      <w:sz w:val="19"/>
      <w:szCs w:val="19"/>
      <w:shd w:val="clear" w:color="auto" w:fill="FFFFFF"/>
    </w:rPr>
  </w:style>
  <w:style w:type="character" w:customStyle="1" w:styleId="44">
    <w:name w:val="Заголовок №4_"/>
    <w:link w:val="45"/>
    <w:rsid w:val="001764EA"/>
    <w:rPr>
      <w:sz w:val="27"/>
      <w:szCs w:val="27"/>
      <w:shd w:val="clear" w:color="auto" w:fill="FFFFFF"/>
    </w:rPr>
  </w:style>
  <w:style w:type="character" w:customStyle="1" w:styleId="46">
    <w:name w:val="Заголовок №4 + Не полужирный"/>
    <w:rsid w:val="001764EA"/>
    <w:rPr>
      <w:b/>
      <w:bCs/>
      <w:sz w:val="27"/>
      <w:szCs w:val="27"/>
      <w:shd w:val="clear" w:color="auto" w:fill="FFFFFF"/>
    </w:rPr>
  </w:style>
  <w:style w:type="character" w:customStyle="1" w:styleId="260">
    <w:name w:val="Основной текст (26)_"/>
    <w:link w:val="261"/>
    <w:rsid w:val="001764EA"/>
    <w:rPr>
      <w:sz w:val="26"/>
      <w:szCs w:val="26"/>
      <w:shd w:val="clear" w:color="auto" w:fill="FFFFFF"/>
    </w:rPr>
  </w:style>
  <w:style w:type="character" w:customStyle="1" w:styleId="2665pt">
    <w:name w:val="Основной текст (26) + 6;5 pt"/>
    <w:rsid w:val="001764EA"/>
    <w:rPr>
      <w:sz w:val="13"/>
      <w:szCs w:val="13"/>
      <w:shd w:val="clear" w:color="auto" w:fill="FFFFFF"/>
    </w:rPr>
  </w:style>
  <w:style w:type="character" w:customStyle="1" w:styleId="65pt">
    <w:name w:val="Основной текст + 6;5 pt"/>
    <w:rsid w:val="001764EA"/>
    <w:rPr>
      <w:sz w:val="13"/>
      <w:szCs w:val="13"/>
      <w:shd w:val="clear" w:color="auto" w:fill="FFFFFF"/>
    </w:rPr>
  </w:style>
  <w:style w:type="character" w:customStyle="1" w:styleId="91pt">
    <w:name w:val="Основной текст (9) + Интервал 1 pt"/>
    <w:rsid w:val="001764EA"/>
    <w:rPr>
      <w:spacing w:val="30"/>
      <w:sz w:val="23"/>
      <w:szCs w:val="23"/>
      <w:shd w:val="clear" w:color="auto" w:fill="FFFFFF"/>
    </w:rPr>
  </w:style>
  <w:style w:type="character" w:customStyle="1" w:styleId="2135pt">
    <w:name w:val="Основной текст (2) + 13;5 pt"/>
    <w:rsid w:val="001764EA"/>
    <w:rPr>
      <w:sz w:val="27"/>
      <w:szCs w:val="27"/>
      <w:shd w:val="clear" w:color="auto" w:fill="FFFFFF"/>
    </w:rPr>
  </w:style>
  <w:style w:type="character" w:customStyle="1" w:styleId="1pt">
    <w:name w:val="Основной текст + Интервал 1 pt"/>
    <w:rsid w:val="001764EA"/>
    <w:rPr>
      <w:spacing w:val="20"/>
      <w:sz w:val="27"/>
      <w:szCs w:val="27"/>
      <w:shd w:val="clear" w:color="auto" w:fill="FFFFFF"/>
    </w:rPr>
  </w:style>
  <w:style w:type="paragraph" w:customStyle="1" w:styleId="1f9">
    <w:name w:val="Заголовок №1"/>
    <w:basedOn w:val="a"/>
    <w:link w:val="1f8"/>
    <w:rsid w:val="001764EA"/>
    <w:pPr>
      <w:shd w:val="clear" w:color="auto" w:fill="FFFFFF"/>
      <w:spacing w:line="0" w:lineRule="atLeast"/>
      <w:ind w:firstLine="0"/>
      <w:jc w:val="left"/>
      <w:outlineLvl w:val="0"/>
    </w:pPr>
    <w:rPr>
      <w:sz w:val="67"/>
      <w:szCs w:val="67"/>
    </w:rPr>
  </w:style>
  <w:style w:type="paragraph" w:customStyle="1" w:styleId="2c">
    <w:name w:val="Основной текст (2)"/>
    <w:basedOn w:val="a"/>
    <w:link w:val="2b"/>
    <w:rsid w:val="001764EA"/>
    <w:pPr>
      <w:shd w:val="clear" w:color="auto" w:fill="FFFFFF"/>
      <w:spacing w:before="60" w:line="0" w:lineRule="atLeast"/>
      <w:ind w:hanging="800"/>
      <w:jc w:val="left"/>
    </w:pPr>
    <w:rPr>
      <w:sz w:val="13"/>
      <w:szCs w:val="13"/>
    </w:rPr>
  </w:style>
  <w:style w:type="paragraph" w:customStyle="1" w:styleId="43">
    <w:name w:val="Основной текст (4)"/>
    <w:basedOn w:val="a"/>
    <w:link w:val="42"/>
    <w:rsid w:val="001764EA"/>
    <w:pPr>
      <w:shd w:val="clear" w:color="auto" w:fill="FFFFFF"/>
      <w:spacing w:after="360" w:line="0" w:lineRule="atLeast"/>
      <w:ind w:firstLine="0"/>
      <w:jc w:val="left"/>
    </w:pPr>
    <w:rPr>
      <w:sz w:val="18"/>
      <w:szCs w:val="18"/>
    </w:rPr>
  </w:style>
  <w:style w:type="paragraph" w:customStyle="1" w:styleId="53">
    <w:name w:val="Основной текст (5)"/>
    <w:basedOn w:val="a"/>
    <w:link w:val="52"/>
    <w:rsid w:val="001764EA"/>
    <w:pPr>
      <w:shd w:val="clear" w:color="auto" w:fill="FFFFFF"/>
      <w:spacing w:line="211" w:lineRule="exact"/>
      <w:ind w:firstLine="0"/>
    </w:pPr>
    <w:rPr>
      <w:sz w:val="16"/>
      <w:szCs w:val="16"/>
    </w:rPr>
  </w:style>
  <w:style w:type="paragraph" w:customStyle="1" w:styleId="2e">
    <w:name w:val="Заголовок №2"/>
    <w:basedOn w:val="a"/>
    <w:link w:val="2d"/>
    <w:rsid w:val="001764EA"/>
    <w:pPr>
      <w:shd w:val="clear" w:color="auto" w:fill="FFFFFF"/>
      <w:spacing w:before="360" w:after="540" w:line="0" w:lineRule="atLeast"/>
      <w:ind w:firstLine="0"/>
      <w:jc w:val="left"/>
      <w:outlineLvl w:val="1"/>
    </w:pPr>
    <w:rPr>
      <w:sz w:val="44"/>
      <w:szCs w:val="44"/>
    </w:rPr>
  </w:style>
  <w:style w:type="paragraph" w:customStyle="1" w:styleId="65">
    <w:name w:val="Основной текст (6)"/>
    <w:basedOn w:val="a"/>
    <w:link w:val="64"/>
    <w:rsid w:val="001764EA"/>
    <w:pPr>
      <w:shd w:val="clear" w:color="auto" w:fill="FFFFFF"/>
      <w:spacing w:line="322" w:lineRule="exact"/>
      <w:ind w:firstLine="0"/>
    </w:pPr>
    <w:rPr>
      <w:sz w:val="27"/>
      <w:szCs w:val="27"/>
    </w:rPr>
  </w:style>
  <w:style w:type="paragraph" w:customStyle="1" w:styleId="affff5">
    <w:name w:val="Колонтитул"/>
    <w:basedOn w:val="a"/>
    <w:link w:val="affff4"/>
    <w:rsid w:val="001764EA"/>
    <w:pPr>
      <w:shd w:val="clear" w:color="auto" w:fill="FFFFFF"/>
      <w:spacing w:line="240" w:lineRule="auto"/>
      <w:ind w:firstLine="0"/>
      <w:jc w:val="left"/>
    </w:pPr>
  </w:style>
  <w:style w:type="paragraph" w:customStyle="1" w:styleId="73">
    <w:name w:val="Основной текст (7)"/>
    <w:basedOn w:val="a"/>
    <w:link w:val="72"/>
    <w:rsid w:val="001764EA"/>
    <w:pPr>
      <w:shd w:val="clear" w:color="auto" w:fill="FFFFFF"/>
      <w:spacing w:after="360" w:line="0" w:lineRule="atLeast"/>
      <w:ind w:firstLine="0"/>
      <w:jc w:val="left"/>
    </w:pPr>
    <w:rPr>
      <w:rFonts w:ascii="Microsoft Sans Serif" w:eastAsia="Microsoft Sans Serif" w:hAnsi="Microsoft Sans Serif" w:cs="Microsoft Sans Serif"/>
    </w:rPr>
  </w:style>
  <w:style w:type="paragraph" w:customStyle="1" w:styleId="83">
    <w:name w:val="Основной текст (8)"/>
    <w:basedOn w:val="a"/>
    <w:link w:val="82"/>
    <w:rsid w:val="001764EA"/>
    <w:pPr>
      <w:shd w:val="clear" w:color="auto" w:fill="FFFFFF"/>
      <w:spacing w:line="0" w:lineRule="atLeast"/>
      <w:ind w:firstLine="0"/>
      <w:jc w:val="left"/>
    </w:pPr>
  </w:style>
  <w:style w:type="paragraph" w:customStyle="1" w:styleId="112">
    <w:name w:val="Основной текст (11)"/>
    <w:basedOn w:val="a"/>
    <w:link w:val="111"/>
    <w:rsid w:val="001764EA"/>
    <w:pPr>
      <w:shd w:val="clear" w:color="auto" w:fill="FFFFFF"/>
      <w:spacing w:line="0" w:lineRule="atLeast"/>
      <w:ind w:firstLine="0"/>
      <w:jc w:val="left"/>
    </w:pPr>
    <w:rPr>
      <w:rFonts w:ascii="Century Gothic" w:eastAsia="Century Gothic" w:hAnsi="Century Gothic" w:cs="Century Gothic"/>
      <w:sz w:val="8"/>
      <w:szCs w:val="8"/>
    </w:rPr>
  </w:style>
  <w:style w:type="paragraph" w:customStyle="1" w:styleId="122">
    <w:name w:val="Основной текст (12)"/>
    <w:basedOn w:val="a"/>
    <w:link w:val="121"/>
    <w:rsid w:val="001764EA"/>
    <w:pPr>
      <w:shd w:val="clear" w:color="auto" w:fill="FFFFFF"/>
      <w:spacing w:line="0" w:lineRule="atLeast"/>
      <w:ind w:firstLine="0"/>
      <w:jc w:val="left"/>
    </w:pPr>
    <w:rPr>
      <w:rFonts w:ascii="Microsoft Sans Serif" w:eastAsia="Microsoft Sans Serif" w:hAnsi="Microsoft Sans Serif" w:cs="Microsoft Sans Serif"/>
      <w:spacing w:val="-20"/>
      <w:sz w:val="32"/>
      <w:szCs w:val="32"/>
    </w:rPr>
  </w:style>
  <w:style w:type="paragraph" w:customStyle="1" w:styleId="93">
    <w:name w:val="Основной текст (9)"/>
    <w:basedOn w:val="a"/>
    <w:link w:val="92"/>
    <w:rsid w:val="001764EA"/>
    <w:pPr>
      <w:shd w:val="clear" w:color="auto" w:fill="FFFFFF"/>
      <w:spacing w:line="0" w:lineRule="atLeast"/>
      <w:ind w:firstLine="0"/>
      <w:jc w:val="right"/>
    </w:pPr>
    <w:rPr>
      <w:sz w:val="23"/>
      <w:szCs w:val="23"/>
    </w:rPr>
  </w:style>
  <w:style w:type="paragraph" w:customStyle="1" w:styleId="141">
    <w:name w:val="Основной текст (14)"/>
    <w:basedOn w:val="a"/>
    <w:link w:val="140"/>
    <w:rsid w:val="001764EA"/>
    <w:pPr>
      <w:shd w:val="clear" w:color="auto" w:fill="FFFFFF"/>
      <w:spacing w:line="0" w:lineRule="atLeast"/>
      <w:ind w:firstLine="0"/>
      <w:jc w:val="right"/>
    </w:pPr>
    <w:rPr>
      <w:sz w:val="24"/>
      <w:szCs w:val="24"/>
    </w:rPr>
  </w:style>
  <w:style w:type="paragraph" w:customStyle="1" w:styleId="affff7">
    <w:name w:val="Подпись к таблице"/>
    <w:basedOn w:val="a"/>
    <w:link w:val="affff6"/>
    <w:rsid w:val="001764EA"/>
    <w:pPr>
      <w:shd w:val="clear" w:color="auto" w:fill="FFFFFF"/>
      <w:spacing w:line="0" w:lineRule="atLeast"/>
      <w:ind w:firstLine="0"/>
      <w:jc w:val="left"/>
    </w:pPr>
    <w:rPr>
      <w:sz w:val="27"/>
      <w:szCs w:val="27"/>
    </w:rPr>
  </w:style>
  <w:style w:type="paragraph" w:customStyle="1" w:styleId="161">
    <w:name w:val="Основной текст (16)"/>
    <w:basedOn w:val="a"/>
    <w:link w:val="160"/>
    <w:rsid w:val="001764EA"/>
    <w:pPr>
      <w:shd w:val="clear" w:color="auto" w:fill="FFFFFF"/>
      <w:spacing w:line="0" w:lineRule="atLeast"/>
      <w:ind w:firstLine="0"/>
      <w:jc w:val="left"/>
    </w:pPr>
    <w:rPr>
      <w:rFonts w:ascii="Microsoft Sans Serif" w:eastAsia="Microsoft Sans Serif" w:hAnsi="Microsoft Sans Serif" w:cs="Microsoft Sans Serif"/>
      <w:spacing w:val="-30"/>
      <w:sz w:val="25"/>
      <w:szCs w:val="25"/>
    </w:rPr>
  </w:style>
  <w:style w:type="paragraph" w:customStyle="1" w:styleId="171">
    <w:name w:val="Основной текст (17)"/>
    <w:basedOn w:val="a"/>
    <w:link w:val="170"/>
    <w:rsid w:val="001764EA"/>
    <w:pPr>
      <w:shd w:val="clear" w:color="auto" w:fill="FFFFFF"/>
      <w:spacing w:line="0" w:lineRule="atLeast"/>
      <w:ind w:firstLine="0"/>
      <w:jc w:val="left"/>
    </w:pPr>
    <w:rPr>
      <w:rFonts w:ascii="Microsoft Sans Serif" w:eastAsia="Microsoft Sans Serif" w:hAnsi="Microsoft Sans Serif" w:cs="Microsoft Sans Serif"/>
      <w:spacing w:val="-20"/>
      <w:sz w:val="34"/>
      <w:szCs w:val="34"/>
    </w:rPr>
  </w:style>
  <w:style w:type="paragraph" w:customStyle="1" w:styleId="182">
    <w:name w:val="Основной текст (18)"/>
    <w:basedOn w:val="a"/>
    <w:link w:val="181"/>
    <w:rsid w:val="001764EA"/>
    <w:pPr>
      <w:shd w:val="clear" w:color="auto" w:fill="FFFFFF"/>
      <w:spacing w:line="0" w:lineRule="atLeast"/>
      <w:ind w:firstLine="0"/>
      <w:jc w:val="left"/>
    </w:pPr>
    <w:rPr>
      <w:rFonts w:ascii="Microsoft Sans Serif" w:eastAsia="Microsoft Sans Serif" w:hAnsi="Microsoft Sans Serif" w:cs="Microsoft Sans Serif"/>
      <w:sz w:val="22"/>
    </w:rPr>
  </w:style>
  <w:style w:type="paragraph" w:customStyle="1" w:styleId="192">
    <w:name w:val="Основной текст (19)"/>
    <w:basedOn w:val="a"/>
    <w:link w:val="191"/>
    <w:rsid w:val="001764EA"/>
    <w:pPr>
      <w:shd w:val="clear" w:color="auto" w:fill="FFFFFF"/>
      <w:spacing w:line="0" w:lineRule="atLeast"/>
      <w:ind w:firstLine="0"/>
      <w:jc w:val="left"/>
    </w:pPr>
    <w:rPr>
      <w:rFonts w:ascii="Microsoft Sans Serif" w:eastAsia="Microsoft Sans Serif" w:hAnsi="Microsoft Sans Serif" w:cs="Microsoft Sans Serif"/>
      <w:sz w:val="17"/>
      <w:szCs w:val="17"/>
    </w:rPr>
  </w:style>
  <w:style w:type="paragraph" w:customStyle="1" w:styleId="201">
    <w:name w:val="Основной текст (20)"/>
    <w:basedOn w:val="a"/>
    <w:link w:val="200"/>
    <w:rsid w:val="001764EA"/>
    <w:pPr>
      <w:shd w:val="clear" w:color="auto" w:fill="FFFFFF"/>
      <w:spacing w:line="0" w:lineRule="atLeast"/>
      <w:ind w:hanging="320"/>
      <w:jc w:val="left"/>
    </w:pPr>
    <w:rPr>
      <w:rFonts w:ascii="Trebuchet MS" w:eastAsia="Trebuchet MS" w:hAnsi="Trebuchet MS" w:cs="Trebuchet MS"/>
      <w:sz w:val="17"/>
      <w:szCs w:val="17"/>
    </w:rPr>
  </w:style>
  <w:style w:type="paragraph" w:customStyle="1" w:styleId="215">
    <w:name w:val="Основной текст (21)"/>
    <w:basedOn w:val="a"/>
    <w:link w:val="214"/>
    <w:rsid w:val="001764EA"/>
    <w:pPr>
      <w:shd w:val="clear" w:color="auto" w:fill="FFFFFF"/>
      <w:spacing w:line="0" w:lineRule="atLeast"/>
      <w:ind w:firstLine="0"/>
      <w:jc w:val="left"/>
    </w:pPr>
    <w:rPr>
      <w:sz w:val="9"/>
      <w:szCs w:val="9"/>
    </w:rPr>
  </w:style>
  <w:style w:type="paragraph" w:customStyle="1" w:styleId="233">
    <w:name w:val="Основной текст (23)"/>
    <w:basedOn w:val="a"/>
    <w:link w:val="232"/>
    <w:rsid w:val="001764EA"/>
    <w:pPr>
      <w:shd w:val="clear" w:color="auto" w:fill="FFFFFF"/>
      <w:spacing w:line="0" w:lineRule="atLeast"/>
      <w:ind w:firstLine="0"/>
      <w:jc w:val="left"/>
    </w:pPr>
    <w:rPr>
      <w:rFonts w:ascii="Microsoft Sans Serif" w:eastAsia="Microsoft Sans Serif" w:hAnsi="Microsoft Sans Serif" w:cs="Microsoft Sans Serif"/>
    </w:rPr>
  </w:style>
  <w:style w:type="paragraph" w:customStyle="1" w:styleId="221">
    <w:name w:val="Основной текст (22)"/>
    <w:basedOn w:val="a"/>
    <w:link w:val="22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41">
    <w:name w:val="Основной текст (24)"/>
    <w:basedOn w:val="a"/>
    <w:link w:val="240"/>
    <w:rsid w:val="001764EA"/>
    <w:pPr>
      <w:shd w:val="clear" w:color="auto" w:fill="FFFFFF"/>
      <w:spacing w:line="0" w:lineRule="atLeast"/>
      <w:ind w:firstLine="0"/>
      <w:jc w:val="left"/>
    </w:pPr>
    <w:rPr>
      <w:rFonts w:ascii="Microsoft Sans Serif" w:eastAsia="Microsoft Sans Serif" w:hAnsi="Microsoft Sans Serif" w:cs="Microsoft Sans Serif"/>
      <w:spacing w:val="-10"/>
      <w:sz w:val="22"/>
    </w:rPr>
  </w:style>
  <w:style w:type="paragraph" w:customStyle="1" w:styleId="251">
    <w:name w:val="Основной текст (25)"/>
    <w:basedOn w:val="a"/>
    <w:link w:val="250"/>
    <w:rsid w:val="001764EA"/>
    <w:pPr>
      <w:shd w:val="clear" w:color="auto" w:fill="FFFFFF"/>
      <w:spacing w:before="240" w:after="480" w:line="0" w:lineRule="atLeast"/>
      <w:ind w:firstLine="0"/>
      <w:jc w:val="left"/>
    </w:pPr>
    <w:rPr>
      <w:sz w:val="25"/>
      <w:szCs w:val="25"/>
    </w:rPr>
  </w:style>
  <w:style w:type="paragraph" w:customStyle="1" w:styleId="45">
    <w:name w:val="Заголовок №4"/>
    <w:basedOn w:val="a"/>
    <w:link w:val="44"/>
    <w:rsid w:val="001764EA"/>
    <w:pPr>
      <w:shd w:val="clear" w:color="auto" w:fill="FFFFFF"/>
      <w:spacing w:before="480" w:after="360" w:line="245" w:lineRule="exact"/>
      <w:ind w:firstLine="0"/>
      <w:jc w:val="center"/>
      <w:outlineLvl w:val="3"/>
    </w:pPr>
    <w:rPr>
      <w:sz w:val="27"/>
      <w:szCs w:val="27"/>
    </w:rPr>
  </w:style>
  <w:style w:type="paragraph" w:customStyle="1" w:styleId="261">
    <w:name w:val="Основной текст (26)"/>
    <w:basedOn w:val="a"/>
    <w:link w:val="260"/>
    <w:rsid w:val="001764EA"/>
    <w:pPr>
      <w:shd w:val="clear" w:color="auto" w:fill="FFFFFF"/>
      <w:spacing w:before="120" w:after="120" w:line="0" w:lineRule="atLeast"/>
      <w:ind w:firstLine="0"/>
    </w:pPr>
    <w:rPr>
      <w:sz w:val="26"/>
      <w:szCs w:val="26"/>
    </w:rPr>
  </w:style>
  <w:style w:type="paragraph" w:customStyle="1" w:styleId="s16">
    <w:name w:val="s_16"/>
    <w:basedOn w:val="a"/>
    <w:rsid w:val="001764EA"/>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597AB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01">
    <w:name w:val="fontstyle01"/>
    <w:basedOn w:val="a0"/>
    <w:rsid w:val="00040530"/>
    <w:rPr>
      <w:rFonts w:ascii="Times New Roman" w:hAnsi="Times New Roman" w:cs="Times New Roman" w:hint="default"/>
      <w:b w:val="0"/>
      <w:bCs w:val="0"/>
      <w:i w:val="0"/>
      <w:iCs w:val="0"/>
      <w:color w:val="000000"/>
      <w:sz w:val="24"/>
      <w:szCs w:val="24"/>
    </w:rPr>
  </w:style>
  <w:style w:type="paragraph" w:styleId="affff8">
    <w:name w:val="caption"/>
    <w:basedOn w:val="a"/>
    <w:next w:val="a"/>
    <w:uiPriority w:val="99"/>
    <w:qFormat/>
    <w:rsid w:val="00A40EFD"/>
    <w:pPr>
      <w:overflowPunct w:val="0"/>
      <w:autoSpaceDE w:val="0"/>
      <w:autoSpaceDN w:val="0"/>
      <w:adjustRightInd w:val="0"/>
      <w:spacing w:line="240" w:lineRule="auto"/>
      <w:ind w:right="-908" w:firstLine="5670"/>
      <w:textAlignment w:val="baseline"/>
    </w:pPr>
    <w:rPr>
      <w:rFonts w:eastAsiaTheme="minorEastAsia" w:cs="Times New Roman"/>
      <w:szCs w:val="28"/>
      <w:lang w:eastAsia="ru-RU"/>
    </w:rPr>
  </w:style>
  <w:style w:type="paragraph" w:customStyle="1" w:styleId="font5">
    <w:name w:val="font5"/>
    <w:basedOn w:val="a"/>
    <w:rsid w:val="00A40EFD"/>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nt6">
    <w:name w:val="font6"/>
    <w:basedOn w:val="a"/>
    <w:rsid w:val="00A40EFD"/>
    <w:pPr>
      <w:spacing w:before="100" w:beforeAutospacing="1" w:after="100" w:afterAutospacing="1" w:line="240" w:lineRule="auto"/>
      <w:ind w:firstLine="0"/>
      <w:jc w:val="left"/>
    </w:pPr>
    <w:rPr>
      <w:rFonts w:eastAsia="Times New Roman" w:cs="Times New Roman"/>
      <w:color w:val="FF0000"/>
      <w:sz w:val="24"/>
      <w:szCs w:val="24"/>
      <w:lang w:eastAsia="ru-RU"/>
    </w:rPr>
  </w:style>
  <w:style w:type="paragraph" w:customStyle="1" w:styleId="font7">
    <w:name w:val="font7"/>
    <w:basedOn w:val="a"/>
    <w:rsid w:val="00A40EFD"/>
    <w:pPr>
      <w:spacing w:before="100" w:beforeAutospacing="1" w:after="100" w:afterAutospacing="1" w:line="240" w:lineRule="auto"/>
      <w:ind w:firstLine="0"/>
      <w:jc w:val="left"/>
    </w:pPr>
    <w:rPr>
      <w:rFonts w:eastAsia="Times New Roman" w:cs="Times New Roman"/>
      <w:sz w:val="24"/>
      <w:szCs w:val="24"/>
      <w:u w:val="single"/>
      <w:lang w:eastAsia="ru-RU"/>
    </w:rPr>
  </w:style>
  <w:style w:type="paragraph" w:customStyle="1" w:styleId="xl87">
    <w:name w:val="xl87"/>
    <w:basedOn w:val="a"/>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88">
    <w:name w:val="xl88"/>
    <w:basedOn w:val="a"/>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Cs w:val="28"/>
      <w:lang w:eastAsia="ru-RU"/>
    </w:rPr>
  </w:style>
  <w:style w:type="paragraph" w:customStyle="1" w:styleId="xl89">
    <w:name w:val="xl89"/>
    <w:basedOn w:val="a"/>
    <w:rsid w:val="00A40EFD"/>
    <w:pPr>
      <w:shd w:val="clear" w:color="000000" w:fill="FFFFFF"/>
      <w:spacing w:before="100" w:beforeAutospacing="1" w:after="100" w:afterAutospacing="1" w:line="240" w:lineRule="auto"/>
      <w:ind w:firstLine="0"/>
      <w:jc w:val="center"/>
      <w:textAlignment w:val="center"/>
    </w:pPr>
    <w:rPr>
      <w:rFonts w:eastAsia="Times New Roman" w:cs="Times New Roman"/>
      <w:sz w:val="36"/>
      <w:szCs w:val="36"/>
      <w:lang w:eastAsia="ru-RU"/>
    </w:rPr>
  </w:style>
  <w:style w:type="paragraph" w:customStyle="1" w:styleId="xl90">
    <w:name w:val="xl90"/>
    <w:basedOn w:val="a"/>
    <w:rsid w:val="00A40EFD"/>
    <w:pPr>
      <w:shd w:val="clear" w:color="000000" w:fill="FFFFFF"/>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1">
    <w:name w:val="xl91"/>
    <w:basedOn w:val="a"/>
    <w:rsid w:val="00A40EFD"/>
    <w:pPr>
      <w:shd w:val="clear" w:color="000000" w:fill="FFFFFF"/>
      <w:spacing w:before="100" w:beforeAutospacing="1" w:after="100" w:afterAutospacing="1" w:line="240" w:lineRule="auto"/>
      <w:ind w:firstLine="0"/>
      <w:jc w:val="left"/>
    </w:pPr>
    <w:rPr>
      <w:rFonts w:eastAsia="Times New Roman" w:cs="Times New Roman"/>
      <w:sz w:val="32"/>
      <w:szCs w:val="32"/>
      <w:lang w:eastAsia="ru-RU"/>
    </w:rPr>
  </w:style>
  <w:style w:type="paragraph" w:customStyle="1" w:styleId="xl92">
    <w:name w:val="xl92"/>
    <w:basedOn w:val="a"/>
    <w:rsid w:val="00A40EFD"/>
    <w:pPr>
      <w:spacing w:before="100" w:beforeAutospacing="1" w:after="100" w:afterAutospacing="1" w:line="240" w:lineRule="auto"/>
      <w:ind w:firstLine="0"/>
      <w:jc w:val="left"/>
    </w:pPr>
    <w:rPr>
      <w:rFonts w:eastAsia="Times New Roman" w:cs="Times New Roman"/>
      <w:sz w:val="36"/>
      <w:szCs w:val="36"/>
      <w:lang w:eastAsia="ru-RU"/>
    </w:rPr>
  </w:style>
  <w:style w:type="paragraph" w:customStyle="1" w:styleId="xl93">
    <w:name w:val="xl9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b/>
      <w:bCs/>
      <w:sz w:val="24"/>
      <w:szCs w:val="24"/>
      <w:lang w:eastAsia="ru-RU"/>
    </w:rPr>
  </w:style>
  <w:style w:type="paragraph" w:customStyle="1" w:styleId="xl94">
    <w:name w:val="xl94"/>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5">
    <w:name w:val="xl95"/>
    <w:basedOn w:val="a"/>
    <w:rsid w:val="00A40EFD"/>
    <w:pP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6">
    <w:name w:val="xl96"/>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97">
    <w:name w:val="xl97"/>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98">
    <w:name w:val="xl98"/>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99">
    <w:name w:val="xl99"/>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0">
    <w:name w:val="xl100"/>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01">
    <w:name w:val="xl101"/>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2">
    <w:name w:val="xl102"/>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03">
    <w:name w:val="xl103"/>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4">
    <w:name w:val="xl104"/>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5">
    <w:name w:val="xl105"/>
    <w:basedOn w:val="a"/>
    <w:rsid w:val="00A40EFD"/>
    <w:pPr>
      <w:shd w:val="clear" w:color="000000" w:fill="FFFFFF"/>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06">
    <w:name w:val="xl106"/>
    <w:basedOn w:val="a"/>
    <w:rsid w:val="00A40EFD"/>
    <w:pPr>
      <w:shd w:val="clear" w:color="000000" w:fill="FFFFFF"/>
      <w:spacing w:before="100" w:beforeAutospacing="1" w:after="100" w:afterAutospacing="1" w:line="240" w:lineRule="auto"/>
      <w:ind w:firstLine="0"/>
      <w:jc w:val="left"/>
      <w:textAlignment w:val="center"/>
    </w:pPr>
    <w:rPr>
      <w:rFonts w:eastAsia="Times New Roman" w:cs="Times New Roman"/>
      <w:sz w:val="24"/>
      <w:szCs w:val="24"/>
      <w:lang w:eastAsia="ru-RU"/>
    </w:rPr>
  </w:style>
  <w:style w:type="paragraph" w:customStyle="1" w:styleId="xl107">
    <w:name w:val="xl107"/>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08">
    <w:name w:val="xl108"/>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09">
    <w:name w:val="xl109"/>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0">
    <w:name w:val="xl110"/>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1">
    <w:name w:val="xl111"/>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2">
    <w:name w:val="xl112"/>
    <w:basedOn w:val="a"/>
    <w:rsid w:val="00A40EFD"/>
    <w:pPr>
      <w:pBdr>
        <w:top w:val="single" w:sz="4" w:space="0" w:color="auto"/>
        <w:left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3">
    <w:name w:val="xl11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color w:val="FF0000"/>
      <w:sz w:val="24"/>
      <w:szCs w:val="24"/>
      <w:lang w:eastAsia="ru-RU"/>
    </w:rPr>
  </w:style>
  <w:style w:type="paragraph" w:customStyle="1" w:styleId="xl114">
    <w:name w:val="xl114"/>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5">
    <w:name w:val="xl115"/>
    <w:basedOn w:val="a"/>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6">
    <w:name w:val="xl116"/>
    <w:basedOn w:val="a"/>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7">
    <w:name w:val="xl117"/>
    <w:basedOn w:val="a"/>
    <w:rsid w:val="00A40E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18">
    <w:name w:val="xl118"/>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19">
    <w:name w:val="xl119"/>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0">
    <w:name w:val="xl120"/>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1">
    <w:name w:val="xl121"/>
    <w:basedOn w:val="a"/>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2">
    <w:name w:val="xl122"/>
    <w:basedOn w:val="a"/>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3">
    <w:name w:val="xl12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24">
    <w:name w:val="xl124"/>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5">
    <w:name w:val="xl125"/>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6">
    <w:name w:val="xl126"/>
    <w:basedOn w:val="a"/>
    <w:rsid w:val="00A40EFD"/>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7">
    <w:name w:val="xl127"/>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28">
    <w:name w:val="xl128"/>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29">
    <w:name w:val="xl129"/>
    <w:basedOn w:val="a"/>
    <w:rsid w:val="00A40EFD"/>
    <w:pPr>
      <w:pBdr>
        <w:top w:val="single" w:sz="4" w:space="0" w:color="auto"/>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0">
    <w:name w:val="xl130"/>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1">
    <w:name w:val="xl131"/>
    <w:basedOn w:val="a"/>
    <w:rsid w:val="00A40EFD"/>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2">
    <w:name w:val="xl132"/>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3">
    <w:name w:val="xl133"/>
    <w:basedOn w:val="a"/>
    <w:rsid w:val="00A40EFD"/>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4">
    <w:name w:val="xl134"/>
    <w:basedOn w:val="a"/>
    <w:rsid w:val="00A40EF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5">
    <w:name w:val="xl135"/>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36">
    <w:name w:val="xl136"/>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37">
    <w:name w:val="xl137"/>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38">
    <w:name w:val="xl138"/>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39">
    <w:name w:val="xl139"/>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sz w:val="24"/>
      <w:szCs w:val="24"/>
      <w:lang w:eastAsia="ru-RU"/>
    </w:rPr>
  </w:style>
  <w:style w:type="paragraph" w:customStyle="1" w:styleId="xl140">
    <w:name w:val="xl140"/>
    <w:basedOn w:val="a"/>
    <w:rsid w:val="00A40EF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jc w:val="center"/>
      <w:textAlignment w:val="center"/>
    </w:pPr>
    <w:rPr>
      <w:rFonts w:eastAsia="Times New Roman" w:cs="Times New Roman"/>
      <w:b/>
      <w:bCs/>
      <w:sz w:val="24"/>
      <w:szCs w:val="24"/>
      <w:lang w:eastAsia="ru-RU"/>
    </w:rPr>
  </w:style>
  <w:style w:type="paragraph" w:customStyle="1" w:styleId="xl141">
    <w:name w:val="xl141"/>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2">
    <w:name w:val="xl142"/>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3">
    <w:name w:val="xl143"/>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4">
    <w:name w:val="xl144"/>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32"/>
      <w:szCs w:val="32"/>
      <w:lang w:eastAsia="ru-RU"/>
    </w:rPr>
  </w:style>
  <w:style w:type="paragraph" w:customStyle="1" w:styleId="xl145">
    <w:name w:val="xl145"/>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46">
    <w:name w:val="xl146"/>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7">
    <w:name w:val="xl147"/>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eastAsia="Times New Roman" w:cs="Times New Roman"/>
      <w:sz w:val="24"/>
      <w:szCs w:val="24"/>
      <w:lang w:eastAsia="ru-RU"/>
    </w:rPr>
  </w:style>
  <w:style w:type="paragraph" w:customStyle="1" w:styleId="xl148">
    <w:name w:val="xl148"/>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49">
    <w:name w:val="xl149"/>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0">
    <w:name w:val="xl150"/>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top"/>
    </w:pPr>
    <w:rPr>
      <w:rFonts w:eastAsia="Times New Roman" w:cs="Times New Roman"/>
      <w:sz w:val="24"/>
      <w:szCs w:val="24"/>
      <w:lang w:eastAsia="ru-RU"/>
    </w:rPr>
  </w:style>
  <w:style w:type="paragraph" w:customStyle="1" w:styleId="xl151">
    <w:name w:val="xl151"/>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2">
    <w:name w:val="xl152"/>
    <w:basedOn w:val="a"/>
    <w:rsid w:val="00A40EFD"/>
    <w:pP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3">
    <w:name w:val="xl153"/>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4">
    <w:name w:val="xl154"/>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5">
    <w:name w:val="xl155"/>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u w:val="single"/>
      <w:lang w:eastAsia="ru-RU"/>
    </w:rPr>
  </w:style>
  <w:style w:type="paragraph" w:customStyle="1" w:styleId="xl156">
    <w:name w:val="xl156"/>
    <w:basedOn w:val="a"/>
    <w:rsid w:val="00A40EF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57">
    <w:name w:val="xl157"/>
    <w:basedOn w:val="a"/>
    <w:rsid w:val="00A40EFD"/>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rFonts w:eastAsia="Times New Roman" w:cs="Times New Roman"/>
      <w:sz w:val="32"/>
      <w:szCs w:val="32"/>
      <w:lang w:eastAsia="ru-RU"/>
    </w:rPr>
  </w:style>
  <w:style w:type="paragraph" w:customStyle="1" w:styleId="xl158">
    <w:name w:val="xl158"/>
    <w:basedOn w:val="a"/>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59">
    <w:name w:val="xl159"/>
    <w:basedOn w:val="a"/>
    <w:rsid w:val="00A40EFD"/>
    <w:pPr>
      <w:pBdr>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0">
    <w:name w:val="xl160"/>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1">
    <w:name w:val="xl161"/>
    <w:basedOn w:val="a"/>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2">
    <w:name w:val="xl162"/>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3">
    <w:name w:val="xl163"/>
    <w:basedOn w:val="a"/>
    <w:rsid w:val="00A40EFD"/>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64">
    <w:name w:val="xl164"/>
    <w:basedOn w:val="a"/>
    <w:rsid w:val="00A40EFD"/>
    <w:pPr>
      <w:pBdr>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5">
    <w:name w:val="xl165"/>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6">
    <w:name w:val="xl166"/>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eastAsia="Times New Roman" w:cs="Times New Roman"/>
      <w:b/>
      <w:bCs/>
      <w:sz w:val="24"/>
      <w:szCs w:val="24"/>
      <w:lang w:eastAsia="ru-RU"/>
    </w:rPr>
  </w:style>
  <w:style w:type="paragraph" w:customStyle="1" w:styleId="xl167">
    <w:name w:val="xl167"/>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rFonts w:eastAsia="Times New Roman" w:cs="Times New Roman"/>
      <w:b/>
      <w:bCs/>
      <w:sz w:val="24"/>
      <w:szCs w:val="24"/>
      <w:lang w:eastAsia="ru-RU"/>
    </w:rPr>
  </w:style>
  <w:style w:type="paragraph" w:customStyle="1" w:styleId="xl168">
    <w:name w:val="xl168"/>
    <w:basedOn w:val="a"/>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69">
    <w:name w:val="xl169"/>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0">
    <w:name w:val="xl170"/>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1">
    <w:name w:val="xl171"/>
    <w:basedOn w:val="a"/>
    <w:rsid w:val="00A40EF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2">
    <w:name w:val="xl172"/>
    <w:basedOn w:val="a"/>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3">
    <w:name w:val="xl173"/>
    <w:basedOn w:val="a"/>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4">
    <w:name w:val="xl174"/>
    <w:basedOn w:val="a"/>
    <w:rsid w:val="00A40EFD"/>
    <w:pPr>
      <w:pBdr>
        <w:left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5">
    <w:name w:val="xl175"/>
    <w:basedOn w:val="a"/>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center"/>
      <w:textAlignment w:val="top"/>
    </w:pPr>
    <w:rPr>
      <w:rFonts w:eastAsia="Times New Roman" w:cs="Times New Roman"/>
      <w:sz w:val="24"/>
      <w:szCs w:val="24"/>
      <w:lang w:eastAsia="ru-RU"/>
    </w:rPr>
  </w:style>
  <w:style w:type="paragraph" w:customStyle="1" w:styleId="xl176">
    <w:name w:val="xl176"/>
    <w:basedOn w:val="a"/>
    <w:rsid w:val="00A40EFD"/>
    <w:pPr>
      <w:pBdr>
        <w:left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7">
    <w:name w:val="xl177"/>
    <w:basedOn w:val="a"/>
    <w:rsid w:val="00A40EFD"/>
    <w:pPr>
      <w:pBdr>
        <w:left w:val="single" w:sz="4" w:space="0" w:color="auto"/>
        <w:bottom w:val="single" w:sz="4" w:space="0" w:color="auto"/>
        <w:right w:val="single" w:sz="4" w:space="0" w:color="auto"/>
      </w:pBdr>
      <w:shd w:val="clear" w:color="000000" w:fill="F2DDDC"/>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8">
    <w:name w:val="xl178"/>
    <w:basedOn w:val="a"/>
    <w:rsid w:val="00A40EFD"/>
    <w:pPr>
      <w:pBdr>
        <w:top w:val="single" w:sz="4" w:space="0" w:color="auto"/>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79">
    <w:name w:val="xl179"/>
    <w:basedOn w:val="a"/>
    <w:rsid w:val="00A40EFD"/>
    <w:pPr>
      <w:pBdr>
        <w:left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0">
    <w:name w:val="xl180"/>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eastAsia="Times New Roman" w:cs="Times New Roman"/>
      <w:sz w:val="24"/>
      <w:szCs w:val="24"/>
      <w:lang w:eastAsia="ru-RU"/>
    </w:rPr>
  </w:style>
  <w:style w:type="paragraph" w:customStyle="1" w:styleId="xl181">
    <w:name w:val="xl181"/>
    <w:basedOn w:val="a"/>
    <w:rsid w:val="00A40EFD"/>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xl182">
    <w:name w:val="xl182"/>
    <w:basedOn w:val="a"/>
    <w:rsid w:val="00A40EFD"/>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rFonts w:eastAsia="Times New Roman" w:cs="Times New Roman"/>
      <w:sz w:val="24"/>
      <w:szCs w:val="24"/>
      <w:lang w:eastAsia="ru-RU"/>
    </w:rPr>
  </w:style>
  <w:style w:type="character" w:customStyle="1" w:styleId="infoinfo-item-text">
    <w:name w:val="info__info-item-text"/>
    <w:rsid w:val="007322DB"/>
  </w:style>
  <w:style w:type="paragraph" w:customStyle="1" w:styleId="1fa">
    <w:name w:val="Знак Знак1 Знак Знак"/>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affff9">
    <w:name w:val="Знак Знак Знак Знак Знак Знак Знак Знак"/>
    <w:basedOn w:val="a"/>
    <w:rsid w:val="007322DB"/>
    <w:pPr>
      <w:widowControl w:val="0"/>
      <w:adjustRightInd w:val="0"/>
      <w:spacing w:after="160" w:line="240" w:lineRule="exact"/>
      <w:ind w:firstLine="0"/>
      <w:jc w:val="right"/>
    </w:pPr>
    <w:rPr>
      <w:rFonts w:eastAsia="Times New Roman" w:cs="Times New Roman"/>
      <w:sz w:val="20"/>
      <w:szCs w:val="20"/>
      <w:lang w:val="en-GB"/>
    </w:rPr>
  </w:style>
  <w:style w:type="paragraph" w:customStyle="1" w:styleId="222">
    <w:name w:val="Знак22"/>
    <w:basedOn w:val="a"/>
    <w:rsid w:val="007322DB"/>
    <w:pPr>
      <w:spacing w:after="160" w:line="240" w:lineRule="exact"/>
      <w:ind w:firstLine="0"/>
      <w:jc w:val="left"/>
    </w:pPr>
    <w:rPr>
      <w:rFonts w:ascii="Verdana" w:eastAsia="Times New Roman" w:hAnsi="Verdana" w:cs="Times New Roman"/>
      <w:sz w:val="20"/>
      <w:szCs w:val="20"/>
      <w:lang w:val="en-US"/>
    </w:rPr>
  </w:style>
  <w:style w:type="paragraph" w:customStyle="1" w:styleId="1110">
    <w:name w:val="1 Знак Знак Знак Знак Знак Знак Знак Знак Знак1 Знак Знак Знак Знак Знак Знак Знак Знак Знак Знак Знак Знак Знак Знак Знак1"/>
    <w:basedOn w:val="a"/>
    <w:next w:val="a"/>
    <w:autoRedefine/>
    <w:rsid w:val="007322DB"/>
    <w:pPr>
      <w:spacing w:before="60" w:line="240" w:lineRule="auto"/>
      <w:ind w:firstLine="0"/>
      <w:jc w:val="center"/>
    </w:pPr>
    <w:rPr>
      <w:rFonts w:eastAsia="Times New Roman" w:cs="Times New Roman"/>
      <w:sz w:val="24"/>
      <w:szCs w:val="20"/>
      <w:lang w:val="en-US"/>
    </w:rPr>
  </w:style>
  <w:style w:type="character" w:customStyle="1" w:styleId="FontStyle15">
    <w:name w:val="Font Style15"/>
    <w:rsid w:val="007322DB"/>
    <w:rPr>
      <w:rFonts w:ascii="Times New Roman" w:hAnsi="Times New Roman"/>
      <w:b/>
      <w:sz w:val="22"/>
    </w:rPr>
  </w:style>
  <w:style w:type="paragraph" w:customStyle="1" w:styleId="2f">
    <w:name w:val="Обычный2"/>
    <w:rsid w:val="009D242B"/>
    <w:pPr>
      <w:spacing w:line="240" w:lineRule="auto"/>
      <w:ind w:firstLine="0"/>
      <w:jc w:val="left"/>
    </w:pPr>
    <w:rPr>
      <w:rFonts w:eastAsia="Times New Roman" w:cs="Times New Roman"/>
      <w:sz w:val="20"/>
      <w:szCs w:val="20"/>
      <w:lang w:eastAsia="ru-RU"/>
    </w:rPr>
  </w:style>
  <w:style w:type="character" w:customStyle="1" w:styleId="affffa">
    <w:name w:val="Активная гипертекстовая ссылка"/>
    <w:rsid w:val="009D242B"/>
    <w:rPr>
      <w:rFonts w:cs="Times New Roman"/>
      <w:b/>
      <w:color w:val="106BBE"/>
      <w:u w:val="single"/>
    </w:rPr>
  </w:style>
  <w:style w:type="paragraph" w:customStyle="1" w:styleId="affffb">
    <w:name w:val="Внимание"/>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c">
    <w:name w:val="Внимание: криминал!!"/>
    <w:basedOn w:val="affffb"/>
    <w:next w:val="a"/>
    <w:rsid w:val="009D242B"/>
  </w:style>
  <w:style w:type="paragraph" w:customStyle="1" w:styleId="affffd">
    <w:name w:val="Внимание: недобросовестность!"/>
    <w:basedOn w:val="affffb"/>
    <w:next w:val="a"/>
    <w:rsid w:val="009D242B"/>
  </w:style>
  <w:style w:type="character" w:customStyle="1" w:styleId="affffe">
    <w:name w:val="Выделение для Базового Поиска"/>
    <w:rsid w:val="009D242B"/>
    <w:rPr>
      <w:rFonts w:cs="Times New Roman"/>
      <w:b/>
      <w:bCs/>
      <w:color w:val="0058A9"/>
    </w:rPr>
  </w:style>
  <w:style w:type="character" w:customStyle="1" w:styleId="afffff">
    <w:name w:val="Выделение для Базового Поиска (курсив)"/>
    <w:rsid w:val="009D242B"/>
    <w:rPr>
      <w:rFonts w:cs="Times New Roman"/>
      <w:b/>
      <w:bCs/>
      <w:i/>
      <w:iCs/>
      <w:color w:val="0058A9"/>
    </w:rPr>
  </w:style>
  <w:style w:type="paragraph" w:customStyle="1" w:styleId="afffff0">
    <w:name w:val="Дочерний элемент списка"/>
    <w:basedOn w:val="a"/>
    <w:next w:val="a"/>
    <w:rsid w:val="009D242B"/>
    <w:pPr>
      <w:widowControl w:val="0"/>
      <w:autoSpaceDE w:val="0"/>
      <w:autoSpaceDN w:val="0"/>
      <w:adjustRightInd w:val="0"/>
      <w:spacing w:line="240" w:lineRule="auto"/>
      <w:ind w:firstLine="0"/>
    </w:pPr>
    <w:rPr>
      <w:rFonts w:ascii="Arial" w:eastAsia="Times New Roman" w:hAnsi="Arial" w:cs="Arial"/>
      <w:color w:val="868381"/>
      <w:sz w:val="20"/>
      <w:szCs w:val="20"/>
      <w:lang w:eastAsia="ru-RU"/>
    </w:rPr>
  </w:style>
  <w:style w:type="paragraph" w:customStyle="1" w:styleId="afffff1">
    <w:name w:val="Основное меню (преемственное)"/>
    <w:basedOn w:val="a"/>
    <w:next w:val="a"/>
    <w:rsid w:val="009D242B"/>
    <w:pPr>
      <w:widowControl w:val="0"/>
      <w:autoSpaceDE w:val="0"/>
      <w:autoSpaceDN w:val="0"/>
      <w:adjustRightInd w:val="0"/>
      <w:spacing w:line="240" w:lineRule="auto"/>
      <w:ind w:firstLine="720"/>
    </w:pPr>
    <w:rPr>
      <w:rFonts w:ascii="Verdana" w:eastAsia="Times New Roman" w:hAnsi="Verdana" w:cs="Verdana"/>
      <w:sz w:val="22"/>
      <w:lang w:eastAsia="ru-RU"/>
    </w:rPr>
  </w:style>
  <w:style w:type="paragraph" w:customStyle="1" w:styleId="afffff2">
    <w:name w:val="Заголовок"/>
    <w:basedOn w:val="afffff1"/>
    <w:next w:val="a"/>
    <w:rsid w:val="009D242B"/>
    <w:rPr>
      <w:b/>
      <w:bCs/>
      <w:color w:val="0058A9"/>
      <w:shd w:val="clear" w:color="auto" w:fill="F0F0F0"/>
    </w:rPr>
  </w:style>
  <w:style w:type="paragraph" w:customStyle="1" w:styleId="afffff3">
    <w:name w:val="Заголовок группы контролов"/>
    <w:basedOn w:val="a"/>
    <w:next w:val="a"/>
    <w:rsid w:val="009D242B"/>
    <w:pPr>
      <w:widowControl w:val="0"/>
      <w:autoSpaceDE w:val="0"/>
      <w:autoSpaceDN w:val="0"/>
      <w:adjustRightInd w:val="0"/>
      <w:spacing w:line="240" w:lineRule="auto"/>
      <w:ind w:firstLine="720"/>
    </w:pPr>
    <w:rPr>
      <w:rFonts w:ascii="Arial" w:eastAsia="Times New Roman" w:hAnsi="Arial" w:cs="Arial"/>
      <w:b/>
      <w:bCs/>
      <w:color w:val="000000"/>
      <w:sz w:val="24"/>
      <w:szCs w:val="24"/>
      <w:lang w:eastAsia="ru-RU"/>
    </w:rPr>
  </w:style>
  <w:style w:type="paragraph" w:customStyle="1" w:styleId="afffff4">
    <w:name w:val="Заголовок для информации об изменениях"/>
    <w:basedOn w:val="1"/>
    <w:next w:val="a"/>
    <w:rsid w:val="009D242B"/>
    <w:pPr>
      <w:keepNext w:val="0"/>
      <w:keepLines w:val="0"/>
      <w:widowControl w:val="0"/>
      <w:autoSpaceDE w:val="0"/>
      <w:autoSpaceDN w:val="0"/>
      <w:adjustRightInd w:val="0"/>
      <w:spacing w:before="0" w:after="108"/>
      <w:outlineLvl w:val="9"/>
    </w:pPr>
    <w:rPr>
      <w:rFonts w:ascii="Cambria" w:hAnsi="Cambria"/>
      <w:b w:val="0"/>
      <w:bCs w:val="0"/>
      <w:caps w:val="0"/>
      <w:kern w:val="32"/>
      <w:sz w:val="18"/>
      <w:szCs w:val="18"/>
      <w:shd w:val="clear" w:color="auto" w:fill="FFFFFF"/>
      <w:lang w:val="x-none"/>
    </w:rPr>
  </w:style>
  <w:style w:type="paragraph" w:customStyle="1" w:styleId="afffff5">
    <w:name w:val="Заголовок распахивающейся части диалога"/>
    <w:basedOn w:val="a"/>
    <w:next w:val="a"/>
    <w:rsid w:val="009D242B"/>
    <w:pPr>
      <w:widowControl w:val="0"/>
      <w:autoSpaceDE w:val="0"/>
      <w:autoSpaceDN w:val="0"/>
      <w:adjustRightInd w:val="0"/>
      <w:spacing w:line="240" w:lineRule="auto"/>
      <w:ind w:firstLine="720"/>
    </w:pPr>
    <w:rPr>
      <w:rFonts w:ascii="Arial" w:eastAsia="Times New Roman" w:hAnsi="Arial" w:cs="Arial"/>
      <w:i/>
      <w:iCs/>
      <w:color w:val="000080"/>
      <w:sz w:val="22"/>
      <w:lang w:eastAsia="ru-RU"/>
    </w:rPr>
  </w:style>
  <w:style w:type="character" w:customStyle="1" w:styleId="afffff6">
    <w:name w:val="Заголовок своего сообщения"/>
    <w:rsid w:val="009D242B"/>
    <w:rPr>
      <w:rFonts w:cs="Times New Roman"/>
      <w:b/>
      <w:bCs/>
      <w:color w:val="26282F"/>
    </w:rPr>
  </w:style>
  <w:style w:type="paragraph" w:customStyle="1" w:styleId="afffff7">
    <w:name w:val="Заголовок статьи"/>
    <w:basedOn w:val="a"/>
    <w:next w:val="a"/>
    <w:rsid w:val="009D242B"/>
    <w:pPr>
      <w:widowControl w:val="0"/>
      <w:autoSpaceDE w:val="0"/>
      <w:autoSpaceDN w:val="0"/>
      <w:adjustRightInd w:val="0"/>
      <w:spacing w:line="240" w:lineRule="auto"/>
      <w:ind w:left="1612" w:hanging="892"/>
    </w:pPr>
    <w:rPr>
      <w:rFonts w:ascii="Arial" w:eastAsia="Times New Roman" w:hAnsi="Arial" w:cs="Arial"/>
      <w:sz w:val="24"/>
      <w:szCs w:val="24"/>
      <w:lang w:eastAsia="ru-RU"/>
    </w:rPr>
  </w:style>
  <w:style w:type="character" w:customStyle="1" w:styleId="afffff8">
    <w:name w:val="Заголовок чужого сообщения"/>
    <w:rsid w:val="009D242B"/>
    <w:rPr>
      <w:rFonts w:cs="Times New Roman"/>
      <w:b/>
      <w:bCs/>
      <w:color w:val="FF0000"/>
    </w:rPr>
  </w:style>
  <w:style w:type="paragraph" w:customStyle="1" w:styleId="afffff9">
    <w:name w:val="Заголовок ЭР (левое окно)"/>
    <w:basedOn w:val="a"/>
    <w:next w:val="a"/>
    <w:rsid w:val="009D242B"/>
    <w:pPr>
      <w:widowControl w:val="0"/>
      <w:autoSpaceDE w:val="0"/>
      <w:autoSpaceDN w:val="0"/>
      <w:adjustRightInd w:val="0"/>
      <w:spacing w:before="300" w:after="250" w:line="240" w:lineRule="auto"/>
      <w:ind w:firstLine="0"/>
      <w:jc w:val="center"/>
    </w:pPr>
    <w:rPr>
      <w:rFonts w:ascii="Arial" w:eastAsia="Times New Roman" w:hAnsi="Arial" w:cs="Arial"/>
      <w:b/>
      <w:bCs/>
      <w:color w:val="26282F"/>
      <w:sz w:val="26"/>
      <w:szCs w:val="26"/>
      <w:lang w:eastAsia="ru-RU"/>
    </w:rPr>
  </w:style>
  <w:style w:type="paragraph" w:customStyle="1" w:styleId="afffffa">
    <w:name w:val="Заголовок ЭР (правое окно)"/>
    <w:basedOn w:val="afffff9"/>
    <w:next w:val="a"/>
    <w:rsid w:val="009D242B"/>
    <w:pPr>
      <w:spacing w:after="0"/>
      <w:jc w:val="left"/>
    </w:pPr>
  </w:style>
  <w:style w:type="paragraph" w:customStyle="1" w:styleId="afffffb">
    <w:name w:val="Интерактивный заголовок"/>
    <w:basedOn w:val="afffff2"/>
    <w:next w:val="a"/>
    <w:rsid w:val="009D242B"/>
    <w:rPr>
      <w:u w:val="single"/>
    </w:rPr>
  </w:style>
  <w:style w:type="paragraph" w:customStyle="1" w:styleId="afffffc">
    <w:name w:val="Текст информации об изменениях"/>
    <w:basedOn w:val="a"/>
    <w:next w:val="a"/>
    <w:rsid w:val="009D242B"/>
    <w:pPr>
      <w:widowControl w:val="0"/>
      <w:autoSpaceDE w:val="0"/>
      <w:autoSpaceDN w:val="0"/>
      <w:adjustRightInd w:val="0"/>
      <w:spacing w:line="240" w:lineRule="auto"/>
      <w:ind w:firstLine="720"/>
    </w:pPr>
    <w:rPr>
      <w:rFonts w:ascii="Arial" w:eastAsia="Times New Roman" w:hAnsi="Arial" w:cs="Arial"/>
      <w:color w:val="353842"/>
      <w:sz w:val="18"/>
      <w:szCs w:val="18"/>
      <w:lang w:eastAsia="ru-RU"/>
    </w:rPr>
  </w:style>
  <w:style w:type="paragraph" w:customStyle="1" w:styleId="afffffd">
    <w:name w:val="Информация об изменениях"/>
    <w:basedOn w:val="afffffc"/>
    <w:next w:val="a"/>
    <w:rsid w:val="009D242B"/>
    <w:pPr>
      <w:spacing w:before="180"/>
      <w:ind w:left="360" w:right="360" w:firstLine="0"/>
    </w:pPr>
    <w:rPr>
      <w:shd w:val="clear" w:color="auto" w:fill="EAEFED"/>
    </w:rPr>
  </w:style>
  <w:style w:type="paragraph" w:customStyle="1" w:styleId="afffffe">
    <w:name w:val="Текст (справка)"/>
    <w:basedOn w:val="a"/>
    <w:next w:val="a"/>
    <w:rsid w:val="009D242B"/>
    <w:pPr>
      <w:widowControl w:val="0"/>
      <w:autoSpaceDE w:val="0"/>
      <w:autoSpaceDN w:val="0"/>
      <w:adjustRightInd w:val="0"/>
      <w:spacing w:line="240" w:lineRule="auto"/>
      <w:ind w:left="170" w:right="170" w:firstLine="0"/>
      <w:jc w:val="left"/>
    </w:pPr>
    <w:rPr>
      <w:rFonts w:ascii="Arial" w:eastAsia="Times New Roman" w:hAnsi="Arial" w:cs="Arial"/>
      <w:sz w:val="24"/>
      <w:szCs w:val="24"/>
      <w:lang w:eastAsia="ru-RU"/>
    </w:rPr>
  </w:style>
  <w:style w:type="paragraph" w:customStyle="1" w:styleId="affffff">
    <w:name w:val="Комментарий"/>
    <w:basedOn w:val="afffffe"/>
    <w:next w:val="a"/>
    <w:rsid w:val="009D242B"/>
    <w:pPr>
      <w:spacing w:before="75"/>
      <w:ind w:right="0"/>
      <w:jc w:val="both"/>
    </w:pPr>
    <w:rPr>
      <w:color w:val="353842"/>
      <w:shd w:val="clear" w:color="auto" w:fill="F0F0F0"/>
    </w:rPr>
  </w:style>
  <w:style w:type="paragraph" w:customStyle="1" w:styleId="affffff0">
    <w:name w:val="Информация об изменениях документа"/>
    <w:basedOn w:val="affffff"/>
    <w:next w:val="a"/>
    <w:rsid w:val="009D242B"/>
    <w:rPr>
      <w:i/>
      <w:iCs/>
    </w:rPr>
  </w:style>
  <w:style w:type="paragraph" w:customStyle="1" w:styleId="affffff1">
    <w:name w:val="Текст (лев. подпись)"/>
    <w:basedOn w:val="a"/>
    <w:next w:val="a"/>
    <w:rsid w:val="009D242B"/>
    <w:pPr>
      <w:widowControl w:val="0"/>
      <w:autoSpaceDE w:val="0"/>
      <w:autoSpaceDN w:val="0"/>
      <w:adjustRightInd w:val="0"/>
      <w:spacing w:line="240" w:lineRule="auto"/>
      <w:ind w:firstLine="0"/>
      <w:jc w:val="left"/>
    </w:pPr>
    <w:rPr>
      <w:rFonts w:ascii="Arial" w:eastAsia="Times New Roman" w:hAnsi="Arial" w:cs="Arial"/>
      <w:sz w:val="24"/>
      <w:szCs w:val="24"/>
      <w:lang w:eastAsia="ru-RU"/>
    </w:rPr>
  </w:style>
  <w:style w:type="paragraph" w:customStyle="1" w:styleId="affffff2">
    <w:name w:val="Колонтитул (левый)"/>
    <w:basedOn w:val="affffff1"/>
    <w:next w:val="a"/>
    <w:rsid w:val="009D242B"/>
    <w:rPr>
      <w:sz w:val="14"/>
      <w:szCs w:val="14"/>
    </w:rPr>
  </w:style>
  <w:style w:type="paragraph" w:customStyle="1" w:styleId="affffff3">
    <w:name w:val="Текст (прав. подпись)"/>
    <w:basedOn w:val="a"/>
    <w:next w:val="a"/>
    <w:rsid w:val="009D242B"/>
    <w:pPr>
      <w:widowControl w:val="0"/>
      <w:autoSpaceDE w:val="0"/>
      <w:autoSpaceDN w:val="0"/>
      <w:adjustRightInd w:val="0"/>
      <w:spacing w:line="240" w:lineRule="auto"/>
      <w:ind w:firstLine="0"/>
      <w:jc w:val="right"/>
    </w:pPr>
    <w:rPr>
      <w:rFonts w:ascii="Arial" w:eastAsia="Times New Roman" w:hAnsi="Arial" w:cs="Arial"/>
      <w:sz w:val="24"/>
      <w:szCs w:val="24"/>
      <w:lang w:eastAsia="ru-RU"/>
    </w:rPr>
  </w:style>
  <w:style w:type="paragraph" w:customStyle="1" w:styleId="affffff4">
    <w:name w:val="Колонтитул (правый)"/>
    <w:basedOn w:val="affffff3"/>
    <w:next w:val="a"/>
    <w:rsid w:val="009D242B"/>
    <w:rPr>
      <w:sz w:val="14"/>
      <w:szCs w:val="14"/>
    </w:rPr>
  </w:style>
  <w:style w:type="paragraph" w:customStyle="1" w:styleId="affffff5">
    <w:name w:val="Комментарий пользователя"/>
    <w:basedOn w:val="affffff"/>
    <w:next w:val="a"/>
    <w:rsid w:val="009D242B"/>
    <w:pPr>
      <w:jc w:val="left"/>
    </w:pPr>
    <w:rPr>
      <w:shd w:val="clear" w:color="auto" w:fill="FFDFE0"/>
    </w:rPr>
  </w:style>
  <w:style w:type="paragraph" w:customStyle="1" w:styleId="affffff6">
    <w:name w:val="Куда обратиться?"/>
    <w:basedOn w:val="affffb"/>
    <w:next w:val="a"/>
    <w:rsid w:val="009D242B"/>
  </w:style>
  <w:style w:type="character" w:customStyle="1" w:styleId="affffff7">
    <w:name w:val="Найденные слова"/>
    <w:rsid w:val="009D242B"/>
    <w:rPr>
      <w:rFonts w:cs="Times New Roman"/>
      <w:b/>
      <w:color w:val="26282F"/>
      <w:shd w:val="clear" w:color="auto" w:fill="FFF580"/>
    </w:rPr>
  </w:style>
  <w:style w:type="character" w:customStyle="1" w:styleId="affffff8">
    <w:name w:val="Не вступил в силу"/>
    <w:rsid w:val="009D242B"/>
    <w:rPr>
      <w:rFonts w:cs="Times New Roman"/>
      <w:b/>
      <w:color w:val="000000"/>
      <w:shd w:val="clear" w:color="auto" w:fill="D8EDE8"/>
    </w:rPr>
  </w:style>
  <w:style w:type="paragraph" w:customStyle="1" w:styleId="affffff9">
    <w:name w:val="Необходимые документы"/>
    <w:basedOn w:val="affffb"/>
    <w:next w:val="a"/>
    <w:rsid w:val="009D242B"/>
    <w:pPr>
      <w:ind w:firstLine="118"/>
    </w:pPr>
  </w:style>
  <w:style w:type="paragraph" w:customStyle="1" w:styleId="affffffa">
    <w:name w:val="Таблицы (моноширинный)"/>
    <w:basedOn w:val="a"/>
    <w:next w:val="a"/>
    <w:rsid w:val="009D242B"/>
    <w:pPr>
      <w:widowControl w:val="0"/>
      <w:autoSpaceDE w:val="0"/>
      <w:autoSpaceDN w:val="0"/>
      <w:adjustRightInd w:val="0"/>
      <w:spacing w:line="240" w:lineRule="auto"/>
      <w:ind w:firstLine="0"/>
      <w:jc w:val="left"/>
    </w:pPr>
    <w:rPr>
      <w:rFonts w:ascii="Courier New" w:eastAsia="Times New Roman" w:hAnsi="Courier New" w:cs="Courier New"/>
      <w:sz w:val="24"/>
      <w:szCs w:val="24"/>
      <w:lang w:eastAsia="ru-RU"/>
    </w:rPr>
  </w:style>
  <w:style w:type="paragraph" w:customStyle="1" w:styleId="affffffb">
    <w:name w:val="Оглавление"/>
    <w:basedOn w:val="affffffa"/>
    <w:next w:val="a"/>
    <w:rsid w:val="009D242B"/>
    <w:pPr>
      <w:ind w:left="140"/>
    </w:pPr>
  </w:style>
  <w:style w:type="character" w:customStyle="1" w:styleId="affffffc">
    <w:name w:val="Опечатки"/>
    <w:rsid w:val="009D242B"/>
    <w:rPr>
      <w:color w:val="FF0000"/>
    </w:rPr>
  </w:style>
  <w:style w:type="paragraph" w:customStyle="1" w:styleId="affffffd">
    <w:name w:val="Подвал для информации об изменениях"/>
    <w:basedOn w:val="1"/>
    <w:next w:val="a"/>
    <w:rsid w:val="009D242B"/>
    <w:pPr>
      <w:keepNext w:val="0"/>
      <w:keepLines w:val="0"/>
      <w:widowControl w:val="0"/>
      <w:autoSpaceDE w:val="0"/>
      <w:autoSpaceDN w:val="0"/>
      <w:adjustRightInd w:val="0"/>
      <w:spacing w:before="108" w:after="108"/>
      <w:outlineLvl w:val="9"/>
    </w:pPr>
    <w:rPr>
      <w:rFonts w:ascii="Cambria" w:hAnsi="Cambria"/>
      <w:b w:val="0"/>
      <w:bCs w:val="0"/>
      <w:caps w:val="0"/>
      <w:kern w:val="32"/>
      <w:sz w:val="18"/>
      <w:szCs w:val="18"/>
      <w:lang w:val="x-none"/>
    </w:rPr>
  </w:style>
  <w:style w:type="paragraph" w:customStyle="1" w:styleId="affffffe">
    <w:name w:val="Подзаголовок для информации об изменениях"/>
    <w:basedOn w:val="afffffc"/>
    <w:next w:val="a"/>
    <w:rsid w:val="009D242B"/>
    <w:rPr>
      <w:b/>
      <w:bCs/>
    </w:rPr>
  </w:style>
  <w:style w:type="paragraph" w:customStyle="1" w:styleId="afffffff">
    <w:name w:val="Подчёркнуный текст"/>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0">
    <w:name w:val="Постоянная часть"/>
    <w:basedOn w:val="afffff1"/>
    <w:next w:val="a"/>
    <w:rsid w:val="009D242B"/>
    <w:rPr>
      <w:sz w:val="20"/>
      <w:szCs w:val="20"/>
    </w:rPr>
  </w:style>
  <w:style w:type="paragraph" w:customStyle="1" w:styleId="afffffff1">
    <w:name w:val="Пример."/>
    <w:basedOn w:val="affffb"/>
    <w:next w:val="a"/>
    <w:rsid w:val="009D242B"/>
  </w:style>
  <w:style w:type="paragraph" w:customStyle="1" w:styleId="afffffff2">
    <w:name w:val="Примечание."/>
    <w:basedOn w:val="affffb"/>
    <w:next w:val="a"/>
    <w:rsid w:val="009D242B"/>
  </w:style>
  <w:style w:type="character" w:customStyle="1" w:styleId="afffffff3">
    <w:name w:val="Продолжение ссылки"/>
    <w:rsid w:val="009D242B"/>
    <w:rPr>
      <w:rFonts w:cs="Times New Roman"/>
      <w:b/>
      <w:color w:val="106BBE"/>
    </w:rPr>
  </w:style>
  <w:style w:type="paragraph" w:customStyle="1" w:styleId="afffffff4">
    <w:name w:val="Словарная статья"/>
    <w:basedOn w:val="a"/>
    <w:next w:val="a"/>
    <w:rsid w:val="009D242B"/>
    <w:pPr>
      <w:widowControl w:val="0"/>
      <w:autoSpaceDE w:val="0"/>
      <w:autoSpaceDN w:val="0"/>
      <w:adjustRightInd w:val="0"/>
      <w:spacing w:line="240" w:lineRule="auto"/>
      <w:ind w:right="118" w:firstLine="0"/>
    </w:pPr>
    <w:rPr>
      <w:rFonts w:ascii="Arial" w:eastAsia="Times New Roman" w:hAnsi="Arial" w:cs="Arial"/>
      <w:sz w:val="24"/>
      <w:szCs w:val="24"/>
      <w:lang w:eastAsia="ru-RU"/>
    </w:rPr>
  </w:style>
  <w:style w:type="character" w:customStyle="1" w:styleId="afffffff5">
    <w:name w:val="Сравнение редакций"/>
    <w:rsid w:val="009D242B"/>
    <w:rPr>
      <w:rFonts w:cs="Times New Roman"/>
      <w:b/>
      <w:color w:val="26282F"/>
    </w:rPr>
  </w:style>
  <w:style w:type="character" w:customStyle="1" w:styleId="afffffff6">
    <w:name w:val="Сравнение редакций. Добавленный фрагмент"/>
    <w:rsid w:val="009D242B"/>
    <w:rPr>
      <w:color w:val="000000"/>
      <w:shd w:val="clear" w:color="auto" w:fill="C1D7FF"/>
    </w:rPr>
  </w:style>
  <w:style w:type="character" w:customStyle="1" w:styleId="afffffff7">
    <w:name w:val="Сравнение редакций. Удаленный фрагмент"/>
    <w:rsid w:val="009D242B"/>
    <w:rPr>
      <w:color w:val="000000"/>
      <w:shd w:val="clear" w:color="auto" w:fill="C4C413"/>
    </w:rPr>
  </w:style>
  <w:style w:type="paragraph" w:customStyle="1" w:styleId="afffffff8">
    <w:name w:val="Ссылка на официальную публикацию"/>
    <w:basedOn w:val="a"/>
    <w:next w:val="a"/>
    <w:rsid w:val="009D242B"/>
    <w:pPr>
      <w:widowControl w:val="0"/>
      <w:autoSpaceDE w:val="0"/>
      <w:autoSpaceDN w:val="0"/>
      <w:adjustRightInd w:val="0"/>
      <w:spacing w:line="240" w:lineRule="auto"/>
      <w:ind w:firstLine="720"/>
    </w:pPr>
    <w:rPr>
      <w:rFonts w:ascii="Arial" w:eastAsia="Times New Roman" w:hAnsi="Arial" w:cs="Arial"/>
      <w:sz w:val="24"/>
      <w:szCs w:val="24"/>
      <w:lang w:eastAsia="ru-RU"/>
    </w:rPr>
  </w:style>
  <w:style w:type="paragraph" w:customStyle="1" w:styleId="afffffff9">
    <w:name w:val="Текст в таблице"/>
    <w:basedOn w:val="afff9"/>
    <w:next w:val="a"/>
    <w:rsid w:val="009D242B"/>
    <w:pPr>
      <w:ind w:firstLine="500"/>
    </w:pPr>
  </w:style>
  <w:style w:type="paragraph" w:customStyle="1" w:styleId="afffffffa">
    <w:name w:val="Текст ЭР (см. также)"/>
    <w:basedOn w:val="a"/>
    <w:next w:val="a"/>
    <w:rsid w:val="009D242B"/>
    <w:pPr>
      <w:widowControl w:val="0"/>
      <w:autoSpaceDE w:val="0"/>
      <w:autoSpaceDN w:val="0"/>
      <w:adjustRightInd w:val="0"/>
      <w:spacing w:before="200" w:line="240" w:lineRule="auto"/>
      <w:ind w:firstLine="0"/>
      <w:jc w:val="left"/>
    </w:pPr>
    <w:rPr>
      <w:rFonts w:ascii="Arial" w:eastAsia="Times New Roman" w:hAnsi="Arial" w:cs="Arial"/>
      <w:sz w:val="20"/>
      <w:szCs w:val="20"/>
      <w:lang w:eastAsia="ru-RU"/>
    </w:rPr>
  </w:style>
  <w:style w:type="paragraph" w:customStyle="1" w:styleId="afffffffb">
    <w:name w:val="Технический комментарий"/>
    <w:basedOn w:val="a"/>
    <w:next w:val="a"/>
    <w:rsid w:val="009D242B"/>
    <w:pPr>
      <w:widowControl w:val="0"/>
      <w:autoSpaceDE w:val="0"/>
      <w:autoSpaceDN w:val="0"/>
      <w:adjustRightInd w:val="0"/>
      <w:spacing w:line="240" w:lineRule="auto"/>
      <w:ind w:firstLine="0"/>
      <w:jc w:val="left"/>
    </w:pPr>
    <w:rPr>
      <w:rFonts w:ascii="Arial" w:eastAsia="Times New Roman" w:hAnsi="Arial" w:cs="Arial"/>
      <w:color w:val="463F31"/>
      <w:sz w:val="24"/>
      <w:szCs w:val="24"/>
      <w:shd w:val="clear" w:color="auto" w:fill="FFFFA6"/>
      <w:lang w:eastAsia="ru-RU"/>
    </w:rPr>
  </w:style>
  <w:style w:type="character" w:customStyle="1" w:styleId="afffffffc">
    <w:name w:val="Утратил силу"/>
    <w:rsid w:val="009D242B"/>
    <w:rPr>
      <w:rFonts w:cs="Times New Roman"/>
      <w:b/>
      <w:strike/>
      <w:color w:val="666600"/>
    </w:rPr>
  </w:style>
  <w:style w:type="paragraph" w:customStyle="1" w:styleId="afffffffd">
    <w:name w:val="Формула"/>
    <w:basedOn w:val="a"/>
    <w:next w:val="a"/>
    <w:rsid w:val="009D242B"/>
    <w:pPr>
      <w:widowControl w:val="0"/>
      <w:autoSpaceDE w:val="0"/>
      <w:autoSpaceDN w:val="0"/>
      <w:adjustRightInd w:val="0"/>
      <w:spacing w:before="240" w:after="240" w:line="240" w:lineRule="auto"/>
      <w:ind w:left="420" w:right="420" w:firstLine="300"/>
    </w:pPr>
    <w:rPr>
      <w:rFonts w:ascii="Arial" w:eastAsia="Times New Roman" w:hAnsi="Arial" w:cs="Arial"/>
      <w:sz w:val="24"/>
      <w:szCs w:val="24"/>
      <w:shd w:val="clear" w:color="auto" w:fill="F5F3DA"/>
      <w:lang w:eastAsia="ru-RU"/>
    </w:rPr>
  </w:style>
  <w:style w:type="paragraph" w:customStyle="1" w:styleId="afffffffe">
    <w:name w:val="Центрированный (таблица)"/>
    <w:basedOn w:val="afff9"/>
    <w:next w:val="a"/>
    <w:rsid w:val="009D242B"/>
    <w:pPr>
      <w:jc w:val="center"/>
    </w:pPr>
  </w:style>
  <w:style w:type="paragraph" w:customStyle="1" w:styleId="-">
    <w:name w:val="ЭР-содержание (правое окно)"/>
    <w:basedOn w:val="a"/>
    <w:next w:val="a"/>
    <w:rsid w:val="009D242B"/>
    <w:pPr>
      <w:widowControl w:val="0"/>
      <w:autoSpaceDE w:val="0"/>
      <w:autoSpaceDN w:val="0"/>
      <w:adjustRightInd w:val="0"/>
      <w:spacing w:before="300" w:line="240" w:lineRule="auto"/>
      <w:ind w:firstLine="0"/>
      <w:jc w:val="left"/>
    </w:pPr>
    <w:rPr>
      <w:rFonts w:ascii="Arial" w:eastAsia="Times New Roman" w:hAnsi="Arial" w:cs="Arial"/>
      <w:sz w:val="24"/>
      <w:szCs w:val="24"/>
      <w:lang w:eastAsia="ru-RU"/>
    </w:rPr>
  </w:style>
  <w:style w:type="paragraph" w:customStyle="1" w:styleId="2f0">
    <w:name w:val="Без интервала2"/>
    <w:rsid w:val="009D242B"/>
    <w:pPr>
      <w:spacing w:line="240" w:lineRule="auto"/>
      <w:ind w:firstLine="0"/>
      <w:jc w:val="left"/>
    </w:pPr>
    <w:rPr>
      <w:rFonts w:ascii="Calibri" w:eastAsia="Times New Roman" w:hAnsi="Calibri" w:cs="Times New Roman"/>
      <w:sz w:val="22"/>
    </w:rPr>
  </w:style>
  <w:style w:type="paragraph" w:customStyle="1" w:styleId="2f1">
    <w:name w:val="Абзац списка2"/>
    <w:basedOn w:val="a"/>
    <w:rsid w:val="009D242B"/>
    <w:pPr>
      <w:spacing w:line="240" w:lineRule="auto"/>
      <w:ind w:left="720" w:firstLine="0"/>
      <w:jc w:val="left"/>
    </w:pPr>
    <w:rPr>
      <w:rFonts w:eastAsia="Times New Roman" w:cs="Times New Roman"/>
      <w:sz w:val="24"/>
      <w:szCs w:val="24"/>
      <w:lang w:eastAsia="ru-RU"/>
    </w:rPr>
  </w:style>
  <w:style w:type="character" w:customStyle="1" w:styleId="Heading2Char">
    <w:name w:val="Heading 2 Char"/>
    <w:locked/>
    <w:rsid w:val="009D242B"/>
    <w:rPr>
      <w:rFonts w:ascii="Arial" w:hAnsi="Arial" w:cs="Arial"/>
      <w:b/>
      <w:bCs/>
      <w:color w:val="26282F"/>
      <w:sz w:val="24"/>
      <w:szCs w:val="24"/>
      <w:lang w:val="x-none" w:eastAsia="ru-RU"/>
    </w:rPr>
  </w:style>
  <w:style w:type="paragraph" w:customStyle="1" w:styleId="affffffff">
    <w:name w:val="Знак Знак Знак Знак Знак Знак Знак Знак Знак Знак"/>
    <w:basedOn w:val="a"/>
    <w:rsid w:val="009D242B"/>
    <w:pPr>
      <w:tabs>
        <w:tab w:val="left" w:pos="2160"/>
      </w:tabs>
      <w:spacing w:before="120" w:line="240" w:lineRule="exact"/>
      <w:ind w:firstLine="0"/>
    </w:pPr>
    <w:rPr>
      <w:rFonts w:eastAsia="Times New Roman" w:cs="Times New Roman"/>
      <w:noProof/>
      <w:sz w:val="24"/>
      <w:szCs w:val="24"/>
      <w:lang w:val="en-US" w:eastAsia="ru-RU"/>
    </w:rPr>
  </w:style>
  <w:style w:type="paragraph" w:customStyle="1" w:styleId="113">
    <w:name w:val="Знак1 Знак Знак Знак1"/>
    <w:basedOn w:val="a"/>
    <w:rsid w:val="009D242B"/>
    <w:pPr>
      <w:spacing w:before="100" w:beforeAutospacing="1" w:after="100" w:afterAutospacing="1" w:line="240" w:lineRule="auto"/>
      <w:ind w:firstLine="0"/>
      <w:jc w:val="left"/>
    </w:pPr>
    <w:rPr>
      <w:rFonts w:ascii="Tahoma" w:eastAsia="Times New Roman" w:hAnsi="Tahoma" w:cs="Times New Roman"/>
      <w:sz w:val="20"/>
      <w:szCs w:val="20"/>
      <w:lang w:val="en-US"/>
    </w:rPr>
  </w:style>
  <w:style w:type="paragraph" w:customStyle="1" w:styleId="114">
    <w:name w:val="11"/>
    <w:basedOn w:val="a"/>
    <w:rsid w:val="008A7634"/>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fontstyle21">
    <w:name w:val="fontstyle21"/>
    <w:rsid w:val="00214C28"/>
    <w:rPr>
      <w:rFonts w:ascii="Times New Roman" w:hAnsi="Times New Roman" w:cs="Times New Roman" w:hint="default"/>
      <w:b/>
      <w:bCs/>
      <w:i w:val="0"/>
      <w:iCs w:val="0"/>
      <w:color w:val="000000"/>
      <w:sz w:val="24"/>
      <w:szCs w:val="24"/>
    </w:rPr>
  </w:style>
  <w:style w:type="character" w:customStyle="1" w:styleId="fontstyle31">
    <w:name w:val="fontstyle31"/>
    <w:rsid w:val="00214C28"/>
    <w:rPr>
      <w:rFonts w:ascii="Times New Roman" w:hAnsi="Times New Roman" w:cs="Times New Roman" w:hint="default"/>
      <w:b w:val="0"/>
      <w:bCs w:val="0"/>
      <w:i/>
      <w:iCs/>
      <w:color w:val="000000"/>
      <w:sz w:val="20"/>
      <w:szCs w:val="20"/>
    </w:rPr>
  </w:style>
  <w:style w:type="paragraph" w:customStyle="1" w:styleId="37">
    <w:name w:val="Основной текст3"/>
    <w:basedOn w:val="a"/>
    <w:link w:val="afffb"/>
    <w:rsid w:val="00214C28"/>
    <w:pPr>
      <w:widowControl w:val="0"/>
      <w:shd w:val="clear" w:color="auto" w:fill="FFFFFF"/>
      <w:spacing w:before="360" w:line="355" w:lineRule="exact"/>
      <w:ind w:hanging="2000"/>
      <w:jc w:val="left"/>
    </w:pPr>
    <w:rPr>
      <w:sz w:val="27"/>
      <w:szCs w:val="27"/>
    </w:rPr>
  </w:style>
  <w:style w:type="character" w:customStyle="1" w:styleId="affffffff0">
    <w:name w:val="Подпись к картинке_"/>
    <w:link w:val="affffffff1"/>
    <w:locked/>
    <w:rsid w:val="00214C28"/>
    <w:rPr>
      <w:sz w:val="26"/>
      <w:szCs w:val="26"/>
      <w:shd w:val="clear" w:color="auto" w:fill="FFFFFF"/>
    </w:rPr>
  </w:style>
  <w:style w:type="paragraph" w:customStyle="1" w:styleId="affffffff1">
    <w:name w:val="Подпись к картинке"/>
    <w:basedOn w:val="a"/>
    <w:link w:val="affffffff0"/>
    <w:rsid w:val="00214C28"/>
    <w:pPr>
      <w:widowControl w:val="0"/>
      <w:shd w:val="clear" w:color="auto" w:fill="FFFFFF"/>
      <w:spacing w:line="0" w:lineRule="atLeast"/>
      <w:ind w:firstLine="0"/>
      <w:jc w:val="left"/>
    </w:pPr>
    <w:rPr>
      <w:sz w:val="26"/>
      <w:szCs w:val="26"/>
    </w:rPr>
  </w:style>
  <w:style w:type="character" w:customStyle="1" w:styleId="2f2">
    <w:name w:val="Оглавление (2)_"/>
    <w:link w:val="2f3"/>
    <w:locked/>
    <w:rsid w:val="00214C28"/>
    <w:rPr>
      <w:spacing w:val="-8"/>
      <w:sz w:val="36"/>
      <w:szCs w:val="36"/>
      <w:shd w:val="clear" w:color="auto" w:fill="FFFFFF"/>
    </w:rPr>
  </w:style>
  <w:style w:type="paragraph" w:customStyle="1" w:styleId="2f3">
    <w:name w:val="Оглавление (2)"/>
    <w:basedOn w:val="a"/>
    <w:link w:val="2f2"/>
    <w:rsid w:val="00214C28"/>
    <w:pPr>
      <w:widowControl w:val="0"/>
      <w:shd w:val="clear" w:color="auto" w:fill="FFFFFF"/>
      <w:spacing w:line="317" w:lineRule="exact"/>
      <w:ind w:firstLine="0"/>
    </w:pPr>
    <w:rPr>
      <w:spacing w:val="-8"/>
      <w:sz w:val="36"/>
      <w:szCs w:val="36"/>
    </w:rPr>
  </w:style>
  <w:style w:type="character" w:customStyle="1" w:styleId="23pt">
    <w:name w:val="Основной текст (2) + Интервал 3 pt"/>
    <w:rsid w:val="00214C28"/>
    <w:rPr>
      <w:b/>
      <w:bCs/>
      <w:color w:val="000000"/>
      <w:spacing w:val="69"/>
      <w:w w:val="100"/>
      <w:position w:val="0"/>
      <w:sz w:val="26"/>
      <w:szCs w:val="26"/>
      <w:shd w:val="clear" w:color="auto" w:fill="FFFFFF"/>
      <w:lang w:val="ru-RU"/>
    </w:rPr>
  </w:style>
  <w:style w:type="character" w:customStyle="1" w:styleId="0pt">
    <w:name w:val="Основной текст + Интервал 0 pt"/>
    <w:rsid w:val="00214C28"/>
    <w:rPr>
      <w:color w:val="000000"/>
      <w:spacing w:val="18"/>
      <w:w w:val="100"/>
      <w:position w:val="0"/>
      <w:sz w:val="26"/>
      <w:szCs w:val="26"/>
      <w:shd w:val="clear" w:color="auto" w:fill="FFFFFF"/>
      <w:lang w:val="ru-RU"/>
    </w:rPr>
  </w:style>
  <w:style w:type="character" w:customStyle="1" w:styleId="54">
    <w:name w:val="Основной текст (5) + Курсив"/>
    <w:rsid w:val="00214C28"/>
    <w:rPr>
      <w:rFonts w:ascii="Times New Roman" w:eastAsia="Times New Roman" w:hAnsi="Times New Roman" w:cs="Times New Roman" w:hint="default"/>
      <w:b w:val="0"/>
      <w:bCs w:val="0"/>
      <w:i/>
      <w:iCs/>
      <w:smallCaps w:val="0"/>
      <w:strike w:val="0"/>
      <w:dstrike w:val="0"/>
      <w:color w:val="000000"/>
      <w:spacing w:val="0"/>
      <w:w w:val="100"/>
      <w:position w:val="0"/>
      <w:sz w:val="20"/>
      <w:szCs w:val="20"/>
      <w:u w:val="none"/>
      <w:effect w:val="none"/>
    </w:rPr>
  </w:style>
  <w:style w:type="character" w:customStyle="1" w:styleId="affffffff2">
    <w:name w:val="Оглавление_"/>
    <w:rsid w:val="00214C28"/>
    <w:rPr>
      <w:rFonts w:ascii="Times New Roman" w:eastAsia="Times New Roman" w:hAnsi="Times New Roman" w:cs="Times New Roman" w:hint="default"/>
      <w:b w:val="0"/>
      <w:bCs w:val="0"/>
      <w:i w:val="0"/>
      <w:iCs w:val="0"/>
      <w:smallCaps w:val="0"/>
      <w:strike w:val="0"/>
      <w:dstrike w:val="0"/>
      <w:sz w:val="26"/>
      <w:szCs w:val="26"/>
      <w:u w:val="none"/>
      <w:effect w:val="none"/>
    </w:rPr>
  </w:style>
  <w:style w:type="character" w:customStyle="1" w:styleId="affffffff3">
    <w:name w:val="Оглавление + Малые прописные"/>
    <w:rsid w:val="00214C28"/>
    <w:rPr>
      <w:rFonts w:ascii="Times New Roman" w:eastAsia="Times New Roman" w:hAnsi="Times New Roman" w:cs="Times New Roman" w:hint="default"/>
      <w:b w:val="0"/>
      <w:bCs w:val="0"/>
      <w:i w:val="0"/>
      <w:iCs w:val="0"/>
      <w:smallCaps/>
      <w:strike w:val="0"/>
      <w:dstrike w:val="0"/>
      <w:color w:val="000000"/>
      <w:spacing w:val="0"/>
      <w:w w:val="100"/>
      <w:position w:val="0"/>
      <w:sz w:val="26"/>
      <w:szCs w:val="26"/>
      <w:u w:val="none"/>
      <w:effect w:val="none"/>
      <w:lang w:val="ru-RU"/>
    </w:rPr>
  </w:style>
  <w:style w:type="character" w:customStyle="1" w:styleId="94">
    <w:name w:val="Основной текст (9) + Малые прописные"/>
    <w:rsid w:val="00214C28"/>
    <w:rPr>
      <w:rFonts w:ascii="Book Antiqua" w:eastAsia="Book Antiqua" w:hAnsi="Book Antiqua" w:cs="Book Antiqua"/>
      <w:smallCaps/>
      <w:color w:val="000000"/>
      <w:spacing w:val="6"/>
      <w:w w:val="100"/>
      <w:position w:val="0"/>
      <w:sz w:val="17"/>
      <w:szCs w:val="17"/>
      <w:shd w:val="clear" w:color="auto" w:fill="FFFFFF"/>
      <w:lang w:val="ru-RU"/>
    </w:rPr>
  </w:style>
  <w:style w:type="character" w:customStyle="1" w:styleId="3c">
    <w:name w:val="Оглавление (3)_"/>
    <w:rsid w:val="00214C28"/>
    <w:rPr>
      <w:rFonts w:ascii="Times New Roman" w:eastAsia="Times New Roman" w:hAnsi="Times New Roman" w:cs="Times New Roman" w:hint="default"/>
      <w:b/>
      <w:bCs/>
      <w:i w:val="0"/>
      <w:iCs w:val="0"/>
      <w:smallCaps w:val="0"/>
      <w:strike w:val="0"/>
      <w:dstrike w:val="0"/>
      <w:spacing w:val="2"/>
      <w:sz w:val="15"/>
      <w:szCs w:val="15"/>
      <w:u w:val="none"/>
      <w:effect w:val="none"/>
    </w:rPr>
  </w:style>
  <w:style w:type="character" w:customStyle="1" w:styleId="3d">
    <w:name w:val="Оглавление (3)"/>
    <w:rsid w:val="00214C28"/>
    <w:rPr>
      <w:rFonts w:ascii="Times New Roman" w:eastAsia="Times New Roman" w:hAnsi="Times New Roman" w:cs="Times New Roman" w:hint="default"/>
      <w:b/>
      <w:bCs/>
      <w:i w:val="0"/>
      <w:iCs w:val="0"/>
      <w:smallCaps w:val="0"/>
      <w:strike w:val="0"/>
      <w:dstrike w:val="0"/>
      <w:color w:val="000000"/>
      <w:spacing w:val="2"/>
      <w:w w:val="100"/>
      <w:position w:val="0"/>
      <w:sz w:val="15"/>
      <w:szCs w:val="15"/>
      <w:u w:val="single"/>
      <w:effect w:val="none"/>
      <w:lang w:val="ru-RU"/>
    </w:rPr>
  </w:style>
  <w:style w:type="character" w:customStyle="1" w:styleId="2f4">
    <w:name w:val="Основной текст2"/>
    <w:rsid w:val="00214C28"/>
    <w:rPr>
      <w:color w:val="000000"/>
      <w:spacing w:val="0"/>
      <w:w w:val="100"/>
      <w:position w:val="0"/>
      <w:sz w:val="26"/>
      <w:szCs w:val="26"/>
      <w:shd w:val="clear" w:color="auto" w:fill="FFFFFF"/>
      <w:lang w:val="ru-RU"/>
    </w:rPr>
  </w:style>
  <w:style w:type="character" w:customStyle="1" w:styleId="223">
    <w:name w:val="Заголовок №2 (2)_"/>
    <w:rsid w:val="00214C28"/>
    <w:rPr>
      <w:rFonts w:ascii="Times New Roman" w:eastAsia="Times New Roman" w:hAnsi="Times New Roman" w:cs="Times New Roman" w:hint="default"/>
      <w:b w:val="0"/>
      <w:bCs w:val="0"/>
      <w:i w:val="0"/>
      <w:iCs w:val="0"/>
      <w:smallCaps w:val="0"/>
      <w:strike w:val="0"/>
      <w:dstrike w:val="0"/>
      <w:spacing w:val="4"/>
      <w:sz w:val="20"/>
      <w:szCs w:val="20"/>
      <w:u w:val="none"/>
      <w:effect w:val="none"/>
    </w:rPr>
  </w:style>
  <w:style w:type="character" w:customStyle="1" w:styleId="224">
    <w:name w:val="Заголовок №2 (2)"/>
    <w:rsid w:val="00214C28"/>
    <w:rPr>
      <w:rFonts w:ascii="Times New Roman" w:eastAsia="Times New Roman" w:hAnsi="Times New Roman" w:cs="Times New Roman" w:hint="default"/>
      <w:b w:val="0"/>
      <w:bCs w:val="0"/>
      <w:i w:val="0"/>
      <w:iCs w:val="0"/>
      <w:smallCaps w:val="0"/>
      <w:strike w:val="0"/>
      <w:dstrike w:val="0"/>
      <w:color w:val="000000"/>
      <w:spacing w:val="4"/>
      <w:w w:val="100"/>
      <w:position w:val="0"/>
      <w:sz w:val="20"/>
      <w:szCs w:val="20"/>
      <w:u w:val="single"/>
      <w:effect w:val="none"/>
      <w:lang w:val="ru-RU"/>
    </w:rPr>
  </w:style>
  <w:style w:type="character" w:customStyle="1" w:styleId="105pt0pt">
    <w:name w:val="Основной текст + 10;5 pt;Интервал 0 pt"/>
    <w:rsid w:val="00214C2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rPr>
  </w:style>
  <w:style w:type="character" w:customStyle="1" w:styleId="213pt0pt">
    <w:name w:val="Оглавление (2) + 13 pt;Интервал 0 pt"/>
    <w:rsid w:val="00214C28"/>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character" w:customStyle="1" w:styleId="10pt0pt">
    <w:name w:val="Основной текст + 10 pt;Интервал 0 pt"/>
    <w:rsid w:val="00214C28"/>
    <w:rPr>
      <w:rFonts w:ascii="Times New Roman" w:eastAsia="Times New Roman" w:hAnsi="Times New Roman" w:cs="Times New Roman"/>
      <w:b w:val="0"/>
      <w:bCs w:val="0"/>
      <w:i w:val="0"/>
      <w:iCs w:val="0"/>
      <w:smallCaps w:val="0"/>
      <w:strike w:val="0"/>
      <w:color w:val="000000"/>
      <w:spacing w:val="4"/>
      <w:w w:val="100"/>
      <w:position w:val="0"/>
      <w:sz w:val="20"/>
      <w:szCs w:val="20"/>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andia.ru/text/category/zakoni_v_rossii/" TargetMode="External"/><Relationship Id="rId18" Type="http://schemas.openxmlformats.org/officeDocument/2006/relationships/hyperlink" Target="https://265.56.&#1084;&#1074;&#1076;.&#1088;&#1092;" TargetMode="External"/><Relationship Id="rId26" Type="http://schemas.openxmlformats.org/officeDocument/2006/relationships/header" Target="header5.xml"/><Relationship Id="rId39" Type="http://schemas.openxmlformats.org/officeDocument/2006/relationships/hyperlink" Target="https://login.consultant.ru/link/?req=doc&amp;base=LAW&amp;n=452904&amp;dst=616" TargetMode="External"/><Relationship Id="rId21" Type="http://schemas.openxmlformats.org/officeDocument/2006/relationships/hyperlink" Target="https://internet.garant.ru/" TargetMode="External"/><Relationship Id="rId34" Type="http://schemas.openxmlformats.org/officeDocument/2006/relationships/hyperlink" Target="https://login.consultant.ru/link/?req=doc&amp;base=LAW&amp;n=449455&amp;dst=100692" TargetMode="External"/><Relationship Id="rId42" Type="http://schemas.openxmlformats.org/officeDocument/2006/relationships/hyperlink" Target="https://login.consultant.ru/link/?req=doc&amp;base=LAW&amp;n=451778&amp;dst=17" TargetMode="External"/><Relationship Id="rId47" Type="http://schemas.openxmlformats.org/officeDocument/2006/relationships/hyperlink" Target="file:///C:\DOCUME~1\User\LOCALS~1\Temp\Rar$DI00.718\189.rtf" TargetMode="External"/><Relationship Id="rId50" Type="http://schemas.openxmlformats.org/officeDocument/2006/relationships/hyperlink" Target="file:///C:\DOCUME~1\User\LOCALS~1\Temp\Rar$DI00.718\189.rtf" TargetMode="External"/><Relationship Id="rId55" Type="http://schemas.openxmlformats.org/officeDocument/2006/relationships/hyperlink" Target="https://pandia.ru/text/category/zakoni_v_rossii/" TargetMode="External"/><Relationship Id="rId63" Type="http://schemas.openxmlformats.org/officeDocument/2006/relationships/header" Target="header11.xml"/><Relationship Id="rId68" Type="http://schemas.openxmlformats.org/officeDocument/2006/relationships/hyperlink" Target="https://mo-ad.orb.ru/" TargetMode="External"/><Relationship Id="rId7" Type="http://schemas.openxmlformats.org/officeDocument/2006/relationships/footnotes" Target="foot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https://265.56.&#1084;&#1074;&#1076;.&#1088;&#1092;" TargetMode="External"/><Relationship Id="rId11" Type="http://schemas.openxmlformats.org/officeDocument/2006/relationships/hyperlink" Target="consultantplus://offline/ref=DA192A585E73A53439ABCE3DC9DF634E54A72C8DAF9EAA9D2FE734AB4CgAWDH" TargetMode="External"/><Relationship Id="rId24" Type="http://schemas.openxmlformats.org/officeDocument/2006/relationships/hyperlink" Target="https://265.56.&#1084;&#1074;&#1076;.&#1088;&#1092;" TargetMode="External"/><Relationship Id="rId32" Type="http://schemas.openxmlformats.org/officeDocument/2006/relationships/hyperlink" Target="https://login.consultant.ru/link/?req=doc&amp;base=LAW&amp;n=426999" TargetMode="External"/><Relationship Id="rId37" Type="http://schemas.openxmlformats.org/officeDocument/2006/relationships/hyperlink" Target="https://login.consultant.ru/link/?req=doc&amp;base=LAW&amp;n=452904&amp;dst=616" TargetMode="External"/><Relationship Id="rId40" Type="http://schemas.openxmlformats.org/officeDocument/2006/relationships/hyperlink" Target="https://login.consultant.ru/link/?req=doc&amp;base=LAW&amp;n=452904&amp;dst=616" TargetMode="External"/><Relationship Id="rId45" Type="http://schemas.openxmlformats.org/officeDocument/2006/relationships/hyperlink" Target="https://login.consultant.ru/link/?req=doc&amp;base=LAW&amp;n=443333&amp;dst=100017" TargetMode="External"/><Relationship Id="rId53" Type="http://schemas.openxmlformats.org/officeDocument/2006/relationships/hyperlink" Target="file:///C:\DOCUME~1\User\LOCALS~1\Temp\Rar$DI00.718\189.rtf" TargetMode="External"/><Relationship Id="rId58" Type="http://schemas.openxmlformats.org/officeDocument/2006/relationships/hyperlink" Target="consultantplus://offline/ref=FDB137DEC89249935E1E062C904B7D5F467FD8909E150058D3864CC4DB828A008E93183324A900BCbBxFI" TargetMode="External"/><Relationship Id="rId66" Type="http://schemas.openxmlformats.org/officeDocument/2006/relationships/hyperlink" Target="consultantplus://offline/ref=0EA35CE604BD354DA92AFB5B71ED9A4B6A284B6C0566A1E0E0920B641F007737DCBA6014D22C85A3F39A6F2BF0iBY3H" TargetMode="Externa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hyperlink" Target="https://265.56.&#1084;&#1074;&#1076;.&#1088;&#1092;"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eq=doc&amp;base=LAW&amp;n=452904&amp;dst=616" TargetMode="External"/><Relationship Id="rId49" Type="http://schemas.openxmlformats.org/officeDocument/2006/relationships/hyperlink" Target="file:///C:\DOCUME~1\User\LOCALS~1\Temp\Rar$DI00.718\189.rtf" TargetMode="External"/><Relationship Id="rId57" Type="http://schemas.openxmlformats.org/officeDocument/2006/relationships/hyperlink" Target="consultantplus://offline/ref=FDB137DEC89249935E1E062C904B7D5F467FDD969C1B0058D3864CC4DB828A008E931836b2x1I" TargetMode="External"/><Relationship Id="rId61" Type="http://schemas.openxmlformats.org/officeDocument/2006/relationships/header" Target="header9.xml"/><Relationship Id="rId10" Type="http://schemas.openxmlformats.org/officeDocument/2006/relationships/image" Target="media/image2.png"/><Relationship Id="rId19" Type="http://schemas.openxmlformats.org/officeDocument/2006/relationships/header" Target="header3.xml"/><Relationship Id="rId31" Type="http://schemas.openxmlformats.org/officeDocument/2006/relationships/hyperlink" Target="https://login.consultant.ru/link/?req=doc&amp;base=LAW&amp;n=452904&amp;dst=1187" TargetMode="External"/><Relationship Id="rId44" Type="http://schemas.openxmlformats.org/officeDocument/2006/relationships/hyperlink" Target="https://login.consultant.ru/link/?req=doc&amp;base=LAW&amp;n=464894&amp;dst=28" TargetMode="External"/><Relationship Id="rId52" Type="http://schemas.openxmlformats.org/officeDocument/2006/relationships/hyperlink" Target="file:///C:\DOCUME~1\User\LOCALS~1\Temp\Rar$DI00.718\189.rtf" TargetMode="External"/><Relationship Id="rId60" Type="http://schemas.openxmlformats.org/officeDocument/2006/relationships/header" Target="header8.xml"/><Relationship Id="rId65" Type="http://schemas.openxmlformats.org/officeDocument/2006/relationships/hyperlink" Target="garantF1://27429968.0" TargetMode="External"/><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https://265.56.&#1084;&#1074;&#1076;.&#1088;&#1092;" TargetMode="External"/><Relationship Id="rId27" Type="http://schemas.openxmlformats.org/officeDocument/2006/relationships/header" Target="header6.xml"/><Relationship Id="rId30" Type="http://schemas.openxmlformats.org/officeDocument/2006/relationships/hyperlink" Target="https://login.consultant.ru/link/?req=doc&amp;base=LAW&amp;n=426999" TargetMode="External"/><Relationship Id="rId35" Type="http://schemas.openxmlformats.org/officeDocument/2006/relationships/hyperlink" Target="https://login.consultant.ru/link/?req=doc&amp;base=LAW&amp;n=449455&amp;dst=100734" TargetMode="External"/><Relationship Id="rId43" Type="http://schemas.openxmlformats.org/officeDocument/2006/relationships/hyperlink" Target="https://login.consultant.ru/link/?req=doc&amp;base=LAW&amp;n=464894&amp;dst=28" TargetMode="External"/><Relationship Id="rId48" Type="http://schemas.openxmlformats.org/officeDocument/2006/relationships/hyperlink" Target="file:///C:\DOCUME~1\User\LOCALS~1\Temp\Rar$DI00.718\189.rtf" TargetMode="External"/><Relationship Id="rId56" Type="http://schemas.openxmlformats.org/officeDocument/2006/relationships/hyperlink" Target="consultantplus://offline/ref=FDB137DEC89249935E1E062C904B7D5F467FDA979F1A0058D3864CC4DBb8x2I" TargetMode="External"/><Relationship Id="rId64" Type="http://schemas.openxmlformats.org/officeDocument/2006/relationships/hyperlink" Target="https://internet.garant.ru/" TargetMode="External"/><Relationship Id="rId69" Type="http://schemas.openxmlformats.org/officeDocument/2006/relationships/hyperlink" Target="https://mo-ad.orb.ru/" TargetMode="External"/><Relationship Id="rId8" Type="http://schemas.openxmlformats.org/officeDocument/2006/relationships/endnotes" Target="endnotes.xml"/><Relationship Id="rId51" Type="http://schemas.openxmlformats.org/officeDocument/2006/relationships/hyperlink" Target="file:///C:\DOCUME~1\User\LOCALS~1\Temp\Rar$DI00.718\189.rtf"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pandia.ru/text/category/distciplinarnaya_otvetstvennostmz/" TargetMode="External"/><Relationship Id="rId17" Type="http://schemas.openxmlformats.org/officeDocument/2006/relationships/hyperlink" Target="https://265.56.&#1084;&#1074;&#1076;.&#1088;&#1092;" TargetMode="External"/><Relationship Id="rId25" Type="http://schemas.openxmlformats.org/officeDocument/2006/relationships/hyperlink" Target="https://265.56.&#1084;&#1074;&#1076;.&#1088;&#1092;" TargetMode="External"/><Relationship Id="rId33" Type="http://schemas.openxmlformats.org/officeDocument/2006/relationships/hyperlink" Target="https://login.consultant.ru/link/?req=doc&amp;base=LAW&amp;n=452904&amp;dst=616" TargetMode="External"/><Relationship Id="rId38" Type="http://schemas.openxmlformats.org/officeDocument/2006/relationships/hyperlink" Target="https://login.consultant.ru/link/?req=doc&amp;base=LAW&amp;n=426999" TargetMode="External"/><Relationship Id="rId46" Type="http://schemas.openxmlformats.org/officeDocument/2006/relationships/hyperlink" Target="file:///C:\DOCUME~1\User\LOCALS~1\Temp\Rar$DI00.718\189.rtf" TargetMode="External"/><Relationship Id="rId59" Type="http://schemas.openxmlformats.org/officeDocument/2006/relationships/header" Target="header7.xml"/><Relationship Id="rId67" Type="http://schemas.openxmlformats.org/officeDocument/2006/relationships/hyperlink" Target="consultantplus://offline/ref=0EA35CE604BD354DA92AE5566781C74F692B1C620766ACB0B5C70D33405071628EFA3E4D916996A2FA846C2EF6B93E67ADE7DAE96BE3253781CD3930iCY4H" TargetMode="External"/><Relationship Id="rId20" Type="http://schemas.openxmlformats.org/officeDocument/2006/relationships/header" Target="header4.xml"/><Relationship Id="rId41" Type="http://schemas.openxmlformats.org/officeDocument/2006/relationships/hyperlink" Target="https://login.consultant.ru/link/?req=doc&amp;base=LAW&amp;n=452904&amp;dst=616" TargetMode="External"/><Relationship Id="rId54" Type="http://schemas.openxmlformats.org/officeDocument/2006/relationships/hyperlink" Target="https://pandia.ru/text/category/distciplinarnaya_otvetstvennostmz/" TargetMode="External"/><Relationship Id="rId62" Type="http://schemas.openxmlformats.org/officeDocument/2006/relationships/header" Target="header10.xml"/><Relationship Id="rId7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8358B-8F58-42B5-A488-52B9DEF9D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59</Pages>
  <Words>55288</Words>
  <Characters>315145</Characters>
  <Application>Microsoft Office Word</Application>
  <DocSecurity>0</DocSecurity>
  <Lines>2626</Lines>
  <Paragraphs>739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Красюк ИВ</cp:lastModifiedBy>
  <cp:revision>4</cp:revision>
  <cp:lastPrinted>2023-10-17T07:08:00Z</cp:lastPrinted>
  <dcterms:created xsi:type="dcterms:W3CDTF">2024-03-01T11:09:00Z</dcterms:created>
  <dcterms:modified xsi:type="dcterms:W3CDTF">2024-03-04T09:17:00Z</dcterms:modified>
</cp:coreProperties>
</file>