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51A" w:rsidRDefault="0080551A" w:rsidP="0080551A">
      <w:pPr>
        <w:ind w:firstLine="0"/>
      </w:pPr>
      <w:r>
        <w:rPr>
          <w:noProof/>
          <w:lang w:eastAsia="ru-RU"/>
        </w:rPr>
        <w:drawing>
          <wp:inline distT="0" distB="0" distL="0" distR="0" wp14:anchorId="6BDD5B58" wp14:editId="26063429">
            <wp:extent cx="6408752" cy="209725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 - Информационный бюллетень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9949" cy="2107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8F3" w:rsidRPr="00347DDE" w:rsidRDefault="009B5E92" w:rsidP="00B151FD">
      <w:pPr>
        <w:tabs>
          <w:tab w:val="left" w:pos="2775"/>
        </w:tabs>
        <w:spacing w:line="240" w:lineRule="auto"/>
        <w:ind w:firstLine="0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№ </w:t>
      </w:r>
      <w:r w:rsidR="00DE1459">
        <w:rPr>
          <w:rFonts w:ascii="Georgia" w:hAnsi="Georgia"/>
          <w:b/>
          <w:sz w:val="24"/>
          <w:szCs w:val="24"/>
        </w:rPr>
        <w:t>7 (17)</w:t>
      </w:r>
      <w:r>
        <w:rPr>
          <w:rFonts w:ascii="Georgia" w:hAnsi="Georgia"/>
          <w:b/>
          <w:sz w:val="24"/>
          <w:szCs w:val="24"/>
        </w:rPr>
        <w:t xml:space="preserve"> (</w:t>
      </w:r>
      <w:r w:rsidR="00DE1459">
        <w:rPr>
          <w:rFonts w:ascii="Georgia" w:hAnsi="Georgia"/>
          <w:b/>
          <w:sz w:val="24"/>
          <w:szCs w:val="24"/>
        </w:rPr>
        <w:t>01 марта</w:t>
      </w:r>
      <w:r w:rsidR="00B56384" w:rsidRPr="00347DDE">
        <w:rPr>
          <w:rFonts w:ascii="Georgia" w:hAnsi="Georgia"/>
          <w:b/>
          <w:sz w:val="24"/>
          <w:szCs w:val="24"/>
        </w:rPr>
        <w:t xml:space="preserve"> </w:t>
      </w:r>
      <w:r w:rsidR="0080551A" w:rsidRPr="00347DDE">
        <w:rPr>
          <w:rFonts w:ascii="Georgia" w:hAnsi="Georgia"/>
          <w:b/>
          <w:sz w:val="24"/>
          <w:szCs w:val="24"/>
        </w:rPr>
        <w:t>202</w:t>
      </w:r>
      <w:r w:rsidR="00032BF3">
        <w:rPr>
          <w:rFonts w:ascii="Georgia" w:hAnsi="Georgia"/>
          <w:b/>
          <w:sz w:val="24"/>
          <w:szCs w:val="24"/>
        </w:rPr>
        <w:t>4</w:t>
      </w:r>
      <w:bookmarkStart w:id="0" w:name="_GoBack"/>
      <w:bookmarkEnd w:id="0"/>
      <w:r w:rsidR="0080551A" w:rsidRPr="00347DDE">
        <w:rPr>
          <w:rFonts w:ascii="Georgia" w:hAnsi="Georgia"/>
          <w:b/>
          <w:sz w:val="24"/>
          <w:szCs w:val="24"/>
        </w:rPr>
        <w:t xml:space="preserve"> года)</w:t>
      </w:r>
    </w:p>
    <w:p w:rsidR="001110CF" w:rsidRPr="001110CF" w:rsidRDefault="001110CF" w:rsidP="001110CF">
      <w:pPr>
        <w:tabs>
          <w:tab w:val="left" w:pos="2775"/>
        </w:tabs>
        <w:rPr>
          <w:rFonts w:cs="Times New Roman"/>
          <w:b/>
          <w:sz w:val="16"/>
          <w:szCs w:val="16"/>
        </w:rPr>
      </w:pPr>
    </w:p>
    <w:p w:rsidR="001110CF" w:rsidRPr="003E7A00" w:rsidRDefault="001D30FD" w:rsidP="00B151FD">
      <w:pPr>
        <w:pStyle w:val="a9"/>
        <w:tabs>
          <w:tab w:val="left" w:pos="2775"/>
        </w:tabs>
        <w:spacing w:line="240" w:lineRule="auto"/>
        <w:ind w:left="0" w:firstLine="0"/>
        <w:jc w:val="center"/>
        <w:rPr>
          <w:rFonts w:cs="Times New Roman"/>
          <w:b/>
          <w:sz w:val="22"/>
        </w:rPr>
      </w:pPr>
      <w:r w:rsidRPr="001D30FD">
        <w:rPr>
          <w:rFonts w:cs="Times New Roman"/>
          <w:b/>
          <w:sz w:val="22"/>
          <w:lang w:val="en-US"/>
        </w:rPr>
        <w:t>I</w:t>
      </w:r>
      <w:r w:rsidR="003E7A00">
        <w:rPr>
          <w:rFonts w:cs="Times New Roman"/>
          <w:b/>
          <w:sz w:val="22"/>
          <w:lang w:val="en-US"/>
        </w:rPr>
        <w:t>I</w:t>
      </w:r>
      <w:r w:rsidRPr="001D30FD">
        <w:rPr>
          <w:rFonts w:cs="Times New Roman"/>
          <w:b/>
          <w:sz w:val="22"/>
        </w:rPr>
        <w:t>.</w:t>
      </w:r>
      <w:r>
        <w:rPr>
          <w:rFonts w:cs="Times New Roman"/>
          <w:b/>
          <w:sz w:val="22"/>
        </w:rPr>
        <w:t xml:space="preserve"> </w:t>
      </w:r>
      <w:r w:rsidR="003E7A00">
        <w:rPr>
          <w:rFonts w:cs="Times New Roman"/>
          <w:b/>
          <w:sz w:val="22"/>
        </w:rPr>
        <w:t>Официальная информация</w:t>
      </w:r>
    </w:p>
    <w:p w:rsidR="00D93E69" w:rsidRPr="00D93E69" w:rsidRDefault="00D93E69" w:rsidP="00C20A72">
      <w:pPr>
        <w:tabs>
          <w:tab w:val="left" w:pos="2775"/>
        </w:tabs>
        <w:jc w:val="center"/>
        <w:rPr>
          <w:rFonts w:cs="Times New Roman"/>
          <w:sz w:val="12"/>
          <w:szCs w:val="12"/>
        </w:rPr>
      </w:pPr>
    </w:p>
    <w:p w:rsidR="00D93E69" w:rsidRPr="001745A2" w:rsidRDefault="00D93E69" w:rsidP="00B5462B">
      <w:pPr>
        <w:tabs>
          <w:tab w:val="left" w:pos="2775"/>
        </w:tabs>
        <w:ind w:firstLine="0"/>
        <w:jc w:val="center"/>
        <w:rPr>
          <w:rFonts w:cs="Times New Roman"/>
          <w:bCs/>
          <w:sz w:val="12"/>
          <w:szCs w:val="12"/>
        </w:rPr>
      </w:pPr>
    </w:p>
    <w:p w:rsidR="00B5462B" w:rsidRPr="00B5462B" w:rsidRDefault="00B5462B" w:rsidP="00B5462B">
      <w:pPr>
        <w:suppressAutoHyphens/>
        <w:spacing w:line="240" w:lineRule="auto"/>
        <w:ind w:firstLine="0"/>
        <w:jc w:val="center"/>
        <w:rPr>
          <w:rFonts w:eastAsia="Times New Roman" w:cs="Times New Roman"/>
          <w:sz w:val="24"/>
          <w:szCs w:val="24"/>
          <w:lang w:eastAsia="ar-SA"/>
        </w:rPr>
      </w:pPr>
      <w:r w:rsidRPr="00B5462B">
        <w:rPr>
          <w:rFonts w:eastAsia="Times New Roman" w:cs="Times New Roman"/>
          <w:sz w:val="24"/>
          <w:szCs w:val="24"/>
          <w:lang w:eastAsia="ar-SA"/>
        </w:rPr>
        <w:t>ИЗВЕЩЕНИЕ № 01/2024</w:t>
      </w:r>
    </w:p>
    <w:p w:rsidR="00B5462B" w:rsidRPr="00B5462B" w:rsidRDefault="00B5462B" w:rsidP="00B5462B">
      <w:pPr>
        <w:suppressAutoHyphens/>
        <w:spacing w:line="240" w:lineRule="auto"/>
        <w:ind w:firstLine="0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 w:rsidRPr="00B5462B">
        <w:rPr>
          <w:rFonts w:eastAsia="Times New Roman" w:cs="Times New Roman"/>
          <w:sz w:val="24"/>
          <w:szCs w:val="24"/>
          <w:lang w:eastAsia="ar-SA"/>
        </w:rPr>
        <w:t xml:space="preserve">о проведении электронного аукциона на право заключения договоров аренды земельных участков </w:t>
      </w:r>
    </w:p>
    <w:p w:rsidR="00B5462B" w:rsidRPr="00B5462B" w:rsidRDefault="00B5462B" w:rsidP="00B5462B">
      <w:pPr>
        <w:suppressAutoHyphens/>
        <w:spacing w:line="240" w:lineRule="auto"/>
        <w:jc w:val="center"/>
        <w:rPr>
          <w:rFonts w:eastAsia="Times New Roman" w:cs="Times New Roman"/>
          <w:b/>
          <w:sz w:val="24"/>
          <w:szCs w:val="24"/>
          <w:lang w:eastAsia="ar-SA"/>
        </w:rPr>
      </w:pPr>
    </w:p>
    <w:p w:rsidR="00B5462B" w:rsidRPr="00B5462B" w:rsidRDefault="00B5462B" w:rsidP="00B5462B">
      <w:pPr>
        <w:suppressAutoHyphens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B5462B">
        <w:rPr>
          <w:rFonts w:eastAsia="Times New Roman" w:cs="Times New Roman"/>
          <w:sz w:val="12"/>
          <w:szCs w:val="12"/>
          <w:lang w:eastAsia="ar-SA"/>
        </w:rPr>
        <w:t>Отдел по земельн</w:t>
      </w:r>
      <w:proofErr w:type="gramStart"/>
      <w:r w:rsidRPr="00B5462B">
        <w:rPr>
          <w:rFonts w:eastAsia="Times New Roman" w:cs="Times New Roman"/>
          <w:sz w:val="12"/>
          <w:szCs w:val="12"/>
          <w:lang w:eastAsia="ar-SA"/>
        </w:rPr>
        <w:t>о-</w:t>
      </w:r>
      <w:proofErr w:type="gramEnd"/>
      <w:r w:rsidRPr="00B5462B">
        <w:rPr>
          <w:rFonts w:eastAsia="Times New Roman" w:cs="Times New Roman"/>
          <w:sz w:val="12"/>
          <w:szCs w:val="12"/>
          <w:lang w:eastAsia="ar-SA"/>
        </w:rPr>
        <w:t xml:space="preserve"> имущественным отношениям администрации муниципального образования </w:t>
      </w:r>
      <w:proofErr w:type="spellStart"/>
      <w:r w:rsidRPr="00B5462B">
        <w:rPr>
          <w:rFonts w:eastAsia="Times New Roman" w:cs="Times New Roman"/>
          <w:sz w:val="12"/>
          <w:szCs w:val="12"/>
          <w:lang w:eastAsia="ar-SA"/>
        </w:rPr>
        <w:t>Адамовский</w:t>
      </w:r>
      <w:proofErr w:type="spellEnd"/>
      <w:r w:rsidRPr="00B5462B">
        <w:rPr>
          <w:rFonts w:eastAsia="Times New Roman" w:cs="Times New Roman"/>
          <w:sz w:val="12"/>
          <w:szCs w:val="12"/>
          <w:lang w:eastAsia="ar-SA"/>
        </w:rPr>
        <w:t xml:space="preserve"> район Оренбургской области (далее- организатор аукциона, уполномоченный орган) на основании постановления администрации муниципального образования </w:t>
      </w:r>
      <w:proofErr w:type="spellStart"/>
      <w:r w:rsidRPr="00B5462B">
        <w:rPr>
          <w:rFonts w:eastAsia="Times New Roman" w:cs="Times New Roman"/>
          <w:sz w:val="12"/>
          <w:szCs w:val="12"/>
          <w:lang w:eastAsia="ar-SA"/>
        </w:rPr>
        <w:t>Адамовский</w:t>
      </w:r>
      <w:proofErr w:type="spellEnd"/>
      <w:r w:rsidRPr="00B5462B">
        <w:rPr>
          <w:rFonts w:eastAsia="Times New Roman" w:cs="Times New Roman"/>
          <w:sz w:val="12"/>
          <w:szCs w:val="12"/>
          <w:lang w:eastAsia="ar-SA"/>
        </w:rPr>
        <w:t xml:space="preserve"> район от  28.02.2024 № 216-п  «Об организации и проведении электронного аукциона на право заключения договоров аренды земельных участков» извещает население о проведении электронного аукциона на право заключения договоров аренды земельных участков. </w:t>
      </w:r>
    </w:p>
    <w:p w:rsidR="00B5462B" w:rsidRPr="00B5462B" w:rsidRDefault="00B5462B" w:rsidP="00B5462B">
      <w:pPr>
        <w:spacing w:line="240" w:lineRule="auto"/>
        <w:rPr>
          <w:rFonts w:eastAsia="Calibri" w:cs="Times New Roman"/>
          <w:sz w:val="12"/>
          <w:szCs w:val="12"/>
        </w:rPr>
      </w:pPr>
      <w:r w:rsidRPr="00B5462B">
        <w:rPr>
          <w:rFonts w:eastAsia="Calibri" w:cs="Times New Roman"/>
          <w:sz w:val="12"/>
          <w:szCs w:val="12"/>
        </w:rPr>
        <w:t>Извещение о проведен</w:t>
      </w:r>
      <w:proofErr w:type="gramStart"/>
      <w:r w:rsidRPr="00B5462B">
        <w:rPr>
          <w:rFonts w:eastAsia="Calibri" w:cs="Times New Roman"/>
          <w:sz w:val="12"/>
          <w:szCs w:val="12"/>
        </w:rPr>
        <w:t>ии ау</w:t>
      </w:r>
      <w:proofErr w:type="gramEnd"/>
      <w:r w:rsidRPr="00B5462B">
        <w:rPr>
          <w:rFonts w:eastAsia="Calibri" w:cs="Times New Roman"/>
          <w:sz w:val="12"/>
          <w:szCs w:val="12"/>
        </w:rPr>
        <w:t>кциона находится в открытом доступе и размещено:</w:t>
      </w:r>
    </w:p>
    <w:p w:rsidR="00B5462B" w:rsidRPr="00B5462B" w:rsidRDefault="00B5462B" w:rsidP="00B5462B">
      <w:pPr>
        <w:spacing w:line="240" w:lineRule="auto"/>
        <w:ind w:firstLine="708"/>
        <w:rPr>
          <w:rFonts w:eastAsia="Calibri" w:cs="Times New Roman"/>
          <w:sz w:val="12"/>
          <w:szCs w:val="12"/>
        </w:rPr>
      </w:pPr>
      <w:r w:rsidRPr="00B5462B">
        <w:rPr>
          <w:rFonts w:eastAsia="Calibri" w:cs="Times New Roman"/>
          <w:sz w:val="12"/>
          <w:szCs w:val="12"/>
        </w:rPr>
        <w:t xml:space="preserve">- на официальном сайте Российской Федерации в информационно-телекоммуникационной сети «Интернет» </w:t>
      </w:r>
      <w:hyperlink r:id="rId10" w:history="1">
        <w:r w:rsidRPr="00B5462B">
          <w:rPr>
            <w:rFonts w:eastAsia="Calibri" w:cs="Times New Roman"/>
            <w:sz w:val="12"/>
            <w:szCs w:val="12"/>
          </w:rPr>
          <w:t>www.torgi.gov.ru</w:t>
        </w:r>
      </w:hyperlink>
      <w:r w:rsidRPr="00B5462B">
        <w:rPr>
          <w:rFonts w:eastAsia="Calibri" w:cs="Times New Roman"/>
          <w:sz w:val="12"/>
          <w:szCs w:val="12"/>
        </w:rPr>
        <w:t>;</w:t>
      </w:r>
    </w:p>
    <w:p w:rsidR="00B5462B" w:rsidRPr="00B5462B" w:rsidRDefault="00B5462B" w:rsidP="00B5462B">
      <w:pPr>
        <w:spacing w:line="240" w:lineRule="auto"/>
        <w:ind w:firstLine="708"/>
        <w:rPr>
          <w:rFonts w:eastAsia="Calibri" w:cs="Times New Roman"/>
          <w:sz w:val="12"/>
          <w:szCs w:val="12"/>
        </w:rPr>
      </w:pPr>
      <w:r w:rsidRPr="00B5462B">
        <w:rPr>
          <w:rFonts w:eastAsia="Calibri" w:cs="Times New Roman"/>
          <w:sz w:val="12"/>
          <w:szCs w:val="12"/>
        </w:rPr>
        <w:t xml:space="preserve">- на информационно-телекоммуникационной сети «Интернет» </w:t>
      </w:r>
      <w:hyperlink r:id="rId11" w:history="1">
        <w:r w:rsidRPr="00B5462B">
          <w:rPr>
            <w:rFonts w:eastAsia="Calibri" w:cs="Times New Roman"/>
            <w:color w:val="0000FF"/>
            <w:sz w:val="12"/>
            <w:szCs w:val="12"/>
            <w:u w:val="single"/>
          </w:rPr>
          <w:t>www.rts-tender.</w:t>
        </w:r>
        <w:proofErr w:type="spellStart"/>
        <w:r w:rsidRPr="00B5462B">
          <w:rPr>
            <w:rFonts w:eastAsia="Calibri" w:cs="Times New Roman"/>
            <w:color w:val="0000FF"/>
            <w:sz w:val="12"/>
            <w:szCs w:val="12"/>
            <w:u w:val="single"/>
            <w:lang w:val="en-US"/>
          </w:rPr>
          <w:t>ru</w:t>
        </w:r>
        <w:proofErr w:type="spellEnd"/>
      </w:hyperlink>
      <w:r w:rsidRPr="00B5462B">
        <w:rPr>
          <w:rFonts w:eastAsia="Calibri" w:cs="Times New Roman"/>
          <w:sz w:val="12"/>
          <w:szCs w:val="12"/>
        </w:rPr>
        <w:t>;</w:t>
      </w:r>
    </w:p>
    <w:p w:rsidR="00B5462B" w:rsidRPr="00B5462B" w:rsidRDefault="00B5462B" w:rsidP="00B5462B">
      <w:pPr>
        <w:spacing w:line="240" w:lineRule="auto"/>
        <w:rPr>
          <w:rFonts w:eastAsia="Times New Roman" w:cs="Times New Roman"/>
          <w:color w:val="000000"/>
          <w:sz w:val="12"/>
          <w:szCs w:val="12"/>
          <w:lang w:eastAsia="ru-RU"/>
        </w:rPr>
      </w:pPr>
      <w:r w:rsidRPr="00B5462B">
        <w:rPr>
          <w:rFonts w:eastAsia="Calibri" w:cs="Times New Roman"/>
          <w:sz w:val="12"/>
          <w:szCs w:val="12"/>
        </w:rPr>
        <w:t xml:space="preserve"> - на официальном сайте администрации муниципального образования </w:t>
      </w:r>
      <w:proofErr w:type="spellStart"/>
      <w:r w:rsidRPr="00B5462B">
        <w:rPr>
          <w:rFonts w:eastAsia="Calibri" w:cs="Times New Roman"/>
          <w:sz w:val="12"/>
          <w:szCs w:val="12"/>
        </w:rPr>
        <w:t>Адамовский</w:t>
      </w:r>
      <w:proofErr w:type="spellEnd"/>
      <w:r w:rsidRPr="00B5462B">
        <w:rPr>
          <w:rFonts w:eastAsia="Calibri" w:cs="Times New Roman"/>
          <w:sz w:val="12"/>
          <w:szCs w:val="12"/>
        </w:rPr>
        <w:t xml:space="preserve"> район в  </w:t>
      </w:r>
      <w:proofErr w:type="spellStart"/>
      <w:r w:rsidRPr="00B5462B">
        <w:rPr>
          <w:rFonts w:eastAsia="Times New Roman" w:cs="Times New Roman"/>
          <w:color w:val="000000"/>
          <w:sz w:val="12"/>
          <w:szCs w:val="12"/>
          <w:u w:val="single"/>
          <w:lang w:val="en-US" w:eastAsia="ru-RU"/>
        </w:rPr>
        <w:t>mo</w:t>
      </w:r>
      <w:proofErr w:type="spellEnd"/>
      <w:r w:rsidRPr="00B5462B">
        <w:rPr>
          <w:rFonts w:eastAsia="Times New Roman" w:cs="Times New Roman"/>
          <w:color w:val="000000"/>
          <w:sz w:val="12"/>
          <w:szCs w:val="12"/>
          <w:u w:val="single"/>
          <w:lang w:eastAsia="ru-RU"/>
        </w:rPr>
        <w:t>-</w:t>
      </w:r>
      <w:r w:rsidRPr="00B5462B">
        <w:rPr>
          <w:rFonts w:eastAsia="Times New Roman" w:cs="Times New Roman"/>
          <w:color w:val="000000"/>
          <w:sz w:val="12"/>
          <w:szCs w:val="12"/>
          <w:u w:val="single"/>
          <w:lang w:val="en-US" w:eastAsia="ru-RU"/>
        </w:rPr>
        <w:t>ad</w:t>
      </w:r>
      <w:r w:rsidRPr="00B5462B">
        <w:rPr>
          <w:rFonts w:eastAsia="Times New Roman" w:cs="Times New Roman"/>
          <w:color w:val="000000"/>
          <w:sz w:val="12"/>
          <w:szCs w:val="12"/>
          <w:u w:val="single"/>
          <w:lang w:eastAsia="ru-RU"/>
        </w:rPr>
        <w:t>.</w:t>
      </w:r>
      <w:r w:rsidRPr="00B5462B">
        <w:rPr>
          <w:rFonts w:eastAsia="Times New Roman" w:cs="Times New Roman"/>
          <w:color w:val="000000"/>
          <w:sz w:val="12"/>
          <w:szCs w:val="12"/>
          <w:u w:val="single"/>
          <w:lang w:val="en-US" w:eastAsia="ru-RU"/>
        </w:rPr>
        <w:t>orb</w:t>
      </w:r>
      <w:r w:rsidRPr="00B5462B">
        <w:rPr>
          <w:rFonts w:eastAsia="Times New Roman" w:cs="Times New Roman"/>
          <w:color w:val="000000"/>
          <w:sz w:val="12"/>
          <w:szCs w:val="12"/>
          <w:u w:val="single"/>
          <w:lang w:eastAsia="ru-RU"/>
        </w:rPr>
        <w:t>.</w:t>
      </w:r>
      <w:proofErr w:type="spellStart"/>
      <w:r w:rsidRPr="00B5462B">
        <w:rPr>
          <w:rFonts w:eastAsia="Times New Roman" w:cs="Times New Roman"/>
          <w:color w:val="000000"/>
          <w:sz w:val="12"/>
          <w:szCs w:val="12"/>
          <w:u w:val="single"/>
          <w:lang w:val="en-US" w:eastAsia="ru-RU"/>
        </w:rPr>
        <w:t>ru</w:t>
      </w:r>
      <w:proofErr w:type="spellEnd"/>
      <w:r w:rsidRPr="00B5462B">
        <w:rPr>
          <w:rFonts w:eastAsia="Times New Roman" w:cs="Times New Roman"/>
          <w:color w:val="000000"/>
          <w:sz w:val="12"/>
          <w:szCs w:val="12"/>
          <w:lang w:eastAsia="ru-RU"/>
        </w:rPr>
        <w:t>;</w:t>
      </w:r>
    </w:p>
    <w:p w:rsidR="00B5462B" w:rsidRPr="00B5462B" w:rsidRDefault="00B5462B" w:rsidP="00B5462B">
      <w:pPr>
        <w:spacing w:line="240" w:lineRule="auto"/>
        <w:rPr>
          <w:rFonts w:eastAsia="Times New Roman" w:cs="Times New Roman"/>
          <w:color w:val="000000"/>
          <w:sz w:val="12"/>
          <w:szCs w:val="12"/>
          <w:lang w:eastAsia="ru-RU"/>
        </w:rPr>
      </w:pPr>
      <w:r w:rsidRPr="00B5462B">
        <w:rPr>
          <w:rFonts w:eastAsia="Times New Roman" w:cs="Times New Roman"/>
          <w:color w:val="000000"/>
          <w:sz w:val="12"/>
          <w:szCs w:val="12"/>
          <w:lang w:eastAsia="ru-RU"/>
        </w:rPr>
        <w:t>- в информационном бюллетене «</w:t>
      </w:r>
      <w:proofErr w:type="spellStart"/>
      <w:r w:rsidRPr="00B5462B">
        <w:rPr>
          <w:rFonts w:eastAsia="Times New Roman" w:cs="Times New Roman"/>
          <w:color w:val="000000"/>
          <w:sz w:val="12"/>
          <w:szCs w:val="12"/>
          <w:lang w:eastAsia="ru-RU"/>
        </w:rPr>
        <w:t>Адамовский</w:t>
      </w:r>
      <w:proofErr w:type="spellEnd"/>
      <w:r w:rsidRPr="00B5462B">
        <w:rPr>
          <w:rFonts w:eastAsia="Times New Roman" w:cs="Times New Roman"/>
          <w:color w:val="000000"/>
          <w:sz w:val="12"/>
          <w:szCs w:val="12"/>
          <w:lang w:eastAsia="ru-RU"/>
        </w:rPr>
        <w:t xml:space="preserve"> вестник».</w:t>
      </w:r>
    </w:p>
    <w:p w:rsidR="00B5462B" w:rsidRPr="00B5462B" w:rsidRDefault="00B5462B" w:rsidP="00B5462B">
      <w:pPr>
        <w:spacing w:line="240" w:lineRule="auto"/>
        <w:ind w:firstLine="708"/>
        <w:rPr>
          <w:rFonts w:eastAsia="Times New Roman" w:cs="Times New Roman"/>
          <w:sz w:val="12"/>
          <w:szCs w:val="12"/>
          <w:lang w:eastAsia="ar-SA"/>
        </w:rPr>
      </w:pPr>
      <w:r w:rsidRPr="00B5462B">
        <w:rPr>
          <w:rFonts w:eastAsia="Calibri" w:cs="Times New Roman"/>
          <w:sz w:val="12"/>
          <w:szCs w:val="12"/>
        </w:rPr>
        <w:t xml:space="preserve"> </w:t>
      </w:r>
      <w:r w:rsidRPr="00B5462B">
        <w:rPr>
          <w:rFonts w:eastAsia="Times New Roman" w:cs="Times New Roman"/>
          <w:sz w:val="12"/>
          <w:szCs w:val="12"/>
          <w:lang w:eastAsia="ar-SA"/>
        </w:rPr>
        <w:t>Предмет аукциона: право заключения договоров аренды земельных участков.</w:t>
      </w:r>
    </w:p>
    <w:p w:rsidR="00B5462B" w:rsidRPr="00B5462B" w:rsidRDefault="00B5462B" w:rsidP="00B5462B">
      <w:pPr>
        <w:suppressAutoHyphens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B5462B">
        <w:rPr>
          <w:rFonts w:eastAsia="Times New Roman" w:cs="Times New Roman"/>
          <w:sz w:val="12"/>
          <w:szCs w:val="12"/>
          <w:lang w:eastAsia="ar-SA"/>
        </w:rPr>
        <w:t>Наименование и характеристика объектов аренды:</w:t>
      </w:r>
    </w:p>
    <w:p w:rsidR="00B5462B" w:rsidRPr="00B5462B" w:rsidRDefault="00B5462B" w:rsidP="00B5462B">
      <w:pPr>
        <w:suppressAutoHyphens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bookmarkStart w:id="1" w:name="_Hlk157546428"/>
      <w:r w:rsidRPr="00B5462B">
        <w:rPr>
          <w:rFonts w:eastAsia="Times New Roman" w:cs="Times New Roman"/>
          <w:b/>
          <w:sz w:val="12"/>
          <w:szCs w:val="12"/>
          <w:lang w:eastAsia="ar-SA"/>
        </w:rPr>
        <w:t xml:space="preserve">Лот № 1: </w:t>
      </w:r>
      <w:r w:rsidRPr="00B5462B">
        <w:rPr>
          <w:rFonts w:eastAsia="Times New Roman" w:cs="Times New Roman"/>
          <w:sz w:val="12"/>
          <w:szCs w:val="12"/>
          <w:lang w:eastAsia="ar-SA"/>
        </w:rPr>
        <w:t xml:space="preserve">земельный участок, государственная собственность на который не разграничена с кадастровым номером 56:02:0707001:31 из земель категории: Земли сельскохозяйственного назначения, общей площадью 1176000 </w:t>
      </w:r>
      <w:proofErr w:type="spellStart"/>
      <w:r w:rsidRPr="00B5462B">
        <w:rPr>
          <w:rFonts w:eastAsia="Times New Roman" w:cs="Times New Roman"/>
          <w:sz w:val="12"/>
          <w:szCs w:val="12"/>
          <w:lang w:eastAsia="ar-SA"/>
        </w:rPr>
        <w:t>кв.м</w:t>
      </w:r>
      <w:proofErr w:type="spellEnd"/>
      <w:r w:rsidRPr="00B5462B">
        <w:rPr>
          <w:rFonts w:eastAsia="Times New Roman" w:cs="Times New Roman"/>
          <w:sz w:val="12"/>
          <w:szCs w:val="12"/>
          <w:lang w:eastAsia="ar-SA"/>
        </w:rPr>
        <w:t xml:space="preserve">., с разрешенным использованием: Для сельскохозяйственного производства (пашни), расположенного по адресу: обл. </w:t>
      </w:r>
      <w:proofErr w:type="gramStart"/>
      <w:r w:rsidRPr="00B5462B">
        <w:rPr>
          <w:rFonts w:eastAsia="Times New Roman" w:cs="Times New Roman"/>
          <w:sz w:val="12"/>
          <w:szCs w:val="12"/>
          <w:lang w:eastAsia="ar-SA"/>
        </w:rPr>
        <w:t>Оренбургская</w:t>
      </w:r>
      <w:proofErr w:type="gramEnd"/>
      <w:r w:rsidRPr="00B5462B">
        <w:rPr>
          <w:rFonts w:eastAsia="Times New Roman" w:cs="Times New Roman"/>
          <w:sz w:val="12"/>
          <w:szCs w:val="12"/>
          <w:lang w:eastAsia="ar-SA"/>
        </w:rPr>
        <w:t xml:space="preserve">, р-н </w:t>
      </w:r>
      <w:proofErr w:type="spellStart"/>
      <w:r w:rsidRPr="00B5462B">
        <w:rPr>
          <w:rFonts w:eastAsia="Times New Roman" w:cs="Times New Roman"/>
          <w:sz w:val="12"/>
          <w:szCs w:val="12"/>
          <w:lang w:eastAsia="ar-SA"/>
        </w:rPr>
        <w:t>Адамовский</w:t>
      </w:r>
      <w:proofErr w:type="spellEnd"/>
      <w:r w:rsidRPr="00B5462B">
        <w:rPr>
          <w:rFonts w:eastAsia="Times New Roman" w:cs="Times New Roman"/>
          <w:sz w:val="12"/>
          <w:szCs w:val="12"/>
          <w:lang w:eastAsia="ar-SA"/>
        </w:rPr>
        <w:t>, земельный участок в юго-восточной части кадастрового квартала 56:02:0707001.</w:t>
      </w:r>
    </w:p>
    <w:p w:rsidR="00B5462B" w:rsidRPr="00B5462B" w:rsidRDefault="00B5462B" w:rsidP="00B5462B">
      <w:pPr>
        <w:suppressAutoHyphens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B5462B">
        <w:rPr>
          <w:rFonts w:eastAsia="Times New Roman" w:cs="Times New Roman"/>
          <w:sz w:val="12"/>
          <w:szCs w:val="12"/>
          <w:lang w:eastAsia="ar-SA"/>
        </w:rPr>
        <w:t>Срок аренды земельного участка: 49 лет.</w:t>
      </w:r>
    </w:p>
    <w:p w:rsidR="00B5462B" w:rsidRPr="00B5462B" w:rsidRDefault="00B5462B" w:rsidP="00B5462B">
      <w:pPr>
        <w:suppressAutoHyphens/>
        <w:autoSpaceDN w:val="0"/>
        <w:spacing w:line="240" w:lineRule="auto"/>
        <w:rPr>
          <w:rFonts w:eastAsia="Times New Roman" w:cs="Times New Roman"/>
          <w:kern w:val="3"/>
          <w:sz w:val="12"/>
          <w:szCs w:val="12"/>
          <w:lang w:eastAsia="ru-RU"/>
        </w:rPr>
      </w:pPr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>Начальная цена аренды земельного участка – 57506 (Пятьдесят семь тысяч пятьсот шесть) руб.40 коп</w:t>
      </w:r>
      <w:proofErr w:type="gramStart"/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>.</w:t>
      </w:r>
      <w:proofErr w:type="gramEnd"/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 xml:space="preserve">  </w:t>
      </w:r>
      <w:proofErr w:type="gramStart"/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>в</w:t>
      </w:r>
      <w:proofErr w:type="gramEnd"/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 xml:space="preserve"> год, установлена  на основании пункта 14 статьи 39.11 Земельного кодекса РФ: </w:t>
      </w:r>
      <w:r w:rsidRPr="00B5462B">
        <w:rPr>
          <w:rFonts w:eastAsia="Times New Roman" w:cs="Times New Roman"/>
          <w:sz w:val="12"/>
          <w:szCs w:val="12"/>
          <w:lang w:eastAsia="ru-RU"/>
        </w:rPr>
        <w:t>в размере не менее полутора процентов кадастровой стоимости  земельного участка</w:t>
      </w:r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 xml:space="preserve">. </w:t>
      </w:r>
    </w:p>
    <w:p w:rsidR="00B5462B" w:rsidRPr="00B5462B" w:rsidRDefault="00B5462B" w:rsidP="00B5462B">
      <w:pPr>
        <w:suppressAutoHyphens/>
        <w:autoSpaceDN w:val="0"/>
        <w:spacing w:line="240" w:lineRule="auto"/>
        <w:rPr>
          <w:rFonts w:eastAsia="SimSun" w:cs="Times New Roman"/>
          <w:kern w:val="3"/>
          <w:sz w:val="12"/>
          <w:szCs w:val="12"/>
        </w:rPr>
      </w:pPr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 xml:space="preserve"> Шаг аукциона: 1725 (Одна тысяча семьсот двадцать пять) руб. 19 коп.</w:t>
      </w:r>
    </w:p>
    <w:p w:rsidR="00B5462B" w:rsidRPr="00B5462B" w:rsidRDefault="00B5462B" w:rsidP="00B5462B">
      <w:pPr>
        <w:suppressAutoHyphens/>
        <w:spacing w:line="240" w:lineRule="auto"/>
        <w:rPr>
          <w:rFonts w:eastAsia="Times New Roman" w:cs="Times New Roman"/>
          <w:kern w:val="3"/>
          <w:sz w:val="12"/>
          <w:szCs w:val="12"/>
          <w:lang w:eastAsia="ru-RU"/>
        </w:rPr>
      </w:pPr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>Размер задатка: 57506 (Пятьдесят семь тысяч пятьсот шесть) руб.40 коп.</w:t>
      </w:r>
    </w:p>
    <w:p w:rsidR="00B5462B" w:rsidRPr="00B5462B" w:rsidRDefault="00B5462B" w:rsidP="00B5462B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B5462B">
        <w:rPr>
          <w:rFonts w:eastAsia="Times New Roman" w:cs="Times New Roman"/>
          <w:b/>
          <w:sz w:val="12"/>
          <w:szCs w:val="12"/>
          <w:lang w:eastAsia="ru-RU"/>
        </w:rPr>
        <w:t>Обременения  земельного участка:</w:t>
      </w:r>
      <w:r w:rsidRPr="00B5462B">
        <w:rPr>
          <w:rFonts w:eastAsia="Times New Roman" w:cs="Times New Roman"/>
          <w:sz w:val="12"/>
          <w:szCs w:val="12"/>
          <w:lang w:eastAsia="ru-RU"/>
        </w:rPr>
        <w:t xml:space="preserve"> не имеется.</w:t>
      </w:r>
    </w:p>
    <w:p w:rsidR="00B5462B" w:rsidRPr="00B5462B" w:rsidRDefault="00B5462B" w:rsidP="00B5462B">
      <w:pPr>
        <w:suppressAutoHyphens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B5462B">
        <w:rPr>
          <w:rFonts w:eastAsia="Times New Roman" w:cs="Times New Roman"/>
          <w:b/>
          <w:sz w:val="12"/>
          <w:szCs w:val="12"/>
          <w:lang w:eastAsia="ar-SA"/>
        </w:rPr>
        <w:t>Лот № 2:</w:t>
      </w:r>
      <w:r w:rsidRPr="00B5462B">
        <w:rPr>
          <w:rFonts w:eastAsia="Times New Roman" w:cs="Times New Roman"/>
          <w:sz w:val="12"/>
          <w:szCs w:val="12"/>
          <w:lang w:eastAsia="ar-SA"/>
        </w:rPr>
        <w:t xml:space="preserve"> земельный участок, государственная собственность на который не разграничена с кадастровым номером 56:02:0707001:32 из земель категории: Земли  сельскохозяйственного назначения, общей площадью 2210000 </w:t>
      </w:r>
      <w:proofErr w:type="spellStart"/>
      <w:r w:rsidRPr="00B5462B">
        <w:rPr>
          <w:rFonts w:eastAsia="Times New Roman" w:cs="Times New Roman"/>
          <w:sz w:val="12"/>
          <w:szCs w:val="12"/>
          <w:lang w:eastAsia="ar-SA"/>
        </w:rPr>
        <w:t>кв.м</w:t>
      </w:r>
      <w:proofErr w:type="spellEnd"/>
      <w:r w:rsidRPr="00B5462B">
        <w:rPr>
          <w:rFonts w:eastAsia="Times New Roman" w:cs="Times New Roman"/>
          <w:sz w:val="12"/>
          <w:szCs w:val="12"/>
          <w:lang w:eastAsia="ar-SA"/>
        </w:rPr>
        <w:t xml:space="preserve">., с разрешенным использованием: Для сельскохозяйственного производства (пашни), расположенного по адресу: обл. </w:t>
      </w:r>
      <w:proofErr w:type="gramStart"/>
      <w:r w:rsidRPr="00B5462B">
        <w:rPr>
          <w:rFonts w:eastAsia="Times New Roman" w:cs="Times New Roman"/>
          <w:sz w:val="12"/>
          <w:szCs w:val="12"/>
          <w:lang w:eastAsia="ar-SA"/>
        </w:rPr>
        <w:t>Оренбургская</w:t>
      </w:r>
      <w:proofErr w:type="gramEnd"/>
      <w:r w:rsidRPr="00B5462B">
        <w:rPr>
          <w:rFonts w:eastAsia="Times New Roman" w:cs="Times New Roman"/>
          <w:sz w:val="12"/>
          <w:szCs w:val="12"/>
          <w:lang w:eastAsia="ar-SA"/>
        </w:rPr>
        <w:t xml:space="preserve">, р-н </w:t>
      </w:r>
      <w:proofErr w:type="spellStart"/>
      <w:r w:rsidRPr="00B5462B">
        <w:rPr>
          <w:rFonts w:eastAsia="Times New Roman" w:cs="Times New Roman"/>
          <w:sz w:val="12"/>
          <w:szCs w:val="12"/>
          <w:lang w:eastAsia="ar-SA"/>
        </w:rPr>
        <w:t>Адамовский</w:t>
      </w:r>
      <w:proofErr w:type="spellEnd"/>
      <w:r w:rsidRPr="00B5462B">
        <w:rPr>
          <w:rFonts w:eastAsia="Times New Roman" w:cs="Times New Roman"/>
          <w:sz w:val="12"/>
          <w:szCs w:val="12"/>
          <w:lang w:eastAsia="ar-SA"/>
        </w:rPr>
        <w:t>, земельный участок  расположен в северо-западной части кадастрового квартала 56:02:0707001.</w:t>
      </w:r>
    </w:p>
    <w:p w:rsidR="00B5462B" w:rsidRPr="00B5462B" w:rsidRDefault="00B5462B" w:rsidP="00B5462B">
      <w:pPr>
        <w:suppressAutoHyphens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B5462B">
        <w:rPr>
          <w:rFonts w:eastAsia="Times New Roman" w:cs="Times New Roman"/>
          <w:sz w:val="12"/>
          <w:szCs w:val="12"/>
          <w:lang w:eastAsia="ar-SA"/>
        </w:rPr>
        <w:t>Срок аренды земельного участка: 49 лет.</w:t>
      </w:r>
    </w:p>
    <w:p w:rsidR="00B5462B" w:rsidRPr="00B5462B" w:rsidRDefault="00B5462B" w:rsidP="00B5462B">
      <w:pPr>
        <w:suppressAutoHyphens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B5462B">
        <w:rPr>
          <w:rFonts w:eastAsia="Times New Roman" w:cs="Times New Roman"/>
          <w:sz w:val="12"/>
          <w:szCs w:val="12"/>
          <w:lang w:eastAsia="ar-SA"/>
        </w:rPr>
        <w:t>Начальная цена аренды земельного участка – 99781 (Девяносто девять тысяч семьсот восемьдесят один) руб.50 коп</w:t>
      </w:r>
      <w:proofErr w:type="gramStart"/>
      <w:r w:rsidRPr="00B5462B">
        <w:rPr>
          <w:rFonts w:eastAsia="Times New Roman" w:cs="Times New Roman"/>
          <w:sz w:val="12"/>
          <w:szCs w:val="12"/>
          <w:lang w:eastAsia="ar-SA"/>
        </w:rPr>
        <w:t>.</w:t>
      </w:r>
      <w:proofErr w:type="gramEnd"/>
      <w:r w:rsidRPr="00B5462B">
        <w:rPr>
          <w:rFonts w:eastAsia="Times New Roman" w:cs="Times New Roman"/>
          <w:sz w:val="12"/>
          <w:szCs w:val="12"/>
          <w:lang w:eastAsia="ar-SA"/>
        </w:rPr>
        <w:t xml:space="preserve">  </w:t>
      </w:r>
      <w:proofErr w:type="gramStart"/>
      <w:r w:rsidRPr="00B5462B">
        <w:rPr>
          <w:rFonts w:eastAsia="Times New Roman" w:cs="Times New Roman"/>
          <w:sz w:val="12"/>
          <w:szCs w:val="12"/>
          <w:lang w:eastAsia="ar-SA"/>
        </w:rPr>
        <w:t>в</w:t>
      </w:r>
      <w:proofErr w:type="gramEnd"/>
      <w:r w:rsidRPr="00B5462B">
        <w:rPr>
          <w:rFonts w:eastAsia="Times New Roman" w:cs="Times New Roman"/>
          <w:sz w:val="12"/>
          <w:szCs w:val="12"/>
          <w:lang w:eastAsia="ar-SA"/>
        </w:rPr>
        <w:t xml:space="preserve"> год, установлена  на основании пункта 14 статьи 39.11 Земельного кодекса РФ: в размере не менее полутора процентов кадастровой стоимости  земельного участка. </w:t>
      </w:r>
    </w:p>
    <w:p w:rsidR="00B5462B" w:rsidRPr="00B5462B" w:rsidRDefault="00B5462B" w:rsidP="00B5462B">
      <w:pPr>
        <w:suppressAutoHyphens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B5462B">
        <w:rPr>
          <w:rFonts w:eastAsia="Times New Roman" w:cs="Times New Roman"/>
          <w:sz w:val="12"/>
          <w:szCs w:val="12"/>
          <w:lang w:eastAsia="ar-SA"/>
        </w:rPr>
        <w:t xml:space="preserve"> Шаг аукциона: 2993 (Две тысячи девятьсот девяносто три) руб. 44 коп.</w:t>
      </w:r>
    </w:p>
    <w:p w:rsidR="00B5462B" w:rsidRPr="00B5462B" w:rsidRDefault="00B5462B" w:rsidP="00B5462B">
      <w:pPr>
        <w:suppressAutoHyphens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B5462B">
        <w:rPr>
          <w:rFonts w:eastAsia="Times New Roman" w:cs="Times New Roman"/>
          <w:sz w:val="12"/>
          <w:szCs w:val="12"/>
          <w:lang w:eastAsia="ar-SA"/>
        </w:rPr>
        <w:t>Размер задатка: 99781 (Девяносто девять тысяч семьсот восемьдесят один) руб.50 коп.</w:t>
      </w:r>
    </w:p>
    <w:p w:rsidR="00B5462B" w:rsidRPr="00B5462B" w:rsidRDefault="00B5462B" w:rsidP="00B5462B">
      <w:pPr>
        <w:suppressAutoHyphens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B5462B">
        <w:rPr>
          <w:rFonts w:eastAsia="Times New Roman" w:cs="Times New Roman"/>
          <w:b/>
          <w:sz w:val="12"/>
          <w:szCs w:val="12"/>
          <w:lang w:eastAsia="ar-SA"/>
        </w:rPr>
        <w:t>Обременения  земельного участка:</w:t>
      </w:r>
      <w:r w:rsidRPr="00B5462B">
        <w:rPr>
          <w:rFonts w:eastAsia="Times New Roman" w:cs="Times New Roman"/>
          <w:sz w:val="12"/>
          <w:szCs w:val="12"/>
          <w:lang w:eastAsia="ar-SA"/>
        </w:rPr>
        <w:t xml:space="preserve"> не имеется.</w:t>
      </w:r>
    </w:p>
    <w:p w:rsidR="00B5462B" w:rsidRPr="00B5462B" w:rsidRDefault="00B5462B" w:rsidP="00B5462B">
      <w:pPr>
        <w:suppressAutoHyphens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B5462B">
        <w:rPr>
          <w:rFonts w:eastAsia="Times New Roman" w:cs="Times New Roman"/>
          <w:b/>
          <w:sz w:val="12"/>
          <w:szCs w:val="12"/>
          <w:lang w:eastAsia="ar-SA"/>
        </w:rPr>
        <w:t>Лот № 3:</w:t>
      </w:r>
      <w:r w:rsidRPr="00B5462B">
        <w:rPr>
          <w:rFonts w:eastAsia="Times New Roman" w:cs="Times New Roman"/>
          <w:sz w:val="12"/>
          <w:szCs w:val="12"/>
          <w:lang w:eastAsia="ar-SA"/>
        </w:rPr>
        <w:t xml:space="preserve"> земельный участок, государственная собственность на который не разграничена с кадастровым номером 56:02:0407001:31 из земель категории: Земли сельскохозяйственного назначения, общей площадью 825835 </w:t>
      </w:r>
      <w:proofErr w:type="spellStart"/>
      <w:r w:rsidRPr="00B5462B">
        <w:rPr>
          <w:rFonts w:eastAsia="Times New Roman" w:cs="Times New Roman"/>
          <w:sz w:val="12"/>
          <w:szCs w:val="12"/>
          <w:lang w:eastAsia="ar-SA"/>
        </w:rPr>
        <w:t>кв.м</w:t>
      </w:r>
      <w:proofErr w:type="spellEnd"/>
      <w:r w:rsidRPr="00B5462B">
        <w:rPr>
          <w:rFonts w:eastAsia="Times New Roman" w:cs="Times New Roman"/>
          <w:sz w:val="12"/>
          <w:szCs w:val="12"/>
          <w:lang w:eastAsia="ar-SA"/>
        </w:rPr>
        <w:t xml:space="preserve">., с разрешенным использованием: для использования в качестве сельскохозяйственных угодий (сенокосы), расположенного по адресу: Оренбургская область, </w:t>
      </w:r>
      <w:proofErr w:type="spellStart"/>
      <w:r w:rsidRPr="00B5462B">
        <w:rPr>
          <w:rFonts w:eastAsia="Times New Roman" w:cs="Times New Roman"/>
          <w:sz w:val="12"/>
          <w:szCs w:val="12"/>
          <w:lang w:eastAsia="ar-SA"/>
        </w:rPr>
        <w:t>Адамовский</w:t>
      </w:r>
      <w:proofErr w:type="spellEnd"/>
      <w:r w:rsidRPr="00B5462B">
        <w:rPr>
          <w:rFonts w:eastAsia="Times New Roman" w:cs="Times New Roman"/>
          <w:sz w:val="12"/>
          <w:szCs w:val="12"/>
          <w:lang w:eastAsia="ar-SA"/>
        </w:rPr>
        <w:t xml:space="preserve"> район, земельный участок расположен в юго-западной части кадастрового квартала 56:02:0407001.</w:t>
      </w:r>
    </w:p>
    <w:p w:rsidR="00B5462B" w:rsidRPr="00B5462B" w:rsidRDefault="00B5462B" w:rsidP="00B5462B">
      <w:pPr>
        <w:suppressAutoHyphens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B5462B">
        <w:rPr>
          <w:rFonts w:eastAsia="Times New Roman" w:cs="Times New Roman"/>
          <w:sz w:val="12"/>
          <w:szCs w:val="12"/>
          <w:lang w:eastAsia="ar-SA"/>
        </w:rPr>
        <w:t>Срок аренды земельного участка: 3 года.</w:t>
      </w:r>
    </w:p>
    <w:p w:rsidR="00B5462B" w:rsidRPr="00B5462B" w:rsidRDefault="00B5462B" w:rsidP="00B5462B">
      <w:pPr>
        <w:suppressAutoHyphens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B5462B">
        <w:rPr>
          <w:rFonts w:eastAsia="Times New Roman" w:cs="Times New Roman"/>
          <w:sz w:val="12"/>
          <w:szCs w:val="12"/>
          <w:lang w:eastAsia="ar-SA"/>
        </w:rPr>
        <w:t xml:space="preserve">Начальная цена аренды земельного участка – 2973 (Две тысячи девятьсот семьдесят три) руб. в год, установлена на основании пункта 14 статьи 39.11 Земельного кодекса РФ: в размере не менее полутора процентов кадастровой стоимости  земельного участка. </w:t>
      </w:r>
    </w:p>
    <w:p w:rsidR="00B5462B" w:rsidRPr="00B5462B" w:rsidRDefault="00B5462B" w:rsidP="00B5462B">
      <w:pPr>
        <w:suppressAutoHyphens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B5462B">
        <w:rPr>
          <w:rFonts w:eastAsia="Times New Roman" w:cs="Times New Roman"/>
          <w:sz w:val="12"/>
          <w:szCs w:val="12"/>
          <w:lang w:eastAsia="ar-SA"/>
        </w:rPr>
        <w:t xml:space="preserve"> Шаг аукциона: 89 (Восемьдесят девять) руб. 19 коп.</w:t>
      </w:r>
    </w:p>
    <w:p w:rsidR="00B5462B" w:rsidRPr="00B5462B" w:rsidRDefault="00B5462B" w:rsidP="00B5462B">
      <w:pPr>
        <w:suppressAutoHyphens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B5462B">
        <w:rPr>
          <w:rFonts w:eastAsia="Times New Roman" w:cs="Times New Roman"/>
          <w:sz w:val="12"/>
          <w:szCs w:val="12"/>
          <w:lang w:eastAsia="ar-SA"/>
        </w:rPr>
        <w:t>Размер задатка: 2973(Две тысячи девятьсот семьдесят три) руб.</w:t>
      </w:r>
    </w:p>
    <w:p w:rsidR="00B5462B" w:rsidRPr="00B5462B" w:rsidRDefault="00B5462B" w:rsidP="00B5462B">
      <w:pPr>
        <w:suppressAutoHyphens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B5462B">
        <w:rPr>
          <w:rFonts w:eastAsia="Times New Roman" w:cs="Times New Roman"/>
          <w:b/>
          <w:sz w:val="12"/>
          <w:szCs w:val="12"/>
          <w:lang w:eastAsia="ar-SA"/>
        </w:rPr>
        <w:t>Обременения  земельного участка:</w:t>
      </w:r>
      <w:r w:rsidRPr="00B5462B">
        <w:rPr>
          <w:rFonts w:eastAsia="Times New Roman" w:cs="Times New Roman"/>
          <w:sz w:val="12"/>
          <w:szCs w:val="12"/>
          <w:lang w:eastAsia="ar-SA"/>
        </w:rPr>
        <w:t xml:space="preserve"> не имеется.</w:t>
      </w:r>
    </w:p>
    <w:p w:rsidR="00B5462B" w:rsidRPr="00B5462B" w:rsidRDefault="00B5462B" w:rsidP="00B5462B">
      <w:pPr>
        <w:suppressAutoHyphens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B5462B">
        <w:rPr>
          <w:rFonts w:eastAsia="Times New Roman" w:cs="Times New Roman"/>
          <w:b/>
          <w:sz w:val="12"/>
          <w:szCs w:val="12"/>
          <w:lang w:eastAsia="ar-SA"/>
        </w:rPr>
        <w:t>Лот № 4:</w:t>
      </w:r>
      <w:r w:rsidRPr="00B5462B">
        <w:rPr>
          <w:rFonts w:eastAsia="Times New Roman" w:cs="Times New Roman"/>
          <w:sz w:val="12"/>
          <w:szCs w:val="12"/>
          <w:lang w:eastAsia="ar-SA"/>
        </w:rPr>
        <w:t xml:space="preserve"> земельный участок, государственная собственность на который не разграничена с кадастровым номером 56:02:0103001:494 из земель категории: Земли населенных пунктов, общей площадью 100 </w:t>
      </w:r>
      <w:proofErr w:type="spellStart"/>
      <w:r w:rsidRPr="00B5462B">
        <w:rPr>
          <w:rFonts w:eastAsia="Times New Roman" w:cs="Times New Roman"/>
          <w:sz w:val="12"/>
          <w:szCs w:val="12"/>
          <w:lang w:eastAsia="ar-SA"/>
        </w:rPr>
        <w:t>кв.м</w:t>
      </w:r>
      <w:proofErr w:type="spellEnd"/>
      <w:r w:rsidRPr="00B5462B">
        <w:rPr>
          <w:rFonts w:eastAsia="Times New Roman" w:cs="Times New Roman"/>
          <w:sz w:val="12"/>
          <w:szCs w:val="12"/>
          <w:lang w:eastAsia="ar-SA"/>
        </w:rPr>
        <w:t xml:space="preserve">., с разрешенным использованием: магазины, </w:t>
      </w:r>
      <w:proofErr w:type="gramStart"/>
      <w:r w:rsidRPr="00B5462B">
        <w:rPr>
          <w:rFonts w:eastAsia="Times New Roman" w:cs="Times New Roman"/>
          <w:sz w:val="12"/>
          <w:szCs w:val="12"/>
          <w:lang w:eastAsia="ar-SA"/>
        </w:rPr>
        <w:t>расположенного</w:t>
      </w:r>
      <w:proofErr w:type="gramEnd"/>
      <w:r w:rsidRPr="00B5462B">
        <w:rPr>
          <w:rFonts w:eastAsia="Times New Roman" w:cs="Times New Roman"/>
          <w:sz w:val="12"/>
          <w:szCs w:val="12"/>
          <w:lang w:eastAsia="ar-SA"/>
        </w:rPr>
        <w:t xml:space="preserve"> по адресу: Российская Федерация, Оренбургская область, </w:t>
      </w:r>
      <w:proofErr w:type="spellStart"/>
      <w:r w:rsidRPr="00B5462B">
        <w:rPr>
          <w:rFonts w:eastAsia="Times New Roman" w:cs="Times New Roman"/>
          <w:sz w:val="12"/>
          <w:szCs w:val="12"/>
          <w:lang w:eastAsia="ar-SA"/>
        </w:rPr>
        <w:t>Адамовский</w:t>
      </w:r>
      <w:proofErr w:type="spellEnd"/>
      <w:r w:rsidRPr="00B5462B">
        <w:rPr>
          <w:rFonts w:eastAsia="Times New Roman" w:cs="Times New Roman"/>
          <w:sz w:val="12"/>
          <w:szCs w:val="12"/>
          <w:lang w:eastAsia="ar-SA"/>
        </w:rPr>
        <w:t xml:space="preserve"> район, Адамовка посёлок, Комарова улица.</w:t>
      </w:r>
    </w:p>
    <w:p w:rsidR="00B5462B" w:rsidRPr="00B5462B" w:rsidRDefault="00B5462B" w:rsidP="00B5462B">
      <w:pPr>
        <w:suppressAutoHyphens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B5462B">
        <w:rPr>
          <w:rFonts w:eastAsia="Times New Roman" w:cs="Times New Roman"/>
          <w:sz w:val="12"/>
          <w:szCs w:val="12"/>
          <w:lang w:eastAsia="ar-SA"/>
        </w:rPr>
        <w:t>Срок аренды земельного участка: 10 лет.</w:t>
      </w:r>
    </w:p>
    <w:p w:rsidR="00B5462B" w:rsidRPr="00B5462B" w:rsidRDefault="00B5462B" w:rsidP="00B5462B">
      <w:pPr>
        <w:suppressAutoHyphens/>
        <w:autoSpaceDN w:val="0"/>
        <w:spacing w:line="240" w:lineRule="auto"/>
        <w:rPr>
          <w:rFonts w:eastAsia="Times New Roman" w:cs="Times New Roman"/>
          <w:kern w:val="3"/>
          <w:sz w:val="12"/>
          <w:szCs w:val="12"/>
          <w:lang w:eastAsia="ru-RU"/>
        </w:rPr>
      </w:pPr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>Начальная цена аренды земельного участка – 1432 (Одна тысяча четыреста тридцать два) руб.86 коп</w:t>
      </w:r>
      <w:proofErr w:type="gramStart"/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>.</w:t>
      </w:r>
      <w:proofErr w:type="gramEnd"/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 xml:space="preserve"> </w:t>
      </w:r>
      <w:proofErr w:type="gramStart"/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>в</w:t>
      </w:r>
      <w:proofErr w:type="gramEnd"/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 xml:space="preserve"> год, установлена на основании пункта 14 статьи 39.11 Земельного кодекса РФ: </w:t>
      </w:r>
      <w:r w:rsidRPr="00B5462B">
        <w:rPr>
          <w:rFonts w:eastAsia="Times New Roman" w:cs="Times New Roman"/>
          <w:sz w:val="12"/>
          <w:szCs w:val="12"/>
          <w:lang w:eastAsia="ru-RU"/>
        </w:rPr>
        <w:t>в размере не менее полутора процентов кадастровой стоимости  земельного участка</w:t>
      </w:r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 xml:space="preserve">. </w:t>
      </w:r>
    </w:p>
    <w:p w:rsidR="00B5462B" w:rsidRPr="00B5462B" w:rsidRDefault="00B5462B" w:rsidP="00B5462B">
      <w:pPr>
        <w:suppressAutoHyphens/>
        <w:autoSpaceDN w:val="0"/>
        <w:spacing w:line="240" w:lineRule="auto"/>
        <w:rPr>
          <w:rFonts w:eastAsia="SimSun" w:cs="Times New Roman"/>
          <w:kern w:val="3"/>
          <w:sz w:val="12"/>
          <w:szCs w:val="12"/>
        </w:rPr>
      </w:pPr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>Шаг аукциона: 42 (Сорок два) руб. 98 коп.</w:t>
      </w:r>
    </w:p>
    <w:p w:rsidR="00B5462B" w:rsidRPr="00B5462B" w:rsidRDefault="00B5462B" w:rsidP="00B5462B">
      <w:pPr>
        <w:suppressAutoHyphens/>
        <w:spacing w:line="240" w:lineRule="auto"/>
        <w:rPr>
          <w:rFonts w:eastAsia="Times New Roman" w:cs="Times New Roman"/>
          <w:kern w:val="3"/>
          <w:sz w:val="12"/>
          <w:szCs w:val="12"/>
          <w:lang w:eastAsia="ru-RU"/>
        </w:rPr>
      </w:pPr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>Размер задатка: 1432(Одна тысяча четыреста тридцать два) руб.86 коп.</w:t>
      </w:r>
    </w:p>
    <w:p w:rsidR="00B5462B" w:rsidRPr="00B5462B" w:rsidRDefault="00B5462B" w:rsidP="00B5462B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B5462B">
        <w:rPr>
          <w:rFonts w:eastAsia="Times New Roman" w:cs="Times New Roman"/>
          <w:b/>
          <w:sz w:val="12"/>
          <w:szCs w:val="12"/>
          <w:lang w:eastAsia="ru-RU"/>
        </w:rPr>
        <w:t>Обременения  земельного участка:</w:t>
      </w:r>
      <w:r w:rsidRPr="00B5462B">
        <w:rPr>
          <w:rFonts w:eastAsia="Times New Roman" w:cs="Times New Roman"/>
          <w:sz w:val="12"/>
          <w:szCs w:val="12"/>
          <w:lang w:eastAsia="ru-RU"/>
        </w:rPr>
        <w:t xml:space="preserve"> не имеется.</w:t>
      </w:r>
    </w:p>
    <w:p w:rsidR="00B5462B" w:rsidRPr="00B5462B" w:rsidRDefault="00B5462B" w:rsidP="00B5462B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B5462B">
        <w:rPr>
          <w:rFonts w:eastAsia="Times New Roman" w:cs="Times New Roman"/>
          <w:b/>
          <w:sz w:val="12"/>
          <w:szCs w:val="12"/>
          <w:lang w:eastAsia="ru-RU"/>
        </w:rPr>
        <w:t>Технические условия подключения объекта к сетям инженерно-технического обеспечения:</w:t>
      </w:r>
      <w:r w:rsidRPr="00B5462B">
        <w:rPr>
          <w:rFonts w:eastAsia="Times New Roman" w:cs="Times New Roman"/>
          <w:sz w:val="12"/>
          <w:szCs w:val="12"/>
          <w:lang w:eastAsia="ru-RU"/>
        </w:rPr>
        <w:t xml:space="preserve"> </w:t>
      </w:r>
      <w:r w:rsidRPr="00B5462B">
        <w:rPr>
          <w:rFonts w:eastAsia="Times New Roman" w:cs="Times New Roman"/>
          <w:bCs/>
          <w:color w:val="000000"/>
          <w:spacing w:val="-6"/>
          <w:sz w:val="12"/>
          <w:szCs w:val="12"/>
          <w:lang w:eastAsia="ru-RU"/>
        </w:rPr>
        <w:t xml:space="preserve">техническая возможность подключения (технологического присоединения) объекта к сетям газораспределения имеется  </w:t>
      </w:r>
      <w:r w:rsidRPr="00B5462B">
        <w:rPr>
          <w:rFonts w:eastAsia="Times New Roman" w:cs="Times New Roman"/>
          <w:sz w:val="12"/>
          <w:szCs w:val="12"/>
          <w:lang w:eastAsia="ru-RU"/>
        </w:rPr>
        <w:t xml:space="preserve">(письмо АО «Газпром газораспределение Оренбург» от 18.01.2024г.); </w:t>
      </w:r>
      <w:r w:rsidRPr="00B5462B">
        <w:rPr>
          <w:rFonts w:eastAsia="Times New Roman" w:cs="Times New Roman"/>
          <w:bCs/>
          <w:spacing w:val="-6"/>
          <w:sz w:val="12"/>
          <w:szCs w:val="12"/>
          <w:lang w:eastAsia="ru-RU"/>
        </w:rPr>
        <w:t>техническая возможность подключения объекта к сетям водоснабжения имеется (</w:t>
      </w:r>
      <w:r w:rsidRPr="00B5462B">
        <w:rPr>
          <w:rFonts w:eastAsia="Times New Roman" w:cs="Times New Roman"/>
          <w:sz w:val="12"/>
          <w:szCs w:val="12"/>
          <w:lang w:eastAsia="ru-RU"/>
        </w:rPr>
        <w:t xml:space="preserve">письмо Администрации муниципального образования </w:t>
      </w:r>
      <w:proofErr w:type="spellStart"/>
      <w:r w:rsidRPr="00B5462B">
        <w:rPr>
          <w:rFonts w:eastAsia="Times New Roman" w:cs="Times New Roman"/>
          <w:sz w:val="12"/>
          <w:szCs w:val="12"/>
          <w:lang w:eastAsia="ru-RU"/>
        </w:rPr>
        <w:t>Адамовский</w:t>
      </w:r>
      <w:proofErr w:type="spellEnd"/>
      <w:r w:rsidRPr="00B5462B">
        <w:rPr>
          <w:rFonts w:eastAsia="Times New Roman" w:cs="Times New Roman"/>
          <w:sz w:val="12"/>
          <w:szCs w:val="12"/>
          <w:lang w:eastAsia="ru-RU"/>
        </w:rPr>
        <w:t xml:space="preserve"> поссовет </w:t>
      </w:r>
      <w:proofErr w:type="spellStart"/>
      <w:r w:rsidRPr="00B5462B">
        <w:rPr>
          <w:rFonts w:eastAsia="Times New Roman" w:cs="Times New Roman"/>
          <w:sz w:val="12"/>
          <w:szCs w:val="12"/>
          <w:lang w:eastAsia="ru-RU"/>
        </w:rPr>
        <w:t>Адамовского</w:t>
      </w:r>
      <w:proofErr w:type="spellEnd"/>
      <w:r w:rsidRPr="00B5462B">
        <w:rPr>
          <w:rFonts w:eastAsia="Times New Roman" w:cs="Times New Roman"/>
          <w:sz w:val="12"/>
          <w:szCs w:val="12"/>
          <w:lang w:eastAsia="ru-RU"/>
        </w:rPr>
        <w:t xml:space="preserve"> района от 17.01.2024г.</w:t>
      </w:r>
      <w:r w:rsidRPr="00B5462B">
        <w:rPr>
          <w:rFonts w:eastAsia="Times New Roman" w:cs="Times New Roman"/>
          <w:bCs/>
          <w:spacing w:val="-6"/>
          <w:sz w:val="12"/>
          <w:szCs w:val="12"/>
          <w:lang w:eastAsia="ru-RU"/>
        </w:rPr>
        <w:t xml:space="preserve">); </w:t>
      </w:r>
      <w:r w:rsidRPr="00B5462B">
        <w:rPr>
          <w:rFonts w:eastAsia="Times New Roman" w:cs="Times New Roman"/>
          <w:sz w:val="12"/>
          <w:szCs w:val="12"/>
          <w:lang w:eastAsia="ru-RU"/>
        </w:rPr>
        <w:t>техническая возможность присоединения к сетям электроснабжения имеется (письмо филиала АО «</w:t>
      </w:r>
      <w:proofErr w:type="spellStart"/>
      <w:r w:rsidRPr="00B5462B">
        <w:rPr>
          <w:rFonts w:eastAsia="Times New Roman" w:cs="Times New Roman"/>
          <w:sz w:val="12"/>
          <w:szCs w:val="12"/>
          <w:lang w:eastAsia="ru-RU"/>
        </w:rPr>
        <w:t>Оренбургкоммунэлектросеть</w:t>
      </w:r>
      <w:proofErr w:type="spellEnd"/>
      <w:r w:rsidRPr="00B5462B">
        <w:rPr>
          <w:rFonts w:eastAsia="Times New Roman" w:cs="Times New Roman"/>
          <w:sz w:val="12"/>
          <w:szCs w:val="12"/>
          <w:lang w:eastAsia="ru-RU"/>
        </w:rPr>
        <w:t xml:space="preserve">»- </w:t>
      </w:r>
      <w:proofErr w:type="spellStart"/>
      <w:r w:rsidRPr="00B5462B">
        <w:rPr>
          <w:rFonts w:eastAsia="Times New Roman" w:cs="Times New Roman"/>
          <w:sz w:val="12"/>
          <w:szCs w:val="12"/>
          <w:lang w:eastAsia="ru-RU"/>
        </w:rPr>
        <w:t>Орские</w:t>
      </w:r>
      <w:proofErr w:type="spellEnd"/>
      <w:r w:rsidRPr="00B5462B">
        <w:rPr>
          <w:rFonts w:eastAsia="Times New Roman" w:cs="Times New Roman"/>
          <w:sz w:val="12"/>
          <w:szCs w:val="12"/>
          <w:lang w:eastAsia="ru-RU"/>
        </w:rPr>
        <w:t xml:space="preserve"> КЭС от 18.01.2024г.). </w:t>
      </w:r>
    </w:p>
    <w:p w:rsidR="00B5462B" w:rsidRPr="00B5462B" w:rsidRDefault="00B5462B" w:rsidP="00B5462B">
      <w:pPr>
        <w:widowControl w:val="0"/>
        <w:spacing w:line="240" w:lineRule="auto"/>
        <w:rPr>
          <w:rFonts w:eastAsia="Times New Roman" w:cs="Times New Roman"/>
          <w:b/>
          <w:sz w:val="12"/>
          <w:szCs w:val="12"/>
          <w:lang w:eastAsia="ru-RU"/>
        </w:rPr>
      </w:pPr>
      <w:r w:rsidRPr="00B5462B">
        <w:rPr>
          <w:rFonts w:eastAsia="Times New Roman" w:cs="Times New Roman"/>
          <w:b/>
          <w:sz w:val="12"/>
          <w:szCs w:val="12"/>
          <w:lang w:eastAsia="ru-RU"/>
        </w:rPr>
        <w:t>Территория зонирования Ж</w:t>
      </w:r>
      <w:proofErr w:type="gramStart"/>
      <w:r w:rsidRPr="00B5462B">
        <w:rPr>
          <w:rFonts w:eastAsia="Times New Roman" w:cs="Times New Roman"/>
          <w:b/>
          <w:sz w:val="12"/>
          <w:szCs w:val="12"/>
          <w:lang w:eastAsia="ru-RU"/>
        </w:rPr>
        <w:t>1</w:t>
      </w:r>
      <w:proofErr w:type="gramEnd"/>
      <w:r w:rsidRPr="00B5462B">
        <w:rPr>
          <w:rFonts w:eastAsia="Times New Roman" w:cs="Times New Roman"/>
          <w:b/>
          <w:sz w:val="12"/>
          <w:szCs w:val="12"/>
          <w:lang w:eastAsia="ru-RU"/>
        </w:rPr>
        <w:t>.</w:t>
      </w:r>
    </w:p>
    <w:p w:rsidR="00B5462B" w:rsidRPr="00B5462B" w:rsidRDefault="00B5462B" w:rsidP="00B5462B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B5462B">
        <w:rPr>
          <w:rFonts w:eastAsia="Times New Roman" w:cs="Times New Roman"/>
          <w:b/>
          <w:sz w:val="12"/>
          <w:szCs w:val="12"/>
          <w:lang w:eastAsia="ru-RU"/>
        </w:rPr>
        <w:t>Описание вида разрешенного использования земельного участка:</w:t>
      </w:r>
      <w:r w:rsidRPr="00B5462B">
        <w:rPr>
          <w:rFonts w:eastAsia="Times New Roman" w:cs="Times New Roman"/>
          <w:sz w:val="12"/>
          <w:szCs w:val="12"/>
          <w:lang w:eastAsia="ru-RU"/>
        </w:rPr>
        <w:t xml:space="preserve"> Размещение объектов капитального строительства, предназначенных для продажи товаров, торговая площадь которых составляет до 5000 кв. м.</w:t>
      </w:r>
    </w:p>
    <w:p w:rsidR="00B5462B" w:rsidRPr="00B5462B" w:rsidRDefault="00B5462B" w:rsidP="00B5462B">
      <w:pPr>
        <w:spacing w:line="240" w:lineRule="auto"/>
        <w:rPr>
          <w:rFonts w:eastAsia="Times New Roman" w:cs="Times New Roman"/>
          <w:b/>
          <w:sz w:val="12"/>
          <w:szCs w:val="12"/>
          <w:lang w:eastAsia="ru-RU"/>
        </w:rPr>
      </w:pPr>
      <w:r w:rsidRPr="00B5462B">
        <w:rPr>
          <w:rFonts w:eastAsia="Times New Roman" w:cs="Times New Roman"/>
          <w:b/>
          <w:sz w:val="12"/>
          <w:szCs w:val="12"/>
          <w:lang w:eastAsia="ru-RU"/>
        </w:rPr>
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строительства:</w:t>
      </w:r>
    </w:p>
    <w:p w:rsidR="00B5462B" w:rsidRPr="00B5462B" w:rsidRDefault="00B5462B" w:rsidP="00B5462B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B5462B">
        <w:rPr>
          <w:rFonts w:eastAsia="Times New Roman" w:cs="Times New Roman"/>
          <w:sz w:val="12"/>
          <w:szCs w:val="12"/>
          <w:lang w:eastAsia="ru-RU"/>
        </w:rPr>
        <w:t>Предельные (минимальные 100 кв. м. и максимальные 2000 кв. м.) размеры земельных участков. Предельное количество этажей или предельная высота зданий, строений, сооружений Максимальное количество этажей -2.</w:t>
      </w:r>
    </w:p>
    <w:p w:rsidR="00B5462B" w:rsidRPr="00B5462B" w:rsidRDefault="00B5462B" w:rsidP="00B5462B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B5462B">
        <w:rPr>
          <w:rFonts w:eastAsia="Times New Roman" w:cs="Times New Roman"/>
          <w:sz w:val="12"/>
          <w:szCs w:val="12"/>
          <w:lang w:eastAsia="ru-RU"/>
        </w:rPr>
        <w:t>Минимальный отступ зданий, строений, сооружений от границ земельного участка, со стороны, выходящей: на улицу - 5 м, на проезд -3 м.</w:t>
      </w:r>
    </w:p>
    <w:p w:rsidR="00B5462B" w:rsidRPr="00B5462B" w:rsidRDefault="00B5462B" w:rsidP="00B5462B">
      <w:pPr>
        <w:suppressAutoHyphens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B5462B">
        <w:rPr>
          <w:rFonts w:eastAsia="Times New Roman" w:cs="Times New Roman"/>
          <w:b/>
          <w:sz w:val="12"/>
          <w:szCs w:val="12"/>
          <w:lang w:eastAsia="ar-SA"/>
        </w:rPr>
        <w:t>Лот № 5:</w:t>
      </w:r>
      <w:r w:rsidRPr="00B5462B">
        <w:rPr>
          <w:rFonts w:eastAsia="Times New Roman" w:cs="Times New Roman"/>
          <w:sz w:val="12"/>
          <w:szCs w:val="12"/>
          <w:lang w:eastAsia="ar-SA"/>
        </w:rPr>
        <w:t xml:space="preserve"> земельный участок, государственная собственность на который не разграничена с кадастровым номером </w:t>
      </w:r>
      <w:bookmarkStart w:id="2" w:name="_Hlk159402377"/>
      <w:r w:rsidRPr="00B5462B">
        <w:rPr>
          <w:rFonts w:eastAsia="Times New Roman" w:cs="Times New Roman"/>
          <w:sz w:val="12"/>
          <w:szCs w:val="12"/>
          <w:lang w:eastAsia="ar-SA"/>
        </w:rPr>
        <w:t xml:space="preserve">56:02:0000000:2405 из земель категории: Земли сельскохозяйственного назначения, общей площадью 23726 </w:t>
      </w:r>
      <w:proofErr w:type="spellStart"/>
      <w:r w:rsidRPr="00B5462B">
        <w:rPr>
          <w:rFonts w:eastAsia="Times New Roman" w:cs="Times New Roman"/>
          <w:sz w:val="12"/>
          <w:szCs w:val="12"/>
          <w:lang w:eastAsia="ar-SA"/>
        </w:rPr>
        <w:t>кв.м</w:t>
      </w:r>
      <w:proofErr w:type="spellEnd"/>
      <w:r w:rsidRPr="00B5462B">
        <w:rPr>
          <w:rFonts w:eastAsia="Times New Roman" w:cs="Times New Roman"/>
          <w:sz w:val="12"/>
          <w:szCs w:val="12"/>
          <w:lang w:eastAsia="ar-SA"/>
        </w:rPr>
        <w:t xml:space="preserve">., с разрешенным использованием: Для обеспечения сельскохозяйственного производства, расположенного по адресу: Российская Федерация, Оренбургская область, </w:t>
      </w:r>
      <w:proofErr w:type="spellStart"/>
      <w:r w:rsidRPr="00B5462B">
        <w:rPr>
          <w:rFonts w:eastAsia="Times New Roman" w:cs="Times New Roman"/>
          <w:sz w:val="12"/>
          <w:szCs w:val="12"/>
          <w:lang w:eastAsia="ar-SA"/>
        </w:rPr>
        <w:t>Адамовский</w:t>
      </w:r>
      <w:proofErr w:type="spellEnd"/>
      <w:r w:rsidRPr="00B5462B">
        <w:rPr>
          <w:rFonts w:eastAsia="Times New Roman" w:cs="Times New Roman"/>
          <w:sz w:val="12"/>
          <w:szCs w:val="12"/>
          <w:lang w:eastAsia="ar-SA"/>
        </w:rPr>
        <w:t xml:space="preserve"> район, земельный участок расположен в северо-западной части кадастрового квартала 56:02:0000000.</w:t>
      </w:r>
    </w:p>
    <w:p w:rsidR="00B5462B" w:rsidRPr="00B5462B" w:rsidRDefault="00B5462B" w:rsidP="00B5462B">
      <w:pPr>
        <w:suppressAutoHyphens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B5462B">
        <w:rPr>
          <w:rFonts w:eastAsia="Times New Roman" w:cs="Times New Roman"/>
          <w:sz w:val="12"/>
          <w:szCs w:val="12"/>
          <w:lang w:eastAsia="ar-SA"/>
        </w:rPr>
        <w:t>Срок аренды земельного участка: 49 лет.</w:t>
      </w:r>
    </w:p>
    <w:bookmarkEnd w:id="2"/>
    <w:p w:rsidR="00B5462B" w:rsidRPr="00B5462B" w:rsidRDefault="00B5462B" w:rsidP="00B5462B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B5462B">
        <w:rPr>
          <w:rFonts w:eastAsia="Times New Roman" w:cs="Times New Roman"/>
          <w:b/>
          <w:sz w:val="12"/>
          <w:szCs w:val="12"/>
          <w:lang w:eastAsia="ru-RU"/>
        </w:rPr>
        <w:t>Обременения  земельного участка:</w:t>
      </w:r>
      <w:r w:rsidRPr="00B5462B">
        <w:rPr>
          <w:rFonts w:eastAsia="Times New Roman" w:cs="Times New Roman"/>
          <w:sz w:val="12"/>
          <w:szCs w:val="12"/>
          <w:lang w:eastAsia="ru-RU"/>
        </w:rPr>
        <w:t xml:space="preserve"> не имеется.</w:t>
      </w:r>
    </w:p>
    <w:p w:rsidR="00B5462B" w:rsidRPr="00B5462B" w:rsidRDefault="00B5462B" w:rsidP="00B5462B">
      <w:pPr>
        <w:suppressAutoHyphens/>
        <w:autoSpaceDN w:val="0"/>
        <w:spacing w:line="240" w:lineRule="auto"/>
        <w:rPr>
          <w:rFonts w:eastAsia="Times New Roman" w:cs="Times New Roman"/>
          <w:kern w:val="3"/>
          <w:sz w:val="12"/>
          <w:szCs w:val="12"/>
          <w:lang w:eastAsia="ru-RU"/>
        </w:rPr>
      </w:pPr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 xml:space="preserve">Начальная цена аренды земельного участка – 7100 (Семь тысяч сто) руб. в год, установлена  на основании пункта 14 статьи 39.11 Земельного кодекса РФ: </w:t>
      </w:r>
      <w:r w:rsidRPr="00B5462B">
        <w:rPr>
          <w:rFonts w:eastAsia="Times New Roman" w:cs="Times New Roman"/>
          <w:sz w:val="12"/>
          <w:szCs w:val="12"/>
          <w:lang w:eastAsia="ru-RU"/>
        </w:rPr>
        <w:t>в размере не менее полутора процентов кадастровой стоимости  земельного участка</w:t>
      </w:r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 xml:space="preserve">. </w:t>
      </w:r>
    </w:p>
    <w:p w:rsidR="00B5462B" w:rsidRPr="00B5462B" w:rsidRDefault="00B5462B" w:rsidP="00B5462B">
      <w:pPr>
        <w:suppressAutoHyphens/>
        <w:autoSpaceDN w:val="0"/>
        <w:spacing w:line="240" w:lineRule="auto"/>
        <w:rPr>
          <w:rFonts w:eastAsia="SimSun" w:cs="Times New Roman"/>
          <w:kern w:val="3"/>
          <w:sz w:val="12"/>
          <w:szCs w:val="12"/>
        </w:rPr>
      </w:pPr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 xml:space="preserve"> Шаг аукциона: 213 (Двести тринадцать) руб. </w:t>
      </w:r>
    </w:p>
    <w:p w:rsidR="00B5462B" w:rsidRPr="00B5462B" w:rsidRDefault="00B5462B" w:rsidP="00B5462B">
      <w:pPr>
        <w:suppressAutoHyphens/>
        <w:spacing w:line="240" w:lineRule="auto"/>
        <w:rPr>
          <w:rFonts w:eastAsia="Times New Roman" w:cs="Times New Roman"/>
          <w:kern w:val="3"/>
          <w:sz w:val="12"/>
          <w:szCs w:val="12"/>
          <w:lang w:eastAsia="ru-RU"/>
        </w:rPr>
      </w:pPr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>Размер задатка: 7100 (Семь тысяч сто) руб.</w:t>
      </w:r>
    </w:p>
    <w:p w:rsidR="00B5462B" w:rsidRPr="00B5462B" w:rsidRDefault="00B5462B" w:rsidP="00B5462B">
      <w:pPr>
        <w:suppressAutoHyphens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B5462B">
        <w:rPr>
          <w:rFonts w:eastAsia="Times New Roman" w:cs="Times New Roman"/>
          <w:b/>
          <w:sz w:val="12"/>
          <w:szCs w:val="12"/>
          <w:lang w:eastAsia="ar-SA"/>
        </w:rPr>
        <w:lastRenderedPageBreak/>
        <w:t>Лот № 6:</w:t>
      </w:r>
      <w:r w:rsidRPr="00B5462B">
        <w:rPr>
          <w:rFonts w:eastAsia="Times New Roman" w:cs="Times New Roman"/>
          <w:sz w:val="12"/>
          <w:szCs w:val="12"/>
          <w:lang w:eastAsia="ar-SA"/>
        </w:rPr>
        <w:t xml:space="preserve"> земельный участок, государственная собственность на который не разграничена с кадастровым номером 56:02:0706001:5 из земель категории: Земли сельскохозяйственного назначения, общей площадью 1010000 </w:t>
      </w:r>
      <w:proofErr w:type="spellStart"/>
      <w:r w:rsidRPr="00B5462B">
        <w:rPr>
          <w:rFonts w:eastAsia="Times New Roman" w:cs="Times New Roman"/>
          <w:sz w:val="12"/>
          <w:szCs w:val="12"/>
          <w:lang w:eastAsia="ar-SA"/>
        </w:rPr>
        <w:t>кв.м</w:t>
      </w:r>
      <w:proofErr w:type="spellEnd"/>
      <w:r w:rsidRPr="00B5462B">
        <w:rPr>
          <w:rFonts w:eastAsia="Times New Roman" w:cs="Times New Roman"/>
          <w:sz w:val="12"/>
          <w:szCs w:val="12"/>
          <w:lang w:eastAsia="ar-SA"/>
        </w:rPr>
        <w:t xml:space="preserve">., с разрешенным использованием: Для сельскохозяйственного производства (пашни), расположенного по адресу: обл. </w:t>
      </w:r>
      <w:proofErr w:type="gramStart"/>
      <w:r w:rsidRPr="00B5462B">
        <w:rPr>
          <w:rFonts w:eastAsia="Times New Roman" w:cs="Times New Roman"/>
          <w:sz w:val="12"/>
          <w:szCs w:val="12"/>
          <w:lang w:eastAsia="ar-SA"/>
        </w:rPr>
        <w:t>Оренбургская</w:t>
      </w:r>
      <w:proofErr w:type="gramEnd"/>
      <w:r w:rsidRPr="00B5462B">
        <w:rPr>
          <w:rFonts w:eastAsia="Times New Roman" w:cs="Times New Roman"/>
          <w:sz w:val="12"/>
          <w:szCs w:val="12"/>
          <w:lang w:eastAsia="ar-SA"/>
        </w:rPr>
        <w:t xml:space="preserve">, р-н </w:t>
      </w:r>
      <w:proofErr w:type="spellStart"/>
      <w:r w:rsidRPr="00B5462B">
        <w:rPr>
          <w:rFonts w:eastAsia="Times New Roman" w:cs="Times New Roman"/>
          <w:sz w:val="12"/>
          <w:szCs w:val="12"/>
          <w:lang w:eastAsia="ar-SA"/>
        </w:rPr>
        <w:t>Адамовский</w:t>
      </w:r>
      <w:proofErr w:type="spellEnd"/>
      <w:r w:rsidRPr="00B5462B">
        <w:rPr>
          <w:rFonts w:eastAsia="Times New Roman" w:cs="Times New Roman"/>
          <w:sz w:val="12"/>
          <w:szCs w:val="12"/>
          <w:lang w:eastAsia="ar-SA"/>
        </w:rPr>
        <w:t>, земельный участок расположен в юго-западной части кадастрового квартала 56:02:0706001.</w:t>
      </w:r>
    </w:p>
    <w:p w:rsidR="00B5462B" w:rsidRPr="00B5462B" w:rsidRDefault="00B5462B" w:rsidP="00B5462B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bookmarkStart w:id="3" w:name="_Hlk159402597"/>
      <w:r w:rsidRPr="00B5462B">
        <w:rPr>
          <w:rFonts w:eastAsia="Times New Roman" w:cs="Times New Roman"/>
          <w:b/>
          <w:sz w:val="12"/>
          <w:szCs w:val="12"/>
          <w:lang w:eastAsia="ru-RU"/>
        </w:rPr>
        <w:t>Обременения  земельного участка:</w:t>
      </w:r>
      <w:r w:rsidRPr="00B5462B">
        <w:rPr>
          <w:rFonts w:eastAsia="Times New Roman" w:cs="Times New Roman"/>
          <w:sz w:val="12"/>
          <w:szCs w:val="12"/>
          <w:lang w:eastAsia="ru-RU"/>
        </w:rPr>
        <w:t xml:space="preserve"> не имеется.</w:t>
      </w:r>
    </w:p>
    <w:p w:rsidR="00B5462B" w:rsidRPr="00B5462B" w:rsidRDefault="00B5462B" w:rsidP="00B5462B">
      <w:pPr>
        <w:suppressAutoHyphens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B5462B">
        <w:rPr>
          <w:rFonts w:eastAsia="Times New Roman" w:cs="Times New Roman"/>
          <w:sz w:val="12"/>
          <w:szCs w:val="12"/>
          <w:lang w:eastAsia="ar-SA"/>
        </w:rPr>
        <w:t>Срок аренды земельного участка: 49 лет.</w:t>
      </w:r>
    </w:p>
    <w:p w:rsidR="00B5462B" w:rsidRPr="00B5462B" w:rsidRDefault="00B5462B" w:rsidP="00B5462B">
      <w:pPr>
        <w:suppressAutoHyphens/>
        <w:autoSpaceDN w:val="0"/>
        <w:spacing w:line="240" w:lineRule="auto"/>
        <w:rPr>
          <w:rFonts w:eastAsia="Times New Roman" w:cs="Times New Roman"/>
          <w:kern w:val="3"/>
          <w:sz w:val="12"/>
          <w:szCs w:val="12"/>
          <w:lang w:eastAsia="ru-RU"/>
        </w:rPr>
      </w:pPr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>Начальная цена аренды земельного участка – 62872 (Шестьдесят две тысячи восемьсот семьдесят два) руб. 50 коп</w:t>
      </w:r>
      <w:proofErr w:type="gramStart"/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>.</w:t>
      </w:r>
      <w:proofErr w:type="gramEnd"/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 xml:space="preserve">  </w:t>
      </w:r>
      <w:proofErr w:type="gramStart"/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>в</w:t>
      </w:r>
      <w:proofErr w:type="gramEnd"/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 xml:space="preserve"> год, установлена  на основании пункта 14 статьи 39.11 Земельного кодекса РФ: </w:t>
      </w:r>
      <w:r w:rsidRPr="00B5462B">
        <w:rPr>
          <w:rFonts w:eastAsia="Times New Roman" w:cs="Times New Roman"/>
          <w:sz w:val="12"/>
          <w:szCs w:val="12"/>
          <w:lang w:eastAsia="ru-RU"/>
        </w:rPr>
        <w:t>в размере не менее полутора процентов кадастровой стоимости  земельного участка</w:t>
      </w:r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 xml:space="preserve">. </w:t>
      </w:r>
    </w:p>
    <w:p w:rsidR="00B5462B" w:rsidRPr="00B5462B" w:rsidRDefault="00B5462B" w:rsidP="00B5462B">
      <w:pPr>
        <w:suppressAutoHyphens/>
        <w:autoSpaceDN w:val="0"/>
        <w:spacing w:line="240" w:lineRule="auto"/>
        <w:rPr>
          <w:rFonts w:eastAsia="SimSun" w:cs="Times New Roman"/>
          <w:kern w:val="3"/>
          <w:sz w:val="12"/>
          <w:szCs w:val="12"/>
        </w:rPr>
      </w:pPr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 xml:space="preserve"> Шаг аукциона: 1886 (Одна тысяча восемьсот восемьдесят шесть) руб. 17 коп.</w:t>
      </w:r>
    </w:p>
    <w:p w:rsidR="00B5462B" w:rsidRPr="00B5462B" w:rsidRDefault="00B5462B" w:rsidP="00B5462B">
      <w:pPr>
        <w:suppressAutoHyphens/>
        <w:spacing w:line="240" w:lineRule="auto"/>
        <w:rPr>
          <w:rFonts w:eastAsia="Times New Roman" w:cs="Times New Roman"/>
          <w:kern w:val="3"/>
          <w:sz w:val="12"/>
          <w:szCs w:val="12"/>
          <w:lang w:eastAsia="ru-RU"/>
        </w:rPr>
      </w:pPr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 xml:space="preserve">Размер задатка: 62872 (Шестьдесят две тысячи восемьсот семьдесят два) руб. 50 коп.  </w:t>
      </w:r>
    </w:p>
    <w:bookmarkEnd w:id="3"/>
    <w:p w:rsidR="00B5462B" w:rsidRPr="00B5462B" w:rsidRDefault="00B5462B" w:rsidP="00B5462B">
      <w:pPr>
        <w:suppressAutoHyphens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B5462B">
        <w:rPr>
          <w:rFonts w:eastAsia="Times New Roman" w:cs="Times New Roman"/>
          <w:b/>
          <w:sz w:val="12"/>
          <w:szCs w:val="12"/>
          <w:lang w:eastAsia="ar-SA"/>
        </w:rPr>
        <w:t xml:space="preserve">Лот № 7: </w:t>
      </w:r>
      <w:r w:rsidRPr="00B5462B">
        <w:rPr>
          <w:rFonts w:eastAsia="Times New Roman" w:cs="Times New Roman"/>
          <w:sz w:val="12"/>
          <w:szCs w:val="12"/>
          <w:lang w:eastAsia="ar-SA"/>
        </w:rPr>
        <w:t xml:space="preserve">земельный участок, государственная собственность на который не разграничена с кадастровым номером 56:02:0704001:5 из земель категории: Земли сельскохозяйственного назначения, общей площадью 2730000 </w:t>
      </w:r>
      <w:proofErr w:type="spellStart"/>
      <w:r w:rsidRPr="00B5462B">
        <w:rPr>
          <w:rFonts w:eastAsia="Times New Roman" w:cs="Times New Roman"/>
          <w:sz w:val="12"/>
          <w:szCs w:val="12"/>
          <w:lang w:eastAsia="ar-SA"/>
        </w:rPr>
        <w:t>кв.м</w:t>
      </w:r>
      <w:proofErr w:type="spellEnd"/>
      <w:r w:rsidRPr="00B5462B">
        <w:rPr>
          <w:rFonts w:eastAsia="Times New Roman" w:cs="Times New Roman"/>
          <w:sz w:val="12"/>
          <w:szCs w:val="12"/>
          <w:lang w:eastAsia="ar-SA"/>
        </w:rPr>
        <w:t xml:space="preserve">., с разрешенным использованием: Для сельскохозяйственного производства (пашни), расположенного по адресу: обл. </w:t>
      </w:r>
      <w:proofErr w:type="gramStart"/>
      <w:r w:rsidRPr="00B5462B">
        <w:rPr>
          <w:rFonts w:eastAsia="Times New Roman" w:cs="Times New Roman"/>
          <w:sz w:val="12"/>
          <w:szCs w:val="12"/>
          <w:lang w:eastAsia="ar-SA"/>
        </w:rPr>
        <w:t>Оренбургская</w:t>
      </w:r>
      <w:proofErr w:type="gramEnd"/>
      <w:r w:rsidRPr="00B5462B">
        <w:rPr>
          <w:rFonts w:eastAsia="Times New Roman" w:cs="Times New Roman"/>
          <w:sz w:val="12"/>
          <w:szCs w:val="12"/>
          <w:lang w:eastAsia="ar-SA"/>
        </w:rPr>
        <w:t xml:space="preserve">, р-н </w:t>
      </w:r>
      <w:proofErr w:type="spellStart"/>
      <w:r w:rsidRPr="00B5462B">
        <w:rPr>
          <w:rFonts w:eastAsia="Times New Roman" w:cs="Times New Roman"/>
          <w:sz w:val="12"/>
          <w:szCs w:val="12"/>
          <w:lang w:eastAsia="ar-SA"/>
        </w:rPr>
        <w:t>Адамовский</w:t>
      </w:r>
      <w:proofErr w:type="spellEnd"/>
      <w:r w:rsidRPr="00B5462B">
        <w:rPr>
          <w:rFonts w:eastAsia="Times New Roman" w:cs="Times New Roman"/>
          <w:sz w:val="12"/>
          <w:szCs w:val="12"/>
          <w:lang w:eastAsia="ar-SA"/>
        </w:rPr>
        <w:t>, земельный участок расположен в центральной части кадастрового квартала 56:02:0704001.</w:t>
      </w:r>
    </w:p>
    <w:p w:rsidR="00B5462B" w:rsidRPr="00B5462B" w:rsidRDefault="00B5462B" w:rsidP="00B5462B">
      <w:pPr>
        <w:suppressAutoHyphens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B5462B">
        <w:rPr>
          <w:rFonts w:eastAsia="Times New Roman" w:cs="Times New Roman"/>
          <w:b/>
          <w:sz w:val="12"/>
          <w:szCs w:val="12"/>
          <w:lang w:eastAsia="ar-SA"/>
        </w:rPr>
        <w:t>Обременения  земельного участка:</w:t>
      </w:r>
      <w:r w:rsidRPr="00B5462B">
        <w:rPr>
          <w:rFonts w:eastAsia="Times New Roman" w:cs="Times New Roman"/>
          <w:sz w:val="12"/>
          <w:szCs w:val="12"/>
          <w:lang w:eastAsia="ar-SA"/>
        </w:rPr>
        <w:t xml:space="preserve"> не имеется.</w:t>
      </w:r>
    </w:p>
    <w:p w:rsidR="00B5462B" w:rsidRPr="00B5462B" w:rsidRDefault="00B5462B" w:rsidP="00B5462B">
      <w:pPr>
        <w:suppressAutoHyphens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B5462B">
        <w:rPr>
          <w:rFonts w:eastAsia="Times New Roman" w:cs="Times New Roman"/>
          <w:sz w:val="12"/>
          <w:szCs w:val="12"/>
          <w:lang w:eastAsia="ar-SA"/>
        </w:rPr>
        <w:t>Срок аренды земельного участка: 49 лет.</w:t>
      </w:r>
    </w:p>
    <w:p w:rsidR="00B5462B" w:rsidRPr="00B5462B" w:rsidRDefault="00B5462B" w:rsidP="00B5462B">
      <w:pPr>
        <w:suppressAutoHyphens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B5462B">
        <w:rPr>
          <w:rFonts w:eastAsia="Times New Roman" w:cs="Times New Roman"/>
          <w:sz w:val="12"/>
          <w:szCs w:val="12"/>
          <w:lang w:eastAsia="ar-SA"/>
        </w:rPr>
        <w:t xml:space="preserve">Начальная цена аренды земельного участка – 142506 (Сто сорок две тысячи пятьсот шесть) руб.  в год, установлена  на основании пункта 14 статьи 39.11 Земельного кодекса РФ: в размере не менее полутора процентов кадастровой стоимости  земельного участка. </w:t>
      </w:r>
    </w:p>
    <w:p w:rsidR="00B5462B" w:rsidRPr="00B5462B" w:rsidRDefault="00B5462B" w:rsidP="00B5462B">
      <w:pPr>
        <w:suppressAutoHyphens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B5462B">
        <w:rPr>
          <w:rFonts w:eastAsia="Times New Roman" w:cs="Times New Roman"/>
          <w:sz w:val="12"/>
          <w:szCs w:val="12"/>
          <w:lang w:eastAsia="ar-SA"/>
        </w:rPr>
        <w:t xml:space="preserve"> Шаг аукциона: 4275 (Четыре тысячи двести семьдесят пять) руб. 18 коп.</w:t>
      </w:r>
    </w:p>
    <w:p w:rsidR="00B5462B" w:rsidRPr="00B5462B" w:rsidRDefault="00B5462B" w:rsidP="00B5462B">
      <w:pPr>
        <w:suppressAutoHyphens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B5462B">
        <w:rPr>
          <w:rFonts w:eastAsia="Times New Roman" w:cs="Times New Roman"/>
          <w:sz w:val="12"/>
          <w:szCs w:val="12"/>
          <w:lang w:eastAsia="ar-SA"/>
        </w:rPr>
        <w:t xml:space="preserve">Размер задатка: 142506 (Сто сорок две тысячи пятьсот шесть) руб.  </w:t>
      </w:r>
    </w:p>
    <w:p w:rsidR="00B5462B" w:rsidRPr="00B5462B" w:rsidRDefault="00B5462B" w:rsidP="00B5462B">
      <w:pPr>
        <w:suppressAutoHyphens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B5462B">
        <w:rPr>
          <w:rFonts w:eastAsia="Times New Roman" w:cs="Times New Roman"/>
          <w:b/>
          <w:sz w:val="12"/>
          <w:szCs w:val="12"/>
          <w:lang w:eastAsia="ar-SA"/>
        </w:rPr>
        <w:t xml:space="preserve">Лот№ 8: </w:t>
      </w:r>
      <w:r w:rsidRPr="00B5462B">
        <w:rPr>
          <w:rFonts w:eastAsia="Times New Roman" w:cs="Times New Roman"/>
          <w:sz w:val="12"/>
          <w:szCs w:val="12"/>
          <w:lang w:eastAsia="ar-SA"/>
        </w:rPr>
        <w:t xml:space="preserve">земельный участок, государственная собственность на который не разграничена с кадастровым номером 56:02:0705001:67 из земель категории: Земли сельскохозяйственного назначения, общей площадью 3610000 </w:t>
      </w:r>
      <w:proofErr w:type="spellStart"/>
      <w:r w:rsidRPr="00B5462B">
        <w:rPr>
          <w:rFonts w:eastAsia="Times New Roman" w:cs="Times New Roman"/>
          <w:sz w:val="12"/>
          <w:szCs w:val="12"/>
          <w:lang w:eastAsia="ar-SA"/>
        </w:rPr>
        <w:t>кв.м</w:t>
      </w:r>
      <w:proofErr w:type="spellEnd"/>
      <w:r w:rsidRPr="00B5462B">
        <w:rPr>
          <w:rFonts w:eastAsia="Times New Roman" w:cs="Times New Roman"/>
          <w:sz w:val="12"/>
          <w:szCs w:val="12"/>
          <w:lang w:eastAsia="ar-SA"/>
        </w:rPr>
        <w:t xml:space="preserve">., с разрешенным использованием: Для сельскохозяйственного производства (пашни), расположенного по адресу: обл. Оренбургская, р-н </w:t>
      </w:r>
      <w:proofErr w:type="spellStart"/>
      <w:r w:rsidRPr="00B5462B">
        <w:rPr>
          <w:rFonts w:eastAsia="Times New Roman" w:cs="Times New Roman"/>
          <w:sz w:val="12"/>
          <w:szCs w:val="12"/>
          <w:lang w:eastAsia="ar-SA"/>
        </w:rPr>
        <w:t>Адамовский</w:t>
      </w:r>
      <w:proofErr w:type="spellEnd"/>
      <w:r w:rsidRPr="00B5462B">
        <w:rPr>
          <w:rFonts w:eastAsia="Times New Roman" w:cs="Times New Roman"/>
          <w:sz w:val="12"/>
          <w:szCs w:val="12"/>
          <w:lang w:eastAsia="ar-SA"/>
        </w:rPr>
        <w:t xml:space="preserve">, земельный участок расположен в </w:t>
      </w:r>
      <w:proofErr w:type="gramStart"/>
      <w:r w:rsidRPr="00B5462B">
        <w:rPr>
          <w:rFonts w:eastAsia="Times New Roman" w:cs="Times New Roman"/>
          <w:sz w:val="12"/>
          <w:szCs w:val="12"/>
          <w:lang w:eastAsia="ar-SA"/>
        </w:rPr>
        <w:t>юго- восточной</w:t>
      </w:r>
      <w:proofErr w:type="gramEnd"/>
      <w:r w:rsidRPr="00B5462B">
        <w:rPr>
          <w:rFonts w:eastAsia="Times New Roman" w:cs="Times New Roman"/>
          <w:sz w:val="12"/>
          <w:szCs w:val="12"/>
          <w:lang w:eastAsia="ar-SA"/>
        </w:rPr>
        <w:t xml:space="preserve"> части кадастрового квартала 56:02:0705001.</w:t>
      </w:r>
    </w:p>
    <w:p w:rsidR="00B5462B" w:rsidRPr="00B5462B" w:rsidRDefault="00B5462B" w:rsidP="00B5462B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B5462B">
        <w:rPr>
          <w:rFonts w:eastAsia="Times New Roman" w:cs="Times New Roman"/>
          <w:b/>
          <w:sz w:val="12"/>
          <w:szCs w:val="12"/>
          <w:lang w:eastAsia="ru-RU"/>
        </w:rPr>
        <w:t>Обременения  земельного участка:</w:t>
      </w:r>
      <w:r w:rsidRPr="00B5462B">
        <w:rPr>
          <w:rFonts w:eastAsia="Times New Roman" w:cs="Times New Roman"/>
          <w:sz w:val="12"/>
          <w:szCs w:val="12"/>
          <w:lang w:eastAsia="ru-RU"/>
        </w:rPr>
        <w:t xml:space="preserve"> не имеется.</w:t>
      </w:r>
    </w:p>
    <w:p w:rsidR="00B5462B" w:rsidRPr="00B5462B" w:rsidRDefault="00B5462B" w:rsidP="00B5462B">
      <w:pPr>
        <w:suppressAutoHyphens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bookmarkStart w:id="4" w:name="_Hlk159403757"/>
      <w:r w:rsidRPr="00B5462B">
        <w:rPr>
          <w:rFonts w:eastAsia="Times New Roman" w:cs="Times New Roman"/>
          <w:sz w:val="12"/>
          <w:szCs w:val="12"/>
          <w:lang w:eastAsia="ar-SA"/>
        </w:rPr>
        <w:t>Срок аренды земельного участка: 49 лет.</w:t>
      </w:r>
    </w:p>
    <w:p w:rsidR="00B5462B" w:rsidRPr="00B5462B" w:rsidRDefault="00B5462B" w:rsidP="00B5462B">
      <w:pPr>
        <w:suppressAutoHyphens/>
        <w:autoSpaceDN w:val="0"/>
        <w:spacing w:line="240" w:lineRule="auto"/>
        <w:rPr>
          <w:rFonts w:eastAsia="Times New Roman" w:cs="Times New Roman"/>
          <w:kern w:val="3"/>
          <w:sz w:val="12"/>
          <w:szCs w:val="12"/>
          <w:lang w:eastAsia="ru-RU"/>
        </w:rPr>
      </w:pPr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 xml:space="preserve">Начальная цена аренды земельного участка – 262086 (Двести шестьдесят две тысячи восемьдесят шесть) руб. в год, установлена  на основании пункта 14 статьи 39.11 Земельного кодекса РФ: </w:t>
      </w:r>
      <w:r w:rsidRPr="00B5462B">
        <w:rPr>
          <w:rFonts w:eastAsia="Times New Roman" w:cs="Times New Roman"/>
          <w:sz w:val="12"/>
          <w:szCs w:val="12"/>
          <w:lang w:eastAsia="ru-RU"/>
        </w:rPr>
        <w:t>в размере не менее полутора процентов кадастровой стоимости  земельного участка</w:t>
      </w:r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 xml:space="preserve">. </w:t>
      </w:r>
    </w:p>
    <w:p w:rsidR="00B5462B" w:rsidRPr="00B5462B" w:rsidRDefault="00B5462B" w:rsidP="00B5462B">
      <w:pPr>
        <w:suppressAutoHyphens/>
        <w:autoSpaceDN w:val="0"/>
        <w:spacing w:line="240" w:lineRule="auto"/>
        <w:rPr>
          <w:rFonts w:eastAsia="SimSun" w:cs="Times New Roman"/>
          <w:kern w:val="3"/>
          <w:sz w:val="12"/>
          <w:szCs w:val="12"/>
        </w:rPr>
      </w:pPr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 xml:space="preserve"> Шаг аукциона: 7862 (Семь тысяч восемьсот шестьдесят два) руб. 58 коп.</w:t>
      </w:r>
    </w:p>
    <w:p w:rsidR="00B5462B" w:rsidRPr="00B5462B" w:rsidRDefault="00B5462B" w:rsidP="00B5462B">
      <w:pPr>
        <w:suppressAutoHyphens/>
        <w:spacing w:line="240" w:lineRule="auto"/>
        <w:rPr>
          <w:rFonts w:eastAsia="Times New Roman" w:cs="Times New Roman"/>
          <w:kern w:val="3"/>
          <w:sz w:val="12"/>
          <w:szCs w:val="12"/>
          <w:lang w:eastAsia="ru-RU"/>
        </w:rPr>
      </w:pPr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>Размер задатка: 262086 (Двести шестьдесят две тысячи восемьдесят шесть) руб.</w:t>
      </w:r>
    </w:p>
    <w:bookmarkEnd w:id="4"/>
    <w:p w:rsidR="00B5462B" w:rsidRPr="00B5462B" w:rsidRDefault="00B5462B" w:rsidP="00B5462B">
      <w:pPr>
        <w:suppressAutoHyphens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B5462B">
        <w:rPr>
          <w:rFonts w:eastAsia="Times New Roman" w:cs="Times New Roman"/>
          <w:b/>
          <w:kern w:val="3"/>
          <w:sz w:val="12"/>
          <w:szCs w:val="12"/>
          <w:lang w:eastAsia="ru-RU"/>
        </w:rPr>
        <w:t>Лот № 9</w:t>
      </w:r>
      <w:r w:rsidRPr="00B5462B">
        <w:rPr>
          <w:rFonts w:eastAsia="Times New Roman" w:cs="Times New Roman"/>
          <w:sz w:val="12"/>
          <w:szCs w:val="12"/>
          <w:lang w:eastAsia="ar-SA"/>
        </w:rPr>
        <w:t xml:space="preserve"> земельный участок, государственная собственность на который не разграничена с кадастровым номером 56:02:0710003:7 из земель категории: Земли сельскохозяйственного назначения, общей площадью 2130000 </w:t>
      </w:r>
      <w:proofErr w:type="spellStart"/>
      <w:r w:rsidRPr="00B5462B">
        <w:rPr>
          <w:rFonts w:eastAsia="Times New Roman" w:cs="Times New Roman"/>
          <w:sz w:val="12"/>
          <w:szCs w:val="12"/>
          <w:lang w:eastAsia="ar-SA"/>
        </w:rPr>
        <w:t>кв.м</w:t>
      </w:r>
      <w:proofErr w:type="spellEnd"/>
      <w:r w:rsidRPr="00B5462B">
        <w:rPr>
          <w:rFonts w:eastAsia="Times New Roman" w:cs="Times New Roman"/>
          <w:sz w:val="12"/>
          <w:szCs w:val="12"/>
          <w:lang w:eastAsia="ar-SA"/>
        </w:rPr>
        <w:t xml:space="preserve">., с разрешенным использованием: Для сельскохозяйственного производства (пастбища), расположенного по адресу: обл. </w:t>
      </w:r>
      <w:proofErr w:type="gramStart"/>
      <w:r w:rsidRPr="00B5462B">
        <w:rPr>
          <w:rFonts w:eastAsia="Times New Roman" w:cs="Times New Roman"/>
          <w:sz w:val="12"/>
          <w:szCs w:val="12"/>
          <w:lang w:eastAsia="ar-SA"/>
        </w:rPr>
        <w:t>Оренбургская</w:t>
      </w:r>
      <w:proofErr w:type="gramEnd"/>
      <w:r w:rsidRPr="00B5462B">
        <w:rPr>
          <w:rFonts w:eastAsia="Times New Roman" w:cs="Times New Roman"/>
          <w:sz w:val="12"/>
          <w:szCs w:val="12"/>
          <w:lang w:eastAsia="ar-SA"/>
        </w:rPr>
        <w:t xml:space="preserve">, р-н </w:t>
      </w:r>
      <w:proofErr w:type="spellStart"/>
      <w:r w:rsidRPr="00B5462B">
        <w:rPr>
          <w:rFonts w:eastAsia="Times New Roman" w:cs="Times New Roman"/>
          <w:sz w:val="12"/>
          <w:szCs w:val="12"/>
          <w:lang w:eastAsia="ar-SA"/>
        </w:rPr>
        <w:t>Адамовский</w:t>
      </w:r>
      <w:proofErr w:type="spellEnd"/>
      <w:r w:rsidRPr="00B5462B">
        <w:rPr>
          <w:rFonts w:eastAsia="Times New Roman" w:cs="Times New Roman"/>
          <w:sz w:val="12"/>
          <w:szCs w:val="12"/>
          <w:lang w:eastAsia="ar-SA"/>
        </w:rPr>
        <w:t>, земельный участок расположен в западной части кадастрового квартала 56:02:0710003.</w:t>
      </w:r>
    </w:p>
    <w:p w:rsidR="00B5462B" w:rsidRPr="00B5462B" w:rsidRDefault="00B5462B" w:rsidP="00B5462B">
      <w:pPr>
        <w:suppressAutoHyphens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B5462B">
        <w:rPr>
          <w:rFonts w:eastAsia="Times New Roman" w:cs="Times New Roman"/>
          <w:b/>
          <w:sz w:val="12"/>
          <w:szCs w:val="12"/>
          <w:lang w:eastAsia="ru-RU"/>
        </w:rPr>
        <w:t>Обременения  земельного участка:</w:t>
      </w:r>
      <w:r w:rsidRPr="00B5462B">
        <w:rPr>
          <w:rFonts w:eastAsia="Times New Roman" w:cs="Times New Roman"/>
          <w:sz w:val="12"/>
          <w:szCs w:val="12"/>
          <w:lang w:eastAsia="ru-RU"/>
        </w:rPr>
        <w:t xml:space="preserve"> не имеется</w:t>
      </w:r>
    </w:p>
    <w:p w:rsidR="00B5462B" w:rsidRPr="00B5462B" w:rsidRDefault="00B5462B" w:rsidP="00B5462B">
      <w:pPr>
        <w:suppressAutoHyphens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B5462B">
        <w:rPr>
          <w:rFonts w:eastAsia="Times New Roman" w:cs="Times New Roman"/>
          <w:sz w:val="12"/>
          <w:szCs w:val="12"/>
          <w:lang w:eastAsia="ar-SA"/>
        </w:rPr>
        <w:t>Срок аренды земельного участка: 3 года.</w:t>
      </w:r>
    </w:p>
    <w:p w:rsidR="00B5462B" w:rsidRPr="00B5462B" w:rsidRDefault="00B5462B" w:rsidP="00B5462B">
      <w:pPr>
        <w:suppressAutoHyphens/>
        <w:autoSpaceDN w:val="0"/>
        <w:spacing w:line="240" w:lineRule="auto"/>
        <w:rPr>
          <w:rFonts w:eastAsia="Times New Roman" w:cs="Times New Roman"/>
          <w:kern w:val="3"/>
          <w:sz w:val="12"/>
          <w:szCs w:val="12"/>
          <w:lang w:eastAsia="ru-RU"/>
        </w:rPr>
      </w:pPr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>Начальная цена аренды земельного участка – 24601 (Двадцать четыре тысячи шестьсот один) руб. 50 коп</w:t>
      </w:r>
      <w:proofErr w:type="gramStart"/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>.</w:t>
      </w:r>
      <w:proofErr w:type="gramEnd"/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 xml:space="preserve"> </w:t>
      </w:r>
      <w:proofErr w:type="gramStart"/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>в</w:t>
      </w:r>
      <w:proofErr w:type="gramEnd"/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 xml:space="preserve"> год, установлена  на основании пункта 14 статьи 39.11 Земельного кодекса РФ: </w:t>
      </w:r>
      <w:r w:rsidRPr="00B5462B">
        <w:rPr>
          <w:rFonts w:eastAsia="Times New Roman" w:cs="Times New Roman"/>
          <w:sz w:val="12"/>
          <w:szCs w:val="12"/>
          <w:lang w:eastAsia="ru-RU"/>
        </w:rPr>
        <w:t>в размере не менее полутора процентов кадастровой стоимости  земельного участка</w:t>
      </w:r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 xml:space="preserve">. </w:t>
      </w:r>
    </w:p>
    <w:p w:rsidR="00B5462B" w:rsidRPr="00B5462B" w:rsidRDefault="00B5462B" w:rsidP="00B5462B">
      <w:pPr>
        <w:suppressAutoHyphens/>
        <w:autoSpaceDN w:val="0"/>
        <w:spacing w:line="240" w:lineRule="auto"/>
        <w:rPr>
          <w:rFonts w:eastAsia="SimSun" w:cs="Times New Roman"/>
          <w:kern w:val="3"/>
          <w:sz w:val="12"/>
          <w:szCs w:val="12"/>
        </w:rPr>
      </w:pPr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 xml:space="preserve"> Шаг аукциона: 738 (Семьсот тридцать восемь) руб. 04 коп.</w:t>
      </w:r>
    </w:p>
    <w:p w:rsidR="00B5462B" w:rsidRPr="00B5462B" w:rsidRDefault="00B5462B" w:rsidP="00B5462B">
      <w:pPr>
        <w:suppressAutoHyphens/>
        <w:spacing w:line="240" w:lineRule="auto"/>
        <w:rPr>
          <w:rFonts w:eastAsia="Times New Roman" w:cs="Times New Roman"/>
          <w:kern w:val="3"/>
          <w:sz w:val="12"/>
          <w:szCs w:val="12"/>
          <w:lang w:eastAsia="ru-RU"/>
        </w:rPr>
      </w:pPr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>Размер задатка: 24601 (Двадцать четыре тысячи шестьсот один) руб. 50 коп.</w:t>
      </w:r>
    </w:p>
    <w:p w:rsidR="00B5462B" w:rsidRPr="00B5462B" w:rsidRDefault="00B5462B" w:rsidP="00B5462B">
      <w:pPr>
        <w:suppressAutoHyphens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B5462B">
        <w:rPr>
          <w:rFonts w:eastAsia="Times New Roman" w:cs="Times New Roman"/>
          <w:b/>
          <w:sz w:val="12"/>
          <w:szCs w:val="12"/>
          <w:lang w:eastAsia="ar-SA"/>
        </w:rPr>
        <w:t xml:space="preserve">Лот №10: </w:t>
      </w:r>
      <w:r w:rsidRPr="00B5462B">
        <w:rPr>
          <w:rFonts w:eastAsia="Times New Roman" w:cs="Times New Roman"/>
          <w:sz w:val="12"/>
          <w:szCs w:val="12"/>
          <w:lang w:eastAsia="ar-SA"/>
        </w:rPr>
        <w:t xml:space="preserve">земельный участок, государственная собственность на который не разграничена с кадастровым номером 56:02:0705001:66 из земель категории: Земли сельскохозяйственного назначения, общей площадью 5205000 </w:t>
      </w:r>
      <w:proofErr w:type="spellStart"/>
      <w:r w:rsidRPr="00B5462B">
        <w:rPr>
          <w:rFonts w:eastAsia="Times New Roman" w:cs="Times New Roman"/>
          <w:sz w:val="12"/>
          <w:szCs w:val="12"/>
          <w:lang w:eastAsia="ar-SA"/>
        </w:rPr>
        <w:t>кв.м</w:t>
      </w:r>
      <w:proofErr w:type="spellEnd"/>
      <w:r w:rsidRPr="00B5462B">
        <w:rPr>
          <w:rFonts w:eastAsia="Times New Roman" w:cs="Times New Roman"/>
          <w:sz w:val="12"/>
          <w:szCs w:val="12"/>
          <w:lang w:eastAsia="ar-SA"/>
        </w:rPr>
        <w:t xml:space="preserve">., с разрешенным использованием: Для сельскохозяйственного производства (пашни), расположенного по адресу: обл. </w:t>
      </w:r>
      <w:proofErr w:type="gramStart"/>
      <w:r w:rsidRPr="00B5462B">
        <w:rPr>
          <w:rFonts w:eastAsia="Times New Roman" w:cs="Times New Roman"/>
          <w:sz w:val="12"/>
          <w:szCs w:val="12"/>
          <w:lang w:eastAsia="ar-SA"/>
        </w:rPr>
        <w:t>Оренбургская</w:t>
      </w:r>
      <w:proofErr w:type="gramEnd"/>
      <w:r w:rsidRPr="00B5462B">
        <w:rPr>
          <w:rFonts w:eastAsia="Times New Roman" w:cs="Times New Roman"/>
          <w:sz w:val="12"/>
          <w:szCs w:val="12"/>
          <w:lang w:eastAsia="ar-SA"/>
        </w:rPr>
        <w:t xml:space="preserve">, р-н </w:t>
      </w:r>
      <w:proofErr w:type="spellStart"/>
      <w:r w:rsidRPr="00B5462B">
        <w:rPr>
          <w:rFonts w:eastAsia="Times New Roman" w:cs="Times New Roman"/>
          <w:sz w:val="12"/>
          <w:szCs w:val="12"/>
          <w:lang w:eastAsia="ar-SA"/>
        </w:rPr>
        <w:t>Адамовский</w:t>
      </w:r>
      <w:proofErr w:type="spellEnd"/>
      <w:r w:rsidRPr="00B5462B">
        <w:rPr>
          <w:rFonts w:eastAsia="Times New Roman" w:cs="Times New Roman"/>
          <w:sz w:val="12"/>
          <w:szCs w:val="12"/>
          <w:lang w:eastAsia="ar-SA"/>
        </w:rPr>
        <w:t>, земельный участок расположен в северной части кадастрового квартала 56:02:0705001.</w:t>
      </w:r>
    </w:p>
    <w:p w:rsidR="00B5462B" w:rsidRPr="00B5462B" w:rsidRDefault="00B5462B" w:rsidP="00B5462B">
      <w:pPr>
        <w:suppressAutoHyphens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B5462B">
        <w:rPr>
          <w:rFonts w:eastAsia="Times New Roman" w:cs="Times New Roman"/>
          <w:b/>
          <w:sz w:val="12"/>
          <w:szCs w:val="12"/>
          <w:lang w:eastAsia="ru-RU"/>
        </w:rPr>
        <w:t>Обременения  земельного участка:</w:t>
      </w:r>
      <w:r w:rsidRPr="00B5462B">
        <w:rPr>
          <w:rFonts w:eastAsia="Times New Roman" w:cs="Times New Roman"/>
          <w:sz w:val="12"/>
          <w:szCs w:val="12"/>
          <w:lang w:eastAsia="ru-RU"/>
        </w:rPr>
        <w:t xml:space="preserve"> не имеется</w:t>
      </w:r>
    </w:p>
    <w:p w:rsidR="00B5462B" w:rsidRPr="00B5462B" w:rsidRDefault="00B5462B" w:rsidP="00B5462B">
      <w:pPr>
        <w:suppressAutoHyphens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B5462B">
        <w:rPr>
          <w:rFonts w:eastAsia="Times New Roman" w:cs="Times New Roman"/>
          <w:sz w:val="12"/>
          <w:szCs w:val="12"/>
          <w:lang w:eastAsia="ar-SA"/>
        </w:rPr>
        <w:t>Срок аренды земельного участка: 49 лет.</w:t>
      </w:r>
    </w:p>
    <w:p w:rsidR="00B5462B" w:rsidRPr="00B5462B" w:rsidRDefault="00B5462B" w:rsidP="00B5462B">
      <w:pPr>
        <w:suppressAutoHyphens/>
        <w:autoSpaceDN w:val="0"/>
        <w:spacing w:line="240" w:lineRule="auto"/>
        <w:rPr>
          <w:rFonts w:eastAsia="Times New Roman" w:cs="Times New Roman"/>
          <w:kern w:val="3"/>
          <w:sz w:val="12"/>
          <w:szCs w:val="12"/>
          <w:lang w:eastAsia="ru-RU"/>
        </w:rPr>
      </w:pPr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>Начальная цена аренды земельного участка – 354460 (Триста пятьдесят четыре тысячи четыреста шестьдесят) руб. 50 коп</w:t>
      </w:r>
      <w:proofErr w:type="gramStart"/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>.</w:t>
      </w:r>
      <w:proofErr w:type="gramEnd"/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 xml:space="preserve"> </w:t>
      </w:r>
      <w:proofErr w:type="gramStart"/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>в</w:t>
      </w:r>
      <w:proofErr w:type="gramEnd"/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 xml:space="preserve"> год, установлена  на основании пункта 14 статьи 39.11 Земельного кодекса РФ: </w:t>
      </w:r>
      <w:r w:rsidRPr="00B5462B">
        <w:rPr>
          <w:rFonts w:eastAsia="Times New Roman" w:cs="Times New Roman"/>
          <w:sz w:val="12"/>
          <w:szCs w:val="12"/>
          <w:lang w:eastAsia="ru-RU"/>
        </w:rPr>
        <w:t>в размере не менее полутора процентов кадастровой стоимости  земельного участка</w:t>
      </w:r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 xml:space="preserve">. </w:t>
      </w:r>
    </w:p>
    <w:p w:rsidR="00B5462B" w:rsidRPr="00B5462B" w:rsidRDefault="00B5462B" w:rsidP="00B5462B">
      <w:pPr>
        <w:suppressAutoHyphens/>
        <w:autoSpaceDN w:val="0"/>
        <w:spacing w:line="240" w:lineRule="auto"/>
        <w:rPr>
          <w:rFonts w:eastAsia="SimSun" w:cs="Times New Roman"/>
          <w:kern w:val="3"/>
          <w:sz w:val="12"/>
          <w:szCs w:val="12"/>
        </w:rPr>
      </w:pPr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 xml:space="preserve"> Шаг аукциона: 10633 (Десять тысяч шестьсот тридцать три) руб. 81 коп.</w:t>
      </w:r>
    </w:p>
    <w:p w:rsidR="00B5462B" w:rsidRPr="00B5462B" w:rsidRDefault="00B5462B" w:rsidP="00B5462B">
      <w:pPr>
        <w:suppressAutoHyphens/>
        <w:spacing w:line="240" w:lineRule="auto"/>
        <w:rPr>
          <w:rFonts w:eastAsia="Times New Roman" w:cs="Times New Roman"/>
          <w:kern w:val="3"/>
          <w:sz w:val="12"/>
          <w:szCs w:val="12"/>
          <w:lang w:eastAsia="ru-RU"/>
        </w:rPr>
      </w:pPr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>Размер задатка: 354460 (Триста пятьдесят четыре тысячи четыреста шестьдесят) руб. 50 коп.</w:t>
      </w:r>
    </w:p>
    <w:p w:rsidR="00B5462B" w:rsidRPr="00B5462B" w:rsidRDefault="00B5462B" w:rsidP="00B5462B">
      <w:pPr>
        <w:suppressAutoHyphens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B5462B">
        <w:rPr>
          <w:rFonts w:eastAsia="Times New Roman" w:cs="Times New Roman"/>
          <w:b/>
          <w:sz w:val="12"/>
          <w:szCs w:val="12"/>
          <w:lang w:eastAsia="ar-SA"/>
        </w:rPr>
        <w:t>Лот № 11:</w:t>
      </w:r>
      <w:r w:rsidRPr="00B5462B">
        <w:rPr>
          <w:rFonts w:eastAsia="Times New Roman" w:cs="Times New Roman"/>
          <w:sz w:val="12"/>
          <w:szCs w:val="12"/>
          <w:lang w:eastAsia="ar-SA"/>
        </w:rPr>
        <w:t xml:space="preserve"> земельный участок, государственная собственность на который не разграничена с кадастровым номером земельный участок, 56:02:1201001:3431 из земель категории: Земли населенных пунктов, общей площадью 1114 </w:t>
      </w:r>
      <w:proofErr w:type="spellStart"/>
      <w:r w:rsidRPr="00B5462B">
        <w:rPr>
          <w:rFonts w:eastAsia="Times New Roman" w:cs="Times New Roman"/>
          <w:sz w:val="12"/>
          <w:szCs w:val="12"/>
          <w:lang w:eastAsia="ar-SA"/>
        </w:rPr>
        <w:t>кв.м</w:t>
      </w:r>
      <w:proofErr w:type="spellEnd"/>
      <w:r w:rsidRPr="00B5462B">
        <w:rPr>
          <w:rFonts w:eastAsia="Times New Roman" w:cs="Times New Roman"/>
          <w:sz w:val="12"/>
          <w:szCs w:val="12"/>
          <w:lang w:eastAsia="ar-SA"/>
        </w:rPr>
        <w:t xml:space="preserve">., с разрешенным использованием: Автомобильный транспорт, </w:t>
      </w:r>
      <w:proofErr w:type="gramStart"/>
      <w:r w:rsidRPr="00B5462B">
        <w:rPr>
          <w:rFonts w:eastAsia="Times New Roman" w:cs="Times New Roman"/>
          <w:sz w:val="12"/>
          <w:szCs w:val="12"/>
          <w:lang w:eastAsia="ar-SA"/>
        </w:rPr>
        <w:t>расположенного</w:t>
      </w:r>
      <w:proofErr w:type="gramEnd"/>
      <w:r w:rsidRPr="00B5462B">
        <w:rPr>
          <w:rFonts w:eastAsia="Times New Roman" w:cs="Times New Roman"/>
          <w:sz w:val="12"/>
          <w:szCs w:val="12"/>
          <w:lang w:eastAsia="ar-SA"/>
        </w:rPr>
        <w:t xml:space="preserve"> по адресу: Российская Федерация, Оренбургская область, </w:t>
      </w:r>
      <w:proofErr w:type="spellStart"/>
      <w:r w:rsidRPr="00B5462B">
        <w:rPr>
          <w:rFonts w:eastAsia="Times New Roman" w:cs="Times New Roman"/>
          <w:sz w:val="12"/>
          <w:szCs w:val="12"/>
          <w:lang w:eastAsia="ar-SA"/>
        </w:rPr>
        <w:t>Адамовский</w:t>
      </w:r>
      <w:proofErr w:type="spellEnd"/>
      <w:r w:rsidRPr="00B5462B">
        <w:rPr>
          <w:rFonts w:eastAsia="Times New Roman" w:cs="Times New Roman"/>
          <w:sz w:val="12"/>
          <w:szCs w:val="12"/>
          <w:lang w:eastAsia="ar-SA"/>
        </w:rPr>
        <w:t xml:space="preserve"> р-н, Шильда п., Первомайская ул.</w:t>
      </w:r>
    </w:p>
    <w:p w:rsidR="00B5462B" w:rsidRPr="00B5462B" w:rsidRDefault="00B5462B" w:rsidP="00B5462B">
      <w:pPr>
        <w:suppressAutoHyphens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B5462B">
        <w:rPr>
          <w:rFonts w:eastAsia="Times New Roman" w:cs="Times New Roman"/>
          <w:b/>
          <w:sz w:val="12"/>
          <w:szCs w:val="12"/>
          <w:lang w:eastAsia="ru-RU"/>
        </w:rPr>
        <w:t>Обременения  земельного участка:</w:t>
      </w:r>
      <w:r w:rsidRPr="00B5462B">
        <w:rPr>
          <w:rFonts w:eastAsia="Times New Roman" w:cs="Times New Roman"/>
          <w:sz w:val="12"/>
          <w:szCs w:val="12"/>
          <w:lang w:eastAsia="ru-RU"/>
        </w:rPr>
        <w:t xml:space="preserve"> не имеется</w:t>
      </w:r>
    </w:p>
    <w:p w:rsidR="00B5462B" w:rsidRPr="00B5462B" w:rsidRDefault="00B5462B" w:rsidP="00B5462B">
      <w:pPr>
        <w:suppressAutoHyphens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B5462B">
        <w:rPr>
          <w:rFonts w:eastAsia="Times New Roman" w:cs="Times New Roman"/>
          <w:sz w:val="12"/>
          <w:szCs w:val="12"/>
          <w:lang w:eastAsia="ar-SA"/>
        </w:rPr>
        <w:t>Срок аренды земельного участка: 10 лет.</w:t>
      </w:r>
    </w:p>
    <w:p w:rsidR="00B5462B" w:rsidRPr="00B5462B" w:rsidRDefault="00B5462B" w:rsidP="00B5462B">
      <w:pPr>
        <w:suppressAutoHyphens/>
        <w:spacing w:line="240" w:lineRule="auto"/>
        <w:rPr>
          <w:rFonts w:eastAsia="Times New Roman" w:cs="Times New Roman"/>
          <w:kern w:val="3"/>
          <w:sz w:val="12"/>
          <w:szCs w:val="12"/>
          <w:lang w:eastAsia="ru-RU"/>
        </w:rPr>
      </w:pPr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>Начальная цена аренды земельного участка – 2029 (Две тысячи двадцать девять) руб. 42 коп</w:t>
      </w:r>
      <w:proofErr w:type="gramStart"/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>.</w:t>
      </w:r>
      <w:proofErr w:type="gramEnd"/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 xml:space="preserve"> </w:t>
      </w:r>
      <w:proofErr w:type="gramStart"/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>в</w:t>
      </w:r>
      <w:proofErr w:type="gramEnd"/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 xml:space="preserve"> год, установлена  на основании пункта 14 статьи 39.11 Земельного кодекса РФ: </w:t>
      </w:r>
      <w:r w:rsidRPr="00B5462B">
        <w:rPr>
          <w:rFonts w:eastAsia="Times New Roman" w:cs="Times New Roman"/>
          <w:sz w:val="12"/>
          <w:szCs w:val="12"/>
          <w:lang w:eastAsia="ru-RU"/>
        </w:rPr>
        <w:t>в размере не менее полутора процентов кадастровой стоимости  земельного участка</w:t>
      </w:r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 xml:space="preserve">. </w:t>
      </w:r>
    </w:p>
    <w:p w:rsidR="00B5462B" w:rsidRPr="00B5462B" w:rsidRDefault="00B5462B" w:rsidP="00B5462B">
      <w:pPr>
        <w:suppressAutoHyphens/>
        <w:autoSpaceDN w:val="0"/>
        <w:spacing w:line="240" w:lineRule="auto"/>
        <w:rPr>
          <w:rFonts w:eastAsia="SimSun" w:cs="Times New Roman"/>
          <w:kern w:val="3"/>
          <w:sz w:val="12"/>
          <w:szCs w:val="12"/>
        </w:rPr>
      </w:pPr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 xml:space="preserve"> Шаг аукциона: 60 (Шестьдесят) руб. 88 коп.</w:t>
      </w:r>
    </w:p>
    <w:p w:rsidR="00B5462B" w:rsidRPr="00B5462B" w:rsidRDefault="00B5462B" w:rsidP="00B5462B">
      <w:pPr>
        <w:suppressAutoHyphens/>
        <w:spacing w:line="240" w:lineRule="auto"/>
        <w:rPr>
          <w:rFonts w:eastAsia="Times New Roman" w:cs="Times New Roman"/>
          <w:kern w:val="3"/>
          <w:sz w:val="12"/>
          <w:szCs w:val="12"/>
          <w:lang w:eastAsia="ru-RU"/>
        </w:rPr>
      </w:pPr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>Размер задатка:2029 (Две тысячи двадцать девять) руб. 42 коп.</w:t>
      </w:r>
    </w:p>
    <w:p w:rsidR="00B5462B" w:rsidRPr="00B5462B" w:rsidRDefault="00B5462B" w:rsidP="00B5462B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B5462B">
        <w:rPr>
          <w:rFonts w:eastAsia="Times New Roman" w:cs="Times New Roman"/>
          <w:b/>
          <w:sz w:val="12"/>
          <w:szCs w:val="12"/>
          <w:lang w:eastAsia="ru-RU"/>
        </w:rPr>
        <w:t>Технические условия подключения объекта к сетям инженерно-технического обеспечения:</w:t>
      </w:r>
      <w:r w:rsidRPr="00B5462B">
        <w:rPr>
          <w:rFonts w:eastAsia="Times New Roman" w:cs="Times New Roman"/>
          <w:sz w:val="12"/>
          <w:szCs w:val="12"/>
          <w:lang w:eastAsia="ru-RU"/>
        </w:rPr>
        <w:t xml:space="preserve"> </w:t>
      </w:r>
      <w:r w:rsidRPr="00B5462B">
        <w:rPr>
          <w:rFonts w:eastAsia="Times New Roman" w:cs="Times New Roman"/>
          <w:bCs/>
          <w:color w:val="000000"/>
          <w:spacing w:val="-6"/>
          <w:sz w:val="12"/>
          <w:szCs w:val="12"/>
          <w:lang w:eastAsia="ru-RU"/>
        </w:rPr>
        <w:t xml:space="preserve">техническая возможность подключения (технологического присоединения) объекта к сетям газораспределения имеется  </w:t>
      </w:r>
      <w:r w:rsidRPr="00B5462B">
        <w:rPr>
          <w:rFonts w:eastAsia="Times New Roman" w:cs="Times New Roman"/>
          <w:sz w:val="12"/>
          <w:szCs w:val="12"/>
          <w:lang w:eastAsia="ru-RU"/>
        </w:rPr>
        <w:t xml:space="preserve">(письмо АО «Газпром газораспределение Оренбург» от 18.01.2024г.); </w:t>
      </w:r>
      <w:r w:rsidRPr="00B5462B">
        <w:rPr>
          <w:rFonts w:eastAsia="Times New Roman" w:cs="Times New Roman"/>
          <w:bCs/>
          <w:spacing w:val="-6"/>
          <w:sz w:val="12"/>
          <w:szCs w:val="12"/>
          <w:lang w:eastAsia="ru-RU"/>
        </w:rPr>
        <w:t>техническая возможность подключения объекта к сетям водоснабжения отсутствует (</w:t>
      </w:r>
      <w:r w:rsidRPr="00B5462B">
        <w:rPr>
          <w:rFonts w:eastAsia="Times New Roman" w:cs="Times New Roman"/>
          <w:sz w:val="12"/>
          <w:szCs w:val="12"/>
          <w:lang w:eastAsia="ru-RU"/>
        </w:rPr>
        <w:t xml:space="preserve">письмо Администрации муниципального образования </w:t>
      </w:r>
      <w:proofErr w:type="spellStart"/>
      <w:r w:rsidRPr="00B5462B">
        <w:rPr>
          <w:rFonts w:eastAsia="Times New Roman" w:cs="Times New Roman"/>
          <w:sz w:val="12"/>
          <w:szCs w:val="12"/>
          <w:lang w:eastAsia="ru-RU"/>
        </w:rPr>
        <w:t>Шильдинский</w:t>
      </w:r>
      <w:proofErr w:type="spellEnd"/>
      <w:r w:rsidRPr="00B5462B">
        <w:rPr>
          <w:rFonts w:eastAsia="Times New Roman" w:cs="Times New Roman"/>
          <w:sz w:val="12"/>
          <w:szCs w:val="12"/>
          <w:lang w:eastAsia="ru-RU"/>
        </w:rPr>
        <w:t xml:space="preserve"> сельсовет </w:t>
      </w:r>
      <w:proofErr w:type="spellStart"/>
      <w:r w:rsidRPr="00B5462B">
        <w:rPr>
          <w:rFonts w:eastAsia="Times New Roman" w:cs="Times New Roman"/>
          <w:sz w:val="12"/>
          <w:szCs w:val="12"/>
          <w:lang w:eastAsia="ru-RU"/>
        </w:rPr>
        <w:t>Адамовского</w:t>
      </w:r>
      <w:proofErr w:type="spellEnd"/>
      <w:r w:rsidRPr="00B5462B">
        <w:rPr>
          <w:rFonts w:eastAsia="Times New Roman" w:cs="Times New Roman"/>
          <w:sz w:val="12"/>
          <w:szCs w:val="12"/>
          <w:lang w:eastAsia="ru-RU"/>
        </w:rPr>
        <w:t xml:space="preserve"> района от 22.01.2024г.</w:t>
      </w:r>
      <w:r w:rsidRPr="00B5462B">
        <w:rPr>
          <w:rFonts w:eastAsia="Times New Roman" w:cs="Times New Roman"/>
          <w:bCs/>
          <w:spacing w:val="-6"/>
          <w:sz w:val="12"/>
          <w:szCs w:val="12"/>
          <w:lang w:eastAsia="ru-RU"/>
        </w:rPr>
        <w:t xml:space="preserve">); </w:t>
      </w:r>
      <w:r w:rsidRPr="00B5462B">
        <w:rPr>
          <w:rFonts w:eastAsia="Times New Roman" w:cs="Times New Roman"/>
          <w:sz w:val="12"/>
          <w:szCs w:val="12"/>
          <w:lang w:eastAsia="ru-RU"/>
        </w:rPr>
        <w:t>техническая возможность присоединения к сетям электроснабжения имеется (письмо филиала АО «</w:t>
      </w:r>
      <w:proofErr w:type="spellStart"/>
      <w:r w:rsidRPr="00B5462B">
        <w:rPr>
          <w:rFonts w:eastAsia="Times New Roman" w:cs="Times New Roman"/>
          <w:sz w:val="12"/>
          <w:szCs w:val="12"/>
          <w:lang w:eastAsia="ru-RU"/>
        </w:rPr>
        <w:t>Оренбургкоммунэлектросеть</w:t>
      </w:r>
      <w:proofErr w:type="spellEnd"/>
      <w:r w:rsidRPr="00B5462B">
        <w:rPr>
          <w:rFonts w:eastAsia="Times New Roman" w:cs="Times New Roman"/>
          <w:sz w:val="12"/>
          <w:szCs w:val="12"/>
          <w:lang w:eastAsia="ru-RU"/>
        </w:rPr>
        <w:t xml:space="preserve">»- </w:t>
      </w:r>
      <w:proofErr w:type="spellStart"/>
      <w:r w:rsidRPr="00B5462B">
        <w:rPr>
          <w:rFonts w:eastAsia="Times New Roman" w:cs="Times New Roman"/>
          <w:sz w:val="12"/>
          <w:szCs w:val="12"/>
          <w:lang w:eastAsia="ru-RU"/>
        </w:rPr>
        <w:t>Орские</w:t>
      </w:r>
      <w:proofErr w:type="spellEnd"/>
      <w:r w:rsidRPr="00B5462B">
        <w:rPr>
          <w:rFonts w:eastAsia="Times New Roman" w:cs="Times New Roman"/>
          <w:sz w:val="12"/>
          <w:szCs w:val="12"/>
          <w:lang w:eastAsia="ru-RU"/>
        </w:rPr>
        <w:t xml:space="preserve"> КЭС от 18.01.2024г.). </w:t>
      </w:r>
    </w:p>
    <w:bookmarkEnd w:id="1"/>
    <w:p w:rsidR="00B5462B" w:rsidRPr="00B5462B" w:rsidRDefault="00B5462B" w:rsidP="00B5462B">
      <w:pPr>
        <w:spacing w:line="240" w:lineRule="auto"/>
        <w:outlineLvl w:val="1"/>
        <w:rPr>
          <w:rFonts w:eastAsia="Times New Roman" w:cs="Times New Roman"/>
          <w:sz w:val="12"/>
          <w:szCs w:val="12"/>
          <w:lang w:eastAsia="ru-RU"/>
        </w:rPr>
      </w:pPr>
      <w:r w:rsidRPr="00B5462B">
        <w:rPr>
          <w:rFonts w:ascii="Cambria" w:eastAsia="Times New Roman" w:hAnsi="Cambria" w:cs="Times New Roman"/>
          <w:b/>
          <w:sz w:val="12"/>
          <w:szCs w:val="12"/>
          <w:lang w:eastAsia="ru-RU"/>
        </w:rPr>
        <w:t xml:space="preserve">Территория зонирования </w:t>
      </w:r>
      <w:r w:rsidRPr="00B5462B">
        <w:rPr>
          <w:rFonts w:eastAsia="Times New Roman" w:cs="Times New Roman"/>
          <w:b/>
          <w:sz w:val="12"/>
          <w:szCs w:val="12"/>
          <w:lang w:eastAsia="ru-RU"/>
        </w:rPr>
        <w:t>П</w:t>
      </w:r>
      <w:r w:rsidRPr="00B5462B">
        <w:rPr>
          <w:rFonts w:eastAsia="Times New Roman" w:cs="Times New Roman"/>
          <w:sz w:val="12"/>
          <w:szCs w:val="12"/>
          <w:lang w:eastAsia="ru-RU"/>
        </w:rPr>
        <w:t>- зона производственно-коммунальных объектов</w:t>
      </w:r>
    </w:p>
    <w:p w:rsidR="00B5462B" w:rsidRPr="00B5462B" w:rsidRDefault="00B5462B" w:rsidP="00B5462B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B5462B">
        <w:rPr>
          <w:rFonts w:eastAsia="Times New Roman" w:cs="Times New Roman"/>
          <w:b/>
          <w:sz w:val="12"/>
          <w:szCs w:val="12"/>
          <w:lang w:eastAsia="ru-RU"/>
        </w:rPr>
        <w:t>Описание вида разрешенного использования земельного участка:</w:t>
      </w:r>
      <w:r w:rsidRPr="00B5462B">
        <w:rPr>
          <w:rFonts w:eastAsia="Times New Roman" w:cs="Times New Roman"/>
          <w:sz w:val="12"/>
          <w:szCs w:val="12"/>
          <w:lang w:eastAsia="ru-RU"/>
        </w:rPr>
        <w:t xml:space="preserve"> Размещение зданий и сооружений автомобильного транспорта. Содержание данного вида разрешенного использования включает в себя содержание видов разрешенного использования с кодами 7.2.1 - 7.2.3</w:t>
      </w:r>
    </w:p>
    <w:p w:rsidR="00B5462B" w:rsidRPr="00B5462B" w:rsidRDefault="00B5462B" w:rsidP="00B5462B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B5462B">
        <w:rPr>
          <w:rFonts w:eastAsia="Times New Roman" w:cs="Times New Roman"/>
          <w:b/>
          <w:sz w:val="12"/>
          <w:szCs w:val="12"/>
          <w:lang w:eastAsia="ru-RU"/>
        </w:rPr>
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строительства:</w:t>
      </w:r>
      <w:r w:rsidRPr="00B5462B">
        <w:rPr>
          <w:rFonts w:eastAsia="Times New Roman" w:cs="Times New Roman"/>
          <w:sz w:val="12"/>
          <w:szCs w:val="12"/>
          <w:lang w:eastAsia="ru-RU"/>
        </w:rPr>
        <w:t xml:space="preserve"> Не подлежат установлению.</w:t>
      </w:r>
    </w:p>
    <w:p w:rsidR="00B5462B" w:rsidRPr="00B5462B" w:rsidRDefault="00B5462B" w:rsidP="00B5462B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b/>
          <w:bCs/>
          <w:sz w:val="12"/>
          <w:szCs w:val="12"/>
          <w:lang w:eastAsia="ru-RU"/>
        </w:rPr>
      </w:pPr>
      <w:r w:rsidRPr="00B5462B">
        <w:rPr>
          <w:rFonts w:eastAsia="Times New Roman" w:cs="Times New Roman"/>
          <w:b/>
          <w:bCs/>
          <w:sz w:val="12"/>
          <w:szCs w:val="12"/>
          <w:lang w:eastAsia="ru-RU"/>
        </w:rPr>
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</w:t>
      </w:r>
      <w:r w:rsidRPr="00B5462B">
        <w:rPr>
          <w:rFonts w:eastAsia="Times New Roman" w:cs="Times New Roman"/>
          <w:bCs/>
          <w:sz w:val="12"/>
          <w:szCs w:val="12"/>
          <w:lang w:eastAsia="ru-RU"/>
        </w:rPr>
        <w:t>80 %</w:t>
      </w:r>
      <w:r w:rsidRPr="00B5462B">
        <w:rPr>
          <w:rFonts w:eastAsia="Times New Roman" w:cs="Times New Roman"/>
          <w:b/>
          <w:bCs/>
          <w:sz w:val="12"/>
          <w:szCs w:val="12"/>
          <w:lang w:eastAsia="ru-RU"/>
        </w:rPr>
        <w:t>.</w:t>
      </w:r>
    </w:p>
    <w:p w:rsidR="00B5462B" w:rsidRPr="00B5462B" w:rsidRDefault="00B5462B" w:rsidP="00B5462B">
      <w:pPr>
        <w:autoSpaceDE w:val="0"/>
        <w:autoSpaceDN w:val="0"/>
        <w:adjustRightInd w:val="0"/>
        <w:spacing w:line="240" w:lineRule="auto"/>
        <w:rPr>
          <w:rFonts w:eastAsia="Calibri" w:cs="Times New Roman"/>
          <w:color w:val="0000FF"/>
          <w:sz w:val="12"/>
          <w:szCs w:val="12"/>
          <w:u w:val="single"/>
        </w:rPr>
      </w:pPr>
      <w:r w:rsidRPr="00B5462B">
        <w:rPr>
          <w:rFonts w:eastAsia="Calibri" w:cs="Times New Roman"/>
          <w:sz w:val="12"/>
          <w:szCs w:val="12"/>
        </w:rPr>
        <w:t xml:space="preserve">Порядок внесения задатка определяется регламентом работы </w:t>
      </w:r>
      <w:r w:rsidRPr="00B5462B">
        <w:rPr>
          <w:rFonts w:eastAsia="Calibri" w:cs="Times New Roman"/>
          <w:color w:val="000000"/>
          <w:sz w:val="12"/>
          <w:szCs w:val="12"/>
        </w:rPr>
        <w:t xml:space="preserve">электронной площадки Оператора </w:t>
      </w:r>
      <w:hyperlink r:id="rId12" w:history="1">
        <w:r w:rsidRPr="00B5462B">
          <w:rPr>
            <w:rFonts w:eastAsia="Calibri" w:cs="Times New Roman"/>
            <w:color w:val="0000FF"/>
            <w:sz w:val="12"/>
            <w:szCs w:val="12"/>
            <w:u w:val="single"/>
          </w:rPr>
          <w:t>www.rts-tender.ru</w:t>
        </w:r>
      </w:hyperlink>
      <w:r w:rsidRPr="00B5462B">
        <w:rPr>
          <w:rFonts w:eastAsia="Calibri" w:cs="Times New Roman"/>
          <w:color w:val="0000FF"/>
          <w:sz w:val="12"/>
          <w:szCs w:val="12"/>
          <w:u w:val="single"/>
        </w:rPr>
        <w:t>.</w:t>
      </w:r>
    </w:p>
    <w:p w:rsidR="00B5462B" w:rsidRPr="00B5462B" w:rsidRDefault="00B5462B" w:rsidP="00B5462B">
      <w:pPr>
        <w:spacing w:line="240" w:lineRule="auto"/>
        <w:rPr>
          <w:rFonts w:eastAsia="Times New Roman" w:cs="Times New Roman"/>
          <w:noProof/>
          <w:sz w:val="12"/>
          <w:szCs w:val="12"/>
          <w:lang w:eastAsia="zh-CN"/>
        </w:rPr>
      </w:pPr>
      <w:r w:rsidRPr="00B5462B">
        <w:rPr>
          <w:rFonts w:eastAsia="Times New Roman" w:cs="Times New Roman"/>
          <w:noProof/>
          <w:sz w:val="12"/>
          <w:szCs w:val="12"/>
          <w:lang w:eastAsia="zh-CN"/>
        </w:rPr>
        <w:t>Размер задатка в денежном выражении указан в настоящем информационном сообщении по каждому лоту.</w:t>
      </w:r>
    </w:p>
    <w:p w:rsidR="00B5462B" w:rsidRPr="00B5462B" w:rsidRDefault="00B5462B" w:rsidP="00B5462B">
      <w:pPr>
        <w:tabs>
          <w:tab w:val="left" w:pos="540"/>
        </w:tabs>
        <w:spacing w:line="240" w:lineRule="auto"/>
        <w:outlineLvl w:val="0"/>
        <w:rPr>
          <w:rFonts w:eastAsia="Calibri" w:cs="Times New Roman"/>
          <w:sz w:val="12"/>
          <w:szCs w:val="12"/>
          <w:lang w:eastAsia="ru-RU"/>
        </w:rPr>
      </w:pPr>
      <w:r w:rsidRPr="00B5462B">
        <w:rPr>
          <w:rFonts w:eastAsia="Calibri" w:cs="Times New Roman"/>
          <w:sz w:val="12"/>
          <w:szCs w:val="12"/>
          <w:lang w:eastAsia="ru-RU"/>
        </w:rPr>
        <w:t>Заявитель осуществляет перечисление денежных сре</w:t>
      </w:r>
      <w:proofErr w:type="gramStart"/>
      <w:r w:rsidRPr="00B5462B">
        <w:rPr>
          <w:rFonts w:eastAsia="Calibri" w:cs="Times New Roman"/>
          <w:sz w:val="12"/>
          <w:szCs w:val="12"/>
          <w:lang w:eastAsia="ru-RU"/>
        </w:rPr>
        <w:t>дств в с</w:t>
      </w:r>
      <w:proofErr w:type="gramEnd"/>
      <w:r w:rsidRPr="00B5462B">
        <w:rPr>
          <w:rFonts w:eastAsia="Calibri" w:cs="Times New Roman"/>
          <w:sz w:val="12"/>
          <w:szCs w:val="12"/>
          <w:lang w:eastAsia="ru-RU"/>
        </w:rPr>
        <w:t>умме задатка на следующие банковские реквизиты оператора электронной площадки:</w:t>
      </w:r>
    </w:p>
    <w:p w:rsidR="00B5462B" w:rsidRPr="00B5462B" w:rsidRDefault="00B5462B" w:rsidP="00B5462B">
      <w:pPr>
        <w:tabs>
          <w:tab w:val="left" w:pos="540"/>
        </w:tabs>
        <w:spacing w:line="240" w:lineRule="auto"/>
        <w:outlineLvl w:val="0"/>
        <w:rPr>
          <w:rFonts w:eastAsia="Calibri" w:cs="Times New Roman"/>
          <w:sz w:val="12"/>
          <w:szCs w:val="12"/>
          <w:lang w:eastAsia="ru-RU"/>
        </w:rPr>
      </w:pPr>
      <w:r w:rsidRPr="00B5462B">
        <w:rPr>
          <w:rFonts w:eastAsia="Calibri" w:cs="Times New Roman"/>
          <w:sz w:val="12"/>
          <w:szCs w:val="12"/>
          <w:lang w:eastAsia="ru-RU"/>
        </w:rPr>
        <w:t>Получатель</w:t>
      </w:r>
      <w:r w:rsidRPr="00B5462B">
        <w:rPr>
          <w:rFonts w:eastAsia="Calibri" w:cs="Times New Roman"/>
          <w:sz w:val="12"/>
          <w:szCs w:val="12"/>
          <w:lang w:eastAsia="ru-RU"/>
        </w:rPr>
        <w:tab/>
        <w:t xml:space="preserve">ООО «РТС-тендер» </w:t>
      </w:r>
    </w:p>
    <w:p w:rsidR="00B5462B" w:rsidRPr="00B5462B" w:rsidRDefault="00B5462B" w:rsidP="00B5462B">
      <w:pPr>
        <w:tabs>
          <w:tab w:val="left" w:pos="540"/>
        </w:tabs>
        <w:spacing w:line="240" w:lineRule="auto"/>
        <w:outlineLvl w:val="0"/>
        <w:rPr>
          <w:rFonts w:eastAsia="Calibri" w:cs="Times New Roman"/>
          <w:sz w:val="12"/>
          <w:szCs w:val="12"/>
          <w:lang w:eastAsia="ru-RU"/>
        </w:rPr>
      </w:pPr>
      <w:r w:rsidRPr="00B5462B">
        <w:rPr>
          <w:rFonts w:eastAsia="Calibri" w:cs="Times New Roman"/>
          <w:sz w:val="12"/>
          <w:szCs w:val="12"/>
          <w:lang w:eastAsia="ru-RU"/>
        </w:rPr>
        <w:t>Наименование банка</w:t>
      </w:r>
      <w:r w:rsidRPr="00B5462B">
        <w:rPr>
          <w:rFonts w:eastAsia="Calibri" w:cs="Times New Roman"/>
          <w:sz w:val="12"/>
          <w:szCs w:val="12"/>
          <w:lang w:eastAsia="ru-RU"/>
        </w:rPr>
        <w:tab/>
        <w:t>Филиал «Корпоративный» ПАО «</w:t>
      </w:r>
      <w:proofErr w:type="spellStart"/>
      <w:r w:rsidRPr="00B5462B">
        <w:rPr>
          <w:rFonts w:eastAsia="Calibri" w:cs="Times New Roman"/>
          <w:sz w:val="12"/>
          <w:szCs w:val="12"/>
          <w:lang w:eastAsia="ru-RU"/>
        </w:rPr>
        <w:t>Совкомбанк</w:t>
      </w:r>
      <w:proofErr w:type="spellEnd"/>
      <w:r w:rsidRPr="00B5462B">
        <w:rPr>
          <w:rFonts w:eastAsia="Calibri" w:cs="Times New Roman"/>
          <w:sz w:val="12"/>
          <w:szCs w:val="12"/>
          <w:lang w:eastAsia="ru-RU"/>
        </w:rPr>
        <w:t>»</w:t>
      </w:r>
    </w:p>
    <w:p w:rsidR="00B5462B" w:rsidRPr="00B5462B" w:rsidRDefault="00B5462B" w:rsidP="00B5462B">
      <w:pPr>
        <w:tabs>
          <w:tab w:val="left" w:pos="540"/>
        </w:tabs>
        <w:spacing w:line="240" w:lineRule="auto"/>
        <w:outlineLvl w:val="0"/>
        <w:rPr>
          <w:rFonts w:eastAsia="Calibri" w:cs="Times New Roman"/>
          <w:sz w:val="12"/>
          <w:szCs w:val="12"/>
          <w:lang w:eastAsia="ru-RU"/>
        </w:rPr>
      </w:pPr>
      <w:r w:rsidRPr="00B5462B">
        <w:rPr>
          <w:rFonts w:eastAsia="Calibri" w:cs="Times New Roman"/>
          <w:sz w:val="12"/>
          <w:szCs w:val="12"/>
          <w:lang w:eastAsia="ru-RU"/>
        </w:rPr>
        <w:t>Расчетный счёт</w:t>
      </w:r>
      <w:r w:rsidRPr="00B5462B">
        <w:rPr>
          <w:rFonts w:eastAsia="Calibri" w:cs="Times New Roman"/>
          <w:sz w:val="12"/>
          <w:szCs w:val="12"/>
          <w:lang w:eastAsia="ru-RU"/>
        </w:rPr>
        <w:tab/>
        <w:t>40702810512030016362</w:t>
      </w:r>
    </w:p>
    <w:p w:rsidR="00B5462B" w:rsidRPr="00B5462B" w:rsidRDefault="00B5462B" w:rsidP="00B5462B">
      <w:pPr>
        <w:tabs>
          <w:tab w:val="left" w:pos="540"/>
        </w:tabs>
        <w:spacing w:line="240" w:lineRule="auto"/>
        <w:outlineLvl w:val="0"/>
        <w:rPr>
          <w:rFonts w:eastAsia="Calibri" w:cs="Times New Roman"/>
          <w:sz w:val="12"/>
          <w:szCs w:val="12"/>
          <w:lang w:eastAsia="ru-RU"/>
        </w:rPr>
      </w:pPr>
      <w:r w:rsidRPr="00B5462B">
        <w:rPr>
          <w:rFonts w:eastAsia="Calibri" w:cs="Times New Roman"/>
          <w:sz w:val="12"/>
          <w:szCs w:val="12"/>
          <w:lang w:eastAsia="ru-RU"/>
        </w:rPr>
        <w:t>Корр. счёт</w:t>
      </w:r>
      <w:r w:rsidRPr="00B5462B">
        <w:rPr>
          <w:rFonts w:eastAsia="Calibri" w:cs="Times New Roman"/>
          <w:sz w:val="12"/>
          <w:szCs w:val="12"/>
          <w:lang w:eastAsia="ru-RU"/>
        </w:rPr>
        <w:tab/>
        <w:t xml:space="preserve">30101810445250000360 </w:t>
      </w:r>
    </w:p>
    <w:p w:rsidR="00B5462B" w:rsidRPr="00B5462B" w:rsidRDefault="00B5462B" w:rsidP="00B5462B">
      <w:pPr>
        <w:tabs>
          <w:tab w:val="left" w:pos="540"/>
        </w:tabs>
        <w:spacing w:line="240" w:lineRule="auto"/>
        <w:outlineLvl w:val="0"/>
        <w:rPr>
          <w:rFonts w:eastAsia="Calibri" w:cs="Times New Roman"/>
          <w:sz w:val="12"/>
          <w:szCs w:val="12"/>
          <w:lang w:eastAsia="ru-RU"/>
        </w:rPr>
      </w:pPr>
      <w:r w:rsidRPr="00B5462B">
        <w:rPr>
          <w:rFonts w:eastAsia="Calibri" w:cs="Times New Roman"/>
          <w:sz w:val="12"/>
          <w:szCs w:val="12"/>
          <w:lang w:eastAsia="ru-RU"/>
        </w:rPr>
        <w:t>БИК</w:t>
      </w:r>
      <w:r w:rsidRPr="00B5462B">
        <w:rPr>
          <w:rFonts w:eastAsia="Calibri" w:cs="Times New Roman"/>
          <w:sz w:val="12"/>
          <w:szCs w:val="12"/>
          <w:lang w:eastAsia="ru-RU"/>
        </w:rPr>
        <w:tab/>
        <w:t>044525360</w:t>
      </w:r>
    </w:p>
    <w:p w:rsidR="00B5462B" w:rsidRPr="00B5462B" w:rsidRDefault="00B5462B" w:rsidP="00B5462B">
      <w:pPr>
        <w:tabs>
          <w:tab w:val="left" w:pos="540"/>
        </w:tabs>
        <w:spacing w:line="240" w:lineRule="auto"/>
        <w:outlineLvl w:val="0"/>
        <w:rPr>
          <w:rFonts w:eastAsia="Calibri" w:cs="Times New Roman"/>
          <w:sz w:val="12"/>
          <w:szCs w:val="12"/>
          <w:lang w:eastAsia="ru-RU"/>
        </w:rPr>
      </w:pPr>
      <w:r w:rsidRPr="00B5462B">
        <w:rPr>
          <w:rFonts w:eastAsia="Calibri" w:cs="Times New Roman"/>
          <w:sz w:val="12"/>
          <w:szCs w:val="12"/>
          <w:lang w:eastAsia="ru-RU"/>
        </w:rPr>
        <w:t>ИНН</w:t>
      </w:r>
      <w:r w:rsidRPr="00B5462B">
        <w:rPr>
          <w:rFonts w:eastAsia="Calibri" w:cs="Times New Roman"/>
          <w:sz w:val="12"/>
          <w:szCs w:val="12"/>
          <w:lang w:eastAsia="ru-RU"/>
        </w:rPr>
        <w:tab/>
        <w:t>7710357167</w:t>
      </w:r>
    </w:p>
    <w:p w:rsidR="00B5462B" w:rsidRPr="00B5462B" w:rsidRDefault="00B5462B" w:rsidP="00B5462B">
      <w:pPr>
        <w:tabs>
          <w:tab w:val="left" w:pos="540"/>
        </w:tabs>
        <w:spacing w:line="240" w:lineRule="auto"/>
        <w:outlineLvl w:val="0"/>
        <w:rPr>
          <w:rFonts w:eastAsia="Calibri" w:cs="Times New Roman"/>
          <w:sz w:val="12"/>
          <w:szCs w:val="12"/>
          <w:lang w:eastAsia="ru-RU"/>
        </w:rPr>
      </w:pPr>
      <w:r w:rsidRPr="00B5462B">
        <w:rPr>
          <w:rFonts w:eastAsia="Calibri" w:cs="Times New Roman"/>
          <w:sz w:val="12"/>
          <w:szCs w:val="12"/>
          <w:lang w:eastAsia="ru-RU"/>
        </w:rPr>
        <w:t>КПП</w:t>
      </w:r>
      <w:r w:rsidRPr="00B5462B">
        <w:rPr>
          <w:rFonts w:eastAsia="Calibri" w:cs="Times New Roman"/>
          <w:sz w:val="12"/>
          <w:szCs w:val="12"/>
          <w:lang w:eastAsia="ru-RU"/>
        </w:rPr>
        <w:tab/>
        <w:t xml:space="preserve">773001001 </w:t>
      </w:r>
    </w:p>
    <w:p w:rsidR="00B5462B" w:rsidRPr="00B5462B" w:rsidRDefault="00B5462B" w:rsidP="00B5462B">
      <w:pPr>
        <w:tabs>
          <w:tab w:val="left" w:pos="540"/>
        </w:tabs>
        <w:spacing w:line="240" w:lineRule="auto"/>
        <w:outlineLvl w:val="0"/>
        <w:rPr>
          <w:rFonts w:eastAsia="Calibri" w:cs="Times New Roman"/>
          <w:sz w:val="12"/>
          <w:szCs w:val="12"/>
          <w:lang w:eastAsia="ru-RU"/>
        </w:rPr>
      </w:pPr>
      <w:r w:rsidRPr="00B5462B">
        <w:rPr>
          <w:rFonts w:eastAsia="Calibri" w:cs="Times New Roman"/>
          <w:sz w:val="12"/>
          <w:szCs w:val="12"/>
          <w:lang w:eastAsia="ru-RU"/>
        </w:rPr>
        <w:t>Назначение платежа</w:t>
      </w:r>
      <w:r w:rsidRPr="00B5462B">
        <w:rPr>
          <w:rFonts w:eastAsia="Calibri" w:cs="Times New Roman"/>
          <w:sz w:val="12"/>
          <w:szCs w:val="12"/>
          <w:lang w:eastAsia="ru-RU"/>
        </w:rPr>
        <w:tab/>
        <w:t xml:space="preserve"> Внесение гарантийного обеспечения по Соглашению о внесении гарантийного обеспечения, № аналитического счета _________, без НДС.</w:t>
      </w:r>
    </w:p>
    <w:p w:rsidR="00B5462B" w:rsidRPr="00B5462B" w:rsidRDefault="00B5462B" w:rsidP="00B5462B">
      <w:pPr>
        <w:suppressAutoHyphens/>
        <w:spacing w:line="240" w:lineRule="auto"/>
        <w:rPr>
          <w:rFonts w:eastAsia="Times New Roman" w:cs="Times New Roman"/>
          <w:kern w:val="3"/>
          <w:sz w:val="12"/>
          <w:szCs w:val="12"/>
          <w:lang w:eastAsia="ru-RU"/>
        </w:rPr>
      </w:pPr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>При этом на счет должна поступить сумма задатка в полном объеме без учета банковского сбора. Оплата банковского сбора производится заявителем.</w:t>
      </w:r>
    </w:p>
    <w:p w:rsidR="00B5462B" w:rsidRPr="00B5462B" w:rsidRDefault="00B5462B" w:rsidP="00B5462B">
      <w:pPr>
        <w:spacing w:line="240" w:lineRule="auto"/>
        <w:rPr>
          <w:rFonts w:eastAsia="Calibri" w:cs="Times New Roman"/>
          <w:sz w:val="12"/>
          <w:szCs w:val="12"/>
        </w:rPr>
      </w:pPr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>Дата и место проведения электронного аукциона: 08.04.2024 года, 09-00 часов по местному времени, на электронной площадке:</w:t>
      </w:r>
      <w:r w:rsidRPr="00B5462B">
        <w:rPr>
          <w:rFonts w:eastAsia="Calibri" w:cs="Times New Roman"/>
          <w:sz w:val="12"/>
          <w:szCs w:val="12"/>
        </w:rPr>
        <w:t xml:space="preserve"> </w:t>
      </w:r>
      <w:hyperlink r:id="rId13" w:history="1">
        <w:r w:rsidRPr="00B5462B">
          <w:rPr>
            <w:rFonts w:eastAsia="Calibri" w:cs="Times New Roman"/>
            <w:sz w:val="12"/>
            <w:szCs w:val="12"/>
          </w:rPr>
          <w:t>www.rts-tender.ru</w:t>
        </w:r>
      </w:hyperlink>
      <w:r w:rsidRPr="00B5462B">
        <w:rPr>
          <w:rFonts w:eastAsia="Calibri" w:cs="Times New Roman"/>
          <w:sz w:val="12"/>
          <w:szCs w:val="12"/>
        </w:rPr>
        <w:t>.</w:t>
      </w:r>
    </w:p>
    <w:p w:rsidR="00B5462B" w:rsidRPr="00B5462B" w:rsidRDefault="00B5462B" w:rsidP="00B5462B">
      <w:pPr>
        <w:suppressAutoHyphens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B5462B">
        <w:rPr>
          <w:rFonts w:eastAsia="Times New Roman" w:cs="Times New Roman"/>
          <w:sz w:val="12"/>
          <w:szCs w:val="12"/>
          <w:lang w:eastAsia="ar-SA"/>
        </w:rPr>
        <w:t xml:space="preserve">Адрес и способ подачи заявок: </w:t>
      </w:r>
    </w:p>
    <w:p w:rsidR="00B5462B" w:rsidRPr="00B5462B" w:rsidRDefault="00B5462B" w:rsidP="00B5462B">
      <w:pPr>
        <w:spacing w:line="240" w:lineRule="auto"/>
        <w:rPr>
          <w:rFonts w:eastAsia="Calibri" w:cs="Times New Roman"/>
          <w:sz w:val="12"/>
          <w:szCs w:val="12"/>
        </w:rPr>
      </w:pPr>
      <w:r w:rsidRPr="00B5462B">
        <w:rPr>
          <w:rFonts w:eastAsia="Calibri" w:cs="Times New Roman"/>
          <w:sz w:val="12"/>
          <w:szCs w:val="12"/>
        </w:rPr>
        <w:t xml:space="preserve">Дата и время начала приема заявок: 04.03.2024 года в 09-00 часов (местное время). </w:t>
      </w:r>
    </w:p>
    <w:p w:rsidR="00B5462B" w:rsidRPr="00B5462B" w:rsidRDefault="00B5462B" w:rsidP="00B5462B">
      <w:pPr>
        <w:spacing w:line="240" w:lineRule="auto"/>
        <w:rPr>
          <w:rFonts w:eastAsia="Calibri" w:cs="Times New Roman"/>
          <w:sz w:val="12"/>
          <w:szCs w:val="12"/>
        </w:rPr>
      </w:pPr>
      <w:r w:rsidRPr="00B5462B">
        <w:rPr>
          <w:rFonts w:eastAsia="Calibri" w:cs="Times New Roman"/>
          <w:sz w:val="12"/>
          <w:szCs w:val="12"/>
        </w:rPr>
        <w:t xml:space="preserve">Дата и время окончания приема заявок: 03.04.2024 года в 12-00 часов (местное время) Место приема заявок электронная площадка </w:t>
      </w:r>
      <w:hyperlink r:id="rId14" w:history="1">
        <w:r w:rsidRPr="00B5462B">
          <w:rPr>
            <w:rFonts w:eastAsia="Calibri" w:cs="Times New Roman"/>
            <w:sz w:val="12"/>
            <w:szCs w:val="12"/>
          </w:rPr>
          <w:t>www.rts-tender.ru</w:t>
        </w:r>
      </w:hyperlink>
      <w:r w:rsidRPr="00B5462B">
        <w:rPr>
          <w:rFonts w:eastAsia="Calibri" w:cs="Times New Roman"/>
          <w:sz w:val="12"/>
          <w:szCs w:val="12"/>
        </w:rPr>
        <w:t>.</w:t>
      </w:r>
    </w:p>
    <w:p w:rsidR="00B5462B" w:rsidRPr="00B5462B" w:rsidRDefault="00B5462B" w:rsidP="00B5462B">
      <w:pPr>
        <w:spacing w:line="240" w:lineRule="auto"/>
        <w:rPr>
          <w:rFonts w:eastAsia="Calibri" w:cs="Times New Roman"/>
          <w:sz w:val="12"/>
          <w:szCs w:val="12"/>
        </w:rPr>
      </w:pPr>
      <w:r w:rsidRPr="00B5462B">
        <w:rPr>
          <w:rFonts w:eastAsia="Calibri" w:cs="Times New Roman"/>
          <w:sz w:val="12"/>
          <w:szCs w:val="12"/>
        </w:rPr>
        <w:t>Дата, м</w:t>
      </w:r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>есто, время и порядок определения участников аукциона</w:t>
      </w:r>
      <w:r w:rsidRPr="00B5462B">
        <w:rPr>
          <w:rFonts w:eastAsia="Calibri" w:cs="Times New Roman"/>
          <w:sz w:val="12"/>
          <w:szCs w:val="12"/>
        </w:rPr>
        <w:t xml:space="preserve"> рассмотрения заявок: 05.04.2024года в 09-00 часов (местное время) на сайте  </w:t>
      </w:r>
      <w:hyperlink r:id="rId15" w:history="1">
        <w:r w:rsidRPr="00B5462B">
          <w:rPr>
            <w:rFonts w:eastAsia="Calibri" w:cs="Times New Roman"/>
            <w:sz w:val="12"/>
            <w:szCs w:val="12"/>
          </w:rPr>
          <w:t>www.rts-tender.ru</w:t>
        </w:r>
      </w:hyperlink>
      <w:r w:rsidRPr="00B5462B">
        <w:rPr>
          <w:rFonts w:eastAsia="Calibri" w:cs="Times New Roman"/>
          <w:sz w:val="12"/>
          <w:szCs w:val="12"/>
        </w:rPr>
        <w:t>.</w:t>
      </w:r>
    </w:p>
    <w:p w:rsidR="00B5462B" w:rsidRPr="00B5462B" w:rsidRDefault="00B5462B" w:rsidP="00B5462B">
      <w:pPr>
        <w:suppressAutoHyphens/>
        <w:autoSpaceDN w:val="0"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 xml:space="preserve">Контактное лицо: Фомичева Елена Валерьевна, электронная почта </w:t>
      </w:r>
      <w:proofErr w:type="spellStart"/>
      <w:r w:rsidRPr="00B5462B">
        <w:rPr>
          <w:rFonts w:eastAsia="Times New Roman" w:cs="Times New Roman"/>
          <w:kern w:val="3"/>
          <w:sz w:val="12"/>
          <w:szCs w:val="12"/>
          <w:lang w:val="en-US" w:eastAsia="ru-RU"/>
        </w:rPr>
        <w:t>fev</w:t>
      </w:r>
      <w:proofErr w:type="spellEnd"/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>@</w:t>
      </w:r>
      <w:r w:rsidRPr="00B5462B">
        <w:rPr>
          <w:rFonts w:eastAsia="Times New Roman" w:cs="Times New Roman"/>
          <w:kern w:val="3"/>
          <w:sz w:val="12"/>
          <w:szCs w:val="12"/>
          <w:lang w:val="en-US" w:eastAsia="ru-RU"/>
        </w:rPr>
        <w:t>ad</w:t>
      </w:r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>.</w:t>
      </w:r>
      <w:r w:rsidRPr="00B5462B">
        <w:rPr>
          <w:rFonts w:eastAsia="Times New Roman" w:cs="Times New Roman"/>
          <w:kern w:val="3"/>
          <w:sz w:val="12"/>
          <w:szCs w:val="12"/>
          <w:lang w:val="en-US" w:eastAsia="ru-RU"/>
        </w:rPr>
        <w:t>orb</w:t>
      </w:r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>.</w:t>
      </w:r>
      <w:proofErr w:type="spellStart"/>
      <w:r w:rsidRPr="00B5462B">
        <w:rPr>
          <w:rFonts w:eastAsia="Times New Roman" w:cs="Times New Roman"/>
          <w:kern w:val="3"/>
          <w:sz w:val="12"/>
          <w:szCs w:val="12"/>
          <w:lang w:val="en-US" w:eastAsia="ru-RU"/>
        </w:rPr>
        <w:t>ru</w:t>
      </w:r>
      <w:proofErr w:type="spellEnd"/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>.</w:t>
      </w:r>
      <w:r w:rsidRPr="00B5462B">
        <w:rPr>
          <w:rFonts w:eastAsia="Times New Roman" w:cs="Times New Roman"/>
          <w:sz w:val="12"/>
          <w:szCs w:val="12"/>
          <w:lang w:eastAsia="ar-SA"/>
        </w:rPr>
        <w:t xml:space="preserve"> </w:t>
      </w:r>
    </w:p>
    <w:p w:rsidR="00B5462B" w:rsidRPr="00B5462B" w:rsidRDefault="00B5462B" w:rsidP="00B5462B">
      <w:pPr>
        <w:suppressAutoHyphens/>
        <w:autoSpaceDN w:val="0"/>
        <w:spacing w:line="240" w:lineRule="auto"/>
        <w:rPr>
          <w:rFonts w:eastAsia="Times New Roman" w:cs="Times New Roman"/>
          <w:kern w:val="3"/>
          <w:sz w:val="12"/>
          <w:szCs w:val="12"/>
          <w:lang w:eastAsia="ru-RU"/>
        </w:rPr>
      </w:pPr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 xml:space="preserve">Форма заявки размещена на сайте </w:t>
      </w:r>
      <w:proofErr w:type="spellStart"/>
      <w:r w:rsidRPr="00B5462B">
        <w:rPr>
          <w:rFonts w:eastAsia="Times New Roman" w:cs="Times New Roman"/>
          <w:kern w:val="3"/>
          <w:sz w:val="12"/>
          <w:szCs w:val="12"/>
          <w:lang w:val="en-US" w:eastAsia="ru-RU"/>
        </w:rPr>
        <w:t>torgi</w:t>
      </w:r>
      <w:proofErr w:type="spellEnd"/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>.</w:t>
      </w:r>
      <w:proofErr w:type="spellStart"/>
      <w:r w:rsidRPr="00B5462B">
        <w:rPr>
          <w:rFonts w:eastAsia="Times New Roman" w:cs="Times New Roman"/>
          <w:kern w:val="3"/>
          <w:sz w:val="12"/>
          <w:szCs w:val="12"/>
          <w:lang w:val="en-US" w:eastAsia="ru-RU"/>
        </w:rPr>
        <w:t>gov</w:t>
      </w:r>
      <w:proofErr w:type="spellEnd"/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>.</w:t>
      </w:r>
      <w:proofErr w:type="spellStart"/>
      <w:r w:rsidRPr="00B5462B">
        <w:rPr>
          <w:rFonts w:eastAsia="Times New Roman" w:cs="Times New Roman"/>
          <w:kern w:val="3"/>
          <w:sz w:val="12"/>
          <w:szCs w:val="12"/>
          <w:lang w:val="en-US" w:eastAsia="ru-RU"/>
        </w:rPr>
        <w:t>ru</w:t>
      </w:r>
      <w:proofErr w:type="spellEnd"/>
    </w:p>
    <w:p w:rsidR="00B5462B" w:rsidRPr="00B5462B" w:rsidRDefault="00B5462B" w:rsidP="00B5462B">
      <w:pPr>
        <w:suppressAutoHyphens/>
        <w:autoSpaceDN w:val="0"/>
        <w:spacing w:line="240" w:lineRule="auto"/>
        <w:rPr>
          <w:rFonts w:eastAsia="Times New Roman" w:cs="Times New Roman"/>
          <w:kern w:val="3"/>
          <w:sz w:val="12"/>
          <w:szCs w:val="12"/>
          <w:lang w:eastAsia="ru-RU"/>
        </w:rPr>
      </w:pPr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>Порядок приёма заявки:</w:t>
      </w:r>
      <w:r w:rsidRPr="00B5462B">
        <w:rPr>
          <w:rFonts w:eastAsia="Times New Roman" w:cs="Times New Roman"/>
          <w:bCs/>
          <w:color w:val="000000"/>
          <w:sz w:val="12"/>
          <w:szCs w:val="12"/>
          <w:lang w:eastAsia="ru-RU"/>
        </w:rPr>
        <w:t xml:space="preserve"> Заявка на участие в аукционе подается путем заполнения ее электронной формы с приложением электронных образцов необходимых документов, установленных аукционной документацией, на электронной площадке РТС-Тендер Автоматизированная система торгов» </w:t>
      </w:r>
      <w:r w:rsidRPr="00B5462B">
        <w:rPr>
          <w:rFonts w:eastAsia="Times New Roman" w:cs="Times New Roman"/>
          <w:bCs/>
          <w:color w:val="000000"/>
          <w:sz w:val="12"/>
          <w:szCs w:val="12"/>
          <w:lang w:val="en-US" w:eastAsia="ru-RU"/>
        </w:rPr>
        <w:t>www</w:t>
      </w:r>
      <w:r w:rsidRPr="00B5462B">
        <w:rPr>
          <w:rFonts w:eastAsia="Times New Roman" w:cs="Times New Roman"/>
          <w:bCs/>
          <w:color w:val="000000"/>
          <w:sz w:val="12"/>
          <w:szCs w:val="12"/>
          <w:lang w:eastAsia="ru-RU"/>
        </w:rPr>
        <w:t xml:space="preserve">. </w:t>
      </w:r>
      <w:hyperlink r:id="rId16" w:tgtFrame="_blank" w:history="1">
        <w:r w:rsidRPr="00B5462B">
          <w:rPr>
            <w:rFonts w:eastAsia="Times New Roman" w:cs="Times New Roman"/>
            <w:bCs/>
            <w:sz w:val="12"/>
            <w:szCs w:val="12"/>
            <w:lang w:eastAsia="ru-RU"/>
          </w:rPr>
          <w:t>rts-tender.ru</w:t>
        </w:r>
      </w:hyperlink>
      <w:r w:rsidRPr="00B5462B">
        <w:rPr>
          <w:rFonts w:eastAsia="Times New Roman" w:cs="Times New Roman"/>
          <w:sz w:val="12"/>
          <w:szCs w:val="12"/>
          <w:lang w:eastAsia="ru-RU"/>
        </w:rPr>
        <w:t>. Информация о документах и правилах подачи заявок содержится в аукционной документации.</w:t>
      </w:r>
    </w:p>
    <w:p w:rsidR="00B5462B" w:rsidRPr="00B5462B" w:rsidRDefault="00B5462B" w:rsidP="00B5462B">
      <w:pPr>
        <w:suppressAutoHyphens/>
        <w:autoSpaceDN w:val="0"/>
        <w:spacing w:line="240" w:lineRule="auto"/>
        <w:rPr>
          <w:rFonts w:eastAsia="Times New Roman" w:cs="Times New Roman"/>
          <w:kern w:val="2"/>
          <w:sz w:val="12"/>
          <w:szCs w:val="12"/>
          <w:lang w:eastAsia="ar-SA"/>
        </w:rPr>
      </w:pPr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 xml:space="preserve"> Г</w:t>
      </w:r>
      <w:r w:rsidRPr="00B5462B">
        <w:rPr>
          <w:rFonts w:eastAsia="Times New Roman" w:cs="Times New Roman"/>
          <w:kern w:val="2"/>
          <w:sz w:val="12"/>
          <w:szCs w:val="12"/>
          <w:lang w:eastAsia="ar-SA"/>
        </w:rPr>
        <w:t xml:space="preserve">раждане могут ознакомиться со схемой расположения земельных участков на сайте </w:t>
      </w:r>
      <w:proofErr w:type="spellStart"/>
      <w:r w:rsidRPr="00B5462B">
        <w:rPr>
          <w:rFonts w:eastAsia="Times New Roman" w:cs="Times New Roman"/>
          <w:kern w:val="3"/>
          <w:sz w:val="12"/>
          <w:szCs w:val="12"/>
          <w:lang w:val="en-US" w:eastAsia="ru-RU"/>
        </w:rPr>
        <w:t>torgi</w:t>
      </w:r>
      <w:proofErr w:type="spellEnd"/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>.</w:t>
      </w:r>
      <w:proofErr w:type="spellStart"/>
      <w:r w:rsidRPr="00B5462B">
        <w:rPr>
          <w:rFonts w:eastAsia="Times New Roman" w:cs="Times New Roman"/>
          <w:kern w:val="3"/>
          <w:sz w:val="12"/>
          <w:szCs w:val="12"/>
          <w:lang w:val="en-US" w:eastAsia="ru-RU"/>
        </w:rPr>
        <w:t>gov</w:t>
      </w:r>
      <w:proofErr w:type="spellEnd"/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>.</w:t>
      </w:r>
      <w:proofErr w:type="spellStart"/>
      <w:r w:rsidRPr="00B5462B">
        <w:rPr>
          <w:rFonts w:eastAsia="Times New Roman" w:cs="Times New Roman"/>
          <w:kern w:val="3"/>
          <w:sz w:val="12"/>
          <w:szCs w:val="12"/>
          <w:lang w:val="en-US" w:eastAsia="ru-RU"/>
        </w:rPr>
        <w:t>ru</w:t>
      </w:r>
      <w:proofErr w:type="spellEnd"/>
      <w:r w:rsidRPr="00B5462B">
        <w:rPr>
          <w:rFonts w:eastAsia="Times New Roman" w:cs="Times New Roman"/>
          <w:kern w:val="3"/>
          <w:sz w:val="12"/>
          <w:szCs w:val="12"/>
          <w:lang w:eastAsia="ru-RU"/>
        </w:rPr>
        <w:t xml:space="preserve">, </w:t>
      </w:r>
      <w:r w:rsidRPr="00B5462B">
        <w:rPr>
          <w:rFonts w:eastAsia="Times New Roman" w:cs="Times New Roman"/>
          <w:kern w:val="2"/>
          <w:sz w:val="12"/>
          <w:szCs w:val="12"/>
          <w:lang w:eastAsia="ar-SA"/>
        </w:rPr>
        <w:t xml:space="preserve"> круглосуточно. </w:t>
      </w:r>
    </w:p>
    <w:p w:rsidR="00B5462B" w:rsidRPr="00B5462B" w:rsidRDefault="00B5462B" w:rsidP="00B5462B">
      <w:pPr>
        <w:spacing w:line="240" w:lineRule="auto"/>
        <w:ind w:firstLine="708"/>
        <w:rPr>
          <w:rFonts w:eastAsia="Times New Roman" w:cs="Times New Roman"/>
          <w:bCs/>
          <w:sz w:val="12"/>
          <w:szCs w:val="12"/>
          <w:lang w:eastAsia="ru-RU"/>
        </w:rPr>
      </w:pPr>
      <w:r w:rsidRPr="00B5462B">
        <w:rPr>
          <w:rFonts w:eastAsia="Times New Roman" w:cs="Times New Roman"/>
          <w:bCs/>
          <w:sz w:val="12"/>
          <w:szCs w:val="12"/>
          <w:lang w:eastAsia="ru-RU"/>
        </w:rPr>
        <w:t xml:space="preserve">С победителя электронного аукциона или иных лиц, с которым заключается договор аренды земельного участка, находящегося в муниципальной собственности, взымается плата оператором электронной площадки за участие в электронном аукционе, если Правительством Российской Федерации установлено право операторов электронных площадок </w:t>
      </w:r>
      <w:proofErr w:type="gramStart"/>
      <w:r w:rsidRPr="00B5462B">
        <w:rPr>
          <w:rFonts w:eastAsia="Times New Roman" w:cs="Times New Roman"/>
          <w:bCs/>
          <w:sz w:val="12"/>
          <w:szCs w:val="12"/>
          <w:lang w:eastAsia="ru-RU"/>
        </w:rPr>
        <w:t>взимать</w:t>
      </w:r>
      <w:proofErr w:type="gramEnd"/>
      <w:r w:rsidRPr="00B5462B">
        <w:rPr>
          <w:rFonts w:eastAsia="Times New Roman" w:cs="Times New Roman"/>
          <w:bCs/>
          <w:sz w:val="12"/>
          <w:szCs w:val="12"/>
          <w:lang w:eastAsia="ru-RU"/>
        </w:rPr>
        <w:t xml:space="preserve"> данную плату. Размер платы устанавливается регламентом оператора электронной площадки  </w:t>
      </w:r>
      <w:r w:rsidRPr="00B5462B">
        <w:rPr>
          <w:rFonts w:eastAsia="Times New Roman" w:cs="Times New Roman"/>
          <w:bCs/>
          <w:sz w:val="12"/>
          <w:szCs w:val="12"/>
          <w:lang w:val="en-US" w:eastAsia="ru-RU"/>
        </w:rPr>
        <w:t>www</w:t>
      </w:r>
      <w:r w:rsidRPr="00B5462B">
        <w:rPr>
          <w:rFonts w:eastAsia="Times New Roman" w:cs="Times New Roman"/>
          <w:bCs/>
          <w:sz w:val="12"/>
          <w:szCs w:val="12"/>
          <w:lang w:eastAsia="ru-RU"/>
        </w:rPr>
        <w:t>.</w:t>
      </w:r>
      <w:proofErr w:type="spellStart"/>
      <w:r w:rsidRPr="00B5462B">
        <w:rPr>
          <w:rFonts w:eastAsia="Calibri" w:cs="Times New Roman"/>
          <w:sz w:val="12"/>
          <w:szCs w:val="12"/>
        </w:rPr>
        <w:fldChar w:fldCharType="begin"/>
      </w:r>
      <w:r w:rsidRPr="00B5462B">
        <w:rPr>
          <w:rFonts w:eastAsia="Calibri" w:cs="Times New Roman"/>
          <w:sz w:val="12"/>
          <w:szCs w:val="12"/>
        </w:rPr>
        <w:instrText xml:space="preserve"> HYPERLINK "http://www.rts-tender/" </w:instrText>
      </w:r>
      <w:r w:rsidRPr="00B5462B">
        <w:rPr>
          <w:rFonts w:eastAsia="Calibri" w:cs="Times New Roman"/>
          <w:sz w:val="12"/>
          <w:szCs w:val="12"/>
        </w:rPr>
        <w:fldChar w:fldCharType="separate"/>
      </w:r>
      <w:r w:rsidRPr="00B5462B">
        <w:rPr>
          <w:rFonts w:eastAsia="Calibri" w:cs="Times New Roman"/>
          <w:sz w:val="12"/>
          <w:szCs w:val="12"/>
        </w:rPr>
        <w:t>rts-tender</w:t>
      </w:r>
      <w:proofErr w:type="spellEnd"/>
      <w:r w:rsidRPr="00B5462B">
        <w:rPr>
          <w:rFonts w:eastAsia="Calibri" w:cs="Times New Roman"/>
          <w:sz w:val="12"/>
          <w:szCs w:val="12"/>
        </w:rPr>
        <w:fldChar w:fldCharType="end"/>
      </w:r>
      <w:r w:rsidRPr="00B5462B">
        <w:rPr>
          <w:rFonts w:eastAsia="Calibri" w:cs="Times New Roman"/>
          <w:sz w:val="12"/>
          <w:szCs w:val="12"/>
        </w:rPr>
        <w:t>.</w:t>
      </w:r>
      <w:proofErr w:type="spellStart"/>
      <w:r w:rsidRPr="00B5462B">
        <w:rPr>
          <w:rFonts w:eastAsia="Calibri" w:cs="Times New Roman"/>
          <w:sz w:val="12"/>
          <w:szCs w:val="12"/>
          <w:lang w:val="en-US"/>
        </w:rPr>
        <w:t>ru</w:t>
      </w:r>
      <w:proofErr w:type="spellEnd"/>
      <w:r w:rsidRPr="00B5462B">
        <w:rPr>
          <w:rFonts w:eastAsia="Calibri" w:cs="Times New Roman"/>
          <w:sz w:val="12"/>
          <w:szCs w:val="12"/>
        </w:rPr>
        <w:t xml:space="preserve"> </w:t>
      </w:r>
      <w:r w:rsidRPr="00B5462B">
        <w:rPr>
          <w:rFonts w:eastAsia="Times New Roman" w:cs="Times New Roman"/>
          <w:bCs/>
          <w:sz w:val="12"/>
          <w:szCs w:val="12"/>
          <w:lang w:eastAsia="ru-RU"/>
        </w:rPr>
        <w:t xml:space="preserve"> и тарифами.</w:t>
      </w:r>
    </w:p>
    <w:p w:rsidR="002315E4" w:rsidRPr="00B5462B" w:rsidRDefault="002315E4" w:rsidP="002315E4">
      <w:pPr>
        <w:tabs>
          <w:tab w:val="left" w:pos="3045"/>
        </w:tabs>
        <w:rPr>
          <w:rFonts w:eastAsia="Times New Roman" w:cs="Times New Roman"/>
          <w:sz w:val="24"/>
          <w:szCs w:val="24"/>
          <w:lang w:eastAsia="ru-RU"/>
        </w:rPr>
      </w:pPr>
    </w:p>
    <w:p w:rsidR="00473DB0" w:rsidRDefault="00473DB0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473DB0" w:rsidRDefault="00473DB0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6B00E5" w:rsidRDefault="006B00E5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6B00E5" w:rsidRDefault="006B00E5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473DB0" w:rsidRPr="00347DDE" w:rsidRDefault="00473DB0" w:rsidP="00473DB0">
      <w:pPr>
        <w:tabs>
          <w:tab w:val="left" w:pos="2775"/>
        </w:tabs>
        <w:spacing w:line="240" w:lineRule="auto"/>
        <w:ind w:left="709" w:firstLine="0"/>
        <w:rPr>
          <w:rFonts w:cs="Times New Roman"/>
          <w:sz w:val="16"/>
          <w:szCs w:val="16"/>
        </w:rPr>
      </w:pPr>
      <w:r w:rsidRPr="00347DDE">
        <w:rPr>
          <w:rFonts w:cs="Times New Roman"/>
          <w:sz w:val="16"/>
          <w:szCs w:val="16"/>
        </w:rPr>
        <w:t xml:space="preserve">Учредители: Совет депутатов муниципального образования </w:t>
      </w:r>
      <w:proofErr w:type="spellStart"/>
      <w:r w:rsidRPr="00347DDE">
        <w:rPr>
          <w:rFonts w:cs="Times New Roman"/>
          <w:sz w:val="16"/>
          <w:szCs w:val="16"/>
        </w:rPr>
        <w:t>Адамовский</w:t>
      </w:r>
      <w:proofErr w:type="spellEnd"/>
      <w:r w:rsidRPr="00347DDE">
        <w:rPr>
          <w:rFonts w:cs="Times New Roman"/>
          <w:sz w:val="16"/>
          <w:szCs w:val="16"/>
        </w:rPr>
        <w:t xml:space="preserve"> район, Администрация муниципального образования </w:t>
      </w:r>
      <w:proofErr w:type="spellStart"/>
      <w:r w:rsidRPr="00347DDE">
        <w:rPr>
          <w:rFonts w:cs="Times New Roman"/>
          <w:sz w:val="16"/>
          <w:szCs w:val="16"/>
        </w:rPr>
        <w:t>Адамовский</w:t>
      </w:r>
      <w:proofErr w:type="spellEnd"/>
      <w:r w:rsidRPr="00347DDE">
        <w:rPr>
          <w:rFonts w:cs="Times New Roman"/>
          <w:sz w:val="16"/>
          <w:szCs w:val="16"/>
        </w:rPr>
        <w:t xml:space="preserve"> район Оренбургской области </w:t>
      </w:r>
    </w:p>
    <w:p w:rsidR="00473DB0" w:rsidRPr="00347DDE" w:rsidRDefault="00473DB0" w:rsidP="00473DB0">
      <w:pPr>
        <w:tabs>
          <w:tab w:val="left" w:pos="2775"/>
        </w:tabs>
        <w:spacing w:line="240" w:lineRule="auto"/>
        <w:rPr>
          <w:rFonts w:cs="Times New Roman"/>
          <w:sz w:val="16"/>
          <w:szCs w:val="16"/>
        </w:rPr>
      </w:pPr>
      <w:r w:rsidRPr="00347DDE">
        <w:rPr>
          <w:rFonts w:cs="Times New Roman"/>
          <w:sz w:val="16"/>
          <w:szCs w:val="16"/>
        </w:rPr>
        <w:t xml:space="preserve">Редакция: Администрация муниципального образования </w:t>
      </w:r>
      <w:proofErr w:type="spellStart"/>
      <w:r w:rsidRPr="00347DDE">
        <w:rPr>
          <w:rFonts w:cs="Times New Roman"/>
          <w:sz w:val="16"/>
          <w:szCs w:val="16"/>
        </w:rPr>
        <w:t>Адамовский</w:t>
      </w:r>
      <w:proofErr w:type="spellEnd"/>
      <w:r w:rsidRPr="00347DDE">
        <w:rPr>
          <w:rFonts w:cs="Times New Roman"/>
          <w:sz w:val="16"/>
          <w:szCs w:val="16"/>
        </w:rPr>
        <w:t xml:space="preserve"> район Оренбургской области </w:t>
      </w:r>
    </w:p>
    <w:p w:rsidR="00473DB0" w:rsidRPr="00347DDE" w:rsidRDefault="00473DB0" w:rsidP="00473DB0">
      <w:pPr>
        <w:tabs>
          <w:tab w:val="left" w:pos="2775"/>
        </w:tabs>
        <w:spacing w:line="240" w:lineRule="auto"/>
        <w:rPr>
          <w:rFonts w:cs="Times New Roman"/>
          <w:sz w:val="16"/>
          <w:szCs w:val="16"/>
        </w:rPr>
      </w:pPr>
      <w:r w:rsidRPr="00347DDE">
        <w:rPr>
          <w:rFonts w:cs="Times New Roman"/>
          <w:sz w:val="16"/>
          <w:szCs w:val="16"/>
        </w:rPr>
        <w:t xml:space="preserve">Главный редактор: Глава муниципального образования </w:t>
      </w:r>
      <w:proofErr w:type="spellStart"/>
      <w:r w:rsidRPr="00347DDE">
        <w:rPr>
          <w:rFonts w:cs="Times New Roman"/>
          <w:sz w:val="16"/>
          <w:szCs w:val="16"/>
        </w:rPr>
        <w:t>Адамовский</w:t>
      </w:r>
      <w:proofErr w:type="spellEnd"/>
      <w:r w:rsidRPr="00347DDE">
        <w:rPr>
          <w:rFonts w:cs="Times New Roman"/>
          <w:sz w:val="16"/>
          <w:szCs w:val="16"/>
        </w:rPr>
        <w:t xml:space="preserve"> район Оренбургской области С.В. </w:t>
      </w:r>
      <w:proofErr w:type="spellStart"/>
      <w:r w:rsidRPr="00347DDE">
        <w:rPr>
          <w:rFonts w:cs="Times New Roman"/>
          <w:sz w:val="16"/>
          <w:szCs w:val="16"/>
        </w:rPr>
        <w:t>Чехович</w:t>
      </w:r>
      <w:proofErr w:type="spellEnd"/>
    </w:p>
    <w:p w:rsidR="00473DB0" w:rsidRPr="00347DDE" w:rsidRDefault="00473DB0" w:rsidP="00473DB0">
      <w:pPr>
        <w:tabs>
          <w:tab w:val="left" w:pos="2775"/>
        </w:tabs>
        <w:spacing w:line="240" w:lineRule="auto"/>
        <w:rPr>
          <w:rFonts w:cs="Times New Roman"/>
          <w:sz w:val="16"/>
          <w:szCs w:val="16"/>
        </w:rPr>
      </w:pPr>
      <w:r w:rsidRPr="00347DDE">
        <w:rPr>
          <w:rFonts w:cs="Times New Roman"/>
          <w:sz w:val="16"/>
          <w:szCs w:val="16"/>
        </w:rPr>
        <w:t xml:space="preserve">Отпечатано в Администрации муниципального образования </w:t>
      </w:r>
      <w:proofErr w:type="spellStart"/>
      <w:r w:rsidRPr="00347DDE">
        <w:rPr>
          <w:rFonts w:cs="Times New Roman"/>
          <w:sz w:val="16"/>
          <w:szCs w:val="16"/>
        </w:rPr>
        <w:t>Адамовский</w:t>
      </w:r>
      <w:proofErr w:type="spellEnd"/>
      <w:r w:rsidRPr="00347DDE">
        <w:rPr>
          <w:rFonts w:cs="Times New Roman"/>
          <w:sz w:val="16"/>
          <w:szCs w:val="16"/>
        </w:rPr>
        <w:t xml:space="preserve"> район Оренбургской области</w:t>
      </w:r>
    </w:p>
    <w:p w:rsidR="00473DB0" w:rsidRPr="00347DDE" w:rsidRDefault="00473DB0" w:rsidP="00473DB0">
      <w:pPr>
        <w:tabs>
          <w:tab w:val="left" w:pos="2775"/>
        </w:tabs>
        <w:spacing w:line="240" w:lineRule="auto"/>
        <w:rPr>
          <w:rFonts w:cs="Times New Roman"/>
          <w:sz w:val="16"/>
          <w:szCs w:val="16"/>
        </w:rPr>
      </w:pPr>
      <w:r w:rsidRPr="00347DDE">
        <w:rPr>
          <w:rFonts w:cs="Times New Roman"/>
          <w:sz w:val="16"/>
          <w:szCs w:val="16"/>
        </w:rPr>
        <w:t>462830, Оренбургская область, п. Адамовка, ул. Советская, д.81</w:t>
      </w:r>
      <w:r>
        <w:rPr>
          <w:rFonts w:cs="Times New Roman"/>
          <w:sz w:val="16"/>
          <w:szCs w:val="16"/>
        </w:rPr>
        <w:t xml:space="preserve">. </w:t>
      </w:r>
      <w:r w:rsidRPr="00347DDE">
        <w:rPr>
          <w:rFonts w:cs="Times New Roman"/>
          <w:sz w:val="16"/>
          <w:szCs w:val="16"/>
        </w:rPr>
        <w:t>Телефон: (35365)2-13-38</w:t>
      </w:r>
    </w:p>
    <w:p w:rsidR="00347DDE" w:rsidRPr="000F174C" w:rsidRDefault="00473DB0" w:rsidP="00B5462B">
      <w:pPr>
        <w:tabs>
          <w:tab w:val="left" w:pos="2775"/>
        </w:tabs>
        <w:spacing w:line="240" w:lineRule="auto"/>
        <w:rPr>
          <w:rFonts w:cs="Times New Roman"/>
          <w:sz w:val="16"/>
          <w:szCs w:val="16"/>
        </w:rPr>
      </w:pPr>
      <w:r w:rsidRPr="00347DDE">
        <w:rPr>
          <w:rFonts w:cs="Times New Roman"/>
          <w:sz w:val="16"/>
          <w:szCs w:val="16"/>
        </w:rPr>
        <w:t xml:space="preserve">Тираж: 15 экземпляров. Бесплатно. </w:t>
      </w:r>
      <w:r w:rsidR="00347DDE" w:rsidRPr="00347DDE">
        <w:rPr>
          <w:rFonts w:cs="Times New Roman"/>
          <w:sz w:val="16"/>
          <w:szCs w:val="16"/>
        </w:rPr>
        <w:t xml:space="preserve"> </w:t>
      </w:r>
    </w:p>
    <w:sectPr w:rsidR="00347DDE" w:rsidRPr="000F174C" w:rsidSect="00B151FD">
      <w:headerReference w:type="even" r:id="rId17"/>
      <w:headerReference w:type="default" r:id="rId18"/>
      <w:pgSz w:w="11906" w:h="16838"/>
      <w:pgMar w:top="720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76C" w:rsidRDefault="00DB776C" w:rsidP="00B56384">
      <w:pPr>
        <w:spacing w:line="240" w:lineRule="auto"/>
      </w:pPr>
      <w:r>
        <w:separator/>
      </w:r>
    </w:p>
  </w:endnote>
  <w:endnote w:type="continuationSeparator" w:id="0">
    <w:p w:rsidR="00DB776C" w:rsidRDefault="00DB776C" w:rsidP="00B563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etersburgCTT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76C" w:rsidRDefault="00DB776C" w:rsidP="00B56384">
      <w:pPr>
        <w:spacing w:line="240" w:lineRule="auto"/>
      </w:pPr>
      <w:r>
        <w:separator/>
      </w:r>
    </w:p>
  </w:footnote>
  <w:footnote w:type="continuationSeparator" w:id="0">
    <w:p w:rsidR="00DB776C" w:rsidRDefault="00DB776C" w:rsidP="00B563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5E4" w:rsidRDefault="002315E4" w:rsidP="002315E4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315E4" w:rsidRDefault="002315E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674222"/>
      <w:docPartObj>
        <w:docPartGallery w:val="Page Numbers (Top of Page)"/>
        <w:docPartUnique/>
      </w:docPartObj>
    </w:sdtPr>
    <w:sdtEndPr>
      <w:rPr>
        <w:sz w:val="12"/>
        <w:szCs w:val="12"/>
      </w:rPr>
    </w:sdtEndPr>
    <w:sdtContent>
      <w:p w:rsidR="002315E4" w:rsidRPr="00010432" w:rsidRDefault="002315E4">
        <w:pPr>
          <w:pStyle w:val="a5"/>
          <w:jc w:val="center"/>
          <w:rPr>
            <w:sz w:val="12"/>
            <w:szCs w:val="12"/>
          </w:rPr>
        </w:pPr>
        <w:r w:rsidRPr="00010432">
          <w:rPr>
            <w:sz w:val="12"/>
            <w:szCs w:val="12"/>
          </w:rPr>
          <w:fldChar w:fldCharType="begin"/>
        </w:r>
        <w:r w:rsidRPr="00010432">
          <w:rPr>
            <w:sz w:val="12"/>
            <w:szCs w:val="12"/>
          </w:rPr>
          <w:instrText>PAGE   \* MERGEFORMAT</w:instrText>
        </w:r>
        <w:r w:rsidRPr="00010432">
          <w:rPr>
            <w:sz w:val="12"/>
            <w:szCs w:val="12"/>
          </w:rPr>
          <w:fldChar w:fldCharType="separate"/>
        </w:r>
        <w:r w:rsidR="00032BF3">
          <w:rPr>
            <w:noProof/>
            <w:sz w:val="12"/>
            <w:szCs w:val="12"/>
          </w:rPr>
          <w:t>2</w:t>
        </w:r>
        <w:r w:rsidRPr="00010432">
          <w:rPr>
            <w:sz w:val="12"/>
            <w:szCs w:val="1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00CA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A2AD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6D0BA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5A286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6320E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9F86D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B6C25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8653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2C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0">
    <w:nsid w:val="012B7308"/>
    <w:multiLevelType w:val="hybridMultilevel"/>
    <w:tmpl w:val="6B005138"/>
    <w:lvl w:ilvl="0" w:tplc="35E8512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5B5F6F"/>
    <w:multiLevelType w:val="hybridMultilevel"/>
    <w:tmpl w:val="34B8C6AA"/>
    <w:lvl w:ilvl="0" w:tplc="E608592A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2">
    <w:nsid w:val="057340A5"/>
    <w:multiLevelType w:val="hybridMultilevel"/>
    <w:tmpl w:val="85EE8434"/>
    <w:lvl w:ilvl="0" w:tplc="DDA46E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EB7E8C"/>
    <w:multiLevelType w:val="hybridMultilevel"/>
    <w:tmpl w:val="DE7CEE66"/>
    <w:lvl w:ilvl="0" w:tplc="7840ADA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71D728A"/>
    <w:multiLevelType w:val="multilevel"/>
    <w:tmpl w:val="99608A3C"/>
    <w:lvl w:ilvl="0">
      <w:start w:val="1"/>
      <w:numFmt w:val="decimal"/>
      <w:lvlText w:val="2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D2A19C1"/>
    <w:multiLevelType w:val="hybridMultilevel"/>
    <w:tmpl w:val="28E2D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6C1816"/>
    <w:multiLevelType w:val="hybridMultilevel"/>
    <w:tmpl w:val="610C6F36"/>
    <w:lvl w:ilvl="0" w:tplc="073830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3A1EEC"/>
    <w:multiLevelType w:val="hybridMultilevel"/>
    <w:tmpl w:val="93D251E2"/>
    <w:lvl w:ilvl="0" w:tplc="900EF86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15A1317"/>
    <w:multiLevelType w:val="hybridMultilevel"/>
    <w:tmpl w:val="66ECE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882899"/>
    <w:multiLevelType w:val="hybridMultilevel"/>
    <w:tmpl w:val="76344D7E"/>
    <w:lvl w:ilvl="0" w:tplc="2E024A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3D7DFF"/>
    <w:multiLevelType w:val="hybridMultilevel"/>
    <w:tmpl w:val="E54AE2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66F0B68"/>
    <w:multiLevelType w:val="hybridMultilevel"/>
    <w:tmpl w:val="FF8A174C"/>
    <w:lvl w:ilvl="0" w:tplc="452E8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CF3645"/>
    <w:multiLevelType w:val="hybridMultilevel"/>
    <w:tmpl w:val="19DECC74"/>
    <w:lvl w:ilvl="0" w:tplc="00CCCAAA">
      <w:start w:val="4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F833989"/>
    <w:multiLevelType w:val="hybridMultilevel"/>
    <w:tmpl w:val="D6808F5E"/>
    <w:lvl w:ilvl="0" w:tplc="CC2E9A1E">
      <w:start w:val="1"/>
      <w:numFmt w:val="decimal"/>
      <w:lvlText w:val="%1."/>
      <w:lvlJc w:val="left"/>
      <w:pPr>
        <w:ind w:left="1485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436664AE"/>
    <w:multiLevelType w:val="hybridMultilevel"/>
    <w:tmpl w:val="4DF046A0"/>
    <w:lvl w:ilvl="0" w:tplc="B6D2126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763189"/>
    <w:multiLevelType w:val="hybridMultilevel"/>
    <w:tmpl w:val="69985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477389"/>
    <w:multiLevelType w:val="hybridMultilevel"/>
    <w:tmpl w:val="62443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AB18D1"/>
    <w:multiLevelType w:val="multilevel"/>
    <w:tmpl w:val="06E6E28E"/>
    <w:lvl w:ilvl="0">
      <w:start w:val="1"/>
      <w:numFmt w:val="decimal"/>
      <w:lvlText w:val="%1."/>
      <w:lvlJc w:val="left"/>
      <w:pPr>
        <w:ind w:left="94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2160"/>
      </w:pPr>
      <w:rPr>
        <w:rFonts w:hint="default"/>
      </w:rPr>
    </w:lvl>
  </w:abstractNum>
  <w:abstractNum w:abstractNumId="28">
    <w:nsid w:val="4D7B3D9D"/>
    <w:multiLevelType w:val="hybridMultilevel"/>
    <w:tmpl w:val="0B807B6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404704"/>
    <w:multiLevelType w:val="hybridMultilevel"/>
    <w:tmpl w:val="AE2666F2"/>
    <w:lvl w:ilvl="0" w:tplc="39C0D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7906E29"/>
    <w:multiLevelType w:val="hybridMultilevel"/>
    <w:tmpl w:val="A8903F24"/>
    <w:lvl w:ilvl="0" w:tplc="5ACE19B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166406"/>
    <w:multiLevelType w:val="hybridMultilevel"/>
    <w:tmpl w:val="B1BC15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8C23C3"/>
    <w:multiLevelType w:val="hybridMultilevel"/>
    <w:tmpl w:val="854E66B2"/>
    <w:lvl w:ilvl="0" w:tplc="20920A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5B2864D6"/>
    <w:multiLevelType w:val="hybridMultilevel"/>
    <w:tmpl w:val="E042DD8C"/>
    <w:lvl w:ilvl="0" w:tplc="039CEF6E">
      <w:start w:val="1"/>
      <w:numFmt w:val="decimal"/>
      <w:lvlText w:val="%1."/>
      <w:lvlJc w:val="left"/>
      <w:pPr>
        <w:ind w:left="89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4">
    <w:nsid w:val="6CAC55DE"/>
    <w:multiLevelType w:val="hybridMultilevel"/>
    <w:tmpl w:val="F5FED9E4"/>
    <w:lvl w:ilvl="0" w:tplc="D5BAC12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4059F5"/>
    <w:multiLevelType w:val="hybridMultilevel"/>
    <w:tmpl w:val="42F2B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AC6207"/>
    <w:multiLevelType w:val="multilevel"/>
    <w:tmpl w:val="E732FB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>
    <w:nsid w:val="77BB1DAA"/>
    <w:multiLevelType w:val="hybridMultilevel"/>
    <w:tmpl w:val="03FE7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4"/>
  </w:num>
  <w:num w:numId="3">
    <w:abstractNumId w:val="34"/>
  </w:num>
  <w:num w:numId="4">
    <w:abstractNumId w:val="30"/>
  </w:num>
  <w:num w:numId="5">
    <w:abstractNumId w:val="36"/>
  </w:num>
  <w:num w:numId="6">
    <w:abstractNumId w:val="23"/>
  </w:num>
  <w:num w:numId="7">
    <w:abstractNumId w:val="9"/>
  </w:num>
  <w:num w:numId="8">
    <w:abstractNumId w:val="16"/>
  </w:num>
  <w:num w:numId="9">
    <w:abstractNumId w:val="37"/>
  </w:num>
  <w:num w:numId="10">
    <w:abstractNumId w:val="28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5"/>
  </w:num>
  <w:num w:numId="21">
    <w:abstractNumId w:val="17"/>
  </w:num>
  <w:num w:numId="22">
    <w:abstractNumId w:val="21"/>
  </w:num>
  <w:num w:numId="23">
    <w:abstractNumId w:val="14"/>
  </w:num>
  <w:num w:numId="24">
    <w:abstractNumId w:val="19"/>
  </w:num>
  <w:num w:numId="25">
    <w:abstractNumId w:val="20"/>
  </w:num>
  <w:num w:numId="26">
    <w:abstractNumId w:val="18"/>
  </w:num>
  <w:num w:numId="27">
    <w:abstractNumId w:val="29"/>
  </w:num>
  <w:num w:numId="28">
    <w:abstractNumId w:val="11"/>
  </w:num>
  <w:num w:numId="29">
    <w:abstractNumId w:val="12"/>
  </w:num>
  <w:num w:numId="30">
    <w:abstractNumId w:val="15"/>
  </w:num>
  <w:num w:numId="31">
    <w:abstractNumId w:val="31"/>
  </w:num>
  <w:num w:numId="32">
    <w:abstractNumId w:val="22"/>
  </w:num>
  <w:num w:numId="33">
    <w:abstractNumId w:val="10"/>
  </w:num>
  <w:num w:numId="34">
    <w:abstractNumId w:val="35"/>
  </w:num>
  <w:num w:numId="35">
    <w:abstractNumId w:val="27"/>
  </w:num>
  <w:num w:numId="36">
    <w:abstractNumId w:val="33"/>
  </w:num>
  <w:num w:numId="37">
    <w:abstractNumId w:val="32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51A"/>
    <w:rsid w:val="00010432"/>
    <w:rsid w:val="00032BF3"/>
    <w:rsid w:val="00042D57"/>
    <w:rsid w:val="000551F4"/>
    <w:rsid w:val="000F174C"/>
    <w:rsid w:val="001110CF"/>
    <w:rsid w:val="001745A2"/>
    <w:rsid w:val="0019281D"/>
    <w:rsid w:val="001D30FD"/>
    <w:rsid w:val="002315E4"/>
    <w:rsid w:val="002452E1"/>
    <w:rsid w:val="002D4F28"/>
    <w:rsid w:val="00347DDE"/>
    <w:rsid w:val="003B195E"/>
    <w:rsid w:val="003D5FD9"/>
    <w:rsid w:val="003E7A00"/>
    <w:rsid w:val="00473DB0"/>
    <w:rsid w:val="004F6DA0"/>
    <w:rsid w:val="005116E3"/>
    <w:rsid w:val="00547110"/>
    <w:rsid w:val="005743CA"/>
    <w:rsid w:val="00596DE4"/>
    <w:rsid w:val="006168BC"/>
    <w:rsid w:val="006B00E5"/>
    <w:rsid w:val="007A7E96"/>
    <w:rsid w:val="007B303C"/>
    <w:rsid w:val="0080551A"/>
    <w:rsid w:val="00832FC3"/>
    <w:rsid w:val="008929E3"/>
    <w:rsid w:val="00893378"/>
    <w:rsid w:val="0091195E"/>
    <w:rsid w:val="0095442F"/>
    <w:rsid w:val="009A270F"/>
    <w:rsid w:val="009B5E92"/>
    <w:rsid w:val="00A57960"/>
    <w:rsid w:val="00A8668B"/>
    <w:rsid w:val="00AF2033"/>
    <w:rsid w:val="00B151FD"/>
    <w:rsid w:val="00B5462B"/>
    <w:rsid w:val="00B56384"/>
    <w:rsid w:val="00B95172"/>
    <w:rsid w:val="00BD08F3"/>
    <w:rsid w:val="00C20A72"/>
    <w:rsid w:val="00C33E02"/>
    <w:rsid w:val="00C87EDC"/>
    <w:rsid w:val="00CD2DEF"/>
    <w:rsid w:val="00D56237"/>
    <w:rsid w:val="00D605DB"/>
    <w:rsid w:val="00D93E69"/>
    <w:rsid w:val="00DB0297"/>
    <w:rsid w:val="00DB776C"/>
    <w:rsid w:val="00DE1459"/>
    <w:rsid w:val="00EB1472"/>
    <w:rsid w:val="00F02B03"/>
    <w:rsid w:val="00F204AC"/>
    <w:rsid w:val="00F267DA"/>
    <w:rsid w:val="00F4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95442F"/>
    <w:pPr>
      <w:keepNext/>
      <w:keepLines/>
      <w:spacing w:before="480" w:line="240" w:lineRule="auto"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en-US" w:eastAsia="x-none"/>
    </w:rPr>
  </w:style>
  <w:style w:type="paragraph" w:styleId="2">
    <w:name w:val="heading 2"/>
    <w:basedOn w:val="a"/>
    <w:next w:val="a"/>
    <w:link w:val="21"/>
    <w:uiPriority w:val="99"/>
    <w:qFormat/>
    <w:rsid w:val="0095442F"/>
    <w:pPr>
      <w:keepNext/>
      <w:keepLines/>
      <w:suppressAutoHyphens/>
      <w:spacing w:line="240" w:lineRule="auto"/>
      <w:ind w:firstLine="0"/>
      <w:jc w:val="center"/>
      <w:outlineLvl w:val="1"/>
    </w:pPr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qFormat/>
    <w:rsid w:val="0095442F"/>
    <w:pPr>
      <w:keepNext/>
      <w:numPr>
        <w:ilvl w:val="2"/>
        <w:numId w:val="7"/>
      </w:numPr>
      <w:suppressAutoHyphens/>
      <w:spacing w:before="240" w:after="120" w:line="240" w:lineRule="auto"/>
      <w:jc w:val="left"/>
      <w:outlineLvl w:val="2"/>
    </w:pPr>
    <w:rPr>
      <w:rFonts w:ascii="Calibri" w:eastAsia="Calibri" w:hAnsi="Calibri" w:cs="Times New Roman"/>
      <w:b/>
      <w:szCs w:val="24"/>
      <w:lang w:val="x-none"/>
    </w:rPr>
  </w:style>
  <w:style w:type="paragraph" w:styleId="6">
    <w:name w:val="heading 6"/>
    <w:aliases w:val="H6"/>
    <w:basedOn w:val="a"/>
    <w:next w:val="a"/>
    <w:link w:val="60"/>
    <w:qFormat/>
    <w:rsid w:val="0095442F"/>
    <w:pPr>
      <w:numPr>
        <w:ilvl w:val="5"/>
        <w:numId w:val="7"/>
      </w:numPr>
      <w:spacing w:before="240" w:after="60" w:line="240" w:lineRule="auto"/>
      <w:outlineLvl w:val="5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7">
    <w:name w:val="heading 7"/>
    <w:basedOn w:val="a"/>
    <w:next w:val="a"/>
    <w:link w:val="70"/>
    <w:qFormat/>
    <w:rsid w:val="0095442F"/>
    <w:pPr>
      <w:numPr>
        <w:ilvl w:val="6"/>
        <w:numId w:val="7"/>
      </w:numPr>
      <w:spacing w:before="240" w:after="60" w:line="240" w:lineRule="auto"/>
      <w:outlineLvl w:val="6"/>
    </w:pPr>
    <w:rPr>
      <w:rFonts w:ascii="PetersburgCTT" w:eastAsia="Calibri" w:hAnsi="PetersburgCTT" w:cs="Times New Roman"/>
      <w:sz w:val="22"/>
      <w:szCs w:val="24"/>
      <w:lang w:val="x-none"/>
    </w:rPr>
  </w:style>
  <w:style w:type="paragraph" w:styleId="8">
    <w:name w:val="heading 8"/>
    <w:basedOn w:val="a"/>
    <w:next w:val="a"/>
    <w:link w:val="80"/>
    <w:qFormat/>
    <w:rsid w:val="0095442F"/>
    <w:pPr>
      <w:numPr>
        <w:ilvl w:val="7"/>
        <w:numId w:val="7"/>
      </w:numPr>
      <w:spacing w:before="240" w:after="60" w:line="240" w:lineRule="auto"/>
      <w:outlineLvl w:val="7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9">
    <w:name w:val="heading 9"/>
    <w:basedOn w:val="a"/>
    <w:next w:val="a"/>
    <w:link w:val="90"/>
    <w:qFormat/>
    <w:rsid w:val="0095442F"/>
    <w:pPr>
      <w:numPr>
        <w:ilvl w:val="8"/>
        <w:numId w:val="7"/>
      </w:numPr>
      <w:spacing w:before="240" w:after="60" w:line="240" w:lineRule="auto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805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805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6384"/>
  </w:style>
  <w:style w:type="paragraph" w:styleId="a7">
    <w:name w:val="footer"/>
    <w:basedOn w:val="a"/>
    <w:link w:val="a8"/>
    <w:unhideWhenUsed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rsid w:val="00B56384"/>
  </w:style>
  <w:style w:type="paragraph" w:styleId="a9">
    <w:name w:val="List Paragraph"/>
    <w:basedOn w:val="a"/>
    <w:link w:val="aa"/>
    <w:uiPriority w:val="34"/>
    <w:qFormat/>
    <w:rsid w:val="001D30FD"/>
    <w:pPr>
      <w:ind w:left="720"/>
      <w:contextualSpacing/>
    </w:pPr>
  </w:style>
  <w:style w:type="character" w:styleId="ab">
    <w:name w:val="page number"/>
    <w:basedOn w:val="a0"/>
    <w:uiPriority w:val="99"/>
    <w:rsid w:val="00832FC3"/>
  </w:style>
  <w:style w:type="character" w:customStyle="1" w:styleId="10">
    <w:name w:val="Заголовок 1 Знак"/>
    <w:basedOn w:val="a0"/>
    <w:uiPriority w:val="9"/>
    <w:rsid w:val="009544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uiPriority w:val="99"/>
    <w:rsid w:val="00954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95442F"/>
    <w:rPr>
      <w:rFonts w:ascii="Calibri" w:eastAsia="Calibri" w:hAnsi="Calibri" w:cs="Times New Roman"/>
      <w:b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70">
    <w:name w:val="Заголовок 7 Знак"/>
    <w:basedOn w:val="a0"/>
    <w:link w:val="7"/>
    <w:rsid w:val="0095442F"/>
    <w:rPr>
      <w:rFonts w:ascii="PetersburgCTT" w:eastAsia="Calibri" w:hAnsi="PetersburgCTT" w:cs="Times New Roman"/>
      <w:sz w:val="22"/>
      <w:szCs w:val="24"/>
      <w:lang w:val="x-none"/>
    </w:rPr>
  </w:style>
  <w:style w:type="character" w:customStyle="1" w:styleId="80">
    <w:name w:val="Заголовок 8 Знак"/>
    <w:basedOn w:val="a0"/>
    <w:link w:val="8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90">
    <w:name w:val="Заголовок 9 Знак"/>
    <w:basedOn w:val="a0"/>
    <w:link w:val="9"/>
    <w:rsid w:val="0095442F"/>
    <w:rPr>
      <w:rFonts w:ascii="PetersburgCTT" w:eastAsia="Calibri" w:hAnsi="PetersburgCTT" w:cs="Times New Roman"/>
      <w:i/>
      <w:sz w:val="18"/>
      <w:szCs w:val="24"/>
      <w:lang w:val="x-none"/>
    </w:rPr>
  </w:style>
  <w:style w:type="character" w:customStyle="1" w:styleId="11">
    <w:name w:val="Заголовок 1 Знак1"/>
    <w:link w:val="1"/>
    <w:rsid w:val="0095442F"/>
    <w:rPr>
      <w:rFonts w:eastAsia="Times New Roman" w:cs="Times New Roman"/>
      <w:b/>
      <w:bCs/>
      <w:caps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95442F"/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styleId="ad">
    <w:name w:val="Body Text Indent"/>
    <w:aliases w:val="Основной текст 1,Нумерованный список !!,Надин стиль,Body Text Indent,Iniiaiie oaeno 1"/>
    <w:basedOn w:val="a"/>
    <w:link w:val="ae"/>
    <w:uiPriority w:val="99"/>
    <w:rsid w:val="0095442F"/>
    <w:pPr>
      <w:tabs>
        <w:tab w:val="left" w:pos="709"/>
      </w:tabs>
      <w:spacing w:line="240" w:lineRule="auto"/>
      <w:ind w:firstLine="284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d"/>
    <w:uiPriority w:val="99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paragraph" w:customStyle="1" w:styleId="af">
    <w:name w:val="раздилитель сноски"/>
    <w:basedOn w:val="a"/>
    <w:next w:val="af0"/>
    <w:rsid w:val="0095442F"/>
    <w:pPr>
      <w:spacing w:after="120" w:line="240" w:lineRule="auto"/>
      <w:ind w:firstLine="0"/>
    </w:pPr>
    <w:rPr>
      <w:rFonts w:eastAsia="Times New Roman" w:cs="Times New Roman"/>
      <w:sz w:val="24"/>
      <w:szCs w:val="20"/>
      <w:lang w:val="en-US" w:eastAsia="ru-RU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1"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f0"/>
    <w:rsid w:val="0095442F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95442F"/>
    <w:pPr>
      <w:spacing w:before="100" w:after="10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f2">
    <w:name w:val="footnote reference"/>
    <w:rsid w:val="0095442F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rsid w:val="0095442F"/>
    <w:pPr>
      <w:tabs>
        <w:tab w:val="left" w:pos="709"/>
      </w:tabs>
      <w:spacing w:line="240" w:lineRule="auto"/>
      <w:ind w:firstLine="567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rsid w:val="0095442F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12">
    <w:name w:val="Верхний колонтитул Знак1"/>
    <w:uiPriority w:val="99"/>
    <w:rsid w:val="0095442F"/>
    <w:rPr>
      <w:rFonts w:ascii="Times New Roman CYR" w:eastAsia="Times New Roman" w:hAnsi="Times New Roman CYR"/>
      <w:sz w:val="28"/>
    </w:rPr>
  </w:style>
  <w:style w:type="character" w:customStyle="1" w:styleId="13">
    <w:name w:val="Нижний колонтитул Знак1"/>
    <w:rsid w:val="0095442F"/>
    <w:rPr>
      <w:rFonts w:ascii="Times New Roman CYR" w:eastAsia="Times New Roman" w:hAnsi="Times New Roman CYR"/>
      <w:sz w:val="28"/>
    </w:rPr>
  </w:style>
  <w:style w:type="paragraph" w:styleId="14">
    <w:name w:val="toc 1"/>
    <w:basedOn w:val="a"/>
    <w:next w:val="a"/>
    <w:autoRedefine/>
    <w:uiPriority w:val="39"/>
    <w:unhideWhenUsed/>
    <w:rsid w:val="0095442F"/>
    <w:pPr>
      <w:spacing w:before="120" w:after="120" w:line="240" w:lineRule="auto"/>
      <w:ind w:firstLine="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95442F"/>
    <w:pPr>
      <w:spacing w:line="240" w:lineRule="auto"/>
      <w:ind w:left="280" w:firstLine="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95442F"/>
    <w:pPr>
      <w:spacing w:line="240" w:lineRule="auto"/>
      <w:ind w:left="560" w:firstLine="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">
    <w:name w:val="toc 4"/>
    <w:basedOn w:val="a"/>
    <w:next w:val="a"/>
    <w:autoRedefine/>
    <w:uiPriority w:val="99"/>
    <w:unhideWhenUsed/>
    <w:rsid w:val="0095442F"/>
    <w:pPr>
      <w:spacing w:line="240" w:lineRule="auto"/>
      <w:ind w:left="8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">
    <w:name w:val="toc 5"/>
    <w:basedOn w:val="a"/>
    <w:next w:val="a"/>
    <w:autoRedefine/>
    <w:uiPriority w:val="99"/>
    <w:unhideWhenUsed/>
    <w:rsid w:val="0095442F"/>
    <w:pPr>
      <w:spacing w:line="240" w:lineRule="auto"/>
      <w:ind w:left="112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95442F"/>
    <w:pPr>
      <w:spacing w:line="240" w:lineRule="auto"/>
      <w:ind w:left="140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95442F"/>
    <w:pPr>
      <w:spacing w:line="240" w:lineRule="auto"/>
      <w:ind w:left="168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95442F"/>
    <w:pPr>
      <w:spacing w:line="240" w:lineRule="auto"/>
      <w:ind w:left="196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95442F"/>
    <w:pPr>
      <w:spacing w:line="240" w:lineRule="auto"/>
      <w:ind w:left="22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f3">
    <w:name w:val="Hyperlink"/>
    <w:uiPriority w:val="99"/>
    <w:unhideWhenUsed/>
    <w:rsid w:val="0095442F"/>
    <w:rPr>
      <w:color w:val="0000FF"/>
      <w:u w:val="single"/>
    </w:rPr>
  </w:style>
  <w:style w:type="paragraph" w:customStyle="1" w:styleId="ConsPlusCell">
    <w:name w:val="ConsPlusCell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1 Заголовок"/>
    <w:basedOn w:val="1"/>
    <w:link w:val="16"/>
    <w:uiPriority w:val="99"/>
    <w:qFormat/>
    <w:rsid w:val="0095442F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6">
    <w:name w:val="1 Заголовок Знак"/>
    <w:link w:val="15"/>
    <w:uiPriority w:val="99"/>
    <w:locked/>
    <w:rsid w:val="0095442F"/>
    <w:rPr>
      <w:rFonts w:eastAsia="Times New Roman" w:cs="Times New Roman"/>
      <w:b/>
      <w:bCs/>
      <w:caps/>
      <w:kern w:val="24"/>
      <w:szCs w:val="32"/>
      <w:lang w:val="en-US" w:eastAsia="x-none"/>
    </w:rPr>
  </w:style>
  <w:style w:type="paragraph" w:customStyle="1" w:styleId="17">
    <w:name w:val="Вертикальный отступ 1"/>
    <w:basedOn w:val="a"/>
    <w:uiPriority w:val="99"/>
    <w:rsid w:val="0095442F"/>
    <w:pPr>
      <w:spacing w:line="240" w:lineRule="auto"/>
      <w:ind w:firstLine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95442F"/>
    <w:rPr>
      <w:rFonts w:ascii="Times New Roman" w:hAnsi="Times New Roman"/>
    </w:rPr>
  </w:style>
  <w:style w:type="paragraph" w:customStyle="1" w:styleId="ConsPlusNonformat">
    <w:name w:val="ConsPlusNonformat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95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95442F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Plain Text"/>
    <w:basedOn w:val="a"/>
    <w:link w:val="18"/>
    <w:rsid w:val="0095442F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rsid w:val="0095442F"/>
    <w:rPr>
      <w:rFonts w:ascii="Consolas" w:hAnsi="Consolas"/>
      <w:sz w:val="21"/>
      <w:szCs w:val="21"/>
    </w:rPr>
  </w:style>
  <w:style w:type="character" w:customStyle="1" w:styleId="18">
    <w:name w:val="Текст Знак1"/>
    <w:link w:val="af4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9">
    <w:name w:val="Стиль1"/>
    <w:rsid w:val="0095442F"/>
    <w:pPr>
      <w:widowControl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af6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9544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7">
    <w:name w:val="Body Text"/>
    <w:aliases w:val="Основной текст1,Основной текст Знак Знак,bt"/>
    <w:basedOn w:val="a"/>
    <w:link w:val="1a"/>
    <w:uiPriority w:val="99"/>
    <w:rsid w:val="0095442F"/>
    <w:pPr>
      <w:spacing w:line="240" w:lineRule="auto"/>
      <w:ind w:firstLine="0"/>
      <w:jc w:val="left"/>
    </w:pPr>
    <w:rPr>
      <w:rFonts w:eastAsia="Times New Roman" w:cs="Times New Roman"/>
      <w:b/>
      <w:sz w:val="40"/>
      <w:szCs w:val="20"/>
      <w:u w:val="single"/>
      <w:lang w:val="x-none" w:eastAsia="x-none"/>
    </w:rPr>
  </w:style>
  <w:style w:type="character" w:customStyle="1" w:styleId="af8">
    <w:name w:val="Основной текст Знак"/>
    <w:basedOn w:val="a0"/>
    <w:uiPriority w:val="99"/>
    <w:rsid w:val="0095442F"/>
  </w:style>
  <w:style w:type="character" w:customStyle="1" w:styleId="1a">
    <w:name w:val="Основной текст Знак1"/>
    <w:aliases w:val="Основной текст1 Знак1,Основной текст Знак Знак Знак1,bt Знак"/>
    <w:link w:val="af7"/>
    <w:uiPriority w:val="99"/>
    <w:rsid w:val="0095442F"/>
    <w:rPr>
      <w:rFonts w:eastAsia="Times New Roman" w:cs="Times New Roman"/>
      <w:b/>
      <w:sz w:val="40"/>
      <w:szCs w:val="20"/>
      <w:u w:val="single"/>
      <w:lang w:val="x-none" w:eastAsia="x-none"/>
    </w:rPr>
  </w:style>
  <w:style w:type="paragraph" w:styleId="af9">
    <w:name w:val="Normal (Web)"/>
    <w:basedOn w:val="a"/>
    <w:uiPriority w:val="99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b">
    <w:name w:val="Текст выноски Знак1"/>
    <w:uiPriority w:val="99"/>
    <w:semiHidden/>
    <w:rsid w:val="0095442F"/>
    <w:rPr>
      <w:rFonts w:ascii="Tahoma" w:eastAsia="Times New Roman" w:hAnsi="Tahoma" w:cs="Tahoma"/>
      <w:sz w:val="16"/>
      <w:szCs w:val="16"/>
    </w:rPr>
  </w:style>
  <w:style w:type="character" w:styleId="afa">
    <w:name w:val="FollowedHyperlink"/>
    <w:uiPriority w:val="99"/>
    <w:unhideWhenUsed/>
    <w:rsid w:val="0095442F"/>
    <w:rPr>
      <w:color w:val="800080"/>
      <w:u w:val="single"/>
    </w:rPr>
  </w:style>
  <w:style w:type="paragraph" w:customStyle="1" w:styleId="1c">
    <w:name w:val="Абзац списка1"/>
    <w:basedOn w:val="a"/>
    <w:link w:val="1d"/>
    <w:rsid w:val="0095442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d">
    <w:name w:val="Абзац списка1 Знак"/>
    <w:link w:val="1c"/>
    <w:rsid w:val="0095442F"/>
    <w:rPr>
      <w:rFonts w:ascii="Calibri" w:eastAsia="Calibri" w:hAnsi="Calibri" w:cs="Times New Roman"/>
      <w:sz w:val="24"/>
      <w:szCs w:val="24"/>
    </w:rPr>
  </w:style>
  <w:style w:type="paragraph" w:customStyle="1" w:styleId="1e">
    <w:name w:val="Обычный1"/>
    <w:link w:val="Normal"/>
    <w:rsid w:val="0095442F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e"/>
    <w:rsid w:val="0095442F"/>
    <w:rPr>
      <w:rFonts w:eastAsia="Times New Roman" w:cs="Times New Roman"/>
      <w:snapToGrid w:val="0"/>
      <w:szCs w:val="20"/>
      <w:lang w:eastAsia="ru-RU"/>
    </w:rPr>
  </w:style>
  <w:style w:type="table" w:styleId="afb">
    <w:name w:val="Table Grid"/>
    <w:basedOn w:val="a1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Таблица"/>
    <w:basedOn w:val="a"/>
    <w:qFormat/>
    <w:rsid w:val="0095442F"/>
    <w:pPr>
      <w:spacing w:line="240" w:lineRule="auto"/>
      <w:ind w:firstLine="0"/>
      <w:jc w:val="center"/>
    </w:pPr>
    <w:rPr>
      <w:rFonts w:eastAsia="Calibri" w:cs="Times New Roman"/>
      <w:b/>
      <w:szCs w:val="28"/>
      <w:lang w:eastAsia="ru-RU"/>
    </w:rPr>
  </w:style>
  <w:style w:type="paragraph" w:styleId="25">
    <w:name w:val="Body Text 2"/>
    <w:basedOn w:val="a"/>
    <w:link w:val="211"/>
    <w:rsid w:val="0095442F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rsid w:val="0095442F"/>
  </w:style>
  <w:style w:type="character" w:customStyle="1" w:styleId="211">
    <w:name w:val="Основной текст 2 Знак1"/>
    <w:link w:val="25"/>
    <w:rsid w:val="0095442F"/>
    <w:rPr>
      <w:rFonts w:eastAsia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rsid w:val="0095442F"/>
  </w:style>
  <w:style w:type="character" w:styleId="afd">
    <w:name w:val="annotation reference"/>
    <w:rsid w:val="0095442F"/>
    <w:rPr>
      <w:sz w:val="16"/>
      <w:szCs w:val="16"/>
    </w:rPr>
  </w:style>
  <w:style w:type="paragraph" w:styleId="afe">
    <w:name w:val="annotation text"/>
    <w:basedOn w:val="a"/>
    <w:link w:val="aff"/>
    <w:uiPriority w:val="9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">
    <w:name w:val="Текст примечания Знак"/>
    <w:basedOn w:val="a0"/>
    <w:link w:val="afe"/>
    <w:uiPriority w:val="99"/>
    <w:rsid w:val="0095442F"/>
    <w:rPr>
      <w:rFonts w:eastAsia="Times New Roman" w:cs="Times New Roman"/>
      <w:sz w:val="20"/>
      <w:szCs w:val="20"/>
      <w:lang w:val="x-none" w:eastAsia="x-none"/>
    </w:rPr>
  </w:style>
  <w:style w:type="paragraph" w:customStyle="1" w:styleId="aff0">
    <w:name w:val="Стандарт"/>
    <w:basedOn w:val="a"/>
    <w:link w:val="aff1"/>
    <w:qFormat/>
    <w:rsid w:val="0095442F"/>
    <w:pPr>
      <w:ind w:firstLine="0"/>
      <w:jc w:val="left"/>
    </w:pPr>
    <w:rPr>
      <w:rFonts w:eastAsia="Calibri" w:cs="Times New Roman"/>
      <w:szCs w:val="28"/>
      <w:lang w:val="x-none"/>
    </w:rPr>
  </w:style>
  <w:style w:type="character" w:customStyle="1" w:styleId="aff1">
    <w:name w:val="Стандарт Знак"/>
    <w:link w:val="aff0"/>
    <w:rsid w:val="0095442F"/>
    <w:rPr>
      <w:rFonts w:eastAsia="Calibri" w:cs="Times New Roman"/>
      <w:szCs w:val="28"/>
      <w:lang w:val="x-none"/>
    </w:rPr>
  </w:style>
  <w:style w:type="paragraph" w:styleId="32">
    <w:name w:val="Body Text 3"/>
    <w:basedOn w:val="a"/>
    <w:link w:val="33"/>
    <w:rsid w:val="0095442F"/>
    <w:pPr>
      <w:spacing w:after="120" w:line="240" w:lineRule="auto"/>
      <w:ind w:firstLine="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95442F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95442F"/>
    <w:rPr>
      <w:b/>
      <w:bCs/>
      <w:caps/>
      <w:sz w:val="28"/>
      <w:szCs w:val="28"/>
      <w:lang w:val="en-US" w:eastAsia="x-none" w:bidi="ar-SA"/>
    </w:rPr>
  </w:style>
  <w:style w:type="character" w:customStyle="1" w:styleId="aff2">
    <w:name w:val="Подзаголовок Знак"/>
    <w:link w:val="aff3"/>
    <w:rsid w:val="0095442F"/>
    <w:rPr>
      <w:b/>
      <w:bCs/>
      <w:iCs/>
      <w:kern w:val="24"/>
      <w:szCs w:val="28"/>
      <w:lang w:val="x-none" w:eastAsia="x-none"/>
    </w:rPr>
  </w:style>
  <w:style w:type="paragraph" w:styleId="aff3">
    <w:name w:val="Subtitle"/>
    <w:basedOn w:val="a"/>
    <w:link w:val="aff2"/>
    <w:qFormat/>
    <w:rsid w:val="0095442F"/>
    <w:pPr>
      <w:spacing w:line="240" w:lineRule="auto"/>
      <w:ind w:firstLine="0"/>
      <w:jc w:val="center"/>
    </w:pPr>
    <w:rPr>
      <w:b/>
      <w:bCs/>
      <w:iCs/>
      <w:kern w:val="24"/>
      <w:szCs w:val="28"/>
      <w:lang w:val="x-none" w:eastAsia="x-none"/>
    </w:rPr>
  </w:style>
  <w:style w:type="character" w:customStyle="1" w:styleId="1f">
    <w:name w:val="Подзаголовок Знак1"/>
    <w:basedOn w:val="a0"/>
    <w:rsid w:val="00954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95442F"/>
    <w:pPr>
      <w:spacing w:after="120" w:line="240" w:lineRule="auto"/>
      <w:ind w:left="283" w:firstLine="0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95442F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5442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Normal1">
    <w:name w:val="Normal1"/>
    <w:rsid w:val="0095442F"/>
    <w:pPr>
      <w:widowControl w:val="0"/>
      <w:spacing w:line="260" w:lineRule="auto"/>
      <w:ind w:firstLine="580"/>
    </w:pPr>
    <w:rPr>
      <w:rFonts w:eastAsia="Times New Roman" w:cs="Times New Roman"/>
      <w:szCs w:val="20"/>
      <w:lang w:eastAsia="ru-RU"/>
    </w:rPr>
  </w:style>
  <w:style w:type="paragraph" w:customStyle="1" w:styleId="aff4">
    <w:name w:val="Ст. без интервала"/>
    <w:basedOn w:val="aff5"/>
    <w:qFormat/>
    <w:rsid w:val="0095442F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5">
    <w:name w:val="No Spacing"/>
    <w:uiPriority w:val="1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ff6">
    <w:name w:val="Ст. без интервала Знак"/>
    <w:rsid w:val="0095442F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rsid w:val="0095442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5442F"/>
  </w:style>
  <w:style w:type="paragraph" w:customStyle="1" w:styleId="dash0410043104370430044600200441043f04380441043a0430">
    <w:name w:val="dash0410_0431_0437_0430_0446_0020_0441_043f_0438_0441_043a_0430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442F"/>
  </w:style>
  <w:style w:type="paragraph" w:customStyle="1" w:styleId="ConsPlusNormal">
    <w:name w:val="ConsPlusNormal"/>
    <w:rsid w:val="0095442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95442F"/>
    <w:rPr>
      <w:rFonts w:eastAsia="Times New Roman"/>
      <w:sz w:val="24"/>
      <w:szCs w:val="24"/>
    </w:rPr>
  </w:style>
  <w:style w:type="paragraph" w:customStyle="1" w:styleId="aff7">
    <w:name w:val="Знак"/>
    <w:basedOn w:val="a"/>
    <w:rsid w:val="0095442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95442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95442F"/>
    <w:rPr>
      <w:rFonts w:ascii="Times New Roman" w:hAnsi="Times New Roman" w:cs="Times New Roman"/>
      <w:sz w:val="20"/>
      <w:szCs w:val="20"/>
    </w:rPr>
  </w:style>
  <w:style w:type="paragraph" w:customStyle="1" w:styleId="1f0">
    <w:name w:val="Знак1 Знак Знак Знак 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95442F"/>
    <w:rPr>
      <w:rFonts w:eastAsia="Times New Roman"/>
      <w:sz w:val="28"/>
      <w:szCs w:val="24"/>
    </w:rPr>
  </w:style>
  <w:style w:type="character" w:customStyle="1" w:styleId="180">
    <w:name w:val="Знак Знак18"/>
    <w:rsid w:val="0095442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5442F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95442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1">
    <w:name w:val="Основной текст1 Знак"/>
    <w:aliases w:val="Основной текст Знак Знак Знак,bt Знак Знак"/>
    <w:rsid w:val="0095442F"/>
    <w:rPr>
      <w:rFonts w:eastAsia="Times New Roman"/>
      <w:sz w:val="28"/>
    </w:rPr>
  </w:style>
  <w:style w:type="paragraph" w:customStyle="1" w:styleId="BodyText22">
    <w:name w:val="Body Text 22"/>
    <w:basedOn w:val="a"/>
    <w:rsid w:val="0095442F"/>
    <w:p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95442F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95442F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styleId="aff8">
    <w:name w:val="Title"/>
    <w:basedOn w:val="a"/>
    <w:link w:val="aff9"/>
    <w:qFormat/>
    <w:rsid w:val="0095442F"/>
    <w:pPr>
      <w:spacing w:line="240" w:lineRule="auto"/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ff9">
    <w:name w:val="Название Знак"/>
    <w:basedOn w:val="a0"/>
    <w:link w:val="aff8"/>
    <w:rsid w:val="0095442F"/>
    <w:rPr>
      <w:rFonts w:eastAsia="Times New Roman" w:cs="Times New Roman"/>
      <w:b/>
      <w:szCs w:val="20"/>
      <w:lang w:val="x-none" w:eastAsia="x-none"/>
    </w:rPr>
  </w:style>
  <w:style w:type="paragraph" w:customStyle="1" w:styleId="affa">
    <w:name w:val="Скобки буквы"/>
    <w:basedOn w:val="a"/>
    <w:rsid w:val="0095442F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</w:rPr>
  </w:style>
  <w:style w:type="paragraph" w:customStyle="1" w:styleId="affb">
    <w:name w:val="Заголовок текста"/>
    <w:rsid w:val="0095442F"/>
    <w:pPr>
      <w:spacing w:after="240" w:line="240" w:lineRule="auto"/>
      <w:ind w:firstLine="0"/>
      <w:jc w:val="center"/>
    </w:pPr>
    <w:rPr>
      <w:rFonts w:eastAsia="Times New Roman" w:cs="Times New Roman"/>
      <w:b/>
      <w:noProof/>
      <w:sz w:val="27"/>
      <w:szCs w:val="20"/>
      <w:lang w:eastAsia="ru-RU"/>
    </w:rPr>
  </w:style>
  <w:style w:type="paragraph" w:customStyle="1" w:styleId="affc">
    <w:name w:val="Нумерованный абзац"/>
    <w:rsid w:val="0095442F"/>
    <w:pPr>
      <w:tabs>
        <w:tab w:val="left" w:pos="1134"/>
      </w:tabs>
      <w:suppressAutoHyphens/>
      <w:spacing w:before="240" w:line="240" w:lineRule="auto"/>
      <w:ind w:left="360" w:hanging="360"/>
    </w:pPr>
    <w:rPr>
      <w:rFonts w:eastAsia="Times New Roman" w:cs="Times New Roman"/>
      <w:noProof/>
      <w:szCs w:val="20"/>
      <w:lang w:eastAsia="ru-RU"/>
    </w:rPr>
  </w:style>
  <w:style w:type="paragraph" w:styleId="affd">
    <w:name w:val="List Bullet"/>
    <w:basedOn w:val="af7"/>
    <w:autoRedefine/>
    <w:rsid w:val="0095442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e">
    <w:name w:val="endnote text"/>
    <w:basedOn w:val="a"/>
    <w:link w:val="afff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f">
    <w:name w:val="Текст концевой сноски Знак"/>
    <w:basedOn w:val="a0"/>
    <w:link w:val="affe"/>
    <w:rsid w:val="0095442F"/>
    <w:rPr>
      <w:rFonts w:eastAsia="Times New Roman" w:cs="Times New Roman"/>
      <w:sz w:val="20"/>
      <w:szCs w:val="20"/>
      <w:lang w:val="x-none" w:eastAsia="x-none"/>
    </w:rPr>
  </w:style>
  <w:style w:type="character" w:styleId="afff0">
    <w:name w:val="endnote reference"/>
    <w:rsid w:val="0095442F"/>
    <w:rPr>
      <w:vertAlign w:val="superscript"/>
    </w:rPr>
  </w:style>
  <w:style w:type="paragraph" w:styleId="afff1">
    <w:name w:val="Document Map"/>
    <w:basedOn w:val="a"/>
    <w:link w:val="afff2"/>
    <w:rsid w:val="0095442F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2">
    <w:name w:val="Схема документа Знак"/>
    <w:basedOn w:val="a0"/>
    <w:link w:val="afff1"/>
    <w:rsid w:val="0095442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3">
    <w:name w:val="annotation subject"/>
    <w:basedOn w:val="afe"/>
    <w:next w:val="afe"/>
    <w:link w:val="afff4"/>
    <w:rsid w:val="0095442F"/>
    <w:rPr>
      <w:b/>
      <w:bCs/>
    </w:rPr>
  </w:style>
  <w:style w:type="character" w:customStyle="1" w:styleId="afff4">
    <w:name w:val="Тема примечания Знак"/>
    <w:basedOn w:val="aff"/>
    <w:link w:val="afff3"/>
    <w:rsid w:val="0095442F"/>
    <w:rPr>
      <w:rFonts w:eastAsia="Times New Roman" w:cs="Times New Roman"/>
      <w:b/>
      <w:bCs/>
      <w:sz w:val="20"/>
      <w:szCs w:val="20"/>
      <w:lang w:val="x-none" w:eastAsia="x-none"/>
    </w:rPr>
  </w:style>
  <w:style w:type="character" w:customStyle="1" w:styleId="afff5">
    <w:name w:val="Знак Знак"/>
    <w:locked/>
    <w:rsid w:val="0095442F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954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9544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6">
    <w:name w:val="Emphasis"/>
    <w:qFormat/>
    <w:rsid w:val="0095442F"/>
    <w:rPr>
      <w:i/>
      <w:iCs/>
    </w:rPr>
  </w:style>
  <w:style w:type="paragraph" w:customStyle="1" w:styleId="28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95442F"/>
    <w:pPr>
      <w:widowControl w:val="0"/>
      <w:autoSpaceDE w:val="0"/>
      <w:autoSpaceDN w:val="0"/>
      <w:adjustRightInd w:val="0"/>
      <w:spacing w:line="324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1f2">
    <w:name w:val="Знак Знак Знак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7">
    <w:name w:val="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0">
    <w:name w:val="Знак Знак23"/>
    <w:rsid w:val="0095442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8">
    <w:name w:val="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1">
    <w:name w:val="Знак Знак23"/>
    <w:locked/>
    <w:rsid w:val="0095442F"/>
    <w:rPr>
      <w:b/>
      <w:bCs/>
      <w:caps/>
      <w:sz w:val="28"/>
      <w:szCs w:val="28"/>
      <w:lang w:val="en-US" w:eastAsia="x-none" w:bidi="ar-SA"/>
    </w:rPr>
  </w:style>
  <w:style w:type="paragraph" w:customStyle="1" w:styleId="BlockQuotation">
    <w:name w:val="Block Quotation"/>
    <w:basedOn w:val="a"/>
    <w:link w:val="BlockQuotation0"/>
    <w:rsid w:val="0095442F"/>
    <w:pPr>
      <w:widowControl w:val="0"/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Calibri" w:eastAsia="Calibri" w:hAnsi="Calibri" w:cs="Times New Roman"/>
      <w:szCs w:val="28"/>
      <w:lang w:eastAsia="ru-RU"/>
    </w:rPr>
  </w:style>
  <w:style w:type="character" w:customStyle="1" w:styleId="BlockQuotation0">
    <w:name w:val="Block Quotation Знак"/>
    <w:link w:val="BlockQuotation"/>
    <w:rsid w:val="0095442F"/>
    <w:rPr>
      <w:rFonts w:ascii="Calibri" w:eastAsia="Calibri" w:hAnsi="Calibri" w:cs="Times New Roman"/>
      <w:szCs w:val="28"/>
      <w:lang w:eastAsia="ru-RU"/>
    </w:rPr>
  </w:style>
  <w:style w:type="character" w:customStyle="1" w:styleId="afff9">
    <w:name w:val="Цветовое выделение"/>
    <w:rsid w:val="0095442F"/>
    <w:rPr>
      <w:b/>
      <w:color w:val="26282F"/>
    </w:rPr>
  </w:style>
  <w:style w:type="character" w:customStyle="1" w:styleId="afffa">
    <w:name w:val="Гипертекстовая ссылка"/>
    <w:rsid w:val="0095442F"/>
    <w:rPr>
      <w:rFonts w:cs="Times New Roman"/>
      <w:b/>
      <w:color w:val="106BBE"/>
    </w:rPr>
  </w:style>
  <w:style w:type="paragraph" w:customStyle="1" w:styleId="afffb">
    <w:name w:val="Нормальный (таблица)"/>
    <w:basedOn w:val="a"/>
    <w:next w:val="a"/>
    <w:rsid w:val="0095442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c">
    <w:name w:val="Прижатый влево"/>
    <w:basedOn w:val="a"/>
    <w:next w:val="a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f3">
    <w:name w:val="Нет списка1"/>
    <w:next w:val="a2"/>
    <w:uiPriority w:val="99"/>
    <w:semiHidden/>
    <w:unhideWhenUsed/>
    <w:rsid w:val="0095442F"/>
  </w:style>
  <w:style w:type="table" w:customStyle="1" w:styleId="1f4">
    <w:name w:val="Сетка таблицы1"/>
    <w:basedOn w:val="a1"/>
    <w:next w:val="afb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"/>
    <w:next w:val="a2"/>
    <w:uiPriority w:val="99"/>
    <w:semiHidden/>
    <w:unhideWhenUsed/>
    <w:rsid w:val="0095442F"/>
  </w:style>
  <w:style w:type="table" w:customStyle="1" w:styleId="2a">
    <w:name w:val="Сетка таблицы2"/>
    <w:basedOn w:val="a1"/>
    <w:next w:val="afb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95442F"/>
    <w:pPr>
      <w:widowControl w:val="0"/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d">
    <w:name w:val="Основной текст_"/>
    <w:rsid w:val="0095442F"/>
    <w:rPr>
      <w:sz w:val="27"/>
      <w:szCs w:val="27"/>
      <w:shd w:val="clear" w:color="auto" w:fill="FFFFFF"/>
    </w:rPr>
  </w:style>
  <w:style w:type="character" w:customStyle="1" w:styleId="131">
    <w:name w:val="Основной текст (13)_"/>
    <w:link w:val="132"/>
    <w:rsid w:val="0095442F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rsid w:val="0095442F"/>
    <w:rPr>
      <w:sz w:val="23"/>
      <w:szCs w:val="23"/>
      <w:shd w:val="clear" w:color="auto" w:fill="FFFFFF"/>
    </w:rPr>
  </w:style>
  <w:style w:type="paragraph" w:customStyle="1" w:styleId="132">
    <w:name w:val="Основной текст (13)"/>
    <w:basedOn w:val="a"/>
    <w:link w:val="131"/>
    <w:rsid w:val="0095442F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rsid w:val="0095442F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50">
    <w:name w:val="Заголовок №5_"/>
    <w:link w:val="51"/>
    <w:rsid w:val="0095442F"/>
    <w:rPr>
      <w:sz w:val="27"/>
      <w:szCs w:val="27"/>
      <w:shd w:val="clear" w:color="auto" w:fill="FFFFFF"/>
    </w:rPr>
  </w:style>
  <w:style w:type="paragraph" w:customStyle="1" w:styleId="51">
    <w:name w:val="Заголовок №5"/>
    <w:basedOn w:val="a"/>
    <w:link w:val="50"/>
    <w:rsid w:val="0095442F"/>
    <w:pPr>
      <w:shd w:val="clear" w:color="auto" w:fill="FFFFFF"/>
      <w:spacing w:before="240" w:after="60" w:line="0" w:lineRule="atLeast"/>
      <w:ind w:firstLine="0"/>
      <w:outlineLvl w:val="4"/>
    </w:pPr>
    <w:rPr>
      <w:sz w:val="27"/>
      <w:szCs w:val="27"/>
    </w:rPr>
  </w:style>
  <w:style w:type="character" w:customStyle="1" w:styleId="aa">
    <w:name w:val="Абзац списка Знак"/>
    <w:link w:val="a9"/>
    <w:uiPriority w:val="34"/>
    <w:locked/>
    <w:rsid w:val="0095442F"/>
  </w:style>
  <w:style w:type="character" w:customStyle="1" w:styleId="150">
    <w:name w:val="Основной текст (15)_"/>
    <w:link w:val="151"/>
    <w:rsid w:val="0095442F"/>
    <w:rPr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95442F"/>
    <w:pPr>
      <w:shd w:val="clear" w:color="auto" w:fill="FFFFFF"/>
      <w:spacing w:line="0" w:lineRule="atLeast"/>
      <w:ind w:hanging="800"/>
      <w:jc w:val="left"/>
    </w:pPr>
    <w:rPr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2315E4"/>
  </w:style>
  <w:style w:type="character" w:customStyle="1" w:styleId="62">
    <w:name w:val="Заголовок №6_"/>
    <w:link w:val="63"/>
    <w:rsid w:val="002315E4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rsid w:val="002315E4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95442F"/>
    <w:pPr>
      <w:keepNext/>
      <w:keepLines/>
      <w:spacing w:before="480" w:line="240" w:lineRule="auto"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en-US" w:eastAsia="x-none"/>
    </w:rPr>
  </w:style>
  <w:style w:type="paragraph" w:styleId="2">
    <w:name w:val="heading 2"/>
    <w:basedOn w:val="a"/>
    <w:next w:val="a"/>
    <w:link w:val="21"/>
    <w:uiPriority w:val="99"/>
    <w:qFormat/>
    <w:rsid w:val="0095442F"/>
    <w:pPr>
      <w:keepNext/>
      <w:keepLines/>
      <w:suppressAutoHyphens/>
      <w:spacing w:line="240" w:lineRule="auto"/>
      <w:ind w:firstLine="0"/>
      <w:jc w:val="center"/>
      <w:outlineLvl w:val="1"/>
    </w:pPr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qFormat/>
    <w:rsid w:val="0095442F"/>
    <w:pPr>
      <w:keepNext/>
      <w:numPr>
        <w:ilvl w:val="2"/>
        <w:numId w:val="7"/>
      </w:numPr>
      <w:suppressAutoHyphens/>
      <w:spacing w:before="240" w:after="120" w:line="240" w:lineRule="auto"/>
      <w:jc w:val="left"/>
      <w:outlineLvl w:val="2"/>
    </w:pPr>
    <w:rPr>
      <w:rFonts w:ascii="Calibri" w:eastAsia="Calibri" w:hAnsi="Calibri" w:cs="Times New Roman"/>
      <w:b/>
      <w:szCs w:val="24"/>
      <w:lang w:val="x-none"/>
    </w:rPr>
  </w:style>
  <w:style w:type="paragraph" w:styleId="6">
    <w:name w:val="heading 6"/>
    <w:aliases w:val="H6"/>
    <w:basedOn w:val="a"/>
    <w:next w:val="a"/>
    <w:link w:val="60"/>
    <w:qFormat/>
    <w:rsid w:val="0095442F"/>
    <w:pPr>
      <w:numPr>
        <w:ilvl w:val="5"/>
        <w:numId w:val="7"/>
      </w:numPr>
      <w:spacing w:before="240" w:after="60" w:line="240" w:lineRule="auto"/>
      <w:outlineLvl w:val="5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7">
    <w:name w:val="heading 7"/>
    <w:basedOn w:val="a"/>
    <w:next w:val="a"/>
    <w:link w:val="70"/>
    <w:qFormat/>
    <w:rsid w:val="0095442F"/>
    <w:pPr>
      <w:numPr>
        <w:ilvl w:val="6"/>
        <w:numId w:val="7"/>
      </w:numPr>
      <w:spacing w:before="240" w:after="60" w:line="240" w:lineRule="auto"/>
      <w:outlineLvl w:val="6"/>
    </w:pPr>
    <w:rPr>
      <w:rFonts w:ascii="PetersburgCTT" w:eastAsia="Calibri" w:hAnsi="PetersburgCTT" w:cs="Times New Roman"/>
      <w:sz w:val="22"/>
      <w:szCs w:val="24"/>
      <w:lang w:val="x-none"/>
    </w:rPr>
  </w:style>
  <w:style w:type="paragraph" w:styleId="8">
    <w:name w:val="heading 8"/>
    <w:basedOn w:val="a"/>
    <w:next w:val="a"/>
    <w:link w:val="80"/>
    <w:qFormat/>
    <w:rsid w:val="0095442F"/>
    <w:pPr>
      <w:numPr>
        <w:ilvl w:val="7"/>
        <w:numId w:val="7"/>
      </w:numPr>
      <w:spacing w:before="240" w:after="60" w:line="240" w:lineRule="auto"/>
      <w:outlineLvl w:val="7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9">
    <w:name w:val="heading 9"/>
    <w:basedOn w:val="a"/>
    <w:next w:val="a"/>
    <w:link w:val="90"/>
    <w:qFormat/>
    <w:rsid w:val="0095442F"/>
    <w:pPr>
      <w:numPr>
        <w:ilvl w:val="8"/>
        <w:numId w:val="7"/>
      </w:numPr>
      <w:spacing w:before="240" w:after="60" w:line="240" w:lineRule="auto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805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805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6384"/>
  </w:style>
  <w:style w:type="paragraph" w:styleId="a7">
    <w:name w:val="footer"/>
    <w:basedOn w:val="a"/>
    <w:link w:val="a8"/>
    <w:unhideWhenUsed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rsid w:val="00B56384"/>
  </w:style>
  <w:style w:type="paragraph" w:styleId="a9">
    <w:name w:val="List Paragraph"/>
    <w:basedOn w:val="a"/>
    <w:link w:val="aa"/>
    <w:uiPriority w:val="34"/>
    <w:qFormat/>
    <w:rsid w:val="001D30FD"/>
    <w:pPr>
      <w:ind w:left="720"/>
      <w:contextualSpacing/>
    </w:pPr>
  </w:style>
  <w:style w:type="character" w:styleId="ab">
    <w:name w:val="page number"/>
    <w:basedOn w:val="a0"/>
    <w:uiPriority w:val="99"/>
    <w:rsid w:val="00832FC3"/>
  </w:style>
  <w:style w:type="character" w:customStyle="1" w:styleId="10">
    <w:name w:val="Заголовок 1 Знак"/>
    <w:basedOn w:val="a0"/>
    <w:uiPriority w:val="9"/>
    <w:rsid w:val="009544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uiPriority w:val="99"/>
    <w:rsid w:val="00954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95442F"/>
    <w:rPr>
      <w:rFonts w:ascii="Calibri" w:eastAsia="Calibri" w:hAnsi="Calibri" w:cs="Times New Roman"/>
      <w:b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70">
    <w:name w:val="Заголовок 7 Знак"/>
    <w:basedOn w:val="a0"/>
    <w:link w:val="7"/>
    <w:rsid w:val="0095442F"/>
    <w:rPr>
      <w:rFonts w:ascii="PetersburgCTT" w:eastAsia="Calibri" w:hAnsi="PetersburgCTT" w:cs="Times New Roman"/>
      <w:sz w:val="22"/>
      <w:szCs w:val="24"/>
      <w:lang w:val="x-none"/>
    </w:rPr>
  </w:style>
  <w:style w:type="character" w:customStyle="1" w:styleId="80">
    <w:name w:val="Заголовок 8 Знак"/>
    <w:basedOn w:val="a0"/>
    <w:link w:val="8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90">
    <w:name w:val="Заголовок 9 Знак"/>
    <w:basedOn w:val="a0"/>
    <w:link w:val="9"/>
    <w:rsid w:val="0095442F"/>
    <w:rPr>
      <w:rFonts w:ascii="PetersburgCTT" w:eastAsia="Calibri" w:hAnsi="PetersburgCTT" w:cs="Times New Roman"/>
      <w:i/>
      <w:sz w:val="18"/>
      <w:szCs w:val="24"/>
      <w:lang w:val="x-none"/>
    </w:rPr>
  </w:style>
  <w:style w:type="character" w:customStyle="1" w:styleId="11">
    <w:name w:val="Заголовок 1 Знак1"/>
    <w:link w:val="1"/>
    <w:rsid w:val="0095442F"/>
    <w:rPr>
      <w:rFonts w:eastAsia="Times New Roman" w:cs="Times New Roman"/>
      <w:b/>
      <w:bCs/>
      <w:caps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95442F"/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styleId="ad">
    <w:name w:val="Body Text Indent"/>
    <w:aliases w:val="Основной текст 1,Нумерованный список !!,Надин стиль,Body Text Indent,Iniiaiie oaeno 1"/>
    <w:basedOn w:val="a"/>
    <w:link w:val="ae"/>
    <w:uiPriority w:val="99"/>
    <w:rsid w:val="0095442F"/>
    <w:pPr>
      <w:tabs>
        <w:tab w:val="left" w:pos="709"/>
      </w:tabs>
      <w:spacing w:line="240" w:lineRule="auto"/>
      <w:ind w:firstLine="284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d"/>
    <w:uiPriority w:val="99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paragraph" w:customStyle="1" w:styleId="af">
    <w:name w:val="раздилитель сноски"/>
    <w:basedOn w:val="a"/>
    <w:next w:val="af0"/>
    <w:rsid w:val="0095442F"/>
    <w:pPr>
      <w:spacing w:after="120" w:line="240" w:lineRule="auto"/>
      <w:ind w:firstLine="0"/>
    </w:pPr>
    <w:rPr>
      <w:rFonts w:eastAsia="Times New Roman" w:cs="Times New Roman"/>
      <w:sz w:val="24"/>
      <w:szCs w:val="20"/>
      <w:lang w:val="en-US" w:eastAsia="ru-RU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1"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f0"/>
    <w:rsid w:val="0095442F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95442F"/>
    <w:pPr>
      <w:spacing w:before="100" w:after="10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f2">
    <w:name w:val="footnote reference"/>
    <w:rsid w:val="0095442F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rsid w:val="0095442F"/>
    <w:pPr>
      <w:tabs>
        <w:tab w:val="left" w:pos="709"/>
      </w:tabs>
      <w:spacing w:line="240" w:lineRule="auto"/>
      <w:ind w:firstLine="567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rsid w:val="0095442F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12">
    <w:name w:val="Верхний колонтитул Знак1"/>
    <w:uiPriority w:val="99"/>
    <w:rsid w:val="0095442F"/>
    <w:rPr>
      <w:rFonts w:ascii="Times New Roman CYR" w:eastAsia="Times New Roman" w:hAnsi="Times New Roman CYR"/>
      <w:sz w:val="28"/>
    </w:rPr>
  </w:style>
  <w:style w:type="character" w:customStyle="1" w:styleId="13">
    <w:name w:val="Нижний колонтитул Знак1"/>
    <w:rsid w:val="0095442F"/>
    <w:rPr>
      <w:rFonts w:ascii="Times New Roman CYR" w:eastAsia="Times New Roman" w:hAnsi="Times New Roman CYR"/>
      <w:sz w:val="28"/>
    </w:rPr>
  </w:style>
  <w:style w:type="paragraph" w:styleId="14">
    <w:name w:val="toc 1"/>
    <w:basedOn w:val="a"/>
    <w:next w:val="a"/>
    <w:autoRedefine/>
    <w:uiPriority w:val="39"/>
    <w:unhideWhenUsed/>
    <w:rsid w:val="0095442F"/>
    <w:pPr>
      <w:spacing w:before="120" w:after="120" w:line="240" w:lineRule="auto"/>
      <w:ind w:firstLine="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95442F"/>
    <w:pPr>
      <w:spacing w:line="240" w:lineRule="auto"/>
      <w:ind w:left="280" w:firstLine="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95442F"/>
    <w:pPr>
      <w:spacing w:line="240" w:lineRule="auto"/>
      <w:ind w:left="560" w:firstLine="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">
    <w:name w:val="toc 4"/>
    <w:basedOn w:val="a"/>
    <w:next w:val="a"/>
    <w:autoRedefine/>
    <w:uiPriority w:val="99"/>
    <w:unhideWhenUsed/>
    <w:rsid w:val="0095442F"/>
    <w:pPr>
      <w:spacing w:line="240" w:lineRule="auto"/>
      <w:ind w:left="8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">
    <w:name w:val="toc 5"/>
    <w:basedOn w:val="a"/>
    <w:next w:val="a"/>
    <w:autoRedefine/>
    <w:uiPriority w:val="99"/>
    <w:unhideWhenUsed/>
    <w:rsid w:val="0095442F"/>
    <w:pPr>
      <w:spacing w:line="240" w:lineRule="auto"/>
      <w:ind w:left="112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95442F"/>
    <w:pPr>
      <w:spacing w:line="240" w:lineRule="auto"/>
      <w:ind w:left="140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95442F"/>
    <w:pPr>
      <w:spacing w:line="240" w:lineRule="auto"/>
      <w:ind w:left="168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95442F"/>
    <w:pPr>
      <w:spacing w:line="240" w:lineRule="auto"/>
      <w:ind w:left="196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95442F"/>
    <w:pPr>
      <w:spacing w:line="240" w:lineRule="auto"/>
      <w:ind w:left="22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f3">
    <w:name w:val="Hyperlink"/>
    <w:uiPriority w:val="99"/>
    <w:unhideWhenUsed/>
    <w:rsid w:val="0095442F"/>
    <w:rPr>
      <w:color w:val="0000FF"/>
      <w:u w:val="single"/>
    </w:rPr>
  </w:style>
  <w:style w:type="paragraph" w:customStyle="1" w:styleId="ConsPlusCell">
    <w:name w:val="ConsPlusCell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1 Заголовок"/>
    <w:basedOn w:val="1"/>
    <w:link w:val="16"/>
    <w:uiPriority w:val="99"/>
    <w:qFormat/>
    <w:rsid w:val="0095442F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6">
    <w:name w:val="1 Заголовок Знак"/>
    <w:link w:val="15"/>
    <w:uiPriority w:val="99"/>
    <w:locked/>
    <w:rsid w:val="0095442F"/>
    <w:rPr>
      <w:rFonts w:eastAsia="Times New Roman" w:cs="Times New Roman"/>
      <w:b/>
      <w:bCs/>
      <w:caps/>
      <w:kern w:val="24"/>
      <w:szCs w:val="32"/>
      <w:lang w:val="en-US" w:eastAsia="x-none"/>
    </w:rPr>
  </w:style>
  <w:style w:type="paragraph" w:customStyle="1" w:styleId="17">
    <w:name w:val="Вертикальный отступ 1"/>
    <w:basedOn w:val="a"/>
    <w:uiPriority w:val="99"/>
    <w:rsid w:val="0095442F"/>
    <w:pPr>
      <w:spacing w:line="240" w:lineRule="auto"/>
      <w:ind w:firstLine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95442F"/>
    <w:rPr>
      <w:rFonts w:ascii="Times New Roman" w:hAnsi="Times New Roman"/>
    </w:rPr>
  </w:style>
  <w:style w:type="paragraph" w:customStyle="1" w:styleId="ConsPlusNonformat">
    <w:name w:val="ConsPlusNonformat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95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95442F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Plain Text"/>
    <w:basedOn w:val="a"/>
    <w:link w:val="18"/>
    <w:rsid w:val="0095442F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rsid w:val="0095442F"/>
    <w:rPr>
      <w:rFonts w:ascii="Consolas" w:hAnsi="Consolas"/>
      <w:sz w:val="21"/>
      <w:szCs w:val="21"/>
    </w:rPr>
  </w:style>
  <w:style w:type="character" w:customStyle="1" w:styleId="18">
    <w:name w:val="Текст Знак1"/>
    <w:link w:val="af4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9">
    <w:name w:val="Стиль1"/>
    <w:rsid w:val="0095442F"/>
    <w:pPr>
      <w:widowControl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af6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9544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7">
    <w:name w:val="Body Text"/>
    <w:aliases w:val="Основной текст1,Основной текст Знак Знак,bt"/>
    <w:basedOn w:val="a"/>
    <w:link w:val="1a"/>
    <w:uiPriority w:val="99"/>
    <w:rsid w:val="0095442F"/>
    <w:pPr>
      <w:spacing w:line="240" w:lineRule="auto"/>
      <w:ind w:firstLine="0"/>
      <w:jc w:val="left"/>
    </w:pPr>
    <w:rPr>
      <w:rFonts w:eastAsia="Times New Roman" w:cs="Times New Roman"/>
      <w:b/>
      <w:sz w:val="40"/>
      <w:szCs w:val="20"/>
      <w:u w:val="single"/>
      <w:lang w:val="x-none" w:eastAsia="x-none"/>
    </w:rPr>
  </w:style>
  <w:style w:type="character" w:customStyle="1" w:styleId="af8">
    <w:name w:val="Основной текст Знак"/>
    <w:basedOn w:val="a0"/>
    <w:uiPriority w:val="99"/>
    <w:rsid w:val="0095442F"/>
  </w:style>
  <w:style w:type="character" w:customStyle="1" w:styleId="1a">
    <w:name w:val="Основной текст Знак1"/>
    <w:aliases w:val="Основной текст1 Знак1,Основной текст Знак Знак Знак1,bt Знак"/>
    <w:link w:val="af7"/>
    <w:uiPriority w:val="99"/>
    <w:rsid w:val="0095442F"/>
    <w:rPr>
      <w:rFonts w:eastAsia="Times New Roman" w:cs="Times New Roman"/>
      <w:b/>
      <w:sz w:val="40"/>
      <w:szCs w:val="20"/>
      <w:u w:val="single"/>
      <w:lang w:val="x-none" w:eastAsia="x-none"/>
    </w:rPr>
  </w:style>
  <w:style w:type="paragraph" w:styleId="af9">
    <w:name w:val="Normal (Web)"/>
    <w:basedOn w:val="a"/>
    <w:uiPriority w:val="99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b">
    <w:name w:val="Текст выноски Знак1"/>
    <w:uiPriority w:val="99"/>
    <w:semiHidden/>
    <w:rsid w:val="0095442F"/>
    <w:rPr>
      <w:rFonts w:ascii="Tahoma" w:eastAsia="Times New Roman" w:hAnsi="Tahoma" w:cs="Tahoma"/>
      <w:sz w:val="16"/>
      <w:szCs w:val="16"/>
    </w:rPr>
  </w:style>
  <w:style w:type="character" w:styleId="afa">
    <w:name w:val="FollowedHyperlink"/>
    <w:uiPriority w:val="99"/>
    <w:unhideWhenUsed/>
    <w:rsid w:val="0095442F"/>
    <w:rPr>
      <w:color w:val="800080"/>
      <w:u w:val="single"/>
    </w:rPr>
  </w:style>
  <w:style w:type="paragraph" w:customStyle="1" w:styleId="1c">
    <w:name w:val="Абзац списка1"/>
    <w:basedOn w:val="a"/>
    <w:link w:val="1d"/>
    <w:rsid w:val="0095442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d">
    <w:name w:val="Абзац списка1 Знак"/>
    <w:link w:val="1c"/>
    <w:rsid w:val="0095442F"/>
    <w:rPr>
      <w:rFonts w:ascii="Calibri" w:eastAsia="Calibri" w:hAnsi="Calibri" w:cs="Times New Roman"/>
      <w:sz w:val="24"/>
      <w:szCs w:val="24"/>
    </w:rPr>
  </w:style>
  <w:style w:type="paragraph" w:customStyle="1" w:styleId="1e">
    <w:name w:val="Обычный1"/>
    <w:link w:val="Normal"/>
    <w:rsid w:val="0095442F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e"/>
    <w:rsid w:val="0095442F"/>
    <w:rPr>
      <w:rFonts w:eastAsia="Times New Roman" w:cs="Times New Roman"/>
      <w:snapToGrid w:val="0"/>
      <w:szCs w:val="20"/>
      <w:lang w:eastAsia="ru-RU"/>
    </w:rPr>
  </w:style>
  <w:style w:type="table" w:styleId="afb">
    <w:name w:val="Table Grid"/>
    <w:basedOn w:val="a1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Таблица"/>
    <w:basedOn w:val="a"/>
    <w:qFormat/>
    <w:rsid w:val="0095442F"/>
    <w:pPr>
      <w:spacing w:line="240" w:lineRule="auto"/>
      <w:ind w:firstLine="0"/>
      <w:jc w:val="center"/>
    </w:pPr>
    <w:rPr>
      <w:rFonts w:eastAsia="Calibri" w:cs="Times New Roman"/>
      <w:b/>
      <w:szCs w:val="28"/>
      <w:lang w:eastAsia="ru-RU"/>
    </w:rPr>
  </w:style>
  <w:style w:type="paragraph" w:styleId="25">
    <w:name w:val="Body Text 2"/>
    <w:basedOn w:val="a"/>
    <w:link w:val="211"/>
    <w:rsid w:val="0095442F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rsid w:val="0095442F"/>
  </w:style>
  <w:style w:type="character" w:customStyle="1" w:styleId="211">
    <w:name w:val="Основной текст 2 Знак1"/>
    <w:link w:val="25"/>
    <w:rsid w:val="0095442F"/>
    <w:rPr>
      <w:rFonts w:eastAsia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rsid w:val="0095442F"/>
  </w:style>
  <w:style w:type="character" w:styleId="afd">
    <w:name w:val="annotation reference"/>
    <w:rsid w:val="0095442F"/>
    <w:rPr>
      <w:sz w:val="16"/>
      <w:szCs w:val="16"/>
    </w:rPr>
  </w:style>
  <w:style w:type="paragraph" w:styleId="afe">
    <w:name w:val="annotation text"/>
    <w:basedOn w:val="a"/>
    <w:link w:val="aff"/>
    <w:uiPriority w:val="9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">
    <w:name w:val="Текст примечания Знак"/>
    <w:basedOn w:val="a0"/>
    <w:link w:val="afe"/>
    <w:uiPriority w:val="99"/>
    <w:rsid w:val="0095442F"/>
    <w:rPr>
      <w:rFonts w:eastAsia="Times New Roman" w:cs="Times New Roman"/>
      <w:sz w:val="20"/>
      <w:szCs w:val="20"/>
      <w:lang w:val="x-none" w:eastAsia="x-none"/>
    </w:rPr>
  </w:style>
  <w:style w:type="paragraph" w:customStyle="1" w:styleId="aff0">
    <w:name w:val="Стандарт"/>
    <w:basedOn w:val="a"/>
    <w:link w:val="aff1"/>
    <w:qFormat/>
    <w:rsid w:val="0095442F"/>
    <w:pPr>
      <w:ind w:firstLine="0"/>
      <w:jc w:val="left"/>
    </w:pPr>
    <w:rPr>
      <w:rFonts w:eastAsia="Calibri" w:cs="Times New Roman"/>
      <w:szCs w:val="28"/>
      <w:lang w:val="x-none"/>
    </w:rPr>
  </w:style>
  <w:style w:type="character" w:customStyle="1" w:styleId="aff1">
    <w:name w:val="Стандарт Знак"/>
    <w:link w:val="aff0"/>
    <w:rsid w:val="0095442F"/>
    <w:rPr>
      <w:rFonts w:eastAsia="Calibri" w:cs="Times New Roman"/>
      <w:szCs w:val="28"/>
      <w:lang w:val="x-none"/>
    </w:rPr>
  </w:style>
  <w:style w:type="paragraph" w:styleId="32">
    <w:name w:val="Body Text 3"/>
    <w:basedOn w:val="a"/>
    <w:link w:val="33"/>
    <w:rsid w:val="0095442F"/>
    <w:pPr>
      <w:spacing w:after="120" w:line="240" w:lineRule="auto"/>
      <w:ind w:firstLine="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95442F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95442F"/>
    <w:rPr>
      <w:b/>
      <w:bCs/>
      <w:caps/>
      <w:sz w:val="28"/>
      <w:szCs w:val="28"/>
      <w:lang w:val="en-US" w:eastAsia="x-none" w:bidi="ar-SA"/>
    </w:rPr>
  </w:style>
  <w:style w:type="character" w:customStyle="1" w:styleId="aff2">
    <w:name w:val="Подзаголовок Знак"/>
    <w:link w:val="aff3"/>
    <w:rsid w:val="0095442F"/>
    <w:rPr>
      <w:b/>
      <w:bCs/>
      <w:iCs/>
      <w:kern w:val="24"/>
      <w:szCs w:val="28"/>
      <w:lang w:val="x-none" w:eastAsia="x-none"/>
    </w:rPr>
  </w:style>
  <w:style w:type="paragraph" w:styleId="aff3">
    <w:name w:val="Subtitle"/>
    <w:basedOn w:val="a"/>
    <w:link w:val="aff2"/>
    <w:qFormat/>
    <w:rsid w:val="0095442F"/>
    <w:pPr>
      <w:spacing w:line="240" w:lineRule="auto"/>
      <w:ind w:firstLine="0"/>
      <w:jc w:val="center"/>
    </w:pPr>
    <w:rPr>
      <w:b/>
      <w:bCs/>
      <w:iCs/>
      <w:kern w:val="24"/>
      <w:szCs w:val="28"/>
      <w:lang w:val="x-none" w:eastAsia="x-none"/>
    </w:rPr>
  </w:style>
  <w:style w:type="character" w:customStyle="1" w:styleId="1f">
    <w:name w:val="Подзаголовок Знак1"/>
    <w:basedOn w:val="a0"/>
    <w:rsid w:val="00954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95442F"/>
    <w:pPr>
      <w:spacing w:after="120" w:line="240" w:lineRule="auto"/>
      <w:ind w:left="283" w:firstLine="0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95442F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5442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Normal1">
    <w:name w:val="Normal1"/>
    <w:rsid w:val="0095442F"/>
    <w:pPr>
      <w:widowControl w:val="0"/>
      <w:spacing w:line="260" w:lineRule="auto"/>
      <w:ind w:firstLine="580"/>
    </w:pPr>
    <w:rPr>
      <w:rFonts w:eastAsia="Times New Roman" w:cs="Times New Roman"/>
      <w:szCs w:val="20"/>
      <w:lang w:eastAsia="ru-RU"/>
    </w:rPr>
  </w:style>
  <w:style w:type="paragraph" w:customStyle="1" w:styleId="aff4">
    <w:name w:val="Ст. без интервала"/>
    <w:basedOn w:val="aff5"/>
    <w:qFormat/>
    <w:rsid w:val="0095442F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5">
    <w:name w:val="No Spacing"/>
    <w:uiPriority w:val="1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ff6">
    <w:name w:val="Ст. без интервала Знак"/>
    <w:rsid w:val="0095442F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rsid w:val="0095442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5442F"/>
  </w:style>
  <w:style w:type="paragraph" w:customStyle="1" w:styleId="dash0410043104370430044600200441043f04380441043a0430">
    <w:name w:val="dash0410_0431_0437_0430_0446_0020_0441_043f_0438_0441_043a_0430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442F"/>
  </w:style>
  <w:style w:type="paragraph" w:customStyle="1" w:styleId="ConsPlusNormal">
    <w:name w:val="ConsPlusNormal"/>
    <w:rsid w:val="0095442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95442F"/>
    <w:rPr>
      <w:rFonts w:eastAsia="Times New Roman"/>
      <w:sz w:val="24"/>
      <w:szCs w:val="24"/>
    </w:rPr>
  </w:style>
  <w:style w:type="paragraph" w:customStyle="1" w:styleId="aff7">
    <w:name w:val="Знак"/>
    <w:basedOn w:val="a"/>
    <w:rsid w:val="0095442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95442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95442F"/>
    <w:rPr>
      <w:rFonts w:ascii="Times New Roman" w:hAnsi="Times New Roman" w:cs="Times New Roman"/>
      <w:sz w:val="20"/>
      <w:szCs w:val="20"/>
    </w:rPr>
  </w:style>
  <w:style w:type="paragraph" w:customStyle="1" w:styleId="1f0">
    <w:name w:val="Знак1 Знак Знак Знак 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95442F"/>
    <w:rPr>
      <w:rFonts w:eastAsia="Times New Roman"/>
      <w:sz w:val="28"/>
      <w:szCs w:val="24"/>
    </w:rPr>
  </w:style>
  <w:style w:type="character" w:customStyle="1" w:styleId="180">
    <w:name w:val="Знак Знак18"/>
    <w:rsid w:val="0095442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5442F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95442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1">
    <w:name w:val="Основной текст1 Знак"/>
    <w:aliases w:val="Основной текст Знак Знак Знак,bt Знак Знак"/>
    <w:rsid w:val="0095442F"/>
    <w:rPr>
      <w:rFonts w:eastAsia="Times New Roman"/>
      <w:sz w:val="28"/>
    </w:rPr>
  </w:style>
  <w:style w:type="paragraph" w:customStyle="1" w:styleId="BodyText22">
    <w:name w:val="Body Text 22"/>
    <w:basedOn w:val="a"/>
    <w:rsid w:val="0095442F"/>
    <w:p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95442F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95442F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styleId="aff8">
    <w:name w:val="Title"/>
    <w:basedOn w:val="a"/>
    <w:link w:val="aff9"/>
    <w:qFormat/>
    <w:rsid w:val="0095442F"/>
    <w:pPr>
      <w:spacing w:line="240" w:lineRule="auto"/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ff9">
    <w:name w:val="Название Знак"/>
    <w:basedOn w:val="a0"/>
    <w:link w:val="aff8"/>
    <w:rsid w:val="0095442F"/>
    <w:rPr>
      <w:rFonts w:eastAsia="Times New Roman" w:cs="Times New Roman"/>
      <w:b/>
      <w:szCs w:val="20"/>
      <w:lang w:val="x-none" w:eastAsia="x-none"/>
    </w:rPr>
  </w:style>
  <w:style w:type="paragraph" w:customStyle="1" w:styleId="affa">
    <w:name w:val="Скобки буквы"/>
    <w:basedOn w:val="a"/>
    <w:rsid w:val="0095442F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</w:rPr>
  </w:style>
  <w:style w:type="paragraph" w:customStyle="1" w:styleId="affb">
    <w:name w:val="Заголовок текста"/>
    <w:rsid w:val="0095442F"/>
    <w:pPr>
      <w:spacing w:after="240" w:line="240" w:lineRule="auto"/>
      <w:ind w:firstLine="0"/>
      <w:jc w:val="center"/>
    </w:pPr>
    <w:rPr>
      <w:rFonts w:eastAsia="Times New Roman" w:cs="Times New Roman"/>
      <w:b/>
      <w:noProof/>
      <w:sz w:val="27"/>
      <w:szCs w:val="20"/>
      <w:lang w:eastAsia="ru-RU"/>
    </w:rPr>
  </w:style>
  <w:style w:type="paragraph" w:customStyle="1" w:styleId="affc">
    <w:name w:val="Нумерованный абзац"/>
    <w:rsid w:val="0095442F"/>
    <w:pPr>
      <w:tabs>
        <w:tab w:val="left" w:pos="1134"/>
      </w:tabs>
      <w:suppressAutoHyphens/>
      <w:spacing w:before="240" w:line="240" w:lineRule="auto"/>
      <w:ind w:left="360" w:hanging="360"/>
    </w:pPr>
    <w:rPr>
      <w:rFonts w:eastAsia="Times New Roman" w:cs="Times New Roman"/>
      <w:noProof/>
      <w:szCs w:val="20"/>
      <w:lang w:eastAsia="ru-RU"/>
    </w:rPr>
  </w:style>
  <w:style w:type="paragraph" w:styleId="affd">
    <w:name w:val="List Bullet"/>
    <w:basedOn w:val="af7"/>
    <w:autoRedefine/>
    <w:rsid w:val="0095442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e">
    <w:name w:val="endnote text"/>
    <w:basedOn w:val="a"/>
    <w:link w:val="afff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f">
    <w:name w:val="Текст концевой сноски Знак"/>
    <w:basedOn w:val="a0"/>
    <w:link w:val="affe"/>
    <w:rsid w:val="0095442F"/>
    <w:rPr>
      <w:rFonts w:eastAsia="Times New Roman" w:cs="Times New Roman"/>
      <w:sz w:val="20"/>
      <w:szCs w:val="20"/>
      <w:lang w:val="x-none" w:eastAsia="x-none"/>
    </w:rPr>
  </w:style>
  <w:style w:type="character" w:styleId="afff0">
    <w:name w:val="endnote reference"/>
    <w:rsid w:val="0095442F"/>
    <w:rPr>
      <w:vertAlign w:val="superscript"/>
    </w:rPr>
  </w:style>
  <w:style w:type="paragraph" w:styleId="afff1">
    <w:name w:val="Document Map"/>
    <w:basedOn w:val="a"/>
    <w:link w:val="afff2"/>
    <w:rsid w:val="0095442F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2">
    <w:name w:val="Схема документа Знак"/>
    <w:basedOn w:val="a0"/>
    <w:link w:val="afff1"/>
    <w:rsid w:val="0095442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3">
    <w:name w:val="annotation subject"/>
    <w:basedOn w:val="afe"/>
    <w:next w:val="afe"/>
    <w:link w:val="afff4"/>
    <w:rsid w:val="0095442F"/>
    <w:rPr>
      <w:b/>
      <w:bCs/>
    </w:rPr>
  </w:style>
  <w:style w:type="character" w:customStyle="1" w:styleId="afff4">
    <w:name w:val="Тема примечания Знак"/>
    <w:basedOn w:val="aff"/>
    <w:link w:val="afff3"/>
    <w:rsid w:val="0095442F"/>
    <w:rPr>
      <w:rFonts w:eastAsia="Times New Roman" w:cs="Times New Roman"/>
      <w:b/>
      <w:bCs/>
      <w:sz w:val="20"/>
      <w:szCs w:val="20"/>
      <w:lang w:val="x-none" w:eastAsia="x-none"/>
    </w:rPr>
  </w:style>
  <w:style w:type="character" w:customStyle="1" w:styleId="afff5">
    <w:name w:val="Знак Знак"/>
    <w:locked/>
    <w:rsid w:val="0095442F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954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9544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6">
    <w:name w:val="Emphasis"/>
    <w:qFormat/>
    <w:rsid w:val="0095442F"/>
    <w:rPr>
      <w:i/>
      <w:iCs/>
    </w:rPr>
  </w:style>
  <w:style w:type="paragraph" w:customStyle="1" w:styleId="28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95442F"/>
    <w:pPr>
      <w:widowControl w:val="0"/>
      <w:autoSpaceDE w:val="0"/>
      <w:autoSpaceDN w:val="0"/>
      <w:adjustRightInd w:val="0"/>
      <w:spacing w:line="324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1f2">
    <w:name w:val="Знак Знак Знак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7">
    <w:name w:val="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0">
    <w:name w:val="Знак Знак23"/>
    <w:rsid w:val="0095442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8">
    <w:name w:val="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1">
    <w:name w:val="Знак Знак23"/>
    <w:locked/>
    <w:rsid w:val="0095442F"/>
    <w:rPr>
      <w:b/>
      <w:bCs/>
      <w:caps/>
      <w:sz w:val="28"/>
      <w:szCs w:val="28"/>
      <w:lang w:val="en-US" w:eastAsia="x-none" w:bidi="ar-SA"/>
    </w:rPr>
  </w:style>
  <w:style w:type="paragraph" w:customStyle="1" w:styleId="BlockQuotation">
    <w:name w:val="Block Quotation"/>
    <w:basedOn w:val="a"/>
    <w:link w:val="BlockQuotation0"/>
    <w:rsid w:val="0095442F"/>
    <w:pPr>
      <w:widowControl w:val="0"/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Calibri" w:eastAsia="Calibri" w:hAnsi="Calibri" w:cs="Times New Roman"/>
      <w:szCs w:val="28"/>
      <w:lang w:eastAsia="ru-RU"/>
    </w:rPr>
  </w:style>
  <w:style w:type="character" w:customStyle="1" w:styleId="BlockQuotation0">
    <w:name w:val="Block Quotation Знак"/>
    <w:link w:val="BlockQuotation"/>
    <w:rsid w:val="0095442F"/>
    <w:rPr>
      <w:rFonts w:ascii="Calibri" w:eastAsia="Calibri" w:hAnsi="Calibri" w:cs="Times New Roman"/>
      <w:szCs w:val="28"/>
      <w:lang w:eastAsia="ru-RU"/>
    </w:rPr>
  </w:style>
  <w:style w:type="character" w:customStyle="1" w:styleId="afff9">
    <w:name w:val="Цветовое выделение"/>
    <w:rsid w:val="0095442F"/>
    <w:rPr>
      <w:b/>
      <w:color w:val="26282F"/>
    </w:rPr>
  </w:style>
  <w:style w:type="character" w:customStyle="1" w:styleId="afffa">
    <w:name w:val="Гипертекстовая ссылка"/>
    <w:rsid w:val="0095442F"/>
    <w:rPr>
      <w:rFonts w:cs="Times New Roman"/>
      <w:b/>
      <w:color w:val="106BBE"/>
    </w:rPr>
  </w:style>
  <w:style w:type="paragraph" w:customStyle="1" w:styleId="afffb">
    <w:name w:val="Нормальный (таблица)"/>
    <w:basedOn w:val="a"/>
    <w:next w:val="a"/>
    <w:rsid w:val="0095442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c">
    <w:name w:val="Прижатый влево"/>
    <w:basedOn w:val="a"/>
    <w:next w:val="a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f3">
    <w:name w:val="Нет списка1"/>
    <w:next w:val="a2"/>
    <w:uiPriority w:val="99"/>
    <w:semiHidden/>
    <w:unhideWhenUsed/>
    <w:rsid w:val="0095442F"/>
  </w:style>
  <w:style w:type="table" w:customStyle="1" w:styleId="1f4">
    <w:name w:val="Сетка таблицы1"/>
    <w:basedOn w:val="a1"/>
    <w:next w:val="afb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"/>
    <w:next w:val="a2"/>
    <w:uiPriority w:val="99"/>
    <w:semiHidden/>
    <w:unhideWhenUsed/>
    <w:rsid w:val="0095442F"/>
  </w:style>
  <w:style w:type="table" w:customStyle="1" w:styleId="2a">
    <w:name w:val="Сетка таблицы2"/>
    <w:basedOn w:val="a1"/>
    <w:next w:val="afb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95442F"/>
    <w:pPr>
      <w:widowControl w:val="0"/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d">
    <w:name w:val="Основной текст_"/>
    <w:rsid w:val="0095442F"/>
    <w:rPr>
      <w:sz w:val="27"/>
      <w:szCs w:val="27"/>
      <w:shd w:val="clear" w:color="auto" w:fill="FFFFFF"/>
    </w:rPr>
  </w:style>
  <w:style w:type="character" w:customStyle="1" w:styleId="131">
    <w:name w:val="Основной текст (13)_"/>
    <w:link w:val="132"/>
    <w:rsid w:val="0095442F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rsid w:val="0095442F"/>
    <w:rPr>
      <w:sz w:val="23"/>
      <w:szCs w:val="23"/>
      <w:shd w:val="clear" w:color="auto" w:fill="FFFFFF"/>
    </w:rPr>
  </w:style>
  <w:style w:type="paragraph" w:customStyle="1" w:styleId="132">
    <w:name w:val="Основной текст (13)"/>
    <w:basedOn w:val="a"/>
    <w:link w:val="131"/>
    <w:rsid w:val="0095442F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rsid w:val="0095442F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50">
    <w:name w:val="Заголовок №5_"/>
    <w:link w:val="51"/>
    <w:rsid w:val="0095442F"/>
    <w:rPr>
      <w:sz w:val="27"/>
      <w:szCs w:val="27"/>
      <w:shd w:val="clear" w:color="auto" w:fill="FFFFFF"/>
    </w:rPr>
  </w:style>
  <w:style w:type="paragraph" w:customStyle="1" w:styleId="51">
    <w:name w:val="Заголовок №5"/>
    <w:basedOn w:val="a"/>
    <w:link w:val="50"/>
    <w:rsid w:val="0095442F"/>
    <w:pPr>
      <w:shd w:val="clear" w:color="auto" w:fill="FFFFFF"/>
      <w:spacing w:before="240" w:after="60" w:line="0" w:lineRule="atLeast"/>
      <w:ind w:firstLine="0"/>
      <w:outlineLvl w:val="4"/>
    </w:pPr>
    <w:rPr>
      <w:sz w:val="27"/>
      <w:szCs w:val="27"/>
    </w:rPr>
  </w:style>
  <w:style w:type="character" w:customStyle="1" w:styleId="aa">
    <w:name w:val="Абзац списка Знак"/>
    <w:link w:val="a9"/>
    <w:uiPriority w:val="34"/>
    <w:locked/>
    <w:rsid w:val="0095442F"/>
  </w:style>
  <w:style w:type="character" w:customStyle="1" w:styleId="150">
    <w:name w:val="Основной текст (15)_"/>
    <w:link w:val="151"/>
    <w:rsid w:val="0095442F"/>
    <w:rPr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95442F"/>
    <w:pPr>
      <w:shd w:val="clear" w:color="auto" w:fill="FFFFFF"/>
      <w:spacing w:line="0" w:lineRule="atLeast"/>
      <w:ind w:hanging="800"/>
      <w:jc w:val="left"/>
    </w:pPr>
    <w:rPr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2315E4"/>
  </w:style>
  <w:style w:type="character" w:customStyle="1" w:styleId="62">
    <w:name w:val="Заголовок №6_"/>
    <w:link w:val="63"/>
    <w:rsid w:val="002315E4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rsid w:val="002315E4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0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ts-tender.r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ts-tender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rts-tender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ts-tender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ts-tender.ru" TargetMode="External"/><Relationship Id="rId10" Type="http://schemas.openxmlformats.org/officeDocument/2006/relationships/hyperlink" Target="http://www.torgi.gov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A39A2-12F4-4B74-AEA2-85CC281C7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2561</Words>
  <Characters>14603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Красюк ИВ</cp:lastModifiedBy>
  <cp:revision>5</cp:revision>
  <cp:lastPrinted>2023-08-08T11:34:00Z</cp:lastPrinted>
  <dcterms:created xsi:type="dcterms:W3CDTF">2024-03-04T09:20:00Z</dcterms:created>
  <dcterms:modified xsi:type="dcterms:W3CDTF">2024-04-02T07:12:00Z</dcterms:modified>
</cp:coreProperties>
</file>