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209" w:rsidRPr="00633209" w:rsidRDefault="00633209" w:rsidP="00633209">
      <w:pPr>
        <w:jc w:val="center"/>
        <w:rPr>
          <w:b/>
          <w:szCs w:val="28"/>
          <w:lang w:eastAsia="ru-RU"/>
        </w:rPr>
      </w:pPr>
      <w:r w:rsidRPr="00633209">
        <w:rPr>
          <w:b/>
          <w:szCs w:val="28"/>
          <w:lang w:eastAsia="ru-RU"/>
        </w:rPr>
        <w:t>Отчет о ходе реализации и оценке эффективности реализации муниципальной программы «Улучшение условий и охраны труда в Адамовском районе»</w:t>
      </w:r>
    </w:p>
    <w:p w:rsidR="00633209" w:rsidRPr="00633209" w:rsidRDefault="00633209" w:rsidP="00633209">
      <w:pPr>
        <w:jc w:val="center"/>
        <w:rPr>
          <w:b/>
          <w:szCs w:val="28"/>
          <w:lang w:eastAsia="ru-RU"/>
        </w:rPr>
      </w:pPr>
      <w:r w:rsidRPr="00633209">
        <w:rPr>
          <w:b/>
          <w:szCs w:val="28"/>
          <w:lang w:eastAsia="ru-RU"/>
        </w:rPr>
        <w:t xml:space="preserve"> за 2024 года</w:t>
      </w:r>
    </w:p>
    <w:p w:rsidR="00633209" w:rsidRPr="00633209" w:rsidRDefault="00633209" w:rsidP="00633209">
      <w:pPr>
        <w:rPr>
          <w:szCs w:val="28"/>
          <w:lang w:eastAsia="ru-RU"/>
        </w:rPr>
      </w:pPr>
      <w:r w:rsidRPr="00633209">
        <w:rPr>
          <w:szCs w:val="28"/>
          <w:lang w:eastAsia="ru-RU"/>
        </w:rPr>
        <w:t xml:space="preserve"> </w:t>
      </w:r>
    </w:p>
    <w:p w:rsidR="00633209" w:rsidRPr="00633209" w:rsidRDefault="00633209" w:rsidP="00633209">
      <w:pPr>
        <w:widowControl w:val="0"/>
        <w:ind w:firstLine="709"/>
        <w:jc w:val="both"/>
        <w:rPr>
          <w:rFonts w:eastAsia="Times New Roman" w:cs="Times New Roman"/>
          <w:spacing w:val="-1"/>
          <w:szCs w:val="28"/>
          <w:lang w:eastAsia="ar-SA"/>
        </w:rPr>
      </w:pPr>
      <w:r w:rsidRPr="00633209">
        <w:rPr>
          <w:rFonts w:eastAsia="Times New Roman" w:cs="Times New Roman"/>
          <w:spacing w:val="-1"/>
          <w:szCs w:val="28"/>
          <w:lang w:eastAsia="ar-SA"/>
        </w:rPr>
        <w:t xml:space="preserve">В соответствии со статьей 210 Трудового кодекса Российской Федерации, законом Оренбургской области от 16.03.2007 № 1038/234-IV-ОЗ «Об охране труда в Оренбургской области», постановлением администрации муниципального образования Адамовский район от 28.12.2023 № 1007-п  утверждена муниципальная программа «Улучшение условий и охраны труда в Адамовском районе». </w:t>
      </w:r>
    </w:p>
    <w:p w:rsidR="00633209" w:rsidRPr="00633209" w:rsidRDefault="00633209" w:rsidP="00633209">
      <w:pPr>
        <w:widowControl w:val="0"/>
        <w:ind w:firstLine="709"/>
        <w:jc w:val="both"/>
        <w:rPr>
          <w:rFonts w:eastAsia="Times New Roman" w:cs="Times New Roman"/>
          <w:spacing w:val="-1"/>
          <w:szCs w:val="28"/>
          <w:lang w:eastAsia="ar-SA"/>
        </w:rPr>
      </w:pPr>
      <w:r w:rsidRPr="00633209">
        <w:rPr>
          <w:rFonts w:eastAsia="Times New Roman" w:cs="Times New Roman"/>
          <w:spacing w:val="-1"/>
          <w:szCs w:val="28"/>
          <w:lang w:eastAsia="ar-SA"/>
        </w:rPr>
        <w:t>Важнейшим фактором реализации Программы, является ее социальная значимость в решении данных проблем в части повышения качества жизни и сохранения здоровья трудоспособного населения</w:t>
      </w:r>
      <w:r w:rsidRPr="00633209">
        <w:rPr>
          <w:rFonts w:eastAsia="Times New Roman" w:cs="Times New Roman"/>
          <w:szCs w:val="28"/>
          <w:lang w:eastAsia="ru-RU"/>
        </w:rPr>
        <w:t xml:space="preserve"> Администрации муниципального образования Адамовский район</w:t>
      </w:r>
      <w:r w:rsidRPr="00633209">
        <w:rPr>
          <w:rFonts w:eastAsia="Times New Roman" w:cs="Times New Roman"/>
          <w:spacing w:val="-1"/>
          <w:szCs w:val="28"/>
          <w:lang w:eastAsia="ar-SA"/>
        </w:rPr>
        <w:t xml:space="preserve">. </w:t>
      </w:r>
    </w:p>
    <w:p w:rsidR="00633209" w:rsidRPr="00633209" w:rsidRDefault="00633209" w:rsidP="00633209">
      <w:pPr>
        <w:ind w:firstLine="709"/>
        <w:jc w:val="both"/>
        <w:rPr>
          <w:szCs w:val="28"/>
          <w:lang w:eastAsia="ru-RU"/>
        </w:rPr>
      </w:pPr>
      <w:r w:rsidRPr="00633209">
        <w:rPr>
          <w:szCs w:val="28"/>
          <w:lang w:eastAsia="ru-RU"/>
        </w:rPr>
        <w:t>Основной целью программы является улучшение условий и охраны труда в целях снижения профессиональных рисков, предупреждение и профилактика травматизма и профессиональной заболеваемости.</w:t>
      </w:r>
    </w:p>
    <w:p w:rsidR="00633209" w:rsidRPr="00633209" w:rsidRDefault="00633209" w:rsidP="00633209">
      <w:pPr>
        <w:ind w:firstLine="709"/>
        <w:jc w:val="both"/>
        <w:rPr>
          <w:szCs w:val="28"/>
          <w:lang w:eastAsia="ru-RU"/>
        </w:rPr>
      </w:pPr>
      <w:r w:rsidRPr="00633209">
        <w:rPr>
          <w:szCs w:val="28"/>
          <w:lang w:eastAsia="ru-RU"/>
        </w:rPr>
        <w:t>В рамках программы предусматривается реализация следующих мероприятий:</w:t>
      </w:r>
    </w:p>
    <w:p w:rsidR="00633209" w:rsidRPr="00633209" w:rsidRDefault="00633209" w:rsidP="00633209">
      <w:pPr>
        <w:ind w:firstLine="709"/>
        <w:jc w:val="both"/>
        <w:rPr>
          <w:szCs w:val="28"/>
          <w:lang w:eastAsia="ru-RU"/>
        </w:rPr>
      </w:pPr>
      <w:r w:rsidRPr="00633209">
        <w:rPr>
          <w:szCs w:val="28"/>
          <w:lang w:eastAsia="ru-RU"/>
        </w:rPr>
        <w:t>- консультативно-методическая помощь в организации проведения специальной оценки условий труда</w:t>
      </w:r>
    </w:p>
    <w:p w:rsidR="00633209" w:rsidRPr="00633209" w:rsidRDefault="00633209" w:rsidP="00633209">
      <w:pPr>
        <w:ind w:firstLine="709"/>
        <w:jc w:val="both"/>
        <w:rPr>
          <w:szCs w:val="28"/>
          <w:lang w:eastAsia="ru-RU"/>
        </w:rPr>
      </w:pPr>
      <w:r w:rsidRPr="00633209">
        <w:rPr>
          <w:szCs w:val="28"/>
          <w:lang w:eastAsia="ru-RU"/>
        </w:rPr>
        <w:t>- профилактика производственного травматизма и профессиональной заболеваемости;</w:t>
      </w:r>
    </w:p>
    <w:p w:rsidR="00633209" w:rsidRPr="00633209" w:rsidRDefault="00633209" w:rsidP="00633209">
      <w:pPr>
        <w:ind w:firstLine="709"/>
        <w:jc w:val="both"/>
        <w:rPr>
          <w:szCs w:val="28"/>
          <w:lang w:eastAsia="ru-RU"/>
        </w:rPr>
      </w:pPr>
      <w:r w:rsidRPr="00633209">
        <w:rPr>
          <w:szCs w:val="28"/>
          <w:lang w:eastAsia="ru-RU"/>
        </w:rPr>
        <w:t>- организация работ по непрерывной подготовке работников по охране труда на основе современных технологий обучения;</w:t>
      </w:r>
    </w:p>
    <w:p w:rsidR="00633209" w:rsidRPr="00633209" w:rsidRDefault="00633209" w:rsidP="00633209">
      <w:pPr>
        <w:ind w:firstLine="709"/>
        <w:jc w:val="both"/>
        <w:rPr>
          <w:szCs w:val="28"/>
          <w:lang w:eastAsia="ru-RU"/>
        </w:rPr>
      </w:pPr>
      <w:r w:rsidRPr="00633209">
        <w:rPr>
          <w:szCs w:val="28"/>
          <w:lang w:eastAsia="ru-RU"/>
        </w:rPr>
        <w:t>- консультативно-методической помощи в организации проведения оценка профессиональных рисков.</w:t>
      </w:r>
    </w:p>
    <w:p w:rsidR="00633209" w:rsidRPr="00633209" w:rsidRDefault="00633209" w:rsidP="00633209">
      <w:pPr>
        <w:ind w:firstLine="709"/>
        <w:jc w:val="both"/>
        <w:rPr>
          <w:szCs w:val="28"/>
          <w:lang w:eastAsia="ru-RU"/>
        </w:rPr>
      </w:pPr>
      <w:r w:rsidRPr="00633209">
        <w:rPr>
          <w:szCs w:val="28"/>
          <w:lang w:eastAsia="ru-RU"/>
        </w:rPr>
        <w:t xml:space="preserve">В апреле месяца 2024 года было  организовано </w:t>
      </w:r>
      <w:proofErr w:type="gramStart"/>
      <w:r w:rsidRPr="00633209">
        <w:rPr>
          <w:szCs w:val="28"/>
          <w:lang w:eastAsia="ru-RU"/>
        </w:rPr>
        <w:t>обучение по охране</w:t>
      </w:r>
      <w:proofErr w:type="gramEnd"/>
      <w:r w:rsidRPr="00633209">
        <w:rPr>
          <w:szCs w:val="28"/>
          <w:lang w:eastAsia="ru-RU"/>
        </w:rPr>
        <w:t xml:space="preserve"> труда и пожарной безопасности руководителей предприятий, специалистов и работников Адамовского района, где прошли обучение 120 человек. </w:t>
      </w:r>
    </w:p>
    <w:p w:rsidR="00633209" w:rsidRPr="00633209" w:rsidRDefault="00633209" w:rsidP="00633209">
      <w:pPr>
        <w:ind w:firstLine="709"/>
        <w:jc w:val="both"/>
        <w:rPr>
          <w:szCs w:val="28"/>
          <w:lang w:eastAsia="ru-RU"/>
        </w:rPr>
      </w:pPr>
      <w:r w:rsidRPr="00633209">
        <w:rPr>
          <w:szCs w:val="28"/>
          <w:lang w:eastAsia="ru-RU"/>
        </w:rPr>
        <w:t>Так же оказано консультативно-методическая помощь 35 предприятиям и проведено 4 семинара-совещания по вопросам охраны труда.</w:t>
      </w:r>
    </w:p>
    <w:p w:rsidR="00633209" w:rsidRPr="00633209" w:rsidRDefault="00633209" w:rsidP="00633209">
      <w:pPr>
        <w:ind w:firstLine="709"/>
        <w:jc w:val="both"/>
        <w:rPr>
          <w:szCs w:val="28"/>
          <w:lang w:eastAsia="ru-RU"/>
        </w:rPr>
      </w:pPr>
      <w:proofErr w:type="gramStart"/>
      <w:r w:rsidRPr="00633209">
        <w:rPr>
          <w:szCs w:val="28"/>
          <w:lang w:eastAsia="ru-RU"/>
        </w:rPr>
        <w:t>Более подробная информация о достижении значений показателей (индикаторов) муниципальной программы  приведены в приложениях.</w:t>
      </w:r>
      <w:proofErr w:type="gramEnd"/>
    </w:p>
    <w:p w:rsidR="00633209" w:rsidRDefault="00633209" w:rsidP="008244DF">
      <w:pPr>
        <w:widowControl w:val="0"/>
        <w:autoSpaceDE w:val="0"/>
        <w:autoSpaceDN w:val="0"/>
        <w:adjustRightInd w:val="0"/>
        <w:sectPr w:rsidR="00633209" w:rsidSect="002D0213">
          <w:pgSz w:w="11906" w:h="16838"/>
          <w:pgMar w:top="567" w:right="850" w:bottom="1134" w:left="1701" w:header="709" w:footer="709" w:gutter="0"/>
          <w:cols w:space="708"/>
          <w:docGrid w:linePitch="381"/>
        </w:sectPr>
      </w:pPr>
    </w:p>
    <w:p w:rsidR="00221408" w:rsidRPr="00221408" w:rsidRDefault="00221408" w:rsidP="00221408">
      <w:pPr>
        <w:keepNext/>
        <w:keepLines/>
        <w:jc w:val="center"/>
        <w:outlineLvl w:val="5"/>
        <w:rPr>
          <w:rFonts w:eastAsia="Times New Roman" w:cs="Times New Roman"/>
          <w:b/>
          <w:sz w:val="24"/>
          <w:szCs w:val="24"/>
          <w:lang w:eastAsia="ru-RU"/>
        </w:rPr>
      </w:pPr>
      <w:r w:rsidRPr="00221408">
        <w:rPr>
          <w:rFonts w:eastAsia="Times New Roman" w:cs="Times New Roman"/>
          <w:b/>
          <w:sz w:val="24"/>
          <w:szCs w:val="24"/>
          <w:lang w:eastAsia="ru-RU"/>
        </w:rPr>
        <w:lastRenderedPageBreak/>
        <w:t xml:space="preserve">о достижении значений показателей (индикаторов) муниципальной программы </w:t>
      </w:r>
    </w:p>
    <w:p w:rsidR="00221408" w:rsidRPr="00221408" w:rsidRDefault="00221408" w:rsidP="00221408">
      <w:pPr>
        <w:keepNext/>
        <w:keepLines/>
        <w:jc w:val="right"/>
        <w:outlineLvl w:val="5"/>
        <w:rPr>
          <w:rFonts w:eastAsia="Times New Roman" w:cs="Times New Roman"/>
          <w:b/>
          <w:sz w:val="24"/>
          <w:szCs w:val="24"/>
          <w:lang w:eastAsia="ru-RU"/>
        </w:rPr>
      </w:pPr>
    </w:p>
    <w:tbl>
      <w:tblPr>
        <w:tblW w:w="48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4084"/>
        <w:gridCol w:w="1128"/>
        <w:gridCol w:w="1854"/>
        <w:gridCol w:w="982"/>
        <w:gridCol w:w="1172"/>
        <w:gridCol w:w="4652"/>
      </w:tblGrid>
      <w:tr w:rsidR="00F106A9" w:rsidRPr="00F106A9" w:rsidTr="003139D9">
        <w:tc>
          <w:tcPr>
            <w:tcW w:w="241" w:type="pct"/>
            <w:vMerge w:val="restart"/>
            <w:shd w:val="clear" w:color="auto" w:fill="auto"/>
          </w:tcPr>
          <w:p w:rsidR="00221408" w:rsidRPr="00F106A9" w:rsidRDefault="00221408" w:rsidP="00221408">
            <w:pPr>
              <w:keepNext/>
              <w:keepLines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106A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106A9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106A9">
              <w:rPr>
                <w:rFonts w:eastAsia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01" w:type="pct"/>
            <w:vMerge w:val="restart"/>
            <w:shd w:val="clear" w:color="auto" w:fill="auto"/>
          </w:tcPr>
          <w:p w:rsidR="00221408" w:rsidRPr="00F106A9" w:rsidRDefault="00221408" w:rsidP="00221408">
            <w:pPr>
              <w:keepNext/>
              <w:keepLines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106A9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показателя (результат)</w:t>
            </w:r>
          </w:p>
        </w:tc>
        <w:tc>
          <w:tcPr>
            <w:tcW w:w="387" w:type="pct"/>
            <w:vMerge w:val="restart"/>
            <w:shd w:val="clear" w:color="auto" w:fill="auto"/>
          </w:tcPr>
          <w:p w:rsidR="00221408" w:rsidRPr="00F106A9" w:rsidRDefault="00221408" w:rsidP="00221408">
            <w:pPr>
              <w:keepNext/>
              <w:keepLines/>
              <w:ind w:left="-108" w:right="-58"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106A9">
              <w:rPr>
                <w:rFonts w:eastAsia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375" w:type="pct"/>
            <w:gridSpan w:val="3"/>
            <w:shd w:val="clear" w:color="auto" w:fill="auto"/>
          </w:tcPr>
          <w:p w:rsidR="00221408" w:rsidRPr="00F106A9" w:rsidRDefault="00221408" w:rsidP="00221408">
            <w:pPr>
              <w:keepNext/>
              <w:keepLines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106A9">
              <w:rPr>
                <w:rFonts w:eastAsia="Times New Roman" w:cs="Times New Roman"/>
                <w:sz w:val="24"/>
                <w:szCs w:val="24"/>
                <w:lang w:eastAsia="ru-RU"/>
              </w:rPr>
              <w:t>Значения показателей (результат)</w:t>
            </w:r>
          </w:p>
        </w:tc>
        <w:tc>
          <w:tcPr>
            <w:tcW w:w="1596" w:type="pct"/>
            <w:vMerge w:val="restart"/>
            <w:shd w:val="clear" w:color="auto" w:fill="auto"/>
          </w:tcPr>
          <w:p w:rsidR="00221408" w:rsidRPr="00F106A9" w:rsidRDefault="00221408" w:rsidP="0022140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106A9">
              <w:rPr>
                <w:rFonts w:eastAsia="Times New Roman" w:cs="Times New Roman"/>
                <w:sz w:val="24"/>
                <w:szCs w:val="24"/>
                <w:lang w:eastAsia="ru-RU"/>
              </w:rPr>
              <w:t>Обоснование отклонения значения показателя (результата) (при наличии)</w:t>
            </w:r>
          </w:p>
        </w:tc>
      </w:tr>
      <w:tr w:rsidR="00F106A9" w:rsidRPr="00F106A9" w:rsidTr="003139D9">
        <w:tc>
          <w:tcPr>
            <w:tcW w:w="241" w:type="pct"/>
            <w:vMerge/>
            <w:shd w:val="clear" w:color="auto" w:fill="auto"/>
          </w:tcPr>
          <w:p w:rsidR="00221408" w:rsidRPr="00F106A9" w:rsidRDefault="00221408" w:rsidP="00221408">
            <w:pPr>
              <w:keepNext/>
              <w:keepLines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pct"/>
            <w:vMerge/>
            <w:shd w:val="clear" w:color="auto" w:fill="auto"/>
          </w:tcPr>
          <w:p w:rsidR="00221408" w:rsidRPr="00F106A9" w:rsidRDefault="00221408" w:rsidP="00221408">
            <w:pPr>
              <w:keepNext/>
              <w:keepLines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  <w:vMerge/>
            <w:shd w:val="clear" w:color="auto" w:fill="auto"/>
          </w:tcPr>
          <w:p w:rsidR="00221408" w:rsidRPr="00F106A9" w:rsidRDefault="00221408" w:rsidP="00221408">
            <w:pPr>
              <w:keepNext/>
              <w:keepLines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pct"/>
            <w:vMerge w:val="restart"/>
            <w:shd w:val="clear" w:color="auto" w:fill="auto"/>
          </w:tcPr>
          <w:p w:rsidR="00221408" w:rsidRPr="00F106A9" w:rsidRDefault="00221408" w:rsidP="00221408">
            <w:pPr>
              <w:keepNext/>
              <w:keepLines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6A9">
              <w:rPr>
                <w:rFonts w:eastAsia="Times New Roman" w:cs="Times New Roman"/>
                <w:sz w:val="24"/>
                <w:szCs w:val="24"/>
                <w:lang w:eastAsia="ru-RU"/>
              </w:rPr>
              <w:t>предшествующий</w:t>
            </w:r>
            <w:proofErr w:type="gramEnd"/>
            <w:r w:rsidRPr="00F106A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отчетному 2023  году</w:t>
            </w:r>
          </w:p>
        </w:tc>
        <w:tc>
          <w:tcPr>
            <w:tcW w:w="739" w:type="pct"/>
            <w:gridSpan w:val="2"/>
            <w:shd w:val="clear" w:color="auto" w:fill="auto"/>
          </w:tcPr>
          <w:p w:rsidR="00221408" w:rsidRPr="00F106A9" w:rsidRDefault="00221408" w:rsidP="00221408">
            <w:pPr>
              <w:keepNext/>
              <w:keepLines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106A9">
              <w:rPr>
                <w:rFonts w:eastAsia="Times New Roman" w:cs="Times New Roman"/>
                <w:sz w:val="24"/>
                <w:szCs w:val="24"/>
                <w:lang w:eastAsia="ru-RU"/>
              </w:rPr>
              <w:t>отчетный 2024 год</w:t>
            </w:r>
          </w:p>
        </w:tc>
        <w:tc>
          <w:tcPr>
            <w:tcW w:w="1596" w:type="pct"/>
            <w:vMerge/>
            <w:shd w:val="clear" w:color="auto" w:fill="auto"/>
          </w:tcPr>
          <w:p w:rsidR="00221408" w:rsidRPr="00F106A9" w:rsidRDefault="00221408" w:rsidP="00221408">
            <w:pPr>
              <w:keepNext/>
              <w:keepLines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106A9" w:rsidRPr="00F106A9" w:rsidTr="003139D9">
        <w:tc>
          <w:tcPr>
            <w:tcW w:w="241" w:type="pct"/>
            <w:vMerge/>
            <w:shd w:val="clear" w:color="auto" w:fill="auto"/>
          </w:tcPr>
          <w:p w:rsidR="00221408" w:rsidRPr="00F106A9" w:rsidRDefault="00221408" w:rsidP="00221408">
            <w:pPr>
              <w:keepNext/>
              <w:keepLines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pct"/>
            <w:vMerge/>
            <w:shd w:val="clear" w:color="auto" w:fill="auto"/>
          </w:tcPr>
          <w:p w:rsidR="00221408" w:rsidRPr="00F106A9" w:rsidRDefault="00221408" w:rsidP="00221408">
            <w:pPr>
              <w:keepNext/>
              <w:keepLines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  <w:vMerge/>
            <w:shd w:val="clear" w:color="auto" w:fill="auto"/>
          </w:tcPr>
          <w:p w:rsidR="00221408" w:rsidRPr="00F106A9" w:rsidRDefault="00221408" w:rsidP="00221408">
            <w:pPr>
              <w:keepNext/>
              <w:keepLines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pct"/>
            <w:vMerge/>
            <w:shd w:val="clear" w:color="auto" w:fill="auto"/>
          </w:tcPr>
          <w:p w:rsidR="00221408" w:rsidRPr="00F106A9" w:rsidRDefault="00221408" w:rsidP="00221408">
            <w:pPr>
              <w:keepNext/>
              <w:keepLines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shd w:val="clear" w:color="auto" w:fill="auto"/>
          </w:tcPr>
          <w:p w:rsidR="00221408" w:rsidRPr="00F106A9" w:rsidRDefault="00221408" w:rsidP="00221408">
            <w:pPr>
              <w:ind w:left="-1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106A9">
              <w:rPr>
                <w:rFonts w:eastAsia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402" w:type="pct"/>
            <w:shd w:val="clear" w:color="auto" w:fill="auto"/>
          </w:tcPr>
          <w:p w:rsidR="00221408" w:rsidRPr="00F106A9" w:rsidRDefault="00221408" w:rsidP="00221408">
            <w:pPr>
              <w:ind w:left="-108"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106A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факт на </w:t>
            </w:r>
            <w:proofErr w:type="gramStart"/>
            <w:r w:rsidRPr="00F106A9">
              <w:rPr>
                <w:rFonts w:eastAsia="Times New Roman" w:cs="Times New Roman"/>
                <w:sz w:val="24"/>
                <w:szCs w:val="24"/>
                <w:lang w:eastAsia="ru-RU"/>
              </w:rPr>
              <w:t>отчетную</w:t>
            </w:r>
            <w:proofErr w:type="gramEnd"/>
          </w:p>
          <w:p w:rsidR="00221408" w:rsidRPr="00F106A9" w:rsidRDefault="00221408" w:rsidP="00221408">
            <w:pPr>
              <w:ind w:left="-108"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106A9">
              <w:rPr>
                <w:rFonts w:eastAsia="Times New Roman" w:cs="Times New Roman"/>
                <w:sz w:val="24"/>
                <w:szCs w:val="24"/>
                <w:lang w:eastAsia="ru-RU"/>
              </w:rPr>
              <w:t>дату</w:t>
            </w:r>
          </w:p>
        </w:tc>
        <w:tc>
          <w:tcPr>
            <w:tcW w:w="1596" w:type="pct"/>
            <w:vMerge/>
            <w:shd w:val="clear" w:color="auto" w:fill="auto"/>
          </w:tcPr>
          <w:p w:rsidR="00221408" w:rsidRPr="00F106A9" w:rsidRDefault="00221408" w:rsidP="00221408">
            <w:pPr>
              <w:keepNext/>
              <w:keepLines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247E3" w:rsidRPr="00F106A9" w:rsidTr="00B247E3">
        <w:tc>
          <w:tcPr>
            <w:tcW w:w="5000" w:type="pct"/>
            <w:gridSpan w:val="7"/>
            <w:shd w:val="clear" w:color="auto" w:fill="auto"/>
          </w:tcPr>
          <w:p w:rsidR="00B247E3" w:rsidRPr="00B247E3" w:rsidRDefault="00B247E3" w:rsidP="00221408">
            <w:pPr>
              <w:keepNext/>
              <w:keepLines/>
              <w:jc w:val="center"/>
              <w:outlineLvl w:val="5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247E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Комплекс процессных мероприятий «Консультативно-методическая помощь в организации проведения специальной оценки условий труда»</w:t>
            </w:r>
          </w:p>
        </w:tc>
      </w:tr>
      <w:tr w:rsidR="003E1D26" w:rsidRPr="00F106A9" w:rsidTr="003139D9">
        <w:tc>
          <w:tcPr>
            <w:tcW w:w="241" w:type="pct"/>
            <w:shd w:val="clear" w:color="auto" w:fill="auto"/>
          </w:tcPr>
          <w:p w:rsidR="003E1D26" w:rsidRPr="00F106A9" w:rsidRDefault="003E1D26" w:rsidP="00221408">
            <w:pPr>
              <w:keepNext/>
              <w:keepLines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106A9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1" w:type="pct"/>
            <w:shd w:val="clear" w:color="auto" w:fill="auto"/>
          </w:tcPr>
          <w:p w:rsidR="003E1D26" w:rsidRPr="00F106A9" w:rsidRDefault="003E1D26" w:rsidP="003C5B41">
            <w:pPr>
              <w:keepLines/>
              <w:contextualSpacing/>
              <w:rPr>
                <w:rFonts w:cs="Times New Roman"/>
              </w:rPr>
            </w:pPr>
            <w:r w:rsidRPr="00F106A9">
              <w:rPr>
                <w:sz w:val="24"/>
              </w:rPr>
              <w:t>Доля рабочих мест, на которых проведена специальная оценка условий труда</w:t>
            </w:r>
          </w:p>
        </w:tc>
        <w:tc>
          <w:tcPr>
            <w:tcW w:w="387" w:type="pct"/>
            <w:shd w:val="clear" w:color="auto" w:fill="auto"/>
          </w:tcPr>
          <w:p w:rsidR="003E1D26" w:rsidRPr="00F106A9" w:rsidRDefault="003E1D26" w:rsidP="00221408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106A9">
              <w:rPr>
                <w:rFonts w:eastAsia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36" w:type="pct"/>
            <w:shd w:val="clear" w:color="auto" w:fill="auto"/>
          </w:tcPr>
          <w:p w:rsidR="003E1D26" w:rsidRPr="00F106A9" w:rsidRDefault="003E1D26" w:rsidP="0022140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7" w:type="pct"/>
            <w:shd w:val="clear" w:color="auto" w:fill="auto"/>
          </w:tcPr>
          <w:p w:rsidR="003E1D26" w:rsidRPr="00F106A9" w:rsidRDefault="003E1D26" w:rsidP="00221408">
            <w:pPr>
              <w:keepNext/>
              <w:keepLines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106A9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02" w:type="pct"/>
            <w:shd w:val="clear" w:color="auto" w:fill="auto"/>
          </w:tcPr>
          <w:p w:rsidR="003E1D26" w:rsidRPr="00633209" w:rsidRDefault="003E1D26" w:rsidP="006A0056">
            <w:pPr>
              <w:keepNext/>
              <w:keepLines/>
              <w:tabs>
                <w:tab w:val="left" w:pos="300"/>
                <w:tab w:val="center" w:pos="388"/>
              </w:tabs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33209">
              <w:rPr>
                <w:rFonts w:eastAsia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596" w:type="pct"/>
            <w:shd w:val="clear" w:color="auto" w:fill="auto"/>
          </w:tcPr>
          <w:p w:rsidR="003E1D26" w:rsidRDefault="003E1D26" w:rsidP="003E1D26">
            <w:pPr>
              <w:jc w:val="center"/>
            </w:pPr>
            <w:r w:rsidRPr="00BE7B17">
              <w:rPr>
                <w:sz w:val="24"/>
                <w:szCs w:val="24"/>
              </w:rPr>
              <w:t>Недостаточно бюджетных средств</w:t>
            </w:r>
          </w:p>
        </w:tc>
      </w:tr>
      <w:tr w:rsidR="00B247E3" w:rsidRPr="00F106A9" w:rsidTr="00B247E3">
        <w:tc>
          <w:tcPr>
            <w:tcW w:w="5000" w:type="pct"/>
            <w:gridSpan w:val="7"/>
            <w:shd w:val="clear" w:color="auto" w:fill="auto"/>
          </w:tcPr>
          <w:p w:rsidR="00B247E3" w:rsidRPr="00B247E3" w:rsidRDefault="00B247E3" w:rsidP="003E1D26">
            <w:pPr>
              <w:jc w:val="center"/>
              <w:rPr>
                <w:b/>
                <w:sz w:val="24"/>
                <w:szCs w:val="24"/>
              </w:rPr>
            </w:pPr>
            <w:r w:rsidRPr="00B247E3">
              <w:rPr>
                <w:b/>
                <w:sz w:val="24"/>
                <w:szCs w:val="24"/>
              </w:rPr>
              <w:t>Комплекс процессных мероприятий «Профилактика производственного травматизма и профессиональной заболеваемости»</w:t>
            </w:r>
          </w:p>
        </w:tc>
      </w:tr>
      <w:tr w:rsidR="003E1D26" w:rsidRPr="00F106A9" w:rsidTr="003139D9">
        <w:tc>
          <w:tcPr>
            <w:tcW w:w="241" w:type="pct"/>
            <w:shd w:val="clear" w:color="auto" w:fill="auto"/>
          </w:tcPr>
          <w:p w:rsidR="003E1D26" w:rsidRPr="00F106A9" w:rsidRDefault="003E1D26" w:rsidP="00221408">
            <w:pPr>
              <w:keepNext/>
              <w:keepLines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106A9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pct"/>
            <w:shd w:val="clear" w:color="auto" w:fill="auto"/>
          </w:tcPr>
          <w:p w:rsidR="003E1D26" w:rsidRPr="00F106A9" w:rsidRDefault="003E1D26" w:rsidP="003C5B41">
            <w:pPr>
              <w:keepLines/>
              <w:contextualSpacing/>
              <w:rPr>
                <w:rFonts w:ascii="timesnewromanpsmt" w:eastAsia="Times New Roman" w:hAnsi="timesnewromanpsmt" w:cs="Times New Roman"/>
                <w:sz w:val="24"/>
                <w:szCs w:val="24"/>
              </w:rPr>
            </w:pPr>
            <w:r w:rsidRPr="00F106A9">
              <w:rPr>
                <w:sz w:val="24"/>
              </w:rPr>
              <w:t>Доля работников, прошедших медицинское освидетельствование (диспансеризацию)</w:t>
            </w:r>
          </w:p>
        </w:tc>
        <w:tc>
          <w:tcPr>
            <w:tcW w:w="387" w:type="pct"/>
            <w:shd w:val="clear" w:color="auto" w:fill="auto"/>
          </w:tcPr>
          <w:p w:rsidR="003E1D26" w:rsidRPr="00F106A9" w:rsidRDefault="003E1D26" w:rsidP="00221408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106A9">
              <w:rPr>
                <w:rFonts w:eastAsia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36" w:type="pct"/>
            <w:shd w:val="clear" w:color="auto" w:fill="auto"/>
          </w:tcPr>
          <w:p w:rsidR="003E1D26" w:rsidRPr="00F106A9" w:rsidRDefault="003E1D26" w:rsidP="00884C32">
            <w:pPr>
              <w:jc w:val="center"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7" w:type="pct"/>
            <w:shd w:val="clear" w:color="auto" w:fill="auto"/>
          </w:tcPr>
          <w:p w:rsidR="003E1D26" w:rsidRPr="00F106A9" w:rsidRDefault="003E1D26" w:rsidP="00221408">
            <w:pPr>
              <w:keepNext/>
              <w:keepLines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106A9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02" w:type="pct"/>
            <w:shd w:val="clear" w:color="auto" w:fill="auto"/>
          </w:tcPr>
          <w:p w:rsidR="003E1D26" w:rsidRPr="00633209" w:rsidRDefault="003E1D26" w:rsidP="006A0056">
            <w:pPr>
              <w:keepNext/>
              <w:keepLines/>
              <w:tabs>
                <w:tab w:val="left" w:pos="300"/>
                <w:tab w:val="center" w:pos="388"/>
              </w:tabs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33209">
              <w:rPr>
                <w:rFonts w:eastAsia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596" w:type="pct"/>
            <w:shd w:val="clear" w:color="auto" w:fill="auto"/>
          </w:tcPr>
          <w:p w:rsidR="003E1D26" w:rsidRDefault="003E1D26" w:rsidP="003E1D26">
            <w:pPr>
              <w:jc w:val="center"/>
            </w:pPr>
            <w:r w:rsidRPr="00BE7B17">
              <w:rPr>
                <w:sz w:val="24"/>
                <w:szCs w:val="24"/>
              </w:rPr>
              <w:t>Недостаточно бюджетных средств</w:t>
            </w:r>
          </w:p>
        </w:tc>
      </w:tr>
      <w:tr w:rsidR="00B247E3" w:rsidRPr="00F106A9" w:rsidTr="00B247E3">
        <w:tc>
          <w:tcPr>
            <w:tcW w:w="5000" w:type="pct"/>
            <w:gridSpan w:val="7"/>
            <w:shd w:val="clear" w:color="auto" w:fill="auto"/>
          </w:tcPr>
          <w:p w:rsidR="00B247E3" w:rsidRPr="00B247E3" w:rsidRDefault="00B247E3" w:rsidP="003E1D26">
            <w:pPr>
              <w:jc w:val="center"/>
              <w:rPr>
                <w:b/>
                <w:sz w:val="24"/>
                <w:szCs w:val="24"/>
              </w:rPr>
            </w:pPr>
            <w:r w:rsidRPr="00B247E3">
              <w:rPr>
                <w:b/>
                <w:sz w:val="24"/>
                <w:szCs w:val="24"/>
              </w:rPr>
              <w:t>Комплекс процессных мероприятий  «Обеспечение непрерывной подготовки работников по охране труда на основе современных технологий обучения»</w:t>
            </w:r>
          </w:p>
        </w:tc>
      </w:tr>
      <w:tr w:rsidR="003E1D26" w:rsidRPr="00F106A9" w:rsidTr="003139D9">
        <w:tc>
          <w:tcPr>
            <w:tcW w:w="241" w:type="pct"/>
            <w:shd w:val="clear" w:color="auto" w:fill="auto"/>
          </w:tcPr>
          <w:p w:rsidR="003E1D26" w:rsidRPr="00F106A9" w:rsidRDefault="003E1D26" w:rsidP="00221408">
            <w:pPr>
              <w:keepNext/>
              <w:keepLines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106A9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1" w:type="pct"/>
            <w:shd w:val="clear" w:color="auto" w:fill="auto"/>
          </w:tcPr>
          <w:p w:rsidR="003E1D26" w:rsidRPr="00F106A9" w:rsidRDefault="003E1D26" w:rsidP="003C5B41">
            <w:pPr>
              <w:keepLines/>
              <w:contextualSpacing/>
              <w:rPr>
                <w:rFonts w:cs="Times New Roman"/>
              </w:rPr>
            </w:pPr>
            <w:r w:rsidRPr="00F106A9">
              <w:rPr>
                <w:sz w:val="24"/>
              </w:rPr>
              <w:t xml:space="preserve">Доля работников, прошедших </w:t>
            </w:r>
            <w:proofErr w:type="gramStart"/>
            <w:r w:rsidRPr="00F106A9">
              <w:rPr>
                <w:sz w:val="24"/>
              </w:rPr>
              <w:t>обучение по охране</w:t>
            </w:r>
            <w:proofErr w:type="gramEnd"/>
            <w:r w:rsidRPr="00F106A9">
              <w:rPr>
                <w:sz w:val="24"/>
              </w:rPr>
              <w:t xml:space="preserve"> труда в специализированных организациях</w:t>
            </w:r>
          </w:p>
        </w:tc>
        <w:tc>
          <w:tcPr>
            <w:tcW w:w="387" w:type="pct"/>
            <w:shd w:val="clear" w:color="auto" w:fill="auto"/>
          </w:tcPr>
          <w:p w:rsidR="003E1D26" w:rsidRPr="00F106A9" w:rsidRDefault="003E1D26" w:rsidP="004E3DA5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106A9">
              <w:rPr>
                <w:rFonts w:eastAsia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36" w:type="pct"/>
            <w:shd w:val="clear" w:color="auto" w:fill="auto"/>
          </w:tcPr>
          <w:p w:rsidR="003E1D26" w:rsidRPr="00F106A9" w:rsidRDefault="003E1D26" w:rsidP="004E3DA5">
            <w:pPr>
              <w:jc w:val="center"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7" w:type="pct"/>
            <w:shd w:val="clear" w:color="auto" w:fill="auto"/>
          </w:tcPr>
          <w:p w:rsidR="003E1D26" w:rsidRPr="00F106A9" w:rsidRDefault="003E1D26" w:rsidP="004E3DA5">
            <w:pPr>
              <w:keepNext/>
              <w:keepLines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106A9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02" w:type="pct"/>
            <w:shd w:val="clear" w:color="auto" w:fill="auto"/>
          </w:tcPr>
          <w:p w:rsidR="003E1D26" w:rsidRPr="00633209" w:rsidRDefault="003E1D26" w:rsidP="006A0056">
            <w:pPr>
              <w:keepNext/>
              <w:keepLines/>
              <w:tabs>
                <w:tab w:val="left" w:pos="300"/>
                <w:tab w:val="center" w:pos="388"/>
              </w:tabs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33209">
              <w:rPr>
                <w:rFonts w:eastAsia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596" w:type="pct"/>
            <w:shd w:val="clear" w:color="auto" w:fill="auto"/>
          </w:tcPr>
          <w:p w:rsidR="003E1D26" w:rsidRDefault="003E1D26" w:rsidP="003E1D26">
            <w:pPr>
              <w:jc w:val="center"/>
            </w:pPr>
            <w:r w:rsidRPr="00BE7B17">
              <w:rPr>
                <w:sz w:val="24"/>
                <w:szCs w:val="24"/>
              </w:rPr>
              <w:t>Недостаточно бюджетных средств</w:t>
            </w:r>
          </w:p>
        </w:tc>
      </w:tr>
      <w:tr w:rsidR="00B247E3" w:rsidRPr="00F106A9" w:rsidTr="00B247E3">
        <w:tc>
          <w:tcPr>
            <w:tcW w:w="5000" w:type="pct"/>
            <w:gridSpan w:val="7"/>
            <w:shd w:val="clear" w:color="auto" w:fill="auto"/>
          </w:tcPr>
          <w:p w:rsidR="00B247E3" w:rsidRPr="00B247E3" w:rsidRDefault="00B247E3" w:rsidP="003E1D26">
            <w:pPr>
              <w:jc w:val="center"/>
              <w:rPr>
                <w:b/>
                <w:sz w:val="24"/>
                <w:szCs w:val="24"/>
              </w:rPr>
            </w:pPr>
            <w:r w:rsidRPr="00B247E3">
              <w:rPr>
                <w:b/>
                <w:sz w:val="24"/>
                <w:szCs w:val="24"/>
              </w:rPr>
              <w:t>Комплекс процессных мероприятий «Консультативно-методической помощи в организации проведения оценка профессиональных рисков»</w:t>
            </w:r>
          </w:p>
        </w:tc>
      </w:tr>
      <w:tr w:rsidR="003E1D26" w:rsidRPr="00F106A9" w:rsidTr="00633209">
        <w:trPr>
          <w:trHeight w:val="946"/>
        </w:trPr>
        <w:tc>
          <w:tcPr>
            <w:tcW w:w="241" w:type="pct"/>
            <w:shd w:val="clear" w:color="auto" w:fill="auto"/>
          </w:tcPr>
          <w:p w:rsidR="003E1D26" w:rsidRPr="00F106A9" w:rsidRDefault="003E1D26" w:rsidP="00221408">
            <w:pPr>
              <w:keepNext/>
              <w:keepLines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106A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401" w:type="pct"/>
            <w:shd w:val="clear" w:color="auto" w:fill="auto"/>
            <w:vAlign w:val="center"/>
          </w:tcPr>
          <w:p w:rsidR="003E1D26" w:rsidRPr="00F106A9" w:rsidRDefault="003E1D26" w:rsidP="003C5B41">
            <w:pPr>
              <w:rPr>
                <w:sz w:val="24"/>
                <w:szCs w:val="24"/>
              </w:rPr>
            </w:pPr>
            <w:r w:rsidRPr="00F106A9">
              <w:rPr>
                <w:sz w:val="24"/>
              </w:rPr>
              <w:t xml:space="preserve">Доля рабочих мест, на которых </w:t>
            </w:r>
            <w:r w:rsidRPr="00F106A9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572729">
              <w:rPr>
                <w:sz w:val="24"/>
              </w:rPr>
              <w:t>проведена оценка профессиональных рисков</w:t>
            </w:r>
          </w:p>
        </w:tc>
        <w:tc>
          <w:tcPr>
            <w:tcW w:w="387" w:type="pct"/>
            <w:shd w:val="clear" w:color="auto" w:fill="auto"/>
          </w:tcPr>
          <w:p w:rsidR="003E1D26" w:rsidRPr="00F106A9" w:rsidRDefault="003E1D26" w:rsidP="00221408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106A9">
              <w:rPr>
                <w:rFonts w:eastAsia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36" w:type="pct"/>
            <w:shd w:val="clear" w:color="auto" w:fill="auto"/>
          </w:tcPr>
          <w:p w:rsidR="003E1D26" w:rsidRPr="00F106A9" w:rsidRDefault="003E1D26" w:rsidP="00884C32">
            <w:pPr>
              <w:jc w:val="center"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7" w:type="pct"/>
            <w:shd w:val="clear" w:color="auto" w:fill="auto"/>
          </w:tcPr>
          <w:p w:rsidR="003E1D26" w:rsidRPr="00F106A9" w:rsidRDefault="003E1D26" w:rsidP="00221408">
            <w:pPr>
              <w:keepNext/>
              <w:keepLines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106A9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02" w:type="pct"/>
            <w:shd w:val="clear" w:color="auto" w:fill="auto"/>
          </w:tcPr>
          <w:p w:rsidR="003E1D26" w:rsidRPr="00633209" w:rsidRDefault="003E1D26" w:rsidP="006A0056">
            <w:pPr>
              <w:keepNext/>
              <w:keepLines/>
              <w:tabs>
                <w:tab w:val="left" w:pos="300"/>
                <w:tab w:val="center" w:pos="388"/>
              </w:tabs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33209">
              <w:rPr>
                <w:rFonts w:eastAsia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596" w:type="pct"/>
            <w:shd w:val="clear" w:color="auto" w:fill="auto"/>
          </w:tcPr>
          <w:p w:rsidR="003E1D26" w:rsidRDefault="003E1D26" w:rsidP="003E1D26">
            <w:pPr>
              <w:jc w:val="center"/>
            </w:pPr>
            <w:r w:rsidRPr="00BE7B17">
              <w:rPr>
                <w:sz w:val="24"/>
                <w:szCs w:val="24"/>
              </w:rPr>
              <w:t>Недостаточно бюджетных средств</w:t>
            </w:r>
          </w:p>
        </w:tc>
      </w:tr>
    </w:tbl>
    <w:p w:rsidR="00221408" w:rsidRPr="00221408" w:rsidRDefault="00221408" w:rsidP="00221408">
      <w:pPr>
        <w:keepNext/>
        <w:keepLines/>
        <w:jc w:val="center"/>
        <w:outlineLvl w:val="5"/>
        <w:rPr>
          <w:rFonts w:eastAsia="Times New Roman" w:cs="Times New Roman"/>
          <w:b/>
          <w:sz w:val="24"/>
          <w:szCs w:val="24"/>
          <w:lang w:eastAsia="ru-RU"/>
        </w:rPr>
      </w:pPr>
    </w:p>
    <w:p w:rsidR="00221408" w:rsidRPr="00221408" w:rsidRDefault="00221408" w:rsidP="00221408">
      <w:pPr>
        <w:keepNext/>
        <w:keepLines/>
        <w:jc w:val="center"/>
        <w:outlineLvl w:val="5"/>
        <w:rPr>
          <w:rFonts w:eastAsia="Times New Roman" w:cs="Times New Roman"/>
          <w:b/>
          <w:sz w:val="24"/>
          <w:szCs w:val="24"/>
          <w:lang w:eastAsia="ru-RU"/>
        </w:rPr>
      </w:pPr>
    </w:p>
    <w:p w:rsidR="00221408" w:rsidRDefault="00221408" w:rsidP="00221408">
      <w:pPr>
        <w:keepNext/>
        <w:keepLines/>
        <w:jc w:val="center"/>
        <w:outlineLvl w:val="5"/>
        <w:rPr>
          <w:rFonts w:eastAsia="Times New Roman" w:cs="Times New Roman"/>
          <w:b/>
          <w:sz w:val="24"/>
          <w:szCs w:val="24"/>
          <w:lang w:eastAsia="ru-RU"/>
        </w:rPr>
      </w:pPr>
    </w:p>
    <w:p w:rsidR="003139D9" w:rsidRDefault="003139D9" w:rsidP="00221408">
      <w:pPr>
        <w:keepNext/>
        <w:keepLines/>
        <w:jc w:val="center"/>
        <w:outlineLvl w:val="5"/>
        <w:rPr>
          <w:rFonts w:eastAsia="Times New Roman" w:cs="Times New Roman"/>
          <w:b/>
          <w:sz w:val="24"/>
          <w:szCs w:val="24"/>
          <w:lang w:eastAsia="ru-RU"/>
        </w:rPr>
      </w:pPr>
    </w:p>
    <w:p w:rsidR="003139D9" w:rsidRDefault="003139D9" w:rsidP="00221408">
      <w:pPr>
        <w:keepNext/>
        <w:keepLines/>
        <w:jc w:val="center"/>
        <w:outlineLvl w:val="5"/>
        <w:rPr>
          <w:rFonts w:eastAsia="Times New Roman" w:cs="Times New Roman"/>
          <w:b/>
          <w:sz w:val="24"/>
          <w:szCs w:val="24"/>
          <w:lang w:eastAsia="ru-RU"/>
        </w:rPr>
      </w:pPr>
    </w:p>
    <w:p w:rsidR="003139D9" w:rsidRPr="00221408" w:rsidRDefault="003139D9" w:rsidP="00221408">
      <w:pPr>
        <w:keepNext/>
        <w:keepLines/>
        <w:jc w:val="center"/>
        <w:outlineLvl w:val="5"/>
        <w:rPr>
          <w:rFonts w:eastAsia="Times New Roman" w:cs="Times New Roman"/>
          <w:b/>
          <w:sz w:val="24"/>
          <w:szCs w:val="24"/>
          <w:lang w:eastAsia="ru-RU"/>
        </w:rPr>
      </w:pPr>
    </w:p>
    <w:p w:rsidR="00221408" w:rsidRDefault="00221408" w:rsidP="00221408">
      <w:pPr>
        <w:keepNext/>
        <w:keepLines/>
        <w:jc w:val="center"/>
        <w:outlineLvl w:val="5"/>
        <w:rPr>
          <w:rFonts w:eastAsia="Times New Roman" w:cs="Times New Roman"/>
          <w:sz w:val="24"/>
          <w:szCs w:val="24"/>
          <w:lang w:eastAsia="ru-RU"/>
        </w:rPr>
      </w:pPr>
    </w:p>
    <w:p w:rsidR="00296FEA" w:rsidRDefault="00296FEA" w:rsidP="00221408">
      <w:pPr>
        <w:keepNext/>
        <w:keepLines/>
        <w:jc w:val="center"/>
        <w:outlineLvl w:val="5"/>
        <w:rPr>
          <w:rFonts w:eastAsia="Times New Roman" w:cs="Times New Roman"/>
          <w:sz w:val="24"/>
          <w:szCs w:val="24"/>
          <w:lang w:eastAsia="ru-RU"/>
        </w:rPr>
      </w:pPr>
    </w:p>
    <w:p w:rsidR="00296FEA" w:rsidRPr="00221408" w:rsidRDefault="00296FEA" w:rsidP="00221408">
      <w:pPr>
        <w:keepNext/>
        <w:keepLines/>
        <w:jc w:val="center"/>
        <w:outlineLvl w:val="5"/>
        <w:rPr>
          <w:rFonts w:eastAsia="Times New Roman" w:cs="Times New Roman"/>
          <w:sz w:val="24"/>
          <w:szCs w:val="24"/>
          <w:lang w:eastAsia="ru-RU"/>
        </w:rPr>
      </w:pPr>
    </w:p>
    <w:p w:rsidR="00221408" w:rsidRDefault="00221408" w:rsidP="00221408">
      <w:pPr>
        <w:jc w:val="both"/>
        <w:rPr>
          <w:rFonts w:eastAsia="Times New Roman" w:cs="Times New Roman"/>
          <w:color w:val="000080"/>
          <w:sz w:val="24"/>
          <w:szCs w:val="24"/>
          <w:lang w:eastAsia="ru-RU"/>
        </w:rPr>
      </w:pPr>
    </w:p>
    <w:p w:rsidR="003C6EC0" w:rsidRDefault="003C6EC0" w:rsidP="00221408">
      <w:pPr>
        <w:jc w:val="both"/>
        <w:rPr>
          <w:rFonts w:eastAsia="Times New Roman" w:cs="Times New Roman"/>
          <w:color w:val="000080"/>
          <w:sz w:val="24"/>
          <w:szCs w:val="24"/>
          <w:lang w:eastAsia="ru-RU"/>
        </w:rPr>
      </w:pPr>
    </w:p>
    <w:p w:rsidR="003C6EC0" w:rsidRDefault="003C6EC0" w:rsidP="00221408">
      <w:pPr>
        <w:jc w:val="both"/>
        <w:rPr>
          <w:rFonts w:eastAsia="Times New Roman" w:cs="Times New Roman"/>
          <w:color w:val="000080"/>
          <w:sz w:val="24"/>
          <w:szCs w:val="24"/>
          <w:lang w:eastAsia="ru-RU"/>
        </w:rPr>
      </w:pPr>
    </w:p>
    <w:p w:rsidR="003C6EC0" w:rsidRDefault="003C6EC0" w:rsidP="00221408">
      <w:pPr>
        <w:jc w:val="both"/>
        <w:rPr>
          <w:rFonts w:eastAsia="Times New Roman" w:cs="Times New Roman"/>
          <w:color w:val="000080"/>
          <w:sz w:val="24"/>
          <w:szCs w:val="24"/>
          <w:lang w:eastAsia="ru-RU"/>
        </w:rPr>
      </w:pPr>
    </w:p>
    <w:p w:rsidR="003C6EC0" w:rsidRPr="00221408" w:rsidRDefault="003C6EC0" w:rsidP="00221408">
      <w:pPr>
        <w:jc w:val="both"/>
        <w:rPr>
          <w:rFonts w:eastAsia="Times New Roman" w:cs="Times New Roman"/>
          <w:color w:val="000080"/>
          <w:sz w:val="24"/>
          <w:szCs w:val="24"/>
          <w:lang w:eastAsia="ru-RU"/>
        </w:rPr>
      </w:pPr>
    </w:p>
    <w:p w:rsidR="00221408" w:rsidRPr="00221408" w:rsidRDefault="00221408" w:rsidP="00221408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color w:val="000000"/>
          <w:sz w:val="22"/>
          <w:lang w:eastAsia="ru-RU"/>
        </w:rPr>
      </w:pPr>
      <w:r w:rsidRPr="00221408">
        <w:rPr>
          <w:rFonts w:eastAsia="Times New Roman" w:cs="Times New Roman"/>
          <w:b/>
          <w:color w:val="000000"/>
          <w:sz w:val="22"/>
          <w:lang w:eastAsia="ru-RU"/>
        </w:rPr>
        <w:t>об использовании бюджетных ассигнований местного бюджета на реализацию муниципальной программы</w:t>
      </w:r>
    </w:p>
    <w:p w:rsidR="00221408" w:rsidRPr="00221408" w:rsidRDefault="00221408" w:rsidP="00221408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221408">
        <w:rPr>
          <w:rFonts w:eastAsia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4961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4"/>
        <w:gridCol w:w="2551"/>
        <w:gridCol w:w="2498"/>
        <w:gridCol w:w="540"/>
        <w:gridCol w:w="891"/>
        <w:gridCol w:w="708"/>
        <w:gridCol w:w="1666"/>
        <w:gridCol w:w="1516"/>
        <w:gridCol w:w="1522"/>
        <w:gridCol w:w="1079"/>
      </w:tblGrid>
      <w:tr w:rsidR="00221408" w:rsidRPr="00221408" w:rsidTr="003C5B41">
        <w:trPr>
          <w:tblCellSpacing w:w="5" w:type="nil"/>
        </w:trPr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08" w:rsidRPr="00221408" w:rsidRDefault="00221408" w:rsidP="002214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21408">
              <w:rPr>
                <w:rFonts w:eastAsia="Times New Roman" w:cs="Times New Roman"/>
                <w:color w:val="000000"/>
                <w:sz w:val="22"/>
                <w:lang w:eastAsia="ru-RU"/>
              </w:rPr>
              <w:t>Статус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08" w:rsidRPr="00221408" w:rsidRDefault="00221408" w:rsidP="002214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2140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Наименование  </w:t>
            </w:r>
            <w:r w:rsidRPr="00221408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муниципальной</w:t>
            </w:r>
            <w:r w:rsidRPr="00221408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 xml:space="preserve">  программы, подпрограммы муниципальной программы, ведомственной целевой программы,     </w:t>
            </w:r>
            <w:r w:rsidRPr="00221408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 xml:space="preserve"> основного мероприятия</w:t>
            </w:r>
          </w:p>
        </w:tc>
        <w:tc>
          <w:tcPr>
            <w:tcW w:w="8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08" w:rsidRPr="00221408" w:rsidRDefault="00221408" w:rsidP="002214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21408">
              <w:rPr>
                <w:rFonts w:eastAsia="Times New Roman" w:cs="Times New Roman"/>
                <w:color w:val="000000"/>
                <w:sz w:val="22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08" w:rsidRPr="00221408" w:rsidRDefault="00221408" w:rsidP="002214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2140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Код бюджетной  </w:t>
            </w:r>
            <w:r w:rsidRPr="00221408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</w:r>
            <w:hyperlink r:id="rId5" w:history="1">
              <w:r w:rsidRPr="00221408">
                <w:rPr>
                  <w:rFonts w:eastAsia="Times New Roman" w:cs="Times New Roman"/>
                  <w:color w:val="000000"/>
                  <w:sz w:val="22"/>
                  <w:lang w:eastAsia="ru-RU"/>
                </w:rPr>
                <w:t>классификации</w:t>
              </w:r>
            </w:hyperlink>
          </w:p>
        </w:tc>
        <w:tc>
          <w:tcPr>
            <w:tcW w:w="19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08" w:rsidRPr="00221408" w:rsidRDefault="00221408" w:rsidP="002214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21408">
              <w:rPr>
                <w:rFonts w:eastAsia="Times New Roman" w:cs="Times New Roman"/>
                <w:color w:val="000000"/>
                <w:sz w:val="22"/>
                <w:lang w:eastAsia="ru-RU"/>
              </w:rPr>
              <w:t>Расходы (тыс. рублей), годы</w:t>
            </w:r>
          </w:p>
        </w:tc>
      </w:tr>
      <w:tr w:rsidR="00221408" w:rsidRPr="00221408" w:rsidTr="003C5B41">
        <w:trPr>
          <w:tblCellSpacing w:w="5" w:type="nil"/>
        </w:trPr>
        <w:tc>
          <w:tcPr>
            <w:tcW w:w="6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08" w:rsidRPr="00221408" w:rsidRDefault="00221408" w:rsidP="0022140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08" w:rsidRPr="00221408" w:rsidRDefault="00221408" w:rsidP="0022140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08" w:rsidRPr="00221408" w:rsidRDefault="00221408" w:rsidP="0022140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08" w:rsidRPr="00221408" w:rsidRDefault="00221408" w:rsidP="00221408">
            <w:pPr>
              <w:widowControl w:val="0"/>
              <w:autoSpaceDE w:val="0"/>
              <w:autoSpaceDN w:val="0"/>
              <w:adjustRightInd w:val="0"/>
              <w:ind w:left="-80" w:right="-75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21408">
              <w:rPr>
                <w:rFonts w:eastAsia="Times New Roman" w:cs="Times New Roman"/>
                <w:color w:val="000000"/>
                <w:sz w:val="22"/>
                <w:lang w:eastAsia="ru-RU"/>
              </w:rPr>
              <w:t>ГРБС</w:t>
            </w:r>
          </w:p>
        </w:tc>
        <w:tc>
          <w:tcPr>
            <w:tcW w:w="3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08" w:rsidRPr="00221408" w:rsidRDefault="00221408" w:rsidP="002214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221408">
              <w:rPr>
                <w:rFonts w:eastAsia="Times New Roman" w:cs="Times New Roman"/>
                <w:color w:val="000000"/>
                <w:sz w:val="22"/>
                <w:lang w:eastAsia="ru-RU"/>
              </w:rPr>
              <w:t>Рз</w:t>
            </w:r>
            <w:proofErr w:type="spellEnd"/>
            <w:r w:rsidRPr="0022140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Pr="00221408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 xml:space="preserve"> </w:t>
            </w:r>
            <w:proofErr w:type="spellStart"/>
            <w:proofErr w:type="gramStart"/>
            <w:r w:rsidRPr="00221408">
              <w:rPr>
                <w:rFonts w:eastAsia="Times New Roman" w:cs="Times New Roman"/>
                <w:color w:val="000000"/>
                <w:sz w:val="22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2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08" w:rsidRPr="00221408" w:rsidRDefault="00221408" w:rsidP="002214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21408">
              <w:rPr>
                <w:rFonts w:eastAsia="Times New Roman" w:cs="Times New Roman"/>
                <w:color w:val="000000"/>
                <w:sz w:val="22"/>
                <w:lang w:eastAsia="ru-RU"/>
              </w:rPr>
              <w:t>ЦСР</w:t>
            </w:r>
          </w:p>
        </w:tc>
        <w:tc>
          <w:tcPr>
            <w:tcW w:w="5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08" w:rsidRPr="00221408" w:rsidRDefault="00221408" w:rsidP="00221408">
            <w:pPr>
              <w:widowControl w:val="0"/>
              <w:autoSpaceDE w:val="0"/>
              <w:autoSpaceDN w:val="0"/>
              <w:adjustRightInd w:val="0"/>
              <w:ind w:left="-81" w:right="-71" w:firstLine="6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21408">
              <w:rPr>
                <w:rFonts w:eastAsia="Times New Roman" w:cs="Times New Roman"/>
                <w:color w:val="000000"/>
                <w:sz w:val="22"/>
                <w:lang w:eastAsia="ru-RU"/>
              </w:rPr>
              <w:t>Утверждено сводной бюджетной</w:t>
            </w:r>
            <w:r w:rsidRPr="00221408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росписью на 1 января отчетного</w:t>
            </w:r>
            <w:r w:rsidRPr="00221408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года</w:t>
            </w:r>
          </w:p>
        </w:tc>
        <w:tc>
          <w:tcPr>
            <w:tcW w:w="5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08" w:rsidRPr="00221408" w:rsidRDefault="00221408" w:rsidP="00221408">
            <w:pPr>
              <w:widowControl w:val="0"/>
              <w:autoSpaceDE w:val="0"/>
              <w:autoSpaceDN w:val="0"/>
              <w:adjustRightInd w:val="0"/>
              <w:ind w:left="-79" w:right="-75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21408">
              <w:rPr>
                <w:rFonts w:eastAsia="Times New Roman" w:cs="Times New Roman"/>
                <w:color w:val="000000"/>
                <w:sz w:val="22"/>
                <w:lang w:eastAsia="ru-RU"/>
              </w:rPr>
              <w:t>Утверждено сводной бюджетной</w:t>
            </w:r>
            <w:r w:rsidRPr="00221408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росписью на</w:t>
            </w:r>
            <w:r w:rsidRPr="00221408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отчетную дату</w:t>
            </w:r>
          </w:p>
        </w:tc>
        <w:tc>
          <w:tcPr>
            <w:tcW w:w="5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08" w:rsidRPr="00221408" w:rsidRDefault="00221408" w:rsidP="0022140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2140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Утверждено в муниципальной программе </w:t>
            </w:r>
            <w:r w:rsidRPr="00221408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 xml:space="preserve"> на отчетную </w:t>
            </w:r>
            <w:r w:rsidRPr="00221408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дату</w:t>
            </w: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08" w:rsidRPr="00221408" w:rsidRDefault="00221408" w:rsidP="00221408">
            <w:pPr>
              <w:widowControl w:val="0"/>
              <w:autoSpaceDE w:val="0"/>
              <w:autoSpaceDN w:val="0"/>
              <w:adjustRightInd w:val="0"/>
              <w:ind w:left="-79" w:right="-76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21408">
              <w:rPr>
                <w:rFonts w:eastAsia="Times New Roman" w:cs="Times New Roman"/>
                <w:color w:val="000000"/>
                <w:sz w:val="22"/>
                <w:lang w:eastAsia="ru-RU"/>
              </w:rPr>
              <w:t>кассовое</w:t>
            </w:r>
            <w:r w:rsidRPr="00221408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исполнение</w:t>
            </w:r>
          </w:p>
        </w:tc>
      </w:tr>
      <w:tr w:rsidR="00221408" w:rsidRPr="00221408" w:rsidTr="003C5B41">
        <w:trPr>
          <w:tblCellSpacing w:w="5" w:type="nil"/>
        </w:trPr>
        <w:tc>
          <w:tcPr>
            <w:tcW w:w="6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08" w:rsidRPr="00221408" w:rsidRDefault="00221408" w:rsidP="002214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21408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8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08" w:rsidRPr="00221408" w:rsidRDefault="00221408" w:rsidP="002214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21408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8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08" w:rsidRPr="00221408" w:rsidRDefault="00221408" w:rsidP="002214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21408"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08" w:rsidRPr="00221408" w:rsidRDefault="00221408" w:rsidP="002214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21408"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3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08" w:rsidRPr="00221408" w:rsidRDefault="00221408" w:rsidP="002214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21408">
              <w:rPr>
                <w:rFonts w:eastAsia="Times New Roman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2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08" w:rsidRPr="00221408" w:rsidRDefault="00221408" w:rsidP="002214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21408"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5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08" w:rsidRPr="00221408" w:rsidRDefault="00221408" w:rsidP="002214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21408">
              <w:rPr>
                <w:rFonts w:eastAsia="Times New Roman" w:cs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5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08" w:rsidRPr="00221408" w:rsidRDefault="00221408" w:rsidP="002214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21408">
              <w:rPr>
                <w:rFonts w:eastAsia="Times New Roman" w:cs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5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08" w:rsidRPr="00221408" w:rsidRDefault="00221408" w:rsidP="002214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21408">
              <w:rPr>
                <w:rFonts w:eastAsia="Times New Roman" w:cs="Times New Roman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08" w:rsidRPr="00221408" w:rsidRDefault="00221408" w:rsidP="002214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21408">
              <w:rPr>
                <w:rFonts w:eastAsia="Times New Roman" w:cs="Times New Roman"/>
                <w:color w:val="000000"/>
                <w:sz w:val="22"/>
                <w:lang w:eastAsia="ru-RU"/>
              </w:rPr>
              <w:t>10</w:t>
            </w:r>
          </w:p>
        </w:tc>
      </w:tr>
      <w:tr w:rsidR="00221408" w:rsidRPr="00221408" w:rsidTr="003C5B41">
        <w:trPr>
          <w:tblCellSpacing w:w="5" w:type="nil"/>
        </w:trPr>
        <w:tc>
          <w:tcPr>
            <w:tcW w:w="60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1408" w:rsidRPr="00221408" w:rsidRDefault="00221408" w:rsidP="003C5B41">
            <w:pPr>
              <w:ind w:right="27"/>
              <w:rPr>
                <w:rFonts w:eastAsia="Times New Roman" w:cs="Times New Roman"/>
                <w:sz w:val="22"/>
                <w:lang w:eastAsia="ru-RU"/>
              </w:rPr>
            </w:pPr>
            <w:r w:rsidRPr="00221408">
              <w:rPr>
                <w:rFonts w:eastAsia="Times New Roman" w:cs="Times New Roman"/>
                <w:sz w:val="22"/>
                <w:lang w:eastAsia="ru-RU"/>
              </w:rPr>
              <w:t>Муниципальная программа</w:t>
            </w:r>
          </w:p>
        </w:tc>
        <w:tc>
          <w:tcPr>
            <w:tcW w:w="86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1408" w:rsidRPr="00221408" w:rsidRDefault="00221408" w:rsidP="003C5B41">
            <w:pPr>
              <w:ind w:left="69" w:right="64"/>
              <w:rPr>
                <w:rFonts w:eastAsia="Times New Roman" w:cs="Times New Roman"/>
                <w:sz w:val="22"/>
                <w:lang w:eastAsia="ru-RU"/>
              </w:rPr>
            </w:pPr>
            <w:r w:rsidRPr="00221408">
              <w:rPr>
                <w:rFonts w:eastAsia="Times New Roman" w:cs="Times New Roman"/>
                <w:sz w:val="22"/>
                <w:lang w:eastAsia="ru-RU"/>
              </w:rPr>
              <w:t>Муниципальная программа «</w:t>
            </w:r>
            <w:r w:rsidR="00B46F8C" w:rsidRPr="00221408">
              <w:rPr>
                <w:rFonts w:eastAsia="Times New Roman" w:cs="Times New Roman"/>
                <w:sz w:val="22"/>
                <w:lang w:eastAsia="ru-RU"/>
              </w:rPr>
              <w:t>Улучшение условий и охраны труда в Адамовском районе</w:t>
            </w:r>
            <w:r w:rsidRPr="00221408">
              <w:rPr>
                <w:rFonts w:eastAsia="Times New Roman" w:cs="Times New Roman"/>
                <w:sz w:val="22"/>
                <w:lang w:eastAsia="ru-RU"/>
              </w:rPr>
              <w:t>»</w:t>
            </w:r>
          </w:p>
        </w:tc>
        <w:tc>
          <w:tcPr>
            <w:tcW w:w="8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08" w:rsidRPr="00221408" w:rsidRDefault="00221408" w:rsidP="003C5B41">
            <w:pPr>
              <w:widowControl w:val="0"/>
              <w:autoSpaceDE w:val="0"/>
              <w:autoSpaceDN w:val="0"/>
              <w:adjustRightInd w:val="0"/>
              <w:ind w:left="70" w:right="-71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2140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всего          </w:t>
            </w: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08" w:rsidRPr="00221408" w:rsidRDefault="00221408" w:rsidP="002214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21408">
              <w:rPr>
                <w:rFonts w:eastAsia="Times New Roman" w:cs="Times New Roman"/>
                <w:color w:val="000000"/>
                <w:sz w:val="22"/>
                <w:lang w:eastAsia="ru-RU"/>
              </w:rPr>
              <w:t>X</w:t>
            </w:r>
          </w:p>
        </w:tc>
        <w:tc>
          <w:tcPr>
            <w:tcW w:w="3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08" w:rsidRPr="00221408" w:rsidRDefault="00221408" w:rsidP="002214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21408">
              <w:rPr>
                <w:rFonts w:eastAsia="Times New Roman" w:cs="Times New Roman"/>
                <w:color w:val="000000"/>
                <w:sz w:val="22"/>
                <w:lang w:eastAsia="ru-RU"/>
              </w:rPr>
              <w:t>X</w:t>
            </w:r>
          </w:p>
        </w:tc>
        <w:tc>
          <w:tcPr>
            <w:tcW w:w="2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08" w:rsidRPr="00221408" w:rsidRDefault="00221408" w:rsidP="002214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21408">
              <w:rPr>
                <w:rFonts w:eastAsia="Times New Roman" w:cs="Times New Roman"/>
                <w:color w:val="000000"/>
                <w:sz w:val="22"/>
                <w:lang w:eastAsia="ru-RU"/>
              </w:rPr>
              <w:t>X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08" w:rsidRPr="00221408" w:rsidRDefault="00221408" w:rsidP="0022140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21408"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08" w:rsidRPr="00221408" w:rsidRDefault="00221408" w:rsidP="0022140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21408"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08" w:rsidRPr="00221408" w:rsidRDefault="00221408" w:rsidP="0022140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21408"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08" w:rsidRPr="00221408" w:rsidRDefault="00221408" w:rsidP="0022140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21408"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</w:tr>
      <w:tr w:rsidR="00221408" w:rsidRPr="00221408" w:rsidTr="003C5B41">
        <w:trPr>
          <w:trHeight w:val="895"/>
          <w:tblCellSpacing w:w="5" w:type="nil"/>
        </w:trPr>
        <w:tc>
          <w:tcPr>
            <w:tcW w:w="6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08" w:rsidRPr="00221408" w:rsidRDefault="00221408" w:rsidP="00221408">
            <w:pPr>
              <w:widowControl w:val="0"/>
              <w:autoSpaceDE w:val="0"/>
              <w:autoSpaceDN w:val="0"/>
              <w:adjustRightInd w:val="0"/>
              <w:ind w:right="-75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08" w:rsidRPr="00221408" w:rsidRDefault="00221408" w:rsidP="00221408">
            <w:pPr>
              <w:widowControl w:val="0"/>
              <w:autoSpaceDE w:val="0"/>
              <w:autoSpaceDN w:val="0"/>
              <w:adjustRightInd w:val="0"/>
              <w:ind w:left="-74" w:right="-63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08" w:rsidRPr="00221408" w:rsidRDefault="00221408" w:rsidP="003C5B41">
            <w:pPr>
              <w:autoSpaceDE w:val="0"/>
              <w:autoSpaceDN w:val="0"/>
              <w:adjustRightInd w:val="0"/>
              <w:ind w:left="70" w:right="-71"/>
              <w:rPr>
                <w:rFonts w:eastAsia="Times New Roman" w:cs="Times New Roman"/>
                <w:sz w:val="22"/>
                <w:lang w:eastAsia="ru-RU"/>
              </w:rPr>
            </w:pPr>
            <w:r w:rsidRPr="00221408">
              <w:rPr>
                <w:rFonts w:eastAsia="Times New Roman" w:cs="Times New Roman"/>
                <w:sz w:val="22"/>
                <w:lang w:eastAsia="ru-RU"/>
              </w:rPr>
              <w:t>Администрация</w:t>
            </w:r>
          </w:p>
          <w:p w:rsidR="00221408" w:rsidRPr="00221408" w:rsidRDefault="00221408" w:rsidP="003C5B41">
            <w:pPr>
              <w:widowControl w:val="0"/>
              <w:autoSpaceDE w:val="0"/>
              <w:autoSpaceDN w:val="0"/>
              <w:adjustRightInd w:val="0"/>
              <w:ind w:left="70" w:right="-71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21408">
              <w:rPr>
                <w:rFonts w:eastAsia="Times New Roman" w:cs="Times New Roman"/>
                <w:sz w:val="22"/>
                <w:lang w:eastAsia="ru-RU"/>
              </w:rPr>
              <w:t xml:space="preserve">муниципального образования Адамовский район </w:t>
            </w:r>
            <w:r w:rsidRPr="00221408">
              <w:rPr>
                <w:rFonts w:eastAsia="Times New Roman" w:cs="Times New Roman"/>
                <w:sz w:val="22"/>
                <w:lang w:eastAsia="ru-RU"/>
              </w:rPr>
              <w:lastRenderedPageBreak/>
              <w:t>Оренбургской области</w:t>
            </w:r>
            <w:r w:rsidRPr="0022140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  </w:t>
            </w: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08" w:rsidRPr="00221408" w:rsidRDefault="00221408" w:rsidP="002214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21408">
              <w:rPr>
                <w:rFonts w:eastAsia="Times New Roman" w:cs="Times New Roman"/>
                <w:sz w:val="22"/>
                <w:lang w:eastAsia="ru-RU"/>
              </w:rPr>
              <w:lastRenderedPageBreak/>
              <w:t>111</w:t>
            </w:r>
          </w:p>
        </w:tc>
        <w:tc>
          <w:tcPr>
            <w:tcW w:w="3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08" w:rsidRPr="00221408" w:rsidRDefault="00221408" w:rsidP="002214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21408">
              <w:rPr>
                <w:rFonts w:eastAsia="Times New Roman" w:cs="Times New Roman"/>
                <w:color w:val="000000"/>
                <w:sz w:val="22"/>
                <w:lang w:eastAsia="ru-RU"/>
              </w:rPr>
              <w:t>X</w:t>
            </w:r>
          </w:p>
        </w:tc>
        <w:tc>
          <w:tcPr>
            <w:tcW w:w="2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08" w:rsidRPr="00221408" w:rsidRDefault="00221408" w:rsidP="002214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21408">
              <w:rPr>
                <w:rFonts w:eastAsia="Times New Roman" w:cs="Times New Roman"/>
                <w:color w:val="000000"/>
                <w:sz w:val="22"/>
                <w:lang w:eastAsia="ru-RU"/>
              </w:rPr>
              <w:t>X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08" w:rsidRPr="00221408" w:rsidRDefault="00221408" w:rsidP="0022140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21408"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08" w:rsidRPr="00221408" w:rsidRDefault="00221408" w:rsidP="0022140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21408"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08" w:rsidRPr="00221408" w:rsidRDefault="00221408" w:rsidP="0022140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21408"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08" w:rsidRPr="00221408" w:rsidRDefault="00221408" w:rsidP="0022140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21408"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</w:tr>
      <w:tr w:rsidR="00221408" w:rsidRPr="00221408" w:rsidTr="003C5B41">
        <w:trPr>
          <w:tblCellSpacing w:w="5" w:type="nil"/>
        </w:trPr>
        <w:tc>
          <w:tcPr>
            <w:tcW w:w="6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08" w:rsidRPr="00221408" w:rsidRDefault="00221408" w:rsidP="0022140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08" w:rsidRPr="00221408" w:rsidRDefault="00221408" w:rsidP="00221408">
            <w:pPr>
              <w:widowControl w:val="0"/>
              <w:autoSpaceDE w:val="0"/>
              <w:autoSpaceDN w:val="0"/>
              <w:adjustRightInd w:val="0"/>
              <w:ind w:left="-74" w:right="-63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08" w:rsidRPr="00221408" w:rsidRDefault="00221408" w:rsidP="003C5B41">
            <w:pPr>
              <w:widowControl w:val="0"/>
              <w:autoSpaceDE w:val="0"/>
              <w:autoSpaceDN w:val="0"/>
              <w:adjustRightInd w:val="0"/>
              <w:ind w:left="70" w:right="-71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2140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Всего          </w:t>
            </w: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08" w:rsidRPr="00221408" w:rsidRDefault="00221408" w:rsidP="002214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08" w:rsidRPr="00221408" w:rsidRDefault="00221408" w:rsidP="002214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21408">
              <w:rPr>
                <w:rFonts w:eastAsia="Times New Roman" w:cs="Times New Roman"/>
                <w:color w:val="000000"/>
                <w:sz w:val="22"/>
                <w:lang w:eastAsia="ru-RU"/>
              </w:rPr>
              <w:t>X</w:t>
            </w:r>
          </w:p>
        </w:tc>
        <w:tc>
          <w:tcPr>
            <w:tcW w:w="2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08" w:rsidRPr="00221408" w:rsidRDefault="00221408" w:rsidP="002214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21408">
              <w:rPr>
                <w:rFonts w:eastAsia="Times New Roman" w:cs="Times New Roman"/>
                <w:color w:val="000000"/>
                <w:sz w:val="22"/>
                <w:lang w:eastAsia="ru-RU"/>
              </w:rPr>
              <w:t>X</w:t>
            </w:r>
          </w:p>
        </w:tc>
        <w:tc>
          <w:tcPr>
            <w:tcW w:w="5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08" w:rsidRPr="00221408" w:rsidRDefault="00221408" w:rsidP="002214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21408"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5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08" w:rsidRPr="00221408" w:rsidRDefault="00221408" w:rsidP="002214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21408"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5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08" w:rsidRPr="00221408" w:rsidRDefault="00221408" w:rsidP="002214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21408">
              <w:rPr>
                <w:rFonts w:eastAsia="Times New Roman" w:cs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08" w:rsidRPr="00221408" w:rsidRDefault="00221408" w:rsidP="002214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21408">
              <w:rPr>
                <w:rFonts w:eastAsia="Times New Roman" w:cs="Times New Roman"/>
                <w:color w:val="000000"/>
                <w:sz w:val="22"/>
                <w:lang w:eastAsia="ru-RU"/>
              </w:rPr>
              <w:t>0</w:t>
            </w:r>
          </w:p>
        </w:tc>
      </w:tr>
    </w:tbl>
    <w:p w:rsidR="00221408" w:rsidRPr="00221408" w:rsidRDefault="00221408" w:rsidP="00221408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221408" w:rsidRPr="00221408" w:rsidRDefault="00221408" w:rsidP="00221408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B247E3" w:rsidRPr="00B247E3" w:rsidRDefault="00B247E3" w:rsidP="00B247E3">
      <w:pPr>
        <w:contextualSpacing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B247E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Отчет о ходе выполнения плана реализации муниципальной программы на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2024</w:t>
      </w:r>
      <w:r w:rsidRPr="00B247E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год</w:t>
      </w:r>
    </w:p>
    <w:p w:rsidR="00B247E3" w:rsidRPr="00B247E3" w:rsidRDefault="00B247E3" w:rsidP="00B247E3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15163" w:type="dxa"/>
        <w:tblLook w:val="04A0" w:firstRow="1" w:lastRow="0" w:firstColumn="1" w:lastColumn="0" w:noHBand="0" w:noVBand="1"/>
      </w:tblPr>
      <w:tblGrid>
        <w:gridCol w:w="960"/>
        <w:gridCol w:w="4460"/>
        <w:gridCol w:w="1292"/>
        <w:gridCol w:w="960"/>
        <w:gridCol w:w="960"/>
        <w:gridCol w:w="1720"/>
        <w:gridCol w:w="1940"/>
        <w:gridCol w:w="2871"/>
      </w:tblGrid>
      <w:tr w:rsidR="00B247E3" w:rsidRPr="00B247E3" w:rsidTr="00531D67">
        <w:trPr>
          <w:trHeight w:val="13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7E3" w:rsidRPr="00B247E3" w:rsidRDefault="00B247E3" w:rsidP="00B247E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7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B247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B247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247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7E3" w:rsidRPr="00B247E3" w:rsidRDefault="00B247E3" w:rsidP="00B247E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7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структурного элемента муниципальной программы, контрольной точки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7E3" w:rsidRPr="00B247E3" w:rsidRDefault="00B247E3" w:rsidP="00B247E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7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7E3" w:rsidRPr="00B247E3" w:rsidRDefault="00B247E3" w:rsidP="00B247E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7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7E3" w:rsidRPr="00B247E3" w:rsidRDefault="00B247E3" w:rsidP="00B247E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7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7E3" w:rsidRPr="00B247E3" w:rsidRDefault="00B247E3" w:rsidP="00B247E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7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Фактическая дата наступления контрольного события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7E3" w:rsidRPr="00B247E3" w:rsidRDefault="00B247E3" w:rsidP="00B247E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7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Информация о выполнении контрольного события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7E3" w:rsidRPr="00B247E3" w:rsidRDefault="00B247E3" w:rsidP="00B247E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7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B247E3" w:rsidRPr="00B247E3" w:rsidTr="00531D6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E3" w:rsidRPr="00B247E3" w:rsidRDefault="00B247E3" w:rsidP="00B247E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7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E3" w:rsidRPr="00B247E3" w:rsidRDefault="00B247E3" w:rsidP="00B247E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7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E3" w:rsidRPr="00B247E3" w:rsidRDefault="00B247E3" w:rsidP="00B247E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7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E3" w:rsidRPr="00B247E3" w:rsidRDefault="00B247E3" w:rsidP="00B247E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7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E3" w:rsidRPr="00B247E3" w:rsidRDefault="00B247E3" w:rsidP="00B247E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7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E3" w:rsidRPr="00B247E3" w:rsidRDefault="00B247E3" w:rsidP="00B247E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7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E3" w:rsidRPr="00B247E3" w:rsidRDefault="00B247E3" w:rsidP="00B247E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7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E3" w:rsidRPr="00B247E3" w:rsidRDefault="00B247E3" w:rsidP="00B247E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7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B247E3" w:rsidRPr="00B247E3" w:rsidTr="00531D6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E3" w:rsidRPr="00B247E3" w:rsidRDefault="00B247E3" w:rsidP="00B247E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7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7E3" w:rsidRPr="00B247E3" w:rsidRDefault="00B247E3" w:rsidP="00B247E3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7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«Улучшение условий и охраны труда в Адамовском районе»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E3" w:rsidRPr="00B247E3" w:rsidRDefault="00B247E3" w:rsidP="00B247E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7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E3" w:rsidRPr="00B247E3" w:rsidRDefault="00B247E3" w:rsidP="00B247E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7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E3" w:rsidRPr="00B247E3" w:rsidRDefault="00B247E3" w:rsidP="00B247E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7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E3" w:rsidRPr="00B247E3" w:rsidRDefault="00B247E3" w:rsidP="00B247E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7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E3" w:rsidRPr="00B247E3" w:rsidRDefault="00B247E3" w:rsidP="00B247E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7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E3" w:rsidRPr="00B247E3" w:rsidRDefault="00B247E3" w:rsidP="00B247E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7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247E3" w:rsidRPr="00B247E3" w:rsidTr="00531D67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E3" w:rsidRPr="00B247E3" w:rsidRDefault="00B247E3" w:rsidP="00B247E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7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7E3" w:rsidRPr="00B247E3" w:rsidRDefault="00B247E3" w:rsidP="00B247E3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7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Задача. «Обеспечение оценки условий труда работников и получения работниками объективной информации о состоянии условий и охраны труда на рабочих местах»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E3" w:rsidRPr="00B247E3" w:rsidRDefault="00B247E3" w:rsidP="00B247E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7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E3" w:rsidRPr="00B247E3" w:rsidRDefault="00B247E3" w:rsidP="00B247E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7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E3" w:rsidRPr="00B247E3" w:rsidRDefault="00B247E3" w:rsidP="00B247E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7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E3" w:rsidRPr="00B247E3" w:rsidRDefault="00B247E3" w:rsidP="00B247E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7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E3" w:rsidRPr="00B247E3" w:rsidRDefault="00B247E3" w:rsidP="00B247E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7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E3" w:rsidRPr="00B247E3" w:rsidRDefault="00B247E3" w:rsidP="00B247E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7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247E3" w:rsidRPr="00B247E3" w:rsidTr="00531D6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E3" w:rsidRPr="00B247E3" w:rsidRDefault="00B247E3" w:rsidP="00B247E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7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1.1.1.1.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7E3" w:rsidRPr="00B247E3" w:rsidRDefault="00B247E3" w:rsidP="00B247E3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7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Мероприятие (результат) Проведение специальной оценки условий труда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E3" w:rsidRPr="00B247E3" w:rsidRDefault="00B247E3" w:rsidP="00B247E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7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E3" w:rsidRPr="00B247E3" w:rsidRDefault="00B247E3" w:rsidP="00B247E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7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5681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E3" w:rsidRPr="00B247E3" w:rsidRDefault="00F56812" w:rsidP="00B247E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  <w:r w:rsidR="00B247E3" w:rsidRPr="00B247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E3" w:rsidRPr="00B247E3" w:rsidRDefault="00B247E3" w:rsidP="00B247E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7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E3" w:rsidRPr="00B247E3" w:rsidRDefault="00B247E3" w:rsidP="00B247E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7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E3" w:rsidRPr="00B247E3" w:rsidRDefault="00B247E3" w:rsidP="00B247E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7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247E3" w:rsidRPr="00B247E3" w:rsidTr="00531D67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7E3" w:rsidRPr="00B247E3" w:rsidRDefault="00B247E3" w:rsidP="00B247E3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7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7E3" w:rsidRPr="00B247E3" w:rsidRDefault="00B247E3" w:rsidP="00B247E3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7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Контрольная точка: Доля рабочих мест, на которых проведена специальная оценка условий труда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E3" w:rsidRPr="00B247E3" w:rsidRDefault="00B247E3" w:rsidP="00B247E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7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E3" w:rsidRPr="00B247E3" w:rsidRDefault="00B247E3" w:rsidP="00B247E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7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E3" w:rsidRPr="00B247E3" w:rsidRDefault="00B247E3" w:rsidP="00B247E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7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E3" w:rsidRPr="00B247E3" w:rsidRDefault="00B247E3" w:rsidP="00B247E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7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5681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31.12.2024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E3" w:rsidRPr="00B247E3" w:rsidRDefault="00B247E3" w:rsidP="00B247E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7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E3" w:rsidRPr="00B247E3" w:rsidRDefault="00B247E3" w:rsidP="00B247E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7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247E3" w:rsidRPr="00B247E3" w:rsidTr="00531D6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E3" w:rsidRPr="00B247E3" w:rsidRDefault="00B247E3" w:rsidP="00B247E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7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7E3" w:rsidRPr="00B247E3" w:rsidRDefault="00AC4819" w:rsidP="00B247E3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8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«Профилактика производственного травматизма и профессиональной заболеваемости»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E3" w:rsidRPr="00B247E3" w:rsidRDefault="00B247E3" w:rsidP="00B247E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7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E3" w:rsidRPr="00B247E3" w:rsidRDefault="00B247E3" w:rsidP="00B247E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7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E3" w:rsidRPr="00B247E3" w:rsidRDefault="00B247E3" w:rsidP="00B247E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7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E3" w:rsidRPr="00B247E3" w:rsidRDefault="00B247E3" w:rsidP="00B247E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7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E3" w:rsidRPr="00B247E3" w:rsidRDefault="00B247E3" w:rsidP="00B247E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7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E3" w:rsidRPr="00B247E3" w:rsidRDefault="00B247E3" w:rsidP="00B247E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7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AC4819" w:rsidRPr="00B247E3" w:rsidTr="00064CB8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19" w:rsidRPr="00B247E3" w:rsidRDefault="00AC4819" w:rsidP="00B247E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7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819" w:rsidRDefault="00AC4819">
            <w:r w:rsidRPr="003A6EB8">
              <w:rPr>
                <w:rFonts w:cs="Times New Roman"/>
                <w:sz w:val="24"/>
                <w:szCs w:val="24"/>
              </w:rPr>
              <w:t xml:space="preserve">Задача. «Реализация превентивных мер, направленных на улучшение условий </w:t>
            </w:r>
            <w:r w:rsidRPr="003A6EB8">
              <w:rPr>
                <w:rFonts w:cs="Times New Roman"/>
                <w:sz w:val="24"/>
                <w:szCs w:val="24"/>
              </w:rPr>
              <w:lastRenderedPageBreak/>
              <w:t>труда работников, снижение уровня производственного травматизма и профессиональной заболеваемости»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19" w:rsidRPr="00B247E3" w:rsidRDefault="00AC4819" w:rsidP="00B247E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7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19" w:rsidRPr="00B247E3" w:rsidRDefault="00AC4819" w:rsidP="00B247E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7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19" w:rsidRPr="00B247E3" w:rsidRDefault="00AC4819" w:rsidP="00B247E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7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19" w:rsidRPr="00B247E3" w:rsidRDefault="00AC4819" w:rsidP="00B247E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7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19" w:rsidRPr="00B247E3" w:rsidRDefault="00AC4819" w:rsidP="00B247E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7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19" w:rsidRPr="00B247E3" w:rsidRDefault="00AC4819" w:rsidP="00B247E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7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AC4819" w:rsidRPr="00B247E3" w:rsidTr="00064CB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19" w:rsidRPr="00B247E3" w:rsidRDefault="00AC4819" w:rsidP="00B247E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7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2.1.1.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819" w:rsidRDefault="00AC4819">
            <w:r w:rsidRPr="00AC4819">
              <w:rPr>
                <w:rFonts w:cs="Times New Roman"/>
                <w:sz w:val="24"/>
                <w:szCs w:val="24"/>
              </w:rPr>
              <w:t>Мероприятие (результат) Выявление заболеваний и/или факторов риска, установление профессиональных заболеваний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19" w:rsidRPr="00B247E3" w:rsidRDefault="00AC4819" w:rsidP="00B247E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7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19" w:rsidRPr="00B247E3" w:rsidRDefault="00F56812" w:rsidP="00B247E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 w:rsidR="00AC4819" w:rsidRPr="00B247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19" w:rsidRPr="00B247E3" w:rsidRDefault="00F56812" w:rsidP="00B247E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  <w:r w:rsidR="00AC4819" w:rsidRPr="00B247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19" w:rsidRPr="00B247E3" w:rsidRDefault="00AC4819" w:rsidP="00B247E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7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19" w:rsidRPr="00B247E3" w:rsidRDefault="00AC4819" w:rsidP="00B247E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7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19" w:rsidRPr="00B247E3" w:rsidRDefault="00AC4819" w:rsidP="00B247E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7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C4819" w:rsidRPr="00B247E3" w:rsidTr="00A871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819" w:rsidRPr="00B247E3" w:rsidRDefault="00AC4819" w:rsidP="00531D67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7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2.1.1.1.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19" w:rsidRPr="00B247E3" w:rsidRDefault="00AC4819" w:rsidP="00531D6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8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Контрольная точка: Доля работников, прошедших медицинское освидетельствование (диспансеризацию)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819" w:rsidRPr="00B247E3" w:rsidRDefault="00AC4819" w:rsidP="00531D67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7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819" w:rsidRPr="00B247E3" w:rsidRDefault="00AC4819" w:rsidP="00531D67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7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819" w:rsidRPr="00B247E3" w:rsidRDefault="00AC4819" w:rsidP="00531D67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7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819" w:rsidRPr="00B247E3" w:rsidRDefault="00AC4819" w:rsidP="00531D67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7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5681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31.12.2024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819" w:rsidRPr="00B247E3" w:rsidRDefault="00AC4819" w:rsidP="00531D67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7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819" w:rsidRPr="00B247E3" w:rsidRDefault="00AC4819" w:rsidP="00B247E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4819" w:rsidRPr="00B247E3" w:rsidTr="005B54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819" w:rsidRPr="00B247E3" w:rsidRDefault="00AC4819" w:rsidP="00B247E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819" w:rsidRPr="00AC4819" w:rsidRDefault="00AC4819">
            <w:pPr>
              <w:rPr>
                <w:rFonts w:cs="Times New Roman"/>
                <w:sz w:val="24"/>
                <w:szCs w:val="24"/>
              </w:rPr>
            </w:pPr>
            <w:r w:rsidRPr="00AC4819">
              <w:rPr>
                <w:rFonts w:cs="Times New Roman"/>
                <w:sz w:val="24"/>
                <w:szCs w:val="24"/>
              </w:rPr>
              <w:t>Мероприятие (результат) уменьшение количество пострадавших в результате несчастных случаев на производстве со смертельным исходом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819" w:rsidRPr="00B247E3" w:rsidRDefault="00AC4819" w:rsidP="00B247E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819" w:rsidRPr="00B247E3" w:rsidRDefault="00F56812" w:rsidP="00B247E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819" w:rsidRPr="00B247E3" w:rsidRDefault="00F56812" w:rsidP="00B247E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4819" w:rsidRPr="00F84AC4" w:rsidRDefault="00AC4819" w:rsidP="0038122A">
            <w:r w:rsidRPr="00F84AC4">
              <w:t>X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4819" w:rsidRDefault="00AC4819" w:rsidP="0038122A">
            <w:r w:rsidRPr="00F84AC4">
              <w:t>X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819" w:rsidRPr="00B247E3" w:rsidRDefault="00AC4819" w:rsidP="00B247E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4819" w:rsidRPr="00B247E3" w:rsidTr="0066323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819" w:rsidRPr="00B247E3" w:rsidRDefault="00AC4819" w:rsidP="00B247E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2.1.2.1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819" w:rsidRPr="00AC4819" w:rsidRDefault="00AC4819">
            <w:pPr>
              <w:rPr>
                <w:rFonts w:cs="Times New Roman"/>
                <w:sz w:val="24"/>
                <w:szCs w:val="24"/>
              </w:rPr>
            </w:pPr>
            <w:r w:rsidRPr="00AC4819">
              <w:rPr>
                <w:rFonts w:cs="Times New Roman"/>
                <w:sz w:val="24"/>
                <w:szCs w:val="24"/>
              </w:rPr>
              <w:t>Контрольная точка: Организация работы по проведению предупредительных мер по сокращению производственного травматизма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4819" w:rsidRPr="005E6AB7" w:rsidRDefault="00AC4819" w:rsidP="00C56E68">
            <w:r w:rsidRPr="005E6AB7"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4819" w:rsidRPr="005E6AB7" w:rsidRDefault="00AC4819" w:rsidP="00C56E68">
            <w:r w:rsidRPr="005E6AB7"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4819" w:rsidRDefault="00AC4819" w:rsidP="00C56E68">
            <w:r w:rsidRPr="005E6AB7">
              <w:t>X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819" w:rsidRPr="00B247E3" w:rsidRDefault="00AC4819" w:rsidP="00B247E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819" w:rsidRPr="00B247E3" w:rsidRDefault="00AC4819" w:rsidP="00B247E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819" w:rsidRPr="00B247E3" w:rsidRDefault="00AC4819" w:rsidP="00B247E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4819" w:rsidRPr="00B247E3" w:rsidTr="00F46E5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819" w:rsidRPr="00B247E3" w:rsidRDefault="00AC4819" w:rsidP="00AC481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819" w:rsidRPr="00AC4819" w:rsidRDefault="00AC4819">
            <w:pPr>
              <w:rPr>
                <w:rFonts w:cs="Times New Roman"/>
                <w:sz w:val="24"/>
                <w:szCs w:val="24"/>
              </w:rPr>
            </w:pPr>
            <w:r w:rsidRPr="00AC4819">
              <w:rPr>
                <w:rFonts w:cs="Times New Roman"/>
                <w:sz w:val="24"/>
                <w:szCs w:val="24"/>
              </w:rPr>
              <w:t>Комплекс процессных мероприятий  «Организация работ по непрерывной подготовке работников по охране труда на основе современных технологий обучения»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4819" w:rsidRPr="00DE4C26" w:rsidRDefault="00AC4819" w:rsidP="007D2089">
            <w:r w:rsidRPr="00DE4C26"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4819" w:rsidRPr="00DE4C26" w:rsidRDefault="00AC4819" w:rsidP="007D2089">
            <w:r w:rsidRPr="00DE4C26"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4819" w:rsidRPr="00DE4C26" w:rsidRDefault="00AC4819" w:rsidP="007D2089">
            <w:r w:rsidRPr="00DE4C26">
              <w:t>X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4819" w:rsidRPr="00DE4C26" w:rsidRDefault="00AC4819" w:rsidP="007D2089">
            <w:r w:rsidRPr="00DE4C26">
              <w:t>X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4819" w:rsidRPr="00DE4C26" w:rsidRDefault="00AC4819" w:rsidP="007D2089">
            <w:r w:rsidRPr="00DE4C26">
              <w:t>X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4819" w:rsidRPr="00DE4C26" w:rsidRDefault="00AC4819" w:rsidP="007D2089">
            <w:r w:rsidRPr="00DE4C26">
              <w:t>X</w:t>
            </w:r>
          </w:p>
        </w:tc>
      </w:tr>
      <w:tr w:rsidR="00AC4819" w:rsidRPr="00B247E3" w:rsidTr="00F46E5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819" w:rsidRPr="00B247E3" w:rsidRDefault="00AC4819" w:rsidP="00B247E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819" w:rsidRPr="00AC4819" w:rsidRDefault="00AC4819">
            <w:pPr>
              <w:rPr>
                <w:rFonts w:cs="Times New Roman"/>
                <w:sz w:val="24"/>
                <w:szCs w:val="24"/>
              </w:rPr>
            </w:pPr>
            <w:r w:rsidRPr="00AC4819">
              <w:rPr>
                <w:rFonts w:cs="Times New Roman"/>
                <w:sz w:val="24"/>
                <w:szCs w:val="24"/>
              </w:rPr>
              <w:t>Задача 3: «Повышение уровня знаний по охране труда»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4819" w:rsidRPr="00DE4C26" w:rsidRDefault="00AC4819" w:rsidP="007D2089">
            <w:r w:rsidRPr="00DE4C26"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4819" w:rsidRPr="00DE4C26" w:rsidRDefault="00AC4819" w:rsidP="007D2089">
            <w:r w:rsidRPr="00DE4C26"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4819" w:rsidRPr="00DE4C26" w:rsidRDefault="00AC4819" w:rsidP="007D2089">
            <w:r w:rsidRPr="00DE4C26">
              <w:t>X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4819" w:rsidRPr="00DE4C26" w:rsidRDefault="00AC4819" w:rsidP="007D2089">
            <w:r w:rsidRPr="00DE4C26">
              <w:t>X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4819" w:rsidRPr="00DE4C26" w:rsidRDefault="00AC4819" w:rsidP="007D2089">
            <w:r w:rsidRPr="00DE4C26">
              <w:t>X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4819" w:rsidRDefault="00AC4819" w:rsidP="007D2089">
            <w:r w:rsidRPr="00DE4C26">
              <w:t>X</w:t>
            </w:r>
          </w:p>
        </w:tc>
      </w:tr>
      <w:tr w:rsidR="00AC4819" w:rsidRPr="00B247E3" w:rsidTr="00D9265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819" w:rsidRPr="00B247E3" w:rsidRDefault="00AC4819" w:rsidP="00B247E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819" w:rsidRPr="00AC4819" w:rsidRDefault="00AC4819">
            <w:pPr>
              <w:rPr>
                <w:rFonts w:cs="Times New Roman"/>
                <w:sz w:val="24"/>
                <w:szCs w:val="24"/>
              </w:rPr>
            </w:pPr>
            <w:r w:rsidRPr="00AC4819">
              <w:rPr>
                <w:rFonts w:cs="Times New Roman"/>
                <w:sz w:val="24"/>
                <w:szCs w:val="24"/>
              </w:rPr>
              <w:t xml:space="preserve">Мероприятие (результат) </w:t>
            </w:r>
            <w:proofErr w:type="gramStart"/>
            <w:r w:rsidRPr="00AC4819">
              <w:rPr>
                <w:rFonts w:cs="Times New Roman"/>
                <w:sz w:val="24"/>
                <w:szCs w:val="24"/>
              </w:rPr>
              <w:t>Обучение работников по охране</w:t>
            </w:r>
            <w:proofErr w:type="gramEnd"/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819" w:rsidRPr="00B247E3" w:rsidRDefault="00AC4819" w:rsidP="00B247E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819" w:rsidRPr="00B247E3" w:rsidRDefault="00F56812" w:rsidP="00B247E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819" w:rsidRPr="00B247E3" w:rsidRDefault="00F56812" w:rsidP="00B247E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4819" w:rsidRPr="0059681E" w:rsidRDefault="00AC4819" w:rsidP="00384B7E">
            <w:r w:rsidRPr="0059681E">
              <w:t>X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4819" w:rsidRDefault="00AC4819" w:rsidP="00384B7E">
            <w:r w:rsidRPr="0059681E">
              <w:t>X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819" w:rsidRPr="00B247E3" w:rsidRDefault="00AC4819" w:rsidP="00B247E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4819" w:rsidRPr="00B247E3" w:rsidTr="00532EF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819" w:rsidRPr="00B247E3" w:rsidRDefault="00AC4819" w:rsidP="00B247E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3.1.1.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819" w:rsidRPr="00AC4819" w:rsidRDefault="00AC4819">
            <w:pPr>
              <w:rPr>
                <w:rFonts w:cs="Times New Roman"/>
                <w:sz w:val="24"/>
                <w:szCs w:val="24"/>
              </w:rPr>
            </w:pPr>
            <w:r w:rsidRPr="00AC4819">
              <w:rPr>
                <w:rFonts w:cs="Times New Roman"/>
                <w:sz w:val="24"/>
                <w:szCs w:val="24"/>
              </w:rPr>
              <w:t xml:space="preserve">Контрольная точка: Доля работников, прошедших </w:t>
            </w:r>
            <w:proofErr w:type="gramStart"/>
            <w:r w:rsidRPr="00AC4819">
              <w:rPr>
                <w:rFonts w:cs="Times New Roman"/>
                <w:sz w:val="24"/>
                <w:szCs w:val="24"/>
              </w:rPr>
              <w:t>обучение по охране</w:t>
            </w:r>
            <w:proofErr w:type="gramEnd"/>
            <w:r w:rsidRPr="00AC4819">
              <w:rPr>
                <w:rFonts w:cs="Times New Roman"/>
                <w:sz w:val="24"/>
                <w:szCs w:val="24"/>
              </w:rPr>
              <w:t xml:space="preserve"> труда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4819" w:rsidRPr="00FC2143" w:rsidRDefault="00AC4819" w:rsidP="00D0679C">
            <w:r w:rsidRPr="00FC2143"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4819" w:rsidRPr="00FC2143" w:rsidRDefault="00AC4819" w:rsidP="00D0679C">
            <w:r w:rsidRPr="00FC2143"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4819" w:rsidRDefault="00AC4819" w:rsidP="00D0679C">
            <w:r w:rsidRPr="00FC2143">
              <w:t>X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819" w:rsidRPr="00B247E3" w:rsidRDefault="00F56812" w:rsidP="00B247E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31.12.2024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819" w:rsidRPr="00B247E3" w:rsidRDefault="00AC4819" w:rsidP="00B247E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819" w:rsidRPr="00B247E3" w:rsidRDefault="00AC4819" w:rsidP="00B247E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4819" w:rsidRPr="00B247E3" w:rsidTr="004714C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819" w:rsidRPr="00B247E3" w:rsidRDefault="00AC4819" w:rsidP="00B247E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819" w:rsidRPr="00AC4819" w:rsidRDefault="00AC4819">
            <w:pPr>
              <w:rPr>
                <w:rFonts w:cs="Times New Roman"/>
                <w:sz w:val="24"/>
                <w:szCs w:val="24"/>
              </w:rPr>
            </w:pPr>
            <w:r w:rsidRPr="00AC4819">
              <w:rPr>
                <w:rFonts w:cs="Times New Roman"/>
                <w:sz w:val="24"/>
                <w:szCs w:val="24"/>
              </w:rPr>
              <w:t>Комплекс процессных мероприятий «Консультативно-методической помощи в организации проведения оценка профессиональных рисков»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4819" w:rsidRPr="00985622" w:rsidRDefault="00AC4819" w:rsidP="00C44A45">
            <w:r w:rsidRPr="00985622"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4819" w:rsidRPr="00985622" w:rsidRDefault="00AC4819" w:rsidP="00C44A45">
            <w:r w:rsidRPr="00985622"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4819" w:rsidRPr="00985622" w:rsidRDefault="00AC4819" w:rsidP="00C44A45">
            <w:r w:rsidRPr="00985622">
              <w:t>X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4819" w:rsidRPr="00985622" w:rsidRDefault="00AC4819" w:rsidP="00C44A45">
            <w:r w:rsidRPr="00985622">
              <w:t>X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4819" w:rsidRPr="00985622" w:rsidRDefault="00AC4819" w:rsidP="00C44A45">
            <w:r w:rsidRPr="00985622">
              <w:t>X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4819" w:rsidRPr="00985622" w:rsidRDefault="00AC4819" w:rsidP="00C44A45">
            <w:r w:rsidRPr="00985622">
              <w:t>X</w:t>
            </w:r>
          </w:p>
        </w:tc>
      </w:tr>
      <w:tr w:rsidR="00AC4819" w:rsidRPr="00B247E3" w:rsidTr="004714C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819" w:rsidRPr="00B247E3" w:rsidRDefault="00AC4819" w:rsidP="00B247E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819" w:rsidRPr="00AC4819" w:rsidRDefault="00AC481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4819" w:rsidRPr="00985622" w:rsidRDefault="00AC4819" w:rsidP="00C44A45">
            <w:r w:rsidRPr="00985622"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4819" w:rsidRPr="00985622" w:rsidRDefault="00AC4819" w:rsidP="00C44A45">
            <w:r w:rsidRPr="00985622"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4819" w:rsidRPr="00985622" w:rsidRDefault="00AC4819" w:rsidP="00C44A45">
            <w:r w:rsidRPr="00985622">
              <w:t>X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4819" w:rsidRPr="00985622" w:rsidRDefault="00AC4819" w:rsidP="00C44A45">
            <w:r w:rsidRPr="00985622">
              <w:t>X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4819" w:rsidRPr="00985622" w:rsidRDefault="00AC4819" w:rsidP="00C44A45">
            <w:r w:rsidRPr="00985622">
              <w:t>X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4819" w:rsidRDefault="00AC4819" w:rsidP="00C44A45">
            <w:r w:rsidRPr="00985622">
              <w:t>X</w:t>
            </w:r>
          </w:p>
        </w:tc>
      </w:tr>
      <w:tr w:rsidR="00AC4819" w:rsidRPr="00B247E3" w:rsidTr="004714C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819" w:rsidRPr="00B247E3" w:rsidRDefault="00AC4819" w:rsidP="00B247E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819" w:rsidRPr="00AC4819" w:rsidRDefault="00AC4819">
            <w:pPr>
              <w:rPr>
                <w:rFonts w:cs="Times New Roman"/>
                <w:sz w:val="24"/>
                <w:szCs w:val="24"/>
              </w:rPr>
            </w:pPr>
            <w:r w:rsidRPr="00AC4819">
              <w:rPr>
                <w:rFonts w:cs="Times New Roman"/>
                <w:sz w:val="24"/>
                <w:szCs w:val="24"/>
              </w:rPr>
              <w:t>Задача 4: «Содействие внедрению системы управления профессиональными рисками, техники и технологий, способствующих улучшению условий и охраны труда»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4819" w:rsidRPr="00985622" w:rsidRDefault="00AC4819" w:rsidP="00C44A45">
            <w:r w:rsidRPr="00985622"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4819" w:rsidRPr="00985622" w:rsidRDefault="00AC4819" w:rsidP="00C44A45">
            <w:r w:rsidRPr="00985622"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4819" w:rsidRPr="00985622" w:rsidRDefault="00AC4819" w:rsidP="00C44A45">
            <w:r w:rsidRPr="00985622">
              <w:t>X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4819" w:rsidRPr="00985622" w:rsidRDefault="00AC4819" w:rsidP="00C44A45">
            <w:r w:rsidRPr="00985622">
              <w:t>X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4819" w:rsidRPr="00985622" w:rsidRDefault="00AC4819" w:rsidP="00C44A45">
            <w:r w:rsidRPr="00985622">
              <w:t>X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4819" w:rsidRPr="00985622" w:rsidRDefault="00AC4819" w:rsidP="00C44A45">
            <w:r w:rsidRPr="00985622">
              <w:t>X</w:t>
            </w:r>
          </w:p>
        </w:tc>
      </w:tr>
      <w:tr w:rsidR="00AC4819" w:rsidRPr="00B247E3" w:rsidTr="00303CE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819" w:rsidRPr="00B247E3" w:rsidRDefault="00AC4819" w:rsidP="00B247E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4.1.1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819" w:rsidRPr="00AC4819" w:rsidRDefault="00AC4819">
            <w:pPr>
              <w:rPr>
                <w:rFonts w:cs="Times New Roman"/>
                <w:sz w:val="24"/>
                <w:szCs w:val="24"/>
              </w:rPr>
            </w:pPr>
            <w:r w:rsidRPr="00AC4819">
              <w:rPr>
                <w:rFonts w:cs="Times New Roman"/>
                <w:sz w:val="24"/>
                <w:szCs w:val="24"/>
              </w:rPr>
              <w:t>Мероприятие (результат) проведение оценка профессиональных рисков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819" w:rsidRPr="00B247E3" w:rsidRDefault="00AC4819" w:rsidP="00B247E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819" w:rsidRPr="00B247E3" w:rsidRDefault="00F56812" w:rsidP="00B247E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819" w:rsidRPr="00B247E3" w:rsidRDefault="00F56812" w:rsidP="00B247E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4819" w:rsidRPr="00B81823" w:rsidRDefault="00AC4819" w:rsidP="00D4194A">
            <w:r w:rsidRPr="00B81823">
              <w:t>X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4819" w:rsidRDefault="00AC4819" w:rsidP="00D4194A">
            <w:r w:rsidRPr="00B81823">
              <w:t>X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819" w:rsidRPr="00B247E3" w:rsidRDefault="00AC4819" w:rsidP="00B247E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4819" w:rsidRPr="00B247E3" w:rsidTr="005D7217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819" w:rsidRPr="00B247E3" w:rsidRDefault="00AC4819" w:rsidP="00B247E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4.1.1.1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19" w:rsidRPr="00B247E3" w:rsidRDefault="00AC4819" w:rsidP="00B247E3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8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Контрольная точка: Доля рабочих мест, на которых  проведена оценка профессиональных рисков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4819" w:rsidRPr="00C536D5" w:rsidRDefault="00AC4819" w:rsidP="008A6007">
            <w:r w:rsidRPr="00C536D5"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4819" w:rsidRPr="00C536D5" w:rsidRDefault="00AC4819" w:rsidP="008A6007">
            <w:r w:rsidRPr="00C536D5"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4819" w:rsidRDefault="00AC4819" w:rsidP="008A6007">
            <w:r w:rsidRPr="00C536D5">
              <w:t>X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19" w:rsidRPr="00B247E3" w:rsidRDefault="00AC4819" w:rsidP="00B247E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7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5681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31.12.2024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19" w:rsidRPr="00B247E3" w:rsidRDefault="00AC4819" w:rsidP="00B247E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7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19" w:rsidRPr="00B247E3" w:rsidRDefault="00AC4819" w:rsidP="00B247E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7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C874C1" w:rsidRDefault="00C874C1" w:rsidP="008244DF">
      <w:pPr>
        <w:widowControl w:val="0"/>
        <w:autoSpaceDE w:val="0"/>
        <w:autoSpaceDN w:val="0"/>
        <w:adjustRightInd w:val="0"/>
      </w:pPr>
    </w:p>
    <w:p w:rsidR="00C874C1" w:rsidRPr="00C874C1" w:rsidRDefault="00C874C1" w:rsidP="00C874C1"/>
    <w:p w:rsidR="00C874C1" w:rsidRPr="00C874C1" w:rsidRDefault="00C874C1" w:rsidP="00C874C1"/>
    <w:p w:rsidR="00C874C1" w:rsidRPr="00C874C1" w:rsidRDefault="00C874C1" w:rsidP="00C874C1"/>
    <w:p w:rsidR="00C874C1" w:rsidRPr="00C874C1" w:rsidRDefault="00C874C1" w:rsidP="00C874C1"/>
    <w:p w:rsidR="00C874C1" w:rsidRPr="00C874C1" w:rsidRDefault="00C874C1" w:rsidP="00C874C1"/>
    <w:p w:rsidR="00C874C1" w:rsidRPr="00C874C1" w:rsidRDefault="00C874C1" w:rsidP="00C874C1"/>
    <w:p w:rsidR="00C874C1" w:rsidRPr="00C874C1" w:rsidRDefault="00C874C1" w:rsidP="00C874C1"/>
    <w:p w:rsidR="00C874C1" w:rsidRPr="00C874C1" w:rsidRDefault="00C874C1" w:rsidP="00C874C1"/>
    <w:p w:rsidR="00C874C1" w:rsidRPr="00C874C1" w:rsidRDefault="00C874C1" w:rsidP="00C874C1"/>
    <w:p w:rsidR="00C874C1" w:rsidRPr="00C874C1" w:rsidRDefault="00C874C1" w:rsidP="00C874C1"/>
    <w:p w:rsidR="00C874C1" w:rsidRPr="00C874C1" w:rsidRDefault="00C874C1" w:rsidP="00C874C1"/>
    <w:p w:rsidR="00C874C1" w:rsidRPr="00C874C1" w:rsidRDefault="00C874C1" w:rsidP="00C874C1"/>
    <w:p w:rsidR="00C874C1" w:rsidRPr="00C874C1" w:rsidRDefault="00C874C1" w:rsidP="00C874C1"/>
    <w:p w:rsidR="00C874C1" w:rsidRDefault="00C874C1" w:rsidP="00C874C1"/>
    <w:p w:rsidR="00C874C1" w:rsidRDefault="00C874C1" w:rsidP="00C874C1"/>
    <w:p w:rsidR="00C874C1" w:rsidRDefault="00C874C1" w:rsidP="00C874C1">
      <w:pPr>
        <w:tabs>
          <w:tab w:val="left" w:pos="3930"/>
        </w:tabs>
        <w:sectPr w:rsidR="00C874C1" w:rsidSect="00221408">
          <w:pgSz w:w="16838" w:h="11906" w:orient="landscape"/>
          <w:pgMar w:top="1701" w:right="993" w:bottom="850" w:left="1134" w:header="709" w:footer="709" w:gutter="0"/>
          <w:cols w:space="708"/>
          <w:docGrid w:linePitch="381"/>
        </w:sectPr>
      </w:pPr>
      <w:r>
        <w:tab/>
      </w:r>
    </w:p>
    <w:p w:rsidR="00C874C1" w:rsidRPr="00C874C1" w:rsidRDefault="00C874C1" w:rsidP="00C874C1">
      <w:pPr>
        <w:widowControl w:val="0"/>
        <w:autoSpaceDE w:val="0"/>
        <w:autoSpaceDN w:val="0"/>
        <w:adjustRightInd w:val="0"/>
        <w:ind w:firstLineChars="201" w:firstLine="484"/>
        <w:contextualSpacing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C874C1">
        <w:rPr>
          <w:rFonts w:eastAsia="Times New Roman" w:cs="Times New Roman"/>
          <w:b/>
          <w:sz w:val="24"/>
          <w:szCs w:val="24"/>
          <w:lang w:eastAsia="ru-RU"/>
        </w:rPr>
        <w:lastRenderedPageBreak/>
        <w:t xml:space="preserve">Комплексная оценка эффективности </w:t>
      </w:r>
      <w:bookmarkStart w:id="0" w:name="OLE_LINK147"/>
      <w:bookmarkStart w:id="1" w:name="OLE_LINK148"/>
      <w:bookmarkStart w:id="2" w:name="OLE_LINK149"/>
      <w:r w:rsidRPr="00C874C1">
        <w:rPr>
          <w:rFonts w:eastAsia="Times New Roman" w:cs="Times New Roman"/>
          <w:b/>
          <w:sz w:val="24"/>
          <w:szCs w:val="24"/>
          <w:lang w:eastAsia="ru-RU"/>
        </w:rPr>
        <w:t>муниципальной программы</w:t>
      </w:r>
    </w:p>
    <w:p w:rsidR="00C874C1" w:rsidRPr="00C874C1" w:rsidRDefault="00C874C1" w:rsidP="00C874C1">
      <w:pPr>
        <w:widowControl w:val="0"/>
        <w:autoSpaceDE w:val="0"/>
        <w:autoSpaceDN w:val="0"/>
        <w:adjustRightInd w:val="0"/>
        <w:ind w:firstLineChars="201" w:firstLine="484"/>
        <w:contextualSpacing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C874C1">
        <w:rPr>
          <w:rFonts w:eastAsia="Times New Roman" w:cs="Times New Roman"/>
          <w:b/>
          <w:sz w:val="24"/>
          <w:szCs w:val="24"/>
          <w:lang w:eastAsia="ru-RU"/>
        </w:rPr>
        <w:t xml:space="preserve">«Улучшение условий и охраны труда в </w:t>
      </w:r>
      <w:proofErr w:type="spellStart"/>
      <w:r w:rsidRPr="00C874C1">
        <w:rPr>
          <w:rFonts w:eastAsia="Times New Roman" w:cs="Times New Roman"/>
          <w:b/>
          <w:sz w:val="24"/>
          <w:szCs w:val="24"/>
          <w:lang w:eastAsia="ru-RU"/>
        </w:rPr>
        <w:t>Адамовском</w:t>
      </w:r>
      <w:proofErr w:type="spellEnd"/>
      <w:r w:rsidRPr="00C874C1">
        <w:rPr>
          <w:rFonts w:eastAsia="Times New Roman" w:cs="Times New Roman"/>
          <w:b/>
          <w:sz w:val="24"/>
          <w:szCs w:val="24"/>
          <w:lang w:eastAsia="ru-RU"/>
        </w:rPr>
        <w:t xml:space="preserve"> районе» за 2024 год</w:t>
      </w:r>
    </w:p>
    <w:bookmarkEnd w:id="0"/>
    <w:bookmarkEnd w:id="1"/>
    <w:bookmarkEnd w:id="2"/>
    <w:p w:rsidR="00C874C1" w:rsidRPr="00C874C1" w:rsidRDefault="00C874C1" w:rsidP="00C874C1">
      <w:pPr>
        <w:keepNext/>
        <w:keepLines/>
        <w:ind w:right="60"/>
        <w:jc w:val="center"/>
        <w:outlineLvl w:val="5"/>
        <w:rPr>
          <w:rFonts w:cs="Times New Roman"/>
          <w:b/>
          <w:sz w:val="24"/>
          <w:szCs w:val="24"/>
        </w:rPr>
      </w:pPr>
    </w:p>
    <w:p w:rsidR="00C874C1" w:rsidRPr="00C874C1" w:rsidRDefault="00C874C1" w:rsidP="00C874C1">
      <w:pPr>
        <w:keepNext/>
        <w:keepLines/>
        <w:ind w:right="60"/>
        <w:jc w:val="center"/>
        <w:outlineLvl w:val="5"/>
        <w:rPr>
          <w:rFonts w:cs="Times New Roman"/>
          <w:b/>
          <w:sz w:val="24"/>
          <w:szCs w:val="24"/>
        </w:rPr>
      </w:pPr>
      <w:r w:rsidRPr="00C874C1">
        <w:rPr>
          <w:rFonts w:cs="Times New Roman"/>
          <w:b/>
          <w:sz w:val="24"/>
          <w:szCs w:val="24"/>
        </w:rPr>
        <w:t>1. Оценка степени реализации задач структурных элементов</w:t>
      </w:r>
    </w:p>
    <w:p w:rsidR="00C874C1" w:rsidRPr="00C874C1" w:rsidRDefault="00C874C1" w:rsidP="00C874C1">
      <w:pPr>
        <w:shd w:val="clear" w:color="auto" w:fill="FFFFFF"/>
        <w:tabs>
          <w:tab w:val="left" w:pos="890"/>
        </w:tabs>
        <w:ind w:right="40" w:firstLine="709"/>
        <w:jc w:val="both"/>
        <w:rPr>
          <w:rFonts w:cs="Times New Roman"/>
          <w:sz w:val="24"/>
          <w:szCs w:val="24"/>
        </w:rPr>
      </w:pPr>
      <w:r w:rsidRPr="00C874C1">
        <w:rPr>
          <w:rFonts w:cs="Times New Roman"/>
          <w:sz w:val="24"/>
          <w:szCs w:val="24"/>
        </w:rPr>
        <w:t>Комплексная оценка эффективности реализации муниципальных программ производится по следующим направлениям:</w:t>
      </w:r>
    </w:p>
    <w:p w:rsidR="00C874C1" w:rsidRPr="00C874C1" w:rsidRDefault="00C874C1" w:rsidP="00C874C1">
      <w:pPr>
        <w:shd w:val="clear" w:color="auto" w:fill="FFFFFF"/>
        <w:tabs>
          <w:tab w:val="left" w:pos="890"/>
        </w:tabs>
        <w:ind w:right="40" w:firstLine="709"/>
        <w:jc w:val="both"/>
        <w:rPr>
          <w:rFonts w:cs="Times New Roman"/>
          <w:sz w:val="24"/>
          <w:szCs w:val="24"/>
        </w:rPr>
      </w:pPr>
      <w:r w:rsidRPr="00C874C1">
        <w:rPr>
          <w:rFonts w:cs="Times New Roman"/>
          <w:sz w:val="24"/>
          <w:szCs w:val="24"/>
        </w:rPr>
        <w:t>оценка эффективности реализации муниципальных программ;</w:t>
      </w:r>
    </w:p>
    <w:p w:rsidR="00C874C1" w:rsidRPr="00C874C1" w:rsidRDefault="00C874C1" w:rsidP="00C874C1">
      <w:pPr>
        <w:shd w:val="clear" w:color="auto" w:fill="FFFFFF"/>
        <w:tabs>
          <w:tab w:val="left" w:pos="890"/>
        </w:tabs>
        <w:ind w:right="40" w:firstLine="709"/>
        <w:jc w:val="both"/>
        <w:rPr>
          <w:rFonts w:cs="Times New Roman"/>
          <w:sz w:val="24"/>
          <w:szCs w:val="24"/>
        </w:rPr>
      </w:pPr>
      <w:r w:rsidRPr="00C874C1">
        <w:rPr>
          <w:rFonts w:cs="Times New Roman"/>
          <w:sz w:val="24"/>
          <w:szCs w:val="24"/>
        </w:rPr>
        <w:t>оценка эффективности реализации структурных элементов муниципальных программ, осуществляемых проектным способом – оценка по данному направлению не проводится, так как в рамках программы не было расходов по приоритетным проектам, региональным проектам;</w:t>
      </w:r>
    </w:p>
    <w:p w:rsidR="00C874C1" w:rsidRPr="00C874C1" w:rsidRDefault="00C874C1" w:rsidP="00C874C1">
      <w:pPr>
        <w:shd w:val="clear" w:color="auto" w:fill="FFFFFF"/>
        <w:tabs>
          <w:tab w:val="left" w:pos="890"/>
        </w:tabs>
        <w:ind w:right="40" w:firstLine="709"/>
        <w:jc w:val="both"/>
        <w:rPr>
          <w:rFonts w:cs="Times New Roman"/>
          <w:sz w:val="24"/>
          <w:szCs w:val="24"/>
        </w:rPr>
      </w:pPr>
      <w:r w:rsidRPr="00C874C1">
        <w:rPr>
          <w:rFonts w:cs="Times New Roman"/>
          <w:sz w:val="24"/>
          <w:szCs w:val="24"/>
        </w:rPr>
        <w:t xml:space="preserve">оценка эффективности реализации структурных элементов муниципальных программ, осуществляемых за счет средств субсидий из областного бюджета и средств местного бюджета, предусмотренных на обеспечение условий </w:t>
      </w:r>
      <w:proofErr w:type="spellStart"/>
      <w:r w:rsidRPr="00C874C1">
        <w:rPr>
          <w:rFonts w:cs="Times New Roman"/>
          <w:sz w:val="24"/>
          <w:szCs w:val="24"/>
        </w:rPr>
        <w:t>софинансирования</w:t>
      </w:r>
      <w:proofErr w:type="spellEnd"/>
      <w:r w:rsidRPr="00C874C1">
        <w:rPr>
          <w:rFonts w:cs="Times New Roman"/>
          <w:sz w:val="24"/>
          <w:szCs w:val="24"/>
        </w:rPr>
        <w:t xml:space="preserve"> расходов - оценка по данному направлению не проводится, так как в рамках программы не было расходов за счет средств субсидий из областного бюджета;</w:t>
      </w:r>
    </w:p>
    <w:p w:rsidR="00C874C1" w:rsidRPr="00C874C1" w:rsidRDefault="00C874C1" w:rsidP="00C874C1">
      <w:pPr>
        <w:shd w:val="clear" w:color="auto" w:fill="FFFFFF"/>
        <w:tabs>
          <w:tab w:val="left" w:pos="890"/>
        </w:tabs>
        <w:ind w:right="40"/>
        <w:jc w:val="center"/>
        <w:rPr>
          <w:rFonts w:cs="Times New Roman"/>
          <w:b/>
          <w:sz w:val="24"/>
          <w:szCs w:val="24"/>
        </w:rPr>
      </w:pPr>
    </w:p>
    <w:p w:rsidR="00C874C1" w:rsidRPr="00C874C1" w:rsidRDefault="00C874C1" w:rsidP="00C874C1">
      <w:pPr>
        <w:shd w:val="clear" w:color="auto" w:fill="FFFFFF"/>
        <w:tabs>
          <w:tab w:val="left" w:pos="890"/>
        </w:tabs>
        <w:ind w:right="40"/>
        <w:jc w:val="center"/>
        <w:rPr>
          <w:rFonts w:cs="Times New Roman"/>
          <w:b/>
          <w:sz w:val="24"/>
          <w:szCs w:val="24"/>
        </w:rPr>
      </w:pPr>
      <w:r w:rsidRPr="00C874C1">
        <w:rPr>
          <w:rFonts w:cs="Times New Roman"/>
          <w:b/>
          <w:sz w:val="24"/>
          <w:szCs w:val="24"/>
        </w:rPr>
        <w:t>Оценка эффективности реализации муниципальной программы</w:t>
      </w:r>
    </w:p>
    <w:p w:rsidR="00C874C1" w:rsidRPr="00C874C1" w:rsidRDefault="00C874C1" w:rsidP="00C874C1">
      <w:pPr>
        <w:shd w:val="clear" w:color="auto" w:fill="FFFFFF"/>
        <w:tabs>
          <w:tab w:val="left" w:pos="890"/>
        </w:tabs>
        <w:ind w:right="40"/>
        <w:jc w:val="center"/>
        <w:rPr>
          <w:rFonts w:cs="Times New Roman"/>
          <w:b/>
          <w:sz w:val="24"/>
          <w:szCs w:val="24"/>
        </w:rPr>
      </w:pPr>
      <w:r w:rsidRPr="00C874C1">
        <w:rPr>
          <w:rFonts w:cs="Times New Roman"/>
          <w:b/>
          <w:sz w:val="24"/>
          <w:szCs w:val="24"/>
        </w:rPr>
        <w:t xml:space="preserve">«Улучшение условий и охраны труда в </w:t>
      </w:r>
      <w:proofErr w:type="spellStart"/>
      <w:r w:rsidRPr="00C874C1">
        <w:rPr>
          <w:rFonts w:cs="Times New Roman"/>
          <w:b/>
          <w:sz w:val="24"/>
          <w:szCs w:val="24"/>
        </w:rPr>
        <w:t>Адамовском</w:t>
      </w:r>
      <w:proofErr w:type="spellEnd"/>
      <w:r w:rsidRPr="00C874C1">
        <w:rPr>
          <w:rFonts w:cs="Times New Roman"/>
          <w:b/>
          <w:sz w:val="24"/>
          <w:szCs w:val="24"/>
        </w:rPr>
        <w:t xml:space="preserve"> районе» за 2024 год</w:t>
      </w:r>
    </w:p>
    <w:p w:rsidR="00C874C1" w:rsidRPr="00C874C1" w:rsidRDefault="00C874C1" w:rsidP="00C874C1">
      <w:pPr>
        <w:shd w:val="clear" w:color="auto" w:fill="FFFFFF"/>
        <w:tabs>
          <w:tab w:val="left" w:pos="890"/>
        </w:tabs>
        <w:ind w:right="40"/>
        <w:jc w:val="both"/>
        <w:rPr>
          <w:rFonts w:cs="Times New Roman"/>
          <w:sz w:val="24"/>
          <w:szCs w:val="24"/>
        </w:rPr>
      </w:pPr>
    </w:p>
    <w:p w:rsidR="00C874C1" w:rsidRPr="00C874C1" w:rsidRDefault="00C874C1" w:rsidP="00C874C1">
      <w:pPr>
        <w:shd w:val="clear" w:color="auto" w:fill="FFFFFF"/>
        <w:tabs>
          <w:tab w:val="left" w:pos="890"/>
        </w:tabs>
        <w:ind w:right="40"/>
        <w:jc w:val="center"/>
        <w:rPr>
          <w:rFonts w:cs="Times New Roman"/>
          <w:b/>
          <w:sz w:val="24"/>
          <w:szCs w:val="24"/>
        </w:rPr>
      </w:pPr>
      <w:r w:rsidRPr="00C874C1">
        <w:rPr>
          <w:rFonts w:cs="Times New Roman"/>
          <w:b/>
          <w:sz w:val="24"/>
          <w:szCs w:val="24"/>
        </w:rPr>
        <w:t>1. Оценка степени реализации задач структурных элементов</w:t>
      </w:r>
    </w:p>
    <w:p w:rsidR="00C874C1" w:rsidRPr="00C874C1" w:rsidRDefault="00C874C1" w:rsidP="00C874C1">
      <w:pPr>
        <w:shd w:val="clear" w:color="auto" w:fill="FFFFFF"/>
        <w:tabs>
          <w:tab w:val="left" w:pos="890"/>
        </w:tabs>
        <w:ind w:right="40"/>
        <w:jc w:val="both"/>
        <w:rPr>
          <w:rFonts w:cs="Times New Roman"/>
          <w:sz w:val="24"/>
          <w:szCs w:val="24"/>
        </w:rPr>
      </w:pPr>
    </w:p>
    <w:p w:rsidR="00C874C1" w:rsidRPr="00C874C1" w:rsidRDefault="00C874C1" w:rsidP="00C874C1">
      <w:pPr>
        <w:tabs>
          <w:tab w:val="left" w:pos="890"/>
        </w:tabs>
        <w:ind w:right="40"/>
        <w:jc w:val="both"/>
        <w:rPr>
          <w:rFonts w:asciiTheme="minorHAnsi" w:hAnsiTheme="minorHAnsi"/>
          <w:sz w:val="27"/>
          <w:szCs w:val="27"/>
        </w:rPr>
      </w:pPr>
      <w:r w:rsidRPr="00C874C1">
        <w:rPr>
          <w:rFonts w:cs="Times New Roman"/>
          <w:sz w:val="24"/>
          <w:szCs w:val="24"/>
        </w:rPr>
        <w:t>Степень реализации задач структурных элементов рассчитывается как среднее арифметическое степеней реализации каждой задачи структурного элемента, по следующей формуле:</w:t>
      </w:r>
      <w:r w:rsidRPr="00C874C1">
        <w:rPr>
          <w:rFonts w:asciiTheme="minorHAnsi" w:hAnsiTheme="minorHAnsi"/>
          <w:sz w:val="27"/>
          <w:szCs w:val="27"/>
        </w:rPr>
        <w:t xml:space="preserve"> </w:t>
      </w:r>
    </w:p>
    <w:p w:rsidR="00C874C1" w:rsidRPr="00C874C1" w:rsidRDefault="00C874C1" w:rsidP="00C874C1">
      <w:pPr>
        <w:tabs>
          <w:tab w:val="left" w:pos="890"/>
        </w:tabs>
        <w:spacing w:after="285"/>
        <w:ind w:right="40"/>
        <w:jc w:val="center"/>
        <w:rPr>
          <w:rFonts w:cs="Times New Roman"/>
          <w:sz w:val="24"/>
          <w:szCs w:val="24"/>
        </w:rPr>
      </w:pPr>
      <w:proofErr w:type="spellStart"/>
      <w:r w:rsidRPr="00C874C1">
        <w:rPr>
          <w:rFonts w:cs="Times New Roman"/>
          <w:sz w:val="24"/>
          <w:szCs w:val="24"/>
        </w:rPr>
        <w:t>СРзсэi</w:t>
      </w:r>
      <w:proofErr w:type="spellEnd"/>
      <w:r w:rsidRPr="00C874C1">
        <w:rPr>
          <w:rFonts w:cs="Times New Roman"/>
          <w:sz w:val="24"/>
          <w:szCs w:val="24"/>
        </w:rPr>
        <w:t>=</w:t>
      </w:r>
      <w:proofErr w:type="spellStart"/>
      <w:r w:rsidRPr="00C874C1">
        <w:rPr>
          <w:rFonts w:cs="Times New Roman"/>
          <w:sz w:val="24"/>
          <w:szCs w:val="24"/>
        </w:rPr>
        <w:t>Пв</w:t>
      </w:r>
      <w:proofErr w:type="spellEnd"/>
      <w:r w:rsidRPr="00C874C1">
        <w:rPr>
          <w:rFonts w:cs="Times New Roman"/>
          <w:sz w:val="24"/>
          <w:szCs w:val="24"/>
        </w:rPr>
        <w:t>/</w:t>
      </w:r>
      <w:proofErr w:type="gramStart"/>
      <w:r w:rsidRPr="00C874C1">
        <w:rPr>
          <w:rFonts w:cs="Times New Roman"/>
          <w:sz w:val="24"/>
          <w:szCs w:val="24"/>
        </w:rPr>
        <w:t>П</w:t>
      </w:r>
      <w:proofErr w:type="gramEnd"/>
      <w:r w:rsidRPr="00C874C1">
        <w:rPr>
          <w:rFonts w:cs="Times New Roman"/>
          <w:sz w:val="24"/>
          <w:szCs w:val="24"/>
        </w:rPr>
        <w:t>, где</w:t>
      </w:r>
    </w:p>
    <w:p w:rsidR="00C874C1" w:rsidRPr="00C874C1" w:rsidRDefault="00C874C1" w:rsidP="00C874C1">
      <w:pPr>
        <w:ind w:left="60" w:firstLine="560"/>
        <w:jc w:val="both"/>
        <w:rPr>
          <w:rFonts w:cs="Times New Roman"/>
          <w:sz w:val="24"/>
          <w:szCs w:val="24"/>
        </w:rPr>
      </w:pPr>
      <w:proofErr w:type="spellStart"/>
      <w:r w:rsidRPr="00C874C1">
        <w:rPr>
          <w:rFonts w:cs="Times New Roman"/>
          <w:sz w:val="24"/>
          <w:szCs w:val="24"/>
        </w:rPr>
        <w:t>СР</w:t>
      </w:r>
      <w:r w:rsidRPr="00C874C1">
        <w:rPr>
          <w:rFonts w:cs="Times New Roman"/>
          <w:sz w:val="24"/>
          <w:szCs w:val="24"/>
          <w:vertAlign w:val="subscript"/>
        </w:rPr>
        <w:t>зсэ</w:t>
      </w:r>
      <w:proofErr w:type="gramStart"/>
      <w:r w:rsidRPr="00C874C1">
        <w:rPr>
          <w:rFonts w:cs="Times New Roman"/>
          <w:sz w:val="24"/>
          <w:szCs w:val="24"/>
          <w:vertAlign w:val="subscript"/>
          <w:lang w:val="en-US"/>
        </w:rPr>
        <w:t>i</w:t>
      </w:r>
      <w:proofErr w:type="spellEnd"/>
      <w:proofErr w:type="gramEnd"/>
      <w:r w:rsidRPr="00C874C1">
        <w:rPr>
          <w:rFonts w:cs="Times New Roman"/>
          <w:sz w:val="24"/>
          <w:szCs w:val="24"/>
        </w:rPr>
        <w:t xml:space="preserve"> - степень реализации </w:t>
      </w:r>
      <w:proofErr w:type="spellStart"/>
      <w:r w:rsidRPr="00C874C1">
        <w:rPr>
          <w:rFonts w:cs="Times New Roman"/>
          <w:sz w:val="24"/>
          <w:szCs w:val="24"/>
          <w:lang w:val="en-US"/>
        </w:rPr>
        <w:t>i</w:t>
      </w:r>
      <w:proofErr w:type="spellEnd"/>
      <w:r w:rsidRPr="00C874C1">
        <w:rPr>
          <w:rFonts w:cs="Times New Roman"/>
          <w:sz w:val="24"/>
          <w:szCs w:val="24"/>
        </w:rPr>
        <w:t>-ой задачи структурного элемента;</w:t>
      </w:r>
    </w:p>
    <w:p w:rsidR="00C874C1" w:rsidRPr="00C874C1" w:rsidRDefault="00C874C1" w:rsidP="00C874C1">
      <w:pPr>
        <w:ind w:left="60" w:right="40" w:firstLine="560"/>
        <w:jc w:val="both"/>
        <w:rPr>
          <w:rFonts w:cs="Times New Roman"/>
          <w:sz w:val="24"/>
          <w:szCs w:val="24"/>
        </w:rPr>
      </w:pPr>
      <w:proofErr w:type="spellStart"/>
      <w:r w:rsidRPr="00C874C1">
        <w:rPr>
          <w:rFonts w:cs="Times New Roman"/>
          <w:sz w:val="24"/>
          <w:szCs w:val="24"/>
        </w:rPr>
        <w:t>П</w:t>
      </w:r>
      <w:r w:rsidRPr="00C874C1">
        <w:rPr>
          <w:rFonts w:cs="Times New Roman"/>
          <w:sz w:val="24"/>
          <w:szCs w:val="24"/>
          <w:vertAlign w:val="subscript"/>
        </w:rPr>
        <w:t>в</w:t>
      </w:r>
      <w:proofErr w:type="spellEnd"/>
      <w:r w:rsidRPr="00C874C1">
        <w:rPr>
          <w:rFonts w:cs="Times New Roman"/>
          <w:sz w:val="24"/>
          <w:szCs w:val="24"/>
        </w:rPr>
        <w:t xml:space="preserve"> - количество результатов </w:t>
      </w:r>
      <w:proofErr w:type="spellStart"/>
      <w:r w:rsidRPr="00C874C1">
        <w:rPr>
          <w:rFonts w:cs="Times New Roman"/>
          <w:sz w:val="24"/>
          <w:szCs w:val="24"/>
          <w:lang w:val="en-US"/>
        </w:rPr>
        <w:t>i</w:t>
      </w:r>
      <w:proofErr w:type="spellEnd"/>
      <w:r w:rsidRPr="00C874C1">
        <w:rPr>
          <w:rFonts w:cs="Times New Roman"/>
          <w:sz w:val="24"/>
          <w:szCs w:val="24"/>
        </w:rPr>
        <w:t xml:space="preserve">-ой задачи структурного элемента, фактические значения которых достигнуты на уровне не менее 95 процентов </w:t>
      </w:r>
      <w:proofErr w:type="gramStart"/>
      <w:r w:rsidRPr="00C874C1">
        <w:rPr>
          <w:rFonts w:cs="Times New Roman"/>
          <w:sz w:val="24"/>
          <w:szCs w:val="24"/>
        </w:rPr>
        <w:t>от</w:t>
      </w:r>
      <w:proofErr w:type="gramEnd"/>
      <w:r w:rsidRPr="00C874C1">
        <w:rPr>
          <w:rFonts w:cs="Times New Roman"/>
          <w:sz w:val="24"/>
          <w:szCs w:val="24"/>
        </w:rPr>
        <w:t xml:space="preserve"> запланированных;</w:t>
      </w:r>
    </w:p>
    <w:p w:rsidR="00C874C1" w:rsidRPr="00C874C1" w:rsidRDefault="00C874C1" w:rsidP="00C874C1">
      <w:pPr>
        <w:ind w:left="60" w:right="40" w:firstLine="560"/>
        <w:jc w:val="both"/>
        <w:rPr>
          <w:rFonts w:cs="Times New Roman"/>
          <w:sz w:val="24"/>
          <w:szCs w:val="24"/>
        </w:rPr>
      </w:pPr>
      <w:proofErr w:type="gramStart"/>
      <w:r w:rsidRPr="00C874C1">
        <w:rPr>
          <w:rFonts w:cs="Times New Roman"/>
          <w:sz w:val="24"/>
          <w:szCs w:val="24"/>
        </w:rPr>
        <w:t>П</w:t>
      </w:r>
      <w:proofErr w:type="gramEnd"/>
      <w:r w:rsidRPr="00C874C1">
        <w:rPr>
          <w:rFonts w:cs="Times New Roman"/>
          <w:sz w:val="24"/>
          <w:szCs w:val="24"/>
        </w:rPr>
        <w:t xml:space="preserve"> - количество результатов </w:t>
      </w:r>
      <w:proofErr w:type="spellStart"/>
      <w:r w:rsidRPr="00C874C1">
        <w:rPr>
          <w:rFonts w:cs="Times New Roman"/>
          <w:sz w:val="24"/>
          <w:szCs w:val="24"/>
          <w:lang w:val="en-US"/>
        </w:rPr>
        <w:t>i</w:t>
      </w:r>
      <w:proofErr w:type="spellEnd"/>
      <w:r w:rsidRPr="00C874C1">
        <w:rPr>
          <w:rFonts w:cs="Times New Roman"/>
          <w:sz w:val="24"/>
          <w:szCs w:val="24"/>
        </w:rPr>
        <w:t>-ой задачи структурного элемента.</w:t>
      </w:r>
    </w:p>
    <w:p w:rsidR="00C874C1" w:rsidRPr="00C874C1" w:rsidRDefault="00C874C1" w:rsidP="00C874C1">
      <w:pPr>
        <w:ind w:left="60" w:right="40" w:firstLine="560"/>
        <w:jc w:val="both"/>
        <w:rPr>
          <w:rFonts w:cs="Times New Roman"/>
          <w:sz w:val="24"/>
          <w:szCs w:val="24"/>
        </w:rPr>
      </w:pPr>
    </w:p>
    <w:p w:rsidR="00C874C1" w:rsidRPr="00C874C1" w:rsidRDefault="00C874C1" w:rsidP="00C874C1">
      <w:pPr>
        <w:ind w:left="60" w:right="40" w:firstLine="560"/>
        <w:jc w:val="both"/>
        <w:rPr>
          <w:rFonts w:cs="Times New Roman"/>
          <w:b/>
          <w:sz w:val="24"/>
          <w:szCs w:val="24"/>
        </w:rPr>
      </w:pPr>
      <w:r w:rsidRPr="00C874C1">
        <w:rPr>
          <w:rFonts w:cs="Times New Roman"/>
          <w:b/>
          <w:sz w:val="24"/>
          <w:szCs w:val="24"/>
        </w:rPr>
        <w:t>Комплекс процессных мероприятий «Консультативно-методическая помощь в организации проведения специальной оценки условий труда»</w:t>
      </w:r>
    </w:p>
    <w:p w:rsidR="00C874C1" w:rsidRPr="00C874C1" w:rsidRDefault="00C874C1" w:rsidP="00C874C1">
      <w:pPr>
        <w:ind w:left="60" w:right="40" w:firstLine="560"/>
        <w:jc w:val="both"/>
        <w:rPr>
          <w:rFonts w:cs="Times New Roman"/>
          <w:sz w:val="24"/>
          <w:szCs w:val="24"/>
        </w:rPr>
      </w:pPr>
      <w:proofErr w:type="spellStart"/>
      <w:r w:rsidRPr="00C874C1">
        <w:rPr>
          <w:rFonts w:cs="Times New Roman"/>
          <w:sz w:val="24"/>
          <w:szCs w:val="24"/>
        </w:rPr>
        <w:t>СР</w:t>
      </w:r>
      <w:r w:rsidRPr="00C874C1">
        <w:rPr>
          <w:rFonts w:cs="Times New Roman"/>
          <w:sz w:val="24"/>
          <w:szCs w:val="24"/>
          <w:vertAlign w:val="subscript"/>
        </w:rPr>
        <w:t>зсэ</w:t>
      </w:r>
      <w:proofErr w:type="gramStart"/>
      <w:r w:rsidRPr="00C874C1">
        <w:rPr>
          <w:rFonts w:cs="Times New Roman"/>
          <w:sz w:val="24"/>
          <w:szCs w:val="24"/>
          <w:vertAlign w:val="subscript"/>
          <w:lang w:val="en-US"/>
        </w:rPr>
        <w:t>i</w:t>
      </w:r>
      <w:proofErr w:type="spellEnd"/>
      <w:proofErr w:type="gramEnd"/>
      <w:r w:rsidRPr="00C874C1">
        <w:rPr>
          <w:rFonts w:cs="Times New Roman"/>
          <w:sz w:val="24"/>
          <w:szCs w:val="24"/>
        </w:rPr>
        <w:t>=0/1=0</w:t>
      </w:r>
    </w:p>
    <w:p w:rsidR="00C874C1" w:rsidRPr="00C874C1" w:rsidRDefault="00C874C1" w:rsidP="00C874C1">
      <w:pPr>
        <w:ind w:left="60" w:right="40" w:firstLine="560"/>
        <w:jc w:val="both"/>
        <w:rPr>
          <w:rFonts w:cs="Times New Roman"/>
          <w:sz w:val="24"/>
          <w:szCs w:val="24"/>
        </w:rPr>
      </w:pPr>
    </w:p>
    <w:p w:rsidR="00C874C1" w:rsidRPr="00C874C1" w:rsidRDefault="00C874C1" w:rsidP="00C874C1">
      <w:pPr>
        <w:ind w:left="60" w:right="40" w:firstLine="560"/>
        <w:jc w:val="both"/>
        <w:rPr>
          <w:rFonts w:cs="Times New Roman"/>
          <w:b/>
          <w:sz w:val="24"/>
          <w:szCs w:val="24"/>
        </w:rPr>
      </w:pPr>
      <w:r w:rsidRPr="00C874C1">
        <w:rPr>
          <w:rFonts w:cs="Times New Roman"/>
          <w:b/>
          <w:sz w:val="24"/>
          <w:szCs w:val="24"/>
        </w:rPr>
        <w:t>Комплекс процессных мероприятий «Профилактика производственного травматизма и профессиональной заболеваемости»</w:t>
      </w:r>
    </w:p>
    <w:p w:rsidR="00C874C1" w:rsidRPr="00C874C1" w:rsidRDefault="00C874C1" w:rsidP="00C874C1">
      <w:pPr>
        <w:ind w:left="60" w:right="40" w:firstLine="560"/>
        <w:jc w:val="both"/>
        <w:rPr>
          <w:rFonts w:cs="Times New Roman"/>
          <w:sz w:val="24"/>
          <w:szCs w:val="24"/>
        </w:rPr>
      </w:pPr>
      <w:proofErr w:type="spellStart"/>
      <w:r w:rsidRPr="00C874C1">
        <w:rPr>
          <w:rFonts w:cs="Times New Roman"/>
          <w:sz w:val="24"/>
          <w:szCs w:val="24"/>
        </w:rPr>
        <w:t>СРзсэ</w:t>
      </w:r>
      <w:proofErr w:type="gramStart"/>
      <w:r w:rsidRPr="00C874C1">
        <w:rPr>
          <w:rFonts w:cs="Times New Roman"/>
          <w:sz w:val="24"/>
          <w:szCs w:val="24"/>
        </w:rPr>
        <w:t>i</w:t>
      </w:r>
      <w:proofErr w:type="spellEnd"/>
      <w:proofErr w:type="gramEnd"/>
      <w:r w:rsidRPr="00C874C1">
        <w:rPr>
          <w:rFonts w:cs="Times New Roman"/>
          <w:sz w:val="24"/>
          <w:szCs w:val="24"/>
        </w:rPr>
        <w:t>=0/1=0</w:t>
      </w:r>
    </w:p>
    <w:p w:rsidR="00C874C1" w:rsidRPr="00C874C1" w:rsidRDefault="00C874C1" w:rsidP="00C874C1">
      <w:pPr>
        <w:ind w:left="60" w:right="40" w:firstLine="560"/>
        <w:jc w:val="both"/>
        <w:rPr>
          <w:rFonts w:cs="Times New Roman"/>
          <w:b/>
          <w:sz w:val="24"/>
          <w:szCs w:val="24"/>
        </w:rPr>
      </w:pPr>
    </w:p>
    <w:p w:rsidR="00C874C1" w:rsidRPr="00C874C1" w:rsidRDefault="00C874C1" w:rsidP="00C874C1">
      <w:pPr>
        <w:ind w:left="60" w:right="40" w:firstLine="560"/>
        <w:jc w:val="both"/>
        <w:rPr>
          <w:rFonts w:cs="Times New Roman"/>
          <w:b/>
          <w:sz w:val="24"/>
          <w:szCs w:val="24"/>
        </w:rPr>
      </w:pPr>
      <w:r w:rsidRPr="00C874C1">
        <w:rPr>
          <w:rFonts w:cs="Times New Roman"/>
          <w:b/>
          <w:sz w:val="24"/>
          <w:szCs w:val="24"/>
        </w:rPr>
        <w:t>Комплекс процессных мероприятий  «Организация работ по непрерывной подготовке работников по охране труда на основе современных технологий обучения»</w:t>
      </w:r>
    </w:p>
    <w:p w:rsidR="00C874C1" w:rsidRPr="00C874C1" w:rsidRDefault="00C874C1" w:rsidP="00C874C1">
      <w:pPr>
        <w:ind w:left="60" w:right="40" w:firstLine="560"/>
        <w:jc w:val="both"/>
        <w:rPr>
          <w:rFonts w:cs="Times New Roman"/>
          <w:sz w:val="24"/>
          <w:szCs w:val="24"/>
        </w:rPr>
      </w:pPr>
      <w:proofErr w:type="spellStart"/>
      <w:r w:rsidRPr="00C874C1">
        <w:rPr>
          <w:rFonts w:cs="Times New Roman"/>
          <w:sz w:val="24"/>
          <w:szCs w:val="24"/>
        </w:rPr>
        <w:t>СРзсэ</w:t>
      </w:r>
      <w:proofErr w:type="gramStart"/>
      <w:r w:rsidRPr="00C874C1">
        <w:rPr>
          <w:rFonts w:cs="Times New Roman"/>
          <w:sz w:val="24"/>
          <w:szCs w:val="24"/>
        </w:rPr>
        <w:t>i</w:t>
      </w:r>
      <w:proofErr w:type="spellEnd"/>
      <w:proofErr w:type="gramEnd"/>
      <w:r w:rsidRPr="00C874C1">
        <w:rPr>
          <w:rFonts w:cs="Times New Roman"/>
          <w:sz w:val="24"/>
          <w:szCs w:val="24"/>
        </w:rPr>
        <w:t>=1/1=1</w:t>
      </w:r>
    </w:p>
    <w:p w:rsidR="00C874C1" w:rsidRPr="00C874C1" w:rsidRDefault="00C874C1" w:rsidP="00C874C1">
      <w:pPr>
        <w:ind w:left="60" w:right="40" w:firstLine="560"/>
        <w:jc w:val="both"/>
        <w:rPr>
          <w:rFonts w:cs="Times New Roman"/>
          <w:b/>
          <w:sz w:val="24"/>
          <w:szCs w:val="24"/>
        </w:rPr>
      </w:pPr>
    </w:p>
    <w:p w:rsidR="00C874C1" w:rsidRPr="00C874C1" w:rsidRDefault="00C874C1" w:rsidP="00C874C1">
      <w:pPr>
        <w:ind w:left="60" w:right="40" w:firstLine="560"/>
        <w:jc w:val="both"/>
        <w:rPr>
          <w:rFonts w:cs="Times New Roman"/>
          <w:b/>
          <w:sz w:val="24"/>
          <w:szCs w:val="24"/>
        </w:rPr>
      </w:pPr>
      <w:r w:rsidRPr="00C874C1">
        <w:rPr>
          <w:rFonts w:cs="Times New Roman"/>
          <w:b/>
          <w:sz w:val="24"/>
          <w:szCs w:val="24"/>
        </w:rPr>
        <w:t>Комплекс процессных мероприятий «Консультативно-методической помощи в организации проведения оценка профессиональных рисков»</w:t>
      </w:r>
    </w:p>
    <w:p w:rsidR="00C874C1" w:rsidRPr="00C874C1" w:rsidRDefault="00C874C1" w:rsidP="00C874C1">
      <w:pPr>
        <w:ind w:left="60" w:right="40" w:firstLine="560"/>
        <w:jc w:val="both"/>
        <w:rPr>
          <w:rFonts w:cs="Times New Roman"/>
          <w:sz w:val="24"/>
          <w:szCs w:val="24"/>
        </w:rPr>
      </w:pPr>
      <w:proofErr w:type="spellStart"/>
      <w:r w:rsidRPr="00C874C1">
        <w:rPr>
          <w:rFonts w:cs="Times New Roman"/>
          <w:sz w:val="24"/>
          <w:szCs w:val="24"/>
        </w:rPr>
        <w:t>СРзсэ</w:t>
      </w:r>
      <w:proofErr w:type="gramStart"/>
      <w:r w:rsidRPr="00C874C1">
        <w:rPr>
          <w:rFonts w:cs="Times New Roman"/>
          <w:sz w:val="24"/>
          <w:szCs w:val="24"/>
        </w:rPr>
        <w:t>i</w:t>
      </w:r>
      <w:proofErr w:type="spellEnd"/>
      <w:proofErr w:type="gramEnd"/>
      <w:r w:rsidRPr="00C874C1">
        <w:rPr>
          <w:rFonts w:cs="Times New Roman"/>
          <w:sz w:val="24"/>
          <w:szCs w:val="24"/>
        </w:rPr>
        <w:t>=0/1=0</w:t>
      </w:r>
    </w:p>
    <w:p w:rsidR="00C874C1" w:rsidRPr="00C874C1" w:rsidRDefault="00C874C1" w:rsidP="00C874C1">
      <w:pPr>
        <w:ind w:left="60" w:right="40" w:firstLine="560"/>
        <w:jc w:val="both"/>
        <w:rPr>
          <w:rFonts w:cs="Times New Roman"/>
          <w:b/>
          <w:sz w:val="24"/>
          <w:szCs w:val="24"/>
        </w:rPr>
      </w:pPr>
    </w:p>
    <w:p w:rsidR="00C874C1" w:rsidRPr="00C874C1" w:rsidRDefault="00C874C1" w:rsidP="00C874C1">
      <w:pPr>
        <w:ind w:left="60" w:right="40" w:firstLine="560"/>
        <w:jc w:val="both"/>
        <w:rPr>
          <w:rFonts w:cs="Times New Roman"/>
          <w:b/>
          <w:sz w:val="24"/>
          <w:szCs w:val="24"/>
        </w:rPr>
      </w:pPr>
      <w:proofErr w:type="spellStart"/>
      <w:r w:rsidRPr="00C874C1">
        <w:rPr>
          <w:rFonts w:cs="Times New Roman"/>
          <w:b/>
          <w:sz w:val="24"/>
          <w:szCs w:val="24"/>
        </w:rPr>
        <w:t>СРзсэ</w:t>
      </w:r>
      <w:proofErr w:type="gramStart"/>
      <w:r w:rsidRPr="00C874C1">
        <w:rPr>
          <w:rFonts w:cs="Times New Roman"/>
          <w:b/>
          <w:sz w:val="24"/>
          <w:szCs w:val="24"/>
        </w:rPr>
        <w:t>i</w:t>
      </w:r>
      <w:proofErr w:type="spellEnd"/>
      <w:proofErr w:type="gramEnd"/>
      <w:r w:rsidRPr="00C874C1">
        <w:rPr>
          <w:rFonts w:cs="Times New Roman"/>
          <w:b/>
          <w:sz w:val="24"/>
          <w:szCs w:val="24"/>
        </w:rPr>
        <w:t>=1/4=0,25</w:t>
      </w:r>
    </w:p>
    <w:p w:rsidR="00C874C1" w:rsidRPr="00C874C1" w:rsidRDefault="00C874C1" w:rsidP="00C874C1">
      <w:pPr>
        <w:keepNext/>
        <w:keepLines/>
        <w:ind w:right="60"/>
        <w:jc w:val="center"/>
        <w:outlineLvl w:val="5"/>
        <w:rPr>
          <w:rFonts w:cs="Times New Roman"/>
          <w:b/>
          <w:sz w:val="24"/>
          <w:szCs w:val="24"/>
        </w:rPr>
      </w:pPr>
      <w:bookmarkStart w:id="3" w:name="bookmark22"/>
      <w:r w:rsidRPr="00C874C1">
        <w:rPr>
          <w:rFonts w:cs="Times New Roman"/>
          <w:b/>
          <w:sz w:val="24"/>
          <w:szCs w:val="24"/>
        </w:rPr>
        <w:lastRenderedPageBreak/>
        <w:t>2. Оценка степени соответствия произведенных затрат                                   запланированным затрат</w:t>
      </w:r>
      <w:bookmarkEnd w:id="3"/>
      <w:r w:rsidRPr="00C874C1">
        <w:rPr>
          <w:rFonts w:cs="Times New Roman"/>
          <w:b/>
          <w:sz w:val="24"/>
          <w:szCs w:val="24"/>
        </w:rPr>
        <w:t>ам</w:t>
      </w:r>
    </w:p>
    <w:p w:rsidR="00C874C1" w:rsidRPr="00C874C1" w:rsidRDefault="00C874C1" w:rsidP="00C874C1">
      <w:pPr>
        <w:keepNext/>
        <w:keepLines/>
        <w:ind w:left="1080" w:right="60"/>
        <w:outlineLvl w:val="5"/>
        <w:rPr>
          <w:rFonts w:cs="Times New Roman"/>
          <w:sz w:val="24"/>
          <w:szCs w:val="24"/>
        </w:rPr>
      </w:pPr>
    </w:p>
    <w:p w:rsidR="00C874C1" w:rsidRPr="00C874C1" w:rsidRDefault="00C874C1" w:rsidP="00C874C1">
      <w:pPr>
        <w:tabs>
          <w:tab w:val="left" w:pos="426"/>
        </w:tabs>
        <w:ind w:right="40" w:firstLine="567"/>
        <w:jc w:val="both"/>
        <w:rPr>
          <w:rFonts w:cs="Times New Roman"/>
          <w:sz w:val="24"/>
          <w:szCs w:val="24"/>
        </w:rPr>
      </w:pPr>
      <w:r w:rsidRPr="00C874C1">
        <w:rPr>
          <w:rFonts w:cs="Times New Roman"/>
          <w:sz w:val="24"/>
          <w:szCs w:val="24"/>
        </w:rPr>
        <w:t xml:space="preserve">       Степень соответствия произведенных затрат запланированным затратам для структурного элемента, содержащего мероприятия, финансирование которых предусмотрено за счет средств областного бюджета (за исключением расходов, осуществляемых за счет средств резервных фондов, и расходов, предусматриваемых на осуществление мероприятий по оздоровлению муниципальных финансов), рассчитывается по следующей формуле:</w:t>
      </w:r>
    </w:p>
    <w:p w:rsidR="00C874C1" w:rsidRPr="00C874C1" w:rsidRDefault="00C874C1" w:rsidP="00C874C1">
      <w:pPr>
        <w:keepNext/>
        <w:keepLines/>
        <w:spacing w:after="225"/>
        <w:ind w:left="4220"/>
        <w:jc w:val="both"/>
        <w:outlineLvl w:val="2"/>
        <w:rPr>
          <w:rFonts w:cs="Times New Roman"/>
          <w:sz w:val="24"/>
          <w:szCs w:val="24"/>
        </w:rPr>
      </w:pPr>
      <w:bookmarkStart w:id="4" w:name="bookmark23"/>
      <w:proofErr w:type="spellStart"/>
      <w:r w:rsidRPr="00C874C1">
        <w:rPr>
          <w:rFonts w:cs="Times New Roman"/>
          <w:sz w:val="24"/>
          <w:szCs w:val="24"/>
        </w:rPr>
        <w:t>СС</w:t>
      </w:r>
      <w:r w:rsidRPr="00C874C1">
        <w:rPr>
          <w:rFonts w:cs="Times New Roman"/>
          <w:sz w:val="24"/>
          <w:szCs w:val="24"/>
          <w:vertAlign w:val="subscript"/>
        </w:rPr>
        <w:t>уз</w:t>
      </w:r>
      <w:proofErr w:type="spellEnd"/>
      <w:r w:rsidRPr="00C874C1">
        <w:rPr>
          <w:rFonts w:cs="Times New Roman"/>
          <w:sz w:val="24"/>
          <w:szCs w:val="24"/>
        </w:rPr>
        <w:t xml:space="preserve"> = </w:t>
      </w:r>
      <w:proofErr w:type="spellStart"/>
      <w:r w:rsidRPr="00C874C1">
        <w:rPr>
          <w:rFonts w:cs="Times New Roman"/>
          <w:sz w:val="24"/>
          <w:szCs w:val="24"/>
        </w:rPr>
        <w:t>Зф</w:t>
      </w:r>
      <w:proofErr w:type="spellEnd"/>
      <w:r w:rsidRPr="00C874C1">
        <w:rPr>
          <w:rFonts w:cs="Times New Roman"/>
          <w:sz w:val="24"/>
          <w:szCs w:val="24"/>
        </w:rPr>
        <w:t>/</w:t>
      </w:r>
      <w:proofErr w:type="spellStart"/>
      <w:r w:rsidRPr="00C874C1">
        <w:rPr>
          <w:rFonts w:cs="Times New Roman"/>
          <w:sz w:val="24"/>
          <w:szCs w:val="24"/>
        </w:rPr>
        <w:t>З</w:t>
      </w:r>
      <w:r w:rsidRPr="00C874C1">
        <w:rPr>
          <w:rFonts w:cs="Times New Roman"/>
          <w:sz w:val="24"/>
          <w:szCs w:val="24"/>
          <w:vertAlign w:val="subscript"/>
        </w:rPr>
        <w:t>п</w:t>
      </w:r>
      <w:proofErr w:type="spellEnd"/>
      <w:r w:rsidRPr="00C874C1">
        <w:rPr>
          <w:rFonts w:cs="Times New Roman"/>
          <w:sz w:val="24"/>
          <w:szCs w:val="24"/>
        </w:rPr>
        <w:t>,</w:t>
      </w:r>
      <w:bookmarkEnd w:id="4"/>
    </w:p>
    <w:p w:rsidR="00C874C1" w:rsidRPr="00C874C1" w:rsidRDefault="00C874C1" w:rsidP="00C874C1">
      <w:pPr>
        <w:ind w:left="60" w:firstLine="560"/>
        <w:jc w:val="both"/>
        <w:rPr>
          <w:rFonts w:cs="Times New Roman"/>
          <w:sz w:val="24"/>
          <w:szCs w:val="24"/>
        </w:rPr>
      </w:pPr>
      <w:r w:rsidRPr="00C874C1">
        <w:rPr>
          <w:rFonts w:cs="Times New Roman"/>
          <w:sz w:val="24"/>
          <w:szCs w:val="24"/>
        </w:rPr>
        <w:t>где:</w:t>
      </w:r>
    </w:p>
    <w:p w:rsidR="00C874C1" w:rsidRPr="00C874C1" w:rsidRDefault="00C874C1" w:rsidP="00C874C1">
      <w:pPr>
        <w:ind w:right="60"/>
        <w:jc w:val="both"/>
        <w:rPr>
          <w:rFonts w:cs="Times New Roman"/>
          <w:sz w:val="24"/>
          <w:szCs w:val="24"/>
        </w:rPr>
      </w:pPr>
      <w:r w:rsidRPr="00C874C1">
        <w:rPr>
          <w:rFonts w:cs="Times New Roman"/>
          <w:sz w:val="24"/>
          <w:szCs w:val="24"/>
        </w:rPr>
        <w:t xml:space="preserve">         </w:t>
      </w:r>
      <w:proofErr w:type="spellStart"/>
      <w:r w:rsidRPr="00C874C1">
        <w:rPr>
          <w:rFonts w:cs="Times New Roman"/>
          <w:sz w:val="24"/>
          <w:szCs w:val="24"/>
        </w:rPr>
        <w:t>ССуз</w:t>
      </w:r>
      <w:proofErr w:type="spellEnd"/>
      <w:r w:rsidRPr="00C874C1">
        <w:rPr>
          <w:rFonts w:cs="Times New Roman"/>
          <w:sz w:val="24"/>
          <w:szCs w:val="24"/>
        </w:rPr>
        <w:t xml:space="preserve"> - степень соответствия произведенных затрат запланированным затратам;</w:t>
      </w:r>
    </w:p>
    <w:p w:rsidR="00C874C1" w:rsidRPr="00C874C1" w:rsidRDefault="00C874C1" w:rsidP="00C874C1">
      <w:pPr>
        <w:ind w:left="60" w:right="40" w:firstLine="560"/>
        <w:jc w:val="both"/>
        <w:rPr>
          <w:rFonts w:cs="Times New Roman"/>
          <w:sz w:val="24"/>
          <w:szCs w:val="24"/>
        </w:rPr>
      </w:pPr>
      <w:proofErr w:type="spellStart"/>
      <w:r w:rsidRPr="00C874C1">
        <w:rPr>
          <w:rFonts w:cs="Times New Roman"/>
          <w:sz w:val="24"/>
          <w:szCs w:val="24"/>
        </w:rPr>
        <w:t>Зф</w:t>
      </w:r>
      <w:proofErr w:type="spellEnd"/>
      <w:r w:rsidRPr="00C874C1">
        <w:rPr>
          <w:rFonts w:cs="Times New Roman"/>
          <w:sz w:val="24"/>
          <w:szCs w:val="24"/>
        </w:rPr>
        <w:t xml:space="preserve"> - фактически произведенные кассовые расходы на реализацию структурного элемента в отчетном году (за исключением расходов, осуществляемых за счет средств резервных фондов, и расходов, предусматриваемых на осуществление мероприятий по оздоровлению муниципальных финансов).</w:t>
      </w:r>
    </w:p>
    <w:p w:rsidR="00C874C1" w:rsidRPr="00C874C1" w:rsidRDefault="00C874C1" w:rsidP="00C874C1">
      <w:pPr>
        <w:ind w:left="60" w:right="40" w:firstLine="560"/>
        <w:jc w:val="both"/>
        <w:rPr>
          <w:rFonts w:cs="Times New Roman"/>
          <w:sz w:val="24"/>
          <w:szCs w:val="24"/>
        </w:rPr>
      </w:pPr>
      <w:proofErr w:type="spellStart"/>
      <w:r w:rsidRPr="00C874C1">
        <w:rPr>
          <w:rFonts w:cs="Times New Roman"/>
          <w:sz w:val="24"/>
          <w:szCs w:val="24"/>
        </w:rPr>
        <w:t>З</w:t>
      </w:r>
      <w:r w:rsidRPr="00C874C1">
        <w:rPr>
          <w:rFonts w:cs="Times New Roman"/>
          <w:sz w:val="24"/>
          <w:szCs w:val="24"/>
          <w:vertAlign w:val="subscript"/>
        </w:rPr>
        <w:t>п</w:t>
      </w:r>
      <w:proofErr w:type="spellEnd"/>
      <w:r w:rsidRPr="00C874C1">
        <w:rPr>
          <w:rFonts w:cs="Times New Roman"/>
          <w:sz w:val="24"/>
          <w:szCs w:val="24"/>
        </w:rPr>
        <w:t xml:space="preserve"> - предусмотренные сводной бюджетной росписью районного бюджета по состоянию на 31 декабря отчетного года расходы на реализацию структурного элемента в отчетном году (за исключением расходов, осуществляемых за счет средств резервных фондов и расходов, предусматриваемых на осуществление мероприятий по оздоровлению муниципальных финансов).</w:t>
      </w:r>
    </w:p>
    <w:p w:rsidR="00C874C1" w:rsidRPr="00C874C1" w:rsidRDefault="00C874C1" w:rsidP="00C874C1">
      <w:pPr>
        <w:tabs>
          <w:tab w:val="left" w:pos="1086"/>
        </w:tabs>
        <w:spacing w:after="301"/>
        <w:ind w:right="40"/>
        <w:jc w:val="both"/>
        <w:rPr>
          <w:rFonts w:cs="Times New Roman"/>
          <w:sz w:val="24"/>
          <w:szCs w:val="24"/>
        </w:rPr>
      </w:pPr>
      <w:r w:rsidRPr="00C874C1">
        <w:rPr>
          <w:rFonts w:cs="Times New Roman"/>
          <w:sz w:val="24"/>
          <w:szCs w:val="24"/>
        </w:rPr>
        <w:t xml:space="preserve">            Степень соответствия произведенных затрат запланированным затратам структурного элемента, содержащего мероприятия (результаты), осуществляемые за счет поступивших из областного бюджета межбюджетных трансфертов, имеющих целевое назначение, рассчитывается по следующей формуле:</w:t>
      </w:r>
    </w:p>
    <w:p w:rsidR="00C874C1" w:rsidRPr="00C874C1" w:rsidRDefault="00C874C1" w:rsidP="00C874C1">
      <w:pPr>
        <w:spacing w:after="303"/>
        <w:ind w:left="4120"/>
        <w:jc w:val="both"/>
        <w:rPr>
          <w:rFonts w:cs="Times New Roman"/>
          <w:sz w:val="24"/>
          <w:szCs w:val="24"/>
        </w:rPr>
      </w:pPr>
      <w:r w:rsidRPr="00C874C1">
        <w:rPr>
          <w:rFonts w:cs="Times New Roman"/>
          <w:sz w:val="24"/>
          <w:szCs w:val="24"/>
        </w:rPr>
        <w:t>ССу</w:t>
      </w:r>
      <w:r w:rsidRPr="00C874C1">
        <w:rPr>
          <w:rFonts w:cs="Times New Roman"/>
          <w:sz w:val="24"/>
          <w:szCs w:val="24"/>
          <w:vertAlign w:val="subscript"/>
        </w:rPr>
        <w:t>3</w:t>
      </w:r>
      <w:r w:rsidRPr="00C874C1">
        <w:rPr>
          <w:rFonts w:cs="Times New Roman"/>
          <w:sz w:val="24"/>
          <w:szCs w:val="24"/>
        </w:rPr>
        <w:t>=</w:t>
      </w:r>
      <w:proofErr w:type="spellStart"/>
      <w:r w:rsidRPr="00C874C1">
        <w:rPr>
          <w:rFonts w:cs="Times New Roman"/>
          <w:sz w:val="24"/>
          <w:szCs w:val="24"/>
        </w:rPr>
        <w:t>МБф</w:t>
      </w:r>
      <w:proofErr w:type="spellEnd"/>
      <w:r w:rsidRPr="00C874C1">
        <w:rPr>
          <w:rFonts w:cs="Times New Roman"/>
          <w:sz w:val="24"/>
          <w:szCs w:val="24"/>
        </w:rPr>
        <w:t>/</w:t>
      </w:r>
      <w:proofErr w:type="spellStart"/>
      <w:r w:rsidRPr="00C874C1">
        <w:rPr>
          <w:rFonts w:cs="Times New Roman"/>
          <w:sz w:val="24"/>
          <w:szCs w:val="24"/>
        </w:rPr>
        <w:t>МБ</w:t>
      </w:r>
      <w:r w:rsidRPr="00C874C1">
        <w:rPr>
          <w:rFonts w:cs="Times New Roman"/>
          <w:sz w:val="24"/>
          <w:szCs w:val="24"/>
          <w:vertAlign w:val="subscript"/>
        </w:rPr>
        <w:t>п</w:t>
      </w:r>
      <w:proofErr w:type="spellEnd"/>
      <w:r w:rsidRPr="00C874C1">
        <w:rPr>
          <w:rFonts w:cs="Times New Roman"/>
          <w:sz w:val="24"/>
          <w:szCs w:val="24"/>
        </w:rPr>
        <w:t>,</w:t>
      </w:r>
    </w:p>
    <w:p w:rsidR="00C874C1" w:rsidRPr="00C874C1" w:rsidRDefault="00C874C1" w:rsidP="00C874C1">
      <w:pPr>
        <w:ind w:left="40" w:firstLine="560"/>
        <w:jc w:val="both"/>
        <w:rPr>
          <w:rFonts w:cs="Times New Roman"/>
          <w:sz w:val="24"/>
          <w:szCs w:val="24"/>
        </w:rPr>
      </w:pPr>
      <w:r w:rsidRPr="00C874C1">
        <w:rPr>
          <w:rFonts w:cs="Times New Roman"/>
          <w:sz w:val="24"/>
          <w:szCs w:val="24"/>
        </w:rPr>
        <w:t>где:</w:t>
      </w:r>
    </w:p>
    <w:p w:rsidR="00C874C1" w:rsidRPr="00C874C1" w:rsidRDefault="00C874C1" w:rsidP="00C874C1">
      <w:pPr>
        <w:ind w:left="40" w:firstLine="560"/>
        <w:jc w:val="both"/>
        <w:rPr>
          <w:rFonts w:cs="Times New Roman"/>
          <w:sz w:val="24"/>
          <w:szCs w:val="24"/>
        </w:rPr>
      </w:pPr>
      <w:proofErr w:type="spellStart"/>
      <w:r w:rsidRPr="00C874C1">
        <w:rPr>
          <w:rFonts w:cs="Times New Roman"/>
          <w:sz w:val="24"/>
          <w:szCs w:val="24"/>
        </w:rPr>
        <w:t>ССуз</w:t>
      </w:r>
      <w:proofErr w:type="spellEnd"/>
      <w:r w:rsidRPr="00C874C1">
        <w:rPr>
          <w:rFonts w:cs="Times New Roman"/>
          <w:sz w:val="24"/>
          <w:szCs w:val="24"/>
        </w:rPr>
        <w:t xml:space="preserve"> - степень соответствия произведенных затрат запланированным затратам;</w:t>
      </w:r>
    </w:p>
    <w:p w:rsidR="00C874C1" w:rsidRPr="00C874C1" w:rsidRDefault="00C874C1" w:rsidP="00C874C1">
      <w:pPr>
        <w:ind w:left="40" w:right="40" w:firstLine="560"/>
        <w:jc w:val="both"/>
        <w:rPr>
          <w:rFonts w:cs="Times New Roman"/>
          <w:sz w:val="24"/>
          <w:szCs w:val="24"/>
        </w:rPr>
      </w:pPr>
      <w:proofErr w:type="spellStart"/>
      <w:r w:rsidRPr="00C874C1">
        <w:rPr>
          <w:rFonts w:eastAsia="Microsoft Sans Serif" w:cs="Times New Roman"/>
          <w:sz w:val="24"/>
          <w:szCs w:val="24"/>
          <w:shd w:val="clear" w:color="auto" w:fill="FFFFFF"/>
        </w:rPr>
        <w:t>МБф</w:t>
      </w:r>
      <w:proofErr w:type="spellEnd"/>
      <w:r w:rsidRPr="00C874C1">
        <w:rPr>
          <w:rFonts w:cs="Times New Roman"/>
          <w:sz w:val="24"/>
          <w:szCs w:val="24"/>
        </w:rPr>
        <w:t xml:space="preserve"> - фактически произведенные в отчетном году кассовые расходы на реализацию структурного элемента за счет поступивших из областного бюджета межбюджетных трансфертов, имеющих целевое назначение;</w:t>
      </w:r>
    </w:p>
    <w:p w:rsidR="00C874C1" w:rsidRPr="00C874C1" w:rsidRDefault="00C874C1" w:rsidP="00C874C1">
      <w:pPr>
        <w:ind w:left="40" w:right="40" w:firstLine="560"/>
        <w:jc w:val="both"/>
        <w:rPr>
          <w:rFonts w:cs="Times New Roman"/>
          <w:sz w:val="24"/>
          <w:szCs w:val="24"/>
        </w:rPr>
      </w:pPr>
      <w:r w:rsidRPr="00C874C1">
        <w:rPr>
          <w:rFonts w:cs="Times New Roman"/>
          <w:sz w:val="24"/>
          <w:szCs w:val="24"/>
        </w:rPr>
        <w:t>МБ</w:t>
      </w:r>
      <w:r w:rsidRPr="00C874C1">
        <w:rPr>
          <w:rFonts w:cs="Times New Roman"/>
          <w:sz w:val="24"/>
          <w:szCs w:val="24"/>
          <w:vertAlign w:val="subscript"/>
        </w:rPr>
        <w:t>П</w:t>
      </w:r>
      <w:r w:rsidRPr="00C874C1">
        <w:rPr>
          <w:rFonts w:cs="Times New Roman"/>
          <w:sz w:val="24"/>
          <w:szCs w:val="24"/>
        </w:rPr>
        <w:t xml:space="preserve"> - предусмотренные сводной бюджетной росписью районного бюджета по состоянию на 31 декабря отчетного года расходы на реализацию структурного элемента в отчетном году за счет поступивших из областного бюджета межбюджетных трансфертов, имеющих целевое назначение.</w:t>
      </w:r>
    </w:p>
    <w:p w:rsidR="00C874C1" w:rsidRPr="00C874C1" w:rsidRDefault="00C874C1" w:rsidP="00C874C1">
      <w:pPr>
        <w:tabs>
          <w:tab w:val="left" w:pos="1091"/>
        </w:tabs>
        <w:spacing w:after="297"/>
        <w:ind w:right="40"/>
        <w:jc w:val="both"/>
        <w:rPr>
          <w:rFonts w:cs="Times New Roman"/>
          <w:sz w:val="24"/>
          <w:szCs w:val="24"/>
        </w:rPr>
      </w:pPr>
      <w:r w:rsidRPr="00C874C1">
        <w:rPr>
          <w:rFonts w:cs="Times New Roman"/>
          <w:sz w:val="24"/>
          <w:szCs w:val="24"/>
        </w:rPr>
        <w:t xml:space="preserve">          Степень соответствия произведенных затрат запланированным затратам для структурного элемента, содержащего мероприятия (результаты), осуществляемые как за счет собственных средств местного бюджета, так и за счет поступивших из областного бюджета межбюджетных трансфертов, имеющих целевое назначение, рассчитывается по следующей формуле:</w:t>
      </w:r>
    </w:p>
    <w:p w:rsidR="00C874C1" w:rsidRPr="00C874C1" w:rsidRDefault="00C874C1" w:rsidP="00C874C1">
      <w:pPr>
        <w:spacing w:after="303"/>
        <w:ind w:left="3240"/>
        <w:jc w:val="both"/>
        <w:rPr>
          <w:rFonts w:cs="Times New Roman"/>
          <w:sz w:val="24"/>
          <w:szCs w:val="24"/>
        </w:rPr>
      </w:pPr>
      <w:r w:rsidRPr="00C874C1">
        <w:rPr>
          <w:rFonts w:cs="Times New Roman"/>
          <w:sz w:val="24"/>
          <w:szCs w:val="24"/>
        </w:rPr>
        <w:t>ССу</w:t>
      </w:r>
      <w:r w:rsidRPr="00C874C1">
        <w:rPr>
          <w:rFonts w:cs="Times New Roman"/>
          <w:sz w:val="24"/>
          <w:szCs w:val="24"/>
          <w:vertAlign w:val="subscript"/>
        </w:rPr>
        <w:t>3</w:t>
      </w:r>
      <w:r w:rsidRPr="00C874C1">
        <w:rPr>
          <w:rFonts w:cs="Times New Roman"/>
          <w:sz w:val="24"/>
          <w:szCs w:val="24"/>
        </w:rPr>
        <w:t>=0,5 *</w:t>
      </w:r>
      <w:proofErr w:type="spellStart"/>
      <w:r w:rsidRPr="00C874C1">
        <w:rPr>
          <w:rFonts w:cs="Times New Roman"/>
          <w:sz w:val="24"/>
          <w:szCs w:val="24"/>
        </w:rPr>
        <w:t>Зф</w:t>
      </w:r>
      <w:proofErr w:type="spellEnd"/>
      <w:r w:rsidRPr="00C874C1">
        <w:rPr>
          <w:rFonts w:cs="Times New Roman"/>
          <w:sz w:val="24"/>
          <w:szCs w:val="24"/>
        </w:rPr>
        <w:t>/З</w:t>
      </w:r>
      <w:r w:rsidRPr="00C874C1">
        <w:rPr>
          <w:rFonts w:cs="Times New Roman"/>
          <w:sz w:val="24"/>
          <w:szCs w:val="24"/>
          <w:vertAlign w:val="subscript"/>
        </w:rPr>
        <w:t>п</w:t>
      </w:r>
      <w:r w:rsidRPr="00C874C1">
        <w:rPr>
          <w:rFonts w:cs="Times New Roman"/>
          <w:sz w:val="24"/>
          <w:szCs w:val="24"/>
        </w:rPr>
        <w:t>+0,5 *</w:t>
      </w:r>
      <w:proofErr w:type="spellStart"/>
      <w:r w:rsidRPr="00C874C1">
        <w:rPr>
          <w:rFonts w:cs="Times New Roman"/>
          <w:sz w:val="24"/>
          <w:szCs w:val="24"/>
        </w:rPr>
        <w:t>МБф</w:t>
      </w:r>
      <w:proofErr w:type="spellEnd"/>
      <w:r w:rsidRPr="00C874C1">
        <w:rPr>
          <w:rFonts w:cs="Times New Roman"/>
          <w:sz w:val="24"/>
          <w:szCs w:val="24"/>
        </w:rPr>
        <w:t>/</w:t>
      </w:r>
      <w:proofErr w:type="spellStart"/>
      <w:r w:rsidRPr="00C874C1">
        <w:rPr>
          <w:rFonts w:cs="Times New Roman"/>
          <w:sz w:val="24"/>
          <w:szCs w:val="24"/>
        </w:rPr>
        <w:t>МБ</w:t>
      </w:r>
      <w:r w:rsidRPr="00C874C1">
        <w:rPr>
          <w:rFonts w:cs="Times New Roman"/>
          <w:sz w:val="24"/>
          <w:szCs w:val="24"/>
          <w:vertAlign w:val="subscript"/>
        </w:rPr>
        <w:t>п</w:t>
      </w:r>
      <w:proofErr w:type="spellEnd"/>
      <w:r w:rsidRPr="00C874C1">
        <w:rPr>
          <w:rFonts w:cs="Times New Roman"/>
          <w:sz w:val="24"/>
          <w:szCs w:val="24"/>
        </w:rPr>
        <w:t>,</w:t>
      </w:r>
    </w:p>
    <w:p w:rsidR="00C874C1" w:rsidRPr="00C874C1" w:rsidRDefault="00C874C1" w:rsidP="00C874C1">
      <w:pPr>
        <w:ind w:left="40" w:firstLine="560"/>
        <w:jc w:val="both"/>
        <w:rPr>
          <w:rFonts w:cs="Times New Roman"/>
          <w:sz w:val="24"/>
          <w:szCs w:val="24"/>
        </w:rPr>
      </w:pPr>
      <w:r w:rsidRPr="00C874C1">
        <w:rPr>
          <w:rFonts w:cs="Times New Roman"/>
          <w:sz w:val="24"/>
          <w:szCs w:val="24"/>
        </w:rPr>
        <w:t>где:</w:t>
      </w:r>
    </w:p>
    <w:p w:rsidR="00C874C1" w:rsidRPr="00C874C1" w:rsidRDefault="00C874C1" w:rsidP="00C874C1">
      <w:pPr>
        <w:ind w:left="40" w:firstLine="560"/>
        <w:jc w:val="both"/>
        <w:rPr>
          <w:rFonts w:cs="Times New Roman"/>
          <w:sz w:val="24"/>
          <w:szCs w:val="24"/>
        </w:rPr>
      </w:pPr>
      <w:proofErr w:type="spellStart"/>
      <w:r w:rsidRPr="00C874C1">
        <w:rPr>
          <w:rFonts w:cs="Times New Roman"/>
          <w:sz w:val="24"/>
          <w:szCs w:val="24"/>
        </w:rPr>
        <w:t>СС</w:t>
      </w:r>
      <w:r w:rsidRPr="00C874C1">
        <w:rPr>
          <w:rFonts w:cs="Times New Roman"/>
          <w:sz w:val="24"/>
          <w:szCs w:val="24"/>
          <w:vertAlign w:val="subscript"/>
        </w:rPr>
        <w:t>У</w:t>
      </w:r>
      <w:r w:rsidRPr="00C874C1">
        <w:rPr>
          <w:rFonts w:cs="Times New Roman"/>
          <w:sz w:val="24"/>
          <w:szCs w:val="24"/>
        </w:rPr>
        <w:t>з</w:t>
      </w:r>
      <w:proofErr w:type="spellEnd"/>
      <w:r w:rsidRPr="00C874C1">
        <w:rPr>
          <w:rFonts w:cs="Times New Roman"/>
          <w:sz w:val="24"/>
          <w:szCs w:val="24"/>
        </w:rPr>
        <w:t xml:space="preserve"> - степень соответствия произведенных затрат запланированным затратам;</w:t>
      </w:r>
    </w:p>
    <w:p w:rsidR="00C874C1" w:rsidRPr="00C874C1" w:rsidRDefault="00C874C1" w:rsidP="00C874C1">
      <w:pPr>
        <w:ind w:left="60" w:right="40" w:firstLine="560"/>
        <w:jc w:val="both"/>
        <w:rPr>
          <w:rFonts w:cs="Times New Roman"/>
          <w:sz w:val="24"/>
          <w:szCs w:val="24"/>
        </w:rPr>
      </w:pPr>
      <w:proofErr w:type="spellStart"/>
      <w:r w:rsidRPr="00C874C1">
        <w:rPr>
          <w:rFonts w:cs="Times New Roman"/>
          <w:sz w:val="24"/>
          <w:szCs w:val="24"/>
        </w:rPr>
        <w:t>З</w:t>
      </w:r>
      <w:r w:rsidRPr="00C874C1">
        <w:rPr>
          <w:rFonts w:cs="Times New Roman"/>
          <w:sz w:val="24"/>
          <w:szCs w:val="24"/>
          <w:vertAlign w:val="subscript"/>
        </w:rPr>
        <w:t>п</w:t>
      </w:r>
      <w:proofErr w:type="spellEnd"/>
      <w:r w:rsidRPr="00C874C1">
        <w:rPr>
          <w:rFonts w:cs="Times New Roman"/>
          <w:sz w:val="24"/>
          <w:szCs w:val="24"/>
        </w:rPr>
        <w:t xml:space="preserve"> - предусмотренные муниципальной программой расходы на реализацию структурного элемента в отчетном году без учета расходов за счет поступивших из областного бюджета межбюджетных трансфертов, имеющих целевое назначение;</w:t>
      </w:r>
    </w:p>
    <w:p w:rsidR="00C874C1" w:rsidRPr="00C874C1" w:rsidRDefault="00C874C1" w:rsidP="00C874C1">
      <w:pPr>
        <w:ind w:left="40" w:right="40" w:firstLine="560"/>
        <w:jc w:val="both"/>
        <w:rPr>
          <w:rFonts w:cs="Times New Roman"/>
          <w:sz w:val="24"/>
          <w:szCs w:val="24"/>
        </w:rPr>
      </w:pPr>
      <w:proofErr w:type="spellStart"/>
      <w:r w:rsidRPr="00C874C1">
        <w:rPr>
          <w:rFonts w:cs="Times New Roman"/>
          <w:sz w:val="24"/>
          <w:szCs w:val="24"/>
        </w:rPr>
        <w:lastRenderedPageBreak/>
        <w:t>Зф</w:t>
      </w:r>
      <w:proofErr w:type="spellEnd"/>
      <w:r w:rsidRPr="00C874C1">
        <w:rPr>
          <w:rFonts w:cs="Times New Roman"/>
          <w:sz w:val="24"/>
          <w:szCs w:val="24"/>
        </w:rPr>
        <w:t xml:space="preserve"> - фактически произведенные кассовые расходы на реализацию структурного элемента в отчетном году без учета расходов за счет поступивших из областного бюджета межбюджетных трансфертов, имеющих целевое назначение;</w:t>
      </w:r>
    </w:p>
    <w:p w:rsidR="00C874C1" w:rsidRPr="00C874C1" w:rsidRDefault="00C874C1" w:rsidP="00C874C1">
      <w:pPr>
        <w:ind w:left="40" w:right="40" w:firstLine="560"/>
        <w:jc w:val="both"/>
        <w:rPr>
          <w:rFonts w:cs="Times New Roman"/>
          <w:sz w:val="24"/>
          <w:szCs w:val="24"/>
        </w:rPr>
      </w:pPr>
      <w:proofErr w:type="spellStart"/>
      <w:r w:rsidRPr="00C874C1">
        <w:rPr>
          <w:rFonts w:eastAsia="Microsoft Sans Serif" w:cs="Times New Roman"/>
          <w:sz w:val="24"/>
          <w:szCs w:val="24"/>
          <w:shd w:val="clear" w:color="auto" w:fill="FFFFFF"/>
        </w:rPr>
        <w:t>МБф</w:t>
      </w:r>
      <w:proofErr w:type="spellEnd"/>
      <w:r w:rsidRPr="00C874C1">
        <w:rPr>
          <w:rFonts w:cs="Times New Roman"/>
          <w:sz w:val="24"/>
          <w:szCs w:val="24"/>
        </w:rPr>
        <w:t xml:space="preserve"> - фактически произведенные в отчетном году кассовые расходы на реализацию структурного элемента за счет поступивших из областного бюджета межбюджетных трансфертов, имеющих целевое назначение;</w:t>
      </w:r>
    </w:p>
    <w:p w:rsidR="00C874C1" w:rsidRPr="00C874C1" w:rsidRDefault="00C874C1" w:rsidP="00C874C1">
      <w:pPr>
        <w:ind w:firstLine="560"/>
        <w:jc w:val="both"/>
        <w:rPr>
          <w:rFonts w:cs="Times New Roman"/>
          <w:sz w:val="24"/>
          <w:szCs w:val="24"/>
        </w:rPr>
      </w:pPr>
      <w:r w:rsidRPr="00C874C1">
        <w:rPr>
          <w:rFonts w:cs="Times New Roman"/>
          <w:sz w:val="24"/>
          <w:szCs w:val="24"/>
        </w:rPr>
        <w:t>МБ</w:t>
      </w:r>
      <w:r w:rsidRPr="00C874C1">
        <w:rPr>
          <w:rFonts w:cs="Times New Roman"/>
          <w:sz w:val="24"/>
          <w:szCs w:val="24"/>
          <w:vertAlign w:val="subscript"/>
        </w:rPr>
        <w:t>П</w:t>
      </w:r>
      <w:r w:rsidRPr="00C874C1">
        <w:rPr>
          <w:rFonts w:cs="Times New Roman"/>
          <w:sz w:val="24"/>
          <w:szCs w:val="24"/>
        </w:rPr>
        <w:t xml:space="preserve"> - предусмотренные сводной бюджетной росписью районного бюджета по состоянию на 31 декабря отчетного года расходы на реализацию структурного элемента в отчетном году за счет поступивших из областного бюджета межбюджетных трансфертов, имеющих целевое назначение.</w:t>
      </w:r>
    </w:p>
    <w:p w:rsidR="00C874C1" w:rsidRPr="00C874C1" w:rsidRDefault="00C874C1" w:rsidP="00C874C1">
      <w:pPr>
        <w:ind w:left="60" w:right="40" w:firstLine="560"/>
        <w:jc w:val="both"/>
        <w:rPr>
          <w:rFonts w:cs="Times New Roman"/>
          <w:b/>
          <w:sz w:val="24"/>
          <w:szCs w:val="24"/>
        </w:rPr>
      </w:pPr>
      <w:bookmarkStart w:id="5" w:name="OLE_LINK1"/>
      <w:bookmarkStart w:id="6" w:name="OLE_LINK2"/>
      <w:bookmarkStart w:id="7" w:name="OLE_LINK3"/>
      <w:bookmarkStart w:id="8" w:name="OLE_LINK4"/>
      <w:bookmarkStart w:id="9" w:name="OLE_LINK14"/>
      <w:bookmarkStart w:id="10" w:name="OLE_LINK15"/>
      <w:bookmarkStart w:id="11" w:name="OLE_LINK44"/>
      <w:bookmarkStart w:id="12" w:name="OLE_LINK45"/>
      <w:r w:rsidRPr="00C874C1">
        <w:rPr>
          <w:rFonts w:cs="Times New Roman"/>
          <w:b/>
          <w:sz w:val="24"/>
          <w:szCs w:val="24"/>
        </w:rPr>
        <w:t>Комплекс процессных мероприятий «Консультативно-методическая помощь в организации проведения специальной оценки условий труда»</w:t>
      </w:r>
    </w:p>
    <w:p w:rsidR="00C874C1" w:rsidRPr="00C874C1" w:rsidRDefault="00C874C1" w:rsidP="00C874C1">
      <w:pPr>
        <w:ind w:left="60" w:right="40" w:firstLine="560"/>
        <w:jc w:val="both"/>
        <w:rPr>
          <w:rFonts w:cs="Times New Roman"/>
          <w:sz w:val="24"/>
          <w:szCs w:val="24"/>
        </w:rPr>
      </w:pPr>
      <w:r w:rsidRPr="00C874C1">
        <w:rPr>
          <w:rFonts w:cs="Times New Roman"/>
          <w:sz w:val="24"/>
          <w:szCs w:val="24"/>
        </w:rPr>
        <w:t>Финансовое обеспечение не предусмотрено в 2024 году</w:t>
      </w:r>
    </w:p>
    <w:p w:rsidR="00C874C1" w:rsidRPr="00C874C1" w:rsidRDefault="00C874C1" w:rsidP="00C874C1">
      <w:pPr>
        <w:ind w:left="60" w:right="40" w:firstLine="560"/>
        <w:jc w:val="both"/>
        <w:rPr>
          <w:rFonts w:cs="Times New Roman"/>
          <w:b/>
          <w:sz w:val="24"/>
          <w:szCs w:val="24"/>
        </w:rPr>
      </w:pPr>
    </w:p>
    <w:p w:rsidR="00C874C1" w:rsidRPr="00C874C1" w:rsidRDefault="00C874C1" w:rsidP="00C874C1">
      <w:pPr>
        <w:ind w:left="60" w:right="40" w:firstLine="560"/>
        <w:jc w:val="both"/>
        <w:rPr>
          <w:rFonts w:cs="Times New Roman"/>
          <w:b/>
          <w:sz w:val="24"/>
          <w:szCs w:val="24"/>
        </w:rPr>
      </w:pPr>
      <w:r w:rsidRPr="00C874C1">
        <w:rPr>
          <w:rFonts w:cs="Times New Roman"/>
          <w:b/>
          <w:sz w:val="24"/>
          <w:szCs w:val="24"/>
        </w:rPr>
        <w:t>Комплекс процессных мероприятий «Профилактика производственного травматизма и профессиональной заболеваемости»</w:t>
      </w:r>
    </w:p>
    <w:p w:rsidR="00C874C1" w:rsidRPr="00C874C1" w:rsidRDefault="00C874C1" w:rsidP="00C874C1">
      <w:pPr>
        <w:ind w:left="60" w:right="40" w:firstLine="560"/>
        <w:jc w:val="both"/>
        <w:rPr>
          <w:rFonts w:cs="Times New Roman"/>
          <w:b/>
          <w:sz w:val="24"/>
          <w:szCs w:val="24"/>
        </w:rPr>
      </w:pPr>
      <w:r w:rsidRPr="00C874C1">
        <w:rPr>
          <w:rFonts w:cs="Times New Roman"/>
          <w:sz w:val="24"/>
          <w:szCs w:val="24"/>
        </w:rPr>
        <w:t>Финансовое обеспечение не предусмотрено в 2024 году</w:t>
      </w:r>
    </w:p>
    <w:p w:rsidR="00C874C1" w:rsidRPr="00C874C1" w:rsidRDefault="00C874C1" w:rsidP="00C874C1">
      <w:pPr>
        <w:ind w:left="60" w:right="40" w:firstLine="560"/>
        <w:jc w:val="both"/>
        <w:rPr>
          <w:rFonts w:cs="Times New Roman"/>
          <w:b/>
          <w:sz w:val="24"/>
          <w:szCs w:val="24"/>
        </w:rPr>
      </w:pPr>
    </w:p>
    <w:p w:rsidR="00C874C1" w:rsidRPr="00C874C1" w:rsidRDefault="00C874C1" w:rsidP="00C874C1">
      <w:pPr>
        <w:ind w:left="60" w:right="40" w:firstLine="560"/>
        <w:jc w:val="both"/>
        <w:rPr>
          <w:rFonts w:cs="Times New Roman"/>
          <w:b/>
          <w:sz w:val="24"/>
          <w:szCs w:val="24"/>
        </w:rPr>
      </w:pPr>
      <w:r w:rsidRPr="00C874C1">
        <w:rPr>
          <w:rFonts w:cs="Times New Roman"/>
          <w:b/>
          <w:sz w:val="24"/>
          <w:szCs w:val="24"/>
        </w:rPr>
        <w:t>Комплекс процессных мероприятий  «Организация работ по непрерывной подготовке работников по охране труда на основе современных технологий обучения»</w:t>
      </w:r>
    </w:p>
    <w:p w:rsidR="00C874C1" w:rsidRPr="00C874C1" w:rsidRDefault="00C874C1" w:rsidP="00C874C1">
      <w:pPr>
        <w:ind w:left="60" w:right="40" w:firstLine="560"/>
        <w:jc w:val="both"/>
        <w:rPr>
          <w:rFonts w:cs="Times New Roman"/>
          <w:sz w:val="24"/>
          <w:szCs w:val="24"/>
        </w:rPr>
      </w:pPr>
      <w:r w:rsidRPr="00C874C1">
        <w:rPr>
          <w:rFonts w:cs="Times New Roman"/>
          <w:sz w:val="24"/>
          <w:szCs w:val="24"/>
        </w:rPr>
        <w:t>Финансовое обеспечение не предусмотрено в 2024 году</w:t>
      </w:r>
    </w:p>
    <w:p w:rsidR="00C874C1" w:rsidRPr="00C874C1" w:rsidRDefault="00C874C1" w:rsidP="00C874C1">
      <w:pPr>
        <w:ind w:left="60" w:right="40" w:firstLine="560"/>
        <w:jc w:val="both"/>
        <w:rPr>
          <w:rFonts w:cs="Times New Roman"/>
          <w:b/>
          <w:sz w:val="24"/>
          <w:szCs w:val="24"/>
        </w:rPr>
      </w:pPr>
    </w:p>
    <w:p w:rsidR="00C874C1" w:rsidRPr="00C874C1" w:rsidRDefault="00C874C1" w:rsidP="00C874C1">
      <w:pPr>
        <w:ind w:left="60" w:right="40" w:firstLine="560"/>
        <w:jc w:val="both"/>
        <w:rPr>
          <w:rFonts w:cs="Times New Roman"/>
          <w:b/>
          <w:sz w:val="24"/>
          <w:szCs w:val="24"/>
        </w:rPr>
      </w:pPr>
      <w:r w:rsidRPr="00C874C1">
        <w:rPr>
          <w:rFonts w:cs="Times New Roman"/>
          <w:b/>
          <w:sz w:val="24"/>
          <w:szCs w:val="24"/>
        </w:rPr>
        <w:t>Комплекс процессных мероприятий «Консультативно-методической помощи в организации проведения оценка профессиональных рисков»</w:t>
      </w:r>
    </w:p>
    <w:p w:rsidR="00C874C1" w:rsidRPr="00C874C1" w:rsidRDefault="00C874C1" w:rsidP="00C874C1">
      <w:pPr>
        <w:widowControl w:val="0"/>
        <w:autoSpaceDE w:val="0"/>
        <w:autoSpaceDN w:val="0"/>
        <w:adjustRightInd w:val="0"/>
        <w:ind w:firstLineChars="201" w:firstLine="482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C874C1">
        <w:rPr>
          <w:rFonts w:eastAsia="Times New Roman" w:cs="Times New Roman"/>
          <w:sz w:val="24"/>
          <w:szCs w:val="24"/>
          <w:lang w:eastAsia="ru-RU"/>
        </w:rPr>
        <w:t>Финансовое обеспечение не предусмотрено в 2024 году</w:t>
      </w:r>
      <w:bookmarkEnd w:id="5"/>
      <w:bookmarkEnd w:id="6"/>
      <w:bookmarkEnd w:id="7"/>
      <w:bookmarkEnd w:id="8"/>
      <w:bookmarkEnd w:id="9"/>
      <w:bookmarkEnd w:id="10"/>
      <w:r w:rsidRPr="00C874C1">
        <w:rPr>
          <w:rFonts w:eastAsia="Times New Roman" w:cs="Times New Roman"/>
          <w:sz w:val="24"/>
          <w:szCs w:val="24"/>
          <w:lang w:eastAsia="ru-RU"/>
        </w:rPr>
        <w:t>.</w:t>
      </w:r>
    </w:p>
    <w:bookmarkEnd w:id="11"/>
    <w:bookmarkEnd w:id="12"/>
    <w:p w:rsidR="00C874C1" w:rsidRPr="00C874C1" w:rsidRDefault="00C874C1" w:rsidP="00C874C1">
      <w:pPr>
        <w:ind w:firstLine="560"/>
        <w:jc w:val="both"/>
        <w:rPr>
          <w:rFonts w:cs="Times New Roman"/>
          <w:sz w:val="24"/>
          <w:szCs w:val="24"/>
        </w:rPr>
      </w:pPr>
    </w:p>
    <w:p w:rsidR="00C874C1" w:rsidRPr="00C874C1" w:rsidRDefault="00C874C1" w:rsidP="00C874C1">
      <w:pPr>
        <w:keepNext/>
        <w:keepLines/>
        <w:jc w:val="center"/>
        <w:outlineLvl w:val="5"/>
        <w:rPr>
          <w:rFonts w:cs="Times New Roman"/>
          <w:b/>
          <w:sz w:val="24"/>
          <w:szCs w:val="24"/>
        </w:rPr>
      </w:pPr>
      <w:bookmarkStart w:id="13" w:name="bookmark24"/>
      <w:r w:rsidRPr="00C874C1">
        <w:rPr>
          <w:rFonts w:cs="Times New Roman"/>
          <w:b/>
          <w:sz w:val="24"/>
          <w:szCs w:val="24"/>
        </w:rPr>
        <w:t>3. Оценка эффективности использования средств местного бюджета</w:t>
      </w:r>
      <w:bookmarkEnd w:id="13"/>
    </w:p>
    <w:p w:rsidR="00C874C1" w:rsidRPr="00C874C1" w:rsidRDefault="00C874C1" w:rsidP="00C874C1">
      <w:pPr>
        <w:keepNext/>
        <w:keepLines/>
        <w:jc w:val="center"/>
        <w:outlineLvl w:val="5"/>
        <w:rPr>
          <w:rFonts w:cs="Times New Roman"/>
          <w:b/>
          <w:sz w:val="24"/>
          <w:szCs w:val="24"/>
        </w:rPr>
      </w:pPr>
    </w:p>
    <w:p w:rsidR="00C874C1" w:rsidRPr="00C874C1" w:rsidRDefault="00C874C1" w:rsidP="00C874C1">
      <w:pPr>
        <w:tabs>
          <w:tab w:val="left" w:pos="875"/>
        </w:tabs>
        <w:ind w:firstLine="720"/>
        <w:rPr>
          <w:rFonts w:cs="Times New Roman"/>
          <w:sz w:val="24"/>
          <w:szCs w:val="24"/>
        </w:rPr>
      </w:pPr>
      <w:r w:rsidRPr="00C874C1">
        <w:rPr>
          <w:rFonts w:cs="Times New Roman"/>
          <w:sz w:val="24"/>
          <w:szCs w:val="24"/>
        </w:rPr>
        <w:t>Эффективность использования средств местного бюджета рассчитывается для каждого структурного элемента как соотношение степени реализации задач структурного элемента к степени соответствия произведенных затрат запланированным затратам местного бюджета по следующей формуле:</w:t>
      </w:r>
    </w:p>
    <w:p w:rsidR="00C874C1" w:rsidRPr="00C874C1" w:rsidRDefault="00C874C1" w:rsidP="00C874C1">
      <w:pPr>
        <w:spacing w:after="344"/>
        <w:ind w:left="4220"/>
        <w:jc w:val="both"/>
        <w:rPr>
          <w:rFonts w:cs="Times New Roman"/>
          <w:sz w:val="24"/>
          <w:szCs w:val="24"/>
        </w:rPr>
      </w:pPr>
      <w:proofErr w:type="spellStart"/>
      <w:r w:rsidRPr="00C874C1">
        <w:rPr>
          <w:rFonts w:cs="Times New Roman"/>
          <w:sz w:val="24"/>
          <w:szCs w:val="24"/>
        </w:rPr>
        <w:t>Э</w:t>
      </w:r>
      <w:r w:rsidRPr="00C874C1">
        <w:rPr>
          <w:rFonts w:cs="Times New Roman"/>
          <w:sz w:val="24"/>
          <w:szCs w:val="24"/>
          <w:vertAlign w:val="subscript"/>
        </w:rPr>
        <w:t>ис</w:t>
      </w:r>
      <w:proofErr w:type="spellEnd"/>
      <w:r w:rsidRPr="00C874C1">
        <w:rPr>
          <w:rFonts w:cs="Times New Roman"/>
          <w:sz w:val="24"/>
          <w:szCs w:val="24"/>
        </w:rPr>
        <w:t xml:space="preserve"> = </w:t>
      </w:r>
      <w:proofErr w:type="spellStart"/>
      <w:r w:rsidRPr="00C874C1">
        <w:rPr>
          <w:rFonts w:cs="Times New Roman"/>
          <w:sz w:val="24"/>
          <w:szCs w:val="24"/>
        </w:rPr>
        <w:t>СР</w:t>
      </w:r>
      <w:r w:rsidRPr="00C874C1">
        <w:rPr>
          <w:rFonts w:cs="Times New Roman"/>
          <w:sz w:val="24"/>
          <w:szCs w:val="24"/>
          <w:vertAlign w:val="subscript"/>
        </w:rPr>
        <w:t>зсэ</w:t>
      </w:r>
      <w:proofErr w:type="spellEnd"/>
      <w:r w:rsidRPr="00C874C1">
        <w:rPr>
          <w:rFonts w:cs="Times New Roman"/>
          <w:sz w:val="24"/>
          <w:szCs w:val="24"/>
        </w:rPr>
        <w:t xml:space="preserve"> - ССу</w:t>
      </w:r>
      <w:r w:rsidRPr="00C874C1">
        <w:rPr>
          <w:rFonts w:cs="Times New Roman"/>
          <w:sz w:val="24"/>
          <w:szCs w:val="24"/>
          <w:vertAlign w:val="subscript"/>
        </w:rPr>
        <w:t>3</w:t>
      </w:r>
    </w:p>
    <w:p w:rsidR="00C874C1" w:rsidRPr="00C874C1" w:rsidRDefault="00C874C1" w:rsidP="00C874C1">
      <w:pPr>
        <w:ind w:left="40" w:firstLine="560"/>
        <w:jc w:val="both"/>
        <w:rPr>
          <w:rFonts w:cs="Times New Roman"/>
          <w:sz w:val="24"/>
          <w:szCs w:val="24"/>
        </w:rPr>
      </w:pPr>
      <w:r w:rsidRPr="00C874C1">
        <w:rPr>
          <w:rFonts w:cs="Times New Roman"/>
          <w:sz w:val="24"/>
          <w:szCs w:val="24"/>
        </w:rPr>
        <w:t>где:</w:t>
      </w:r>
    </w:p>
    <w:p w:rsidR="00C874C1" w:rsidRPr="00C874C1" w:rsidRDefault="00C874C1" w:rsidP="00C874C1">
      <w:pPr>
        <w:ind w:left="600" w:right="1100"/>
        <w:jc w:val="both"/>
        <w:rPr>
          <w:rFonts w:cs="Times New Roman"/>
          <w:sz w:val="24"/>
          <w:szCs w:val="24"/>
        </w:rPr>
      </w:pPr>
      <w:proofErr w:type="spellStart"/>
      <w:r w:rsidRPr="00C874C1">
        <w:rPr>
          <w:rFonts w:cs="Times New Roman"/>
          <w:sz w:val="24"/>
          <w:szCs w:val="24"/>
        </w:rPr>
        <w:t>Э</w:t>
      </w:r>
      <w:r w:rsidRPr="00C874C1">
        <w:rPr>
          <w:rFonts w:cs="Times New Roman"/>
          <w:sz w:val="24"/>
          <w:szCs w:val="24"/>
          <w:vertAlign w:val="subscript"/>
        </w:rPr>
        <w:t>ис</w:t>
      </w:r>
      <w:proofErr w:type="spellEnd"/>
      <w:r w:rsidRPr="00C874C1">
        <w:rPr>
          <w:rFonts w:cs="Times New Roman"/>
          <w:sz w:val="24"/>
          <w:szCs w:val="24"/>
        </w:rPr>
        <w:t xml:space="preserve"> - эффективность использования средств местного бюджета; </w:t>
      </w:r>
    </w:p>
    <w:p w:rsidR="00C874C1" w:rsidRPr="00C874C1" w:rsidRDefault="00C874C1" w:rsidP="00C874C1">
      <w:pPr>
        <w:ind w:left="600" w:right="1100"/>
        <w:jc w:val="both"/>
        <w:rPr>
          <w:rFonts w:cs="Times New Roman"/>
          <w:sz w:val="24"/>
          <w:szCs w:val="24"/>
        </w:rPr>
      </w:pPr>
      <w:proofErr w:type="spellStart"/>
      <w:r w:rsidRPr="00C874C1">
        <w:rPr>
          <w:rFonts w:cs="Times New Roman"/>
          <w:sz w:val="24"/>
          <w:szCs w:val="24"/>
        </w:rPr>
        <w:t>СР</w:t>
      </w:r>
      <w:r w:rsidRPr="00C874C1">
        <w:rPr>
          <w:rFonts w:cs="Times New Roman"/>
          <w:sz w:val="24"/>
          <w:szCs w:val="24"/>
          <w:vertAlign w:val="subscript"/>
        </w:rPr>
        <w:t>зсэ</w:t>
      </w:r>
      <w:proofErr w:type="spellEnd"/>
      <w:r w:rsidRPr="00C874C1">
        <w:rPr>
          <w:rFonts w:cs="Times New Roman"/>
          <w:sz w:val="24"/>
          <w:szCs w:val="24"/>
        </w:rPr>
        <w:t xml:space="preserve"> - степень реализации задач структурного элемента;</w:t>
      </w:r>
    </w:p>
    <w:p w:rsidR="00C874C1" w:rsidRPr="00C874C1" w:rsidRDefault="00C874C1" w:rsidP="00C874C1">
      <w:pPr>
        <w:ind w:left="600" w:right="1100"/>
        <w:jc w:val="both"/>
        <w:rPr>
          <w:rFonts w:cs="Times New Roman"/>
          <w:sz w:val="24"/>
          <w:szCs w:val="24"/>
        </w:rPr>
      </w:pPr>
      <w:proofErr w:type="spellStart"/>
      <w:r w:rsidRPr="00C874C1">
        <w:rPr>
          <w:rFonts w:cs="Times New Roman"/>
          <w:sz w:val="24"/>
          <w:szCs w:val="24"/>
        </w:rPr>
        <w:t>СС</w:t>
      </w:r>
      <w:r w:rsidRPr="00C874C1">
        <w:rPr>
          <w:rFonts w:cs="Times New Roman"/>
          <w:sz w:val="24"/>
          <w:szCs w:val="24"/>
          <w:shd w:val="clear" w:color="auto" w:fill="FFFFFF"/>
          <w:vertAlign w:val="subscript"/>
        </w:rPr>
        <w:t>У</w:t>
      </w:r>
      <w:r w:rsidRPr="00C874C1">
        <w:rPr>
          <w:rFonts w:cs="Times New Roman"/>
          <w:sz w:val="24"/>
          <w:szCs w:val="24"/>
          <w:shd w:val="clear" w:color="auto" w:fill="FFFFFF"/>
        </w:rPr>
        <w:t>з</w:t>
      </w:r>
      <w:proofErr w:type="spellEnd"/>
      <w:r w:rsidRPr="00C874C1">
        <w:rPr>
          <w:rFonts w:cs="Times New Roman"/>
          <w:sz w:val="24"/>
          <w:szCs w:val="24"/>
        </w:rPr>
        <w:t xml:space="preserve"> - степень соответствия произведенных затрат запланированным затратам. </w:t>
      </w:r>
    </w:p>
    <w:p w:rsidR="00C874C1" w:rsidRPr="00C874C1" w:rsidRDefault="00C874C1" w:rsidP="00C874C1">
      <w:pPr>
        <w:ind w:right="1100"/>
        <w:jc w:val="both"/>
        <w:rPr>
          <w:rFonts w:cs="Times New Roman"/>
          <w:sz w:val="24"/>
          <w:szCs w:val="24"/>
        </w:rPr>
      </w:pPr>
    </w:p>
    <w:p w:rsidR="00C874C1" w:rsidRPr="00C874C1" w:rsidRDefault="00C874C1" w:rsidP="00C874C1">
      <w:pPr>
        <w:ind w:right="139" w:firstLine="709"/>
        <w:jc w:val="both"/>
        <w:rPr>
          <w:rFonts w:cs="Times New Roman"/>
          <w:sz w:val="24"/>
          <w:szCs w:val="24"/>
        </w:rPr>
      </w:pPr>
      <w:r w:rsidRPr="00C874C1">
        <w:rPr>
          <w:rFonts w:cs="Times New Roman"/>
          <w:sz w:val="24"/>
          <w:szCs w:val="24"/>
        </w:rPr>
        <w:t>В случае если структурный элемент реализуется без финансового обеспечения его задач, эффективность использования средств местного бюджета принимается равной единице.</w:t>
      </w:r>
    </w:p>
    <w:p w:rsidR="00C874C1" w:rsidRPr="00C874C1" w:rsidRDefault="00C874C1" w:rsidP="00C874C1">
      <w:pPr>
        <w:widowControl w:val="0"/>
        <w:autoSpaceDE w:val="0"/>
        <w:autoSpaceDN w:val="0"/>
        <w:adjustRightInd w:val="0"/>
        <w:ind w:firstLineChars="201" w:firstLine="484"/>
        <w:contextualSpacing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C874C1">
        <w:rPr>
          <w:rFonts w:eastAsia="Times New Roman" w:cs="Times New Roman"/>
          <w:b/>
          <w:sz w:val="24"/>
          <w:szCs w:val="24"/>
          <w:lang w:eastAsia="ru-RU"/>
        </w:rPr>
        <w:t>Комплекс процессных мероприятий «Консультативно-методическая помощь в организации проведения специальной оценки условий труда»</w:t>
      </w:r>
    </w:p>
    <w:p w:rsidR="00C874C1" w:rsidRPr="00C874C1" w:rsidRDefault="00C874C1" w:rsidP="00C874C1">
      <w:pPr>
        <w:widowControl w:val="0"/>
        <w:autoSpaceDE w:val="0"/>
        <w:autoSpaceDN w:val="0"/>
        <w:adjustRightInd w:val="0"/>
        <w:ind w:firstLineChars="201" w:firstLine="482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C874C1">
        <w:rPr>
          <w:rFonts w:eastAsia="Times New Roman" w:cs="Times New Roman"/>
          <w:sz w:val="24"/>
          <w:szCs w:val="24"/>
          <w:lang w:eastAsia="ru-RU"/>
        </w:rPr>
        <w:t>Финансовое обеспечение не предусмотрено в 2024 году</w:t>
      </w:r>
    </w:p>
    <w:p w:rsidR="00C874C1" w:rsidRPr="00C874C1" w:rsidRDefault="00C874C1" w:rsidP="00C874C1">
      <w:pPr>
        <w:widowControl w:val="0"/>
        <w:autoSpaceDE w:val="0"/>
        <w:autoSpaceDN w:val="0"/>
        <w:adjustRightInd w:val="0"/>
        <w:ind w:firstLineChars="201" w:firstLine="484"/>
        <w:contextualSpacing/>
        <w:jc w:val="both"/>
        <w:rPr>
          <w:rFonts w:eastAsia="Times New Roman" w:cs="Times New Roman"/>
          <w:b/>
          <w:sz w:val="24"/>
          <w:szCs w:val="24"/>
          <w:lang w:eastAsia="ru-RU"/>
        </w:rPr>
      </w:pPr>
    </w:p>
    <w:p w:rsidR="00C874C1" w:rsidRPr="00C874C1" w:rsidRDefault="00C874C1" w:rsidP="00C874C1">
      <w:pPr>
        <w:widowControl w:val="0"/>
        <w:autoSpaceDE w:val="0"/>
        <w:autoSpaceDN w:val="0"/>
        <w:adjustRightInd w:val="0"/>
        <w:ind w:firstLineChars="201" w:firstLine="484"/>
        <w:contextualSpacing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C874C1">
        <w:rPr>
          <w:rFonts w:eastAsia="Times New Roman" w:cs="Times New Roman"/>
          <w:b/>
          <w:sz w:val="24"/>
          <w:szCs w:val="24"/>
          <w:lang w:eastAsia="ru-RU"/>
        </w:rPr>
        <w:t>Комплекс процессных мероприятий «Профилактика производственного травматизма и профессиональной заболеваемости»</w:t>
      </w:r>
    </w:p>
    <w:p w:rsidR="00C874C1" w:rsidRPr="00C874C1" w:rsidRDefault="00C874C1" w:rsidP="00C874C1">
      <w:pPr>
        <w:widowControl w:val="0"/>
        <w:autoSpaceDE w:val="0"/>
        <w:autoSpaceDN w:val="0"/>
        <w:adjustRightInd w:val="0"/>
        <w:ind w:firstLineChars="201" w:firstLine="482"/>
        <w:contextualSpacing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C874C1">
        <w:rPr>
          <w:rFonts w:eastAsia="Times New Roman" w:cs="Times New Roman"/>
          <w:sz w:val="24"/>
          <w:szCs w:val="24"/>
          <w:lang w:eastAsia="ru-RU"/>
        </w:rPr>
        <w:t>Финансовое обеспечение не предусмотрено в 2024 году</w:t>
      </w:r>
    </w:p>
    <w:p w:rsidR="00C874C1" w:rsidRPr="00C874C1" w:rsidRDefault="00C874C1" w:rsidP="00C874C1">
      <w:pPr>
        <w:widowControl w:val="0"/>
        <w:autoSpaceDE w:val="0"/>
        <w:autoSpaceDN w:val="0"/>
        <w:adjustRightInd w:val="0"/>
        <w:ind w:firstLineChars="201" w:firstLine="484"/>
        <w:contextualSpacing/>
        <w:jc w:val="both"/>
        <w:rPr>
          <w:rFonts w:eastAsia="Times New Roman" w:cs="Times New Roman"/>
          <w:b/>
          <w:sz w:val="24"/>
          <w:szCs w:val="24"/>
          <w:lang w:eastAsia="ru-RU"/>
        </w:rPr>
      </w:pPr>
    </w:p>
    <w:p w:rsidR="00C874C1" w:rsidRPr="00C874C1" w:rsidRDefault="00C874C1" w:rsidP="00C874C1">
      <w:pPr>
        <w:widowControl w:val="0"/>
        <w:autoSpaceDE w:val="0"/>
        <w:autoSpaceDN w:val="0"/>
        <w:adjustRightInd w:val="0"/>
        <w:ind w:firstLineChars="201" w:firstLine="484"/>
        <w:contextualSpacing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C874C1">
        <w:rPr>
          <w:rFonts w:eastAsia="Times New Roman" w:cs="Times New Roman"/>
          <w:b/>
          <w:sz w:val="24"/>
          <w:szCs w:val="24"/>
          <w:lang w:eastAsia="ru-RU"/>
        </w:rPr>
        <w:lastRenderedPageBreak/>
        <w:t>Комплекс процессных мероприятий  «Организация работ по непрерывной подготовке работников по охране труда на основе современных технологий обучения»</w:t>
      </w:r>
    </w:p>
    <w:p w:rsidR="00C874C1" w:rsidRPr="00C874C1" w:rsidRDefault="00C874C1" w:rsidP="00C874C1">
      <w:pPr>
        <w:widowControl w:val="0"/>
        <w:autoSpaceDE w:val="0"/>
        <w:autoSpaceDN w:val="0"/>
        <w:adjustRightInd w:val="0"/>
        <w:ind w:firstLineChars="201" w:firstLine="482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C874C1">
        <w:rPr>
          <w:rFonts w:eastAsia="Times New Roman" w:cs="Times New Roman"/>
          <w:sz w:val="24"/>
          <w:szCs w:val="24"/>
          <w:lang w:eastAsia="ru-RU"/>
        </w:rPr>
        <w:t>Финансовое обеспечение не предусмотрено в 2024 году</w:t>
      </w:r>
    </w:p>
    <w:p w:rsidR="00C874C1" w:rsidRPr="00C874C1" w:rsidRDefault="00C874C1" w:rsidP="00C874C1">
      <w:pPr>
        <w:widowControl w:val="0"/>
        <w:autoSpaceDE w:val="0"/>
        <w:autoSpaceDN w:val="0"/>
        <w:adjustRightInd w:val="0"/>
        <w:ind w:firstLineChars="201" w:firstLine="484"/>
        <w:contextualSpacing/>
        <w:jc w:val="both"/>
        <w:rPr>
          <w:rFonts w:eastAsia="Times New Roman" w:cs="Times New Roman"/>
          <w:b/>
          <w:sz w:val="24"/>
          <w:szCs w:val="24"/>
          <w:lang w:eastAsia="ru-RU"/>
        </w:rPr>
      </w:pPr>
    </w:p>
    <w:p w:rsidR="00C874C1" w:rsidRPr="00C874C1" w:rsidRDefault="00C874C1" w:rsidP="00C874C1">
      <w:pPr>
        <w:widowControl w:val="0"/>
        <w:autoSpaceDE w:val="0"/>
        <w:autoSpaceDN w:val="0"/>
        <w:adjustRightInd w:val="0"/>
        <w:ind w:firstLineChars="201" w:firstLine="484"/>
        <w:contextualSpacing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C874C1">
        <w:rPr>
          <w:rFonts w:eastAsia="Times New Roman" w:cs="Times New Roman"/>
          <w:b/>
          <w:sz w:val="24"/>
          <w:szCs w:val="24"/>
          <w:lang w:eastAsia="ru-RU"/>
        </w:rPr>
        <w:t>Комплекс процессных мероприятий «Консультативно-методической помощи в организации проведения оценка профессиональных рисков»</w:t>
      </w:r>
    </w:p>
    <w:p w:rsidR="00C874C1" w:rsidRPr="00C874C1" w:rsidRDefault="00C874C1" w:rsidP="00C874C1">
      <w:pPr>
        <w:widowControl w:val="0"/>
        <w:autoSpaceDE w:val="0"/>
        <w:autoSpaceDN w:val="0"/>
        <w:adjustRightInd w:val="0"/>
        <w:ind w:firstLineChars="201" w:firstLine="482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C874C1">
        <w:rPr>
          <w:rFonts w:eastAsia="Times New Roman" w:cs="Times New Roman"/>
          <w:sz w:val="24"/>
          <w:szCs w:val="24"/>
          <w:lang w:eastAsia="ru-RU"/>
        </w:rPr>
        <w:t>Финансовое обеспечение не предусмотрено в 2024 году</w:t>
      </w:r>
    </w:p>
    <w:p w:rsidR="00C874C1" w:rsidRPr="00C874C1" w:rsidRDefault="00C874C1" w:rsidP="00C874C1">
      <w:pPr>
        <w:widowControl w:val="0"/>
        <w:autoSpaceDE w:val="0"/>
        <w:autoSpaceDN w:val="0"/>
        <w:adjustRightInd w:val="0"/>
        <w:ind w:firstLineChars="201" w:firstLine="484"/>
        <w:contextualSpacing/>
        <w:jc w:val="both"/>
        <w:rPr>
          <w:rFonts w:eastAsia="Times New Roman" w:cs="Times New Roman"/>
          <w:b/>
          <w:sz w:val="24"/>
          <w:szCs w:val="24"/>
          <w:lang w:eastAsia="ru-RU"/>
        </w:rPr>
      </w:pPr>
      <w:proofErr w:type="spellStart"/>
      <w:r w:rsidRPr="00C874C1">
        <w:rPr>
          <w:rFonts w:eastAsia="Times New Roman" w:cs="Times New Roman"/>
          <w:b/>
          <w:sz w:val="24"/>
          <w:szCs w:val="24"/>
          <w:lang w:eastAsia="ru-RU"/>
        </w:rPr>
        <w:t>Эис</w:t>
      </w:r>
      <w:proofErr w:type="spellEnd"/>
      <w:r w:rsidRPr="00C874C1">
        <w:rPr>
          <w:rFonts w:eastAsia="Times New Roman" w:cs="Times New Roman"/>
          <w:b/>
          <w:sz w:val="24"/>
          <w:szCs w:val="24"/>
          <w:lang w:eastAsia="ru-RU"/>
        </w:rPr>
        <w:t>=1</w:t>
      </w:r>
    </w:p>
    <w:p w:rsidR="00C874C1" w:rsidRPr="00C874C1" w:rsidRDefault="00C874C1" w:rsidP="00C874C1">
      <w:pPr>
        <w:keepNext/>
        <w:keepLines/>
        <w:spacing w:after="308"/>
        <w:ind w:left="40"/>
        <w:jc w:val="center"/>
        <w:outlineLvl w:val="5"/>
        <w:rPr>
          <w:rFonts w:cs="Times New Roman"/>
          <w:b/>
          <w:sz w:val="24"/>
          <w:szCs w:val="24"/>
        </w:rPr>
      </w:pPr>
      <w:bookmarkStart w:id="14" w:name="bookmark25"/>
      <w:r w:rsidRPr="00C874C1">
        <w:rPr>
          <w:rFonts w:cs="Times New Roman"/>
          <w:b/>
          <w:sz w:val="24"/>
          <w:szCs w:val="24"/>
        </w:rPr>
        <w:t xml:space="preserve">4. Оценка степени решения задач </w:t>
      </w:r>
      <w:bookmarkEnd w:id="14"/>
      <w:r w:rsidRPr="00C874C1">
        <w:rPr>
          <w:rFonts w:cs="Times New Roman"/>
          <w:b/>
          <w:sz w:val="24"/>
          <w:szCs w:val="24"/>
        </w:rPr>
        <w:t>структурных элементов</w:t>
      </w:r>
    </w:p>
    <w:p w:rsidR="00C874C1" w:rsidRPr="00C874C1" w:rsidRDefault="00C874C1" w:rsidP="00C874C1">
      <w:pPr>
        <w:tabs>
          <w:tab w:val="left" w:pos="1106"/>
        </w:tabs>
        <w:ind w:right="280"/>
        <w:jc w:val="both"/>
        <w:rPr>
          <w:rFonts w:cs="Times New Roman"/>
          <w:sz w:val="24"/>
          <w:szCs w:val="24"/>
        </w:rPr>
      </w:pPr>
      <w:r w:rsidRPr="00C874C1">
        <w:rPr>
          <w:rFonts w:cs="Times New Roman"/>
          <w:sz w:val="24"/>
          <w:szCs w:val="24"/>
        </w:rPr>
        <w:t xml:space="preserve">        Для оценки степени решения задач структурного элемента муниципальной программы (далее - степень реализации структурного элемента) определяется степень достижения плановых значений каждого результата, характеризующего выполнение задачи структурного элемента.</w:t>
      </w:r>
    </w:p>
    <w:p w:rsidR="00C874C1" w:rsidRPr="00C874C1" w:rsidRDefault="00C874C1" w:rsidP="00C874C1">
      <w:pPr>
        <w:tabs>
          <w:tab w:val="left" w:pos="1096"/>
        </w:tabs>
        <w:ind w:right="280"/>
        <w:jc w:val="both"/>
        <w:rPr>
          <w:rFonts w:cs="Times New Roman"/>
          <w:sz w:val="24"/>
          <w:szCs w:val="24"/>
        </w:rPr>
      </w:pPr>
      <w:r w:rsidRPr="00C874C1">
        <w:rPr>
          <w:rFonts w:cs="Times New Roman"/>
          <w:sz w:val="24"/>
          <w:szCs w:val="24"/>
        </w:rPr>
        <w:t xml:space="preserve">      Степень достижения планового значения результата рассчитывается по следующим формулам:</w:t>
      </w:r>
    </w:p>
    <w:p w:rsidR="00C874C1" w:rsidRPr="00C874C1" w:rsidRDefault="00C874C1" w:rsidP="00C874C1">
      <w:pPr>
        <w:spacing w:after="354"/>
        <w:ind w:left="40" w:right="280" w:firstLine="560"/>
        <w:jc w:val="both"/>
        <w:rPr>
          <w:rFonts w:cs="Times New Roman"/>
          <w:sz w:val="24"/>
          <w:szCs w:val="24"/>
        </w:rPr>
      </w:pPr>
      <w:r w:rsidRPr="00C874C1">
        <w:rPr>
          <w:rFonts w:cs="Times New Roman"/>
          <w:sz w:val="24"/>
          <w:szCs w:val="24"/>
        </w:rPr>
        <w:t>для результатов, желаемой тенденцией развития которых является увеличение значений:</w:t>
      </w:r>
    </w:p>
    <w:p w:rsidR="00C874C1" w:rsidRPr="00C874C1" w:rsidRDefault="00C874C1" w:rsidP="00C874C1">
      <w:pPr>
        <w:spacing w:after="326"/>
        <w:ind w:left="40"/>
        <w:rPr>
          <w:rFonts w:cs="Times New Roman"/>
          <w:sz w:val="24"/>
          <w:szCs w:val="24"/>
        </w:rPr>
      </w:pPr>
      <w:r w:rsidRPr="00C874C1">
        <w:rPr>
          <w:rFonts w:cs="Times New Roman"/>
          <w:sz w:val="24"/>
          <w:szCs w:val="24"/>
        </w:rPr>
        <w:t xml:space="preserve">                                                    </w:t>
      </w:r>
      <w:proofErr w:type="spellStart"/>
      <w:r w:rsidRPr="00C874C1">
        <w:rPr>
          <w:rFonts w:cs="Times New Roman"/>
          <w:sz w:val="24"/>
          <w:szCs w:val="24"/>
        </w:rPr>
        <w:t>СДп</w:t>
      </w:r>
      <w:proofErr w:type="spellEnd"/>
      <w:r w:rsidRPr="00C874C1">
        <w:rPr>
          <w:rFonts w:cs="Times New Roman"/>
          <w:sz w:val="24"/>
          <w:szCs w:val="24"/>
        </w:rPr>
        <w:t>/</w:t>
      </w:r>
      <w:proofErr w:type="spellStart"/>
      <w:r w:rsidRPr="00C874C1">
        <w:rPr>
          <w:rFonts w:cs="Times New Roman"/>
          <w:sz w:val="24"/>
          <w:szCs w:val="24"/>
        </w:rPr>
        <w:t>ппз</w:t>
      </w:r>
      <w:proofErr w:type="spellEnd"/>
      <w:r w:rsidRPr="00C874C1">
        <w:rPr>
          <w:rFonts w:cs="Times New Roman"/>
          <w:sz w:val="24"/>
          <w:szCs w:val="24"/>
        </w:rPr>
        <w:t xml:space="preserve">= </w:t>
      </w:r>
      <w:proofErr w:type="spellStart"/>
      <w:r w:rsidRPr="00C874C1">
        <w:rPr>
          <w:rFonts w:cs="Times New Roman"/>
          <w:sz w:val="24"/>
          <w:szCs w:val="24"/>
        </w:rPr>
        <w:t>ЗП</w:t>
      </w:r>
      <w:r w:rsidRPr="00C874C1">
        <w:rPr>
          <w:rFonts w:cs="Times New Roman"/>
          <w:sz w:val="24"/>
          <w:szCs w:val="24"/>
          <w:vertAlign w:val="subscript"/>
        </w:rPr>
        <w:t>п</w:t>
      </w:r>
      <w:proofErr w:type="spellEnd"/>
      <w:r w:rsidRPr="00C874C1">
        <w:rPr>
          <w:rFonts w:cs="Times New Roman"/>
          <w:sz w:val="24"/>
          <w:szCs w:val="24"/>
          <w:vertAlign w:val="subscript"/>
        </w:rPr>
        <w:t>/</w:t>
      </w:r>
      <w:proofErr w:type="spellStart"/>
      <w:r w:rsidRPr="00C874C1">
        <w:rPr>
          <w:rFonts w:cs="Times New Roman"/>
          <w:sz w:val="24"/>
          <w:szCs w:val="24"/>
          <w:vertAlign w:val="subscript"/>
        </w:rPr>
        <w:t>п</w:t>
      </w:r>
      <w:r w:rsidRPr="00C874C1">
        <w:rPr>
          <w:rFonts w:cs="Times New Roman"/>
          <w:sz w:val="24"/>
          <w:szCs w:val="24"/>
        </w:rPr>
        <w:t>ф</w:t>
      </w:r>
      <w:proofErr w:type="spellEnd"/>
      <w:r w:rsidRPr="00C874C1">
        <w:rPr>
          <w:rFonts w:cs="Times New Roman"/>
          <w:sz w:val="24"/>
          <w:szCs w:val="24"/>
        </w:rPr>
        <w:t>/</w:t>
      </w:r>
      <w:proofErr w:type="spellStart"/>
      <w:r w:rsidRPr="00C874C1">
        <w:rPr>
          <w:rFonts w:cs="Times New Roman"/>
          <w:sz w:val="24"/>
          <w:szCs w:val="24"/>
        </w:rPr>
        <w:t>ЗПп</w:t>
      </w:r>
      <w:proofErr w:type="spellEnd"/>
      <w:r w:rsidRPr="00C874C1">
        <w:rPr>
          <w:rFonts w:cs="Times New Roman"/>
          <w:sz w:val="24"/>
          <w:szCs w:val="24"/>
        </w:rPr>
        <w:t>/</w:t>
      </w:r>
      <w:proofErr w:type="spellStart"/>
      <w:r w:rsidRPr="00C874C1">
        <w:rPr>
          <w:rFonts w:cs="Times New Roman"/>
          <w:sz w:val="24"/>
          <w:szCs w:val="24"/>
        </w:rPr>
        <w:t>пп</w:t>
      </w:r>
      <w:proofErr w:type="spellEnd"/>
    </w:p>
    <w:p w:rsidR="00C874C1" w:rsidRPr="00C874C1" w:rsidRDefault="00C874C1" w:rsidP="00C874C1">
      <w:pPr>
        <w:spacing w:after="350"/>
        <w:ind w:left="40" w:right="280" w:firstLine="560"/>
        <w:jc w:val="both"/>
        <w:rPr>
          <w:rFonts w:cs="Times New Roman"/>
          <w:sz w:val="24"/>
          <w:szCs w:val="24"/>
        </w:rPr>
      </w:pPr>
      <w:r w:rsidRPr="00C874C1">
        <w:rPr>
          <w:rFonts w:cs="Times New Roman"/>
          <w:sz w:val="24"/>
          <w:szCs w:val="24"/>
        </w:rPr>
        <w:t>для результатов, желаемой тенденцией развития которых является снижение значений:</w:t>
      </w:r>
    </w:p>
    <w:p w:rsidR="00C874C1" w:rsidRPr="00C874C1" w:rsidRDefault="00C874C1" w:rsidP="00C874C1">
      <w:pPr>
        <w:spacing w:after="279"/>
        <w:ind w:left="40"/>
        <w:jc w:val="both"/>
        <w:rPr>
          <w:rFonts w:cs="Times New Roman"/>
          <w:sz w:val="24"/>
          <w:szCs w:val="24"/>
        </w:rPr>
      </w:pPr>
      <w:r w:rsidRPr="00C874C1">
        <w:rPr>
          <w:rFonts w:cs="Times New Roman"/>
          <w:sz w:val="24"/>
          <w:szCs w:val="24"/>
          <w:shd w:val="clear" w:color="auto" w:fill="FFFFFF"/>
        </w:rPr>
        <w:t xml:space="preserve">                                                    </w:t>
      </w:r>
      <w:proofErr w:type="spellStart"/>
      <w:r w:rsidRPr="00C874C1">
        <w:rPr>
          <w:rFonts w:cs="Times New Roman"/>
          <w:sz w:val="24"/>
          <w:szCs w:val="24"/>
          <w:shd w:val="clear" w:color="auto" w:fill="FFFFFF"/>
        </w:rPr>
        <w:t>СДп</w:t>
      </w:r>
      <w:proofErr w:type="spellEnd"/>
      <w:r w:rsidRPr="00C874C1">
        <w:rPr>
          <w:rFonts w:cs="Times New Roman"/>
          <w:sz w:val="24"/>
          <w:szCs w:val="24"/>
          <w:shd w:val="clear" w:color="auto" w:fill="FFFFFF"/>
        </w:rPr>
        <w:t>/</w:t>
      </w:r>
      <w:proofErr w:type="spellStart"/>
      <w:r w:rsidRPr="00C874C1">
        <w:rPr>
          <w:rFonts w:cs="Times New Roman"/>
          <w:sz w:val="24"/>
          <w:szCs w:val="24"/>
          <w:shd w:val="clear" w:color="auto" w:fill="FFFFFF"/>
        </w:rPr>
        <w:t>ппз</w:t>
      </w:r>
      <w:proofErr w:type="spellEnd"/>
      <w:r w:rsidRPr="00C874C1">
        <w:rPr>
          <w:rFonts w:cs="Times New Roman"/>
          <w:sz w:val="24"/>
          <w:szCs w:val="24"/>
          <w:shd w:val="clear" w:color="auto" w:fill="FFFFFF"/>
        </w:rPr>
        <w:t xml:space="preserve"> =</w:t>
      </w:r>
      <w:r w:rsidRPr="00C874C1">
        <w:rPr>
          <w:rFonts w:cs="Times New Roman"/>
          <w:sz w:val="24"/>
          <w:szCs w:val="24"/>
        </w:rPr>
        <w:t xml:space="preserve"> </w:t>
      </w:r>
      <w:proofErr w:type="spellStart"/>
      <w:r w:rsidRPr="00C874C1">
        <w:rPr>
          <w:rFonts w:cs="Times New Roman"/>
          <w:sz w:val="24"/>
          <w:szCs w:val="24"/>
        </w:rPr>
        <w:t>ЗП</w:t>
      </w:r>
      <w:r w:rsidRPr="00C874C1">
        <w:rPr>
          <w:rFonts w:cs="Times New Roman"/>
          <w:sz w:val="24"/>
          <w:szCs w:val="24"/>
          <w:vertAlign w:val="subscript"/>
        </w:rPr>
        <w:t>п</w:t>
      </w:r>
      <w:proofErr w:type="spellEnd"/>
      <w:r w:rsidRPr="00C874C1">
        <w:rPr>
          <w:rFonts w:cs="Times New Roman"/>
          <w:sz w:val="24"/>
          <w:szCs w:val="24"/>
          <w:vertAlign w:val="subscript"/>
        </w:rPr>
        <w:t>/</w:t>
      </w:r>
      <w:proofErr w:type="spellStart"/>
      <w:r w:rsidRPr="00C874C1">
        <w:rPr>
          <w:rFonts w:cs="Times New Roman"/>
          <w:sz w:val="24"/>
          <w:szCs w:val="24"/>
          <w:vertAlign w:val="subscript"/>
        </w:rPr>
        <w:t>пп</w:t>
      </w:r>
      <w:proofErr w:type="spellEnd"/>
      <w:r w:rsidRPr="00C874C1">
        <w:rPr>
          <w:rFonts w:cs="Times New Roman"/>
          <w:sz w:val="24"/>
          <w:szCs w:val="24"/>
        </w:rPr>
        <w:t>/</w:t>
      </w:r>
      <w:proofErr w:type="spellStart"/>
      <w:r w:rsidRPr="00C874C1">
        <w:rPr>
          <w:rFonts w:cs="Times New Roman"/>
          <w:sz w:val="24"/>
          <w:szCs w:val="24"/>
        </w:rPr>
        <w:t>ЗПп</w:t>
      </w:r>
      <w:proofErr w:type="spellEnd"/>
      <w:r w:rsidRPr="00C874C1">
        <w:rPr>
          <w:rFonts w:cs="Times New Roman"/>
          <w:sz w:val="24"/>
          <w:szCs w:val="24"/>
        </w:rPr>
        <w:t>/</w:t>
      </w:r>
      <w:proofErr w:type="spellStart"/>
      <w:r w:rsidRPr="00C874C1">
        <w:rPr>
          <w:rFonts w:cs="Times New Roman"/>
          <w:sz w:val="24"/>
          <w:szCs w:val="24"/>
        </w:rPr>
        <w:t>пф</w:t>
      </w:r>
      <w:proofErr w:type="spellEnd"/>
    </w:p>
    <w:p w:rsidR="00C874C1" w:rsidRPr="00C874C1" w:rsidRDefault="00C874C1" w:rsidP="00C874C1">
      <w:pPr>
        <w:ind w:left="40" w:firstLine="560"/>
        <w:jc w:val="both"/>
        <w:rPr>
          <w:rFonts w:cs="Times New Roman"/>
          <w:sz w:val="24"/>
          <w:szCs w:val="24"/>
        </w:rPr>
      </w:pPr>
      <w:r w:rsidRPr="00C874C1">
        <w:rPr>
          <w:rFonts w:cs="Times New Roman"/>
          <w:sz w:val="24"/>
          <w:szCs w:val="24"/>
        </w:rPr>
        <w:t>где:</w:t>
      </w:r>
    </w:p>
    <w:p w:rsidR="00C874C1" w:rsidRPr="00C874C1" w:rsidRDefault="00C874C1" w:rsidP="00C874C1">
      <w:pPr>
        <w:ind w:left="40" w:right="40" w:firstLine="560"/>
        <w:jc w:val="both"/>
        <w:rPr>
          <w:rFonts w:cs="Times New Roman"/>
          <w:sz w:val="24"/>
          <w:szCs w:val="24"/>
        </w:rPr>
      </w:pPr>
      <w:proofErr w:type="spellStart"/>
      <w:r w:rsidRPr="00C874C1">
        <w:rPr>
          <w:rFonts w:cs="Times New Roman"/>
          <w:sz w:val="24"/>
          <w:szCs w:val="24"/>
          <w:shd w:val="clear" w:color="auto" w:fill="FFFFFF"/>
        </w:rPr>
        <w:t>СДп</w:t>
      </w:r>
      <w:proofErr w:type="spellEnd"/>
      <w:r w:rsidRPr="00C874C1">
        <w:rPr>
          <w:rFonts w:cs="Times New Roman"/>
          <w:sz w:val="24"/>
          <w:szCs w:val="24"/>
          <w:shd w:val="clear" w:color="auto" w:fill="FFFFFF"/>
        </w:rPr>
        <w:t>/</w:t>
      </w:r>
      <w:proofErr w:type="spellStart"/>
      <w:r w:rsidRPr="00C874C1">
        <w:rPr>
          <w:rFonts w:cs="Times New Roman"/>
          <w:sz w:val="24"/>
          <w:szCs w:val="24"/>
          <w:shd w:val="clear" w:color="auto" w:fill="FFFFFF"/>
        </w:rPr>
        <w:t>ппз</w:t>
      </w:r>
      <w:proofErr w:type="spellEnd"/>
      <w:r w:rsidRPr="00C874C1">
        <w:rPr>
          <w:rFonts w:cs="Times New Roman"/>
          <w:sz w:val="24"/>
          <w:szCs w:val="24"/>
        </w:rPr>
        <w:t xml:space="preserve"> - степень достижения планового значения результата, характеризующего задачи структурного элемента;</w:t>
      </w:r>
    </w:p>
    <w:p w:rsidR="00C874C1" w:rsidRPr="00C874C1" w:rsidRDefault="00C874C1" w:rsidP="00C874C1">
      <w:pPr>
        <w:ind w:left="40" w:right="40" w:firstLine="560"/>
        <w:jc w:val="both"/>
        <w:rPr>
          <w:rFonts w:cs="Times New Roman"/>
          <w:sz w:val="24"/>
          <w:szCs w:val="24"/>
        </w:rPr>
      </w:pPr>
      <w:proofErr w:type="spellStart"/>
      <w:r w:rsidRPr="00C874C1">
        <w:rPr>
          <w:rFonts w:cs="Times New Roman"/>
          <w:sz w:val="24"/>
          <w:szCs w:val="24"/>
        </w:rPr>
        <w:t>ЗПп</w:t>
      </w:r>
      <w:proofErr w:type="spellEnd"/>
      <w:r w:rsidRPr="00C874C1">
        <w:rPr>
          <w:rFonts w:cs="Times New Roman"/>
          <w:sz w:val="24"/>
          <w:szCs w:val="24"/>
        </w:rPr>
        <w:t>/</w:t>
      </w:r>
      <w:proofErr w:type="spellStart"/>
      <w:r w:rsidRPr="00C874C1">
        <w:rPr>
          <w:rFonts w:cs="Times New Roman"/>
          <w:sz w:val="24"/>
          <w:szCs w:val="24"/>
        </w:rPr>
        <w:t>пф</w:t>
      </w:r>
      <w:proofErr w:type="spellEnd"/>
      <w:r w:rsidRPr="00C874C1">
        <w:rPr>
          <w:rFonts w:cs="Times New Roman"/>
          <w:sz w:val="24"/>
          <w:szCs w:val="24"/>
        </w:rPr>
        <w:t xml:space="preserve"> - значение результата, характеризующего задачи структурного элемента, фактически достигнутое на конец отчетного периода;</w:t>
      </w:r>
    </w:p>
    <w:p w:rsidR="00C874C1" w:rsidRPr="00C874C1" w:rsidRDefault="00C874C1" w:rsidP="00C874C1">
      <w:pPr>
        <w:ind w:left="40" w:right="40" w:firstLine="560"/>
        <w:jc w:val="both"/>
        <w:rPr>
          <w:rFonts w:cs="Times New Roman"/>
          <w:sz w:val="24"/>
          <w:szCs w:val="24"/>
        </w:rPr>
      </w:pPr>
      <w:proofErr w:type="spellStart"/>
      <w:r w:rsidRPr="00C874C1">
        <w:rPr>
          <w:rFonts w:cs="Times New Roman"/>
          <w:sz w:val="24"/>
          <w:szCs w:val="24"/>
        </w:rPr>
        <w:t>ЗПп</w:t>
      </w:r>
      <w:proofErr w:type="spellEnd"/>
      <w:r w:rsidRPr="00C874C1">
        <w:rPr>
          <w:rFonts w:cs="Times New Roman"/>
          <w:sz w:val="24"/>
          <w:szCs w:val="24"/>
        </w:rPr>
        <w:t>/</w:t>
      </w:r>
      <w:proofErr w:type="spellStart"/>
      <w:r w:rsidRPr="00C874C1">
        <w:rPr>
          <w:rFonts w:cs="Times New Roman"/>
          <w:sz w:val="24"/>
          <w:szCs w:val="24"/>
        </w:rPr>
        <w:t>пп</w:t>
      </w:r>
      <w:proofErr w:type="spellEnd"/>
      <w:r w:rsidRPr="00C874C1">
        <w:rPr>
          <w:rFonts w:cs="Times New Roman"/>
          <w:sz w:val="24"/>
          <w:szCs w:val="24"/>
        </w:rPr>
        <w:t xml:space="preserve"> - плановое значение результата, характеризующего задачи структурного элемента.</w:t>
      </w:r>
    </w:p>
    <w:p w:rsidR="00C874C1" w:rsidRPr="00C874C1" w:rsidRDefault="00C874C1" w:rsidP="00C874C1">
      <w:pPr>
        <w:tabs>
          <w:tab w:val="left" w:pos="1003"/>
        </w:tabs>
        <w:spacing w:after="542"/>
        <w:jc w:val="both"/>
        <w:rPr>
          <w:rFonts w:cs="Times New Roman"/>
          <w:sz w:val="24"/>
          <w:szCs w:val="24"/>
        </w:rPr>
      </w:pPr>
      <w:r w:rsidRPr="00C874C1">
        <w:rPr>
          <w:rFonts w:cs="Times New Roman"/>
          <w:sz w:val="24"/>
          <w:szCs w:val="24"/>
        </w:rPr>
        <w:t>Степень реализации структурного элемента рассчитывается по следующей формуле:</w:t>
      </w:r>
    </w:p>
    <w:p w:rsidR="00C874C1" w:rsidRPr="00C874C1" w:rsidRDefault="00C874C1" w:rsidP="00C874C1">
      <w:pPr>
        <w:tabs>
          <w:tab w:val="left" w:pos="1003"/>
        </w:tabs>
        <w:ind w:left="600"/>
        <w:jc w:val="both"/>
        <w:rPr>
          <w:rFonts w:cs="Times New Roman"/>
          <w:sz w:val="24"/>
          <w:szCs w:val="24"/>
        </w:rPr>
      </w:pPr>
      <w:r w:rsidRPr="00C874C1">
        <w:rPr>
          <w:rFonts w:cs="Times New Roman"/>
          <w:sz w:val="24"/>
          <w:szCs w:val="24"/>
        </w:rPr>
        <w:t xml:space="preserve">                                                                                        </w:t>
      </w:r>
      <w:r w:rsidRPr="00C874C1">
        <w:rPr>
          <w:rFonts w:cs="Times New Roman"/>
          <w:sz w:val="24"/>
          <w:szCs w:val="24"/>
          <w:lang w:val="en-US"/>
        </w:rPr>
        <w:t>N</w:t>
      </w:r>
    </w:p>
    <w:p w:rsidR="00C874C1" w:rsidRPr="00C874C1" w:rsidRDefault="00C874C1" w:rsidP="00C874C1">
      <w:pPr>
        <w:keepNext/>
        <w:keepLines/>
        <w:ind w:left="80"/>
        <w:jc w:val="center"/>
        <w:outlineLvl w:val="3"/>
        <w:rPr>
          <w:rFonts w:cs="Times New Roman"/>
          <w:b/>
          <w:bCs/>
          <w:sz w:val="24"/>
          <w:szCs w:val="24"/>
          <w:shd w:val="clear" w:color="auto" w:fill="FFFFFF"/>
        </w:rPr>
      </w:pPr>
      <w:bookmarkStart w:id="15" w:name="bookmark26"/>
      <w:proofErr w:type="spellStart"/>
      <w:r w:rsidRPr="00C874C1">
        <w:rPr>
          <w:rFonts w:cs="Times New Roman"/>
          <w:sz w:val="24"/>
          <w:szCs w:val="24"/>
        </w:rPr>
        <w:t>СР</w:t>
      </w:r>
      <w:r w:rsidRPr="00C874C1">
        <w:rPr>
          <w:rFonts w:cs="Times New Roman"/>
          <w:sz w:val="24"/>
          <w:szCs w:val="24"/>
          <w:vertAlign w:val="subscript"/>
        </w:rPr>
        <w:t>сэ</w:t>
      </w:r>
      <w:proofErr w:type="spellEnd"/>
      <w:r w:rsidRPr="00C874C1">
        <w:rPr>
          <w:rFonts w:cs="Times New Roman"/>
          <w:sz w:val="24"/>
          <w:szCs w:val="24"/>
        </w:rPr>
        <w:t xml:space="preserve"> = ∑</w:t>
      </w:r>
      <w:proofErr w:type="spellStart"/>
      <w:r w:rsidRPr="00C874C1">
        <w:rPr>
          <w:rFonts w:cs="Times New Roman"/>
          <w:sz w:val="24"/>
          <w:szCs w:val="24"/>
        </w:rPr>
        <w:t>СД</w:t>
      </w:r>
      <w:r w:rsidRPr="00C874C1">
        <w:rPr>
          <w:rFonts w:cs="Times New Roman"/>
          <w:sz w:val="24"/>
          <w:szCs w:val="24"/>
          <w:vertAlign w:val="subscript"/>
        </w:rPr>
        <w:t>п</w:t>
      </w:r>
      <w:proofErr w:type="spellEnd"/>
      <w:r w:rsidRPr="00C874C1">
        <w:rPr>
          <w:rFonts w:cs="Times New Roman"/>
          <w:sz w:val="24"/>
          <w:szCs w:val="24"/>
          <w:vertAlign w:val="subscript"/>
        </w:rPr>
        <w:t>/</w:t>
      </w:r>
      <w:proofErr w:type="spellStart"/>
      <w:r w:rsidRPr="00C874C1">
        <w:rPr>
          <w:rFonts w:cs="Times New Roman"/>
          <w:sz w:val="24"/>
          <w:szCs w:val="24"/>
          <w:vertAlign w:val="subscript"/>
        </w:rPr>
        <w:t>ппз</w:t>
      </w:r>
      <w:proofErr w:type="spellEnd"/>
      <w:r w:rsidRPr="00C874C1">
        <w:rPr>
          <w:rFonts w:cs="Times New Roman"/>
          <w:sz w:val="24"/>
          <w:szCs w:val="24"/>
        </w:rPr>
        <w:t>/</w:t>
      </w:r>
      <w:r w:rsidRPr="00C874C1">
        <w:rPr>
          <w:rFonts w:cs="Times New Roman"/>
          <w:sz w:val="24"/>
          <w:szCs w:val="24"/>
          <w:lang w:val="en-US"/>
        </w:rPr>
        <w:t>N</w:t>
      </w:r>
      <w:r w:rsidRPr="00C874C1">
        <w:rPr>
          <w:rFonts w:cs="Times New Roman"/>
          <w:sz w:val="24"/>
          <w:szCs w:val="24"/>
        </w:rPr>
        <w:t xml:space="preserve">, </w:t>
      </w:r>
      <w:bookmarkEnd w:id="15"/>
    </w:p>
    <w:p w:rsidR="00C874C1" w:rsidRPr="00C874C1" w:rsidRDefault="00C874C1" w:rsidP="00C874C1">
      <w:pPr>
        <w:keepNext/>
        <w:keepLines/>
        <w:ind w:left="80"/>
        <w:outlineLvl w:val="3"/>
        <w:rPr>
          <w:rFonts w:cs="Times New Roman"/>
          <w:sz w:val="24"/>
          <w:szCs w:val="24"/>
        </w:rPr>
      </w:pPr>
      <w:r w:rsidRPr="00C874C1">
        <w:rPr>
          <w:rFonts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proofErr w:type="gramStart"/>
      <w:r w:rsidRPr="00C874C1">
        <w:rPr>
          <w:rFonts w:cs="Times New Roman"/>
          <w:sz w:val="24"/>
          <w:szCs w:val="24"/>
          <w:lang w:val="en-US"/>
        </w:rPr>
        <w:t>l</w:t>
      </w:r>
      <w:proofErr w:type="gramEnd"/>
    </w:p>
    <w:p w:rsidR="00C874C1" w:rsidRPr="00C874C1" w:rsidRDefault="00C874C1" w:rsidP="00C874C1">
      <w:pPr>
        <w:ind w:left="40" w:firstLine="560"/>
        <w:jc w:val="both"/>
        <w:rPr>
          <w:rFonts w:cs="Times New Roman"/>
          <w:sz w:val="24"/>
          <w:szCs w:val="24"/>
        </w:rPr>
      </w:pPr>
      <w:r w:rsidRPr="00C874C1">
        <w:rPr>
          <w:rFonts w:cs="Times New Roman"/>
          <w:sz w:val="24"/>
          <w:szCs w:val="24"/>
        </w:rPr>
        <w:t>где:</w:t>
      </w:r>
    </w:p>
    <w:p w:rsidR="00C874C1" w:rsidRPr="00C874C1" w:rsidRDefault="00C874C1" w:rsidP="00C874C1">
      <w:pPr>
        <w:spacing w:after="19"/>
        <w:ind w:left="40" w:firstLine="560"/>
        <w:jc w:val="both"/>
        <w:rPr>
          <w:rFonts w:cs="Times New Roman"/>
          <w:sz w:val="24"/>
          <w:szCs w:val="24"/>
        </w:rPr>
      </w:pPr>
      <w:proofErr w:type="spellStart"/>
      <w:r w:rsidRPr="00C874C1">
        <w:rPr>
          <w:rFonts w:cs="Times New Roman"/>
          <w:sz w:val="24"/>
          <w:szCs w:val="24"/>
        </w:rPr>
        <w:t>СР</w:t>
      </w:r>
      <w:r w:rsidRPr="00C874C1">
        <w:rPr>
          <w:rFonts w:cs="Times New Roman"/>
          <w:sz w:val="24"/>
          <w:szCs w:val="24"/>
          <w:vertAlign w:val="subscript"/>
        </w:rPr>
        <w:t>сэ</w:t>
      </w:r>
      <w:proofErr w:type="spellEnd"/>
      <w:r w:rsidRPr="00C874C1">
        <w:rPr>
          <w:rFonts w:cs="Times New Roman"/>
          <w:sz w:val="24"/>
          <w:szCs w:val="24"/>
        </w:rPr>
        <w:t xml:space="preserve"> - степень реализации структурного элемента;</w:t>
      </w:r>
    </w:p>
    <w:p w:rsidR="00C874C1" w:rsidRPr="00C874C1" w:rsidRDefault="00C874C1" w:rsidP="00C874C1">
      <w:pPr>
        <w:ind w:left="40" w:right="40" w:firstLine="560"/>
        <w:jc w:val="both"/>
        <w:rPr>
          <w:rFonts w:cs="Times New Roman"/>
          <w:sz w:val="24"/>
          <w:szCs w:val="24"/>
        </w:rPr>
      </w:pPr>
      <w:proofErr w:type="spellStart"/>
      <w:r w:rsidRPr="00C874C1">
        <w:rPr>
          <w:rFonts w:cs="Times New Roman"/>
          <w:sz w:val="24"/>
          <w:szCs w:val="24"/>
        </w:rPr>
        <w:t>СДп</w:t>
      </w:r>
      <w:proofErr w:type="spellEnd"/>
      <w:r w:rsidRPr="00C874C1">
        <w:rPr>
          <w:rFonts w:cs="Times New Roman"/>
          <w:sz w:val="24"/>
          <w:szCs w:val="24"/>
        </w:rPr>
        <w:t>/</w:t>
      </w:r>
      <w:proofErr w:type="spellStart"/>
      <w:r w:rsidRPr="00C874C1">
        <w:rPr>
          <w:rFonts w:cs="Times New Roman"/>
          <w:sz w:val="24"/>
          <w:szCs w:val="24"/>
        </w:rPr>
        <w:t>ппз</w:t>
      </w:r>
      <w:proofErr w:type="spellEnd"/>
      <w:r w:rsidRPr="00C874C1">
        <w:rPr>
          <w:rFonts w:cs="Times New Roman"/>
          <w:sz w:val="24"/>
          <w:szCs w:val="24"/>
        </w:rPr>
        <w:t xml:space="preserve"> - степень достижения планового значения результата, характеризующего задачи структурного элемента;</w:t>
      </w:r>
    </w:p>
    <w:p w:rsidR="00C874C1" w:rsidRPr="00C874C1" w:rsidRDefault="00C874C1" w:rsidP="00C874C1">
      <w:pPr>
        <w:ind w:left="40" w:right="40" w:firstLine="560"/>
        <w:jc w:val="both"/>
        <w:rPr>
          <w:rFonts w:cs="Times New Roman"/>
          <w:sz w:val="24"/>
          <w:szCs w:val="24"/>
        </w:rPr>
      </w:pPr>
      <w:r w:rsidRPr="00C874C1">
        <w:rPr>
          <w:rFonts w:cs="Times New Roman"/>
          <w:sz w:val="24"/>
          <w:szCs w:val="24"/>
        </w:rPr>
        <w:t>N - число результатов, характеризующих задачи структурного элемента.</w:t>
      </w:r>
    </w:p>
    <w:p w:rsidR="00C874C1" w:rsidRPr="00C874C1" w:rsidRDefault="00C874C1" w:rsidP="00C874C1">
      <w:pPr>
        <w:spacing w:after="350"/>
        <w:ind w:left="40" w:right="40" w:firstLine="560"/>
        <w:jc w:val="both"/>
        <w:rPr>
          <w:rFonts w:cs="Times New Roman"/>
          <w:sz w:val="24"/>
          <w:szCs w:val="24"/>
        </w:rPr>
      </w:pPr>
      <w:r w:rsidRPr="00C874C1">
        <w:rPr>
          <w:rFonts w:cs="Times New Roman"/>
          <w:sz w:val="24"/>
          <w:szCs w:val="24"/>
        </w:rPr>
        <w:t xml:space="preserve">При использовании данной формулы в случаях, если </w:t>
      </w:r>
      <w:proofErr w:type="spellStart"/>
      <w:r w:rsidRPr="00C874C1">
        <w:rPr>
          <w:rFonts w:cs="Times New Roman"/>
          <w:sz w:val="24"/>
          <w:szCs w:val="24"/>
        </w:rPr>
        <w:t>СДп</w:t>
      </w:r>
      <w:proofErr w:type="spellEnd"/>
      <w:r w:rsidRPr="00C874C1">
        <w:rPr>
          <w:rFonts w:cs="Times New Roman"/>
          <w:sz w:val="24"/>
          <w:szCs w:val="24"/>
        </w:rPr>
        <w:t>/</w:t>
      </w:r>
      <w:proofErr w:type="spellStart"/>
      <w:r w:rsidRPr="00C874C1">
        <w:rPr>
          <w:rFonts w:cs="Times New Roman"/>
          <w:sz w:val="24"/>
          <w:szCs w:val="24"/>
        </w:rPr>
        <w:t>ппз</w:t>
      </w:r>
      <w:proofErr w:type="spellEnd"/>
      <w:r w:rsidRPr="00C874C1">
        <w:rPr>
          <w:rFonts w:cs="Times New Roman"/>
          <w:sz w:val="24"/>
          <w:szCs w:val="24"/>
        </w:rPr>
        <w:t xml:space="preserve"> &gt;1, значение </w:t>
      </w:r>
      <w:proofErr w:type="spellStart"/>
      <w:r w:rsidRPr="00C874C1">
        <w:rPr>
          <w:rFonts w:cs="Times New Roman"/>
          <w:sz w:val="24"/>
          <w:szCs w:val="24"/>
        </w:rPr>
        <w:t>СД</w:t>
      </w:r>
      <w:r w:rsidRPr="00C874C1">
        <w:rPr>
          <w:rFonts w:cs="Times New Roman"/>
          <w:sz w:val="24"/>
          <w:szCs w:val="24"/>
          <w:vertAlign w:val="subscript"/>
        </w:rPr>
        <w:t>п</w:t>
      </w:r>
      <w:proofErr w:type="spellEnd"/>
      <w:r w:rsidRPr="00C874C1">
        <w:rPr>
          <w:rFonts w:cs="Times New Roman"/>
          <w:sz w:val="24"/>
          <w:szCs w:val="24"/>
          <w:vertAlign w:val="subscript"/>
        </w:rPr>
        <w:t>/</w:t>
      </w:r>
      <w:proofErr w:type="spellStart"/>
      <w:r w:rsidRPr="00C874C1">
        <w:rPr>
          <w:rFonts w:cs="Times New Roman"/>
          <w:sz w:val="24"/>
          <w:szCs w:val="24"/>
          <w:vertAlign w:val="subscript"/>
        </w:rPr>
        <w:t>ппз</w:t>
      </w:r>
      <w:proofErr w:type="spellEnd"/>
      <w:r w:rsidRPr="00C874C1">
        <w:rPr>
          <w:rFonts w:cs="Times New Roman"/>
          <w:sz w:val="24"/>
          <w:szCs w:val="24"/>
        </w:rPr>
        <w:t xml:space="preserve"> принимается </w:t>
      </w:r>
      <w:proofErr w:type="gramStart"/>
      <w:r w:rsidRPr="00C874C1">
        <w:rPr>
          <w:rFonts w:cs="Times New Roman"/>
          <w:sz w:val="24"/>
          <w:szCs w:val="24"/>
        </w:rPr>
        <w:t>равным</w:t>
      </w:r>
      <w:proofErr w:type="gramEnd"/>
      <w:r w:rsidRPr="00C874C1">
        <w:rPr>
          <w:rFonts w:cs="Times New Roman"/>
          <w:sz w:val="24"/>
          <w:szCs w:val="24"/>
        </w:rPr>
        <w:t xml:space="preserve"> 1.</w:t>
      </w:r>
    </w:p>
    <w:p w:rsidR="00C874C1" w:rsidRPr="00C874C1" w:rsidRDefault="00C874C1" w:rsidP="00C874C1">
      <w:pPr>
        <w:shd w:val="clear" w:color="auto" w:fill="FFFFFF"/>
        <w:spacing w:after="350" w:line="322" w:lineRule="exact"/>
        <w:ind w:left="40"/>
        <w:rPr>
          <w:rFonts w:cs="Times New Roman"/>
          <w:b/>
          <w:sz w:val="24"/>
          <w:szCs w:val="24"/>
        </w:rPr>
      </w:pPr>
      <w:r w:rsidRPr="00C874C1">
        <w:rPr>
          <w:rFonts w:cs="Times New Roman"/>
          <w:b/>
          <w:sz w:val="24"/>
          <w:szCs w:val="24"/>
        </w:rPr>
        <w:t>Комплекс процессных мероприятий «Консультативно-методическая помощь в организации проведения специальной оценки условий труда»</w:t>
      </w:r>
    </w:p>
    <w:p w:rsidR="00C874C1" w:rsidRPr="00C874C1" w:rsidRDefault="00C874C1" w:rsidP="00C874C1">
      <w:pPr>
        <w:spacing w:after="350"/>
        <w:ind w:left="40" w:right="40" w:firstLine="560"/>
        <w:jc w:val="both"/>
        <w:rPr>
          <w:rFonts w:cs="Times New Roman"/>
          <w:sz w:val="24"/>
          <w:szCs w:val="24"/>
        </w:rPr>
      </w:pPr>
    </w:p>
    <w:p w:rsidR="00C874C1" w:rsidRPr="00C874C1" w:rsidRDefault="00C874C1" w:rsidP="00C874C1">
      <w:pPr>
        <w:widowControl w:val="0"/>
        <w:autoSpaceDE w:val="0"/>
        <w:autoSpaceDN w:val="0"/>
        <w:adjustRightInd w:val="0"/>
        <w:ind w:firstLineChars="201" w:firstLine="482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bookmarkStart w:id="16" w:name="OLE_LINK57"/>
      <w:bookmarkStart w:id="17" w:name="OLE_LINK58"/>
      <w:r w:rsidRPr="00C874C1">
        <w:rPr>
          <w:rFonts w:eastAsia="Times New Roman" w:cs="Times New Roman"/>
          <w:sz w:val="24"/>
          <w:szCs w:val="24"/>
          <w:lang w:eastAsia="ru-RU"/>
        </w:rPr>
        <w:t xml:space="preserve">Результат 1: СД </w:t>
      </w:r>
      <w:proofErr w:type="gramStart"/>
      <w:r w:rsidRPr="00C874C1">
        <w:rPr>
          <w:rFonts w:eastAsia="Times New Roman" w:cs="Times New Roman"/>
          <w:sz w:val="24"/>
          <w:szCs w:val="24"/>
          <w:lang w:eastAsia="ru-RU"/>
        </w:rPr>
        <w:t>п</w:t>
      </w:r>
      <w:proofErr w:type="gramEnd"/>
      <w:r w:rsidRPr="00C874C1">
        <w:rPr>
          <w:rFonts w:eastAsia="Times New Roman" w:cs="Times New Roman"/>
          <w:sz w:val="24"/>
          <w:szCs w:val="24"/>
          <w:lang w:eastAsia="ru-RU"/>
        </w:rPr>
        <w:t>/</w:t>
      </w:r>
      <w:proofErr w:type="spellStart"/>
      <w:r w:rsidRPr="00C874C1">
        <w:rPr>
          <w:rFonts w:eastAsia="Times New Roman" w:cs="Times New Roman"/>
          <w:sz w:val="24"/>
          <w:szCs w:val="24"/>
          <w:lang w:eastAsia="ru-RU"/>
        </w:rPr>
        <w:t>ппз</w:t>
      </w:r>
      <w:proofErr w:type="spellEnd"/>
      <w:r w:rsidRPr="00C874C1">
        <w:rPr>
          <w:rFonts w:eastAsia="Times New Roman" w:cs="Times New Roman"/>
          <w:sz w:val="24"/>
          <w:szCs w:val="24"/>
          <w:lang w:eastAsia="ru-RU"/>
        </w:rPr>
        <w:t xml:space="preserve"> =90/100= 0,90</w:t>
      </w:r>
    </w:p>
    <w:p w:rsidR="00C874C1" w:rsidRPr="00C874C1" w:rsidRDefault="00C874C1" w:rsidP="00C874C1">
      <w:pPr>
        <w:widowControl w:val="0"/>
        <w:autoSpaceDE w:val="0"/>
        <w:autoSpaceDN w:val="0"/>
        <w:adjustRightInd w:val="0"/>
        <w:ind w:firstLineChars="201" w:firstLine="484"/>
        <w:contextualSpacing/>
        <w:jc w:val="both"/>
        <w:rPr>
          <w:rFonts w:eastAsia="Times New Roman" w:cs="Times New Roman"/>
          <w:b/>
          <w:sz w:val="24"/>
          <w:szCs w:val="24"/>
          <w:lang w:eastAsia="ru-RU"/>
        </w:rPr>
      </w:pPr>
    </w:p>
    <w:p w:rsidR="00C874C1" w:rsidRPr="00C874C1" w:rsidRDefault="00C874C1" w:rsidP="00C874C1">
      <w:pPr>
        <w:widowControl w:val="0"/>
        <w:autoSpaceDE w:val="0"/>
        <w:autoSpaceDN w:val="0"/>
        <w:adjustRightInd w:val="0"/>
        <w:ind w:firstLineChars="201" w:firstLine="484"/>
        <w:contextualSpacing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C874C1">
        <w:rPr>
          <w:rFonts w:eastAsia="Times New Roman" w:cs="Times New Roman"/>
          <w:b/>
          <w:sz w:val="24"/>
          <w:szCs w:val="24"/>
          <w:lang w:eastAsia="ru-RU"/>
        </w:rPr>
        <w:t>Комплекс процессных мероприятий «Профилактика производственного травматизма и профессиональной заболеваемости»</w:t>
      </w:r>
    </w:p>
    <w:p w:rsidR="00C874C1" w:rsidRPr="00C874C1" w:rsidRDefault="00C874C1" w:rsidP="00C874C1">
      <w:pPr>
        <w:widowControl w:val="0"/>
        <w:autoSpaceDE w:val="0"/>
        <w:autoSpaceDN w:val="0"/>
        <w:adjustRightInd w:val="0"/>
        <w:ind w:firstLineChars="201" w:firstLine="482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bookmarkStart w:id="18" w:name="OLE_LINK51"/>
      <w:bookmarkStart w:id="19" w:name="OLE_LINK52"/>
      <w:r w:rsidRPr="00C874C1">
        <w:rPr>
          <w:rFonts w:eastAsia="Times New Roman" w:cs="Times New Roman"/>
          <w:sz w:val="24"/>
          <w:szCs w:val="24"/>
          <w:lang w:eastAsia="ru-RU"/>
        </w:rPr>
        <w:t xml:space="preserve">Результат 2: СД </w:t>
      </w:r>
      <w:proofErr w:type="gramStart"/>
      <w:r w:rsidRPr="00C874C1">
        <w:rPr>
          <w:rFonts w:eastAsia="Times New Roman" w:cs="Times New Roman"/>
          <w:sz w:val="24"/>
          <w:szCs w:val="24"/>
          <w:lang w:eastAsia="ru-RU"/>
        </w:rPr>
        <w:t>п</w:t>
      </w:r>
      <w:proofErr w:type="gramEnd"/>
      <w:r w:rsidRPr="00C874C1">
        <w:rPr>
          <w:rFonts w:eastAsia="Times New Roman" w:cs="Times New Roman"/>
          <w:sz w:val="24"/>
          <w:szCs w:val="24"/>
          <w:lang w:eastAsia="ru-RU"/>
        </w:rPr>
        <w:t>/</w:t>
      </w:r>
      <w:proofErr w:type="spellStart"/>
      <w:r w:rsidRPr="00C874C1">
        <w:rPr>
          <w:rFonts w:eastAsia="Times New Roman" w:cs="Times New Roman"/>
          <w:sz w:val="24"/>
          <w:szCs w:val="24"/>
          <w:lang w:eastAsia="ru-RU"/>
        </w:rPr>
        <w:t>ппз</w:t>
      </w:r>
      <w:proofErr w:type="spellEnd"/>
      <w:r w:rsidRPr="00C874C1">
        <w:rPr>
          <w:rFonts w:eastAsia="Times New Roman" w:cs="Times New Roman"/>
          <w:sz w:val="24"/>
          <w:szCs w:val="24"/>
          <w:lang w:eastAsia="ru-RU"/>
        </w:rPr>
        <w:t xml:space="preserve"> = 90/100= 0,90</w:t>
      </w:r>
    </w:p>
    <w:p w:rsidR="00C874C1" w:rsidRPr="00C874C1" w:rsidRDefault="00C874C1" w:rsidP="00C874C1">
      <w:pPr>
        <w:widowControl w:val="0"/>
        <w:autoSpaceDE w:val="0"/>
        <w:autoSpaceDN w:val="0"/>
        <w:adjustRightInd w:val="0"/>
        <w:ind w:firstLineChars="201" w:firstLine="482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C874C1" w:rsidRPr="00C874C1" w:rsidRDefault="00C874C1" w:rsidP="00C874C1">
      <w:pPr>
        <w:widowControl w:val="0"/>
        <w:autoSpaceDE w:val="0"/>
        <w:autoSpaceDN w:val="0"/>
        <w:adjustRightInd w:val="0"/>
        <w:ind w:firstLineChars="201" w:firstLine="484"/>
        <w:contextualSpacing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C874C1">
        <w:rPr>
          <w:rFonts w:eastAsia="Times New Roman" w:cs="Times New Roman"/>
          <w:b/>
          <w:sz w:val="24"/>
          <w:szCs w:val="24"/>
          <w:lang w:eastAsia="ru-RU"/>
        </w:rPr>
        <w:t>Комплекс процессных мероприятий  «Организация работ по непрерывной подготовке работников по охране труда на основе современных технологий обучения»</w:t>
      </w:r>
    </w:p>
    <w:p w:rsidR="00C874C1" w:rsidRPr="00C874C1" w:rsidRDefault="00C874C1" w:rsidP="00C874C1">
      <w:pPr>
        <w:widowControl w:val="0"/>
        <w:autoSpaceDE w:val="0"/>
        <w:autoSpaceDN w:val="0"/>
        <w:adjustRightInd w:val="0"/>
        <w:ind w:firstLineChars="201" w:firstLine="482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C874C1">
        <w:rPr>
          <w:rFonts w:eastAsia="Times New Roman" w:cs="Times New Roman"/>
          <w:sz w:val="24"/>
          <w:szCs w:val="24"/>
          <w:lang w:eastAsia="ru-RU"/>
        </w:rPr>
        <w:t>Результат 3:</w:t>
      </w:r>
      <w:proofErr w:type="gramStart"/>
      <w:r w:rsidRPr="00C874C1">
        <w:rPr>
          <w:rFonts w:eastAsia="Times New Roman" w:cs="Times New Roman"/>
          <w:sz w:val="24"/>
          <w:szCs w:val="24"/>
          <w:lang w:eastAsia="ru-RU"/>
        </w:rPr>
        <w:t xml:space="preserve"> :</w:t>
      </w:r>
      <w:proofErr w:type="gramEnd"/>
      <w:r w:rsidRPr="00C874C1">
        <w:rPr>
          <w:rFonts w:eastAsia="Times New Roman" w:cs="Times New Roman"/>
          <w:sz w:val="24"/>
          <w:szCs w:val="24"/>
          <w:lang w:eastAsia="ru-RU"/>
        </w:rPr>
        <w:t xml:space="preserve"> СД </w:t>
      </w:r>
      <w:proofErr w:type="gramStart"/>
      <w:r w:rsidRPr="00C874C1">
        <w:rPr>
          <w:rFonts w:eastAsia="Times New Roman" w:cs="Times New Roman"/>
          <w:sz w:val="24"/>
          <w:szCs w:val="24"/>
          <w:lang w:eastAsia="ru-RU"/>
        </w:rPr>
        <w:t>п</w:t>
      </w:r>
      <w:proofErr w:type="gramEnd"/>
      <w:r w:rsidRPr="00C874C1">
        <w:rPr>
          <w:rFonts w:eastAsia="Times New Roman" w:cs="Times New Roman"/>
          <w:sz w:val="24"/>
          <w:szCs w:val="24"/>
          <w:lang w:eastAsia="ru-RU"/>
        </w:rPr>
        <w:t>/</w:t>
      </w:r>
      <w:proofErr w:type="spellStart"/>
      <w:r w:rsidRPr="00C874C1">
        <w:rPr>
          <w:rFonts w:eastAsia="Times New Roman" w:cs="Times New Roman"/>
          <w:sz w:val="24"/>
          <w:szCs w:val="24"/>
          <w:lang w:eastAsia="ru-RU"/>
        </w:rPr>
        <w:t>ппз</w:t>
      </w:r>
      <w:proofErr w:type="spellEnd"/>
      <w:r w:rsidRPr="00C874C1">
        <w:rPr>
          <w:rFonts w:eastAsia="Times New Roman" w:cs="Times New Roman"/>
          <w:sz w:val="24"/>
          <w:szCs w:val="24"/>
          <w:lang w:eastAsia="ru-RU"/>
        </w:rPr>
        <w:t xml:space="preserve"> = 95/100= 0,95</w:t>
      </w:r>
    </w:p>
    <w:p w:rsidR="00C874C1" w:rsidRPr="00C874C1" w:rsidRDefault="00C874C1" w:rsidP="00C874C1">
      <w:pPr>
        <w:widowControl w:val="0"/>
        <w:autoSpaceDE w:val="0"/>
        <w:autoSpaceDN w:val="0"/>
        <w:adjustRightInd w:val="0"/>
        <w:ind w:firstLineChars="201" w:firstLine="482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C874C1" w:rsidRPr="00C874C1" w:rsidRDefault="00C874C1" w:rsidP="00C874C1">
      <w:pPr>
        <w:widowControl w:val="0"/>
        <w:autoSpaceDE w:val="0"/>
        <w:autoSpaceDN w:val="0"/>
        <w:adjustRightInd w:val="0"/>
        <w:ind w:firstLineChars="201" w:firstLine="484"/>
        <w:contextualSpacing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C874C1">
        <w:rPr>
          <w:rFonts w:eastAsia="Times New Roman" w:cs="Times New Roman"/>
          <w:b/>
          <w:sz w:val="24"/>
          <w:szCs w:val="24"/>
          <w:lang w:eastAsia="ru-RU"/>
        </w:rPr>
        <w:t>Комплекс процессных мероприятий «Консультативно-методической помощи в организации проведения оценка профессиональных рисков»</w:t>
      </w:r>
    </w:p>
    <w:p w:rsidR="00C874C1" w:rsidRPr="00C874C1" w:rsidRDefault="00C874C1" w:rsidP="00C874C1">
      <w:pPr>
        <w:widowControl w:val="0"/>
        <w:autoSpaceDE w:val="0"/>
        <w:autoSpaceDN w:val="0"/>
        <w:adjustRightInd w:val="0"/>
        <w:ind w:firstLineChars="201" w:firstLine="482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C874C1">
        <w:rPr>
          <w:rFonts w:eastAsia="Times New Roman" w:cs="Times New Roman"/>
          <w:sz w:val="24"/>
          <w:szCs w:val="24"/>
          <w:lang w:eastAsia="ru-RU"/>
        </w:rPr>
        <w:t>Результат 4:</w:t>
      </w:r>
      <w:proofErr w:type="gramStart"/>
      <w:r w:rsidRPr="00C874C1">
        <w:rPr>
          <w:rFonts w:eastAsia="Times New Roman" w:cs="Times New Roman"/>
          <w:sz w:val="24"/>
          <w:szCs w:val="24"/>
          <w:lang w:eastAsia="ru-RU"/>
        </w:rPr>
        <w:t xml:space="preserve"> :</w:t>
      </w:r>
      <w:proofErr w:type="gramEnd"/>
      <w:r w:rsidRPr="00C874C1">
        <w:rPr>
          <w:rFonts w:eastAsia="Times New Roman" w:cs="Times New Roman"/>
          <w:sz w:val="24"/>
          <w:szCs w:val="24"/>
          <w:lang w:eastAsia="ru-RU"/>
        </w:rPr>
        <w:t xml:space="preserve"> СД </w:t>
      </w:r>
      <w:proofErr w:type="gramStart"/>
      <w:r w:rsidRPr="00C874C1">
        <w:rPr>
          <w:rFonts w:eastAsia="Times New Roman" w:cs="Times New Roman"/>
          <w:sz w:val="24"/>
          <w:szCs w:val="24"/>
          <w:lang w:eastAsia="ru-RU"/>
        </w:rPr>
        <w:t>п</w:t>
      </w:r>
      <w:proofErr w:type="gramEnd"/>
      <w:r w:rsidRPr="00C874C1">
        <w:rPr>
          <w:rFonts w:eastAsia="Times New Roman" w:cs="Times New Roman"/>
          <w:sz w:val="24"/>
          <w:szCs w:val="24"/>
          <w:lang w:eastAsia="ru-RU"/>
        </w:rPr>
        <w:t>/</w:t>
      </w:r>
      <w:proofErr w:type="spellStart"/>
      <w:r w:rsidRPr="00C874C1">
        <w:rPr>
          <w:rFonts w:eastAsia="Times New Roman" w:cs="Times New Roman"/>
          <w:sz w:val="24"/>
          <w:szCs w:val="24"/>
          <w:lang w:eastAsia="ru-RU"/>
        </w:rPr>
        <w:t>ппз</w:t>
      </w:r>
      <w:proofErr w:type="spellEnd"/>
      <w:r w:rsidRPr="00C874C1">
        <w:rPr>
          <w:rFonts w:eastAsia="Times New Roman" w:cs="Times New Roman"/>
          <w:sz w:val="24"/>
          <w:szCs w:val="24"/>
          <w:lang w:eastAsia="ru-RU"/>
        </w:rPr>
        <w:t xml:space="preserve"> = 85/100= 0,85</w:t>
      </w:r>
    </w:p>
    <w:p w:rsidR="00C874C1" w:rsidRPr="00C874C1" w:rsidRDefault="00C874C1" w:rsidP="00C874C1">
      <w:pPr>
        <w:widowControl w:val="0"/>
        <w:autoSpaceDE w:val="0"/>
        <w:autoSpaceDN w:val="0"/>
        <w:adjustRightInd w:val="0"/>
        <w:ind w:firstLineChars="201" w:firstLine="482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bookmarkEnd w:id="16"/>
    <w:bookmarkEnd w:id="17"/>
    <w:bookmarkEnd w:id="18"/>
    <w:bookmarkEnd w:id="19"/>
    <w:p w:rsidR="00C874C1" w:rsidRPr="00C874C1" w:rsidRDefault="00C874C1" w:rsidP="00C874C1">
      <w:pPr>
        <w:widowControl w:val="0"/>
        <w:autoSpaceDE w:val="0"/>
        <w:autoSpaceDN w:val="0"/>
        <w:adjustRightInd w:val="0"/>
        <w:ind w:firstLineChars="201" w:firstLine="482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C874C1" w:rsidRPr="00C874C1" w:rsidRDefault="00C874C1" w:rsidP="00C874C1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C874C1" w:rsidRPr="00C874C1" w:rsidRDefault="00C874C1" w:rsidP="00C874C1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C874C1">
        <w:rPr>
          <w:rFonts w:eastAsia="Times New Roman" w:cs="Times New Roman"/>
          <w:sz w:val="24"/>
          <w:szCs w:val="24"/>
          <w:lang w:eastAsia="ru-RU"/>
        </w:rPr>
        <w:t>Степень реализации подпрограммы рассчитывается по формуле:</w:t>
      </w:r>
    </w:p>
    <w:p w:rsidR="00C874C1" w:rsidRPr="00C874C1" w:rsidRDefault="00C874C1" w:rsidP="00C874C1">
      <w:pPr>
        <w:widowControl w:val="0"/>
        <w:autoSpaceDE w:val="0"/>
        <w:autoSpaceDN w:val="0"/>
        <w:adjustRightInd w:val="0"/>
        <w:ind w:firstLineChars="201" w:firstLine="482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C874C1" w:rsidRPr="00C874C1" w:rsidRDefault="00C874C1" w:rsidP="00C874C1">
      <w:pPr>
        <w:tabs>
          <w:tab w:val="left" w:pos="1003"/>
        </w:tabs>
        <w:ind w:left="600"/>
        <w:jc w:val="both"/>
        <w:rPr>
          <w:rFonts w:eastAsia="Calibri" w:cs="Times New Roman"/>
          <w:sz w:val="16"/>
          <w:szCs w:val="16"/>
          <w:lang w:eastAsia="ru-RU"/>
        </w:rPr>
      </w:pPr>
      <w:r w:rsidRPr="00C874C1">
        <w:rPr>
          <w:rFonts w:eastAsia="Calibri" w:cs="Times New Roman"/>
          <w:sz w:val="16"/>
          <w:szCs w:val="16"/>
          <w:lang w:eastAsia="ru-RU"/>
        </w:rPr>
        <w:t xml:space="preserve">                                                                                                 </w:t>
      </w:r>
      <w:r w:rsidRPr="00C874C1">
        <w:rPr>
          <w:rFonts w:eastAsia="Calibri" w:cs="Times New Roman"/>
          <w:sz w:val="16"/>
          <w:szCs w:val="16"/>
          <w:lang w:val="en-US" w:eastAsia="ru-RU"/>
        </w:rPr>
        <w:t>N</w:t>
      </w:r>
    </w:p>
    <w:p w:rsidR="00C874C1" w:rsidRPr="00C874C1" w:rsidRDefault="00C874C1" w:rsidP="00C874C1">
      <w:pPr>
        <w:keepNext/>
        <w:keepLines/>
        <w:ind w:left="80"/>
        <w:jc w:val="center"/>
        <w:outlineLvl w:val="3"/>
        <w:rPr>
          <w:rFonts w:eastAsia="Calibri" w:cs="Times New Roman"/>
          <w:b/>
          <w:bCs/>
          <w:sz w:val="24"/>
          <w:szCs w:val="24"/>
          <w:shd w:val="clear" w:color="auto" w:fill="FFFFFF"/>
          <w:lang w:eastAsia="ru-RU"/>
        </w:rPr>
      </w:pPr>
      <w:proofErr w:type="spellStart"/>
      <w:r w:rsidRPr="00C874C1">
        <w:rPr>
          <w:rFonts w:eastAsia="Calibri" w:cs="Times New Roman"/>
          <w:sz w:val="24"/>
          <w:szCs w:val="24"/>
          <w:lang w:eastAsia="ru-RU"/>
        </w:rPr>
        <w:t>СР</w:t>
      </w:r>
      <w:r w:rsidRPr="00C874C1">
        <w:rPr>
          <w:rFonts w:eastAsia="Calibri" w:cs="Times New Roman"/>
          <w:sz w:val="24"/>
          <w:szCs w:val="24"/>
          <w:vertAlign w:val="subscript"/>
          <w:lang w:eastAsia="ru-RU"/>
        </w:rPr>
        <w:t>сэ</w:t>
      </w:r>
      <w:proofErr w:type="spellEnd"/>
      <w:r w:rsidRPr="00C874C1">
        <w:rPr>
          <w:rFonts w:eastAsia="Calibri" w:cs="Times New Roman"/>
          <w:sz w:val="24"/>
          <w:szCs w:val="24"/>
          <w:lang w:eastAsia="ru-RU"/>
        </w:rPr>
        <w:t xml:space="preserve"> = ∑</w:t>
      </w:r>
      <w:proofErr w:type="spellStart"/>
      <w:r w:rsidRPr="00C874C1">
        <w:rPr>
          <w:rFonts w:eastAsia="Calibri" w:cs="Times New Roman"/>
          <w:sz w:val="24"/>
          <w:szCs w:val="24"/>
          <w:lang w:eastAsia="ru-RU"/>
        </w:rPr>
        <w:t>СД</w:t>
      </w:r>
      <w:r w:rsidRPr="00C874C1">
        <w:rPr>
          <w:rFonts w:eastAsia="Calibri" w:cs="Times New Roman"/>
          <w:sz w:val="24"/>
          <w:szCs w:val="24"/>
          <w:vertAlign w:val="subscript"/>
          <w:lang w:eastAsia="ru-RU"/>
        </w:rPr>
        <w:t>п</w:t>
      </w:r>
      <w:proofErr w:type="spellEnd"/>
      <w:r w:rsidRPr="00C874C1">
        <w:rPr>
          <w:rFonts w:eastAsia="Calibri" w:cs="Times New Roman"/>
          <w:sz w:val="24"/>
          <w:szCs w:val="24"/>
          <w:vertAlign w:val="subscript"/>
          <w:lang w:eastAsia="ru-RU"/>
        </w:rPr>
        <w:t>/</w:t>
      </w:r>
      <w:proofErr w:type="spellStart"/>
      <w:r w:rsidRPr="00C874C1">
        <w:rPr>
          <w:rFonts w:eastAsia="Calibri" w:cs="Times New Roman"/>
          <w:sz w:val="24"/>
          <w:szCs w:val="24"/>
          <w:vertAlign w:val="subscript"/>
          <w:lang w:eastAsia="ru-RU"/>
        </w:rPr>
        <w:t>ппз</w:t>
      </w:r>
      <w:proofErr w:type="spellEnd"/>
      <w:r w:rsidRPr="00C874C1">
        <w:rPr>
          <w:rFonts w:eastAsia="Calibri" w:cs="Times New Roman"/>
          <w:sz w:val="24"/>
          <w:szCs w:val="24"/>
          <w:lang w:eastAsia="ru-RU"/>
        </w:rPr>
        <w:t>/</w:t>
      </w:r>
      <w:r w:rsidRPr="00C874C1">
        <w:rPr>
          <w:rFonts w:eastAsia="Calibri" w:cs="Times New Roman"/>
          <w:sz w:val="24"/>
          <w:szCs w:val="24"/>
          <w:lang w:val="en-US" w:eastAsia="ru-RU"/>
        </w:rPr>
        <w:t>N</w:t>
      </w:r>
      <w:r w:rsidRPr="00C874C1">
        <w:rPr>
          <w:rFonts w:eastAsia="Calibri" w:cs="Times New Roman"/>
          <w:sz w:val="24"/>
          <w:szCs w:val="24"/>
          <w:lang w:eastAsia="ru-RU"/>
        </w:rPr>
        <w:t xml:space="preserve">, </w:t>
      </w:r>
    </w:p>
    <w:p w:rsidR="00C874C1" w:rsidRPr="00C874C1" w:rsidRDefault="00C874C1" w:rsidP="00C874C1">
      <w:pPr>
        <w:keepNext/>
        <w:keepLines/>
        <w:ind w:left="80"/>
        <w:outlineLvl w:val="3"/>
        <w:rPr>
          <w:rFonts w:eastAsia="Calibri" w:cs="Times New Roman"/>
          <w:sz w:val="16"/>
          <w:szCs w:val="16"/>
          <w:lang w:eastAsia="ru-RU"/>
        </w:rPr>
      </w:pPr>
      <w:r w:rsidRPr="00C874C1">
        <w:rPr>
          <w:rFonts w:eastAsia="Calibri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</w:t>
      </w:r>
      <w:proofErr w:type="gramStart"/>
      <w:r w:rsidRPr="00C874C1">
        <w:rPr>
          <w:rFonts w:eastAsia="Calibri" w:cs="Times New Roman"/>
          <w:sz w:val="16"/>
          <w:szCs w:val="16"/>
          <w:lang w:val="en-US" w:eastAsia="ru-RU"/>
        </w:rPr>
        <w:t>l</w:t>
      </w:r>
      <w:proofErr w:type="gramEnd"/>
    </w:p>
    <w:p w:rsidR="00C874C1" w:rsidRPr="00C874C1" w:rsidRDefault="00C874C1" w:rsidP="00C874C1">
      <w:pPr>
        <w:ind w:left="40" w:firstLine="560"/>
        <w:jc w:val="both"/>
        <w:rPr>
          <w:rFonts w:eastAsia="Calibri" w:cs="Times New Roman"/>
          <w:sz w:val="24"/>
          <w:szCs w:val="24"/>
          <w:lang w:eastAsia="ru-RU"/>
        </w:rPr>
      </w:pPr>
      <w:r w:rsidRPr="00C874C1">
        <w:rPr>
          <w:rFonts w:eastAsia="Calibri" w:cs="Times New Roman"/>
          <w:sz w:val="24"/>
          <w:szCs w:val="24"/>
          <w:lang w:eastAsia="ru-RU"/>
        </w:rPr>
        <w:t>где:</w:t>
      </w:r>
    </w:p>
    <w:p w:rsidR="00C874C1" w:rsidRPr="00C874C1" w:rsidRDefault="00C874C1" w:rsidP="00C874C1">
      <w:pPr>
        <w:spacing w:after="19"/>
        <w:ind w:left="40" w:firstLine="560"/>
        <w:jc w:val="both"/>
        <w:rPr>
          <w:rFonts w:eastAsia="Calibri" w:cs="Times New Roman"/>
          <w:sz w:val="24"/>
          <w:szCs w:val="24"/>
          <w:lang w:eastAsia="ru-RU"/>
        </w:rPr>
      </w:pPr>
      <w:proofErr w:type="spellStart"/>
      <w:r w:rsidRPr="00C874C1">
        <w:rPr>
          <w:rFonts w:eastAsia="Calibri" w:cs="Times New Roman"/>
          <w:sz w:val="24"/>
          <w:szCs w:val="24"/>
          <w:lang w:eastAsia="ru-RU"/>
        </w:rPr>
        <w:t>СР</w:t>
      </w:r>
      <w:r w:rsidRPr="00C874C1">
        <w:rPr>
          <w:rFonts w:eastAsia="Calibri" w:cs="Times New Roman"/>
          <w:sz w:val="16"/>
          <w:szCs w:val="16"/>
          <w:vertAlign w:val="subscript"/>
          <w:lang w:eastAsia="ru-RU"/>
        </w:rPr>
        <w:t>сэ</w:t>
      </w:r>
      <w:proofErr w:type="spellEnd"/>
      <w:r w:rsidRPr="00C874C1">
        <w:rPr>
          <w:rFonts w:eastAsia="Calibri" w:cs="Times New Roman"/>
          <w:sz w:val="24"/>
          <w:szCs w:val="24"/>
          <w:lang w:eastAsia="ru-RU"/>
        </w:rPr>
        <w:t xml:space="preserve"> - степень реализации структурного элемента;</w:t>
      </w:r>
    </w:p>
    <w:p w:rsidR="00C874C1" w:rsidRPr="00C874C1" w:rsidRDefault="00C874C1" w:rsidP="00C874C1">
      <w:pPr>
        <w:ind w:left="40" w:right="40" w:firstLine="560"/>
        <w:jc w:val="both"/>
        <w:rPr>
          <w:rFonts w:eastAsia="Calibri" w:cs="Times New Roman"/>
          <w:sz w:val="24"/>
          <w:szCs w:val="24"/>
          <w:lang w:eastAsia="ru-RU"/>
        </w:rPr>
      </w:pPr>
      <w:proofErr w:type="spellStart"/>
      <w:r w:rsidRPr="00C874C1">
        <w:rPr>
          <w:rFonts w:eastAsia="Calibri" w:cs="Times New Roman"/>
          <w:sz w:val="24"/>
          <w:szCs w:val="24"/>
          <w:lang w:eastAsia="ru-RU"/>
        </w:rPr>
        <w:t>СД</w:t>
      </w:r>
      <w:r w:rsidRPr="00C874C1">
        <w:rPr>
          <w:rFonts w:eastAsia="Calibri" w:cs="Times New Roman"/>
          <w:sz w:val="16"/>
          <w:szCs w:val="16"/>
          <w:lang w:eastAsia="ru-RU"/>
        </w:rPr>
        <w:t>п</w:t>
      </w:r>
      <w:proofErr w:type="spellEnd"/>
      <w:r w:rsidRPr="00C874C1">
        <w:rPr>
          <w:rFonts w:eastAsia="Calibri" w:cs="Times New Roman"/>
          <w:sz w:val="16"/>
          <w:szCs w:val="16"/>
          <w:lang w:eastAsia="ru-RU"/>
        </w:rPr>
        <w:t>/</w:t>
      </w:r>
      <w:proofErr w:type="spellStart"/>
      <w:r w:rsidRPr="00C874C1">
        <w:rPr>
          <w:rFonts w:eastAsia="Calibri" w:cs="Times New Roman"/>
          <w:sz w:val="16"/>
          <w:szCs w:val="16"/>
          <w:lang w:eastAsia="ru-RU"/>
        </w:rPr>
        <w:t>ппз</w:t>
      </w:r>
      <w:proofErr w:type="spellEnd"/>
      <w:r w:rsidRPr="00C874C1">
        <w:rPr>
          <w:rFonts w:eastAsia="Calibri" w:cs="Times New Roman"/>
          <w:sz w:val="16"/>
          <w:szCs w:val="16"/>
          <w:lang w:eastAsia="ru-RU"/>
        </w:rPr>
        <w:t xml:space="preserve"> </w:t>
      </w:r>
      <w:r w:rsidRPr="00C874C1">
        <w:rPr>
          <w:rFonts w:eastAsia="Calibri" w:cs="Times New Roman"/>
          <w:sz w:val="24"/>
          <w:szCs w:val="24"/>
          <w:lang w:eastAsia="ru-RU"/>
        </w:rPr>
        <w:t>- степень достижения планового значения показателя (индикатора), характеризующего цели и задачи структурного элемента;</w:t>
      </w:r>
    </w:p>
    <w:p w:rsidR="00C874C1" w:rsidRPr="00C874C1" w:rsidRDefault="00C874C1" w:rsidP="00C874C1">
      <w:pPr>
        <w:ind w:left="40" w:right="40" w:firstLine="560"/>
        <w:jc w:val="both"/>
        <w:rPr>
          <w:rFonts w:eastAsia="Calibri" w:cs="Times New Roman"/>
          <w:sz w:val="24"/>
          <w:szCs w:val="24"/>
          <w:lang w:eastAsia="ru-RU"/>
        </w:rPr>
      </w:pPr>
      <w:r w:rsidRPr="00C874C1">
        <w:rPr>
          <w:rFonts w:eastAsia="Calibri" w:cs="Times New Roman"/>
          <w:sz w:val="24"/>
          <w:szCs w:val="24"/>
          <w:lang w:eastAsia="ru-RU"/>
        </w:rPr>
        <w:t>N - число показателей (индикаторов), характеризующих цели и задачи структурного элемента.</w:t>
      </w:r>
    </w:p>
    <w:p w:rsidR="00C874C1" w:rsidRPr="00C874C1" w:rsidRDefault="00C874C1" w:rsidP="00C874C1">
      <w:pPr>
        <w:widowControl w:val="0"/>
        <w:autoSpaceDE w:val="0"/>
        <w:autoSpaceDN w:val="0"/>
        <w:adjustRightInd w:val="0"/>
        <w:ind w:firstLineChars="201" w:firstLine="482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bookmarkStart w:id="20" w:name="OLE_LINK48"/>
      <w:bookmarkStart w:id="21" w:name="OLE_LINK49"/>
      <w:bookmarkStart w:id="22" w:name="OLE_LINK50"/>
      <w:proofErr w:type="spellStart"/>
      <w:r w:rsidRPr="00C874C1">
        <w:rPr>
          <w:rFonts w:eastAsia="Calibri" w:cs="Times New Roman"/>
          <w:sz w:val="24"/>
          <w:szCs w:val="24"/>
          <w:lang w:eastAsia="ru-RU"/>
        </w:rPr>
        <w:t>СР</w:t>
      </w:r>
      <w:r w:rsidRPr="00C874C1">
        <w:rPr>
          <w:rFonts w:eastAsia="Calibri" w:cs="Times New Roman"/>
          <w:sz w:val="24"/>
          <w:szCs w:val="24"/>
          <w:vertAlign w:val="subscript"/>
          <w:lang w:eastAsia="ru-RU"/>
        </w:rPr>
        <w:t>сэ</w:t>
      </w:r>
      <w:proofErr w:type="spellEnd"/>
      <w:r w:rsidRPr="00C874C1">
        <w:rPr>
          <w:rFonts w:eastAsia="Times New Roman" w:cs="Times New Roman"/>
          <w:sz w:val="24"/>
          <w:szCs w:val="24"/>
          <w:lang w:eastAsia="ru-RU"/>
        </w:rPr>
        <w:t xml:space="preserve"> = (0,9+0,9+0,95+0,85)/4=0,9</w:t>
      </w:r>
    </w:p>
    <w:p w:rsidR="00C874C1" w:rsidRPr="00C874C1" w:rsidRDefault="00C874C1" w:rsidP="00C874C1">
      <w:pPr>
        <w:widowControl w:val="0"/>
        <w:autoSpaceDE w:val="0"/>
        <w:autoSpaceDN w:val="0"/>
        <w:adjustRightInd w:val="0"/>
        <w:ind w:firstLineChars="201" w:firstLine="482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bookmarkStart w:id="23" w:name="OLE_LINK55"/>
      <w:bookmarkStart w:id="24" w:name="OLE_LINK56"/>
      <w:bookmarkEnd w:id="20"/>
      <w:bookmarkEnd w:id="21"/>
      <w:bookmarkEnd w:id="22"/>
    </w:p>
    <w:p w:rsidR="00C874C1" w:rsidRPr="00C874C1" w:rsidRDefault="00C874C1" w:rsidP="00C874C1">
      <w:pPr>
        <w:keepNext/>
        <w:keepLines/>
        <w:spacing w:after="236"/>
        <w:ind w:left="80"/>
        <w:jc w:val="center"/>
        <w:outlineLvl w:val="5"/>
        <w:rPr>
          <w:rFonts w:cs="Times New Roman"/>
          <w:b/>
          <w:sz w:val="24"/>
          <w:szCs w:val="24"/>
        </w:rPr>
      </w:pPr>
      <w:bookmarkStart w:id="25" w:name="bookmark27"/>
      <w:bookmarkEnd w:id="23"/>
      <w:bookmarkEnd w:id="24"/>
      <w:r w:rsidRPr="00C874C1">
        <w:rPr>
          <w:rFonts w:cs="Times New Roman"/>
          <w:b/>
          <w:sz w:val="24"/>
          <w:szCs w:val="24"/>
        </w:rPr>
        <w:t xml:space="preserve">5. Оценка эффективности реализации </w:t>
      </w:r>
      <w:bookmarkEnd w:id="25"/>
      <w:r w:rsidRPr="00C874C1">
        <w:rPr>
          <w:rFonts w:cs="Times New Roman"/>
          <w:b/>
          <w:sz w:val="24"/>
          <w:szCs w:val="24"/>
        </w:rPr>
        <w:t>структурного элемента</w:t>
      </w:r>
    </w:p>
    <w:p w:rsidR="00C874C1" w:rsidRPr="00C874C1" w:rsidRDefault="00C874C1" w:rsidP="00C874C1">
      <w:pPr>
        <w:tabs>
          <w:tab w:val="left" w:pos="1014"/>
        </w:tabs>
        <w:ind w:right="40" w:firstLine="567"/>
        <w:jc w:val="both"/>
        <w:rPr>
          <w:rFonts w:cs="Times New Roman"/>
          <w:sz w:val="24"/>
          <w:szCs w:val="24"/>
        </w:rPr>
      </w:pPr>
      <w:r w:rsidRPr="00C874C1">
        <w:rPr>
          <w:rFonts w:cs="Times New Roman"/>
          <w:sz w:val="24"/>
          <w:szCs w:val="24"/>
        </w:rPr>
        <w:t>Эффективность реализации структурного элемента оценивается в зависимости от значений оценки степени реализации структурного элемента и оценки эффективности использования средств местного бюджета по следующей формуле:</w:t>
      </w:r>
    </w:p>
    <w:p w:rsidR="00C874C1" w:rsidRPr="00C874C1" w:rsidRDefault="00C874C1" w:rsidP="00C874C1">
      <w:pPr>
        <w:ind w:left="80"/>
        <w:jc w:val="center"/>
        <w:rPr>
          <w:rFonts w:cs="Times New Roman"/>
          <w:sz w:val="24"/>
          <w:szCs w:val="24"/>
        </w:rPr>
      </w:pPr>
      <w:proofErr w:type="spellStart"/>
      <w:r w:rsidRPr="00C874C1">
        <w:rPr>
          <w:rFonts w:cs="Times New Roman"/>
          <w:sz w:val="24"/>
          <w:szCs w:val="24"/>
        </w:rPr>
        <w:t>ЭР</w:t>
      </w:r>
      <w:r w:rsidRPr="00C874C1">
        <w:rPr>
          <w:rFonts w:cs="Times New Roman"/>
          <w:sz w:val="24"/>
          <w:szCs w:val="24"/>
          <w:shd w:val="clear" w:color="auto" w:fill="FFFFFF"/>
          <w:vertAlign w:val="subscript"/>
        </w:rPr>
        <w:t>сэ</w:t>
      </w:r>
      <w:proofErr w:type="spellEnd"/>
      <w:r w:rsidRPr="00C874C1"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C874C1">
        <w:rPr>
          <w:rFonts w:cs="Times New Roman"/>
          <w:sz w:val="24"/>
          <w:szCs w:val="24"/>
          <w:shd w:val="clear" w:color="auto" w:fill="FFFFFF"/>
          <w:vertAlign w:val="superscript"/>
        </w:rPr>
        <w:t>=</w:t>
      </w:r>
      <w:r w:rsidRPr="00C874C1">
        <w:rPr>
          <w:rFonts w:cs="Times New Roman"/>
          <w:sz w:val="24"/>
          <w:szCs w:val="24"/>
        </w:rPr>
        <w:t xml:space="preserve"> </w:t>
      </w:r>
      <w:r w:rsidRPr="00C874C1">
        <w:rPr>
          <w:rFonts w:cs="Times New Roman"/>
          <w:sz w:val="24"/>
          <w:szCs w:val="24"/>
          <w:lang w:val="en-US"/>
        </w:rPr>
        <w:t>CP</w:t>
      </w:r>
      <w:r w:rsidRPr="00C874C1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874C1">
        <w:rPr>
          <w:rFonts w:cs="Times New Roman"/>
          <w:sz w:val="24"/>
          <w:szCs w:val="24"/>
          <w:shd w:val="clear" w:color="auto" w:fill="FFFFFF"/>
        </w:rPr>
        <w:t>сэ</w:t>
      </w:r>
      <w:proofErr w:type="spellEnd"/>
      <w:r w:rsidRPr="00C874C1">
        <w:rPr>
          <w:rFonts w:cs="Times New Roman"/>
          <w:sz w:val="24"/>
          <w:szCs w:val="24"/>
        </w:rPr>
        <w:t xml:space="preserve"> *Э</w:t>
      </w:r>
      <w:r w:rsidRPr="00C874C1">
        <w:rPr>
          <w:rFonts w:cs="Times New Roman"/>
          <w:sz w:val="24"/>
          <w:szCs w:val="24"/>
          <w:vertAlign w:val="subscript"/>
        </w:rPr>
        <w:t>ИС</w:t>
      </w:r>
      <w:r w:rsidRPr="00C874C1">
        <w:rPr>
          <w:rFonts w:cs="Times New Roman"/>
          <w:sz w:val="24"/>
          <w:szCs w:val="24"/>
        </w:rPr>
        <w:t>,</w:t>
      </w:r>
    </w:p>
    <w:p w:rsidR="00C874C1" w:rsidRPr="00C874C1" w:rsidRDefault="00C874C1" w:rsidP="00C874C1">
      <w:pPr>
        <w:ind w:left="40" w:firstLine="560"/>
        <w:jc w:val="both"/>
        <w:rPr>
          <w:rFonts w:cs="Times New Roman"/>
          <w:sz w:val="24"/>
          <w:szCs w:val="24"/>
        </w:rPr>
      </w:pPr>
      <w:r w:rsidRPr="00C874C1">
        <w:rPr>
          <w:rFonts w:cs="Times New Roman"/>
          <w:sz w:val="24"/>
          <w:szCs w:val="24"/>
        </w:rPr>
        <w:t>где:</w:t>
      </w:r>
    </w:p>
    <w:p w:rsidR="00C874C1" w:rsidRPr="00C874C1" w:rsidRDefault="00C874C1" w:rsidP="00C874C1">
      <w:pPr>
        <w:jc w:val="both"/>
        <w:rPr>
          <w:rFonts w:cs="Times New Roman"/>
          <w:sz w:val="24"/>
          <w:szCs w:val="24"/>
        </w:rPr>
      </w:pPr>
      <w:r w:rsidRPr="00C874C1">
        <w:rPr>
          <w:rFonts w:cs="Times New Roman"/>
          <w:sz w:val="24"/>
          <w:szCs w:val="24"/>
          <w:shd w:val="clear" w:color="auto" w:fill="FFFFFF"/>
        </w:rPr>
        <w:t xml:space="preserve">         </w:t>
      </w:r>
      <w:proofErr w:type="spellStart"/>
      <w:r w:rsidRPr="00C874C1">
        <w:rPr>
          <w:rFonts w:cs="Times New Roman"/>
          <w:sz w:val="24"/>
          <w:szCs w:val="24"/>
          <w:shd w:val="clear" w:color="auto" w:fill="FFFFFF"/>
        </w:rPr>
        <w:t>ЭРсэ</w:t>
      </w:r>
      <w:proofErr w:type="spellEnd"/>
      <w:r w:rsidRPr="00C874C1">
        <w:rPr>
          <w:rFonts w:cs="Times New Roman"/>
          <w:sz w:val="24"/>
          <w:szCs w:val="24"/>
        </w:rPr>
        <w:t xml:space="preserve"> - эффективность реализации структурного элемента;</w:t>
      </w:r>
    </w:p>
    <w:p w:rsidR="00C874C1" w:rsidRPr="00C874C1" w:rsidRDefault="00C874C1" w:rsidP="00C874C1">
      <w:pPr>
        <w:ind w:left="40" w:firstLine="560"/>
        <w:jc w:val="both"/>
        <w:rPr>
          <w:rFonts w:cs="Times New Roman"/>
          <w:sz w:val="24"/>
          <w:szCs w:val="24"/>
        </w:rPr>
      </w:pPr>
      <w:r w:rsidRPr="00C874C1">
        <w:rPr>
          <w:rFonts w:cs="Times New Roman"/>
          <w:sz w:val="24"/>
          <w:szCs w:val="24"/>
          <w:lang w:val="en-US"/>
        </w:rPr>
        <w:t>CP</w:t>
      </w:r>
      <w:r w:rsidRPr="00C874C1">
        <w:rPr>
          <w:rFonts w:cs="Times New Roman"/>
          <w:sz w:val="24"/>
          <w:szCs w:val="24"/>
        </w:rPr>
        <w:t xml:space="preserve"> </w:t>
      </w:r>
      <w:proofErr w:type="spellStart"/>
      <w:r w:rsidRPr="00C874C1">
        <w:rPr>
          <w:rFonts w:cs="Times New Roman"/>
          <w:sz w:val="24"/>
          <w:szCs w:val="24"/>
        </w:rPr>
        <w:t>сэ</w:t>
      </w:r>
      <w:proofErr w:type="spellEnd"/>
      <w:r w:rsidRPr="00C874C1">
        <w:rPr>
          <w:rFonts w:cs="Times New Roman"/>
          <w:sz w:val="24"/>
          <w:szCs w:val="24"/>
        </w:rPr>
        <w:t xml:space="preserve"> - степень реализации структурного элемента;</w:t>
      </w:r>
    </w:p>
    <w:p w:rsidR="00C874C1" w:rsidRPr="00C874C1" w:rsidRDefault="00C874C1" w:rsidP="00C874C1">
      <w:pPr>
        <w:ind w:left="40" w:firstLine="560"/>
        <w:jc w:val="both"/>
        <w:rPr>
          <w:rFonts w:cs="Times New Roman"/>
          <w:sz w:val="24"/>
          <w:szCs w:val="24"/>
        </w:rPr>
      </w:pPr>
      <w:proofErr w:type="spellStart"/>
      <w:r w:rsidRPr="00C874C1">
        <w:rPr>
          <w:rFonts w:cs="Times New Roman"/>
          <w:sz w:val="24"/>
          <w:szCs w:val="24"/>
        </w:rPr>
        <w:t>Э</w:t>
      </w:r>
      <w:r w:rsidRPr="00C874C1">
        <w:rPr>
          <w:rFonts w:cs="Times New Roman"/>
          <w:sz w:val="24"/>
          <w:szCs w:val="24"/>
          <w:vertAlign w:val="subscript"/>
        </w:rPr>
        <w:t>ис</w:t>
      </w:r>
      <w:proofErr w:type="spellEnd"/>
      <w:r w:rsidRPr="00C874C1">
        <w:rPr>
          <w:rFonts w:cs="Times New Roman"/>
          <w:sz w:val="24"/>
          <w:szCs w:val="24"/>
        </w:rPr>
        <w:t xml:space="preserve"> - эффективность использования средств местного бюджета.</w:t>
      </w:r>
    </w:p>
    <w:p w:rsidR="00C874C1" w:rsidRPr="00C874C1" w:rsidRDefault="00C874C1" w:rsidP="00C874C1">
      <w:pPr>
        <w:widowControl w:val="0"/>
        <w:autoSpaceDE w:val="0"/>
        <w:autoSpaceDN w:val="0"/>
        <w:adjustRightInd w:val="0"/>
        <w:spacing w:before="80"/>
        <w:ind w:firstLineChars="201" w:firstLine="482"/>
        <w:contextualSpacing/>
        <w:jc w:val="both"/>
        <w:rPr>
          <w:rFonts w:cs="Times New Roman"/>
          <w:sz w:val="36"/>
          <w:szCs w:val="36"/>
          <w:shd w:val="clear" w:color="auto" w:fill="FFFFFF"/>
          <w:vertAlign w:val="subscript"/>
        </w:rPr>
      </w:pPr>
      <w:bookmarkStart w:id="26" w:name="OLE_LINK76"/>
      <w:bookmarkStart w:id="27" w:name="OLE_LINK77"/>
      <w:bookmarkStart w:id="28" w:name="OLE_LINK78"/>
      <w:proofErr w:type="spellStart"/>
      <w:r w:rsidRPr="00C874C1">
        <w:rPr>
          <w:rFonts w:cs="Times New Roman"/>
          <w:sz w:val="24"/>
          <w:szCs w:val="24"/>
        </w:rPr>
        <w:t>ЭР</w:t>
      </w:r>
      <w:r w:rsidRPr="00C874C1">
        <w:rPr>
          <w:rFonts w:cs="Times New Roman"/>
          <w:sz w:val="24"/>
          <w:szCs w:val="24"/>
          <w:shd w:val="clear" w:color="auto" w:fill="FFFFFF"/>
          <w:vertAlign w:val="subscript"/>
        </w:rPr>
        <w:t>сэ</w:t>
      </w:r>
      <w:proofErr w:type="spellEnd"/>
      <w:r w:rsidRPr="00C874C1">
        <w:rPr>
          <w:rFonts w:cs="Times New Roman"/>
          <w:sz w:val="24"/>
          <w:szCs w:val="24"/>
          <w:shd w:val="clear" w:color="auto" w:fill="FFFFFF"/>
          <w:vertAlign w:val="subscript"/>
        </w:rPr>
        <w:t xml:space="preserve"> </w:t>
      </w:r>
      <w:r w:rsidRPr="00C874C1">
        <w:rPr>
          <w:rFonts w:cs="Times New Roman"/>
          <w:sz w:val="36"/>
          <w:szCs w:val="36"/>
          <w:shd w:val="clear" w:color="auto" w:fill="FFFFFF"/>
          <w:vertAlign w:val="subscript"/>
        </w:rPr>
        <w:t>= 0,9*1=0</w:t>
      </w:r>
    </w:p>
    <w:bookmarkEnd w:id="26"/>
    <w:bookmarkEnd w:id="27"/>
    <w:bookmarkEnd w:id="28"/>
    <w:p w:rsidR="00C874C1" w:rsidRPr="00C874C1" w:rsidRDefault="00C874C1" w:rsidP="00C874C1">
      <w:pPr>
        <w:tabs>
          <w:tab w:val="left" w:pos="1101"/>
        </w:tabs>
        <w:spacing w:before="80"/>
        <w:ind w:right="40"/>
        <w:jc w:val="both"/>
        <w:rPr>
          <w:rFonts w:cs="Times New Roman"/>
          <w:sz w:val="24"/>
          <w:szCs w:val="24"/>
        </w:rPr>
      </w:pPr>
      <w:r w:rsidRPr="00C874C1">
        <w:rPr>
          <w:rFonts w:cs="Times New Roman"/>
          <w:sz w:val="24"/>
          <w:szCs w:val="24"/>
        </w:rPr>
        <w:t xml:space="preserve">Эффективность реализации структурного элемента признается высокой в случае, если значение </w:t>
      </w:r>
      <w:proofErr w:type="spellStart"/>
      <w:r w:rsidRPr="00C874C1">
        <w:rPr>
          <w:rFonts w:cs="Times New Roman"/>
          <w:sz w:val="24"/>
          <w:szCs w:val="24"/>
        </w:rPr>
        <w:t>ЭР</w:t>
      </w:r>
      <w:r w:rsidRPr="00C874C1">
        <w:rPr>
          <w:rFonts w:cs="Times New Roman"/>
          <w:sz w:val="24"/>
          <w:szCs w:val="24"/>
          <w:vertAlign w:val="subscript"/>
        </w:rPr>
        <w:t>сэ</w:t>
      </w:r>
      <w:proofErr w:type="spellEnd"/>
      <w:r w:rsidRPr="00C874C1">
        <w:rPr>
          <w:rFonts w:cs="Times New Roman"/>
          <w:sz w:val="24"/>
          <w:szCs w:val="24"/>
        </w:rPr>
        <w:t xml:space="preserve"> составляет не менее 0,9.</w:t>
      </w:r>
    </w:p>
    <w:p w:rsidR="00C874C1" w:rsidRPr="00C874C1" w:rsidRDefault="00C874C1" w:rsidP="00C874C1">
      <w:pPr>
        <w:ind w:left="40" w:right="40" w:firstLine="560"/>
        <w:jc w:val="both"/>
        <w:rPr>
          <w:rFonts w:cs="Times New Roman"/>
          <w:sz w:val="24"/>
          <w:szCs w:val="24"/>
        </w:rPr>
      </w:pPr>
      <w:r w:rsidRPr="00C874C1">
        <w:rPr>
          <w:rFonts w:cs="Times New Roman"/>
          <w:sz w:val="24"/>
          <w:szCs w:val="24"/>
        </w:rPr>
        <w:t xml:space="preserve">Эффективность реализации структурного элемента признается средней в случае, если значение </w:t>
      </w:r>
      <w:proofErr w:type="spellStart"/>
      <w:r w:rsidRPr="00C874C1">
        <w:rPr>
          <w:rFonts w:cs="Times New Roman"/>
          <w:sz w:val="24"/>
          <w:szCs w:val="24"/>
        </w:rPr>
        <w:t>ЭР</w:t>
      </w:r>
      <w:r w:rsidRPr="00C874C1">
        <w:rPr>
          <w:rFonts w:cs="Times New Roman"/>
          <w:sz w:val="24"/>
          <w:szCs w:val="24"/>
          <w:vertAlign w:val="subscript"/>
        </w:rPr>
        <w:t>сэ</w:t>
      </w:r>
      <w:proofErr w:type="spellEnd"/>
      <w:r w:rsidRPr="00C874C1">
        <w:rPr>
          <w:rFonts w:cs="Times New Roman"/>
          <w:sz w:val="24"/>
          <w:szCs w:val="24"/>
        </w:rPr>
        <w:t xml:space="preserve"> составляет не менее 0,8.</w:t>
      </w:r>
    </w:p>
    <w:p w:rsidR="00C874C1" w:rsidRPr="00C874C1" w:rsidRDefault="00C874C1" w:rsidP="00C874C1">
      <w:pPr>
        <w:ind w:left="40" w:right="40" w:firstLine="560"/>
        <w:jc w:val="both"/>
        <w:rPr>
          <w:rFonts w:cs="Times New Roman"/>
          <w:sz w:val="24"/>
          <w:szCs w:val="24"/>
        </w:rPr>
      </w:pPr>
      <w:r w:rsidRPr="00C874C1">
        <w:rPr>
          <w:rFonts w:cs="Times New Roman"/>
          <w:sz w:val="24"/>
          <w:szCs w:val="24"/>
        </w:rPr>
        <w:t xml:space="preserve">Эффективность реализации структурного элемента признается удовлетворительной в случае, если значение </w:t>
      </w:r>
      <w:proofErr w:type="spellStart"/>
      <w:r w:rsidRPr="00C874C1">
        <w:rPr>
          <w:rFonts w:cs="Times New Roman"/>
          <w:sz w:val="24"/>
          <w:szCs w:val="24"/>
        </w:rPr>
        <w:t>ЭР</w:t>
      </w:r>
      <w:r w:rsidRPr="00C874C1">
        <w:rPr>
          <w:rFonts w:cs="Times New Roman"/>
          <w:sz w:val="24"/>
          <w:szCs w:val="24"/>
          <w:vertAlign w:val="subscript"/>
        </w:rPr>
        <w:t>сэ</w:t>
      </w:r>
      <w:proofErr w:type="spellEnd"/>
      <w:r w:rsidRPr="00C874C1">
        <w:rPr>
          <w:rFonts w:cs="Times New Roman"/>
          <w:sz w:val="24"/>
          <w:szCs w:val="24"/>
        </w:rPr>
        <w:t xml:space="preserve"> составляет не менее 0,7.</w:t>
      </w:r>
    </w:p>
    <w:p w:rsidR="00C874C1" w:rsidRPr="00C874C1" w:rsidRDefault="00C874C1" w:rsidP="00C874C1">
      <w:pPr>
        <w:ind w:left="40" w:right="40" w:firstLine="560"/>
        <w:jc w:val="both"/>
        <w:rPr>
          <w:rFonts w:cs="Times New Roman"/>
          <w:sz w:val="24"/>
          <w:szCs w:val="24"/>
        </w:rPr>
      </w:pPr>
      <w:r w:rsidRPr="00C874C1">
        <w:rPr>
          <w:rFonts w:cs="Times New Roman"/>
          <w:sz w:val="24"/>
          <w:szCs w:val="24"/>
        </w:rPr>
        <w:t>В остальных случаях эффективность реализации структурного элемента признается неудовлетворительной.</w:t>
      </w:r>
    </w:p>
    <w:p w:rsidR="00C874C1" w:rsidRPr="00C874C1" w:rsidRDefault="00C874C1" w:rsidP="00C874C1">
      <w:pPr>
        <w:ind w:left="40" w:right="40" w:firstLine="560"/>
        <w:jc w:val="both"/>
        <w:rPr>
          <w:rFonts w:cs="Times New Roman"/>
          <w:sz w:val="24"/>
          <w:szCs w:val="24"/>
        </w:rPr>
      </w:pPr>
      <w:proofErr w:type="spellStart"/>
      <w:r w:rsidRPr="00C874C1">
        <w:rPr>
          <w:rFonts w:cs="Times New Roman"/>
          <w:sz w:val="24"/>
          <w:szCs w:val="24"/>
        </w:rPr>
        <w:t>ЭРсэ</w:t>
      </w:r>
      <w:proofErr w:type="spellEnd"/>
      <w:r w:rsidRPr="00C874C1">
        <w:rPr>
          <w:rFonts w:cs="Times New Roman"/>
          <w:sz w:val="24"/>
          <w:szCs w:val="24"/>
        </w:rPr>
        <w:t>=0,9</w:t>
      </w:r>
    </w:p>
    <w:p w:rsidR="00C874C1" w:rsidRPr="00C874C1" w:rsidRDefault="00C874C1" w:rsidP="00C874C1">
      <w:pPr>
        <w:ind w:left="40" w:right="40" w:firstLine="560"/>
        <w:jc w:val="both"/>
        <w:rPr>
          <w:rFonts w:cs="Times New Roman"/>
          <w:sz w:val="24"/>
          <w:szCs w:val="24"/>
        </w:rPr>
      </w:pPr>
      <w:r w:rsidRPr="00C874C1">
        <w:rPr>
          <w:rFonts w:cs="Times New Roman"/>
          <w:sz w:val="24"/>
          <w:szCs w:val="24"/>
        </w:rPr>
        <w:lastRenderedPageBreak/>
        <w:t>Соответственно эффективность реализации структурных элементов признается высокой.</w:t>
      </w:r>
    </w:p>
    <w:p w:rsidR="00C874C1" w:rsidRPr="00C874C1" w:rsidRDefault="00C874C1" w:rsidP="00C874C1">
      <w:pPr>
        <w:keepNext/>
        <w:keepLines/>
        <w:spacing w:after="244"/>
        <w:ind w:right="80"/>
        <w:jc w:val="center"/>
        <w:outlineLvl w:val="5"/>
        <w:rPr>
          <w:rFonts w:cs="Times New Roman"/>
          <w:b/>
          <w:sz w:val="24"/>
          <w:szCs w:val="24"/>
        </w:rPr>
      </w:pPr>
      <w:bookmarkStart w:id="29" w:name="bookmark28"/>
      <w:r w:rsidRPr="00C874C1">
        <w:rPr>
          <w:rFonts w:cs="Times New Roman"/>
          <w:b/>
          <w:sz w:val="24"/>
          <w:szCs w:val="24"/>
        </w:rPr>
        <w:t>6. Оценка степени достижения цели муниципальной программы</w:t>
      </w:r>
      <w:bookmarkEnd w:id="29"/>
      <w:r w:rsidRPr="00C874C1">
        <w:rPr>
          <w:rFonts w:cs="Times New Roman"/>
          <w:b/>
          <w:sz w:val="24"/>
          <w:szCs w:val="24"/>
        </w:rPr>
        <w:t xml:space="preserve"> </w:t>
      </w:r>
    </w:p>
    <w:p w:rsidR="00C874C1" w:rsidRPr="00C874C1" w:rsidRDefault="00C874C1" w:rsidP="00C874C1">
      <w:pPr>
        <w:tabs>
          <w:tab w:val="left" w:pos="1102"/>
        </w:tabs>
        <w:ind w:right="60" w:firstLine="709"/>
        <w:jc w:val="both"/>
        <w:rPr>
          <w:rFonts w:cs="Times New Roman"/>
          <w:sz w:val="24"/>
          <w:szCs w:val="24"/>
        </w:rPr>
      </w:pPr>
      <w:r w:rsidRPr="00C874C1">
        <w:rPr>
          <w:rFonts w:cs="Times New Roman"/>
          <w:sz w:val="24"/>
          <w:szCs w:val="24"/>
        </w:rPr>
        <w:t>Для оценки степени достижения цели (целей) муниципальной программы определяется степень достижения плановых значений каждого показателя, характеризующего цель (цели) муниципальной программы.</w:t>
      </w:r>
    </w:p>
    <w:p w:rsidR="00C874C1" w:rsidRPr="00C874C1" w:rsidRDefault="00C874C1" w:rsidP="00C874C1">
      <w:pPr>
        <w:tabs>
          <w:tab w:val="left" w:pos="1106"/>
        </w:tabs>
        <w:ind w:right="60" w:firstLine="709"/>
        <w:jc w:val="both"/>
        <w:rPr>
          <w:rFonts w:cs="Times New Roman"/>
          <w:sz w:val="24"/>
          <w:szCs w:val="24"/>
        </w:rPr>
      </w:pPr>
      <w:r w:rsidRPr="00C874C1">
        <w:rPr>
          <w:rFonts w:cs="Times New Roman"/>
          <w:sz w:val="24"/>
          <w:szCs w:val="24"/>
        </w:rPr>
        <w:t>Степень достижения планового значения показателя, характеризующего цель (цели) муниципальной программы, рассчитывается по следующим формулам:</w:t>
      </w:r>
    </w:p>
    <w:p w:rsidR="00C874C1" w:rsidRPr="00C874C1" w:rsidRDefault="00C874C1" w:rsidP="00C874C1">
      <w:pPr>
        <w:spacing w:after="313"/>
        <w:ind w:left="60" w:right="60" w:firstLine="709"/>
        <w:jc w:val="both"/>
        <w:rPr>
          <w:rFonts w:cs="Times New Roman"/>
          <w:sz w:val="24"/>
          <w:szCs w:val="24"/>
        </w:rPr>
      </w:pPr>
      <w:r w:rsidRPr="00C874C1">
        <w:rPr>
          <w:rFonts w:cs="Times New Roman"/>
          <w:sz w:val="24"/>
          <w:szCs w:val="24"/>
        </w:rPr>
        <w:t>для показателей, желаемой тенденцией развития которых является увеличение значений:</w:t>
      </w:r>
    </w:p>
    <w:p w:rsidR="00C874C1" w:rsidRPr="00C874C1" w:rsidRDefault="00C874C1" w:rsidP="00C874C1">
      <w:pPr>
        <w:ind w:right="80"/>
        <w:jc w:val="both"/>
        <w:rPr>
          <w:rFonts w:cs="Times New Roman"/>
          <w:sz w:val="24"/>
          <w:szCs w:val="24"/>
        </w:rPr>
      </w:pPr>
      <w:r w:rsidRPr="00C874C1">
        <w:rPr>
          <w:rFonts w:cs="Times New Roman"/>
          <w:sz w:val="24"/>
          <w:szCs w:val="24"/>
        </w:rPr>
        <w:t xml:space="preserve">                                               СД</w:t>
      </w:r>
      <w:r w:rsidRPr="00C874C1">
        <w:rPr>
          <w:rFonts w:cs="Times New Roman"/>
          <w:spacing w:val="30"/>
          <w:sz w:val="24"/>
          <w:szCs w:val="24"/>
          <w:shd w:val="clear" w:color="auto" w:fill="FFFFFF"/>
        </w:rPr>
        <w:t xml:space="preserve"> </w:t>
      </w:r>
      <w:proofErr w:type="spellStart"/>
      <w:r w:rsidRPr="00C874C1">
        <w:rPr>
          <w:rFonts w:cs="Times New Roman"/>
          <w:sz w:val="24"/>
          <w:szCs w:val="24"/>
        </w:rPr>
        <w:t>мппз</w:t>
      </w:r>
      <w:proofErr w:type="spellEnd"/>
      <w:r w:rsidRPr="00C874C1">
        <w:rPr>
          <w:rFonts w:cs="Times New Roman"/>
          <w:sz w:val="24"/>
          <w:szCs w:val="24"/>
        </w:rPr>
        <w:t xml:space="preserve"> = </w:t>
      </w:r>
      <w:proofErr w:type="spellStart"/>
      <w:r w:rsidRPr="00C874C1">
        <w:rPr>
          <w:rFonts w:cs="Times New Roman"/>
          <w:sz w:val="24"/>
          <w:szCs w:val="24"/>
        </w:rPr>
        <w:t>ЗПмпф</w:t>
      </w:r>
      <w:proofErr w:type="spellEnd"/>
      <w:r w:rsidRPr="00C874C1">
        <w:rPr>
          <w:rFonts w:cs="Times New Roman"/>
          <w:sz w:val="24"/>
          <w:szCs w:val="24"/>
        </w:rPr>
        <w:t xml:space="preserve"> /</w:t>
      </w:r>
      <w:proofErr w:type="spellStart"/>
      <w:r w:rsidRPr="00C874C1">
        <w:rPr>
          <w:rFonts w:cs="Times New Roman"/>
          <w:sz w:val="24"/>
          <w:szCs w:val="24"/>
        </w:rPr>
        <w:t>ЗПмпп</w:t>
      </w:r>
      <w:proofErr w:type="spellEnd"/>
      <w:proofErr w:type="gramStart"/>
      <w:r w:rsidRPr="00C874C1">
        <w:rPr>
          <w:rFonts w:cs="Times New Roman"/>
          <w:sz w:val="24"/>
          <w:szCs w:val="24"/>
        </w:rPr>
        <w:t xml:space="preserve"> ,</w:t>
      </w:r>
      <w:proofErr w:type="gramEnd"/>
    </w:p>
    <w:p w:rsidR="00C874C1" w:rsidRPr="00C874C1" w:rsidRDefault="00C874C1" w:rsidP="00C874C1">
      <w:pPr>
        <w:ind w:right="80"/>
        <w:jc w:val="both"/>
        <w:rPr>
          <w:rFonts w:cs="Times New Roman"/>
          <w:sz w:val="24"/>
          <w:szCs w:val="24"/>
        </w:rPr>
      </w:pPr>
    </w:p>
    <w:p w:rsidR="00C874C1" w:rsidRPr="00C874C1" w:rsidRDefault="00C874C1" w:rsidP="00C874C1">
      <w:pPr>
        <w:spacing w:after="310"/>
        <w:ind w:left="60" w:right="60" w:firstLine="560"/>
        <w:jc w:val="both"/>
        <w:rPr>
          <w:rFonts w:cs="Times New Roman"/>
          <w:sz w:val="24"/>
          <w:szCs w:val="24"/>
        </w:rPr>
      </w:pPr>
      <w:r w:rsidRPr="00C874C1">
        <w:rPr>
          <w:rFonts w:cs="Times New Roman"/>
          <w:sz w:val="24"/>
          <w:szCs w:val="24"/>
        </w:rPr>
        <w:t>для показателей, желаемой тенденцией развития которых является снижение значений:</w:t>
      </w:r>
    </w:p>
    <w:p w:rsidR="00C874C1" w:rsidRPr="00C874C1" w:rsidRDefault="00C874C1" w:rsidP="00C874C1">
      <w:pPr>
        <w:ind w:right="80"/>
        <w:jc w:val="both"/>
        <w:rPr>
          <w:rFonts w:cs="Times New Roman"/>
          <w:sz w:val="24"/>
          <w:szCs w:val="24"/>
        </w:rPr>
      </w:pPr>
      <w:r w:rsidRPr="00C874C1">
        <w:rPr>
          <w:rFonts w:cs="Times New Roman"/>
          <w:spacing w:val="30"/>
          <w:sz w:val="24"/>
          <w:szCs w:val="24"/>
          <w:shd w:val="clear" w:color="auto" w:fill="FFFFFF"/>
        </w:rPr>
        <w:t xml:space="preserve">                                 </w:t>
      </w:r>
      <w:proofErr w:type="spellStart"/>
      <w:r w:rsidRPr="00C874C1">
        <w:rPr>
          <w:rFonts w:cs="Times New Roman"/>
          <w:spacing w:val="30"/>
          <w:sz w:val="24"/>
          <w:szCs w:val="24"/>
          <w:shd w:val="clear" w:color="auto" w:fill="FFFFFF"/>
        </w:rPr>
        <w:t>СДмппз</w:t>
      </w:r>
      <w:proofErr w:type="spellEnd"/>
      <w:r w:rsidRPr="00C874C1">
        <w:rPr>
          <w:rFonts w:cs="Times New Roman"/>
          <w:spacing w:val="30"/>
          <w:sz w:val="24"/>
          <w:szCs w:val="24"/>
          <w:shd w:val="clear" w:color="auto" w:fill="FFFFFF"/>
        </w:rPr>
        <w:t xml:space="preserve"> =</w:t>
      </w:r>
      <w:proofErr w:type="spellStart"/>
      <w:r w:rsidRPr="00C874C1">
        <w:rPr>
          <w:rFonts w:cs="Times New Roman"/>
          <w:spacing w:val="30"/>
          <w:sz w:val="24"/>
          <w:szCs w:val="24"/>
          <w:shd w:val="clear" w:color="auto" w:fill="FFFFFF"/>
        </w:rPr>
        <w:t>ЗПмпп</w:t>
      </w:r>
      <w:proofErr w:type="spellEnd"/>
      <w:r w:rsidRPr="00C874C1">
        <w:rPr>
          <w:rFonts w:cs="Times New Roman"/>
          <w:spacing w:val="30"/>
          <w:sz w:val="24"/>
          <w:szCs w:val="24"/>
          <w:shd w:val="clear" w:color="auto" w:fill="FFFFFF"/>
        </w:rPr>
        <w:t xml:space="preserve"> /</w:t>
      </w:r>
      <w:proofErr w:type="spellStart"/>
      <w:r w:rsidRPr="00C874C1">
        <w:rPr>
          <w:rFonts w:cs="Times New Roman"/>
          <w:spacing w:val="30"/>
          <w:sz w:val="24"/>
          <w:szCs w:val="24"/>
          <w:shd w:val="clear" w:color="auto" w:fill="FFFFFF"/>
        </w:rPr>
        <w:t>ЗПмпф</w:t>
      </w:r>
      <w:proofErr w:type="spellEnd"/>
      <w:r w:rsidRPr="00C874C1">
        <w:rPr>
          <w:rFonts w:cs="Times New Roman"/>
          <w:spacing w:val="30"/>
          <w:sz w:val="24"/>
          <w:szCs w:val="24"/>
          <w:shd w:val="clear" w:color="auto" w:fill="FFFFFF"/>
        </w:rPr>
        <w:t>,</w:t>
      </w:r>
    </w:p>
    <w:p w:rsidR="00C874C1" w:rsidRPr="00C874C1" w:rsidRDefault="00C874C1" w:rsidP="00C874C1">
      <w:pPr>
        <w:spacing w:after="33"/>
        <w:ind w:left="60" w:firstLine="560"/>
        <w:jc w:val="both"/>
        <w:rPr>
          <w:rFonts w:cs="Times New Roman"/>
          <w:sz w:val="24"/>
          <w:szCs w:val="24"/>
        </w:rPr>
      </w:pPr>
      <w:r w:rsidRPr="00C874C1">
        <w:rPr>
          <w:rFonts w:cs="Times New Roman"/>
          <w:sz w:val="24"/>
          <w:szCs w:val="24"/>
        </w:rPr>
        <w:t>где:</w:t>
      </w:r>
    </w:p>
    <w:p w:rsidR="00C874C1" w:rsidRPr="00C874C1" w:rsidRDefault="00C874C1" w:rsidP="00C874C1">
      <w:pPr>
        <w:ind w:left="60" w:right="60" w:firstLine="560"/>
        <w:jc w:val="both"/>
        <w:rPr>
          <w:rFonts w:cs="Times New Roman"/>
          <w:sz w:val="24"/>
          <w:szCs w:val="24"/>
        </w:rPr>
      </w:pPr>
      <w:proofErr w:type="spellStart"/>
      <w:r w:rsidRPr="00C874C1">
        <w:rPr>
          <w:rFonts w:cs="Times New Roman"/>
          <w:sz w:val="24"/>
          <w:szCs w:val="24"/>
        </w:rPr>
        <w:t>СДмппз</w:t>
      </w:r>
      <w:proofErr w:type="spellEnd"/>
      <w:r w:rsidRPr="00C874C1">
        <w:rPr>
          <w:rFonts w:cs="Times New Roman"/>
          <w:sz w:val="24"/>
          <w:szCs w:val="24"/>
        </w:rPr>
        <w:t xml:space="preserve"> - степень достижения планового значения показателя, характеризующего цель (цели) и задач муниципальной программы;</w:t>
      </w:r>
    </w:p>
    <w:p w:rsidR="00C874C1" w:rsidRPr="00C874C1" w:rsidRDefault="00C874C1" w:rsidP="00C874C1">
      <w:pPr>
        <w:ind w:left="60" w:right="60" w:firstLine="560"/>
        <w:jc w:val="both"/>
        <w:rPr>
          <w:rFonts w:cs="Times New Roman"/>
          <w:sz w:val="24"/>
          <w:szCs w:val="24"/>
        </w:rPr>
      </w:pPr>
      <w:proofErr w:type="spellStart"/>
      <w:r w:rsidRPr="00C874C1">
        <w:rPr>
          <w:rFonts w:cs="Times New Roman"/>
          <w:sz w:val="24"/>
          <w:szCs w:val="24"/>
        </w:rPr>
        <w:t>ЗПмпф</w:t>
      </w:r>
      <w:proofErr w:type="spellEnd"/>
      <w:r w:rsidRPr="00C874C1">
        <w:rPr>
          <w:rFonts w:cs="Times New Roman"/>
          <w:sz w:val="24"/>
          <w:szCs w:val="24"/>
        </w:rPr>
        <w:t xml:space="preserve"> - значение показателя, характеризующего цель (цели) муниципальной программы, фактически достигнутое на конец отчетного периода;</w:t>
      </w:r>
    </w:p>
    <w:p w:rsidR="00C874C1" w:rsidRPr="00C874C1" w:rsidRDefault="00C874C1" w:rsidP="00C874C1">
      <w:pPr>
        <w:ind w:left="60" w:right="60" w:firstLine="560"/>
        <w:jc w:val="both"/>
        <w:rPr>
          <w:rFonts w:cs="Times New Roman"/>
          <w:sz w:val="24"/>
          <w:szCs w:val="24"/>
        </w:rPr>
      </w:pPr>
      <w:proofErr w:type="spellStart"/>
      <w:r w:rsidRPr="00C874C1">
        <w:rPr>
          <w:rFonts w:cs="Times New Roman"/>
          <w:sz w:val="24"/>
          <w:szCs w:val="24"/>
        </w:rPr>
        <w:t>ЗПмпп</w:t>
      </w:r>
      <w:proofErr w:type="spellEnd"/>
      <w:r w:rsidRPr="00C874C1">
        <w:rPr>
          <w:rFonts w:cs="Times New Roman"/>
          <w:sz w:val="24"/>
          <w:szCs w:val="24"/>
        </w:rPr>
        <w:t xml:space="preserve"> - плановое значение показателя, характеризующего цель (цели) муниципальной программы.</w:t>
      </w:r>
    </w:p>
    <w:p w:rsidR="00C874C1" w:rsidRPr="00C874C1" w:rsidRDefault="00C874C1" w:rsidP="00C874C1">
      <w:pPr>
        <w:tabs>
          <w:tab w:val="left" w:pos="1078"/>
        </w:tabs>
        <w:spacing w:after="274"/>
        <w:ind w:right="60"/>
        <w:jc w:val="both"/>
        <w:rPr>
          <w:rFonts w:cs="Times New Roman"/>
          <w:sz w:val="24"/>
          <w:szCs w:val="24"/>
        </w:rPr>
      </w:pPr>
      <w:r w:rsidRPr="00C874C1">
        <w:rPr>
          <w:rFonts w:cs="Times New Roman"/>
          <w:sz w:val="24"/>
          <w:szCs w:val="24"/>
        </w:rPr>
        <w:t>Степень реализации муниципальной программы рассчитывается по формуле:</w:t>
      </w:r>
    </w:p>
    <w:p w:rsidR="00C874C1" w:rsidRPr="00C874C1" w:rsidRDefault="00C874C1" w:rsidP="00C874C1">
      <w:pPr>
        <w:widowControl w:val="0"/>
        <w:autoSpaceDE w:val="0"/>
        <w:autoSpaceDN w:val="0"/>
        <w:adjustRightInd w:val="0"/>
        <w:ind w:firstLineChars="201" w:firstLine="482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C874C1">
        <w:rPr>
          <w:rFonts w:eastAsia="Times New Roman" w:cs="Times New Roman"/>
          <w:sz w:val="24"/>
          <w:szCs w:val="24"/>
          <w:lang w:eastAsia="ru-RU"/>
        </w:rPr>
        <w:t xml:space="preserve">Результат 1: СД </w:t>
      </w:r>
      <w:proofErr w:type="gramStart"/>
      <w:r w:rsidRPr="00C874C1">
        <w:rPr>
          <w:rFonts w:eastAsia="Times New Roman" w:cs="Times New Roman"/>
          <w:sz w:val="24"/>
          <w:szCs w:val="24"/>
          <w:lang w:eastAsia="ru-RU"/>
        </w:rPr>
        <w:t>п</w:t>
      </w:r>
      <w:proofErr w:type="gramEnd"/>
      <w:r w:rsidRPr="00C874C1">
        <w:rPr>
          <w:rFonts w:eastAsia="Times New Roman" w:cs="Times New Roman"/>
          <w:sz w:val="24"/>
          <w:szCs w:val="24"/>
          <w:lang w:eastAsia="ru-RU"/>
        </w:rPr>
        <w:t>/</w:t>
      </w:r>
      <w:proofErr w:type="spellStart"/>
      <w:r w:rsidRPr="00C874C1">
        <w:rPr>
          <w:rFonts w:eastAsia="Times New Roman" w:cs="Times New Roman"/>
          <w:sz w:val="24"/>
          <w:szCs w:val="24"/>
          <w:lang w:eastAsia="ru-RU"/>
        </w:rPr>
        <w:t>ппз</w:t>
      </w:r>
      <w:proofErr w:type="spellEnd"/>
      <w:r w:rsidRPr="00C874C1">
        <w:rPr>
          <w:rFonts w:eastAsia="Times New Roman" w:cs="Times New Roman"/>
          <w:sz w:val="24"/>
          <w:szCs w:val="24"/>
          <w:lang w:eastAsia="ru-RU"/>
        </w:rPr>
        <w:t xml:space="preserve"> =90/100= 0,90</w:t>
      </w:r>
    </w:p>
    <w:p w:rsidR="00C874C1" w:rsidRPr="00C874C1" w:rsidRDefault="00C874C1" w:rsidP="00C874C1">
      <w:pPr>
        <w:widowControl w:val="0"/>
        <w:autoSpaceDE w:val="0"/>
        <w:autoSpaceDN w:val="0"/>
        <w:adjustRightInd w:val="0"/>
        <w:ind w:firstLineChars="201" w:firstLine="482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C874C1">
        <w:rPr>
          <w:rFonts w:eastAsia="Times New Roman" w:cs="Times New Roman"/>
          <w:sz w:val="24"/>
          <w:szCs w:val="24"/>
          <w:lang w:eastAsia="ru-RU"/>
        </w:rPr>
        <w:t xml:space="preserve">Результат 2: СД </w:t>
      </w:r>
      <w:proofErr w:type="gramStart"/>
      <w:r w:rsidRPr="00C874C1">
        <w:rPr>
          <w:rFonts w:eastAsia="Times New Roman" w:cs="Times New Roman"/>
          <w:sz w:val="24"/>
          <w:szCs w:val="24"/>
          <w:lang w:eastAsia="ru-RU"/>
        </w:rPr>
        <w:t>п</w:t>
      </w:r>
      <w:proofErr w:type="gramEnd"/>
      <w:r w:rsidRPr="00C874C1">
        <w:rPr>
          <w:rFonts w:eastAsia="Times New Roman" w:cs="Times New Roman"/>
          <w:sz w:val="24"/>
          <w:szCs w:val="24"/>
          <w:lang w:eastAsia="ru-RU"/>
        </w:rPr>
        <w:t>/</w:t>
      </w:r>
      <w:proofErr w:type="spellStart"/>
      <w:r w:rsidRPr="00C874C1">
        <w:rPr>
          <w:rFonts w:eastAsia="Times New Roman" w:cs="Times New Roman"/>
          <w:sz w:val="24"/>
          <w:szCs w:val="24"/>
          <w:lang w:eastAsia="ru-RU"/>
        </w:rPr>
        <w:t>ппз</w:t>
      </w:r>
      <w:proofErr w:type="spellEnd"/>
      <w:r w:rsidRPr="00C874C1">
        <w:rPr>
          <w:rFonts w:eastAsia="Times New Roman" w:cs="Times New Roman"/>
          <w:sz w:val="24"/>
          <w:szCs w:val="24"/>
          <w:lang w:eastAsia="ru-RU"/>
        </w:rPr>
        <w:t xml:space="preserve"> =90/100= 0,90</w:t>
      </w:r>
    </w:p>
    <w:p w:rsidR="00C874C1" w:rsidRPr="00C874C1" w:rsidRDefault="00C874C1" w:rsidP="00C874C1">
      <w:pPr>
        <w:widowControl w:val="0"/>
        <w:autoSpaceDE w:val="0"/>
        <w:autoSpaceDN w:val="0"/>
        <w:adjustRightInd w:val="0"/>
        <w:ind w:firstLineChars="201" w:firstLine="482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C874C1">
        <w:rPr>
          <w:rFonts w:eastAsia="Times New Roman" w:cs="Times New Roman"/>
          <w:sz w:val="24"/>
          <w:szCs w:val="24"/>
          <w:lang w:eastAsia="ru-RU"/>
        </w:rPr>
        <w:t>Результат 3:</w:t>
      </w:r>
      <w:proofErr w:type="gramStart"/>
      <w:r w:rsidRPr="00C874C1">
        <w:rPr>
          <w:rFonts w:eastAsia="Times New Roman" w:cs="Times New Roman"/>
          <w:sz w:val="24"/>
          <w:szCs w:val="24"/>
          <w:lang w:eastAsia="ru-RU"/>
        </w:rPr>
        <w:t xml:space="preserve"> :</w:t>
      </w:r>
      <w:proofErr w:type="gramEnd"/>
      <w:r w:rsidRPr="00C874C1">
        <w:rPr>
          <w:rFonts w:eastAsia="Times New Roman" w:cs="Times New Roman"/>
          <w:sz w:val="24"/>
          <w:szCs w:val="24"/>
          <w:lang w:eastAsia="ru-RU"/>
        </w:rPr>
        <w:t xml:space="preserve"> СД </w:t>
      </w:r>
      <w:proofErr w:type="gramStart"/>
      <w:r w:rsidRPr="00C874C1">
        <w:rPr>
          <w:rFonts w:eastAsia="Times New Roman" w:cs="Times New Roman"/>
          <w:sz w:val="24"/>
          <w:szCs w:val="24"/>
          <w:lang w:eastAsia="ru-RU"/>
        </w:rPr>
        <w:t>п</w:t>
      </w:r>
      <w:proofErr w:type="gramEnd"/>
      <w:r w:rsidRPr="00C874C1">
        <w:rPr>
          <w:rFonts w:eastAsia="Times New Roman" w:cs="Times New Roman"/>
          <w:sz w:val="24"/>
          <w:szCs w:val="24"/>
          <w:lang w:eastAsia="ru-RU"/>
        </w:rPr>
        <w:t>/</w:t>
      </w:r>
      <w:proofErr w:type="spellStart"/>
      <w:r w:rsidRPr="00C874C1">
        <w:rPr>
          <w:rFonts w:eastAsia="Times New Roman" w:cs="Times New Roman"/>
          <w:sz w:val="24"/>
          <w:szCs w:val="24"/>
          <w:lang w:eastAsia="ru-RU"/>
        </w:rPr>
        <w:t>ппз</w:t>
      </w:r>
      <w:proofErr w:type="spellEnd"/>
      <w:r w:rsidRPr="00C874C1">
        <w:rPr>
          <w:rFonts w:eastAsia="Times New Roman" w:cs="Times New Roman"/>
          <w:sz w:val="24"/>
          <w:szCs w:val="24"/>
          <w:lang w:eastAsia="ru-RU"/>
        </w:rPr>
        <w:t xml:space="preserve"> = 95/100= 0,95</w:t>
      </w:r>
    </w:p>
    <w:p w:rsidR="00C874C1" w:rsidRPr="00C874C1" w:rsidRDefault="00C874C1" w:rsidP="00C874C1">
      <w:pPr>
        <w:shd w:val="clear" w:color="auto" w:fill="FFFFFF"/>
        <w:tabs>
          <w:tab w:val="left" w:pos="1003"/>
        </w:tabs>
        <w:spacing w:line="322" w:lineRule="exact"/>
        <w:rPr>
          <w:rFonts w:eastAsia="Times New Roman" w:cs="Times New Roman"/>
          <w:sz w:val="24"/>
          <w:szCs w:val="24"/>
          <w:lang w:eastAsia="ru-RU"/>
        </w:rPr>
      </w:pPr>
      <w:r w:rsidRPr="00C874C1">
        <w:rPr>
          <w:rFonts w:eastAsia="Times New Roman" w:cs="Times New Roman"/>
          <w:sz w:val="24"/>
          <w:szCs w:val="24"/>
          <w:lang w:eastAsia="ru-RU"/>
        </w:rPr>
        <w:t xml:space="preserve">        Результат 4:</w:t>
      </w:r>
      <w:proofErr w:type="gramStart"/>
      <w:r w:rsidRPr="00C874C1">
        <w:rPr>
          <w:rFonts w:eastAsia="Times New Roman" w:cs="Times New Roman"/>
          <w:sz w:val="24"/>
          <w:szCs w:val="24"/>
          <w:lang w:eastAsia="ru-RU"/>
        </w:rPr>
        <w:t xml:space="preserve"> :</w:t>
      </w:r>
      <w:proofErr w:type="gramEnd"/>
      <w:r w:rsidRPr="00C874C1">
        <w:rPr>
          <w:rFonts w:eastAsia="Times New Roman" w:cs="Times New Roman"/>
          <w:sz w:val="24"/>
          <w:szCs w:val="24"/>
          <w:lang w:eastAsia="ru-RU"/>
        </w:rPr>
        <w:t xml:space="preserve"> СД </w:t>
      </w:r>
      <w:proofErr w:type="gramStart"/>
      <w:r w:rsidRPr="00C874C1">
        <w:rPr>
          <w:rFonts w:eastAsia="Times New Roman" w:cs="Times New Roman"/>
          <w:sz w:val="24"/>
          <w:szCs w:val="24"/>
          <w:lang w:eastAsia="ru-RU"/>
        </w:rPr>
        <w:t>п</w:t>
      </w:r>
      <w:proofErr w:type="gramEnd"/>
      <w:r w:rsidRPr="00C874C1">
        <w:rPr>
          <w:rFonts w:eastAsia="Times New Roman" w:cs="Times New Roman"/>
          <w:sz w:val="24"/>
          <w:szCs w:val="24"/>
          <w:lang w:eastAsia="ru-RU"/>
        </w:rPr>
        <w:t>/</w:t>
      </w:r>
      <w:proofErr w:type="spellStart"/>
      <w:r w:rsidRPr="00C874C1">
        <w:rPr>
          <w:rFonts w:eastAsia="Times New Roman" w:cs="Times New Roman"/>
          <w:sz w:val="24"/>
          <w:szCs w:val="24"/>
          <w:lang w:eastAsia="ru-RU"/>
        </w:rPr>
        <w:t>ппз</w:t>
      </w:r>
      <w:proofErr w:type="spellEnd"/>
      <w:r w:rsidRPr="00C874C1">
        <w:rPr>
          <w:rFonts w:eastAsia="Times New Roman" w:cs="Times New Roman"/>
          <w:sz w:val="24"/>
          <w:szCs w:val="24"/>
          <w:lang w:eastAsia="ru-RU"/>
        </w:rPr>
        <w:t xml:space="preserve"> = 85/100= 0,85</w:t>
      </w:r>
    </w:p>
    <w:p w:rsidR="00C874C1" w:rsidRPr="00C874C1" w:rsidRDefault="00C874C1" w:rsidP="00C874C1">
      <w:pPr>
        <w:tabs>
          <w:tab w:val="left" w:pos="1003"/>
        </w:tabs>
        <w:ind w:left="600"/>
        <w:jc w:val="both"/>
        <w:rPr>
          <w:rFonts w:cs="Times New Roman"/>
          <w:sz w:val="24"/>
          <w:szCs w:val="24"/>
        </w:rPr>
      </w:pPr>
      <w:r w:rsidRPr="00C874C1">
        <w:rPr>
          <w:rFonts w:cs="Times New Roman"/>
          <w:sz w:val="24"/>
          <w:szCs w:val="24"/>
        </w:rPr>
        <w:t xml:space="preserve">                                                               м</w:t>
      </w:r>
    </w:p>
    <w:p w:rsidR="00C874C1" w:rsidRPr="00C874C1" w:rsidRDefault="00C874C1" w:rsidP="00C874C1">
      <w:pPr>
        <w:keepNext/>
        <w:keepLines/>
        <w:ind w:left="80"/>
        <w:jc w:val="center"/>
        <w:outlineLvl w:val="3"/>
        <w:rPr>
          <w:rFonts w:cs="Times New Roman"/>
          <w:b/>
          <w:bCs/>
          <w:sz w:val="24"/>
          <w:szCs w:val="24"/>
          <w:shd w:val="clear" w:color="auto" w:fill="FFFFFF"/>
        </w:rPr>
      </w:pPr>
      <w:proofErr w:type="spellStart"/>
      <w:r w:rsidRPr="00C874C1">
        <w:rPr>
          <w:rFonts w:cs="Times New Roman"/>
          <w:sz w:val="24"/>
          <w:szCs w:val="24"/>
        </w:rPr>
        <w:t>СР</w:t>
      </w:r>
      <w:r w:rsidRPr="00C874C1">
        <w:rPr>
          <w:rFonts w:cs="Times New Roman"/>
          <w:sz w:val="24"/>
          <w:szCs w:val="24"/>
          <w:vertAlign w:val="subscript"/>
        </w:rPr>
        <w:t>мп</w:t>
      </w:r>
      <w:proofErr w:type="spellEnd"/>
      <w:r w:rsidRPr="00C874C1">
        <w:rPr>
          <w:rFonts w:cs="Times New Roman"/>
          <w:sz w:val="24"/>
          <w:szCs w:val="24"/>
        </w:rPr>
        <w:t xml:space="preserve"> = ∑</w:t>
      </w:r>
      <w:proofErr w:type="spellStart"/>
      <w:r w:rsidRPr="00C874C1">
        <w:rPr>
          <w:rFonts w:cs="Times New Roman"/>
          <w:sz w:val="24"/>
          <w:szCs w:val="24"/>
        </w:rPr>
        <w:t>СД</w:t>
      </w:r>
      <w:r w:rsidRPr="00C874C1">
        <w:rPr>
          <w:rFonts w:cs="Times New Roman"/>
          <w:sz w:val="24"/>
          <w:szCs w:val="24"/>
          <w:vertAlign w:val="subscript"/>
        </w:rPr>
        <w:t>мппз</w:t>
      </w:r>
      <w:proofErr w:type="spellEnd"/>
      <w:r w:rsidRPr="00C874C1">
        <w:rPr>
          <w:rFonts w:cs="Times New Roman"/>
          <w:sz w:val="24"/>
          <w:szCs w:val="24"/>
        </w:rPr>
        <w:t>/</w:t>
      </w:r>
      <w:r w:rsidRPr="00C874C1">
        <w:rPr>
          <w:rFonts w:cs="Times New Roman"/>
          <w:sz w:val="24"/>
          <w:szCs w:val="24"/>
          <w:lang w:val="en-US"/>
        </w:rPr>
        <w:t>M</w:t>
      </w:r>
      <w:r w:rsidRPr="00C874C1">
        <w:rPr>
          <w:rFonts w:cs="Times New Roman"/>
          <w:sz w:val="24"/>
          <w:szCs w:val="24"/>
        </w:rPr>
        <w:t xml:space="preserve">, </w:t>
      </w:r>
    </w:p>
    <w:p w:rsidR="00C874C1" w:rsidRPr="00C874C1" w:rsidRDefault="00C874C1" w:rsidP="00C874C1">
      <w:pPr>
        <w:keepNext/>
        <w:keepLines/>
        <w:ind w:left="80"/>
        <w:outlineLvl w:val="3"/>
        <w:rPr>
          <w:rFonts w:cs="Times New Roman"/>
          <w:sz w:val="24"/>
          <w:szCs w:val="24"/>
        </w:rPr>
      </w:pPr>
      <w:r w:rsidRPr="00C874C1">
        <w:rPr>
          <w:rFonts w:cs="Times New Roman"/>
          <w:sz w:val="24"/>
          <w:szCs w:val="24"/>
        </w:rPr>
        <w:t xml:space="preserve">                                                                                     </w:t>
      </w:r>
      <w:proofErr w:type="gramStart"/>
      <w:r w:rsidRPr="00C874C1">
        <w:rPr>
          <w:rFonts w:cs="Times New Roman"/>
          <w:sz w:val="24"/>
          <w:szCs w:val="24"/>
          <w:lang w:val="en-US"/>
        </w:rPr>
        <w:t>l</w:t>
      </w:r>
      <w:proofErr w:type="gramEnd"/>
    </w:p>
    <w:p w:rsidR="00C874C1" w:rsidRPr="00C874C1" w:rsidRDefault="00C874C1" w:rsidP="00C874C1">
      <w:pPr>
        <w:spacing w:after="100"/>
        <w:ind w:left="60" w:firstLine="560"/>
        <w:jc w:val="both"/>
        <w:rPr>
          <w:rFonts w:cs="Times New Roman"/>
          <w:sz w:val="24"/>
          <w:szCs w:val="24"/>
        </w:rPr>
      </w:pPr>
      <w:r w:rsidRPr="00C874C1">
        <w:rPr>
          <w:rFonts w:cs="Times New Roman"/>
          <w:sz w:val="24"/>
          <w:szCs w:val="24"/>
        </w:rPr>
        <w:t>где:</w:t>
      </w:r>
    </w:p>
    <w:p w:rsidR="00C874C1" w:rsidRPr="00C874C1" w:rsidRDefault="00C874C1" w:rsidP="00C874C1">
      <w:pPr>
        <w:spacing w:after="51"/>
        <w:ind w:left="60" w:firstLine="560"/>
        <w:jc w:val="both"/>
        <w:rPr>
          <w:rFonts w:cs="Times New Roman"/>
          <w:sz w:val="24"/>
          <w:szCs w:val="24"/>
        </w:rPr>
      </w:pPr>
      <w:proofErr w:type="spellStart"/>
      <w:r w:rsidRPr="00C874C1">
        <w:rPr>
          <w:rFonts w:cs="Times New Roman"/>
          <w:sz w:val="24"/>
          <w:szCs w:val="24"/>
        </w:rPr>
        <w:t>СР</w:t>
      </w:r>
      <w:r w:rsidRPr="00C874C1">
        <w:rPr>
          <w:rFonts w:cs="Times New Roman"/>
          <w:sz w:val="24"/>
          <w:szCs w:val="24"/>
          <w:vertAlign w:val="subscript"/>
        </w:rPr>
        <w:t>мп</w:t>
      </w:r>
      <w:proofErr w:type="spellEnd"/>
      <w:r w:rsidRPr="00C874C1">
        <w:rPr>
          <w:rFonts w:cs="Times New Roman"/>
          <w:sz w:val="24"/>
          <w:szCs w:val="24"/>
        </w:rPr>
        <w:t xml:space="preserve"> - степень реализации муниципальной программы;</w:t>
      </w:r>
    </w:p>
    <w:p w:rsidR="00C874C1" w:rsidRPr="00C874C1" w:rsidRDefault="00C874C1" w:rsidP="00C874C1">
      <w:pPr>
        <w:ind w:left="60" w:right="60" w:firstLine="560"/>
        <w:jc w:val="both"/>
        <w:rPr>
          <w:rFonts w:cs="Times New Roman"/>
          <w:sz w:val="24"/>
          <w:szCs w:val="24"/>
        </w:rPr>
      </w:pPr>
      <w:proofErr w:type="spellStart"/>
      <w:r w:rsidRPr="00C874C1">
        <w:rPr>
          <w:rFonts w:cs="Times New Roman"/>
          <w:sz w:val="24"/>
          <w:szCs w:val="24"/>
          <w:shd w:val="clear" w:color="auto" w:fill="FFFFFF"/>
        </w:rPr>
        <w:t>СДмппз</w:t>
      </w:r>
      <w:proofErr w:type="spellEnd"/>
      <w:r w:rsidRPr="00C874C1">
        <w:rPr>
          <w:rFonts w:cs="Times New Roman"/>
          <w:sz w:val="24"/>
          <w:szCs w:val="24"/>
        </w:rPr>
        <w:t xml:space="preserve"> - степень достижения планового значения показателя, характеризующего цель (цели) муниципальной программы;</w:t>
      </w:r>
    </w:p>
    <w:p w:rsidR="00C874C1" w:rsidRPr="00C874C1" w:rsidRDefault="00C874C1" w:rsidP="00C874C1">
      <w:pPr>
        <w:ind w:left="60" w:right="60" w:firstLine="560"/>
        <w:jc w:val="both"/>
        <w:rPr>
          <w:rFonts w:cs="Times New Roman"/>
          <w:sz w:val="24"/>
          <w:szCs w:val="24"/>
        </w:rPr>
      </w:pPr>
      <w:r w:rsidRPr="00C874C1">
        <w:rPr>
          <w:rFonts w:cs="Times New Roman"/>
          <w:sz w:val="24"/>
          <w:szCs w:val="24"/>
        </w:rPr>
        <w:t>М - число показателей, характеризующих цель (цели) муниципальной программы.</w:t>
      </w:r>
    </w:p>
    <w:p w:rsidR="00C874C1" w:rsidRPr="00C874C1" w:rsidRDefault="00C874C1" w:rsidP="00C874C1">
      <w:pPr>
        <w:spacing w:after="37"/>
        <w:ind w:left="40" w:firstLine="560"/>
        <w:jc w:val="both"/>
        <w:rPr>
          <w:rFonts w:cs="Times New Roman"/>
          <w:sz w:val="24"/>
          <w:szCs w:val="24"/>
        </w:rPr>
      </w:pPr>
      <w:r w:rsidRPr="00C874C1">
        <w:rPr>
          <w:rFonts w:cs="Times New Roman"/>
          <w:sz w:val="24"/>
          <w:szCs w:val="24"/>
        </w:rPr>
        <w:t xml:space="preserve">При использовании данной формулы в случаях, если </w:t>
      </w:r>
      <w:proofErr w:type="spellStart"/>
      <w:r w:rsidRPr="00C874C1">
        <w:rPr>
          <w:rFonts w:cs="Times New Roman"/>
          <w:sz w:val="24"/>
          <w:szCs w:val="24"/>
        </w:rPr>
        <w:t>СД</w:t>
      </w:r>
      <w:r w:rsidRPr="00C874C1">
        <w:rPr>
          <w:rFonts w:cs="Times New Roman"/>
          <w:sz w:val="24"/>
          <w:szCs w:val="24"/>
          <w:vertAlign w:val="subscript"/>
        </w:rPr>
        <w:t>мппз</w:t>
      </w:r>
      <w:proofErr w:type="spellEnd"/>
      <w:r w:rsidRPr="00C874C1">
        <w:rPr>
          <w:rFonts w:cs="Times New Roman"/>
          <w:sz w:val="24"/>
          <w:szCs w:val="24"/>
        </w:rPr>
        <w:t xml:space="preserve"> &gt;</w:t>
      </w:r>
      <w:r w:rsidRPr="00C874C1">
        <w:rPr>
          <w:rFonts w:cs="Times New Roman"/>
          <w:sz w:val="24"/>
          <w:szCs w:val="24"/>
          <w:vertAlign w:val="superscript"/>
        </w:rPr>
        <w:t xml:space="preserve"> </w:t>
      </w:r>
      <w:r w:rsidRPr="00C874C1">
        <w:rPr>
          <w:rFonts w:cs="Times New Roman"/>
          <w:sz w:val="24"/>
          <w:szCs w:val="24"/>
        </w:rPr>
        <w:t xml:space="preserve"> 1, значение </w:t>
      </w:r>
      <w:proofErr w:type="spellStart"/>
      <w:r w:rsidRPr="00C874C1">
        <w:rPr>
          <w:rFonts w:cs="Times New Roman"/>
          <w:sz w:val="24"/>
          <w:szCs w:val="24"/>
        </w:rPr>
        <w:t>СД</w:t>
      </w:r>
      <w:r w:rsidRPr="00C874C1">
        <w:rPr>
          <w:rFonts w:cs="Times New Roman"/>
          <w:sz w:val="24"/>
          <w:szCs w:val="24"/>
          <w:shd w:val="clear" w:color="auto" w:fill="FFFFFF"/>
        </w:rPr>
        <w:t>мппз</w:t>
      </w:r>
      <w:proofErr w:type="spellEnd"/>
      <w:r w:rsidRPr="00C874C1">
        <w:rPr>
          <w:rFonts w:cs="Times New Roman"/>
          <w:sz w:val="24"/>
          <w:szCs w:val="24"/>
        </w:rPr>
        <w:t xml:space="preserve"> принимается </w:t>
      </w:r>
      <w:proofErr w:type="gramStart"/>
      <w:r w:rsidRPr="00C874C1">
        <w:rPr>
          <w:rFonts w:cs="Times New Roman"/>
          <w:sz w:val="24"/>
          <w:szCs w:val="24"/>
        </w:rPr>
        <w:t>равным</w:t>
      </w:r>
      <w:proofErr w:type="gramEnd"/>
      <w:r w:rsidRPr="00C874C1">
        <w:rPr>
          <w:rFonts w:cs="Times New Roman"/>
          <w:sz w:val="24"/>
          <w:szCs w:val="24"/>
        </w:rPr>
        <w:t xml:space="preserve"> 1.</w:t>
      </w:r>
    </w:p>
    <w:p w:rsidR="00C874C1" w:rsidRPr="00C874C1" w:rsidRDefault="00C874C1" w:rsidP="00C874C1">
      <w:pPr>
        <w:widowControl w:val="0"/>
        <w:autoSpaceDE w:val="0"/>
        <w:autoSpaceDN w:val="0"/>
        <w:adjustRightInd w:val="0"/>
        <w:ind w:firstLineChars="201" w:firstLine="482"/>
        <w:contextualSpacing/>
        <w:jc w:val="both"/>
        <w:rPr>
          <w:rFonts w:cs="Times New Roman"/>
          <w:sz w:val="24"/>
          <w:szCs w:val="24"/>
        </w:rPr>
      </w:pPr>
      <w:proofErr w:type="spellStart"/>
      <w:r w:rsidRPr="00C874C1">
        <w:rPr>
          <w:rFonts w:cs="Times New Roman"/>
          <w:sz w:val="24"/>
          <w:szCs w:val="24"/>
        </w:rPr>
        <w:t>СР</w:t>
      </w:r>
      <w:r w:rsidRPr="00C874C1">
        <w:rPr>
          <w:rFonts w:cs="Times New Roman"/>
          <w:sz w:val="24"/>
          <w:szCs w:val="24"/>
          <w:vertAlign w:val="subscript"/>
        </w:rPr>
        <w:t>мп</w:t>
      </w:r>
      <w:proofErr w:type="spellEnd"/>
      <w:r w:rsidRPr="00C874C1">
        <w:rPr>
          <w:rFonts w:eastAsia="Times New Roman" w:cs="Times New Roman"/>
          <w:sz w:val="24"/>
          <w:szCs w:val="24"/>
          <w:lang w:eastAsia="ru-RU"/>
        </w:rPr>
        <w:t xml:space="preserve"> = (0,9+0,9+0,95+0,85)/4 =0,9</w:t>
      </w:r>
    </w:p>
    <w:p w:rsidR="00C874C1" w:rsidRPr="00C874C1" w:rsidRDefault="00C874C1" w:rsidP="00C874C1">
      <w:pPr>
        <w:ind w:left="40"/>
        <w:jc w:val="both"/>
        <w:rPr>
          <w:rFonts w:cs="Times New Roman"/>
          <w:sz w:val="24"/>
          <w:szCs w:val="24"/>
        </w:rPr>
      </w:pPr>
    </w:p>
    <w:p w:rsidR="00C874C1" w:rsidRPr="00C874C1" w:rsidRDefault="00C874C1" w:rsidP="00C874C1">
      <w:pPr>
        <w:keepNext/>
        <w:keepLines/>
        <w:spacing w:after="236"/>
        <w:ind w:right="160"/>
        <w:jc w:val="center"/>
        <w:outlineLvl w:val="5"/>
        <w:rPr>
          <w:rFonts w:cs="Times New Roman"/>
          <w:b/>
          <w:sz w:val="24"/>
          <w:szCs w:val="24"/>
        </w:rPr>
      </w:pPr>
      <w:bookmarkStart w:id="30" w:name="bookmark29"/>
      <w:r w:rsidRPr="00C874C1">
        <w:rPr>
          <w:rFonts w:cs="Times New Roman"/>
          <w:b/>
          <w:sz w:val="24"/>
          <w:szCs w:val="24"/>
        </w:rPr>
        <w:t>7. Оценка эффективности реализации муниципальной программы</w:t>
      </w:r>
      <w:bookmarkEnd w:id="30"/>
    </w:p>
    <w:p w:rsidR="00C874C1" w:rsidRPr="00C874C1" w:rsidRDefault="00C874C1" w:rsidP="00C874C1">
      <w:pPr>
        <w:tabs>
          <w:tab w:val="left" w:pos="1043"/>
        </w:tabs>
        <w:spacing w:after="461"/>
        <w:ind w:right="20"/>
        <w:jc w:val="both"/>
        <w:rPr>
          <w:rFonts w:cs="Times New Roman"/>
          <w:spacing w:val="20"/>
          <w:sz w:val="24"/>
          <w:szCs w:val="24"/>
          <w:shd w:val="clear" w:color="auto" w:fill="FFFFFF"/>
        </w:rPr>
      </w:pPr>
      <w:r w:rsidRPr="00C874C1">
        <w:rPr>
          <w:rFonts w:cs="Times New Roman"/>
          <w:sz w:val="24"/>
          <w:szCs w:val="24"/>
        </w:rPr>
        <w:t>Эффективность реализации муниципальной программы оценивается в зависимости от значений оценки степени достижения цели (целей) муниципальной программы и оценки эффективности реализации ее структурных элементов по следующей формуле:</w:t>
      </w:r>
      <w:r w:rsidRPr="00C874C1">
        <w:rPr>
          <w:rFonts w:cs="Times New Roman"/>
          <w:spacing w:val="20"/>
          <w:sz w:val="24"/>
          <w:szCs w:val="24"/>
          <w:shd w:val="clear" w:color="auto" w:fill="FFFFFF"/>
        </w:rPr>
        <w:t xml:space="preserve">                         </w:t>
      </w:r>
    </w:p>
    <w:p w:rsidR="00C874C1" w:rsidRPr="00C874C1" w:rsidRDefault="00C874C1" w:rsidP="00C874C1">
      <w:pPr>
        <w:ind w:right="160"/>
        <w:jc w:val="both"/>
        <w:rPr>
          <w:rFonts w:cs="Times New Roman"/>
          <w:spacing w:val="20"/>
          <w:sz w:val="24"/>
          <w:szCs w:val="24"/>
          <w:shd w:val="clear" w:color="auto" w:fill="FFFFFF"/>
        </w:rPr>
      </w:pPr>
      <w:r w:rsidRPr="00C874C1">
        <w:rPr>
          <w:rFonts w:cs="Times New Roman"/>
          <w:spacing w:val="20"/>
          <w:sz w:val="24"/>
          <w:szCs w:val="24"/>
          <w:shd w:val="clear" w:color="auto" w:fill="FFFFFF"/>
        </w:rPr>
        <w:t xml:space="preserve">                                                             </w:t>
      </w:r>
    </w:p>
    <w:p w:rsidR="00C874C1" w:rsidRPr="00C874C1" w:rsidRDefault="00C874C1" w:rsidP="00C874C1">
      <w:pPr>
        <w:ind w:right="160"/>
        <w:jc w:val="center"/>
        <w:rPr>
          <w:rFonts w:cs="Times New Roman"/>
          <w:sz w:val="24"/>
          <w:szCs w:val="24"/>
        </w:rPr>
      </w:pPr>
      <w:proofErr w:type="spellStart"/>
      <w:r w:rsidRPr="00C874C1">
        <w:rPr>
          <w:rFonts w:cs="Times New Roman"/>
          <w:spacing w:val="20"/>
          <w:sz w:val="24"/>
          <w:szCs w:val="24"/>
          <w:shd w:val="clear" w:color="auto" w:fill="FFFFFF"/>
        </w:rPr>
        <w:t>ЭР</w:t>
      </w:r>
      <w:r w:rsidRPr="00C874C1">
        <w:rPr>
          <w:rFonts w:cs="Times New Roman"/>
          <w:spacing w:val="20"/>
          <w:sz w:val="24"/>
          <w:szCs w:val="24"/>
          <w:shd w:val="clear" w:color="auto" w:fill="FFFFFF"/>
          <w:vertAlign w:val="subscript"/>
        </w:rPr>
        <w:t>мп</w:t>
      </w:r>
      <w:proofErr w:type="spellEnd"/>
      <w:r w:rsidRPr="00C874C1">
        <w:rPr>
          <w:rFonts w:cs="Times New Roman"/>
          <w:spacing w:val="20"/>
          <w:sz w:val="24"/>
          <w:szCs w:val="24"/>
          <w:shd w:val="clear" w:color="auto" w:fill="FFFFFF"/>
        </w:rPr>
        <w:t>=0,5хСРмп+0,5х∑ЭР</w:t>
      </w:r>
      <w:r w:rsidRPr="00C874C1">
        <w:rPr>
          <w:rFonts w:cs="Times New Roman"/>
          <w:spacing w:val="20"/>
          <w:sz w:val="24"/>
          <w:szCs w:val="24"/>
          <w:shd w:val="clear" w:color="auto" w:fill="FFFFFF"/>
          <w:vertAlign w:val="subscript"/>
        </w:rPr>
        <w:t>сэ</w:t>
      </w:r>
    </w:p>
    <w:p w:rsidR="00C874C1" w:rsidRPr="00C874C1" w:rsidRDefault="00C874C1" w:rsidP="00C874C1">
      <w:pPr>
        <w:tabs>
          <w:tab w:val="left" w:pos="5610"/>
        </w:tabs>
        <w:jc w:val="both"/>
        <w:rPr>
          <w:rFonts w:cs="Times New Roman"/>
          <w:sz w:val="24"/>
          <w:szCs w:val="24"/>
        </w:rPr>
      </w:pPr>
      <w:r w:rsidRPr="00C874C1">
        <w:rPr>
          <w:rFonts w:cs="Times New Roman"/>
          <w:sz w:val="24"/>
          <w:szCs w:val="24"/>
        </w:rPr>
        <w:lastRenderedPageBreak/>
        <w:t xml:space="preserve">                                                                                 </w:t>
      </w:r>
    </w:p>
    <w:p w:rsidR="00C874C1" w:rsidRPr="00C874C1" w:rsidRDefault="00C874C1" w:rsidP="00C874C1">
      <w:pPr>
        <w:ind w:left="40" w:firstLine="560"/>
        <w:jc w:val="both"/>
        <w:rPr>
          <w:rFonts w:cs="Times New Roman"/>
          <w:sz w:val="24"/>
          <w:szCs w:val="24"/>
        </w:rPr>
      </w:pPr>
      <w:r w:rsidRPr="00C874C1">
        <w:rPr>
          <w:rFonts w:cs="Times New Roman"/>
          <w:sz w:val="24"/>
          <w:szCs w:val="24"/>
        </w:rPr>
        <w:t>где:</w:t>
      </w:r>
    </w:p>
    <w:p w:rsidR="00C874C1" w:rsidRPr="00C874C1" w:rsidRDefault="00C874C1" w:rsidP="00C874C1">
      <w:pPr>
        <w:jc w:val="both"/>
        <w:rPr>
          <w:rFonts w:cs="Times New Roman"/>
          <w:sz w:val="24"/>
          <w:szCs w:val="24"/>
        </w:rPr>
      </w:pPr>
      <w:r w:rsidRPr="00C874C1">
        <w:rPr>
          <w:rFonts w:cs="Times New Roman"/>
          <w:sz w:val="24"/>
          <w:szCs w:val="24"/>
          <w:vertAlign w:val="superscript"/>
        </w:rPr>
        <w:t xml:space="preserve"> </w:t>
      </w:r>
      <w:r w:rsidRPr="00C874C1">
        <w:rPr>
          <w:rFonts w:cs="Times New Roman"/>
          <w:sz w:val="24"/>
          <w:szCs w:val="24"/>
        </w:rPr>
        <w:t xml:space="preserve">         </w:t>
      </w:r>
      <w:proofErr w:type="spellStart"/>
      <w:r w:rsidRPr="00C874C1">
        <w:rPr>
          <w:rFonts w:cs="Times New Roman"/>
          <w:sz w:val="24"/>
          <w:szCs w:val="24"/>
        </w:rPr>
        <w:t>ЭРмп</w:t>
      </w:r>
      <w:proofErr w:type="spellEnd"/>
      <w:r w:rsidRPr="00C874C1">
        <w:rPr>
          <w:rFonts w:cs="Times New Roman"/>
          <w:sz w:val="24"/>
          <w:szCs w:val="24"/>
        </w:rPr>
        <w:t xml:space="preserve"> - эффективность реализации муниципальной программы;</w:t>
      </w:r>
    </w:p>
    <w:p w:rsidR="00C874C1" w:rsidRPr="00C874C1" w:rsidRDefault="00C874C1" w:rsidP="00C874C1">
      <w:pPr>
        <w:ind w:left="40" w:firstLine="560"/>
        <w:jc w:val="both"/>
        <w:rPr>
          <w:rFonts w:cs="Times New Roman"/>
          <w:sz w:val="24"/>
          <w:szCs w:val="24"/>
        </w:rPr>
      </w:pPr>
      <w:proofErr w:type="spellStart"/>
      <w:r w:rsidRPr="00C874C1">
        <w:rPr>
          <w:rFonts w:cs="Times New Roman"/>
          <w:spacing w:val="20"/>
          <w:sz w:val="24"/>
          <w:szCs w:val="24"/>
          <w:shd w:val="clear" w:color="auto" w:fill="FFFFFF"/>
        </w:rPr>
        <w:t>СР</w:t>
      </w:r>
      <w:r w:rsidRPr="00C874C1">
        <w:rPr>
          <w:rFonts w:cs="Times New Roman"/>
          <w:spacing w:val="20"/>
          <w:sz w:val="24"/>
          <w:szCs w:val="24"/>
          <w:shd w:val="clear" w:color="auto" w:fill="FFFFFF"/>
          <w:vertAlign w:val="subscript"/>
        </w:rPr>
        <w:t>мп</w:t>
      </w:r>
      <w:proofErr w:type="spellEnd"/>
      <w:r w:rsidRPr="00C874C1">
        <w:rPr>
          <w:rFonts w:cs="Times New Roman"/>
          <w:spacing w:val="20"/>
          <w:sz w:val="24"/>
          <w:szCs w:val="24"/>
          <w:shd w:val="clear" w:color="auto" w:fill="FFFFFF"/>
        </w:rPr>
        <w:t xml:space="preserve"> -</w:t>
      </w:r>
      <w:r w:rsidRPr="00C874C1">
        <w:rPr>
          <w:rFonts w:cs="Times New Roman"/>
          <w:sz w:val="24"/>
          <w:szCs w:val="24"/>
        </w:rPr>
        <w:t xml:space="preserve"> степень реализации муниципальной программы;</w:t>
      </w:r>
    </w:p>
    <w:p w:rsidR="00C874C1" w:rsidRPr="00C874C1" w:rsidRDefault="00C874C1" w:rsidP="00C874C1">
      <w:pPr>
        <w:spacing w:after="38"/>
        <w:ind w:left="40" w:firstLine="560"/>
        <w:jc w:val="both"/>
        <w:rPr>
          <w:rFonts w:cs="Times New Roman"/>
          <w:sz w:val="24"/>
          <w:szCs w:val="24"/>
        </w:rPr>
      </w:pPr>
      <w:r w:rsidRPr="00C874C1">
        <w:rPr>
          <w:rFonts w:cs="Times New Roman"/>
          <w:sz w:val="24"/>
          <w:szCs w:val="24"/>
        </w:rPr>
        <w:t xml:space="preserve">ЭР </w:t>
      </w:r>
      <w:proofErr w:type="spellStart"/>
      <w:r w:rsidRPr="00C874C1">
        <w:rPr>
          <w:rFonts w:cs="Times New Roman"/>
          <w:sz w:val="24"/>
          <w:szCs w:val="24"/>
        </w:rPr>
        <w:t>сэ</w:t>
      </w:r>
      <w:proofErr w:type="spellEnd"/>
      <w:r w:rsidRPr="00C874C1">
        <w:rPr>
          <w:rFonts w:cs="Times New Roman"/>
          <w:sz w:val="24"/>
          <w:szCs w:val="24"/>
        </w:rPr>
        <w:t xml:space="preserve"> - эффективность реализации структурного элемента муниципальной программы.</w:t>
      </w:r>
    </w:p>
    <w:p w:rsidR="00C874C1" w:rsidRPr="00C874C1" w:rsidRDefault="00C874C1" w:rsidP="00C874C1">
      <w:pPr>
        <w:widowControl w:val="0"/>
        <w:autoSpaceDE w:val="0"/>
        <w:autoSpaceDN w:val="0"/>
        <w:adjustRightInd w:val="0"/>
        <w:ind w:firstLineChars="201" w:firstLine="482"/>
        <w:contextualSpacing/>
        <w:jc w:val="center"/>
        <w:rPr>
          <w:rFonts w:eastAsia="Times New Roman" w:cs="Times New Roman"/>
          <w:sz w:val="24"/>
          <w:szCs w:val="24"/>
          <w:lang w:eastAsia="ru-RU"/>
        </w:rPr>
      </w:pPr>
      <w:bookmarkStart w:id="31" w:name="OLE_LINK145"/>
      <w:bookmarkStart w:id="32" w:name="OLE_LINK146"/>
      <w:proofErr w:type="spellStart"/>
      <w:r w:rsidRPr="00C874C1">
        <w:rPr>
          <w:rFonts w:eastAsia="Times New Roman" w:cs="Times New Roman"/>
          <w:sz w:val="24"/>
          <w:szCs w:val="24"/>
          <w:lang w:eastAsia="ru-RU"/>
        </w:rPr>
        <w:t>ЭРмп</w:t>
      </w:r>
      <w:proofErr w:type="spellEnd"/>
      <w:r w:rsidRPr="00C874C1">
        <w:rPr>
          <w:rFonts w:eastAsia="Times New Roman" w:cs="Times New Roman"/>
          <w:sz w:val="24"/>
          <w:szCs w:val="24"/>
          <w:lang w:eastAsia="ru-RU"/>
        </w:rPr>
        <w:t xml:space="preserve"> = 0,5*0,9+0,5</w:t>
      </w:r>
      <w:bookmarkEnd w:id="31"/>
      <w:bookmarkEnd w:id="32"/>
      <w:r w:rsidRPr="00C874C1">
        <w:rPr>
          <w:rFonts w:eastAsia="Times New Roman" w:cs="Times New Roman"/>
          <w:sz w:val="24"/>
          <w:szCs w:val="24"/>
          <w:lang w:eastAsia="ru-RU"/>
        </w:rPr>
        <w:t>*1= 0,45+0,5=0,95</w:t>
      </w:r>
    </w:p>
    <w:p w:rsidR="00C874C1" w:rsidRPr="00C874C1" w:rsidRDefault="00C874C1" w:rsidP="00C874C1">
      <w:pPr>
        <w:spacing w:after="38"/>
        <w:ind w:left="40" w:firstLine="560"/>
        <w:jc w:val="both"/>
        <w:rPr>
          <w:rFonts w:cs="Times New Roman"/>
          <w:sz w:val="24"/>
          <w:szCs w:val="24"/>
        </w:rPr>
      </w:pPr>
    </w:p>
    <w:p w:rsidR="00C874C1" w:rsidRPr="00C874C1" w:rsidRDefault="00C874C1" w:rsidP="00C874C1">
      <w:pPr>
        <w:tabs>
          <w:tab w:val="left" w:pos="1067"/>
        </w:tabs>
        <w:ind w:right="20"/>
        <w:jc w:val="both"/>
        <w:rPr>
          <w:rFonts w:cs="Times New Roman"/>
          <w:sz w:val="24"/>
          <w:szCs w:val="24"/>
        </w:rPr>
      </w:pPr>
      <w:r w:rsidRPr="00C874C1">
        <w:rPr>
          <w:rFonts w:cs="Times New Roman"/>
          <w:sz w:val="24"/>
          <w:szCs w:val="24"/>
        </w:rPr>
        <w:t xml:space="preserve">Эффективность реализации муниципальной программы признается высокой в случае, если значение </w:t>
      </w:r>
      <w:proofErr w:type="spellStart"/>
      <w:r w:rsidRPr="00C874C1">
        <w:rPr>
          <w:rFonts w:cs="Times New Roman"/>
          <w:sz w:val="24"/>
          <w:szCs w:val="24"/>
        </w:rPr>
        <w:t>ЭРмп</w:t>
      </w:r>
      <w:proofErr w:type="spellEnd"/>
      <w:r w:rsidRPr="00C874C1">
        <w:rPr>
          <w:rFonts w:cs="Times New Roman"/>
          <w:sz w:val="24"/>
          <w:szCs w:val="24"/>
        </w:rPr>
        <w:t xml:space="preserve"> составляет не менее 0,95.</w:t>
      </w:r>
    </w:p>
    <w:p w:rsidR="00C874C1" w:rsidRPr="00C874C1" w:rsidRDefault="00C874C1" w:rsidP="00C874C1">
      <w:pPr>
        <w:ind w:left="40" w:right="20" w:firstLine="560"/>
        <w:jc w:val="both"/>
        <w:rPr>
          <w:rFonts w:cs="Times New Roman"/>
          <w:sz w:val="24"/>
          <w:szCs w:val="24"/>
        </w:rPr>
      </w:pPr>
      <w:r w:rsidRPr="00C874C1">
        <w:rPr>
          <w:rFonts w:cs="Times New Roman"/>
          <w:sz w:val="24"/>
          <w:szCs w:val="24"/>
        </w:rPr>
        <w:t xml:space="preserve">Эффективность реализации муниципальной программы признается средней в случае, если значение </w:t>
      </w:r>
      <w:proofErr w:type="spellStart"/>
      <w:r w:rsidRPr="00C874C1">
        <w:rPr>
          <w:rFonts w:cs="Times New Roman"/>
          <w:sz w:val="24"/>
          <w:szCs w:val="24"/>
        </w:rPr>
        <w:t>ЭРмп</w:t>
      </w:r>
      <w:proofErr w:type="spellEnd"/>
      <w:r w:rsidRPr="00C874C1">
        <w:rPr>
          <w:rFonts w:cs="Times New Roman"/>
          <w:sz w:val="24"/>
          <w:szCs w:val="24"/>
        </w:rPr>
        <w:t xml:space="preserve"> составляет не менее 0,85.</w:t>
      </w:r>
    </w:p>
    <w:p w:rsidR="00C874C1" w:rsidRPr="00C874C1" w:rsidRDefault="00C874C1" w:rsidP="00C874C1">
      <w:pPr>
        <w:ind w:left="40" w:right="20" w:firstLine="560"/>
        <w:jc w:val="both"/>
        <w:rPr>
          <w:rFonts w:cs="Times New Roman"/>
          <w:sz w:val="24"/>
          <w:szCs w:val="24"/>
        </w:rPr>
      </w:pPr>
      <w:r w:rsidRPr="00C874C1">
        <w:rPr>
          <w:rFonts w:cs="Times New Roman"/>
          <w:sz w:val="24"/>
          <w:szCs w:val="24"/>
        </w:rPr>
        <w:t xml:space="preserve">Эффективность реализации муниципальной программы признается удовлетворительной в случае, если значение </w:t>
      </w:r>
      <w:proofErr w:type="spellStart"/>
      <w:r w:rsidRPr="00C874C1">
        <w:rPr>
          <w:rFonts w:cs="Times New Roman"/>
          <w:sz w:val="24"/>
          <w:szCs w:val="24"/>
        </w:rPr>
        <w:t>ЭРмп</w:t>
      </w:r>
      <w:proofErr w:type="spellEnd"/>
      <w:r w:rsidRPr="00C874C1">
        <w:rPr>
          <w:rFonts w:cs="Times New Roman"/>
          <w:sz w:val="24"/>
          <w:szCs w:val="24"/>
        </w:rPr>
        <w:t xml:space="preserve"> составляет не менее 0,75.</w:t>
      </w:r>
    </w:p>
    <w:p w:rsidR="00C874C1" w:rsidRPr="00C874C1" w:rsidRDefault="00C874C1" w:rsidP="00C874C1">
      <w:pPr>
        <w:ind w:left="40" w:right="20" w:firstLine="560"/>
        <w:jc w:val="both"/>
        <w:rPr>
          <w:rFonts w:cs="Times New Roman"/>
          <w:sz w:val="24"/>
          <w:szCs w:val="24"/>
        </w:rPr>
      </w:pPr>
      <w:r w:rsidRPr="00C874C1">
        <w:rPr>
          <w:rFonts w:cs="Times New Roman"/>
          <w:sz w:val="24"/>
          <w:szCs w:val="24"/>
        </w:rPr>
        <w:t>В остальных случаях эффективность реализации муниципальной программы  признается неудовлетворительной.</w:t>
      </w:r>
    </w:p>
    <w:p w:rsidR="00C874C1" w:rsidRPr="00C874C1" w:rsidRDefault="00C874C1" w:rsidP="00C874C1">
      <w:pPr>
        <w:ind w:left="40" w:right="20" w:firstLine="560"/>
        <w:jc w:val="both"/>
        <w:rPr>
          <w:rFonts w:asciiTheme="minorHAnsi" w:hAnsiTheme="minorHAnsi"/>
          <w:sz w:val="24"/>
          <w:szCs w:val="24"/>
        </w:rPr>
      </w:pPr>
      <w:r w:rsidRPr="00C874C1">
        <w:rPr>
          <w:rFonts w:cs="Times New Roman"/>
          <w:sz w:val="24"/>
          <w:szCs w:val="24"/>
        </w:rPr>
        <w:t>Соответственно эффективность муниципальной программы «</w:t>
      </w:r>
      <w:r w:rsidRPr="00C874C1">
        <w:rPr>
          <w:rFonts w:eastAsia="Times New Roman" w:cs="Times New Roman"/>
          <w:b/>
          <w:sz w:val="24"/>
          <w:szCs w:val="24"/>
          <w:lang w:eastAsia="ru-RU"/>
        </w:rPr>
        <w:t xml:space="preserve">Улучшение условий и охраны труда в </w:t>
      </w:r>
      <w:proofErr w:type="spellStart"/>
      <w:r w:rsidRPr="00C874C1">
        <w:rPr>
          <w:rFonts w:eastAsia="Times New Roman" w:cs="Times New Roman"/>
          <w:b/>
          <w:sz w:val="24"/>
          <w:szCs w:val="24"/>
          <w:lang w:eastAsia="ru-RU"/>
        </w:rPr>
        <w:t>Адамовском</w:t>
      </w:r>
      <w:proofErr w:type="spellEnd"/>
      <w:r w:rsidRPr="00C874C1">
        <w:rPr>
          <w:rFonts w:eastAsia="Times New Roman" w:cs="Times New Roman"/>
          <w:b/>
          <w:sz w:val="24"/>
          <w:szCs w:val="24"/>
          <w:lang w:eastAsia="ru-RU"/>
        </w:rPr>
        <w:t xml:space="preserve"> районе</w:t>
      </w:r>
      <w:r w:rsidRPr="00C874C1">
        <w:rPr>
          <w:rFonts w:cs="Times New Roman"/>
          <w:sz w:val="24"/>
          <w:szCs w:val="24"/>
        </w:rPr>
        <w:t>» признается высокой</w:t>
      </w:r>
      <w:r w:rsidRPr="00C874C1">
        <w:rPr>
          <w:rFonts w:asciiTheme="minorHAnsi" w:hAnsiTheme="minorHAnsi"/>
          <w:sz w:val="24"/>
          <w:szCs w:val="24"/>
        </w:rPr>
        <w:t>.</w:t>
      </w:r>
    </w:p>
    <w:p w:rsidR="00C874C1" w:rsidRPr="00C874C1" w:rsidRDefault="00C874C1" w:rsidP="00C874C1">
      <w:pPr>
        <w:ind w:left="6804" w:right="20" w:hanging="141"/>
        <w:jc w:val="both"/>
        <w:rPr>
          <w:rFonts w:asciiTheme="minorHAnsi" w:hAnsiTheme="minorHAnsi"/>
          <w:sz w:val="24"/>
          <w:szCs w:val="24"/>
        </w:rPr>
      </w:pPr>
    </w:p>
    <w:p w:rsidR="00C874C1" w:rsidRPr="00C874C1" w:rsidRDefault="00C874C1" w:rsidP="00C874C1">
      <w:pPr>
        <w:ind w:left="6804" w:right="20" w:hanging="141"/>
        <w:jc w:val="both"/>
        <w:rPr>
          <w:rFonts w:asciiTheme="minorHAnsi" w:hAnsiTheme="minorHAnsi"/>
          <w:sz w:val="24"/>
          <w:szCs w:val="24"/>
        </w:rPr>
      </w:pPr>
    </w:p>
    <w:p w:rsidR="00C874C1" w:rsidRPr="00C874C1" w:rsidRDefault="00C874C1" w:rsidP="00C874C1">
      <w:pPr>
        <w:ind w:left="6804" w:right="20" w:hanging="141"/>
        <w:jc w:val="both"/>
        <w:rPr>
          <w:rFonts w:asciiTheme="minorHAnsi" w:hAnsiTheme="minorHAnsi"/>
          <w:sz w:val="24"/>
          <w:szCs w:val="24"/>
        </w:rPr>
      </w:pPr>
    </w:p>
    <w:p w:rsidR="00C874C1" w:rsidRPr="00C874C1" w:rsidRDefault="00C874C1" w:rsidP="00C874C1">
      <w:pPr>
        <w:ind w:left="40" w:right="20" w:firstLine="560"/>
        <w:jc w:val="both"/>
        <w:rPr>
          <w:rFonts w:eastAsia="Times New Roman" w:cs="Times New Roman"/>
          <w:b/>
          <w:i/>
          <w:sz w:val="24"/>
          <w:szCs w:val="24"/>
        </w:rPr>
      </w:pPr>
    </w:p>
    <w:p w:rsidR="00C874C1" w:rsidRPr="00C874C1" w:rsidRDefault="00C874C1" w:rsidP="00C874C1">
      <w:pPr>
        <w:ind w:left="40" w:right="20" w:firstLine="560"/>
        <w:jc w:val="both"/>
        <w:rPr>
          <w:rFonts w:eastAsia="Times New Roman" w:cs="Times New Roman"/>
          <w:b/>
          <w:i/>
          <w:sz w:val="24"/>
          <w:szCs w:val="24"/>
        </w:rPr>
      </w:pPr>
    </w:p>
    <w:p w:rsidR="00C874C1" w:rsidRPr="00C874C1" w:rsidRDefault="00C874C1" w:rsidP="00C874C1">
      <w:pPr>
        <w:ind w:left="40" w:right="20" w:firstLine="560"/>
        <w:jc w:val="both"/>
        <w:rPr>
          <w:rFonts w:eastAsia="Times New Roman" w:cs="Times New Roman"/>
          <w:b/>
          <w:i/>
          <w:sz w:val="24"/>
          <w:szCs w:val="24"/>
        </w:rPr>
      </w:pPr>
    </w:p>
    <w:p w:rsidR="00C874C1" w:rsidRPr="00C874C1" w:rsidRDefault="00C874C1" w:rsidP="00C874C1">
      <w:pPr>
        <w:ind w:left="40" w:right="20" w:firstLine="560"/>
        <w:jc w:val="both"/>
        <w:rPr>
          <w:rFonts w:eastAsia="Times New Roman" w:cs="Times New Roman"/>
          <w:b/>
          <w:i/>
          <w:sz w:val="24"/>
          <w:szCs w:val="24"/>
        </w:rPr>
      </w:pPr>
    </w:p>
    <w:p w:rsidR="00C874C1" w:rsidRPr="00C874C1" w:rsidRDefault="00C874C1" w:rsidP="00C874C1">
      <w:pPr>
        <w:ind w:left="40" w:right="20" w:firstLine="560"/>
        <w:jc w:val="both"/>
        <w:rPr>
          <w:rFonts w:eastAsia="Times New Roman" w:cs="Times New Roman"/>
          <w:b/>
          <w:i/>
          <w:sz w:val="24"/>
          <w:szCs w:val="24"/>
        </w:rPr>
      </w:pPr>
    </w:p>
    <w:p w:rsidR="00C874C1" w:rsidRPr="00C874C1" w:rsidRDefault="00C874C1" w:rsidP="00C874C1">
      <w:pPr>
        <w:ind w:left="40" w:right="20" w:firstLine="560"/>
        <w:jc w:val="both"/>
        <w:rPr>
          <w:rFonts w:eastAsia="Times New Roman" w:cs="Times New Roman"/>
          <w:b/>
          <w:i/>
          <w:sz w:val="24"/>
          <w:szCs w:val="24"/>
        </w:rPr>
      </w:pPr>
    </w:p>
    <w:p w:rsidR="00C874C1" w:rsidRPr="00C874C1" w:rsidRDefault="00C874C1" w:rsidP="00C874C1">
      <w:pPr>
        <w:ind w:left="40" w:right="20" w:firstLine="560"/>
        <w:jc w:val="both"/>
        <w:rPr>
          <w:rFonts w:eastAsia="Times New Roman" w:cs="Times New Roman"/>
          <w:b/>
          <w:i/>
          <w:sz w:val="24"/>
          <w:szCs w:val="24"/>
        </w:rPr>
      </w:pPr>
    </w:p>
    <w:p w:rsidR="00C874C1" w:rsidRPr="00C874C1" w:rsidRDefault="00C874C1" w:rsidP="00C874C1">
      <w:pPr>
        <w:ind w:left="40" w:right="20" w:firstLine="560"/>
        <w:jc w:val="both"/>
        <w:rPr>
          <w:rFonts w:eastAsia="Times New Roman" w:cs="Times New Roman"/>
          <w:b/>
          <w:i/>
          <w:sz w:val="24"/>
          <w:szCs w:val="24"/>
        </w:rPr>
      </w:pPr>
    </w:p>
    <w:p w:rsidR="00C874C1" w:rsidRPr="00C874C1" w:rsidRDefault="00C874C1" w:rsidP="00C874C1">
      <w:pPr>
        <w:ind w:left="40" w:right="20" w:firstLine="560"/>
        <w:jc w:val="both"/>
        <w:rPr>
          <w:rFonts w:eastAsia="Times New Roman" w:cs="Times New Roman"/>
          <w:b/>
          <w:i/>
          <w:sz w:val="24"/>
          <w:szCs w:val="24"/>
        </w:rPr>
      </w:pPr>
    </w:p>
    <w:p w:rsidR="00C874C1" w:rsidRPr="00C874C1" w:rsidRDefault="00C874C1" w:rsidP="00C874C1">
      <w:pPr>
        <w:ind w:left="40" w:right="20" w:firstLine="560"/>
        <w:jc w:val="both"/>
        <w:rPr>
          <w:rFonts w:eastAsia="Times New Roman" w:cs="Times New Roman"/>
          <w:b/>
          <w:i/>
          <w:sz w:val="24"/>
          <w:szCs w:val="24"/>
        </w:rPr>
      </w:pPr>
    </w:p>
    <w:p w:rsidR="00C874C1" w:rsidRPr="00C874C1" w:rsidRDefault="00C874C1" w:rsidP="00C874C1">
      <w:pPr>
        <w:ind w:left="40" w:right="20" w:firstLine="560"/>
        <w:jc w:val="both"/>
        <w:rPr>
          <w:rFonts w:eastAsia="Times New Roman" w:cs="Times New Roman"/>
          <w:b/>
          <w:i/>
          <w:sz w:val="24"/>
          <w:szCs w:val="24"/>
        </w:rPr>
      </w:pPr>
    </w:p>
    <w:p w:rsidR="00C874C1" w:rsidRPr="00C874C1" w:rsidRDefault="00C874C1" w:rsidP="00C874C1">
      <w:pPr>
        <w:ind w:left="40" w:right="20" w:firstLine="560"/>
        <w:jc w:val="both"/>
        <w:rPr>
          <w:rFonts w:eastAsia="Times New Roman" w:cs="Times New Roman"/>
          <w:b/>
          <w:i/>
          <w:sz w:val="24"/>
          <w:szCs w:val="24"/>
        </w:rPr>
      </w:pPr>
    </w:p>
    <w:p w:rsidR="00C874C1" w:rsidRPr="00C874C1" w:rsidRDefault="00C874C1" w:rsidP="00C874C1">
      <w:pPr>
        <w:ind w:left="40" w:right="20" w:firstLine="560"/>
        <w:jc w:val="both"/>
        <w:rPr>
          <w:rFonts w:eastAsia="Times New Roman" w:cs="Times New Roman"/>
          <w:b/>
          <w:i/>
          <w:sz w:val="24"/>
          <w:szCs w:val="24"/>
        </w:rPr>
      </w:pPr>
    </w:p>
    <w:p w:rsidR="00C874C1" w:rsidRPr="00C874C1" w:rsidRDefault="00C874C1" w:rsidP="00C874C1">
      <w:pPr>
        <w:ind w:left="40" w:right="20" w:firstLine="560"/>
        <w:jc w:val="both"/>
        <w:rPr>
          <w:rFonts w:eastAsia="Times New Roman" w:cs="Times New Roman"/>
          <w:b/>
          <w:i/>
          <w:sz w:val="24"/>
          <w:szCs w:val="24"/>
        </w:rPr>
      </w:pPr>
    </w:p>
    <w:p w:rsidR="00C874C1" w:rsidRPr="00C874C1" w:rsidRDefault="00C874C1" w:rsidP="00C874C1">
      <w:pPr>
        <w:ind w:left="40" w:right="20" w:firstLine="560"/>
        <w:jc w:val="both"/>
        <w:rPr>
          <w:rFonts w:eastAsia="Times New Roman" w:cs="Times New Roman"/>
          <w:b/>
          <w:i/>
          <w:sz w:val="24"/>
          <w:szCs w:val="24"/>
        </w:rPr>
      </w:pPr>
    </w:p>
    <w:p w:rsidR="00C874C1" w:rsidRPr="00C874C1" w:rsidRDefault="00C874C1" w:rsidP="00C874C1">
      <w:pPr>
        <w:ind w:left="40" w:right="20" w:firstLine="560"/>
        <w:jc w:val="both"/>
        <w:rPr>
          <w:rFonts w:eastAsia="Times New Roman" w:cs="Times New Roman"/>
          <w:b/>
          <w:i/>
          <w:sz w:val="24"/>
          <w:szCs w:val="24"/>
        </w:rPr>
      </w:pPr>
    </w:p>
    <w:p w:rsidR="00C874C1" w:rsidRPr="00C874C1" w:rsidRDefault="00C874C1" w:rsidP="00C874C1">
      <w:pPr>
        <w:ind w:left="6804" w:right="20" w:hanging="141"/>
        <w:jc w:val="both"/>
        <w:rPr>
          <w:rFonts w:asciiTheme="minorHAnsi" w:hAnsiTheme="minorHAnsi"/>
          <w:sz w:val="24"/>
          <w:szCs w:val="24"/>
        </w:rPr>
      </w:pPr>
    </w:p>
    <w:p w:rsidR="00C874C1" w:rsidRPr="00C874C1" w:rsidRDefault="00C874C1" w:rsidP="00C874C1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C874C1" w:rsidRPr="00C874C1" w:rsidRDefault="00C874C1" w:rsidP="00C874C1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C874C1" w:rsidRPr="00C874C1" w:rsidRDefault="00C874C1" w:rsidP="00C874C1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C874C1" w:rsidRPr="00C874C1" w:rsidRDefault="00C874C1" w:rsidP="00C874C1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C874C1" w:rsidRPr="00C874C1" w:rsidRDefault="00C874C1" w:rsidP="00C874C1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C874C1" w:rsidRPr="00C874C1" w:rsidRDefault="00C874C1" w:rsidP="00C874C1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C874C1" w:rsidRPr="00C874C1" w:rsidRDefault="00C874C1" w:rsidP="00C874C1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C874C1" w:rsidRPr="00C874C1" w:rsidRDefault="00C874C1" w:rsidP="00C874C1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C874C1" w:rsidRPr="00C874C1" w:rsidRDefault="00C874C1" w:rsidP="00C874C1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C874C1" w:rsidRPr="00C874C1" w:rsidRDefault="00C874C1" w:rsidP="00C874C1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C874C1" w:rsidRPr="00C874C1" w:rsidRDefault="00C874C1" w:rsidP="00C874C1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C874C1" w:rsidRPr="00C874C1" w:rsidRDefault="00C874C1" w:rsidP="00C874C1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C874C1" w:rsidRPr="00C874C1" w:rsidRDefault="00C874C1" w:rsidP="00C874C1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C874C1" w:rsidRPr="00C874C1" w:rsidRDefault="00C874C1" w:rsidP="00C874C1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C874C1" w:rsidRPr="00C874C1" w:rsidRDefault="00C874C1" w:rsidP="00C874C1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C874C1">
        <w:rPr>
          <w:rFonts w:eastAsia="Times New Roman" w:cs="Times New Roman"/>
          <w:sz w:val="24"/>
          <w:szCs w:val="24"/>
          <w:lang w:eastAsia="ru-RU"/>
        </w:rPr>
        <w:lastRenderedPageBreak/>
        <w:t>Оценка</w:t>
      </w:r>
      <w:r w:rsidRPr="00C874C1">
        <w:rPr>
          <w:rFonts w:eastAsia="Times New Roman" w:cs="Times New Roman"/>
          <w:b/>
          <w:sz w:val="24"/>
          <w:szCs w:val="24"/>
          <w:lang w:eastAsia="ru-RU"/>
        </w:rPr>
        <w:t xml:space="preserve"> эффективности бюджетных расходов на реализацию</w:t>
      </w:r>
    </w:p>
    <w:p w:rsidR="00C874C1" w:rsidRPr="00C874C1" w:rsidRDefault="00C874C1" w:rsidP="00C874C1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C874C1">
        <w:rPr>
          <w:rFonts w:eastAsia="Times New Roman" w:cs="Times New Roman"/>
          <w:b/>
          <w:sz w:val="24"/>
          <w:szCs w:val="24"/>
          <w:lang w:eastAsia="ru-RU"/>
        </w:rPr>
        <w:t xml:space="preserve">муниципальной программы «Улучшение условий и охраны труда в </w:t>
      </w:r>
      <w:proofErr w:type="spellStart"/>
      <w:r w:rsidRPr="00C874C1">
        <w:rPr>
          <w:rFonts w:eastAsia="Times New Roman" w:cs="Times New Roman"/>
          <w:b/>
          <w:sz w:val="24"/>
          <w:szCs w:val="24"/>
          <w:lang w:eastAsia="ru-RU"/>
        </w:rPr>
        <w:t>Адамовском</w:t>
      </w:r>
      <w:proofErr w:type="spellEnd"/>
      <w:r w:rsidRPr="00C874C1">
        <w:rPr>
          <w:rFonts w:eastAsia="Times New Roman" w:cs="Times New Roman"/>
          <w:b/>
          <w:sz w:val="24"/>
          <w:szCs w:val="24"/>
          <w:lang w:eastAsia="ru-RU"/>
        </w:rPr>
        <w:t xml:space="preserve"> районе»  по результатам ее исполнения</w:t>
      </w:r>
    </w:p>
    <w:p w:rsidR="00C874C1" w:rsidRPr="00C874C1" w:rsidRDefault="00C874C1" w:rsidP="00C874C1">
      <w:pPr>
        <w:widowControl w:val="0"/>
        <w:autoSpaceDE w:val="0"/>
        <w:autoSpaceDN w:val="0"/>
        <w:spacing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9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"/>
        <w:gridCol w:w="3067"/>
        <w:gridCol w:w="1701"/>
        <w:gridCol w:w="1253"/>
        <w:gridCol w:w="964"/>
        <w:gridCol w:w="930"/>
        <w:gridCol w:w="1109"/>
      </w:tblGrid>
      <w:tr w:rsidR="00C874C1" w:rsidRPr="00C874C1" w:rsidTr="000A4D7F">
        <w:tc>
          <w:tcPr>
            <w:tcW w:w="595" w:type="dxa"/>
          </w:tcPr>
          <w:p w:rsidR="00C874C1" w:rsidRPr="00C874C1" w:rsidRDefault="00C874C1" w:rsidP="00C874C1">
            <w:pPr>
              <w:widowControl w:val="0"/>
              <w:autoSpaceDE w:val="0"/>
              <w:autoSpaceDN w:val="0"/>
              <w:spacing w:after="20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74C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C874C1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874C1">
              <w:rPr>
                <w:rFonts w:eastAsia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067" w:type="dxa"/>
          </w:tcPr>
          <w:p w:rsidR="00C874C1" w:rsidRPr="00C874C1" w:rsidRDefault="00C874C1" w:rsidP="00C874C1">
            <w:pPr>
              <w:widowControl w:val="0"/>
              <w:autoSpaceDE w:val="0"/>
              <w:autoSpaceDN w:val="0"/>
              <w:spacing w:after="20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74C1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параметра</w:t>
            </w:r>
          </w:p>
        </w:tc>
        <w:tc>
          <w:tcPr>
            <w:tcW w:w="1701" w:type="dxa"/>
          </w:tcPr>
          <w:p w:rsidR="00C874C1" w:rsidRPr="00C874C1" w:rsidRDefault="00C874C1" w:rsidP="00C874C1">
            <w:pPr>
              <w:widowControl w:val="0"/>
              <w:autoSpaceDE w:val="0"/>
              <w:autoSpaceDN w:val="0"/>
              <w:spacing w:after="20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74C1">
              <w:rPr>
                <w:rFonts w:eastAsia="Times New Roman" w:cs="Times New Roman"/>
                <w:sz w:val="24"/>
                <w:szCs w:val="24"/>
                <w:lang w:eastAsia="ru-RU"/>
              </w:rPr>
              <w:t>Критерии параметра</w:t>
            </w:r>
          </w:p>
        </w:tc>
        <w:tc>
          <w:tcPr>
            <w:tcW w:w="1253" w:type="dxa"/>
          </w:tcPr>
          <w:p w:rsidR="00C874C1" w:rsidRPr="00C874C1" w:rsidRDefault="00C874C1" w:rsidP="00C874C1">
            <w:pPr>
              <w:widowControl w:val="0"/>
              <w:autoSpaceDE w:val="0"/>
              <w:autoSpaceDN w:val="0"/>
              <w:spacing w:after="20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74C1">
              <w:rPr>
                <w:rFonts w:eastAsia="Times New Roman" w:cs="Times New Roman"/>
                <w:sz w:val="24"/>
                <w:szCs w:val="24"/>
                <w:lang w:eastAsia="ru-RU"/>
              </w:rPr>
              <w:t>Значение параметра</w:t>
            </w:r>
          </w:p>
        </w:tc>
        <w:tc>
          <w:tcPr>
            <w:tcW w:w="964" w:type="dxa"/>
          </w:tcPr>
          <w:p w:rsidR="00C874C1" w:rsidRPr="00C874C1" w:rsidRDefault="00C874C1" w:rsidP="00C874C1">
            <w:pPr>
              <w:widowControl w:val="0"/>
              <w:autoSpaceDE w:val="0"/>
              <w:autoSpaceDN w:val="0"/>
              <w:spacing w:after="20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74C1">
              <w:rPr>
                <w:rFonts w:eastAsia="Times New Roman" w:cs="Times New Roman"/>
                <w:sz w:val="24"/>
                <w:szCs w:val="24"/>
                <w:lang w:eastAsia="ru-RU"/>
              </w:rPr>
              <w:t>Вес параметра</w:t>
            </w:r>
          </w:p>
        </w:tc>
        <w:tc>
          <w:tcPr>
            <w:tcW w:w="930" w:type="dxa"/>
          </w:tcPr>
          <w:p w:rsidR="00C874C1" w:rsidRPr="00C874C1" w:rsidRDefault="00C874C1" w:rsidP="00C874C1">
            <w:pPr>
              <w:widowControl w:val="0"/>
              <w:autoSpaceDE w:val="0"/>
              <w:autoSpaceDN w:val="0"/>
              <w:spacing w:after="20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874C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Итого баллов</w:t>
            </w:r>
          </w:p>
        </w:tc>
        <w:tc>
          <w:tcPr>
            <w:tcW w:w="1109" w:type="dxa"/>
          </w:tcPr>
          <w:p w:rsidR="00C874C1" w:rsidRPr="00C874C1" w:rsidRDefault="00C874C1" w:rsidP="00C874C1">
            <w:pPr>
              <w:widowControl w:val="0"/>
              <w:autoSpaceDE w:val="0"/>
              <w:autoSpaceDN w:val="0"/>
              <w:spacing w:after="20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74C1">
              <w:rPr>
                <w:rFonts w:eastAsia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</w:tr>
      <w:tr w:rsidR="00C874C1" w:rsidRPr="00C874C1" w:rsidTr="000A4D7F">
        <w:trPr>
          <w:trHeight w:val="23"/>
        </w:trPr>
        <w:tc>
          <w:tcPr>
            <w:tcW w:w="595" w:type="dxa"/>
          </w:tcPr>
          <w:p w:rsidR="00C874C1" w:rsidRPr="00C874C1" w:rsidRDefault="00C874C1" w:rsidP="00C874C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74C1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7" w:type="dxa"/>
          </w:tcPr>
          <w:p w:rsidR="00C874C1" w:rsidRPr="00C874C1" w:rsidRDefault="00C874C1" w:rsidP="00C874C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74C1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C874C1" w:rsidRPr="00C874C1" w:rsidRDefault="00C874C1" w:rsidP="00C874C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74C1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3" w:type="dxa"/>
          </w:tcPr>
          <w:p w:rsidR="00C874C1" w:rsidRPr="00C874C1" w:rsidRDefault="00C874C1" w:rsidP="00C874C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74C1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4" w:type="dxa"/>
          </w:tcPr>
          <w:p w:rsidR="00C874C1" w:rsidRPr="00C874C1" w:rsidRDefault="00C874C1" w:rsidP="00C874C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74C1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0" w:type="dxa"/>
          </w:tcPr>
          <w:p w:rsidR="00C874C1" w:rsidRPr="00C874C1" w:rsidRDefault="00C874C1" w:rsidP="00C874C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874C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9" w:type="dxa"/>
          </w:tcPr>
          <w:p w:rsidR="00C874C1" w:rsidRPr="00C874C1" w:rsidRDefault="00C874C1" w:rsidP="00C874C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74C1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874C1" w:rsidRPr="00C874C1" w:rsidTr="00C874C1">
        <w:trPr>
          <w:trHeight w:val="654"/>
        </w:trPr>
        <w:tc>
          <w:tcPr>
            <w:tcW w:w="595" w:type="dxa"/>
          </w:tcPr>
          <w:p w:rsidR="00C874C1" w:rsidRPr="00C874C1" w:rsidRDefault="00C874C1" w:rsidP="00C874C1">
            <w:pPr>
              <w:widowControl w:val="0"/>
              <w:autoSpaceDE w:val="0"/>
              <w:autoSpaceDN w:val="0"/>
              <w:spacing w:after="20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74C1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67" w:type="dxa"/>
            <w:shd w:val="clear" w:color="auto" w:fill="auto"/>
          </w:tcPr>
          <w:p w:rsidR="00C874C1" w:rsidRPr="00C874C1" w:rsidRDefault="00C874C1" w:rsidP="00C874C1">
            <w:pPr>
              <w:widowControl w:val="0"/>
              <w:autoSpaceDE w:val="0"/>
              <w:autoSpaceDN w:val="0"/>
              <w:spacing w:after="20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74C1">
              <w:rPr>
                <w:rFonts w:eastAsia="Times New Roman" w:cs="Times New Roman"/>
                <w:sz w:val="24"/>
                <w:szCs w:val="24"/>
                <w:lang w:eastAsia="ru-RU"/>
              </w:rPr>
              <w:t>Соблюдение сроков наступления контрольных событий</w:t>
            </w:r>
          </w:p>
        </w:tc>
        <w:tc>
          <w:tcPr>
            <w:tcW w:w="1701" w:type="dxa"/>
            <w:shd w:val="clear" w:color="auto" w:fill="auto"/>
          </w:tcPr>
          <w:p w:rsidR="00C874C1" w:rsidRPr="00C874C1" w:rsidRDefault="00C874C1" w:rsidP="00C874C1">
            <w:pPr>
              <w:widowControl w:val="0"/>
              <w:autoSpaceDE w:val="0"/>
              <w:autoSpaceDN w:val="0"/>
              <w:spacing w:after="20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74C1">
              <w:rPr>
                <w:rFonts w:eastAsia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53" w:type="dxa"/>
          </w:tcPr>
          <w:p w:rsidR="00C874C1" w:rsidRPr="00C874C1" w:rsidRDefault="00C874C1" w:rsidP="00C874C1">
            <w:pPr>
              <w:widowControl w:val="0"/>
              <w:autoSpaceDE w:val="0"/>
              <w:autoSpaceDN w:val="0"/>
              <w:spacing w:after="20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74C1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4" w:type="dxa"/>
          </w:tcPr>
          <w:p w:rsidR="00C874C1" w:rsidRPr="00C874C1" w:rsidRDefault="00C874C1" w:rsidP="00C874C1">
            <w:pPr>
              <w:widowControl w:val="0"/>
              <w:autoSpaceDE w:val="0"/>
              <w:autoSpaceDN w:val="0"/>
              <w:spacing w:after="20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74C1">
              <w:rPr>
                <w:rFonts w:eastAsia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930" w:type="dxa"/>
          </w:tcPr>
          <w:p w:rsidR="00C874C1" w:rsidRPr="00C874C1" w:rsidRDefault="00C874C1" w:rsidP="00C874C1">
            <w:pPr>
              <w:widowControl w:val="0"/>
              <w:autoSpaceDE w:val="0"/>
              <w:autoSpaceDN w:val="0"/>
              <w:spacing w:after="20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874C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109" w:type="dxa"/>
          </w:tcPr>
          <w:p w:rsidR="00C874C1" w:rsidRPr="00C874C1" w:rsidRDefault="00C874C1" w:rsidP="00C874C1">
            <w:pPr>
              <w:widowControl w:val="0"/>
              <w:autoSpaceDE w:val="0"/>
              <w:autoSpaceDN w:val="0"/>
              <w:spacing w:after="20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74C1">
              <w:rPr>
                <w:rFonts w:eastAsia="Times New Roman" w:cs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C874C1" w:rsidRPr="00C874C1" w:rsidTr="000A4D7F">
        <w:trPr>
          <w:trHeight w:val="1021"/>
        </w:trPr>
        <w:tc>
          <w:tcPr>
            <w:tcW w:w="595" w:type="dxa"/>
            <w:vMerge w:val="restart"/>
          </w:tcPr>
          <w:p w:rsidR="00C874C1" w:rsidRPr="00C874C1" w:rsidRDefault="00C874C1" w:rsidP="00C874C1">
            <w:pPr>
              <w:widowControl w:val="0"/>
              <w:autoSpaceDE w:val="0"/>
              <w:autoSpaceDN w:val="0"/>
              <w:spacing w:after="20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74C1"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67" w:type="dxa"/>
            <w:vMerge w:val="restart"/>
          </w:tcPr>
          <w:p w:rsidR="00C874C1" w:rsidRPr="00C874C1" w:rsidRDefault="00C874C1" w:rsidP="00C874C1">
            <w:pPr>
              <w:widowControl w:val="0"/>
              <w:autoSpaceDE w:val="0"/>
              <w:autoSpaceDN w:val="0"/>
              <w:spacing w:after="20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874C1">
              <w:rPr>
                <w:rFonts w:eastAsia="Times New Roman" w:cs="Times New Roman"/>
                <w:sz w:val="24"/>
                <w:szCs w:val="24"/>
                <w:lang w:eastAsia="ru-RU"/>
              </w:rPr>
              <w:t>Соответствие запланированных затрат на реализацию муниципальной программы фактическим (рассчитывается как отношение абсолютного отклонения кассовых расходов от бюджетных ассигнований, утвержденных сводной бюджетной росписью по состоянию на 1 января отчетного года, к бюджетным ассигнованиям, утвержденным сводной бюджетной росписью по состоянию на 1 января отчетного года (без учета межбюджетных трансфертов из федерального бюджета, имеющих целевое назначение), выраженное в процентах) (в случае если программа</w:t>
            </w:r>
            <w:proofErr w:type="gramEnd"/>
            <w:r w:rsidRPr="00C874C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реализуется исключительно за счет поступающих из федерального бюджета целевых межбюджетных трансфертов, присваивается максимальный балл)</w:t>
            </w:r>
          </w:p>
        </w:tc>
        <w:tc>
          <w:tcPr>
            <w:tcW w:w="1701" w:type="dxa"/>
            <w:vMerge w:val="restart"/>
          </w:tcPr>
          <w:p w:rsidR="00C874C1" w:rsidRPr="00C874C1" w:rsidRDefault="00C874C1" w:rsidP="00C874C1">
            <w:pPr>
              <w:widowControl w:val="0"/>
              <w:autoSpaceDE w:val="0"/>
              <w:autoSpaceDN w:val="0"/>
              <w:spacing w:after="20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74C1">
              <w:rPr>
                <w:rFonts w:eastAsia="Times New Roman" w:cs="Times New Roman"/>
                <w:sz w:val="24"/>
                <w:szCs w:val="24"/>
                <w:lang w:eastAsia="ru-RU"/>
              </w:rPr>
              <w:t>0 процента</w:t>
            </w:r>
          </w:p>
        </w:tc>
        <w:tc>
          <w:tcPr>
            <w:tcW w:w="1253" w:type="dxa"/>
            <w:vMerge w:val="restart"/>
          </w:tcPr>
          <w:p w:rsidR="00C874C1" w:rsidRPr="00C874C1" w:rsidRDefault="00C874C1" w:rsidP="00C874C1">
            <w:pPr>
              <w:widowControl w:val="0"/>
              <w:autoSpaceDE w:val="0"/>
              <w:autoSpaceDN w:val="0"/>
              <w:spacing w:after="20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74C1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4" w:type="dxa"/>
            <w:vMerge w:val="restart"/>
          </w:tcPr>
          <w:p w:rsidR="00C874C1" w:rsidRPr="00C874C1" w:rsidRDefault="00C874C1" w:rsidP="00C874C1">
            <w:pPr>
              <w:widowControl w:val="0"/>
              <w:autoSpaceDE w:val="0"/>
              <w:autoSpaceDN w:val="0"/>
              <w:spacing w:after="20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74C1">
              <w:rPr>
                <w:rFonts w:eastAsia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930" w:type="dxa"/>
          </w:tcPr>
          <w:p w:rsidR="00C874C1" w:rsidRPr="00C874C1" w:rsidRDefault="00C874C1" w:rsidP="00C874C1">
            <w:pPr>
              <w:widowControl w:val="0"/>
              <w:autoSpaceDE w:val="0"/>
              <w:autoSpaceDN w:val="0"/>
              <w:spacing w:after="20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874C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109" w:type="dxa"/>
            <w:vMerge w:val="restart"/>
          </w:tcPr>
          <w:p w:rsidR="00C874C1" w:rsidRPr="00C874C1" w:rsidRDefault="00C874C1" w:rsidP="00C874C1">
            <w:pPr>
              <w:widowControl w:val="0"/>
              <w:autoSpaceDE w:val="0"/>
              <w:autoSpaceDN w:val="0"/>
              <w:spacing w:after="20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74C1">
              <w:rPr>
                <w:rFonts w:eastAsia="Times New Roman" w:cs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C874C1" w:rsidRPr="00C874C1" w:rsidTr="000A4D7F">
        <w:trPr>
          <w:trHeight w:val="1249"/>
        </w:trPr>
        <w:tc>
          <w:tcPr>
            <w:tcW w:w="595" w:type="dxa"/>
            <w:vMerge/>
          </w:tcPr>
          <w:p w:rsidR="00C874C1" w:rsidRPr="00C874C1" w:rsidRDefault="00C874C1" w:rsidP="00C874C1">
            <w:pPr>
              <w:spacing w:after="200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067" w:type="dxa"/>
            <w:vMerge/>
          </w:tcPr>
          <w:p w:rsidR="00C874C1" w:rsidRPr="00C874C1" w:rsidRDefault="00C874C1" w:rsidP="00C874C1">
            <w:pPr>
              <w:spacing w:after="200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874C1" w:rsidRPr="00C874C1" w:rsidRDefault="00C874C1" w:rsidP="00C874C1">
            <w:pPr>
              <w:widowControl w:val="0"/>
              <w:autoSpaceDE w:val="0"/>
              <w:autoSpaceDN w:val="0"/>
              <w:spacing w:after="20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vMerge/>
          </w:tcPr>
          <w:p w:rsidR="00C874C1" w:rsidRPr="00C874C1" w:rsidRDefault="00C874C1" w:rsidP="00C874C1">
            <w:pPr>
              <w:widowControl w:val="0"/>
              <w:autoSpaceDE w:val="0"/>
              <w:autoSpaceDN w:val="0"/>
              <w:spacing w:after="20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Merge/>
          </w:tcPr>
          <w:p w:rsidR="00C874C1" w:rsidRPr="00C874C1" w:rsidRDefault="00C874C1" w:rsidP="00C874C1">
            <w:pPr>
              <w:spacing w:after="200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C874C1" w:rsidRPr="00C874C1" w:rsidRDefault="00C874C1" w:rsidP="00C874C1">
            <w:pPr>
              <w:widowControl w:val="0"/>
              <w:autoSpaceDE w:val="0"/>
              <w:autoSpaceDN w:val="0"/>
              <w:spacing w:after="20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vMerge/>
          </w:tcPr>
          <w:p w:rsidR="00C874C1" w:rsidRPr="00C874C1" w:rsidRDefault="00C874C1" w:rsidP="00C874C1">
            <w:pPr>
              <w:spacing w:after="200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C874C1" w:rsidRPr="00C874C1" w:rsidTr="000A4D7F">
        <w:tc>
          <w:tcPr>
            <w:tcW w:w="595" w:type="dxa"/>
            <w:vMerge w:val="restart"/>
          </w:tcPr>
          <w:p w:rsidR="00C874C1" w:rsidRPr="00C874C1" w:rsidRDefault="00C874C1" w:rsidP="00C874C1">
            <w:pPr>
              <w:widowControl w:val="0"/>
              <w:autoSpaceDE w:val="0"/>
              <w:autoSpaceDN w:val="0"/>
              <w:spacing w:after="20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74C1">
              <w:rPr>
                <w:rFonts w:eastAsia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67" w:type="dxa"/>
            <w:vMerge w:val="restart"/>
          </w:tcPr>
          <w:p w:rsidR="00C874C1" w:rsidRPr="00C874C1" w:rsidRDefault="00C874C1" w:rsidP="00C874C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874C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Полнота использования по </w:t>
            </w:r>
            <w:r w:rsidRPr="00C874C1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ступивших из областного бюджета целевых межбюджетных трансфертов, учитываемых в муниципальной программе (рассчитывается как отношение абсолютного отклонения кассовых расходов за счет межбюджетных трансфертов из областного бюджета, имеющих целевое назначение, от утвержденных в сводной бюджетной росписи по состоянию на конец отчетного года к расходам за счет целевых межбюджетных трансфертов из областного бюджета, утвержденным сводной бюджетной росписью по состоянию на</w:t>
            </w:r>
            <w:proofErr w:type="gramEnd"/>
            <w:r w:rsidRPr="00C874C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конец отчетного года, </w:t>
            </w:r>
            <w:proofErr w:type="gramStart"/>
            <w:r w:rsidRPr="00C874C1">
              <w:rPr>
                <w:rFonts w:eastAsia="Times New Roman" w:cs="Times New Roman"/>
                <w:sz w:val="24"/>
                <w:szCs w:val="24"/>
                <w:lang w:eastAsia="ru-RU"/>
              </w:rPr>
              <w:t>выраженное</w:t>
            </w:r>
            <w:proofErr w:type="gramEnd"/>
            <w:r w:rsidRPr="00C874C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 процентах) (при отсутствии в муниципальной программе мероприятий, реализуемых за счет поступающих из областного бюджета целевых межбюджетных трансфертов, присваивается максимальный балл) </w:t>
            </w:r>
          </w:p>
        </w:tc>
        <w:tc>
          <w:tcPr>
            <w:tcW w:w="1701" w:type="dxa"/>
          </w:tcPr>
          <w:p w:rsidR="00C874C1" w:rsidRPr="00C874C1" w:rsidRDefault="00C874C1" w:rsidP="00C874C1">
            <w:pPr>
              <w:spacing w:after="20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74C1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0 процента</w:t>
            </w:r>
          </w:p>
        </w:tc>
        <w:tc>
          <w:tcPr>
            <w:tcW w:w="1253" w:type="dxa"/>
          </w:tcPr>
          <w:p w:rsidR="00C874C1" w:rsidRPr="00C874C1" w:rsidRDefault="00C874C1" w:rsidP="00C874C1">
            <w:pPr>
              <w:spacing w:after="20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74C1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4" w:type="dxa"/>
            <w:vMerge w:val="restart"/>
          </w:tcPr>
          <w:p w:rsidR="00C874C1" w:rsidRPr="00C874C1" w:rsidRDefault="00C874C1" w:rsidP="00C874C1">
            <w:pPr>
              <w:spacing w:after="20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74C1">
              <w:rPr>
                <w:rFonts w:eastAsia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930" w:type="dxa"/>
          </w:tcPr>
          <w:p w:rsidR="00C874C1" w:rsidRPr="00C874C1" w:rsidRDefault="00C874C1" w:rsidP="00C874C1">
            <w:pPr>
              <w:spacing w:after="20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874C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09" w:type="dxa"/>
            <w:vMerge w:val="restart"/>
          </w:tcPr>
          <w:p w:rsidR="00C874C1" w:rsidRPr="00C874C1" w:rsidRDefault="00C874C1" w:rsidP="00C874C1">
            <w:pPr>
              <w:spacing w:after="20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74C1">
              <w:rPr>
                <w:rFonts w:eastAsia="Times New Roman" w:cs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C874C1" w:rsidRPr="00C874C1" w:rsidTr="000A4D7F">
        <w:trPr>
          <w:trHeight w:val="2712"/>
        </w:trPr>
        <w:tc>
          <w:tcPr>
            <w:tcW w:w="595" w:type="dxa"/>
            <w:vMerge/>
          </w:tcPr>
          <w:p w:rsidR="00C874C1" w:rsidRPr="00C874C1" w:rsidRDefault="00C874C1" w:rsidP="00C874C1">
            <w:pPr>
              <w:spacing w:after="200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067" w:type="dxa"/>
            <w:vMerge/>
          </w:tcPr>
          <w:p w:rsidR="00C874C1" w:rsidRPr="00C874C1" w:rsidRDefault="00C874C1" w:rsidP="00C874C1">
            <w:pPr>
              <w:spacing w:after="200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74C1" w:rsidRPr="00C874C1" w:rsidRDefault="00C874C1" w:rsidP="00C874C1">
            <w:pPr>
              <w:widowControl w:val="0"/>
              <w:autoSpaceDE w:val="0"/>
              <w:autoSpaceDN w:val="0"/>
              <w:spacing w:after="20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</w:tcPr>
          <w:p w:rsidR="00C874C1" w:rsidRPr="00C874C1" w:rsidRDefault="00C874C1" w:rsidP="00C874C1">
            <w:pPr>
              <w:widowControl w:val="0"/>
              <w:autoSpaceDE w:val="0"/>
              <w:autoSpaceDN w:val="0"/>
              <w:spacing w:after="20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Merge/>
          </w:tcPr>
          <w:p w:rsidR="00C874C1" w:rsidRPr="00C874C1" w:rsidRDefault="00C874C1" w:rsidP="00C874C1">
            <w:pPr>
              <w:spacing w:after="200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C874C1" w:rsidRPr="00C874C1" w:rsidRDefault="00C874C1" w:rsidP="00C874C1">
            <w:pPr>
              <w:widowControl w:val="0"/>
              <w:autoSpaceDE w:val="0"/>
              <w:autoSpaceDN w:val="0"/>
              <w:spacing w:after="20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vMerge/>
          </w:tcPr>
          <w:p w:rsidR="00C874C1" w:rsidRPr="00C874C1" w:rsidRDefault="00C874C1" w:rsidP="00C874C1">
            <w:pPr>
              <w:spacing w:after="200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C874C1" w:rsidRPr="00C874C1" w:rsidTr="000A4D7F">
        <w:tc>
          <w:tcPr>
            <w:tcW w:w="595" w:type="dxa"/>
            <w:vMerge/>
          </w:tcPr>
          <w:p w:rsidR="00C874C1" w:rsidRPr="00C874C1" w:rsidRDefault="00C874C1" w:rsidP="00C874C1">
            <w:pPr>
              <w:spacing w:after="200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067" w:type="dxa"/>
            <w:vMerge/>
          </w:tcPr>
          <w:p w:rsidR="00C874C1" w:rsidRPr="00C874C1" w:rsidRDefault="00C874C1" w:rsidP="00C874C1">
            <w:pPr>
              <w:spacing w:after="200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74C1" w:rsidRPr="00C874C1" w:rsidRDefault="00C874C1" w:rsidP="00C874C1">
            <w:pPr>
              <w:widowControl w:val="0"/>
              <w:autoSpaceDE w:val="0"/>
              <w:autoSpaceDN w:val="0"/>
              <w:spacing w:after="20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</w:tcPr>
          <w:p w:rsidR="00C874C1" w:rsidRPr="00C874C1" w:rsidRDefault="00C874C1" w:rsidP="00C874C1">
            <w:pPr>
              <w:widowControl w:val="0"/>
              <w:autoSpaceDE w:val="0"/>
              <w:autoSpaceDN w:val="0"/>
              <w:spacing w:after="20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Merge/>
          </w:tcPr>
          <w:p w:rsidR="00C874C1" w:rsidRPr="00C874C1" w:rsidRDefault="00C874C1" w:rsidP="00C874C1">
            <w:pPr>
              <w:spacing w:after="200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C874C1" w:rsidRPr="00C874C1" w:rsidRDefault="00C874C1" w:rsidP="00C874C1">
            <w:pPr>
              <w:widowControl w:val="0"/>
              <w:autoSpaceDE w:val="0"/>
              <w:autoSpaceDN w:val="0"/>
              <w:spacing w:after="20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vMerge/>
          </w:tcPr>
          <w:p w:rsidR="00C874C1" w:rsidRPr="00C874C1" w:rsidRDefault="00C874C1" w:rsidP="00C874C1">
            <w:pPr>
              <w:spacing w:after="200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C874C1" w:rsidRPr="00C874C1" w:rsidTr="000A4D7F">
        <w:tc>
          <w:tcPr>
            <w:tcW w:w="595" w:type="dxa"/>
          </w:tcPr>
          <w:p w:rsidR="00C874C1" w:rsidRPr="00C874C1" w:rsidRDefault="00C874C1" w:rsidP="00C874C1">
            <w:pPr>
              <w:widowControl w:val="0"/>
              <w:autoSpaceDE w:val="0"/>
              <w:autoSpaceDN w:val="0"/>
              <w:spacing w:after="20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74C1">
              <w:rPr>
                <w:rFonts w:eastAsia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67" w:type="dxa"/>
          </w:tcPr>
          <w:p w:rsidR="00C874C1" w:rsidRPr="00C874C1" w:rsidRDefault="00C874C1" w:rsidP="00C874C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74C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Количество внесенных в муниципальную программу изменений в отчетном году (за исключением случаев внесения изменений, связанных с отражением средств областного бюджета и средств местного бюджета на обеспечение условий </w:t>
            </w:r>
            <w:proofErr w:type="gramStart"/>
            <w:r w:rsidRPr="00C874C1">
              <w:rPr>
                <w:rFonts w:eastAsia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C874C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финансирования расходов)</w:t>
            </w:r>
          </w:p>
        </w:tc>
        <w:tc>
          <w:tcPr>
            <w:tcW w:w="1701" w:type="dxa"/>
          </w:tcPr>
          <w:p w:rsidR="00C874C1" w:rsidRPr="00C874C1" w:rsidRDefault="00C874C1" w:rsidP="00C874C1">
            <w:pPr>
              <w:widowControl w:val="0"/>
              <w:autoSpaceDE w:val="0"/>
              <w:autoSpaceDN w:val="0"/>
              <w:spacing w:after="20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74C1">
              <w:rPr>
                <w:rFonts w:eastAsia="Times New Roman" w:cs="Times New Roman"/>
                <w:sz w:val="24"/>
                <w:szCs w:val="24"/>
                <w:lang w:eastAsia="ru-RU"/>
              </w:rPr>
              <w:t>не более 2</w:t>
            </w:r>
          </w:p>
        </w:tc>
        <w:tc>
          <w:tcPr>
            <w:tcW w:w="1253" w:type="dxa"/>
          </w:tcPr>
          <w:p w:rsidR="00C874C1" w:rsidRPr="00C874C1" w:rsidRDefault="00C874C1" w:rsidP="00C874C1">
            <w:pPr>
              <w:widowControl w:val="0"/>
              <w:autoSpaceDE w:val="0"/>
              <w:autoSpaceDN w:val="0"/>
              <w:spacing w:after="20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74C1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4" w:type="dxa"/>
          </w:tcPr>
          <w:p w:rsidR="00C874C1" w:rsidRPr="00C874C1" w:rsidRDefault="00C874C1" w:rsidP="00C874C1">
            <w:pPr>
              <w:widowControl w:val="0"/>
              <w:autoSpaceDE w:val="0"/>
              <w:autoSpaceDN w:val="0"/>
              <w:spacing w:after="20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74C1">
              <w:rPr>
                <w:rFonts w:eastAsia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930" w:type="dxa"/>
          </w:tcPr>
          <w:p w:rsidR="00C874C1" w:rsidRPr="00C874C1" w:rsidRDefault="00C874C1" w:rsidP="00C874C1">
            <w:pPr>
              <w:widowControl w:val="0"/>
              <w:autoSpaceDE w:val="0"/>
              <w:autoSpaceDN w:val="0"/>
              <w:spacing w:after="20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874C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109" w:type="dxa"/>
          </w:tcPr>
          <w:p w:rsidR="00C874C1" w:rsidRPr="00C874C1" w:rsidRDefault="00C874C1" w:rsidP="00C874C1">
            <w:pPr>
              <w:widowControl w:val="0"/>
              <w:autoSpaceDE w:val="0"/>
              <w:autoSpaceDN w:val="0"/>
              <w:spacing w:after="20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74C1">
              <w:rPr>
                <w:rFonts w:eastAsia="Times New Roman" w:cs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C874C1" w:rsidRPr="00C874C1" w:rsidTr="000A4D7F">
        <w:tc>
          <w:tcPr>
            <w:tcW w:w="595" w:type="dxa"/>
          </w:tcPr>
          <w:p w:rsidR="00C874C1" w:rsidRPr="00C874C1" w:rsidRDefault="00C874C1" w:rsidP="00C874C1">
            <w:pPr>
              <w:widowControl w:val="0"/>
              <w:autoSpaceDE w:val="0"/>
              <w:autoSpaceDN w:val="0"/>
              <w:spacing w:after="20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74C1">
              <w:rPr>
                <w:rFonts w:eastAsia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067" w:type="dxa"/>
          </w:tcPr>
          <w:p w:rsidR="00C874C1" w:rsidRPr="00C874C1" w:rsidRDefault="00C874C1" w:rsidP="00C874C1">
            <w:pPr>
              <w:widowControl w:val="0"/>
              <w:autoSpaceDE w:val="0"/>
              <w:autoSpaceDN w:val="0"/>
              <w:spacing w:after="20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74C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Наличие и объективность обоснования объема неиспользованных бюджетных ассигнований на реализацию </w:t>
            </w:r>
            <w:r w:rsidRPr="00C874C1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муниципальной  программы</w:t>
            </w:r>
          </w:p>
        </w:tc>
        <w:tc>
          <w:tcPr>
            <w:tcW w:w="1701" w:type="dxa"/>
          </w:tcPr>
          <w:p w:rsidR="00C874C1" w:rsidRPr="00C874C1" w:rsidRDefault="00C874C1" w:rsidP="00C874C1">
            <w:pPr>
              <w:widowControl w:val="0"/>
              <w:autoSpaceDE w:val="0"/>
              <w:autoSpaceDN w:val="0"/>
              <w:spacing w:after="20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74C1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Да</w:t>
            </w:r>
          </w:p>
        </w:tc>
        <w:tc>
          <w:tcPr>
            <w:tcW w:w="1253" w:type="dxa"/>
          </w:tcPr>
          <w:p w:rsidR="00C874C1" w:rsidRPr="00C874C1" w:rsidRDefault="00C874C1" w:rsidP="00C874C1">
            <w:pPr>
              <w:widowControl w:val="0"/>
              <w:autoSpaceDE w:val="0"/>
              <w:autoSpaceDN w:val="0"/>
              <w:spacing w:after="20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74C1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4" w:type="dxa"/>
          </w:tcPr>
          <w:p w:rsidR="00C874C1" w:rsidRPr="00C874C1" w:rsidRDefault="00C874C1" w:rsidP="00C874C1">
            <w:pPr>
              <w:widowControl w:val="0"/>
              <w:autoSpaceDE w:val="0"/>
              <w:autoSpaceDN w:val="0"/>
              <w:spacing w:after="20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74C1">
              <w:rPr>
                <w:rFonts w:eastAsia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930" w:type="dxa"/>
          </w:tcPr>
          <w:p w:rsidR="00C874C1" w:rsidRPr="00C874C1" w:rsidRDefault="00C874C1" w:rsidP="00C874C1">
            <w:pPr>
              <w:widowControl w:val="0"/>
              <w:autoSpaceDE w:val="0"/>
              <w:autoSpaceDN w:val="0"/>
              <w:spacing w:after="20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874C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109" w:type="dxa"/>
          </w:tcPr>
          <w:p w:rsidR="00C874C1" w:rsidRPr="00C874C1" w:rsidRDefault="00C874C1" w:rsidP="00C874C1">
            <w:pPr>
              <w:widowControl w:val="0"/>
              <w:autoSpaceDE w:val="0"/>
              <w:autoSpaceDN w:val="0"/>
              <w:spacing w:after="20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74C1">
              <w:rPr>
                <w:rFonts w:eastAsia="Times New Roman" w:cs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C874C1" w:rsidRPr="00C874C1" w:rsidTr="000A4D7F">
        <w:tc>
          <w:tcPr>
            <w:tcW w:w="595" w:type="dxa"/>
          </w:tcPr>
          <w:p w:rsidR="00C874C1" w:rsidRPr="00C874C1" w:rsidRDefault="00C874C1" w:rsidP="00C874C1">
            <w:pPr>
              <w:widowControl w:val="0"/>
              <w:autoSpaceDE w:val="0"/>
              <w:autoSpaceDN w:val="0"/>
              <w:spacing w:after="20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74C1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3067" w:type="dxa"/>
          </w:tcPr>
          <w:p w:rsidR="00C874C1" w:rsidRPr="00C874C1" w:rsidRDefault="00C874C1" w:rsidP="00C874C1">
            <w:pPr>
              <w:widowControl w:val="0"/>
              <w:autoSpaceDE w:val="0"/>
              <w:autoSpaceDN w:val="0"/>
              <w:spacing w:after="20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74C1">
              <w:rPr>
                <w:rFonts w:eastAsia="Times New Roman" w:cs="Times New Roman"/>
                <w:sz w:val="24"/>
                <w:szCs w:val="24"/>
                <w:lang w:eastAsia="ru-RU"/>
              </w:rPr>
              <w:t>Степень достижения целей и показателей (индикаторов) муниципальной  программы</w:t>
            </w:r>
          </w:p>
        </w:tc>
        <w:tc>
          <w:tcPr>
            <w:tcW w:w="1701" w:type="dxa"/>
          </w:tcPr>
          <w:p w:rsidR="00C874C1" w:rsidRPr="00C874C1" w:rsidRDefault="00C874C1" w:rsidP="00C874C1">
            <w:pPr>
              <w:widowControl w:val="0"/>
              <w:autoSpaceDE w:val="0"/>
              <w:autoSpaceDN w:val="0"/>
              <w:spacing w:after="20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74C1">
              <w:rPr>
                <w:rFonts w:eastAsia="Times New Roman" w:cs="Times New Roman"/>
                <w:sz w:val="24"/>
                <w:szCs w:val="24"/>
                <w:lang w:eastAsia="ru-RU"/>
              </w:rPr>
              <w:t>80-90 процентов</w:t>
            </w:r>
          </w:p>
        </w:tc>
        <w:tc>
          <w:tcPr>
            <w:tcW w:w="1253" w:type="dxa"/>
          </w:tcPr>
          <w:p w:rsidR="00C874C1" w:rsidRPr="00C874C1" w:rsidRDefault="00C874C1" w:rsidP="00C874C1">
            <w:pPr>
              <w:widowControl w:val="0"/>
              <w:autoSpaceDE w:val="0"/>
              <w:autoSpaceDN w:val="0"/>
              <w:spacing w:after="20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74C1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4" w:type="dxa"/>
            <w:shd w:val="clear" w:color="auto" w:fill="auto"/>
          </w:tcPr>
          <w:p w:rsidR="00C874C1" w:rsidRPr="00C874C1" w:rsidRDefault="00C874C1" w:rsidP="00C874C1">
            <w:pPr>
              <w:widowControl w:val="0"/>
              <w:autoSpaceDE w:val="0"/>
              <w:autoSpaceDN w:val="0"/>
              <w:spacing w:after="20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74C1">
              <w:rPr>
                <w:rFonts w:eastAsia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930" w:type="dxa"/>
            <w:shd w:val="clear" w:color="auto" w:fill="auto"/>
          </w:tcPr>
          <w:p w:rsidR="00C874C1" w:rsidRPr="00C874C1" w:rsidRDefault="00C874C1" w:rsidP="00C874C1">
            <w:pPr>
              <w:widowControl w:val="0"/>
              <w:autoSpaceDE w:val="0"/>
              <w:autoSpaceDN w:val="0"/>
              <w:spacing w:after="20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874C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1109" w:type="dxa"/>
          </w:tcPr>
          <w:p w:rsidR="00C874C1" w:rsidRPr="00C874C1" w:rsidRDefault="00C874C1" w:rsidP="00C874C1">
            <w:pPr>
              <w:widowControl w:val="0"/>
              <w:autoSpaceDE w:val="0"/>
              <w:autoSpaceDN w:val="0"/>
              <w:spacing w:after="20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74C1">
              <w:rPr>
                <w:rFonts w:eastAsia="Times New Roman" w:cs="Times New Roman"/>
                <w:sz w:val="24"/>
                <w:szCs w:val="24"/>
                <w:lang w:eastAsia="ru-RU"/>
              </w:rPr>
              <w:t>0,20</w:t>
            </w:r>
          </w:p>
        </w:tc>
      </w:tr>
      <w:tr w:rsidR="00C874C1" w:rsidRPr="00C874C1" w:rsidTr="000A4D7F">
        <w:tc>
          <w:tcPr>
            <w:tcW w:w="595" w:type="dxa"/>
          </w:tcPr>
          <w:p w:rsidR="00C874C1" w:rsidRPr="00C874C1" w:rsidRDefault="00C874C1" w:rsidP="00C874C1">
            <w:pPr>
              <w:widowControl w:val="0"/>
              <w:autoSpaceDE w:val="0"/>
              <w:autoSpaceDN w:val="0"/>
              <w:spacing w:after="20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74C1">
              <w:rPr>
                <w:rFonts w:eastAsia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067" w:type="dxa"/>
          </w:tcPr>
          <w:p w:rsidR="00C874C1" w:rsidRPr="00C874C1" w:rsidRDefault="00C874C1" w:rsidP="00C874C1">
            <w:pPr>
              <w:widowControl w:val="0"/>
              <w:autoSpaceDE w:val="0"/>
              <w:autoSpaceDN w:val="0"/>
              <w:spacing w:after="20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74C1">
              <w:rPr>
                <w:rFonts w:eastAsia="Times New Roman" w:cs="Times New Roman"/>
                <w:sz w:val="24"/>
                <w:szCs w:val="24"/>
                <w:lang w:eastAsia="ru-RU"/>
              </w:rPr>
              <w:t>Степень реализации структурного элемента муниципальной  программы</w:t>
            </w:r>
          </w:p>
        </w:tc>
        <w:tc>
          <w:tcPr>
            <w:tcW w:w="1701" w:type="dxa"/>
          </w:tcPr>
          <w:p w:rsidR="00C874C1" w:rsidRPr="00C874C1" w:rsidRDefault="00C874C1" w:rsidP="00C874C1">
            <w:pPr>
              <w:widowControl w:val="0"/>
              <w:autoSpaceDE w:val="0"/>
              <w:autoSpaceDN w:val="0"/>
              <w:spacing w:after="20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74C1">
              <w:rPr>
                <w:rFonts w:eastAsia="Times New Roman" w:cs="Times New Roman"/>
                <w:sz w:val="24"/>
                <w:szCs w:val="24"/>
                <w:lang w:eastAsia="ru-RU"/>
              </w:rPr>
              <w:t>Менее 70 процентов</w:t>
            </w:r>
          </w:p>
        </w:tc>
        <w:tc>
          <w:tcPr>
            <w:tcW w:w="1253" w:type="dxa"/>
          </w:tcPr>
          <w:p w:rsidR="00C874C1" w:rsidRPr="00C874C1" w:rsidRDefault="00C874C1" w:rsidP="00C874C1">
            <w:pPr>
              <w:widowControl w:val="0"/>
              <w:autoSpaceDE w:val="0"/>
              <w:autoSpaceDN w:val="0"/>
              <w:spacing w:after="20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74C1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4" w:type="dxa"/>
          </w:tcPr>
          <w:p w:rsidR="00C874C1" w:rsidRPr="00C874C1" w:rsidRDefault="00C874C1" w:rsidP="00C874C1">
            <w:pPr>
              <w:widowControl w:val="0"/>
              <w:autoSpaceDE w:val="0"/>
              <w:autoSpaceDN w:val="0"/>
              <w:spacing w:after="20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74C1">
              <w:rPr>
                <w:rFonts w:eastAsia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930" w:type="dxa"/>
            <w:shd w:val="clear" w:color="auto" w:fill="auto"/>
          </w:tcPr>
          <w:p w:rsidR="00C874C1" w:rsidRPr="00C874C1" w:rsidRDefault="00C874C1" w:rsidP="00C874C1">
            <w:pPr>
              <w:widowControl w:val="0"/>
              <w:autoSpaceDE w:val="0"/>
              <w:autoSpaceDN w:val="0"/>
              <w:spacing w:after="20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874C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9" w:type="dxa"/>
          </w:tcPr>
          <w:p w:rsidR="00C874C1" w:rsidRPr="00C874C1" w:rsidRDefault="00C874C1" w:rsidP="00C874C1">
            <w:pPr>
              <w:widowControl w:val="0"/>
              <w:autoSpaceDE w:val="0"/>
              <w:autoSpaceDN w:val="0"/>
              <w:spacing w:after="20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74C1">
              <w:rPr>
                <w:rFonts w:eastAsia="Times New Roman" w:cs="Times New Roman"/>
                <w:sz w:val="24"/>
                <w:szCs w:val="24"/>
                <w:lang w:eastAsia="ru-RU"/>
              </w:rPr>
              <w:t>0,15</w:t>
            </w:r>
          </w:p>
        </w:tc>
      </w:tr>
      <w:tr w:rsidR="00C874C1" w:rsidRPr="00C874C1" w:rsidTr="00C874C1">
        <w:trPr>
          <w:trHeight w:val="2219"/>
        </w:trPr>
        <w:tc>
          <w:tcPr>
            <w:tcW w:w="595" w:type="dxa"/>
          </w:tcPr>
          <w:p w:rsidR="00C874C1" w:rsidRPr="00C874C1" w:rsidRDefault="00C874C1" w:rsidP="00C874C1">
            <w:pPr>
              <w:widowControl w:val="0"/>
              <w:autoSpaceDE w:val="0"/>
              <w:autoSpaceDN w:val="0"/>
              <w:spacing w:after="20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74C1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67" w:type="dxa"/>
          </w:tcPr>
          <w:p w:rsidR="00C874C1" w:rsidRPr="00C874C1" w:rsidRDefault="00C874C1" w:rsidP="00C874C1">
            <w:pPr>
              <w:widowControl w:val="0"/>
              <w:autoSpaceDE w:val="0"/>
              <w:autoSpaceDN w:val="0"/>
              <w:spacing w:after="20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874C1">
              <w:rPr>
                <w:rFonts w:eastAsia="Calibri" w:cs="Times New Roman"/>
                <w:sz w:val="24"/>
                <w:szCs w:val="24"/>
              </w:rPr>
              <w:t>Достоверность достигнутых значений показателей (результатов) на основе сопоставления с данными государственного статистического наблюдения, бухгалтерской и финансовой отчетности)</w:t>
            </w:r>
            <w:proofErr w:type="gramEnd"/>
          </w:p>
        </w:tc>
        <w:tc>
          <w:tcPr>
            <w:tcW w:w="1701" w:type="dxa"/>
          </w:tcPr>
          <w:p w:rsidR="00C874C1" w:rsidRPr="00C874C1" w:rsidRDefault="00C874C1" w:rsidP="00C874C1">
            <w:pPr>
              <w:widowControl w:val="0"/>
              <w:autoSpaceDE w:val="0"/>
              <w:autoSpaceDN w:val="0"/>
              <w:spacing w:after="20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74C1">
              <w:rPr>
                <w:rFonts w:eastAsia="Times New Roman" w:cs="Times New Roman"/>
                <w:sz w:val="24"/>
                <w:szCs w:val="24"/>
                <w:lang w:eastAsia="ru-RU"/>
              </w:rPr>
              <w:t>достоверны</w:t>
            </w:r>
          </w:p>
        </w:tc>
        <w:tc>
          <w:tcPr>
            <w:tcW w:w="1253" w:type="dxa"/>
          </w:tcPr>
          <w:p w:rsidR="00C874C1" w:rsidRPr="00C874C1" w:rsidRDefault="00C874C1" w:rsidP="00C874C1">
            <w:pPr>
              <w:widowControl w:val="0"/>
              <w:autoSpaceDE w:val="0"/>
              <w:autoSpaceDN w:val="0"/>
              <w:spacing w:after="20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74C1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4" w:type="dxa"/>
          </w:tcPr>
          <w:p w:rsidR="00C874C1" w:rsidRPr="00C874C1" w:rsidRDefault="00C874C1" w:rsidP="00C874C1">
            <w:pPr>
              <w:widowControl w:val="0"/>
              <w:autoSpaceDE w:val="0"/>
              <w:autoSpaceDN w:val="0"/>
              <w:spacing w:after="20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74C1">
              <w:rPr>
                <w:rFonts w:eastAsia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930" w:type="dxa"/>
            <w:shd w:val="clear" w:color="auto" w:fill="auto"/>
          </w:tcPr>
          <w:p w:rsidR="00C874C1" w:rsidRPr="00C874C1" w:rsidRDefault="00C874C1" w:rsidP="00C874C1">
            <w:pPr>
              <w:widowControl w:val="0"/>
              <w:autoSpaceDE w:val="0"/>
              <w:autoSpaceDN w:val="0"/>
              <w:spacing w:after="20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874C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109" w:type="dxa"/>
          </w:tcPr>
          <w:p w:rsidR="00C874C1" w:rsidRPr="00C874C1" w:rsidRDefault="00C874C1" w:rsidP="00C874C1">
            <w:pPr>
              <w:widowControl w:val="0"/>
              <w:autoSpaceDE w:val="0"/>
              <w:autoSpaceDN w:val="0"/>
              <w:spacing w:after="20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74C1">
              <w:rPr>
                <w:rFonts w:eastAsia="Times New Roman" w:cs="Times New Roman"/>
                <w:sz w:val="24"/>
                <w:szCs w:val="24"/>
                <w:lang w:eastAsia="ru-RU"/>
              </w:rPr>
              <w:t>0,10</w:t>
            </w:r>
          </w:p>
        </w:tc>
      </w:tr>
      <w:tr w:rsidR="00C874C1" w:rsidRPr="00C874C1" w:rsidTr="000A4D7F">
        <w:tc>
          <w:tcPr>
            <w:tcW w:w="595" w:type="dxa"/>
          </w:tcPr>
          <w:p w:rsidR="00C874C1" w:rsidRPr="00C874C1" w:rsidRDefault="00C874C1" w:rsidP="00C874C1">
            <w:pPr>
              <w:widowControl w:val="0"/>
              <w:autoSpaceDE w:val="0"/>
              <w:autoSpaceDN w:val="0"/>
              <w:spacing w:after="20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74C1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67" w:type="dxa"/>
          </w:tcPr>
          <w:p w:rsidR="00C874C1" w:rsidRPr="00C874C1" w:rsidRDefault="00C874C1" w:rsidP="00C874C1">
            <w:pPr>
              <w:widowControl w:val="0"/>
              <w:autoSpaceDE w:val="0"/>
              <w:autoSpaceDN w:val="0"/>
              <w:spacing w:after="200"/>
              <w:rPr>
                <w:rFonts w:eastAsia="Calibri" w:cs="Times New Roman"/>
                <w:sz w:val="24"/>
                <w:szCs w:val="24"/>
              </w:rPr>
            </w:pPr>
            <w:r w:rsidRPr="00C874C1">
              <w:rPr>
                <w:rFonts w:cs="Times New Roman"/>
                <w:sz w:val="24"/>
                <w:szCs w:val="24"/>
              </w:rPr>
              <w:t>Наличие правонарушений, выявленных в ходе внутреннего и внешнего государственного финансового контроля</w:t>
            </w:r>
          </w:p>
        </w:tc>
        <w:tc>
          <w:tcPr>
            <w:tcW w:w="1701" w:type="dxa"/>
          </w:tcPr>
          <w:p w:rsidR="00C874C1" w:rsidRPr="00C874C1" w:rsidRDefault="00C874C1" w:rsidP="00C874C1">
            <w:pPr>
              <w:widowControl w:val="0"/>
              <w:autoSpaceDE w:val="0"/>
              <w:autoSpaceDN w:val="0"/>
              <w:spacing w:after="20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74C1">
              <w:rPr>
                <w:rFonts w:eastAsia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53" w:type="dxa"/>
          </w:tcPr>
          <w:p w:rsidR="00C874C1" w:rsidRPr="00C874C1" w:rsidRDefault="00C874C1" w:rsidP="00C874C1">
            <w:pPr>
              <w:widowControl w:val="0"/>
              <w:autoSpaceDE w:val="0"/>
              <w:autoSpaceDN w:val="0"/>
              <w:spacing w:after="20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74C1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4" w:type="dxa"/>
          </w:tcPr>
          <w:p w:rsidR="00C874C1" w:rsidRPr="00C874C1" w:rsidRDefault="00C874C1" w:rsidP="00C874C1">
            <w:pPr>
              <w:widowControl w:val="0"/>
              <w:autoSpaceDE w:val="0"/>
              <w:autoSpaceDN w:val="0"/>
              <w:spacing w:after="20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74C1">
              <w:rPr>
                <w:rFonts w:eastAsia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930" w:type="dxa"/>
            <w:shd w:val="clear" w:color="auto" w:fill="auto"/>
          </w:tcPr>
          <w:p w:rsidR="00C874C1" w:rsidRPr="00C874C1" w:rsidRDefault="00C874C1" w:rsidP="00C874C1">
            <w:pPr>
              <w:widowControl w:val="0"/>
              <w:autoSpaceDE w:val="0"/>
              <w:autoSpaceDN w:val="0"/>
              <w:spacing w:after="20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874C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109" w:type="dxa"/>
          </w:tcPr>
          <w:p w:rsidR="00C874C1" w:rsidRPr="00C874C1" w:rsidRDefault="00C874C1" w:rsidP="00C874C1">
            <w:pPr>
              <w:widowControl w:val="0"/>
              <w:autoSpaceDE w:val="0"/>
              <w:autoSpaceDN w:val="0"/>
              <w:spacing w:after="20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74C1">
              <w:rPr>
                <w:rFonts w:eastAsia="Times New Roman" w:cs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C874C1" w:rsidRPr="00C874C1" w:rsidTr="000A4D7F">
        <w:tc>
          <w:tcPr>
            <w:tcW w:w="595" w:type="dxa"/>
          </w:tcPr>
          <w:p w:rsidR="00C874C1" w:rsidRPr="00C874C1" w:rsidRDefault="00C874C1" w:rsidP="00C874C1">
            <w:pPr>
              <w:widowControl w:val="0"/>
              <w:autoSpaceDE w:val="0"/>
              <w:autoSpaceDN w:val="0"/>
              <w:spacing w:after="20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74C1">
              <w:rPr>
                <w:rFonts w:eastAsia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067" w:type="dxa"/>
          </w:tcPr>
          <w:p w:rsidR="00C874C1" w:rsidRPr="00C874C1" w:rsidRDefault="00C874C1" w:rsidP="00C874C1">
            <w:pPr>
              <w:widowControl w:val="0"/>
              <w:autoSpaceDE w:val="0"/>
              <w:autoSpaceDN w:val="0"/>
              <w:spacing w:after="20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74C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Своевременность проведения муниципальной программы в соответствие с решением Совета депутатов муниципального образования </w:t>
            </w:r>
            <w:proofErr w:type="spellStart"/>
            <w:r w:rsidRPr="00C874C1">
              <w:rPr>
                <w:rFonts w:eastAsia="Times New Roman" w:cs="Times New Roman"/>
                <w:sz w:val="24"/>
                <w:szCs w:val="24"/>
                <w:lang w:eastAsia="ru-RU"/>
              </w:rPr>
              <w:t>Адамовский</w:t>
            </w:r>
            <w:proofErr w:type="spellEnd"/>
            <w:r w:rsidRPr="00C874C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район о районном бюджете</w:t>
            </w:r>
          </w:p>
        </w:tc>
        <w:tc>
          <w:tcPr>
            <w:tcW w:w="1701" w:type="dxa"/>
          </w:tcPr>
          <w:p w:rsidR="00C874C1" w:rsidRPr="00C874C1" w:rsidRDefault="00C874C1" w:rsidP="00C874C1">
            <w:pPr>
              <w:widowControl w:val="0"/>
              <w:autoSpaceDE w:val="0"/>
              <w:autoSpaceDN w:val="0"/>
              <w:spacing w:after="20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74C1">
              <w:rPr>
                <w:rFonts w:eastAsia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253" w:type="dxa"/>
          </w:tcPr>
          <w:p w:rsidR="00C874C1" w:rsidRPr="00C874C1" w:rsidRDefault="00C874C1" w:rsidP="00C874C1">
            <w:pPr>
              <w:widowControl w:val="0"/>
              <w:autoSpaceDE w:val="0"/>
              <w:autoSpaceDN w:val="0"/>
              <w:spacing w:after="20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74C1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4" w:type="dxa"/>
          </w:tcPr>
          <w:p w:rsidR="00C874C1" w:rsidRPr="00C874C1" w:rsidRDefault="00C874C1" w:rsidP="00C874C1">
            <w:pPr>
              <w:widowControl w:val="0"/>
              <w:autoSpaceDE w:val="0"/>
              <w:autoSpaceDN w:val="0"/>
              <w:spacing w:after="20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74C1">
              <w:rPr>
                <w:rFonts w:eastAsia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930" w:type="dxa"/>
            <w:shd w:val="clear" w:color="auto" w:fill="auto"/>
          </w:tcPr>
          <w:p w:rsidR="00C874C1" w:rsidRPr="00C874C1" w:rsidRDefault="00C874C1" w:rsidP="00C874C1">
            <w:pPr>
              <w:widowControl w:val="0"/>
              <w:autoSpaceDE w:val="0"/>
              <w:autoSpaceDN w:val="0"/>
              <w:spacing w:after="20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874C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1109" w:type="dxa"/>
          </w:tcPr>
          <w:p w:rsidR="00C874C1" w:rsidRPr="00C874C1" w:rsidRDefault="00C874C1" w:rsidP="00C874C1">
            <w:pPr>
              <w:widowControl w:val="0"/>
              <w:autoSpaceDE w:val="0"/>
              <w:autoSpaceDN w:val="0"/>
              <w:spacing w:after="20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74C1">
              <w:rPr>
                <w:rFonts w:eastAsia="Times New Roman" w:cs="Times New Roman"/>
                <w:sz w:val="24"/>
                <w:szCs w:val="24"/>
                <w:lang w:eastAsia="ru-RU"/>
              </w:rPr>
              <w:t>0,20</w:t>
            </w:r>
          </w:p>
        </w:tc>
      </w:tr>
      <w:tr w:rsidR="00C874C1" w:rsidRPr="00C874C1" w:rsidTr="000A4D7F">
        <w:tc>
          <w:tcPr>
            <w:tcW w:w="595" w:type="dxa"/>
            <w:shd w:val="clear" w:color="auto" w:fill="auto"/>
          </w:tcPr>
          <w:p w:rsidR="00C874C1" w:rsidRPr="00C874C1" w:rsidRDefault="00C874C1" w:rsidP="00C874C1">
            <w:pPr>
              <w:spacing w:after="200"/>
              <w:rPr>
                <w:rFonts w:eastAsia="Calibri" w:cs="Times New Roman"/>
                <w:sz w:val="24"/>
                <w:szCs w:val="24"/>
              </w:rPr>
            </w:pPr>
            <w:r w:rsidRPr="00C874C1">
              <w:rPr>
                <w:rFonts w:eastAsia="Calibri" w:cs="Times New Roman"/>
                <w:sz w:val="24"/>
                <w:szCs w:val="24"/>
              </w:rPr>
              <w:t>11.</w:t>
            </w:r>
          </w:p>
        </w:tc>
        <w:tc>
          <w:tcPr>
            <w:tcW w:w="3067" w:type="dxa"/>
            <w:shd w:val="clear" w:color="auto" w:fill="auto"/>
          </w:tcPr>
          <w:p w:rsidR="00C874C1" w:rsidRPr="00C874C1" w:rsidRDefault="00C874C1" w:rsidP="00C874C1">
            <w:pPr>
              <w:spacing w:after="200"/>
              <w:rPr>
                <w:rFonts w:eastAsia="Calibri" w:cs="Times New Roman"/>
                <w:sz w:val="24"/>
                <w:szCs w:val="24"/>
              </w:rPr>
            </w:pPr>
            <w:r w:rsidRPr="00C874C1">
              <w:rPr>
                <w:rFonts w:eastAsia="Calibri" w:cs="Times New Roman"/>
                <w:sz w:val="24"/>
                <w:szCs w:val="24"/>
              </w:rPr>
              <w:t xml:space="preserve">Эффективность муниципальной программы (комплексной программы) </w:t>
            </w:r>
            <w:proofErr w:type="spellStart"/>
            <w:r w:rsidRPr="00C874C1">
              <w:rPr>
                <w:rFonts w:eastAsia="Calibri" w:cs="Times New Roman"/>
                <w:sz w:val="24"/>
                <w:szCs w:val="24"/>
              </w:rPr>
              <w:t>Адамовского</w:t>
            </w:r>
            <w:proofErr w:type="spellEnd"/>
            <w:r w:rsidRPr="00C874C1">
              <w:rPr>
                <w:rFonts w:eastAsia="Calibri" w:cs="Times New Roman"/>
                <w:sz w:val="24"/>
                <w:szCs w:val="24"/>
              </w:rPr>
              <w:t xml:space="preserve"> района в части оценки налоговых расходов</w:t>
            </w:r>
          </w:p>
        </w:tc>
        <w:tc>
          <w:tcPr>
            <w:tcW w:w="1701" w:type="dxa"/>
            <w:shd w:val="clear" w:color="auto" w:fill="auto"/>
          </w:tcPr>
          <w:p w:rsidR="00C874C1" w:rsidRPr="00C874C1" w:rsidRDefault="00C874C1" w:rsidP="00C874C1">
            <w:pPr>
              <w:widowControl w:val="0"/>
              <w:autoSpaceDE w:val="0"/>
              <w:autoSpaceDN w:val="0"/>
              <w:spacing w:after="20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6" w:type="dxa"/>
            <w:gridSpan w:val="4"/>
            <w:shd w:val="clear" w:color="auto" w:fill="auto"/>
          </w:tcPr>
          <w:p w:rsidR="00C874C1" w:rsidRPr="00C874C1" w:rsidRDefault="00C874C1" w:rsidP="00C874C1">
            <w:pPr>
              <w:spacing w:after="20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874C1">
              <w:rPr>
                <w:rFonts w:eastAsia="Calibri" w:cs="Times New Roman"/>
                <w:sz w:val="24"/>
                <w:szCs w:val="24"/>
              </w:rPr>
              <w:t>В рамках реализации муниципальной программы налоговые инструменты не применяются</w:t>
            </w:r>
          </w:p>
        </w:tc>
      </w:tr>
      <w:tr w:rsidR="00C874C1" w:rsidRPr="00C874C1" w:rsidTr="000A4D7F">
        <w:tc>
          <w:tcPr>
            <w:tcW w:w="595" w:type="dxa"/>
          </w:tcPr>
          <w:p w:rsidR="00C874C1" w:rsidRPr="00C874C1" w:rsidRDefault="00C874C1" w:rsidP="00C874C1">
            <w:pPr>
              <w:widowControl w:val="0"/>
              <w:autoSpaceDE w:val="0"/>
              <w:autoSpaceDN w:val="0"/>
              <w:spacing w:after="20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7" w:type="dxa"/>
          </w:tcPr>
          <w:p w:rsidR="00C874C1" w:rsidRPr="00C874C1" w:rsidRDefault="00C874C1" w:rsidP="00C874C1">
            <w:pPr>
              <w:widowControl w:val="0"/>
              <w:autoSpaceDE w:val="0"/>
              <w:autoSpaceDN w:val="0"/>
              <w:spacing w:after="20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74C1">
              <w:rPr>
                <w:rFonts w:eastAsia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1" w:type="dxa"/>
          </w:tcPr>
          <w:p w:rsidR="00C874C1" w:rsidRPr="00C874C1" w:rsidRDefault="00C874C1" w:rsidP="00C874C1">
            <w:pPr>
              <w:widowControl w:val="0"/>
              <w:autoSpaceDE w:val="0"/>
              <w:autoSpaceDN w:val="0"/>
              <w:spacing w:after="20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</w:tcPr>
          <w:p w:rsidR="00C874C1" w:rsidRPr="00C874C1" w:rsidRDefault="00C874C1" w:rsidP="00C874C1">
            <w:pPr>
              <w:widowControl w:val="0"/>
              <w:autoSpaceDE w:val="0"/>
              <w:autoSpaceDN w:val="0"/>
              <w:spacing w:after="20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C874C1" w:rsidRPr="00C874C1" w:rsidRDefault="00C874C1" w:rsidP="00C874C1">
            <w:pPr>
              <w:widowControl w:val="0"/>
              <w:autoSpaceDE w:val="0"/>
              <w:autoSpaceDN w:val="0"/>
              <w:spacing w:after="20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shd w:val="clear" w:color="auto" w:fill="auto"/>
          </w:tcPr>
          <w:p w:rsidR="00C874C1" w:rsidRPr="00C874C1" w:rsidRDefault="00C874C1" w:rsidP="00C874C1">
            <w:pPr>
              <w:widowControl w:val="0"/>
              <w:autoSpaceDE w:val="0"/>
              <w:autoSpaceDN w:val="0"/>
              <w:spacing w:after="20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874C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0,68</w:t>
            </w:r>
          </w:p>
        </w:tc>
        <w:tc>
          <w:tcPr>
            <w:tcW w:w="1109" w:type="dxa"/>
          </w:tcPr>
          <w:p w:rsidR="00C874C1" w:rsidRPr="00C874C1" w:rsidRDefault="00C874C1" w:rsidP="00C874C1">
            <w:pPr>
              <w:widowControl w:val="0"/>
              <w:autoSpaceDE w:val="0"/>
              <w:autoSpaceDN w:val="0"/>
              <w:spacing w:after="20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74C1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C874C1" w:rsidRPr="00C874C1" w:rsidRDefault="00C874C1" w:rsidP="00C874C1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sz w:val="24"/>
          <w:szCs w:val="24"/>
          <w:lang w:eastAsia="ru-RU"/>
        </w:rPr>
      </w:pPr>
    </w:p>
    <w:p w:rsidR="00C874C1" w:rsidRDefault="00C874C1" w:rsidP="00C874C1">
      <w:pPr>
        <w:widowControl w:val="0"/>
        <w:autoSpaceDE w:val="0"/>
        <w:autoSpaceDN w:val="0"/>
        <w:adjustRightInd w:val="0"/>
        <w:spacing w:line="276" w:lineRule="auto"/>
        <w:jc w:val="center"/>
        <w:outlineLvl w:val="1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C874C1" w:rsidRDefault="00C874C1" w:rsidP="00C874C1">
      <w:pPr>
        <w:widowControl w:val="0"/>
        <w:autoSpaceDE w:val="0"/>
        <w:autoSpaceDN w:val="0"/>
        <w:adjustRightInd w:val="0"/>
        <w:spacing w:line="276" w:lineRule="auto"/>
        <w:jc w:val="center"/>
        <w:outlineLvl w:val="1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C874C1" w:rsidRDefault="00C874C1" w:rsidP="00C874C1">
      <w:pPr>
        <w:widowControl w:val="0"/>
        <w:autoSpaceDE w:val="0"/>
        <w:autoSpaceDN w:val="0"/>
        <w:adjustRightInd w:val="0"/>
        <w:spacing w:line="276" w:lineRule="auto"/>
        <w:jc w:val="center"/>
        <w:outlineLvl w:val="1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C874C1" w:rsidRPr="00C874C1" w:rsidRDefault="00C874C1" w:rsidP="00C874C1">
      <w:pPr>
        <w:widowControl w:val="0"/>
        <w:autoSpaceDE w:val="0"/>
        <w:autoSpaceDN w:val="0"/>
        <w:adjustRightInd w:val="0"/>
        <w:spacing w:line="276" w:lineRule="auto"/>
        <w:jc w:val="center"/>
        <w:outlineLvl w:val="1"/>
        <w:rPr>
          <w:rFonts w:ascii="Calibri" w:eastAsia="Times New Roman" w:hAnsi="Calibri" w:cs="Calibri"/>
          <w:sz w:val="24"/>
          <w:szCs w:val="24"/>
          <w:lang w:eastAsia="ru-RU"/>
        </w:rPr>
      </w:pPr>
      <w:bookmarkStart w:id="33" w:name="_GoBack"/>
      <w:bookmarkEnd w:id="33"/>
    </w:p>
    <w:p w:rsidR="00C874C1" w:rsidRPr="00C874C1" w:rsidRDefault="00C874C1" w:rsidP="00C874C1">
      <w:pPr>
        <w:widowControl w:val="0"/>
        <w:autoSpaceDE w:val="0"/>
        <w:autoSpaceDN w:val="0"/>
        <w:adjustRightInd w:val="0"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:rsidR="00C874C1" w:rsidRPr="00C874C1" w:rsidRDefault="00C874C1" w:rsidP="00C874C1">
      <w:pPr>
        <w:widowControl w:val="0"/>
        <w:autoSpaceDE w:val="0"/>
        <w:autoSpaceDN w:val="0"/>
        <w:rPr>
          <w:rFonts w:eastAsia="Times New Roman" w:cs="Times New Roman"/>
          <w:sz w:val="24"/>
          <w:szCs w:val="24"/>
          <w:lang w:eastAsia="ru-RU"/>
        </w:rPr>
      </w:pPr>
      <w:r w:rsidRPr="00C874C1">
        <w:rPr>
          <w:rFonts w:eastAsia="Times New Roman" w:cs="Times New Roman"/>
          <w:b/>
          <w:sz w:val="24"/>
          <w:szCs w:val="24"/>
          <w:lang w:eastAsia="ru-RU"/>
        </w:rPr>
        <w:t>Комплексная оценка эффективности реализации муниципальной программы рассчитывается по следующей формуле</w:t>
      </w:r>
      <w:r w:rsidRPr="00C874C1">
        <w:rPr>
          <w:rFonts w:eastAsia="Times New Roman" w:cs="Times New Roman"/>
          <w:sz w:val="24"/>
          <w:szCs w:val="24"/>
          <w:lang w:eastAsia="ru-RU"/>
        </w:rPr>
        <w:t>:</w:t>
      </w:r>
    </w:p>
    <w:p w:rsidR="00C874C1" w:rsidRPr="00C874C1" w:rsidRDefault="00C874C1" w:rsidP="00C874C1">
      <w:pPr>
        <w:widowControl w:val="0"/>
        <w:autoSpaceDE w:val="0"/>
        <w:autoSpaceDN w:val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C874C1" w:rsidRPr="00C874C1" w:rsidRDefault="00C874C1" w:rsidP="00C874C1">
      <w:pPr>
        <w:widowControl w:val="0"/>
        <w:autoSpaceDE w:val="0"/>
        <w:autoSpaceDN w:val="0"/>
        <w:jc w:val="center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C874C1">
        <w:rPr>
          <w:rFonts w:eastAsia="Times New Roman" w:cs="Times New Roman"/>
          <w:sz w:val="24"/>
          <w:szCs w:val="24"/>
          <w:lang w:eastAsia="ru-RU"/>
        </w:rPr>
        <w:t>Коэ</w:t>
      </w:r>
      <w:proofErr w:type="spellEnd"/>
      <w:r w:rsidRPr="00C874C1">
        <w:rPr>
          <w:rFonts w:eastAsia="Times New Roman" w:cs="Times New Roman"/>
          <w:sz w:val="24"/>
          <w:szCs w:val="24"/>
          <w:lang w:eastAsia="ru-RU"/>
        </w:rPr>
        <w:t xml:space="preserve"> = (</w:t>
      </w:r>
      <w:proofErr w:type="spellStart"/>
      <w:r w:rsidRPr="00C874C1">
        <w:rPr>
          <w:rFonts w:eastAsia="Times New Roman" w:cs="Times New Roman"/>
          <w:sz w:val="24"/>
          <w:szCs w:val="24"/>
          <w:lang w:eastAsia="ru-RU"/>
        </w:rPr>
        <w:t>ЭРмп</w:t>
      </w:r>
      <w:proofErr w:type="spellEnd"/>
      <w:r w:rsidRPr="00C874C1">
        <w:rPr>
          <w:rFonts w:eastAsia="Times New Roman" w:cs="Times New Roman"/>
          <w:sz w:val="24"/>
          <w:szCs w:val="24"/>
          <w:lang w:eastAsia="ru-RU"/>
        </w:rPr>
        <w:t xml:space="preserve"> + </w:t>
      </w:r>
      <w:proofErr w:type="spellStart"/>
      <w:r w:rsidRPr="00C874C1">
        <w:rPr>
          <w:rFonts w:eastAsia="Times New Roman" w:cs="Times New Roman"/>
          <w:sz w:val="24"/>
          <w:szCs w:val="24"/>
          <w:lang w:eastAsia="ru-RU"/>
        </w:rPr>
        <w:t>ЭРп</w:t>
      </w:r>
      <w:proofErr w:type="spellEnd"/>
      <w:r w:rsidRPr="00C874C1">
        <w:rPr>
          <w:rFonts w:eastAsia="Times New Roman" w:cs="Times New Roman"/>
          <w:sz w:val="24"/>
          <w:szCs w:val="24"/>
          <w:lang w:eastAsia="ru-RU"/>
        </w:rPr>
        <w:t xml:space="preserve"> + </w:t>
      </w:r>
      <w:proofErr w:type="spellStart"/>
      <w:r w:rsidRPr="00C874C1">
        <w:rPr>
          <w:rFonts w:eastAsia="Times New Roman" w:cs="Times New Roman"/>
          <w:sz w:val="24"/>
          <w:szCs w:val="24"/>
          <w:lang w:eastAsia="ru-RU"/>
        </w:rPr>
        <w:t>ЭРо</w:t>
      </w:r>
      <w:proofErr w:type="spellEnd"/>
      <w:r w:rsidRPr="00C874C1">
        <w:rPr>
          <w:rFonts w:eastAsia="Times New Roman" w:cs="Times New Roman"/>
          <w:sz w:val="24"/>
          <w:szCs w:val="24"/>
          <w:lang w:eastAsia="ru-RU"/>
        </w:rPr>
        <w:t xml:space="preserve"> +</w:t>
      </w:r>
      <w:proofErr w:type="spellStart"/>
      <w:r w:rsidRPr="00C874C1">
        <w:rPr>
          <w:rFonts w:eastAsia="Times New Roman" w:cs="Times New Roman"/>
          <w:sz w:val="24"/>
          <w:szCs w:val="24"/>
          <w:lang w:eastAsia="ru-RU"/>
        </w:rPr>
        <w:t>ЭБри</w:t>
      </w:r>
      <w:proofErr w:type="spellEnd"/>
      <w:r w:rsidRPr="00C874C1">
        <w:rPr>
          <w:rFonts w:eastAsia="Times New Roman" w:cs="Times New Roman"/>
          <w:sz w:val="24"/>
          <w:szCs w:val="24"/>
          <w:lang w:eastAsia="ru-RU"/>
        </w:rPr>
        <w:t>) / Н, где:</w:t>
      </w:r>
    </w:p>
    <w:p w:rsidR="00C874C1" w:rsidRPr="00C874C1" w:rsidRDefault="00C874C1" w:rsidP="00C874C1">
      <w:pPr>
        <w:widowControl w:val="0"/>
        <w:autoSpaceDE w:val="0"/>
        <w:autoSpaceDN w:val="0"/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C874C1" w:rsidRPr="00C874C1" w:rsidRDefault="00C874C1" w:rsidP="00C874C1">
      <w:pPr>
        <w:widowControl w:val="0"/>
        <w:autoSpaceDE w:val="0"/>
        <w:autoSpaceDN w:val="0"/>
        <w:ind w:firstLine="567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C874C1">
        <w:rPr>
          <w:rFonts w:eastAsia="Times New Roman" w:cs="Times New Roman"/>
          <w:sz w:val="24"/>
          <w:szCs w:val="24"/>
          <w:lang w:eastAsia="ru-RU"/>
        </w:rPr>
        <w:t>ЭРмп</w:t>
      </w:r>
      <w:proofErr w:type="spellEnd"/>
      <w:r w:rsidRPr="00C874C1">
        <w:rPr>
          <w:rFonts w:eastAsia="Times New Roman" w:cs="Times New Roman"/>
          <w:sz w:val="24"/>
          <w:szCs w:val="24"/>
          <w:lang w:eastAsia="ru-RU"/>
        </w:rPr>
        <w:t xml:space="preserve"> - эффективность реализации муниципальной программы;</w:t>
      </w:r>
    </w:p>
    <w:p w:rsidR="00C874C1" w:rsidRPr="00C874C1" w:rsidRDefault="00C874C1" w:rsidP="00C874C1">
      <w:pPr>
        <w:widowControl w:val="0"/>
        <w:autoSpaceDE w:val="0"/>
        <w:autoSpaceDN w:val="0"/>
        <w:ind w:firstLine="567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C874C1">
        <w:rPr>
          <w:rFonts w:eastAsia="Times New Roman" w:cs="Times New Roman"/>
          <w:sz w:val="24"/>
          <w:szCs w:val="24"/>
          <w:lang w:eastAsia="ru-RU"/>
        </w:rPr>
        <w:t>ЭРп</w:t>
      </w:r>
      <w:proofErr w:type="spellEnd"/>
      <w:r w:rsidRPr="00C874C1">
        <w:rPr>
          <w:rFonts w:eastAsia="Times New Roman" w:cs="Times New Roman"/>
          <w:sz w:val="24"/>
          <w:szCs w:val="24"/>
          <w:lang w:eastAsia="ru-RU"/>
        </w:rPr>
        <w:t xml:space="preserve"> – эффективность реализации отдельных структурных элементов муниципальной программы, осуществляемых проектным способом;</w:t>
      </w:r>
    </w:p>
    <w:p w:rsidR="00C874C1" w:rsidRPr="00C874C1" w:rsidRDefault="00C874C1" w:rsidP="00C874C1">
      <w:pPr>
        <w:widowControl w:val="0"/>
        <w:autoSpaceDE w:val="0"/>
        <w:autoSpaceDN w:val="0"/>
        <w:ind w:firstLine="567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C874C1">
        <w:rPr>
          <w:rFonts w:eastAsia="Times New Roman" w:cs="Times New Roman"/>
          <w:sz w:val="24"/>
          <w:szCs w:val="24"/>
          <w:lang w:eastAsia="ru-RU"/>
        </w:rPr>
        <w:t>ЭРо</w:t>
      </w:r>
      <w:proofErr w:type="spellEnd"/>
      <w:r w:rsidRPr="00C874C1">
        <w:rPr>
          <w:rFonts w:eastAsia="Times New Roman" w:cs="Times New Roman"/>
          <w:sz w:val="24"/>
          <w:szCs w:val="24"/>
          <w:lang w:eastAsia="ru-RU"/>
        </w:rPr>
        <w:t xml:space="preserve"> - эффективность реализации отдельных структурных элементов муниципальной программы, осуществляемых за счет средств субсидий из областного бюджета и средств местного бюджета, предусмотренных на обеспечение условий </w:t>
      </w:r>
      <w:proofErr w:type="spellStart"/>
      <w:r w:rsidRPr="00C874C1">
        <w:rPr>
          <w:rFonts w:eastAsia="Times New Roman" w:cs="Times New Roman"/>
          <w:sz w:val="24"/>
          <w:szCs w:val="24"/>
          <w:lang w:eastAsia="ru-RU"/>
        </w:rPr>
        <w:t>софинансирования</w:t>
      </w:r>
      <w:proofErr w:type="spellEnd"/>
      <w:r w:rsidRPr="00C874C1">
        <w:rPr>
          <w:rFonts w:eastAsia="Times New Roman" w:cs="Times New Roman"/>
          <w:sz w:val="24"/>
          <w:szCs w:val="24"/>
          <w:lang w:eastAsia="ru-RU"/>
        </w:rPr>
        <w:t xml:space="preserve"> расходов;</w:t>
      </w:r>
    </w:p>
    <w:p w:rsidR="00C874C1" w:rsidRPr="00C874C1" w:rsidRDefault="00C874C1" w:rsidP="00C874C1">
      <w:pPr>
        <w:widowControl w:val="0"/>
        <w:autoSpaceDE w:val="0"/>
        <w:autoSpaceDN w:val="0"/>
        <w:ind w:firstLine="567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C874C1">
        <w:rPr>
          <w:rFonts w:eastAsia="Times New Roman" w:cs="Times New Roman"/>
          <w:sz w:val="24"/>
          <w:szCs w:val="24"/>
          <w:lang w:eastAsia="ru-RU"/>
        </w:rPr>
        <w:t>ЭБри</w:t>
      </w:r>
      <w:proofErr w:type="spellEnd"/>
      <w:r w:rsidRPr="00C874C1">
        <w:rPr>
          <w:rFonts w:eastAsia="Times New Roman" w:cs="Times New Roman"/>
          <w:sz w:val="24"/>
          <w:szCs w:val="24"/>
          <w:lang w:eastAsia="ru-RU"/>
        </w:rPr>
        <w:t xml:space="preserve"> - эффективность бюджетных расходов на реализацию муниципальной программы на стадии их исполнения;</w:t>
      </w:r>
    </w:p>
    <w:p w:rsidR="00C874C1" w:rsidRPr="00C874C1" w:rsidRDefault="00C874C1" w:rsidP="00C874C1">
      <w:pPr>
        <w:widowControl w:val="0"/>
        <w:autoSpaceDE w:val="0"/>
        <w:autoSpaceDN w:val="0"/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C874C1">
        <w:rPr>
          <w:rFonts w:eastAsia="Times New Roman" w:cs="Times New Roman"/>
          <w:sz w:val="24"/>
          <w:szCs w:val="24"/>
          <w:lang w:eastAsia="ru-RU"/>
        </w:rPr>
        <w:t>Н - количество направлений, по которым производится оценка.</w:t>
      </w:r>
    </w:p>
    <w:p w:rsidR="00C874C1" w:rsidRPr="00C874C1" w:rsidRDefault="00C874C1" w:rsidP="00C874C1">
      <w:pPr>
        <w:widowControl w:val="0"/>
        <w:autoSpaceDE w:val="0"/>
        <w:autoSpaceDN w:val="0"/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C874C1" w:rsidRPr="00C874C1" w:rsidRDefault="00C874C1" w:rsidP="00C874C1">
      <w:pPr>
        <w:widowControl w:val="0"/>
        <w:autoSpaceDE w:val="0"/>
        <w:autoSpaceDN w:val="0"/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C874C1">
        <w:rPr>
          <w:rFonts w:eastAsia="Times New Roman" w:cs="Times New Roman"/>
          <w:sz w:val="24"/>
          <w:szCs w:val="24"/>
          <w:lang w:eastAsia="ru-RU"/>
        </w:rPr>
        <w:t xml:space="preserve"> (0,95+0,68)/2 = 1,63/2=0,81</w:t>
      </w:r>
    </w:p>
    <w:p w:rsidR="00C874C1" w:rsidRPr="00C874C1" w:rsidRDefault="00C874C1" w:rsidP="00C874C1">
      <w:pPr>
        <w:widowControl w:val="0"/>
        <w:autoSpaceDE w:val="0"/>
        <w:autoSpaceDN w:val="0"/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C874C1" w:rsidRPr="00C874C1" w:rsidRDefault="00C874C1" w:rsidP="00C874C1">
      <w:pPr>
        <w:widowControl w:val="0"/>
        <w:autoSpaceDE w:val="0"/>
        <w:autoSpaceDN w:val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C874C1">
        <w:rPr>
          <w:rFonts w:eastAsia="Times New Roman" w:cs="Times New Roman"/>
          <w:b/>
          <w:sz w:val="24"/>
          <w:szCs w:val="24"/>
          <w:lang w:eastAsia="ru-RU"/>
        </w:rPr>
        <w:t>Эффективность реализации муниципальной программы  по результатам комплексной оценки признается удовлетворительной</w:t>
      </w:r>
      <w:r w:rsidRPr="00C874C1">
        <w:rPr>
          <w:rFonts w:eastAsia="Times New Roman" w:cs="Times New Roman"/>
          <w:sz w:val="24"/>
          <w:szCs w:val="24"/>
          <w:lang w:eastAsia="ru-RU"/>
        </w:rPr>
        <w:t>.</w:t>
      </w:r>
    </w:p>
    <w:p w:rsidR="00C874C1" w:rsidRPr="00C874C1" w:rsidRDefault="00C874C1" w:rsidP="00C874C1">
      <w:pPr>
        <w:ind w:left="6804" w:right="20" w:hanging="141"/>
        <w:jc w:val="both"/>
        <w:rPr>
          <w:rFonts w:asciiTheme="minorHAnsi" w:hAnsiTheme="minorHAnsi"/>
          <w:sz w:val="24"/>
          <w:szCs w:val="24"/>
        </w:rPr>
      </w:pPr>
    </w:p>
    <w:p w:rsidR="00C874C1" w:rsidRPr="00C874C1" w:rsidRDefault="00C874C1" w:rsidP="00C874C1">
      <w:pPr>
        <w:ind w:left="6804" w:right="20" w:hanging="141"/>
        <w:jc w:val="both"/>
        <w:rPr>
          <w:rFonts w:asciiTheme="minorHAnsi" w:hAnsiTheme="minorHAnsi"/>
          <w:sz w:val="24"/>
          <w:szCs w:val="24"/>
        </w:rPr>
      </w:pPr>
    </w:p>
    <w:p w:rsidR="00C874C1" w:rsidRPr="00C874C1" w:rsidRDefault="00C874C1" w:rsidP="00C874C1">
      <w:pPr>
        <w:spacing w:after="200" w:line="276" w:lineRule="auto"/>
        <w:rPr>
          <w:rFonts w:asciiTheme="minorHAnsi" w:hAnsiTheme="minorHAnsi"/>
          <w:sz w:val="22"/>
        </w:rPr>
      </w:pPr>
    </w:p>
    <w:p w:rsidR="00221408" w:rsidRPr="00C874C1" w:rsidRDefault="00221408" w:rsidP="00C874C1">
      <w:pPr>
        <w:tabs>
          <w:tab w:val="left" w:pos="3930"/>
        </w:tabs>
      </w:pPr>
    </w:p>
    <w:sectPr w:rsidR="00221408" w:rsidRPr="00C874C1" w:rsidSect="00A24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charset w:val="00"/>
    <w:family w:val="auto"/>
    <w:pitch w:val="default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7B4"/>
    <w:rsid w:val="00007575"/>
    <w:rsid w:val="00010943"/>
    <w:rsid w:val="00026BA3"/>
    <w:rsid w:val="000822FE"/>
    <w:rsid w:val="00096B79"/>
    <w:rsid w:val="000C0F59"/>
    <w:rsid w:val="000E4EEE"/>
    <w:rsid w:val="00156EC5"/>
    <w:rsid w:val="00181180"/>
    <w:rsid w:val="00187689"/>
    <w:rsid w:val="00195845"/>
    <w:rsid w:val="00221408"/>
    <w:rsid w:val="00231152"/>
    <w:rsid w:val="00245BDF"/>
    <w:rsid w:val="00253D0B"/>
    <w:rsid w:val="00256D54"/>
    <w:rsid w:val="00296FEA"/>
    <w:rsid w:val="002B7878"/>
    <w:rsid w:val="002D0213"/>
    <w:rsid w:val="002F7EC7"/>
    <w:rsid w:val="003139D9"/>
    <w:rsid w:val="00350327"/>
    <w:rsid w:val="003C5B41"/>
    <w:rsid w:val="003C6EC0"/>
    <w:rsid w:val="003E1D26"/>
    <w:rsid w:val="003E2579"/>
    <w:rsid w:val="00572729"/>
    <w:rsid w:val="00632007"/>
    <w:rsid w:val="00633209"/>
    <w:rsid w:val="00636C2F"/>
    <w:rsid w:val="00650D30"/>
    <w:rsid w:val="00681681"/>
    <w:rsid w:val="006E1B2C"/>
    <w:rsid w:val="00700A69"/>
    <w:rsid w:val="0071091F"/>
    <w:rsid w:val="00751282"/>
    <w:rsid w:val="00780FE7"/>
    <w:rsid w:val="007B08D5"/>
    <w:rsid w:val="007B308D"/>
    <w:rsid w:val="007B3409"/>
    <w:rsid w:val="007B6D54"/>
    <w:rsid w:val="007D1BE9"/>
    <w:rsid w:val="008244DF"/>
    <w:rsid w:val="00884C32"/>
    <w:rsid w:val="00932310"/>
    <w:rsid w:val="00963516"/>
    <w:rsid w:val="009D21D8"/>
    <w:rsid w:val="009E4974"/>
    <w:rsid w:val="00A31C65"/>
    <w:rsid w:val="00AC2351"/>
    <w:rsid w:val="00AC4819"/>
    <w:rsid w:val="00B1177D"/>
    <w:rsid w:val="00B118EE"/>
    <w:rsid w:val="00B247E3"/>
    <w:rsid w:val="00B46F8C"/>
    <w:rsid w:val="00BA4DEE"/>
    <w:rsid w:val="00BB146D"/>
    <w:rsid w:val="00C1494E"/>
    <w:rsid w:val="00C15EBC"/>
    <w:rsid w:val="00C874C1"/>
    <w:rsid w:val="00C90602"/>
    <w:rsid w:val="00CF0A6E"/>
    <w:rsid w:val="00D12B7A"/>
    <w:rsid w:val="00D622B3"/>
    <w:rsid w:val="00DE0FFF"/>
    <w:rsid w:val="00E156EB"/>
    <w:rsid w:val="00E859DB"/>
    <w:rsid w:val="00E877B4"/>
    <w:rsid w:val="00EB7A57"/>
    <w:rsid w:val="00EC657D"/>
    <w:rsid w:val="00F106A9"/>
    <w:rsid w:val="00F56812"/>
    <w:rsid w:val="00F9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B08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07575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075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757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B08D5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fontstyle01">
    <w:name w:val="fontstyle01"/>
    <w:basedOn w:val="a0"/>
    <w:rsid w:val="00650D30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styleId="a5">
    <w:name w:val="Table Grid"/>
    <w:basedOn w:val="a1"/>
    <w:uiPriority w:val="59"/>
    <w:rsid w:val="00650D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2"/>
    <w:basedOn w:val="a"/>
    <w:rsid w:val="0022140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B08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07575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075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757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B08D5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fontstyle01">
    <w:name w:val="fontstyle01"/>
    <w:basedOn w:val="a0"/>
    <w:rsid w:val="00650D30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styleId="a5">
    <w:name w:val="Table Grid"/>
    <w:basedOn w:val="a1"/>
    <w:uiPriority w:val="59"/>
    <w:rsid w:val="00650D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2"/>
    <w:basedOn w:val="a"/>
    <w:rsid w:val="0022140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E452DE46A3503CF76B131FAA7AC03703F27EA21476BE78A635526E124E063717045629002E12460TEB2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17</Pages>
  <Words>3900</Words>
  <Characters>22232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 ИМ</dc:creator>
  <cp:lastModifiedBy>WSsx1et17</cp:lastModifiedBy>
  <cp:revision>55</cp:revision>
  <cp:lastPrinted>2023-12-05T06:02:00Z</cp:lastPrinted>
  <dcterms:created xsi:type="dcterms:W3CDTF">2021-06-10T05:42:00Z</dcterms:created>
  <dcterms:modified xsi:type="dcterms:W3CDTF">2025-05-06T07:02:00Z</dcterms:modified>
</cp:coreProperties>
</file>