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51A" w:rsidRDefault="0080551A" w:rsidP="0080551A">
      <w:pPr>
        <w:ind w:firstLine="0"/>
      </w:pPr>
      <w:r>
        <w:rPr>
          <w:noProof/>
          <w:lang w:eastAsia="ru-RU"/>
        </w:rPr>
        <w:drawing>
          <wp:inline distT="0" distB="0" distL="0" distR="0">
            <wp:extent cx="6408752" cy="20972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 - Информационный бюллетень.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9949" cy="2107461"/>
                    </a:xfrm>
                    <a:prstGeom prst="rect">
                      <a:avLst/>
                    </a:prstGeom>
                  </pic:spPr>
                </pic:pic>
              </a:graphicData>
            </a:graphic>
          </wp:inline>
        </w:drawing>
      </w:r>
    </w:p>
    <w:p w:rsidR="00BD08F3" w:rsidRPr="00347DDE" w:rsidRDefault="009B5E92" w:rsidP="00B248F9">
      <w:pPr>
        <w:tabs>
          <w:tab w:val="left" w:pos="2775"/>
        </w:tabs>
        <w:spacing w:line="240" w:lineRule="auto"/>
        <w:jc w:val="center"/>
        <w:rPr>
          <w:rFonts w:ascii="Georgia" w:hAnsi="Georgia"/>
          <w:b/>
          <w:sz w:val="24"/>
          <w:szCs w:val="24"/>
        </w:rPr>
      </w:pPr>
      <w:r>
        <w:rPr>
          <w:rFonts w:ascii="Georgia" w:hAnsi="Georgia"/>
          <w:b/>
          <w:sz w:val="24"/>
          <w:szCs w:val="24"/>
        </w:rPr>
        <w:t xml:space="preserve">№ </w:t>
      </w:r>
      <w:r w:rsidR="00F33979">
        <w:rPr>
          <w:rFonts w:ascii="Georgia" w:hAnsi="Georgia"/>
          <w:b/>
          <w:sz w:val="24"/>
          <w:szCs w:val="24"/>
        </w:rPr>
        <w:t>10</w:t>
      </w:r>
      <w:r w:rsidR="007322DB">
        <w:rPr>
          <w:rFonts w:ascii="Georgia" w:hAnsi="Georgia"/>
          <w:b/>
          <w:sz w:val="24"/>
          <w:szCs w:val="24"/>
        </w:rPr>
        <w:t xml:space="preserve"> (</w:t>
      </w:r>
      <w:r w:rsidR="00F33979">
        <w:rPr>
          <w:rFonts w:ascii="Georgia" w:hAnsi="Georgia"/>
          <w:b/>
          <w:sz w:val="24"/>
          <w:szCs w:val="24"/>
        </w:rPr>
        <w:t>20</w:t>
      </w:r>
      <w:r w:rsidR="007322DB">
        <w:rPr>
          <w:rFonts w:ascii="Georgia" w:hAnsi="Georgia"/>
          <w:b/>
          <w:sz w:val="24"/>
          <w:szCs w:val="24"/>
        </w:rPr>
        <w:t>)</w:t>
      </w:r>
      <w:r>
        <w:rPr>
          <w:rFonts w:ascii="Georgia" w:hAnsi="Georgia"/>
          <w:b/>
          <w:sz w:val="24"/>
          <w:szCs w:val="24"/>
        </w:rPr>
        <w:t xml:space="preserve"> (</w:t>
      </w:r>
      <w:r w:rsidR="00F33979">
        <w:rPr>
          <w:rFonts w:ascii="Georgia" w:hAnsi="Georgia"/>
          <w:b/>
          <w:sz w:val="24"/>
          <w:szCs w:val="24"/>
        </w:rPr>
        <w:t>22</w:t>
      </w:r>
      <w:r w:rsidR="001A53BE">
        <w:rPr>
          <w:rFonts w:ascii="Georgia" w:hAnsi="Georgia"/>
          <w:b/>
          <w:sz w:val="24"/>
          <w:szCs w:val="24"/>
        </w:rPr>
        <w:t xml:space="preserve"> марта</w:t>
      </w:r>
      <w:r w:rsidR="00B56384" w:rsidRPr="00347DDE">
        <w:rPr>
          <w:rFonts w:ascii="Georgia" w:hAnsi="Georgia"/>
          <w:b/>
          <w:sz w:val="24"/>
          <w:szCs w:val="24"/>
        </w:rPr>
        <w:t xml:space="preserve"> </w:t>
      </w:r>
      <w:r w:rsidR="0080551A" w:rsidRPr="00347DDE">
        <w:rPr>
          <w:rFonts w:ascii="Georgia" w:hAnsi="Georgia"/>
          <w:b/>
          <w:sz w:val="24"/>
          <w:szCs w:val="24"/>
        </w:rPr>
        <w:t>202</w:t>
      </w:r>
      <w:r w:rsidR="007322DB">
        <w:rPr>
          <w:rFonts w:ascii="Georgia" w:hAnsi="Georgia"/>
          <w:b/>
          <w:sz w:val="24"/>
          <w:szCs w:val="24"/>
        </w:rPr>
        <w:t>4</w:t>
      </w:r>
      <w:r w:rsidR="0080551A" w:rsidRPr="00347DDE">
        <w:rPr>
          <w:rFonts w:ascii="Georgia" w:hAnsi="Georgia"/>
          <w:b/>
          <w:sz w:val="24"/>
          <w:szCs w:val="24"/>
        </w:rPr>
        <w:t xml:space="preserve"> года)</w:t>
      </w:r>
    </w:p>
    <w:p w:rsidR="001110CF" w:rsidRPr="001110CF" w:rsidRDefault="001110CF" w:rsidP="00B248F9">
      <w:pPr>
        <w:tabs>
          <w:tab w:val="left" w:pos="2775"/>
        </w:tabs>
        <w:spacing w:line="240" w:lineRule="auto"/>
        <w:rPr>
          <w:rFonts w:cs="Times New Roman"/>
          <w:b/>
          <w:sz w:val="16"/>
          <w:szCs w:val="16"/>
        </w:rPr>
      </w:pPr>
    </w:p>
    <w:p w:rsidR="001110CF" w:rsidRPr="001D30FD" w:rsidRDefault="001D30FD" w:rsidP="00B248F9">
      <w:pPr>
        <w:pStyle w:val="a9"/>
        <w:tabs>
          <w:tab w:val="left" w:pos="2775"/>
        </w:tabs>
        <w:spacing w:line="240" w:lineRule="auto"/>
        <w:ind w:left="0" w:firstLine="0"/>
        <w:jc w:val="center"/>
        <w:rPr>
          <w:rFonts w:cs="Times New Roman"/>
          <w:b/>
          <w:sz w:val="22"/>
        </w:rPr>
      </w:pPr>
      <w:r w:rsidRPr="001D30FD">
        <w:rPr>
          <w:rFonts w:cs="Times New Roman"/>
          <w:b/>
          <w:sz w:val="22"/>
          <w:lang w:val="en-US"/>
        </w:rPr>
        <w:t>I</w:t>
      </w:r>
      <w:r w:rsidRPr="001D30FD">
        <w:rPr>
          <w:rFonts w:cs="Times New Roman"/>
          <w:b/>
          <w:sz w:val="22"/>
        </w:rPr>
        <w:t>.</w:t>
      </w:r>
      <w:r>
        <w:rPr>
          <w:rFonts w:cs="Times New Roman"/>
          <w:b/>
          <w:sz w:val="22"/>
        </w:rPr>
        <w:t xml:space="preserve"> </w:t>
      </w:r>
      <w:r w:rsidRPr="001D30FD">
        <w:rPr>
          <w:rFonts w:cs="Times New Roman"/>
          <w:b/>
          <w:sz w:val="22"/>
        </w:rPr>
        <w:t>Правовые акты</w:t>
      </w:r>
    </w:p>
    <w:p w:rsidR="00D93E69" w:rsidRPr="00D93E69" w:rsidRDefault="00D93E69" w:rsidP="00B248F9">
      <w:pPr>
        <w:tabs>
          <w:tab w:val="left" w:pos="2775"/>
        </w:tabs>
        <w:spacing w:line="240" w:lineRule="auto"/>
        <w:jc w:val="center"/>
        <w:rPr>
          <w:rFonts w:cs="Times New Roman"/>
          <w:sz w:val="12"/>
          <w:szCs w:val="12"/>
        </w:rPr>
      </w:pPr>
    </w:p>
    <w:p w:rsidR="00D93E69" w:rsidRPr="001745A2" w:rsidRDefault="00D93E69" w:rsidP="00B248F9">
      <w:pPr>
        <w:tabs>
          <w:tab w:val="left" w:pos="2775"/>
        </w:tabs>
        <w:spacing w:line="240" w:lineRule="auto"/>
        <w:jc w:val="center"/>
        <w:rPr>
          <w:rFonts w:cs="Times New Roman"/>
          <w:bCs/>
          <w:sz w:val="12"/>
          <w:szCs w:val="12"/>
        </w:rPr>
      </w:pPr>
    </w:p>
    <w:p w:rsidR="00C20A72" w:rsidRPr="00C20A72" w:rsidRDefault="00C20A72" w:rsidP="00B248F9">
      <w:pPr>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8"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C20A72" w:rsidRPr="00C20A72" w:rsidRDefault="00C20A72" w:rsidP="00B248F9">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C20A72" w:rsidRPr="00C20A72" w:rsidRDefault="00C20A72" w:rsidP="00B248F9">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C20A72" w:rsidRPr="00C20A72" w:rsidRDefault="00C20A72" w:rsidP="00B248F9">
      <w:pPr>
        <w:tabs>
          <w:tab w:val="left" w:pos="2775"/>
        </w:tabs>
        <w:spacing w:line="240" w:lineRule="auto"/>
        <w:jc w:val="center"/>
        <w:rPr>
          <w:rFonts w:cs="Times New Roman"/>
          <w:bCs/>
          <w:sz w:val="12"/>
          <w:szCs w:val="12"/>
        </w:rPr>
      </w:pPr>
    </w:p>
    <w:p w:rsidR="00D93E69" w:rsidRPr="00C20A72" w:rsidRDefault="00C20A72" w:rsidP="00B248F9">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D93E69" w:rsidRPr="00C20A72" w:rsidRDefault="00D93E69" w:rsidP="00B248F9">
      <w:pPr>
        <w:tabs>
          <w:tab w:val="left" w:pos="2775"/>
        </w:tabs>
        <w:spacing w:line="240" w:lineRule="auto"/>
        <w:rPr>
          <w:rFonts w:cs="Times New Roman"/>
          <w:bCs/>
          <w:sz w:val="12"/>
          <w:szCs w:val="12"/>
        </w:rPr>
      </w:pPr>
    </w:p>
    <w:p w:rsidR="00D93E69" w:rsidRPr="00D93E69" w:rsidRDefault="00D93E69" w:rsidP="00B248F9">
      <w:pPr>
        <w:tabs>
          <w:tab w:val="left" w:pos="2775"/>
        </w:tabs>
        <w:spacing w:line="240" w:lineRule="auto"/>
        <w:rPr>
          <w:rFonts w:cs="Times New Roman"/>
          <w:bCs/>
          <w:sz w:val="16"/>
          <w:szCs w:val="16"/>
        </w:rPr>
      </w:pPr>
    </w:p>
    <w:p w:rsidR="00832FC3" w:rsidRPr="00832FC3" w:rsidRDefault="00F33979" w:rsidP="00B248F9">
      <w:pPr>
        <w:tabs>
          <w:tab w:val="left" w:pos="2775"/>
        </w:tabs>
        <w:spacing w:line="240" w:lineRule="auto"/>
        <w:jc w:val="center"/>
        <w:rPr>
          <w:rFonts w:cs="Times New Roman"/>
          <w:sz w:val="12"/>
          <w:szCs w:val="12"/>
          <w:u w:val="single"/>
        </w:rPr>
      </w:pPr>
      <w:r>
        <w:rPr>
          <w:rFonts w:cs="Times New Roman"/>
          <w:sz w:val="12"/>
          <w:szCs w:val="12"/>
        </w:rPr>
        <w:t>14</w:t>
      </w:r>
      <w:r w:rsidR="001A53BE">
        <w:rPr>
          <w:rFonts w:cs="Times New Roman"/>
          <w:sz w:val="12"/>
          <w:szCs w:val="12"/>
        </w:rPr>
        <w:t>.03</w:t>
      </w:r>
      <w:r w:rsidR="007322DB">
        <w:rPr>
          <w:rFonts w:cs="Times New Roman"/>
          <w:sz w:val="12"/>
          <w:szCs w:val="12"/>
        </w:rPr>
        <w:t>.2024</w:t>
      </w:r>
      <w:r w:rsidR="00832FC3" w:rsidRPr="00832FC3">
        <w:rPr>
          <w:rFonts w:cs="Times New Roman"/>
          <w:sz w:val="12"/>
          <w:szCs w:val="12"/>
        </w:rPr>
        <w:t xml:space="preserve">                         </w:t>
      </w:r>
      <w:r w:rsidR="00832FC3">
        <w:rPr>
          <w:rFonts w:cs="Times New Roman"/>
          <w:sz w:val="12"/>
          <w:szCs w:val="12"/>
        </w:rPr>
        <w:t xml:space="preserve">                                                                                                          </w:t>
      </w:r>
      <w:r w:rsidR="007322DB">
        <w:rPr>
          <w:rFonts w:cs="Times New Roman"/>
          <w:sz w:val="12"/>
          <w:szCs w:val="12"/>
        </w:rPr>
        <w:t xml:space="preserve">  </w:t>
      </w:r>
      <w:r w:rsidR="00832FC3">
        <w:rPr>
          <w:rFonts w:cs="Times New Roman"/>
          <w:sz w:val="12"/>
          <w:szCs w:val="12"/>
        </w:rPr>
        <w:t xml:space="preserve">   </w:t>
      </w:r>
      <w:r w:rsidR="00B248F9">
        <w:rPr>
          <w:rFonts w:cs="Times New Roman"/>
          <w:sz w:val="12"/>
          <w:szCs w:val="12"/>
        </w:rPr>
        <w:t xml:space="preserve">           </w:t>
      </w:r>
      <w:r w:rsidR="00832FC3">
        <w:rPr>
          <w:rFonts w:cs="Times New Roman"/>
          <w:sz w:val="12"/>
          <w:szCs w:val="12"/>
        </w:rPr>
        <w:t xml:space="preserve">     </w:t>
      </w:r>
      <w:r w:rsidR="00832FC3" w:rsidRPr="00832FC3">
        <w:rPr>
          <w:rFonts w:cs="Times New Roman"/>
          <w:sz w:val="12"/>
          <w:szCs w:val="12"/>
        </w:rPr>
        <w:t xml:space="preserve">                                                                                                       №</w:t>
      </w:r>
      <w:r w:rsidR="00DE797A">
        <w:rPr>
          <w:rFonts w:cs="Times New Roman"/>
          <w:sz w:val="12"/>
          <w:szCs w:val="12"/>
        </w:rPr>
        <w:t xml:space="preserve"> </w:t>
      </w:r>
      <w:r w:rsidR="001A53BE">
        <w:rPr>
          <w:rFonts w:cs="Times New Roman"/>
          <w:sz w:val="12"/>
          <w:szCs w:val="12"/>
        </w:rPr>
        <w:t>2</w:t>
      </w:r>
      <w:r>
        <w:rPr>
          <w:rFonts w:cs="Times New Roman"/>
          <w:sz w:val="12"/>
          <w:szCs w:val="12"/>
        </w:rPr>
        <w:t>89</w:t>
      </w:r>
      <w:r w:rsidR="00832FC3" w:rsidRPr="00832FC3">
        <w:rPr>
          <w:rFonts w:cs="Times New Roman"/>
          <w:sz w:val="12"/>
          <w:szCs w:val="12"/>
        </w:rPr>
        <w:t>-п</w:t>
      </w:r>
    </w:p>
    <w:p w:rsidR="00832FC3" w:rsidRPr="00832FC3" w:rsidRDefault="00832FC3" w:rsidP="00B248F9">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832FC3" w:rsidRPr="00832FC3" w:rsidRDefault="00832FC3" w:rsidP="00B248F9">
      <w:pPr>
        <w:tabs>
          <w:tab w:val="left" w:pos="2775"/>
        </w:tabs>
        <w:spacing w:line="240" w:lineRule="auto"/>
        <w:rPr>
          <w:rFonts w:cs="Times New Roman"/>
          <w:sz w:val="12"/>
          <w:szCs w:val="12"/>
        </w:rPr>
      </w:pPr>
    </w:p>
    <w:p w:rsidR="00F33979" w:rsidRPr="00EC21F4" w:rsidRDefault="00F33979" w:rsidP="003B1C4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 внесении изменений в постановление администрации муниципального образования Адамовский район  от 28.12.2022  № 1098-п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w:t>
      </w:r>
    </w:p>
    <w:p w:rsidR="00F33979" w:rsidRPr="00EC21F4" w:rsidRDefault="00F33979" w:rsidP="004509C7">
      <w:pPr>
        <w:spacing w:line="240" w:lineRule="auto"/>
        <w:jc w:val="center"/>
        <w:rPr>
          <w:rFonts w:eastAsia="Times New Roman" w:cs="Times New Roman"/>
          <w:sz w:val="12"/>
          <w:szCs w:val="12"/>
          <w:lang w:eastAsia="ru-RU"/>
        </w:rPr>
      </w:pPr>
    </w:p>
    <w:p w:rsidR="00F33979" w:rsidRPr="00EC21F4" w:rsidRDefault="00F33979" w:rsidP="004509C7">
      <w:pPr>
        <w:widowControl w:val="0"/>
        <w:suppressAutoHyphens/>
        <w:overflowPunct w:val="0"/>
        <w:autoSpaceDE w:val="0"/>
        <w:autoSpaceDN w:val="0"/>
        <w:adjustRightInd w:val="0"/>
        <w:spacing w:line="240" w:lineRule="auto"/>
        <w:ind w:firstLine="426"/>
        <w:textAlignment w:val="baseline"/>
        <w:rPr>
          <w:rFonts w:eastAsia="Times New Roman" w:cs="Times New Roman"/>
          <w:sz w:val="12"/>
          <w:szCs w:val="12"/>
          <w:lang w:eastAsia="ru-RU"/>
        </w:rPr>
      </w:pPr>
      <w:r w:rsidRPr="00EC21F4">
        <w:rPr>
          <w:rFonts w:eastAsia="Times New Roman" w:cs="Times New Roman"/>
          <w:sz w:val="12"/>
          <w:szCs w:val="12"/>
          <w:lang w:eastAsia="ru-RU"/>
        </w:rPr>
        <w:t>В целях реализации основных положений Федерального закона от 29.12.2006  № 264-ФЗ «О развитии сельского хозяйства»,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Оренбургской области», утвержденной постановлением Правительства Оренбургской области от 29.12.2018 № 918-пп:</w:t>
      </w:r>
    </w:p>
    <w:p w:rsidR="00F33979" w:rsidRPr="00EC21F4" w:rsidRDefault="00F33979" w:rsidP="004509C7">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EC21F4">
        <w:rPr>
          <w:rFonts w:eastAsia="Times New Roman" w:cs="Times New Roman"/>
          <w:sz w:val="12"/>
          <w:szCs w:val="12"/>
          <w:lang w:eastAsia="ru-RU"/>
        </w:rPr>
        <w:t>1. Внести в постановление администрации муниципального образования Адамовский район  от 28.12.2022  № 1098-п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 (далее по тексту – Постановление) следующие изменения:</w:t>
      </w:r>
    </w:p>
    <w:p w:rsidR="00F33979" w:rsidRPr="00EC21F4" w:rsidRDefault="00F33979" w:rsidP="004509C7">
      <w:pPr>
        <w:tabs>
          <w:tab w:val="left" w:pos="1134"/>
        </w:tabs>
        <w:spacing w:line="240" w:lineRule="auto"/>
        <w:rPr>
          <w:rFonts w:eastAsia="Times New Roman" w:cs="Times New Roman"/>
          <w:sz w:val="12"/>
          <w:szCs w:val="12"/>
          <w:lang w:eastAsia="ru-RU"/>
        </w:rPr>
      </w:pPr>
      <w:r w:rsidRPr="00EC21F4">
        <w:rPr>
          <w:rFonts w:eastAsia="Times New Roman" w:cs="Times New Roman"/>
          <w:sz w:val="12"/>
          <w:szCs w:val="12"/>
          <w:lang w:eastAsia="ru-RU"/>
        </w:rPr>
        <w:t>1.1  Приложение к Постановлению изложить в новой редакции согласно приложению к настоящему Постановлению.</w:t>
      </w:r>
    </w:p>
    <w:p w:rsidR="00F33979" w:rsidRPr="00EC21F4" w:rsidRDefault="00F33979" w:rsidP="004509C7">
      <w:pPr>
        <w:tabs>
          <w:tab w:val="left" w:pos="567"/>
          <w:tab w:val="left" w:pos="709"/>
        </w:tabs>
        <w:spacing w:line="240" w:lineRule="auto"/>
        <w:rPr>
          <w:rFonts w:eastAsia="Times New Roman" w:cs="Times New Roman"/>
          <w:sz w:val="12"/>
          <w:szCs w:val="12"/>
          <w:lang w:eastAsia="ru-RU"/>
        </w:rPr>
      </w:pPr>
      <w:r w:rsidRPr="00EC21F4">
        <w:rPr>
          <w:rFonts w:eastAsia="Times New Roman" w:cs="Times New Roman"/>
          <w:sz w:val="12"/>
          <w:szCs w:val="12"/>
          <w:lang w:eastAsia="ru-RU"/>
        </w:rPr>
        <w:t>2. Признать утратившим силу постановления администрации муниципального образования Адамовский район:</w:t>
      </w:r>
    </w:p>
    <w:p w:rsidR="00F33979" w:rsidRPr="00EC21F4" w:rsidRDefault="00F33979" w:rsidP="004509C7">
      <w:pPr>
        <w:tabs>
          <w:tab w:val="left" w:pos="567"/>
          <w:tab w:val="left" w:pos="709"/>
        </w:tabs>
        <w:spacing w:line="240" w:lineRule="auto"/>
        <w:rPr>
          <w:rFonts w:eastAsia="Times New Roman" w:cs="Times New Roman"/>
          <w:sz w:val="12"/>
          <w:szCs w:val="12"/>
          <w:lang w:eastAsia="ru-RU"/>
        </w:rPr>
      </w:pPr>
      <w:r w:rsidRPr="00EC21F4">
        <w:rPr>
          <w:rFonts w:eastAsia="Times New Roman" w:cs="Times New Roman"/>
          <w:sz w:val="12"/>
          <w:szCs w:val="12"/>
          <w:lang w:eastAsia="ru-RU"/>
        </w:rPr>
        <w:t>- от 24.11.2023 №857-п «О внесении изменений в постановление администрации муниципального образования Адамовский район  от 27.03.2023  № 168-п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w:t>
      </w:r>
    </w:p>
    <w:p w:rsidR="00F33979" w:rsidRPr="00EC21F4" w:rsidRDefault="004509C7" w:rsidP="004509C7">
      <w:pPr>
        <w:tabs>
          <w:tab w:val="left" w:pos="567"/>
          <w:tab w:val="left" w:pos="709"/>
        </w:tabs>
        <w:spacing w:line="240" w:lineRule="auto"/>
        <w:rPr>
          <w:rFonts w:eastAsia="Times New Roman" w:cs="Times New Roman"/>
          <w:sz w:val="12"/>
          <w:szCs w:val="12"/>
          <w:lang w:eastAsia="ru-RU"/>
        </w:rPr>
      </w:pPr>
      <w:r>
        <w:rPr>
          <w:rFonts w:eastAsia="Times New Roman" w:cs="Times New Roman"/>
          <w:sz w:val="12"/>
          <w:szCs w:val="12"/>
          <w:lang w:eastAsia="ru-RU"/>
        </w:rPr>
        <w:t xml:space="preserve">- </w:t>
      </w:r>
      <w:r w:rsidR="00F33979" w:rsidRPr="00EC21F4">
        <w:rPr>
          <w:rFonts w:eastAsia="Times New Roman" w:cs="Times New Roman"/>
          <w:sz w:val="12"/>
          <w:szCs w:val="12"/>
          <w:lang w:eastAsia="ru-RU"/>
        </w:rPr>
        <w:t xml:space="preserve">от 20.12.2023 №967-п ««О внесении изменений в постановление администрации муниципального образования Адамовский район  от 24.11.2023  № 857-п».  </w:t>
      </w:r>
    </w:p>
    <w:p w:rsidR="00F33979" w:rsidRPr="00EC21F4" w:rsidRDefault="00F33979" w:rsidP="004509C7">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EC21F4">
        <w:rPr>
          <w:rFonts w:eastAsia="Times New Roman" w:cs="Times New Roman"/>
          <w:sz w:val="12"/>
          <w:szCs w:val="12"/>
          <w:lang w:eastAsia="ru-RU"/>
        </w:rPr>
        <w:t>3.   Контроль  за исполнением настоящего постановления возложить на заместителя главы администрации – начальника управления сельского хозяйства.</w:t>
      </w:r>
    </w:p>
    <w:p w:rsidR="00F33979" w:rsidRPr="00EC21F4" w:rsidRDefault="00F33979" w:rsidP="004509C7">
      <w:pPr>
        <w:widowControl w:val="0"/>
        <w:suppressAutoHyphens/>
        <w:overflowPunct w:val="0"/>
        <w:autoSpaceDE w:val="0"/>
        <w:autoSpaceDN w:val="0"/>
        <w:adjustRightInd w:val="0"/>
        <w:spacing w:line="240" w:lineRule="auto"/>
        <w:textAlignment w:val="baseline"/>
        <w:rPr>
          <w:rFonts w:cs="Times New Roman"/>
          <w:sz w:val="12"/>
          <w:szCs w:val="12"/>
          <w:lang w:eastAsia="ru-RU"/>
        </w:rPr>
      </w:pPr>
      <w:r w:rsidRPr="00EC21F4">
        <w:rPr>
          <w:rFonts w:eastAsia="Times New Roman" w:cs="Times New Roman"/>
          <w:sz w:val="12"/>
          <w:szCs w:val="12"/>
          <w:lang w:eastAsia="ru-RU"/>
        </w:rPr>
        <w:t xml:space="preserve"> 4. </w:t>
      </w:r>
      <w:r w:rsidRPr="00EC21F4">
        <w:rPr>
          <w:rFonts w:cs="Times New Roman"/>
          <w:sz w:val="12"/>
          <w:szCs w:val="12"/>
          <w:lang w:eastAsia="ru-RU"/>
        </w:rPr>
        <w:t>Настоящее постановление вступает в силу после его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w:t>
      </w:r>
    </w:p>
    <w:p w:rsidR="00F33979" w:rsidRPr="00EC21F4" w:rsidRDefault="00F33979" w:rsidP="004509C7">
      <w:pPr>
        <w:widowControl w:val="0"/>
        <w:suppressAutoHyphens/>
        <w:overflowPunct w:val="0"/>
        <w:autoSpaceDE w:val="0"/>
        <w:autoSpaceDN w:val="0"/>
        <w:adjustRightInd w:val="0"/>
        <w:spacing w:line="240" w:lineRule="auto"/>
        <w:textAlignment w:val="baseline"/>
        <w:rPr>
          <w:rFonts w:cs="Times New Roman"/>
          <w:sz w:val="12"/>
          <w:szCs w:val="12"/>
          <w:lang w:eastAsia="ru-RU"/>
        </w:rPr>
      </w:pPr>
    </w:p>
    <w:p w:rsidR="00F33979" w:rsidRPr="00EC21F4" w:rsidRDefault="00F33979" w:rsidP="004509C7">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p>
    <w:p w:rsidR="00F33979" w:rsidRPr="00EC21F4" w:rsidRDefault="00F33979" w:rsidP="004509C7">
      <w:pPr>
        <w:widowControl w:val="0"/>
        <w:spacing w:line="240" w:lineRule="auto"/>
        <w:rPr>
          <w:rFonts w:eastAsia="Times New Roman" w:cs="Times New Roman"/>
          <w:sz w:val="12"/>
          <w:szCs w:val="12"/>
          <w:lang w:eastAsia="ru-RU"/>
        </w:rPr>
      </w:pPr>
      <w:r w:rsidRPr="00EC21F4">
        <w:rPr>
          <w:rFonts w:eastAsia="Times New Roman" w:cs="Times New Roman"/>
          <w:sz w:val="12"/>
          <w:szCs w:val="12"/>
          <w:lang w:eastAsia="ru-RU"/>
        </w:rPr>
        <w:t xml:space="preserve">Глава муниципального образования              </w:t>
      </w:r>
      <w:r w:rsidR="004509C7">
        <w:rPr>
          <w:rFonts w:eastAsia="Times New Roman" w:cs="Times New Roman"/>
          <w:sz w:val="12"/>
          <w:szCs w:val="12"/>
          <w:lang w:eastAsia="ru-RU"/>
        </w:rPr>
        <w:t xml:space="preserve">                                                                                           </w:t>
      </w:r>
      <w:r w:rsidRPr="00EC21F4">
        <w:rPr>
          <w:rFonts w:eastAsia="Times New Roman" w:cs="Times New Roman"/>
          <w:sz w:val="12"/>
          <w:szCs w:val="12"/>
          <w:lang w:eastAsia="ru-RU"/>
        </w:rPr>
        <w:t xml:space="preserve">                                                         С.В. Чехович</w:t>
      </w:r>
    </w:p>
    <w:p w:rsidR="00F33979" w:rsidRPr="00EC21F4" w:rsidRDefault="00F33979" w:rsidP="004509C7">
      <w:pPr>
        <w:widowControl w:val="0"/>
        <w:spacing w:line="240" w:lineRule="auto"/>
        <w:ind w:firstLine="5320"/>
        <w:rPr>
          <w:rFonts w:eastAsia="Times New Roman" w:cs="Times New Roman"/>
          <w:sz w:val="12"/>
          <w:szCs w:val="12"/>
          <w:lang w:eastAsia="ru-RU"/>
        </w:rPr>
      </w:pPr>
    </w:p>
    <w:p w:rsidR="00F33979" w:rsidRPr="00EC21F4" w:rsidRDefault="00F33979" w:rsidP="004509C7">
      <w:pPr>
        <w:widowControl w:val="0"/>
        <w:spacing w:line="240" w:lineRule="auto"/>
        <w:ind w:firstLine="5320"/>
        <w:rPr>
          <w:rFonts w:eastAsia="Times New Roman" w:cs="Times New Roman"/>
          <w:sz w:val="12"/>
          <w:szCs w:val="12"/>
          <w:lang w:eastAsia="ru-RU"/>
        </w:rPr>
      </w:pPr>
    </w:p>
    <w:p w:rsidR="00F33979" w:rsidRPr="00EC21F4" w:rsidRDefault="00F33979" w:rsidP="004509C7">
      <w:pPr>
        <w:widowControl w:val="0"/>
        <w:spacing w:line="240" w:lineRule="auto"/>
        <w:ind w:firstLine="5320"/>
        <w:rPr>
          <w:rFonts w:eastAsia="Times New Roman" w:cs="Times New Roman"/>
          <w:sz w:val="12"/>
          <w:szCs w:val="12"/>
          <w:lang w:eastAsia="ru-RU"/>
        </w:rPr>
      </w:pPr>
      <w:r w:rsidRPr="00EC21F4">
        <w:rPr>
          <w:rFonts w:eastAsia="Times New Roman" w:cs="Times New Roman"/>
          <w:sz w:val="12"/>
          <w:szCs w:val="12"/>
          <w:lang w:eastAsia="ru-RU"/>
        </w:rPr>
        <w:t xml:space="preserve">Приложение </w:t>
      </w:r>
    </w:p>
    <w:p w:rsidR="00F33979" w:rsidRPr="00EC21F4" w:rsidRDefault="00F33979" w:rsidP="004509C7">
      <w:pPr>
        <w:widowControl w:val="0"/>
        <w:spacing w:line="240" w:lineRule="auto"/>
        <w:ind w:firstLine="5320"/>
        <w:rPr>
          <w:rFonts w:eastAsia="Times New Roman" w:cs="Times New Roman"/>
          <w:sz w:val="12"/>
          <w:szCs w:val="12"/>
          <w:lang w:eastAsia="ru-RU"/>
        </w:rPr>
      </w:pPr>
      <w:r w:rsidRPr="00EC21F4">
        <w:rPr>
          <w:rFonts w:eastAsia="Times New Roman" w:cs="Times New Roman"/>
          <w:sz w:val="12"/>
          <w:szCs w:val="12"/>
          <w:lang w:eastAsia="ru-RU"/>
        </w:rPr>
        <w:t>к постановлению администрации</w:t>
      </w:r>
    </w:p>
    <w:p w:rsidR="00F33979" w:rsidRPr="00EC21F4" w:rsidRDefault="00F33979" w:rsidP="004509C7">
      <w:pPr>
        <w:widowControl w:val="0"/>
        <w:spacing w:line="240" w:lineRule="auto"/>
        <w:ind w:firstLine="5320"/>
        <w:rPr>
          <w:rFonts w:eastAsia="Times New Roman" w:cs="Times New Roman"/>
          <w:sz w:val="12"/>
          <w:szCs w:val="12"/>
          <w:lang w:eastAsia="ru-RU"/>
        </w:rPr>
      </w:pPr>
      <w:r w:rsidRPr="00EC21F4">
        <w:rPr>
          <w:rFonts w:eastAsia="Times New Roman" w:cs="Times New Roman"/>
          <w:sz w:val="12"/>
          <w:szCs w:val="12"/>
          <w:lang w:eastAsia="ru-RU"/>
        </w:rPr>
        <w:t>муниципального образования</w:t>
      </w:r>
    </w:p>
    <w:p w:rsidR="00F33979" w:rsidRPr="00EC21F4" w:rsidRDefault="00F33979" w:rsidP="004509C7">
      <w:pPr>
        <w:widowControl w:val="0"/>
        <w:spacing w:line="240" w:lineRule="auto"/>
        <w:ind w:firstLine="5320"/>
        <w:rPr>
          <w:rFonts w:eastAsia="Times New Roman" w:cs="Times New Roman"/>
          <w:sz w:val="12"/>
          <w:szCs w:val="12"/>
          <w:lang w:eastAsia="ru-RU"/>
        </w:rPr>
      </w:pPr>
      <w:r w:rsidRPr="00EC21F4">
        <w:rPr>
          <w:rFonts w:eastAsia="Times New Roman" w:cs="Times New Roman"/>
          <w:sz w:val="12"/>
          <w:szCs w:val="12"/>
          <w:lang w:eastAsia="ru-RU"/>
        </w:rPr>
        <w:t>Адамовский район</w:t>
      </w:r>
    </w:p>
    <w:p w:rsidR="00F33979" w:rsidRPr="00EC21F4" w:rsidRDefault="00F33979" w:rsidP="004509C7">
      <w:pPr>
        <w:widowControl w:val="0"/>
        <w:spacing w:line="240" w:lineRule="auto"/>
        <w:ind w:firstLine="5320"/>
        <w:rPr>
          <w:rFonts w:eastAsia="Times New Roman" w:cs="Times New Roman"/>
          <w:sz w:val="12"/>
          <w:szCs w:val="12"/>
          <w:lang w:eastAsia="ru-RU"/>
        </w:rPr>
      </w:pPr>
      <w:r w:rsidRPr="00EC21F4">
        <w:rPr>
          <w:rFonts w:eastAsia="Times New Roman" w:cs="Times New Roman"/>
          <w:sz w:val="12"/>
          <w:szCs w:val="12"/>
          <w:lang w:eastAsia="ru-RU"/>
        </w:rPr>
        <w:t>от 14.03.2024 № 289-п</w:t>
      </w:r>
    </w:p>
    <w:p w:rsidR="00F33979" w:rsidRPr="00EC21F4" w:rsidRDefault="00F33979" w:rsidP="004509C7">
      <w:pPr>
        <w:widowControl w:val="0"/>
        <w:spacing w:line="240" w:lineRule="auto"/>
        <w:ind w:firstLine="5320"/>
        <w:rPr>
          <w:rFonts w:eastAsia="Times New Roman" w:cs="Times New Roman"/>
          <w:sz w:val="12"/>
          <w:szCs w:val="12"/>
          <w:lang w:eastAsia="ru-RU"/>
        </w:rPr>
      </w:pPr>
    </w:p>
    <w:p w:rsidR="00F33979" w:rsidRPr="00EC21F4" w:rsidRDefault="00F33979" w:rsidP="004509C7">
      <w:pPr>
        <w:widowControl w:val="0"/>
        <w:spacing w:line="240" w:lineRule="auto"/>
        <w:ind w:firstLine="5320"/>
        <w:rPr>
          <w:rFonts w:ascii="Times New Roman CYR" w:eastAsia="Times New Roman" w:hAnsi="Times New Roman CYR" w:cs="Times New Roman"/>
          <w:sz w:val="12"/>
          <w:szCs w:val="12"/>
          <w:lang w:eastAsia="ru-RU"/>
        </w:rPr>
      </w:pPr>
    </w:p>
    <w:p w:rsidR="00F33979" w:rsidRPr="00EC21F4" w:rsidRDefault="00F33979" w:rsidP="004509C7">
      <w:pPr>
        <w:pStyle w:val="63"/>
        <w:keepNext/>
        <w:keepLines/>
        <w:shd w:val="clear" w:color="auto" w:fill="auto"/>
        <w:spacing w:line="240" w:lineRule="auto"/>
        <w:rPr>
          <w:rFonts w:cs="Times New Roman"/>
          <w:sz w:val="12"/>
          <w:szCs w:val="12"/>
        </w:rPr>
      </w:pPr>
      <w:r w:rsidRPr="00EC21F4">
        <w:rPr>
          <w:rFonts w:cs="Times New Roman"/>
          <w:sz w:val="12"/>
          <w:szCs w:val="12"/>
        </w:rPr>
        <w:t>ПАСПОРТ</w:t>
      </w:r>
    </w:p>
    <w:p w:rsidR="00F33979" w:rsidRPr="00EC21F4" w:rsidRDefault="00F33979" w:rsidP="004509C7">
      <w:pPr>
        <w:pStyle w:val="63"/>
        <w:keepNext/>
        <w:keepLines/>
        <w:shd w:val="clear" w:color="auto" w:fill="auto"/>
        <w:spacing w:line="240" w:lineRule="auto"/>
        <w:rPr>
          <w:rFonts w:cs="Times New Roman"/>
          <w:sz w:val="12"/>
          <w:szCs w:val="12"/>
        </w:rPr>
      </w:pPr>
      <w:r w:rsidRPr="00EC21F4">
        <w:rPr>
          <w:rFonts w:cs="Times New Roman"/>
          <w:sz w:val="12"/>
          <w:szCs w:val="12"/>
        </w:rPr>
        <w:t>Муниципальной программы Адамовского района</w:t>
      </w:r>
    </w:p>
    <w:p w:rsidR="00F33979" w:rsidRPr="00EC21F4" w:rsidRDefault="00F33979" w:rsidP="004509C7">
      <w:pPr>
        <w:keepNext/>
        <w:keepLines/>
        <w:spacing w:line="240" w:lineRule="auto"/>
        <w:jc w:val="center"/>
        <w:outlineLvl w:val="5"/>
        <w:rPr>
          <w:rFonts w:eastAsia="Times New Roman" w:cs="Times New Roman"/>
          <w:sz w:val="12"/>
          <w:szCs w:val="12"/>
          <w:lang w:eastAsia="ru-RU"/>
        </w:rPr>
      </w:pPr>
      <w:r w:rsidRPr="00EC21F4">
        <w:rPr>
          <w:rFonts w:eastAsia="Times New Roman" w:cs="Times New Roman"/>
          <w:sz w:val="12"/>
          <w:szCs w:val="12"/>
          <w:lang w:eastAsia="ru-RU"/>
        </w:rPr>
        <w:t xml:space="preserve">«Развитие сельского хозяйства и регулирование рынков сельскохозяйственной продукции, сырья и продовольствия Адамовского района» </w:t>
      </w:r>
    </w:p>
    <w:p w:rsidR="00F33979" w:rsidRPr="00EC21F4" w:rsidRDefault="00F33979" w:rsidP="004509C7">
      <w:pPr>
        <w:widowControl w:val="0"/>
        <w:spacing w:line="240" w:lineRule="auto"/>
        <w:rPr>
          <w:rFonts w:eastAsia="Times New Roman" w:cs="Times New Roman"/>
          <w:color w:val="000000"/>
          <w:sz w:val="12"/>
          <w:szCs w:val="12"/>
          <w:lang w:eastAsia="ru-RU"/>
        </w:rPr>
      </w:pPr>
    </w:p>
    <w:tbl>
      <w:tblPr>
        <w:tblpPr w:leftFromText="180" w:rightFromText="180" w:vertAnchor="text"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308"/>
      </w:tblGrid>
      <w:tr w:rsidR="00F33979" w:rsidRPr="00EC21F4" w:rsidTr="004509C7">
        <w:trPr>
          <w:trHeight w:val="132"/>
        </w:trPr>
        <w:tc>
          <w:tcPr>
            <w:tcW w:w="3652"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Ответственный исполнитель</w:t>
            </w:r>
            <w:r w:rsidR="004509C7">
              <w:rPr>
                <w:rFonts w:eastAsia="Times New Roman" w:cs="Times New Roman"/>
                <w:sz w:val="12"/>
                <w:szCs w:val="12"/>
                <w:lang w:eastAsia="ru-RU"/>
              </w:rPr>
              <w:t xml:space="preserve"> </w:t>
            </w:r>
            <w:r w:rsidRPr="00EC21F4">
              <w:rPr>
                <w:rFonts w:eastAsia="Times New Roman" w:cs="Times New Roman"/>
                <w:sz w:val="12"/>
                <w:szCs w:val="12"/>
                <w:lang w:eastAsia="ru-RU"/>
              </w:rPr>
              <w:t>программы</w:t>
            </w:r>
          </w:p>
        </w:tc>
        <w:tc>
          <w:tcPr>
            <w:tcW w:w="5308" w:type="dxa"/>
          </w:tcPr>
          <w:p w:rsidR="00F33979" w:rsidRPr="00EC21F4" w:rsidRDefault="00F33979" w:rsidP="0019778A">
            <w:pPr>
              <w:widowControl w:val="0"/>
              <w:tabs>
                <w:tab w:val="left" w:pos="530"/>
              </w:tab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Администрация муниципального</w:t>
            </w:r>
            <w:r w:rsidR="004509C7">
              <w:rPr>
                <w:rFonts w:eastAsia="Times New Roman" w:cs="Times New Roman"/>
                <w:sz w:val="12"/>
                <w:szCs w:val="12"/>
                <w:lang w:eastAsia="ru-RU"/>
              </w:rPr>
              <w:t xml:space="preserve"> </w:t>
            </w:r>
            <w:r w:rsidRPr="00EC21F4">
              <w:rPr>
                <w:rFonts w:eastAsia="Times New Roman" w:cs="Times New Roman"/>
                <w:sz w:val="12"/>
                <w:szCs w:val="12"/>
                <w:lang w:eastAsia="ru-RU"/>
              </w:rPr>
              <w:t>образования Адамовский район</w:t>
            </w:r>
          </w:p>
        </w:tc>
      </w:tr>
      <w:tr w:rsidR="00F33979" w:rsidRPr="00EC21F4" w:rsidTr="004509C7">
        <w:trPr>
          <w:trHeight w:val="119"/>
        </w:trPr>
        <w:tc>
          <w:tcPr>
            <w:tcW w:w="3652"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Период реализации муниципальной программы</w:t>
            </w:r>
          </w:p>
        </w:tc>
        <w:tc>
          <w:tcPr>
            <w:tcW w:w="5308"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2023–2030 год</w:t>
            </w:r>
          </w:p>
        </w:tc>
      </w:tr>
      <w:tr w:rsidR="00F33979" w:rsidRPr="00EC21F4" w:rsidTr="0019778A">
        <w:trPr>
          <w:trHeight w:val="121"/>
        </w:trPr>
        <w:tc>
          <w:tcPr>
            <w:tcW w:w="3652"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Цель муниципальной программы</w:t>
            </w:r>
          </w:p>
          <w:p w:rsidR="00F33979" w:rsidRPr="00EC21F4" w:rsidRDefault="00F33979" w:rsidP="0019778A">
            <w:pPr>
              <w:widowControl w:val="0"/>
              <w:spacing w:line="240" w:lineRule="auto"/>
              <w:ind w:firstLine="0"/>
              <w:rPr>
                <w:rFonts w:eastAsia="Times New Roman" w:cs="Times New Roman"/>
                <w:sz w:val="12"/>
                <w:szCs w:val="12"/>
                <w:lang w:eastAsia="ru-RU"/>
              </w:rPr>
            </w:pPr>
          </w:p>
        </w:tc>
        <w:tc>
          <w:tcPr>
            <w:tcW w:w="5308" w:type="dxa"/>
          </w:tcPr>
          <w:p w:rsidR="00F33979" w:rsidRPr="00EC21F4" w:rsidRDefault="00F33979" w:rsidP="0019778A">
            <w:pPr>
              <w:suppressAutoHyphens/>
              <w:autoSpaceDE w:val="0"/>
              <w:autoSpaceDN w:val="0"/>
              <w:adjustRightInd w:val="0"/>
              <w:spacing w:line="240" w:lineRule="auto"/>
              <w:ind w:firstLine="0"/>
              <w:rPr>
                <w:rFonts w:eastAsia="Calibri" w:cs="Times New Roman"/>
                <w:sz w:val="12"/>
                <w:szCs w:val="12"/>
                <w:lang w:eastAsia="ru-RU"/>
              </w:rPr>
            </w:pPr>
            <w:r w:rsidRPr="00EC21F4">
              <w:rPr>
                <w:rFonts w:eastAsia="Calibri" w:cs="Times New Roman"/>
                <w:sz w:val="12"/>
                <w:szCs w:val="12"/>
                <w:lang w:eastAsia="ru-RU"/>
              </w:rPr>
              <w:t>Повышение конкурентоспособности производимой сельскохозяйственной продукции и создание условий для устойчивого развития сельских территорий</w:t>
            </w:r>
          </w:p>
        </w:tc>
      </w:tr>
      <w:tr w:rsidR="00F33979" w:rsidRPr="00EC21F4" w:rsidTr="004509C7">
        <w:trPr>
          <w:trHeight w:val="189"/>
        </w:trPr>
        <w:tc>
          <w:tcPr>
            <w:tcW w:w="3652"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Направления</w:t>
            </w:r>
          </w:p>
        </w:tc>
        <w:tc>
          <w:tcPr>
            <w:tcW w:w="5308"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w:t>
            </w:r>
          </w:p>
        </w:tc>
      </w:tr>
      <w:tr w:rsidR="00F33979" w:rsidRPr="00EC21F4" w:rsidTr="004509C7">
        <w:trPr>
          <w:trHeight w:val="189"/>
        </w:trPr>
        <w:tc>
          <w:tcPr>
            <w:tcW w:w="3652" w:type="dxa"/>
          </w:tcPr>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Показатели муниципальной программы</w:t>
            </w:r>
          </w:p>
        </w:tc>
        <w:tc>
          <w:tcPr>
            <w:tcW w:w="5308"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Размер посевных площадей зерновых, зернобобовых, масличных и кормовых культур;</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Валовый сбор зерновых и зернобобовых культур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Площадь озимых зерновых культур;</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Внесение минеральных удобрений в физическом весе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Производство скота и птицы на убой в живом весе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Производство молока в сельскохозяйственных организациях,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Сохранение поголовья молочных коров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Численность товарного поголовья коров специализированных мясных пород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Маточное поголовье овец и коз в СХО, КФХ, и ИП;</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Доля застрахованной посевной (посадочной) площади в общей посевной (посадочной) площади;</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Рентабельность сельскохозяйственных организаций (с учетом субсидий);</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Среднемесячная заработная плата работников сельскохозяйственных организаций;</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Количество мероприятий по популяризации сельскохозяйственного производства;</w:t>
            </w:r>
          </w:p>
          <w:p w:rsidR="00F33979" w:rsidRPr="00EC21F4" w:rsidRDefault="00F33979" w:rsidP="0019778A">
            <w:pPr>
              <w:widowControl w:val="0"/>
              <w:suppressAutoHyphens/>
              <w:spacing w:line="240" w:lineRule="auto"/>
              <w:ind w:firstLine="0"/>
              <w:rPr>
                <w:rFonts w:cs="Times New Roman"/>
                <w:sz w:val="12"/>
                <w:szCs w:val="12"/>
              </w:rPr>
            </w:pPr>
            <w:r w:rsidRPr="00EC21F4">
              <w:rPr>
                <w:rFonts w:cs="Times New Roman"/>
                <w:sz w:val="12"/>
                <w:szCs w:val="12"/>
              </w:rPr>
              <w:t>Количество отловленных животных без владельцев;</w:t>
            </w:r>
          </w:p>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cs="Times New Roman"/>
                <w:sz w:val="12"/>
                <w:szCs w:val="12"/>
              </w:rPr>
              <w:t>Количество эксплуатируемых и (или) законсервированных объектов уничтожения биологических отходов.</w:t>
            </w:r>
          </w:p>
        </w:tc>
      </w:tr>
      <w:tr w:rsidR="00F33979" w:rsidRPr="00EC21F4" w:rsidTr="0019778A">
        <w:trPr>
          <w:trHeight w:val="1268"/>
        </w:trPr>
        <w:tc>
          <w:tcPr>
            <w:tcW w:w="3652"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lastRenderedPageBreak/>
              <w:t>Объемы бюджетных</w:t>
            </w:r>
          </w:p>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ассигнований</w:t>
            </w:r>
          </w:p>
          <w:p w:rsidR="00F33979" w:rsidRPr="00EC21F4" w:rsidRDefault="00F33979" w:rsidP="0019778A">
            <w:pPr>
              <w:widowControl w:val="0"/>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Программы, в том числе по годам реализации</w:t>
            </w:r>
          </w:p>
          <w:p w:rsidR="00F33979" w:rsidRPr="00EC21F4" w:rsidRDefault="00F33979" w:rsidP="0019778A">
            <w:pPr>
              <w:widowControl w:val="0"/>
              <w:spacing w:line="240" w:lineRule="auto"/>
              <w:ind w:firstLine="0"/>
              <w:rPr>
                <w:rFonts w:eastAsia="Times New Roman" w:cs="Times New Roman"/>
                <w:sz w:val="12"/>
                <w:szCs w:val="12"/>
                <w:lang w:eastAsia="ru-RU"/>
              </w:rPr>
            </w:pPr>
          </w:p>
        </w:tc>
        <w:tc>
          <w:tcPr>
            <w:tcW w:w="5308"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b/>
                <w:color w:val="22272F"/>
                <w:sz w:val="12"/>
                <w:szCs w:val="12"/>
                <w:lang w:eastAsia="ru-RU"/>
              </w:rPr>
              <w:t xml:space="preserve">69637,1 </w:t>
            </w:r>
            <w:r w:rsidRPr="00EC21F4">
              <w:rPr>
                <w:rFonts w:eastAsia="Times New Roman" w:cs="Times New Roman"/>
                <w:sz w:val="12"/>
                <w:szCs w:val="12"/>
                <w:lang w:eastAsia="ru-RU"/>
              </w:rPr>
              <w:t>тысяч рублей, в том числе:</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2023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r>
            <w:r w:rsidRPr="00EC21F4">
              <w:rPr>
                <w:rFonts w:cs="Times New Roman"/>
                <w:sz w:val="12"/>
                <w:szCs w:val="12"/>
              </w:rPr>
              <w:t>6531,3</w:t>
            </w:r>
            <w:r w:rsidRPr="00EC21F4">
              <w:rPr>
                <w:rFonts w:eastAsia="Times New Roman" w:cs="Times New Roman"/>
                <w:sz w:val="12"/>
                <w:szCs w:val="12"/>
                <w:lang w:eastAsia="ru-RU"/>
              </w:rPr>
              <w:t xml:space="preserve">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2024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8554,4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2025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8779,4</w:t>
            </w:r>
            <w:r w:rsidRPr="00EC21F4">
              <w:rPr>
                <w:rFonts w:eastAsia="Times New Roman" w:cs="Times New Roman"/>
                <w:sz w:val="12"/>
                <w:szCs w:val="12"/>
                <w:lang w:eastAsia="ru-RU"/>
              </w:rPr>
              <w:tab/>
              <w:t xml:space="preserve">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2026год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w:t>
            </w:r>
            <w:r w:rsidRPr="00EC21F4">
              <w:rPr>
                <w:rFonts w:eastAsia="Times New Roman" w:cs="Times New Roman"/>
                <w:sz w:val="12"/>
                <w:szCs w:val="12"/>
                <w:lang w:eastAsia="ru-RU"/>
              </w:rPr>
              <w:tab/>
              <w:t xml:space="preserve">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2027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w:t>
            </w:r>
            <w:r w:rsidRPr="00EC21F4">
              <w:rPr>
                <w:rFonts w:eastAsia="Times New Roman" w:cs="Times New Roman"/>
                <w:sz w:val="12"/>
                <w:szCs w:val="12"/>
                <w:lang w:eastAsia="ru-RU"/>
              </w:rPr>
              <w:tab/>
              <w:t xml:space="preserve">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2028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w:t>
            </w:r>
            <w:r w:rsidRPr="00EC21F4">
              <w:rPr>
                <w:rFonts w:eastAsia="Times New Roman" w:cs="Times New Roman"/>
                <w:sz w:val="12"/>
                <w:szCs w:val="12"/>
                <w:lang w:eastAsia="ru-RU"/>
              </w:rPr>
              <w:tab/>
              <w:t xml:space="preserve">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2029 год</w:t>
            </w:r>
            <w:r w:rsidR="0019778A">
              <w:rPr>
                <w:rFonts w:eastAsia="Times New Roman" w:cs="Times New Roman"/>
                <w:sz w:val="12"/>
                <w:szCs w:val="12"/>
                <w:lang w:eastAsia="ru-RU"/>
              </w:rPr>
              <w:t xml:space="preserve"> - </w:t>
            </w:r>
            <w:r w:rsidRPr="00EC21F4">
              <w:rPr>
                <w:rFonts w:eastAsia="Times New Roman" w:cs="Times New Roman"/>
                <w:sz w:val="12"/>
                <w:szCs w:val="12"/>
                <w:lang w:eastAsia="ru-RU"/>
              </w:rPr>
              <w:t>9154,4   тысяч рублей</w:t>
            </w:r>
          </w:p>
          <w:p w:rsidR="00F33979" w:rsidRPr="00EC21F4" w:rsidRDefault="00F33979" w:rsidP="0019778A">
            <w:pPr>
              <w:widowControl w:val="0"/>
              <w:tabs>
                <w:tab w:val="left" w:pos="530"/>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2030 год</w:t>
            </w:r>
            <w:r w:rsidR="0019778A">
              <w:rPr>
                <w:rFonts w:eastAsia="Times New Roman" w:cs="Times New Roman"/>
                <w:sz w:val="12"/>
                <w:szCs w:val="12"/>
                <w:lang w:eastAsia="ru-RU"/>
              </w:rPr>
              <w:t xml:space="preserve"> - </w:t>
            </w:r>
            <w:r w:rsidRPr="00EC21F4">
              <w:rPr>
                <w:rFonts w:eastAsia="Times New Roman" w:cs="Times New Roman"/>
                <w:sz w:val="12"/>
                <w:szCs w:val="12"/>
                <w:lang w:eastAsia="ru-RU"/>
              </w:rPr>
              <w:t xml:space="preserve"> 9154,4   тысяч рублей</w:t>
            </w:r>
          </w:p>
        </w:tc>
      </w:tr>
      <w:tr w:rsidR="00F33979" w:rsidRPr="00EC21F4" w:rsidTr="0019778A">
        <w:trPr>
          <w:trHeight w:val="279"/>
        </w:trPr>
        <w:tc>
          <w:tcPr>
            <w:tcW w:w="3652" w:type="dxa"/>
          </w:tcPr>
          <w:p w:rsidR="00F33979" w:rsidRPr="00EC21F4" w:rsidRDefault="00F33979" w:rsidP="0019778A">
            <w:pPr>
              <w:widowControl w:val="0"/>
              <w:tabs>
                <w:tab w:val="left" w:pos="1276"/>
              </w:tabs>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Влияние на достижение национальных целей развития Российской Федерации</w:t>
            </w:r>
          </w:p>
        </w:tc>
        <w:tc>
          <w:tcPr>
            <w:tcW w:w="5308"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w:t>
            </w:r>
          </w:p>
        </w:tc>
      </w:tr>
      <w:tr w:rsidR="00F33979" w:rsidRPr="00EC21F4" w:rsidTr="0019778A">
        <w:trPr>
          <w:trHeight w:val="127"/>
        </w:trPr>
        <w:tc>
          <w:tcPr>
            <w:tcW w:w="3652"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Связь с иными муниципальными программами Адамовского района</w:t>
            </w:r>
          </w:p>
        </w:tc>
        <w:tc>
          <w:tcPr>
            <w:tcW w:w="5308" w:type="dxa"/>
          </w:tcPr>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r w:rsidRPr="00EC21F4">
              <w:rPr>
                <w:rFonts w:eastAsia="Times New Roman" w:cs="Times New Roman"/>
                <w:sz w:val="12"/>
                <w:szCs w:val="12"/>
                <w:lang w:eastAsia="ru-RU"/>
              </w:rPr>
              <w:t>-</w:t>
            </w:r>
          </w:p>
          <w:p w:rsidR="00F33979" w:rsidRPr="00EC21F4" w:rsidRDefault="00F33979" w:rsidP="0019778A">
            <w:pPr>
              <w:widowControl w:val="0"/>
              <w:suppressAutoHyphens/>
              <w:spacing w:line="240" w:lineRule="auto"/>
              <w:ind w:firstLine="0"/>
              <w:rPr>
                <w:rFonts w:eastAsia="Times New Roman" w:cs="Times New Roman"/>
                <w:sz w:val="12"/>
                <w:szCs w:val="12"/>
                <w:lang w:eastAsia="ru-RU"/>
              </w:rPr>
            </w:pPr>
          </w:p>
        </w:tc>
      </w:tr>
    </w:tbl>
    <w:p w:rsidR="00F33979" w:rsidRPr="00EC21F4" w:rsidRDefault="00F33979" w:rsidP="004509C7">
      <w:pPr>
        <w:widowControl w:val="0"/>
        <w:suppressAutoHyphens/>
        <w:spacing w:line="240" w:lineRule="auto"/>
        <w:jc w:val="center"/>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center"/>
        <w:rPr>
          <w:rFonts w:eastAsia="Times New Roman" w:cs="Times New Roman"/>
          <w:b/>
          <w:color w:val="000000"/>
          <w:sz w:val="12"/>
          <w:szCs w:val="12"/>
          <w:lang w:eastAsia="ru-RU"/>
        </w:rPr>
      </w:pPr>
      <w:r w:rsidRPr="00EC21F4">
        <w:rPr>
          <w:rFonts w:eastAsia="Times New Roman" w:cs="Times New Roman"/>
          <w:b/>
          <w:color w:val="000000"/>
          <w:sz w:val="12"/>
          <w:szCs w:val="12"/>
          <w:lang w:eastAsia="ru-RU"/>
        </w:rPr>
        <w:t>Список сокращений, используемых в Программе:</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bl>
      <w:tblPr>
        <w:tblW w:w="9768" w:type="dxa"/>
        <w:tblLook w:val="01E0"/>
      </w:tblPr>
      <w:tblGrid>
        <w:gridCol w:w="1508"/>
        <w:gridCol w:w="420"/>
        <w:gridCol w:w="7840"/>
      </w:tblGrid>
      <w:tr w:rsidR="00F33979" w:rsidRPr="00EC21F4" w:rsidTr="004509C7">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АПК</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агропромышленный комплекс</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КФХ</w:t>
            </w:r>
          </w:p>
          <w:p w:rsidR="00F33979" w:rsidRPr="00EC21F4" w:rsidRDefault="00F33979" w:rsidP="004509C7">
            <w:pPr>
              <w:suppressAutoHyphens/>
              <w:spacing w:line="240" w:lineRule="auto"/>
              <w:rPr>
                <w:rFonts w:eastAsia="Times New Roman" w:cs="Times New Roman"/>
                <w:sz w:val="12"/>
                <w:szCs w:val="12"/>
                <w:lang w:eastAsia="ru-RU"/>
              </w:rPr>
            </w:pPr>
          </w:p>
          <w:p w:rsidR="00F33979" w:rsidRPr="00EC21F4" w:rsidRDefault="00F33979" w:rsidP="004509C7">
            <w:pPr>
              <w:suppressAutoHyphens/>
              <w:spacing w:line="240" w:lineRule="auto"/>
              <w:rPr>
                <w:rFonts w:eastAsia="Times New Roman" w:cs="Times New Roman"/>
                <w:sz w:val="12"/>
                <w:szCs w:val="12"/>
                <w:lang w:eastAsia="ru-RU"/>
              </w:rPr>
            </w:pPr>
            <w:r w:rsidRPr="00EC21F4">
              <w:rPr>
                <w:rFonts w:eastAsia="Times New Roman" w:cs="Times New Roman"/>
                <w:sz w:val="12"/>
                <w:szCs w:val="12"/>
                <w:lang w:eastAsia="ru-RU"/>
              </w:rPr>
              <w:t>МФХ</w:t>
            </w:r>
          </w:p>
          <w:p w:rsidR="00F33979" w:rsidRPr="00EC21F4" w:rsidRDefault="00F33979" w:rsidP="004509C7">
            <w:pPr>
              <w:suppressAutoHyphens/>
              <w:spacing w:line="240" w:lineRule="auto"/>
              <w:rPr>
                <w:rFonts w:eastAsia="Times New Roman" w:cs="Times New Roman"/>
                <w:sz w:val="12"/>
                <w:szCs w:val="12"/>
                <w:lang w:eastAsia="ru-RU"/>
              </w:rPr>
            </w:pPr>
          </w:p>
          <w:p w:rsidR="00F33979" w:rsidRPr="00EC21F4" w:rsidRDefault="00F33979" w:rsidP="004509C7">
            <w:pPr>
              <w:suppressAutoHyphens/>
              <w:spacing w:line="240" w:lineRule="auto"/>
              <w:rPr>
                <w:rFonts w:eastAsia="Times New Roman" w:cs="Times New Roman"/>
                <w:sz w:val="12"/>
                <w:szCs w:val="12"/>
                <w:lang w:eastAsia="ru-RU"/>
              </w:rPr>
            </w:pPr>
            <w:r w:rsidRPr="00EC21F4">
              <w:rPr>
                <w:rFonts w:eastAsia="Times New Roman" w:cs="Times New Roman"/>
                <w:sz w:val="12"/>
                <w:szCs w:val="12"/>
                <w:lang w:eastAsia="ru-RU"/>
              </w:rPr>
              <w:t>ИП</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p w:rsidR="00F33979" w:rsidRPr="00EC21F4" w:rsidRDefault="00F33979" w:rsidP="004509C7">
            <w:pPr>
              <w:suppressAutoHyphens/>
              <w:spacing w:line="240" w:lineRule="auto"/>
              <w:rPr>
                <w:rFonts w:eastAsia="Times New Roman" w:cs="Times New Roman"/>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p w:rsidR="00F33979" w:rsidRPr="00EC21F4" w:rsidRDefault="00F33979" w:rsidP="004509C7">
            <w:pPr>
              <w:suppressAutoHyphens/>
              <w:spacing w:line="240" w:lineRule="auto"/>
              <w:rPr>
                <w:rFonts w:eastAsia="Times New Roman" w:cs="Times New Roman"/>
                <w:sz w:val="12"/>
                <w:szCs w:val="12"/>
                <w:lang w:eastAsia="ru-RU"/>
              </w:rPr>
            </w:pPr>
          </w:p>
          <w:p w:rsidR="00F33979" w:rsidRPr="00EC21F4" w:rsidRDefault="00F33979" w:rsidP="004509C7">
            <w:pPr>
              <w:suppressAutoHyphens/>
              <w:spacing w:line="240" w:lineRule="auto"/>
              <w:rPr>
                <w:rFonts w:eastAsia="Times New Roman" w:cs="Times New Roman"/>
                <w:sz w:val="12"/>
                <w:szCs w:val="12"/>
                <w:lang w:eastAsia="ru-RU"/>
              </w:rPr>
            </w:pPr>
            <w:r w:rsidRPr="00EC21F4">
              <w:rPr>
                <w:rFonts w:eastAsia="Times New Roman" w:cs="Times New Roman"/>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крестьянское (фермерское) хозяйство</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suppressAutoHyphens/>
              <w:autoSpaceDE w:val="0"/>
              <w:autoSpaceDN w:val="0"/>
              <w:adjustRightInd w:val="0"/>
              <w:spacing w:line="240" w:lineRule="auto"/>
              <w:rPr>
                <w:rFonts w:eastAsia="Calibri" w:cs="Times New Roman"/>
                <w:sz w:val="12"/>
                <w:szCs w:val="12"/>
                <w:lang w:eastAsia="ru-RU"/>
              </w:rPr>
            </w:pPr>
            <w:r w:rsidRPr="00EC21F4">
              <w:rPr>
                <w:rFonts w:eastAsia="Calibri" w:cs="Times New Roman"/>
                <w:sz w:val="12"/>
                <w:szCs w:val="12"/>
                <w:lang w:eastAsia="ru-RU"/>
              </w:rPr>
              <w:t>малые формы хозяйствования</w:t>
            </w:r>
          </w:p>
          <w:p w:rsidR="00F33979" w:rsidRPr="00EC21F4" w:rsidRDefault="00F33979" w:rsidP="004509C7">
            <w:pPr>
              <w:suppressAutoHyphens/>
              <w:autoSpaceDE w:val="0"/>
              <w:autoSpaceDN w:val="0"/>
              <w:adjustRightInd w:val="0"/>
              <w:spacing w:line="240" w:lineRule="auto"/>
              <w:rPr>
                <w:rFonts w:eastAsia="Calibri" w:cs="Times New Roman"/>
                <w:sz w:val="12"/>
                <w:szCs w:val="12"/>
                <w:lang w:eastAsia="ru-RU"/>
              </w:rPr>
            </w:pPr>
          </w:p>
          <w:p w:rsidR="00F33979" w:rsidRPr="00EC21F4" w:rsidRDefault="00F33979" w:rsidP="004509C7">
            <w:pPr>
              <w:suppressAutoHyphens/>
              <w:autoSpaceDE w:val="0"/>
              <w:autoSpaceDN w:val="0"/>
              <w:adjustRightInd w:val="0"/>
              <w:spacing w:line="240" w:lineRule="auto"/>
              <w:rPr>
                <w:rFonts w:eastAsia="Calibri" w:cs="Times New Roman"/>
                <w:sz w:val="12"/>
                <w:szCs w:val="12"/>
                <w:lang w:eastAsia="ru-RU"/>
              </w:rPr>
            </w:pPr>
            <w:r w:rsidRPr="00EC21F4">
              <w:rPr>
                <w:rFonts w:eastAsia="Calibri" w:cs="Times New Roman"/>
                <w:sz w:val="12"/>
                <w:szCs w:val="12"/>
                <w:lang w:eastAsia="ru-RU"/>
              </w:rPr>
              <w:t>индивидуальный предприниматель</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ЛПХ</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личное подсобное хозяйство</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СПоК</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сельскохозяйственный потребительский  кооператив</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СКПК</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сельскохозяйственный кредитный потребительский кооператив</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rPr>
          <w:trHeight w:val="463"/>
        </w:trPr>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ГСМ</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горюче-смазочные материалы</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r w:rsidR="00F33979" w:rsidRPr="00EC21F4" w:rsidTr="004509C7">
        <w:trPr>
          <w:trHeight w:val="463"/>
        </w:trPr>
        <w:tc>
          <w:tcPr>
            <w:tcW w:w="1508"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СХО</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УСХ</w:t>
            </w:r>
          </w:p>
        </w:tc>
        <w:tc>
          <w:tcPr>
            <w:tcW w:w="42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w:t>
            </w:r>
          </w:p>
        </w:tc>
        <w:tc>
          <w:tcPr>
            <w:tcW w:w="7840" w:type="dxa"/>
          </w:tcPr>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сельскохозяйственные организации</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r w:rsidRPr="00EC21F4">
              <w:rPr>
                <w:rFonts w:eastAsia="Times New Roman" w:cs="Times New Roman"/>
                <w:color w:val="000000"/>
                <w:sz w:val="12"/>
                <w:szCs w:val="12"/>
                <w:lang w:eastAsia="ru-RU"/>
              </w:rPr>
              <w:t>управление сельского хозяйства</w:t>
            </w:r>
          </w:p>
          <w:p w:rsidR="00F33979" w:rsidRPr="00EC21F4" w:rsidRDefault="00F33979" w:rsidP="004509C7">
            <w:pPr>
              <w:widowControl w:val="0"/>
              <w:suppressAutoHyphens/>
              <w:spacing w:line="240" w:lineRule="auto"/>
              <w:jc w:val="left"/>
              <w:rPr>
                <w:rFonts w:eastAsia="Times New Roman" w:cs="Times New Roman"/>
                <w:color w:val="000000"/>
                <w:sz w:val="12"/>
                <w:szCs w:val="12"/>
                <w:lang w:eastAsia="ru-RU"/>
              </w:rPr>
            </w:pPr>
          </w:p>
        </w:tc>
      </w:tr>
    </w:tbl>
    <w:p w:rsidR="00F33979" w:rsidRPr="00EC21F4" w:rsidRDefault="00F33979" w:rsidP="004509C7">
      <w:pPr>
        <w:widowControl w:val="0"/>
        <w:spacing w:line="240" w:lineRule="auto"/>
        <w:jc w:val="center"/>
        <w:rPr>
          <w:rFonts w:eastAsia="Times New Roman" w:cs="Times New Roman"/>
          <w:b/>
          <w:color w:val="000000"/>
          <w:sz w:val="12"/>
          <w:szCs w:val="12"/>
          <w:lang w:eastAsia="ru-RU"/>
        </w:rPr>
      </w:pPr>
    </w:p>
    <w:p w:rsidR="00F33979" w:rsidRPr="00EC21F4" w:rsidRDefault="00F33979" w:rsidP="00B466DC">
      <w:pPr>
        <w:pStyle w:val="a9"/>
        <w:widowControl w:val="0"/>
        <w:numPr>
          <w:ilvl w:val="0"/>
          <w:numId w:val="2"/>
        </w:numPr>
        <w:spacing w:line="240" w:lineRule="auto"/>
        <w:ind w:left="0"/>
        <w:jc w:val="center"/>
        <w:rPr>
          <w:b/>
          <w:color w:val="000000"/>
          <w:sz w:val="12"/>
          <w:szCs w:val="12"/>
        </w:rPr>
      </w:pPr>
      <w:r w:rsidRPr="00EC21F4">
        <w:rPr>
          <w:b/>
          <w:sz w:val="12"/>
          <w:szCs w:val="12"/>
        </w:rPr>
        <w:t xml:space="preserve">Стратегические приоритеты развития муниципальной программы </w:t>
      </w:r>
    </w:p>
    <w:p w:rsidR="00F33979" w:rsidRPr="00EC21F4" w:rsidRDefault="00F33979" w:rsidP="004509C7">
      <w:pPr>
        <w:pStyle w:val="a9"/>
        <w:widowControl w:val="0"/>
        <w:spacing w:line="240" w:lineRule="auto"/>
        <w:ind w:left="0"/>
        <w:rPr>
          <w:b/>
          <w:color w:val="000000"/>
          <w:sz w:val="12"/>
          <w:szCs w:val="12"/>
        </w:rPr>
      </w:pPr>
    </w:p>
    <w:p w:rsidR="00F33979" w:rsidRPr="00EC21F4" w:rsidRDefault="00F33979" w:rsidP="004509C7">
      <w:pPr>
        <w:widowControl w:val="0"/>
        <w:suppressAutoHyphens/>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Муниципальная программа  «Развитие сельского хозяйства и регулирование рынков сельскохозяйственной продукции, сырья и продовольствия  Адамовского района» разработана в соответствии со стратегией развития муниципального образования Адамовский район  на период с 2023 года до 2030 года, утвержденной решением Совета депутатов муниципального образования Адамовский район от 16.11.2012 № 213 «Об утверждении Стратегии развития муниципального образования Адамовский район на период  с 2023 года  по 2030 года», а также государственной программой «Развития сельского хозяйства и регулирование рынков сельскохозяйственной продукции, сырья и продовольствия Оренбургской области», утвержденной постановлением Правительства Оренбургской области от 29 декабря 2018 года № 918-пп. </w:t>
      </w:r>
    </w:p>
    <w:p w:rsidR="00F33979" w:rsidRPr="00EC21F4" w:rsidRDefault="00F33979" w:rsidP="004509C7">
      <w:pPr>
        <w:widowControl w:val="0"/>
        <w:suppressAutoHyphens/>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АПК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F33979" w:rsidRPr="00EC21F4" w:rsidRDefault="00F33979" w:rsidP="004509C7">
      <w:pPr>
        <w:widowControl w:val="0"/>
        <w:suppressAutoHyphens/>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 Программа разработана с учетом положений ранее действовавшей муниципальной целевой программы «Развитие сельского хозяйства и регулирование рынков сельскохозяйственной продукции, сырья и продовольствия Адамовского района».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За период реализации приоритетного национального проекта «Развитие АПК» и ранее действовавшей муниципальной целевой программы «Развитие сельского хозяйства и регулирование рынков сельскохозяйственной продукции, сырья и продовольствия Адамовского района» на 2023-2030 годы был обеспечен рост валовой продукции сельского хозяйства и производства пищевых продуктов.</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С 2023–2030 годы производство валовой продукции  сельского хозяйства в сопоставимых ценах увеличилось на 72,9 процента. По сравнению с 2023 годом валовой сбор зерна вырос на 13  процентов.</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Однако по-прежнему остается множество проблем, негативно отражающихся на динамике развития сельскохозяйственного производства.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В числе проблем следует выделить:</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технико-технологическое отставание сельского хозяйства из-за недостаточного уровня доходности сельскохозяйственных товаропроизводителей для осуществления модернизации и перехода к инновационному развитию;</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 слабого развития кооперации в сфере производства и реализации сельскохозяйственной продукции;</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 xml:space="preserve">существенное возрастание конкуренции в результате вступления страны  во Всемирную торговую организацию;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медленные темпы социального развития сельских территорий, сокращение занятости сельских жителей при недостаточном развитии альтернативных видов деятельности, низкая общественная оценка сельскохозяйственного труда, недостаточное ресурсное обеспечение на всех уровнях финансирования.</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Динамика развития АПК района на период до 2030 года будет формироваться под воздействием различных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макроэкономическая обстановка в связи с последствиями кризиса, что усиливает вероятность проявления рисков для устойчивого и динамичного развития аграрного сектора экономики.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увеличении внесения минеральных удобрений  и выполнении работ по защите растений от вредителей и болезней, переходе на посев перспективными высокоурожайными сортами и гибридами, повысить качество производимой продукции. Необходимо существенное расширение посевных площадей твердой пшеницы и зернобобовых культур.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при одновременном их импортозамещении.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Прогнозируемые объемы производства продукции сельского хозяйства и пищевых продуктов по большинству их видов позволят (с учетом допустимого ввоза) обеспечить питание населения Адамовского района по рациональным нормам.</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В результате реализации Программы удельный вес продовольственных товаров собственного производства в общих их ресурсах (с учетом переходящих запасов) к 2030 году составит: зерна - 99,1 процента, картофеля - 88,0 процента, мяса и мясопродуктов - 89,7 процента, молока и молокопродуктов - 98,5 процента.</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Валовой сбор зерна к 2030 году составит не менее 257,3 тысяч тонн. Этому будут способствовать меры по улучшению использования земель сельскохозяйственного назначения, развитию семеноводства сельскохозяйственных культур, увеличению внесения минеральных удобрений. Увеличение посевов альтернативных засухоустойчивых культур, таких как нут, сафлор, лен, а также пшеницы твердой.</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Производство скота и птицы (в живом весе) к 2030 году планируется довести до 6,010 тысяч тонн. Сохранение производства будет достигнуто за счет роста продуктивности скота и птицы на основе улучшения породного состава.</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Среднемесячная заработная плата в сельском хозяйстве увеличится до 25,8 тысяч рублей, или до 90,0 процента по уровню экономики района.</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Для этих целей предполагается обеспечить ежегодный прирост инвестиций в сельское хозяйство в размере 2,7 процента, создать условия для достижения уровня рентабельности в сельскохозяйственных организациях не менее 20,8 процентов (с учетом субсидий), что позволит существенно повысить конкурентоспособность сельскохозяйственной продукции собственного производства, обеспечить осуществление импортозамещения, увеличить экспорт зерна и другой сельскохозяйственной продукции.</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При реализации целей и задач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К рискам относятся:</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Управление рисками реализации Программы будет осуществляться на основе:</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проведения мониторинга угроз и рисков развития АПК района, выработки прогнозов, решений и рекомендаций в сфере управления АПК;</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подготовки и представления ежегодного доклада главе муниципального образования Адамовский район, совету депутатов муниципального образования о ходе и результатах реализации Программы, в который при необходимости могут вноситься предложения о корректировке Программы.</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Программа охватывает производство продукции растениеводства и животноводства, их первичную и глубокую переработку, логистику, регулирование рынков.</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xml:space="preserve">В структуре растениеводства первостепенное значение имеет зерновое хозяйство: под зерновыми культурами занято около 76.3 процентов пашни, используемой в сельскохозяйственном обороте. </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Состояние отрасли растениеводства Адамовского района в последнее пятилетие, несмотря на аномальные погодные условия и нашествие вредителей, характеризуется постепенной стабилизацией производства. Ежегодно увеличиваются посевные площади, проводятся сортосмена, сортовое обновление, элитными семенами зерновых культур ежегодно засевается до 29 % посевных площадей, а также совершенствуются технологии возделывания зерновых культур. В районе все шире применяются энергосберегающие технологии, которые позволяют снижать себестоимость производства, а также выращивание альтернативных культур.</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Расширение посевов указанных культур не только оказывает положительное воздействие на плодородие почв, фитосанитарное состояние сельскохозяйственных культур в севооборотах, их продуктивность, но и позволяет улучшить финансово-экономическое состояние хозяйств в связи с высокими ценами реализации культур.</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xml:space="preserve">В течение нескольких последних лет развитие пищевой и перерабатывающей промышленности района характеризуется положительной динамикой в части роста объемов производства некоторых видов готовой продукции, увеличения объемов имеющихся мощностей, объемов потребления продукции на душу населения. </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Производимая в Адамовском районе растениеводческая продукция является основой для работы предприятий пищевой и перерабатывающей промышленности.</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sz w:val="12"/>
          <w:szCs w:val="12"/>
          <w:lang w:eastAsia="ru-RU"/>
        </w:rPr>
        <w:lastRenderedPageBreak/>
        <w:t>Предприятия имеют достаточную сырьевую базу для удовлетворения спроса населения на хлеб, хлебобулочные изделия, муку.</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 xml:space="preserve">Адамовский район является чисто аграрным районом с отраслями животноводства, такими как молочное и мясное скотоводство, овцеводство. </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 xml:space="preserve">Основой отрасли животноводства являются 2 средних и 5 малых предприятий, 43 индивидуальных предпринимателей, глав КФХ, занимающихся производством животноводческой продукции. </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Оценивая состояние отрасли животноводства за последние пять лет, следует констатировать значительные количественные и качественные изменения. По состоянию на 1 января 2024 года в сельскохозяйственных предприятиях отмечается уменьшение поголовья крупного рогатого скота, в том числе и сохранение поголовья коров. Одной из главных причин уменьшения поголовья крупного рогатого скота в сельскохозяйственных организациях является сложное финансовое состояние предприятий.</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В то же время  увеличение поголовья крупного рогатого скота наблюдается в КФХ и ИП. По состоянию на 1 января 2024 года поголовье крупного рогатого скота в хозяйствах этой категории составило 5512 голов, или 102 процента к уровню прошлого года, в том числе 2210 коров, соответственно 105 процент.</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Основными видами животноводческой продукции, производимой в Адамовском районе, являются скот и птица на убой в живом весе, молоко и продукция его переработки.</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Производство скота и птицы на убой в живом весе во всех категориях хозяйств за последние пять лет снизилось и по итогам 2023 года составило 4,691 тысяч тонн. Также снизилось производство молока и составило 19,682 тысяч тонн.</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 xml:space="preserve">Значительное снижение производства скота на убой связано со снижением поголовья скота, высокими затратами корма на 1 центнер прироста в период зимне-стойлового содержания. </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Производимая в Адамовском районе растениеводческая и животноводческая продукции являются основой для работы предприятий пищевой и перерабатывающей промышленности.</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Материально-техническая база организаций пищевой и перерабатывающей промышленности, несмотря на сложности с получением кредитных ресурсов, острой нехваткой оборотных средств, ежегодно обновляется. В 2023 году 1 предприятие осуществили полную либо частичную модернизацию производственных мощностей.</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Неразвитая инфраструктура хранения, транспортировки и холодильной обработки скоропортящегося сырья и продовольствия не позволяют комплексно перерабатывать исходное сырье и создавать оптимальные условия хранения, что приводит к дополнительным потерям, снижению безопасности и качества продукции.</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Указанное обстоятельство обусловливает сокращение объема рынков сбыта производимой в районе сельскохозяйственной продукции, что приводит к снижению объемов производства.</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Программа охватывает и МФХ, к которым относятся КФХ, ИП, занимающиеся сельскохозяйственным производством, личные подсобные хозяйства, СПоК, сельскохозяйственные организации - микропредприятия (с численностью занятых до 15 человек).</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EC21F4">
        <w:rPr>
          <w:rFonts w:ascii="Times New Roman CYR" w:eastAsia="Calibri" w:hAnsi="Times New Roman CYR" w:cs="Times New Roman CYR"/>
          <w:color w:val="000000"/>
          <w:sz w:val="12"/>
          <w:szCs w:val="12"/>
          <w:lang w:eastAsia="ru-RU"/>
        </w:rPr>
        <w:t>Малые формы хозяйствования (без личных подсобных хозяйств) Адамовского района производят значительный объем валовой продукции сельского хозяйства. Объемы производства основных видов продукции сельского хозяйства МФХ составляют: зерновых культур – 54,7 тысяч тонн, картофеля – 36,0 тонн, овощей – 108,0 тонн, мяса – 463,6 тонн, молока – 1633,7 тонн. Имеется потенциал для дальнейшего развития МФХ, что является важнейшим условием обеспечения устойчивости развития сельского хозяйства Адамовского района.</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xml:space="preserve">В районе насчитывается 84 КФХ и ИП. Зарегистрировано 2 СПоК. КФХ и ИП  используют 79,3 тысяч гектаров пашни. </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К основным рискам реализации комплексной программы относятся:</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1. Природно-климатические риски, обусловленные тем, что колебания погодных условий оказывают серьезное влияние на урожайность сельскохозяйственных культур, объемы их производства, что может значительно повлиять на степень достижения прогнозируемых показателей. Зависимость отрасли от природно-климатических условий также снижает ее инвестиционную привлекательность. Для минимизации рисков, связанных с природно-климатическими условиями, необходимы переход к новым технологиям, техническая модернизация, принятие дополнительных мер поддержки в особо неблагоприятные по природно-климатическим условиям годы.</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2. Макроэкономические риски, обусловленные неблагоприятной конъюнктурой мировых цен и снижением темпов роста экономики и уровня инвестиционной активности, которые не позволят интенсифицировать развитие отраслей растениеводства и переработки, усилят зависимость их развития от государственных инвестиций. В результате негативных макроэкономических процессов может снизиться спрос на продукцию сельского хозяйства и продукты их переработки.</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3. Законодательные риски, выражающиеся в ограничении сельскохозяйственным организациям возможности использовать землю в качестве предмета залога и не позволяющие сельскохозяйственным товаропроизводителям привлекать финансовые ресурсы на реальных рыночных условиях.</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сельскохозяйственной продукции, внедрение высокоэффективных, ресурсосберегающих технологий.</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Для достижения поставленной цели необходимо решить задачу стимулирования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 xml:space="preserve">Сферой реализации программы является организация производственно-технического, логистического, научного, информационного обслуживания АПК. </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Вместе с тем сохраняется проблема достижения прогнозных показателей, снижения значимости профессий АПК. Все это требует дальнейшего совершенствования организации и управления Программой на всех уровнях ее реализации, создания условий для более эффективного использования организационно-экономических рычагов для повышения финансовой устойчивости сельскохозяйственного производства.</w:t>
      </w:r>
    </w:p>
    <w:p w:rsidR="00F33979" w:rsidRPr="00EC21F4" w:rsidRDefault="00F33979" w:rsidP="004509C7">
      <w:pPr>
        <w:widowControl w:val="0"/>
        <w:suppressAutoHyphens/>
        <w:spacing w:line="240" w:lineRule="auto"/>
        <w:ind w:firstLine="700"/>
        <w:rPr>
          <w:rFonts w:eastAsia="Times New Roman" w:cs="Times New Roman"/>
          <w:sz w:val="12"/>
          <w:szCs w:val="12"/>
          <w:lang w:eastAsia="ru-RU"/>
        </w:rPr>
      </w:pPr>
      <w:r w:rsidRPr="00EC21F4">
        <w:rPr>
          <w:rFonts w:eastAsia="Times New Roman" w:cs="Times New Roman"/>
          <w:sz w:val="12"/>
          <w:szCs w:val="12"/>
          <w:lang w:eastAsia="ru-RU"/>
        </w:rPr>
        <w:t>Прогноз реализации программы предполагает дальнейшее совершенствование взаимоотношений областных и муниципальных  органов управления АПК, ответственных исполнителей и участников Программы, что позволит обеспечить повышение рентабельности отрасли в целом, престижа профессий АПК.</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Программа охватывает сферу организации проведения на территории Адамовского района области мероприятий по предупреждению и ликвидации болезней животных, их лечению, отлову и содержанию животных без владельцев, защите населения от болезней, общих для человека и животных.</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 xml:space="preserve">Из перечня особо опасных заразных болезней животных в Адамовского района наибольшее распространение имеет бешенство животных. Ежегодно в районе регистрируются случаи инфекции. Напряженность эпизоотической ситуации тесно связана с количеством безнадзорных собак и кошек, диких плотоядных животных и сезонами года. </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В последние годы основная часть заболевших бешенством животных приходится на собак и кошек. Ежегодно от нападения и укусов собак и кошек в районе страдают от 70 до 90  человек. В Российской Федерации регистрировались случаи смерти людей от нападения безнадзорных собак.</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Реализация программы позволит снизить риск возникновения особо опасных заразных болезней животных, обеспечить гуманное отношение к животным без владельцев и создать безопасные условия для жизни и здоровья граждан, путем отлова и содержания животных без владельцев в населенных пунктах Адамовского района.</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 xml:space="preserve">В районе сложилась неблагоприятная ситуация в сфере обращения с биологическими отходами, которая приводит к опасному загрязнению окружающей среды, способствует сохранению очагов инфекционных заболеваний и создает реальную угрозу здоровью населения и сельскохозяйственных животных. Места захоронения биологических отходов, имеющие доступ диких животных, способствуют распространению инфекционных и паразитарных заболеваний, являются питательной средой для размножения вредных грызунов и насекомых, чем способствуют причинению ущерба хозяйственной деятельности. </w:t>
      </w:r>
    </w:p>
    <w:p w:rsidR="00F33979" w:rsidRPr="00EC21F4" w:rsidRDefault="00F33979" w:rsidP="004509C7">
      <w:pPr>
        <w:suppressAutoHyphens/>
        <w:spacing w:line="240" w:lineRule="auto"/>
        <w:ind w:firstLine="708"/>
        <w:rPr>
          <w:rFonts w:eastAsia="Times New Roman" w:cs="Times New Roman"/>
          <w:sz w:val="12"/>
          <w:szCs w:val="12"/>
          <w:lang w:eastAsia="ru-RU"/>
        </w:rPr>
      </w:pPr>
      <w:r w:rsidRPr="00EC21F4">
        <w:rPr>
          <w:rFonts w:eastAsia="Times New Roman" w:cs="Times New Roman"/>
          <w:sz w:val="12"/>
          <w:szCs w:val="12"/>
          <w:lang w:eastAsia="ru-RU"/>
        </w:rPr>
        <w:t>Проблема сбора, утилизации и уничтожения биологических отходов остро стоит в Адамовском районе. Большинство скотомогильников были построены хозяйственным способом без надлежащего оформления отводов земельных участков и согласований с контролирующими органами, вследствие чего они не обустроены в соответствии с действующим законодательством и эксплуатируются с нарушениями его требований.</w:t>
      </w:r>
    </w:p>
    <w:p w:rsidR="00F33979" w:rsidRPr="00EC21F4" w:rsidRDefault="00F33979" w:rsidP="004509C7">
      <w:pPr>
        <w:suppressAutoHyphens/>
        <w:spacing w:line="240" w:lineRule="auto"/>
        <w:ind w:firstLine="708"/>
        <w:rPr>
          <w:rFonts w:eastAsia="Times New Roman" w:cs="Times New Roman"/>
          <w:b/>
          <w:sz w:val="12"/>
          <w:szCs w:val="12"/>
          <w:lang w:eastAsia="ru-RU"/>
        </w:rPr>
      </w:pPr>
      <w:r w:rsidRPr="00EC21F4">
        <w:rPr>
          <w:rFonts w:eastAsia="Times New Roman" w:cs="Times New Roman"/>
          <w:sz w:val="12"/>
          <w:szCs w:val="12"/>
          <w:lang w:eastAsia="ru-RU"/>
        </w:rPr>
        <w:t>Реализация программы позволит обеспечить безопасное обращение биологических отходов на территории района и предотвратить их вредное воздействие на окружающую среду.</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F33979" w:rsidRPr="00EC21F4" w:rsidRDefault="00F33979" w:rsidP="004509C7">
      <w:pPr>
        <w:widowControl w:val="0"/>
        <w:suppressAutoHyphens/>
        <w:autoSpaceDE w:val="0"/>
        <w:autoSpaceDN w:val="0"/>
        <w:adjustRightInd w:val="0"/>
        <w:spacing w:line="240" w:lineRule="auto"/>
        <w:ind w:firstLine="700"/>
        <w:jc w:val="center"/>
        <w:rPr>
          <w:rFonts w:eastAsia="Times New Roman" w:cs="Times New Roman"/>
          <w:b/>
          <w:color w:val="000000"/>
          <w:sz w:val="12"/>
          <w:szCs w:val="12"/>
          <w:lang w:eastAsia="ru-RU"/>
        </w:rPr>
      </w:pPr>
      <w:r w:rsidRPr="00EC21F4">
        <w:rPr>
          <w:rFonts w:eastAsia="Times New Roman" w:cs="Times New Roman"/>
          <w:b/>
          <w:color w:val="000000"/>
          <w:sz w:val="12"/>
          <w:szCs w:val="12"/>
          <w:lang w:eastAsia="ru-RU"/>
        </w:rPr>
        <w:t xml:space="preserve">2. Перечень показателей муниципальной программы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В состав муниципальной программы включены следующие показатели:</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 Индекс производства продукции сельского хозяйства в хозяйствах всех категорий (в сопоставимых ценах)</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2) Размер посевных площадей зерновых, зернобобовых, масличных и кормовых культур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3) Валовый сбор зерновых и зернобобовых культур в СХО,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4) Площадь озимых</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5) Внесение минеральных удобрений в действующем веществе в СХО,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6) Производство скота и птицы на убой в живом весе в СХО,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7) Производство молока в сельскохозяйственных организациях,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8) Сохранение поголовья молочных коров в СХО, КФХ, и ИП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9) Численность товарного поголовья коров специализированных мясных пород в СХО,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10 Маточное поголовье овец и коз в СХО, КФХ, и ИП</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11) Доля застрахованной посевной (посадочной) площади в общей посевной (посадочной) площади</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12) Объёмы приобретения новой техники, сельскохозяйственными товаропроизводителями всех форм собственности (включая ЛПХ):</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 xml:space="preserve">13) Рентабельность сельскохозяйственных организаций (с учетом субсидий) </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14) Среднемесячная заработная плата работников сельскохозяйственных организаций</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15) Количество мероприятий по популяризации сельскохозяйственного производства</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16) Количество отловленных животных без владельцев</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17) Количество эксплуатируемых и (или) законсервированных объектов уничтожения биологических отходов</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EC21F4">
        <w:rPr>
          <w:rFonts w:eastAsia="Times New Roman" w:cs="Times New Roman"/>
          <w:color w:val="000000"/>
          <w:sz w:val="12"/>
          <w:szCs w:val="12"/>
          <w:lang w:eastAsia="ru-RU"/>
        </w:rPr>
        <w:t>Сведения о показателях муниципальной программы (комплексной программы) представлены в приложении № 1 к настоящей программе.</w:t>
      </w:r>
    </w:p>
    <w:p w:rsidR="00F33979" w:rsidRPr="00EC21F4" w:rsidRDefault="00F33979" w:rsidP="004509C7">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F33979" w:rsidRPr="00EC21F4" w:rsidRDefault="00F33979" w:rsidP="00B466DC">
      <w:pPr>
        <w:pStyle w:val="a9"/>
        <w:numPr>
          <w:ilvl w:val="0"/>
          <w:numId w:val="3"/>
        </w:numPr>
        <w:autoSpaceDE w:val="0"/>
        <w:autoSpaceDN w:val="0"/>
        <w:adjustRightInd w:val="0"/>
        <w:spacing w:line="240" w:lineRule="auto"/>
        <w:ind w:left="0" w:firstLine="0"/>
        <w:jc w:val="center"/>
        <w:outlineLvl w:val="0"/>
        <w:rPr>
          <w:rFonts w:eastAsia="Calibri"/>
          <w:b/>
          <w:color w:val="000000"/>
          <w:sz w:val="12"/>
          <w:szCs w:val="12"/>
        </w:rPr>
      </w:pPr>
      <w:r w:rsidRPr="00EC21F4">
        <w:rPr>
          <w:b/>
          <w:sz w:val="12"/>
          <w:szCs w:val="12"/>
        </w:rPr>
        <w:t xml:space="preserve">Структура муниципальной программы </w:t>
      </w:r>
    </w:p>
    <w:p w:rsidR="00F33979" w:rsidRPr="00EC21F4" w:rsidRDefault="00F33979" w:rsidP="004509C7">
      <w:pPr>
        <w:pStyle w:val="a9"/>
        <w:autoSpaceDE w:val="0"/>
        <w:autoSpaceDN w:val="0"/>
        <w:adjustRightInd w:val="0"/>
        <w:spacing w:line="240" w:lineRule="auto"/>
        <w:ind w:left="0"/>
        <w:outlineLvl w:val="0"/>
        <w:rPr>
          <w:rFonts w:eastAsia="Calibri"/>
          <w:b/>
          <w:color w:val="000000"/>
          <w:sz w:val="12"/>
          <w:szCs w:val="12"/>
        </w:rPr>
      </w:pPr>
    </w:p>
    <w:p w:rsidR="00F33979" w:rsidRPr="00EC21F4" w:rsidRDefault="00F33979" w:rsidP="004509C7">
      <w:pPr>
        <w:spacing w:line="240" w:lineRule="auto"/>
        <w:rPr>
          <w:rFonts w:cs="Times New Roman"/>
          <w:sz w:val="12"/>
          <w:szCs w:val="12"/>
        </w:rPr>
      </w:pPr>
      <w:r w:rsidRPr="00EC21F4">
        <w:rPr>
          <w:rFonts w:cs="Times New Roman"/>
          <w:sz w:val="12"/>
          <w:szCs w:val="12"/>
        </w:rPr>
        <w:t xml:space="preserve">Реализация региональных, приоритетных проектов в рамках муниципальной программы не предусмотрена. </w:t>
      </w:r>
    </w:p>
    <w:p w:rsidR="00F33979" w:rsidRPr="00EC21F4" w:rsidRDefault="00F33979" w:rsidP="004509C7">
      <w:pPr>
        <w:spacing w:line="240" w:lineRule="auto"/>
        <w:rPr>
          <w:rFonts w:cs="Times New Roman"/>
          <w:sz w:val="12"/>
          <w:szCs w:val="12"/>
        </w:rPr>
      </w:pPr>
      <w:r w:rsidRPr="00EC21F4">
        <w:rPr>
          <w:rFonts w:cs="Times New Roman"/>
          <w:sz w:val="12"/>
          <w:szCs w:val="12"/>
        </w:rPr>
        <w:t>В состав муниципальной программы включены следующие комплексы процессных мероприятий:</w:t>
      </w:r>
    </w:p>
    <w:p w:rsidR="00F33979" w:rsidRPr="00EC21F4" w:rsidRDefault="00F33979" w:rsidP="004509C7">
      <w:pPr>
        <w:spacing w:line="240" w:lineRule="auto"/>
        <w:rPr>
          <w:rFonts w:cs="Times New Roman"/>
          <w:sz w:val="12"/>
          <w:szCs w:val="12"/>
        </w:rPr>
      </w:pPr>
      <w:r w:rsidRPr="00EC21F4">
        <w:rPr>
          <w:rFonts w:cs="Times New Roman"/>
          <w:sz w:val="12"/>
          <w:szCs w:val="12"/>
        </w:rPr>
        <w:t>1) Развитие отраслей агропромышленного комплекса</w:t>
      </w:r>
    </w:p>
    <w:p w:rsidR="00F33979" w:rsidRPr="00EC21F4" w:rsidRDefault="00F33979" w:rsidP="004509C7">
      <w:pPr>
        <w:spacing w:line="240" w:lineRule="auto"/>
        <w:rPr>
          <w:rFonts w:cs="Times New Roman"/>
          <w:sz w:val="12"/>
          <w:szCs w:val="12"/>
        </w:rPr>
      </w:pPr>
      <w:r w:rsidRPr="00EC21F4">
        <w:rPr>
          <w:rFonts w:cs="Times New Roman"/>
          <w:sz w:val="12"/>
          <w:szCs w:val="12"/>
        </w:rPr>
        <w:t>2)Техническая  и технологическая модернизация, инновационное развитие</w:t>
      </w:r>
    </w:p>
    <w:p w:rsidR="00F33979" w:rsidRPr="00EC21F4" w:rsidRDefault="00F33979" w:rsidP="004509C7">
      <w:pPr>
        <w:spacing w:line="240" w:lineRule="auto"/>
        <w:rPr>
          <w:rFonts w:cs="Times New Roman"/>
          <w:sz w:val="12"/>
          <w:szCs w:val="12"/>
        </w:rPr>
      </w:pPr>
      <w:r w:rsidRPr="00EC21F4">
        <w:rPr>
          <w:rFonts w:cs="Times New Roman"/>
          <w:sz w:val="12"/>
          <w:szCs w:val="12"/>
        </w:rPr>
        <w:t>3) Обеспечение реализации Программы</w:t>
      </w:r>
    </w:p>
    <w:p w:rsidR="00F33979" w:rsidRPr="00EC21F4" w:rsidRDefault="00F33979" w:rsidP="004509C7">
      <w:pPr>
        <w:spacing w:line="240" w:lineRule="auto"/>
        <w:rPr>
          <w:rFonts w:cs="Times New Roman"/>
          <w:sz w:val="12"/>
          <w:szCs w:val="12"/>
        </w:rPr>
      </w:pPr>
      <w:r w:rsidRPr="00EC21F4">
        <w:rPr>
          <w:rFonts w:cs="Times New Roman"/>
          <w:sz w:val="12"/>
          <w:szCs w:val="12"/>
        </w:rPr>
        <w:t xml:space="preserve">4) 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       </w:t>
      </w:r>
    </w:p>
    <w:p w:rsidR="00F33979" w:rsidRPr="00EC21F4" w:rsidRDefault="00F33979" w:rsidP="004509C7">
      <w:pPr>
        <w:spacing w:line="240" w:lineRule="auto"/>
        <w:rPr>
          <w:rFonts w:cs="Times New Roman"/>
          <w:sz w:val="12"/>
          <w:szCs w:val="12"/>
        </w:rPr>
      </w:pPr>
      <w:r w:rsidRPr="00EC21F4">
        <w:rPr>
          <w:rFonts w:cs="Times New Roman"/>
          <w:sz w:val="12"/>
          <w:szCs w:val="12"/>
        </w:rPr>
        <w:t>Структура муниципальной программы представлена в приложении № 2 к настоящей программе.</w:t>
      </w:r>
    </w:p>
    <w:p w:rsidR="00F33979" w:rsidRPr="00EC21F4" w:rsidRDefault="00F33979" w:rsidP="004509C7">
      <w:pPr>
        <w:autoSpaceDE w:val="0"/>
        <w:autoSpaceDN w:val="0"/>
        <w:adjustRightInd w:val="0"/>
        <w:spacing w:line="240" w:lineRule="auto"/>
        <w:jc w:val="center"/>
        <w:outlineLvl w:val="0"/>
        <w:rPr>
          <w:rFonts w:eastAsia="Calibri"/>
          <w:b/>
          <w:color w:val="000000"/>
          <w:sz w:val="12"/>
          <w:szCs w:val="12"/>
        </w:rPr>
      </w:pPr>
    </w:p>
    <w:p w:rsidR="00F33979" w:rsidRPr="00EC21F4" w:rsidRDefault="00F33979" w:rsidP="00B466DC">
      <w:pPr>
        <w:pStyle w:val="a9"/>
        <w:numPr>
          <w:ilvl w:val="0"/>
          <w:numId w:val="3"/>
        </w:numPr>
        <w:autoSpaceDE w:val="0"/>
        <w:autoSpaceDN w:val="0"/>
        <w:adjustRightInd w:val="0"/>
        <w:spacing w:line="240" w:lineRule="auto"/>
        <w:ind w:left="0" w:firstLine="0"/>
        <w:jc w:val="center"/>
        <w:outlineLvl w:val="0"/>
        <w:rPr>
          <w:sz w:val="12"/>
          <w:szCs w:val="12"/>
        </w:rPr>
      </w:pPr>
      <w:r w:rsidRPr="00EC21F4">
        <w:rPr>
          <w:b/>
          <w:sz w:val="12"/>
          <w:szCs w:val="12"/>
        </w:rPr>
        <w:t xml:space="preserve">Перечень мероприятий (результатов) муниципальной программы </w:t>
      </w:r>
    </w:p>
    <w:p w:rsidR="00F33979" w:rsidRPr="00EC21F4" w:rsidRDefault="00F33979" w:rsidP="004509C7">
      <w:pPr>
        <w:pStyle w:val="a9"/>
        <w:autoSpaceDE w:val="0"/>
        <w:autoSpaceDN w:val="0"/>
        <w:adjustRightInd w:val="0"/>
        <w:spacing w:line="240" w:lineRule="auto"/>
        <w:ind w:left="0"/>
        <w:outlineLvl w:val="0"/>
        <w:rPr>
          <w:sz w:val="12"/>
          <w:szCs w:val="12"/>
        </w:rPr>
      </w:pPr>
    </w:p>
    <w:p w:rsidR="00F33979" w:rsidRPr="00EC21F4" w:rsidRDefault="00F33979" w:rsidP="004509C7">
      <w:pPr>
        <w:spacing w:line="240" w:lineRule="auto"/>
        <w:ind w:firstLine="360"/>
        <w:rPr>
          <w:rFonts w:cs="Times New Roman"/>
          <w:i/>
          <w:sz w:val="12"/>
          <w:szCs w:val="12"/>
        </w:rPr>
      </w:pPr>
      <w:r w:rsidRPr="00EC21F4">
        <w:rPr>
          <w:rFonts w:cs="Times New Roman"/>
          <w:i/>
          <w:sz w:val="12"/>
          <w:szCs w:val="12"/>
        </w:rPr>
        <w:t>В рамках комплекса процессных мероприятий «</w:t>
      </w:r>
      <w:r w:rsidRPr="00EC21F4">
        <w:rPr>
          <w:rFonts w:eastAsia="Calibri" w:cs="Times New Roman"/>
          <w:i/>
          <w:sz w:val="12"/>
          <w:szCs w:val="12"/>
          <w:lang w:eastAsia="ru-RU"/>
        </w:rPr>
        <w:t>Развитие отраслей агропромышленного комплекса</w:t>
      </w:r>
      <w:r w:rsidRPr="00EC21F4">
        <w:rPr>
          <w:rFonts w:cs="Times New Roman"/>
          <w:i/>
          <w:sz w:val="12"/>
          <w:szCs w:val="12"/>
        </w:rPr>
        <w:t>» реализуются следующие мероприятия (результаты):</w:t>
      </w:r>
    </w:p>
    <w:p w:rsidR="00F33979" w:rsidRPr="00EC21F4" w:rsidRDefault="00F33979" w:rsidP="004509C7">
      <w:pPr>
        <w:suppressAutoHyphens/>
        <w:autoSpaceDE w:val="0"/>
        <w:autoSpaceDN w:val="0"/>
        <w:adjustRightInd w:val="0"/>
        <w:spacing w:line="240" w:lineRule="auto"/>
        <w:ind w:firstLine="539"/>
        <w:rPr>
          <w:rFonts w:eastAsia="Calibri" w:cs="Times New Roman"/>
          <w:color w:val="000000"/>
          <w:sz w:val="12"/>
          <w:szCs w:val="12"/>
          <w:lang w:eastAsia="ru-RU"/>
        </w:rPr>
      </w:pPr>
      <w:r w:rsidRPr="00EC21F4">
        <w:rPr>
          <w:rFonts w:ascii="Times New Roman CYR" w:eastAsia="Calibri" w:hAnsi="Times New Roman CYR" w:cs="Times New Roman CYR"/>
          <w:b/>
          <w:sz w:val="12"/>
          <w:szCs w:val="12"/>
          <w:lang w:eastAsia="ru-RU"/>
        </w:rPr>
        <w:t>1.</w:t>
      </w:r>
      <w:r w:rsidRPr="00EC21F4">
        <w:rPr>
          <w:rFonts w:ascii="Times New Roman CYR" w:eastAsia="Calibri" w:hAnsi="Times New Roman CYR" w:cs="Times New Roman CYR"/>
          <w:sz w:val="12"/>
          <w:szCs w:val="12"/>
          <w:lang w:eastAsia="ru-RU"/>
        </w:rPr>
        <w:t xml:space="preserve"> «Поддержание доходности сельскохозяйственных товаропроизводителей в области растениеводства»</w:t>
      </w:r>
      <w:r w:rsidRPr="00EC21F4">
        <w:rPr>
          <w:rFonts w:eastAsia="Calibri" w:cs="Times New Roman"/>
          <w:color w:val="000000"/>
          <w:sz w:val="12"/>
          <w:szCs w:val="12"/>
          <w:lang w:eastAsia="ru-RU"/>
        </w:rPr>
        <w:t>.</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Реализация мероприятия  направлена на повышение доходов сельскохозяйственного производства, плодородия почвы на основе сохранения и рационального использования земель сельскохозяйственных угодий и Агро ландшафтов,</w:t>
      </w:r>
      <w:r w:rsidRPr="00EC21F4">
        <w:rPr>
          <w:rFonts w:ascii="Times New Roman CYR" w:eastAsia="Times New Roman" w:hAnsi="Times New Roman CYR" w:cs="Times New Roman"/>
          <w:sz w:val="12"/>
          <w:szCs w:val="12"/>
          <w:lang w:eastAsia="ru-RU"/>
        </w:rPr>
        <w:t xml:space="preserve"> </w:t>
      </w:r>
      <w:r w:rsidRPr="00EC21F4">
        <w:rPr>
          <w:rFonts w:ascii="Times New Roman CYR" w:eastAsia="Calibri" w:hAnsi="Times New Roman CYR" w:cs="Times New Roman CYR"/>
          <w:sz w:val="12"/>
          <w:szCs w:val="12"/>
          <w:lang w:eastAsia="ru-RU"/>
        </w:rPr>
        <w:t>оптимизацию структуры посевных площадей в соответствии с зональными системами земледелия и увеличение объемов производства основных видов растениеводческой продукции; увеличение объемов переработки основных видов растениеводческой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растениеводства.</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lastRenderedPageBreak/>
        <w:t>Государственная поддержка осуществляется путем предоставления субсидий из областного бюджета на оказание несвязанной поддержки сельскохозяйственным товаропроизводителям в отрасли растениеводства в расчете на 1 гектар посевной площади сельскохозяйственных культур в порядке и на условиях, установленных постановлением Правительства Оренбургской области.</w:t>
      </w:r>
    </w:p>
    <w:p w:rsidR="00F33979" w:rsidRPr="00EC21F4" w:rsidRDefault="00F33979" w:rsidP="004509C7">
      <w:pPr>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Сельскохозяйственный товаропроизводитель, получающий указанный вид субсидии, должен быть зарегистрирован на территории Оренбургской области и осуществлять сельскохозяйственное производство.</w:t>
      </w:r>
    </w:p>
    <w:p w:rsidR="00F33979" w:rsidRPr="00EC21F4" w:rsidRDefault="00F33979" w:rsidP="004509C7">
      <w:pPr>
        <w:autoSpaceDE w:val="0"/>
        <w:autoSpaceDN w:val="0"/>
        <w:adjustRightInd w:val="0"/>
        <w:spacing w:line="240" w:lineRule="auto"/>
        <w:ind w:firstLine="539"/>
        <w:rPr>
          <w:rFonts w:eastAsia="Calibri" w:cs="Times New Roman"/>
          <w:color w:val="000000"/>
          <w:sz w:val="12"/>
          <w:szCs w:val="12"/>
          <w:lang w:eastAsia="ru-RU"/>
        </w:rPr>
      </w:pPr>
      <w:r w:rsidRPr="00EC21F4">
        <w:rPr>
          <w:rFonts w:ascii="Times New Roman CYR" w:eastAsia="Calibri" w:hAnsi="Times New Roman CYR" w:cs="Times New Roman CYR"/>
          <w:b/>
          <w:sz w:val="12"/>
          <w:szCs w:val="12"/>
          <w:lang w:eastAsia="ru-RU"/>
        </w:rPr>
        <w:t>2.</w:t>
      </w:r>
      <w:r w:rsidRPr="00EC21F4">
        <w:rPr>
          <w:rFonts w:ascii="Times New Roman CYR" w:eastAsia="Calibri" w:hAnsi="Times New Roman CYR" w:cs="Times New Roman CYR"/>
          <w:sz w:val="12"/>
          <w:szCs w:val="12"/>
          <w:lang w:eastAsia="ru-RU"/>
        </w:rPr>
        <w:t xml:space="preserve"> «Поддержание доходности сельскохозяйственных</w:t>
      </w:r>
      <w:r w:rsidRPr="00EC21F4">
        <w:rPr>
          <w:rFonts w:eastAsia="Calibri" w:cs="Times New Roman"/>
          <w:color w:val="000000"/>
          <w:sz w:val="12"/>
          <w:szCs w:val="12"/>
          <w:lang w:eastAsia="ru-RU"/>
        </w:rPr>
        <w:t xml:space="preserve"> </w:t>
      </w:r>
      <w:r w:rsidRPr="00EC21F4">
        <w:rPr>
          <w:rFonts w:ascii="Times New Roman CYR" w:eastAsia="Calibri" w:hAnsi="Times New Roman CYR" w:cs="Times New Roman CYR"/>
          <w:sz w:val="12"/>
          <w:szCs w:val="12"/>
          <w:lang w:eastAsia="ru-RU"/>
        </w:rPr>
        <w:t>товаропроизводителей в молочном скотоводстве»</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Реализация мероприятий  направлена на наращивание производства молока, сохранение и стабилизацию поголовья крупного рогатого скота, в том числе коров, стимулирование повышения товарности молока в предприятиях всех форм хозяйствования, прирост производства молока, сохранение поголовья молочных коров.</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В рамках данного мероприятия предполагается государственная поддержка посредством предоставления субсидий за счет средств областного бюджета на субсидирование реализованного (товарного) молока. Результатами реализации мероприятия  являются повышение продуктивности дойного стада за счет породного обновления и стабилизации поголовья коров.</w:t>
      </w:r>
    </w:p>
    <w:p w:rsidR="00F33979" w:rsidRPr="00EC21F4" w:rsidRDefault="00F33979" w:rsidP="004509C7">
      <w:pPr>
        <w:autoSpaceDE w:val="0"/>
        <w:autoSpaceDN w:val="0"/>
        <w:adjustRightInd w:val="0"/>
        <w:spacing w:line="240" w:lineRule="auto"/>
        <w:ind w:firstLine="539"/>
        <w:rPr>
          <w:rFonts w:eastAsia="Calibri" w:cs="Times New Roman"/>
          <w:color w:val="000000"/>
          <w:sz w:val="12"/>
          <w:szCs w:val="12"/>
          <w:lang w:eastAsia="ru-RU"/>
        </w:rPr>
      </w:pPr>
      <w:r w:rsidRPr="00EC21F4">
        <w:rPr>
          <w:rFonts w:ascii="Times New Roman CYR" w:eastAsia="Calibri" w:hAnsi="Times New Roman CYR" w:cs="Times New Roman CYR"/>
          <w:b/>
          <w:sz w:val="12"/>
          <w:szCs w:val="12"/>
          <w:lang w:eastAsia="ru-RU"/>
        </w:rPr>
        <w:t>3.</w:t>
      </w:r>
      <w:r w:rsidRPr="00EC21F4">
        <w:rPr>
          <w:rFonts w:ascii="Times New Roman CYR" w:eastAsia="Calibri" w:hAnsi="Times New Roman CYR" w:cs="Times New Roman CYR"/>
          <w:sz w:val="12"/>
          <w:szCs w:val="12"/>
          <w:lang w:eastAsia="ru-RU"/>
        </w:rPr>
        <w:t xml:space="preserve">  «Развитие овцеводства и козоводства»</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Реализация основного мероприятия направлена на поддержание занятости и доходности сельскохозяйственных организаций, КФХ, специализирующихся на овцеводстве и козоводстве, в том числе молочном козоводстве.</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Государственная поддержка осуществляется посредством предоставления субсидий за счет средств областного бюджета по следующим направлениям:</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субсидирование части затрат на содержание овцематок с учетом ярок старше года, имевшихся на 1 января в сельскохозяйственных организациях и КФХ;</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субсидирование части затрат на содержание козоматок с учетом ярок старше года, имевшихся на 1 января в сельскохозяйственных организациях и КФХ.</w:t>
      </w:r>
    </w:p>
    <w:p w:rsidR="0019778A" w:rsidRDefault="00F33979" w:rsidP="0019778A">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xml:space="preserve">Результатом реализации основного мероприятия является увеличение маточного поголовья овец и коз в сельскохозяйственных организациях и КФХ, в том </w:t>
      </w:r>
      <w:r w:rsidR="0019778A">
        <w:rPr>
          <w:rFonts w:ascii="Times New Roman CYR" w:eastAsia="Calibri" w:hAnsi="Times New Roman CYR" w:cs="Times New Roman CYR"/>
          <w:sz w:val="12"/>
          <w:szCs w:val="12"/>
          <w:lang w:eastAsia="ru-RU"/>
        </w:rPr>
        <w:t>числе увеличение поголовья коз.</w:t>
      </w:r>
    </w:p>
    <w:p w:rsidR="00F33979" w:rsidRPr="0019778A" w:rsidRDefault="0019778A" w:rsidP="0019778A">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Pr>
          <w:rFonts w:ascii="Times New Roman CYR" w:eastAsia="Calibri" w:hAnsi="Times New Roman CYR" w:cs="Times New Roman CYR"/>
          <w:sz w:val="12"/>
          <w:szCs w:val="12"/>
          <w:lang w:eastAsia="ru-RU"/>
        </w:rPr>
        <w:t xml:space="preserve">4. </w:t>
      </w:r>
      <w:r w:rsidR="00F33979" w:rsidRPr="00EC21F4">
        <w:rPr>
          <w:rFonts w:eastAsia="Calibri" w:cs="Times New Roman CYR"/>
          <w:sz w:val="12"/>
          <w:szCs w:val="12"/>
        </w:rPr>
        <w:t>«Развитие подотрасли животноводства»</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Реализация данного мероприятия  направлена на увеличение объемов производства скота и птицы на убой во всех категориях хозяйств,</w:t>
      </w:r>
      <w:r w:rsidRPr="00EC21F4">
        <w:rPr>
          <w:rFonts w:ascii="Times New Roman CYR" w:eastAsia="Times New Roman" w:hAnsi="Times New Roman CYR" w:cs="Times New Roman"/>
          <w:sz w:val="12"/>
          <w:szCs w:val="12"/>
          <w:lang w:eastAsia="ru-RU"/>
        </w:rPr>
        <w:t xml:space="preserve"> </w:t>
      </w:r>
      <w:r w:rsidRPr="00EC21F4">
        <w:rPr>
          <w:rFonts w:ascii="Times New Roman CYR" w:eastAsia="Calibri" w:hAnsi="Times New Roman CYR" w:cs="Times New Roman CYR"/>
          <w:sz w:val="12"/>
          <w:szCs w:val="12"/>
          <w:lang w:eastAsia="ru-RU"/>
        </w:rPr>
        <w:t>развитие социально значимых отраслей: скотоводства, свиноводства, овцеводства, козоводства и коневодства, обеспечивающих сохранение традиционного уклада жизни и занятости населения.</w:t>
      </w:r>
    </w:p>
    <w:p w:rsidR="00F33979" w:rsidRPr="00EC21F4" w:rsidRDefault="00F33979" w:rsidP="004509C7">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Государственная поддержка осуществляется посредством предоставления субсидий за счет средств областного бюджета по следующим направлениям:</w:t>
      </w:r>
    </w:p>
    <w:p w:rsidR="0019778A" w:rsidRDefault="00F33979" w:rsidP="0019778A">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на возмещение части затрат по наращиванию поголовья коров мясн</w:t>
      </w:r>
      <w:r w:rsidR="0019778A">
        <w:rPr>
          <w:rFonts w:ascii="Times New Roman CYR" w:eastAsia="Calibri" w:hAnsi="Times New Roman CYR" w:cs="Times New Roman CYR"/>
          <w:sz w:val="12"/>
          <w:szCs w:val="12"/>
          <w:lang w:eastAsia="ru-RU"/>
        </w:rPr>
        <w:t>ого направления продуктивности.</w:t>
      </w:r>
    </w:p>
    <w:p w:rsidR="00F33979" w:rsidRPr="0019778A" w:rsidRDefault="0019778A" w:rsidP="0019778A">
      <w:pPr>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Pr>
          <w:rFonts w:ascii="Times New Roman CYR" w:eastAsia="Calibri" w:hAnsi="Times New Roman CYR" w:cs="Times New Roman CYR"/>
          <w:sz w:val="12"/>
          <w:szCs w:val="12"/>
          <w:lang w:eastAsia="ru-RU"/>
        </w:rPr>
        <w:t xml:space="preserve">5. </w:t>
      </w:r>
      <w:r w:rsidR="00F33979" w:rsidRPr="00EC21F4">
        <w:rPr>
          <w:rFonts w:eastAsia="Calibri" w:cs="Times New Roman CYR"/>
          <w:sz w:val="12"/>
          <w:szCs w:val="12"/>
        </w:rPr>
        <w:t>«Снижение рисков в подотрасли растениеводства»</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Реализация данного мероприятия направлена на снижение риска потери доходов при производстве продукции растениеводства в случаях:</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воздействия опасных для производства продукции растениеводства природных явлений (атмосферная, почвенная засуха, суховей, заморозки, сильный ветер, природный пожар);</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проникновения и (или) распространения вредных организмов.</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Основное мероприятие позволит увеличить площади застрахованных посевных площадей, снизить финансовую нагрузку на сельскохозяйственного товаропроизводителя при осуществлении сельскохозяйственного страхования, снизить уровень отказов от выплат по наступившим страховым событиям.</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 xml:space="preserve"> Государственная поддержка осуществляется посредством предоставления субсидий за счет средств областного бюджета для возмещения части затрат сельскохозяйственных товаропроизводителей на уплату страховых премий по договорам страхования, заключенными ими со страховыми организациями, осуществляющими сельскохозяйственное страхование и являющимися членами объединения страховщиков.</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Субсидии для возмещения части затрат сельскохозяйственных товаропроизводителей на уплату страховых премий за счет средств областного бюджета предоставляются в размере 50,0 процента начисленной страховой премии на расчетный счет страховой организации.</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Указанные субсидии будут предоставляться при осуществлении страхования рисков утраты (гибели) урожая сельскохозяйственных культур (зерновых, зернобобовых, масличных, технических, кормовых).</w:t>
      </w:r>
    </w:p>
    <w:p w:rsidR="00F33979" w:rsidRPr="00EC21F4" w:rsidRDefault="00F33979" w:rsidP="004509C7">
      <w:pPr>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EC21F4">
        <w:rPr>
          <w:rFonts w:ascii="Times New Roman CYR" w:eastAsia="Calibri" w:hAnsi="Times New Roman CYR" w:cs="Times New Roman CYR"/>
          <w:sz w:val="12"/>
          <w:szCs w:val="12"/>
          <w:lang w:eastAsia="ru-RU"/>
        </w:rPr>
        <w:t>Порядок предоставления субсидий определяется Правительством Оренбургской области.</w:t>
      </w:r>
    </w:p>
    <w:p w:rsidR="0019778A" w:rsidRDefault="00F33979" w:rsidP="0019778A">
      <w:pPr>
        <w:spacing w:line="240" w:lineRule="auto"/>
        <w:ind w:firstLine="360"/>
        <w:rPr>
          <w:rFonts w:cs="Times New Roman"/>
          <w:i/>
          <w:sz w:val="12"/>
          <w:szCs w:val="12"/>
        </w:rPr>
      </w:pPr>
      <w:r w:rsidRPr="00EC21F4">
        <w:rPr>
          <w:rFonts w:cs="Times New Roman"/>
          <w:i/>
          <w:sz w:val="12"/>
          <w:szCs w:val="12"/>
        </w:rPr>
        <w:t>В рамках комплекса процессных мероприятий «</w:t>
      </w:r>
      <w:r w:rsidRPr="00EC21F4">
        <w:rPr>
          <w:rFonts w:eastAsia="Calibri" w:cs="Times New Roman"/>
          <w:i/>
          <w:sz w:val="12"/>
          <w:szCs w:val="12"/>
          <w:lang w:eastAsia="ru-RU"/>
        </w:rPr>
        <w:t>Техническая и технологическая модернизация, инновационное развитие»</w:t>
      </w:r>
      <w:r w:rsidRPr="00EC21F4">
        <w:rPr>
          <w:rFonts w:cs="Times New Roman"/>
          <w:i/>
          <w:sz w:val="12"/>
          <w:szCs w:val="12"/>
        </w:rPr>
        <w:t xml:space="preserve"> реализуются след</w:t>
      </w:r>
      <w:r w:rsidR="0019778A">
        <w:rPr>
          <w:rFonts w:cs="Times New Roman"/>
          <w:i/>
          <w:sz w:val="12"/>
          <w:szCs w:val="12"/>
        </w:rPr>
        <w:t>ующие мероприятия (результаты):</w:t>
      </w:r>
    </w:p>
    <w:p w:rsidR="00F33979" w:rsidRPr="0019778A" w:rsidRDefault="0019778A" w:rsidP="0019778A">
      <w:pPr>
        <w:spacing w:line="240" w:lineRule="auto"/>
        <w:ind w:firstLine="360"/>
        <w:rPr>
          <w:rFonts w:cs="Times New Roman"/>
          <w:i/>
          <w:sz w:val="12"/>
          <w:szCs w:val="12"/>
        </w:rPr>
      </w:pPr>
      <w:r>
        <w:rPr>
          <w:rFonts w:cs="Times New Roman"/>
          <w:i/>
          <w:sz w:val="12"/>
          <w:szCs w:val="12"/>
        </w:rPr>
        <w:t xml:space="preserve">6. </w:t>
      </w:r>
      <w:r w:rsidR="00F33979" w:rsidRPr="00EC21F4">
        <w:rPr>
          <w:rFonts w:eastAsia="Calibri"/>
          <w:sz w:val="12"/>
          <w:szCs w:val="12"/>
        </w:rPr>
        <w:t>«Обновление парка сельскохозяйственной техники»</w:t>
      </w:r>
    </w:p>
    <w:p w:rsidR="00F33979" w:rsidRPr="00EC21F4" w:rsidRDefault="00F33979" w:rsidP="004509C7">
      <w:pPr>
        <w:autoSpaceDE w:val="0"/>
        <w:autoSpaceDN w:val="0"/>
        <w:adjustRightInd w:val="0"/>
        <w:spacing w:line="240" w:lineRule="auto"/>
        <w:ind w:firstLine="540"/>
        <w:rPr>
          <w:rFonts w:eastAsia="Calibri" w:cs="Times New Roman"/>
          <w:sz w:val="12"/>
          <w:szCs w:val="12"/>
          <w:lang w:eastAsia="ru-RU"/>
        </w:rPr>
      </w:pPr>
      <w:r w:rsidRPr="00EC21F4">
        <w:rPr>
          <w:rFonts w:eastAsia="Calibri" w:cs="Times New Roman"/>
          <w:sz w:val="12"/>
          <w:szCs w:val="12"/>
          <w:lang w:eastAsia="ru-RU"/>
        </w:rPr>
        <w:t>Реализация «Обновление парка сельскохозяйственной техники» направлена на стимулирование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F33979" w:rsidRPr="00EC21F4" w:rsidRDefault="00F33979" w:rsidP="004509C7">
      <w:pPr>
        <w:widowControl w:val="0"/>
        <w:suppressAutoHyphens/>
        <w:spacing w:line="240" w:lineRule="auto"/>
        <w:ind w:firstLine="567"/>
        <w:rPr>
          <w:rFonts w:eastAsia="Times New Roman" w:cs="Times New Roman"/>
          <w:sz w:val="12"/>
          <w:szCs w:val="12"/>
          <w:lang w:eastAsia="ru-RU"/>
        </w:rPr>
      </w:pPr>
      <w:r w:rsidRPr="00EC21F4">
        <w:rPr>
          <w:rFonts w:eastAsia="Times New Roman" w:cs="Times New Roman"/>
          <w:sz w:val="12"/>
          <w:szCs w:val="12"/>
          <w:lang w:eastAsia="ru-RU"/>
        </w:rPr>
        <w:t>Целью осуществления мероприятия является обновление парка сельскохозяйственной техники, используемой в сельском хозяйстве.</w:t>
      </w:r>
    </w:p>
    <w:p w:rsidR="00F33979" w:rsidRPr="00EC21F4" w:rsidRDefault="00F33979" w:rsidP="004509C7">
      <w:pPr>
        <w:widowControl w:val="0"/>
        <w:suppressAutoHyphens/>
        <w:spacing w:line="240" w:lineRule="auto"/>
        <w:ind w:firstLine="567"/>
        <w:rPr>
          <w:rFonts w:eastAsia="Times New Roman" w:cs="Times New Roman"/>
          <w:sz w:val="12"/>
          <w:szCs w:val="12"/>
          <w:lang w:eastAsia="ru-RU"/>
        </w:rPr>
      </w:pPr>
      <w:r w:rsidRPr="00EC21F4">
        <w:rPr>
          <w:rFonts w:eastAsia="Times New Roman" w:cs="Times New Roman"/>
          <w:sz w:val="12"/>
          <w:szCs w:val="12"/>
          <w:lang w:eastAsia="ru-RU"/>
        </w:rPr>
        <w:t>Для достижения поставленной цели необходимо решить задачу по стимулированию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F33979" w:rsidRPr="00EC21F4" w:rsidRDefault="00F33979" w:rsidP="004509C7">
      <w:pPr>
        <w:widowControl w:val="0"/>
        <w:suppressAutoHyphens/>
        <w:spacing w:line="240" w:lineRule="auto"/>
        <w:ind w:firstLine="567"/>
        <w:rPr>
          <w:rFonts w:eastAsia="Times New Roman" w:cs="Times New Roman"/>
          <w:sz w:val="12"/>
          <w:szCs w:val="12"/>
          <w:lang w:eastAsia="ru-RU"/>
        </w:rPr>
      </w:pPr>
      <w:r w:rsidRPr="00EC21F4">
        <w:rPr>
          <w:rFonts w:eastAsia="Times New Roman" w:cs="Times New Roman"/>
          <w:sz w:val="12"/>
          <w:szCs w:val="12"/>
          <w:lang w:eastAsia="ru-RU"/>
        </w:rPr>
        <w:t xml:space="preserve">Предусматривается приобретение сельскохозяйственной техники  и оборудование через областные лизинговые компании по договорам финансовой аренды (лизинга). </w:t>
      </w:r>
    </w:p>
    <w:p w:rsidR="00F33979" w:rsidRPr="00EC21F4" w:rsidRDefault="00F33979" w:rsidP="004509C7">
      <w:pPr>
        <w:widowControl w:val="0"/>
        <w:suppressAutoHyphens/>
        <w:spacing w:line="240" w:lineRule="auto"/>
        <w:ind w:firstLine="567"/>
        <w:rPr>
          <w:rFonts w:eastAsia="Times New Roman" w:cs="Times New Roman"/>
          <w:sz w:val="12"/>
          <w:szCs w:val="12"/>
          <w:lang w:eastAsia="ru-RU"/>
        </w:rPr>
      </w:pPr>
      <w:r w:rsidRPr="00EC21F4">
        <w:rPr>
          <w:rFonts w:eastAsia="Times New Roman" w:cs="Times New Roman"/>
          <w:sz w:val="12"/>
          <w:szCs w:val="12"/>
          <w:lang w:eastAsia="ru-RU"/>
        </w:rPr>
        <w:t>В рамках данного основного мероприятия предполагается участие сельскохозяйственных товаропроизводителей всех форм собственности в государственной поддержке по субсидированию части затрат на приобретение сельскохозяйственной техники.</w:t>
      </w:r>
    </w:p>
    <w:p w:rsidR="00F33979" w:rsidRPr="00EC21F4" w:rsidRDefault="00F33979" w:rsidP="004509C7">
      <w:pPr>
        <w:spacing w:line="240" w:lineRule="auto"/>
        <w:ind w:firstLine="360"/>
        <w:rPr>
          <w:rFonts w:cs="Times New Roman"/>
          <w:i/>
          <w:sz w:val="12"/>
          <w:szCs w:val="12"/>
        </w:rPr>
      </w:pPr>
      <w:r w:rsidRPr="00EC21F4">
        <w:rPr>
          <w:rFonts w:cs="Times New Roman"/>
          <w:i/>
          <w:sz w:val="12"/>
          <w:szCs w:val="12"/>
        </w:rPr>
        <w:t>В рамках комплекса процессных мероприятий «</w:t>
      </w:r>
      <w:r w:rsidRPr="00EC21F4">
        <w:rPr>
          <w:rFonts w:eastAsia="Times New Roman" w:cs="Times New Roman"/>
          <w:i/>
          <w:sz w:val="12"/>
          <w:szCs w:val="12"/>
          <w:lang w:eastAsia="ru-RU"/>
        </w:rPr>
        <w:t>«Обеспечение реализации Программы»</w:t>
      </w:r>
      <w:r w:rsidRPr="00EC21F4">
        <w:rPr>
          <w:rFonts w:eastAsia="Calibri" w:cs="Times New Roman"/>
          <w:i/>
          <w:color w:val="000000"/>
          <w:sz w:val="12"/>
          <w:szCs w:val="12"/>
          <w:lang w:eastAsia="ru-RU"/>
        </w:rPr>
        <w:t xml:space="preserve"> </w:t>
      </w:r>
      <w:r w:rsidRPr="00EC21F4">
        <w:rPr>
          <w:rFonts w:cs="Times New Roman"/>
          <w:i/>
          <w:sz w:val="12"/>
          <w:szCs w:val="12"/>
        </w:rPr>
        <w:t xml:space="preserve"> реализуются следующие мероприятия (результаты):</w:t>
      </w:r>
    </w:p>
    <w:p w:rsidR="00F33979" w:rsidRPr="00EC21F4" w:rsidRDefault="00F33979" w:rsidP="004509C7">
      <w:pPr>
        <w:autoSpaceDE w:val="0"/>
        <w:autoSpaceDN w:val="0"/>
        <w:adjustRightInd w:val="0"/>
        <w:spacing w:line="240" w:lineRule="auto"/>
        <w:rPr>
          <w:rFonts w:eastAsia="Calibri" w:cs="Times New Roman"/>
          <w:sz w:val="12"/>
          <w:szCs w:val="12"/>
          <w:lang w:eastAsia="ru-RU"/>
        </w:rPr>
      </w:pPr>
      <w:r w:rsidRPr="00EC21F4">
        <w:rPr>
          <w:rFonts w:eastAsia="Times New Roman" w:cs="Times New Roman"/>
          <w:b/>
          <w:sz w:val="12"/>
          <w:szCs w:val="12"/>
          <w:lang w:eastAsia="ru-RU"/>
        </w:rPr>
        <w:t>1</w:t>
      </w:r>
      <w:r w:rsidRPr="00EC21F4">
        <w:rPr>
          <w:rFonts w:eastAsia="Calibri" w:cs="Times New Roman"/>
          <w:color w:val="000000"/>
          <w:sz w:val="12"/>
          <w:szCs w:val="12"/>
          <w:lang w:eastAsia="ru-RU"/>
        </w:rPr>
        <w:t xml:space="preserve"> .  </w:t>
      </w:r>
      <w:r w:rsidRPr="00EC21F4">
        <w:rPr>
          <w:rFonts w:eastAsia="Calibri" w:cs="Times New Roman"/>
          <w:sz w:val="12"/>
          <w:szCs w:val="12"/>
          <w:lang w:eastAsia="ru-RU"/>
        </w:rPr>
        <w:t>Реализация государственной политики в сфере регулирования и поддержки сельскохозяйственного производства</w:t>
      </w:r>
    </w:p>
    <w:p w:rsidR="00F33979" w:rsidRPr="00EC21F4" w:rsidRDefault="00F33979" w:rsidP="004509C7">
      <w:pPr>
        <w:autoSpaceDE w:val="0"/>
        <w:autoSpaceDN w:val="0"/>
        <w:adjustRightInd w:val="0"/>
        <w:spacing w:line="240" w:lineRule="auto"/>
        <w:rPr>
          <w:rFonts w:eastAsia="Calibri" w:cs="Times New Roman"/>
          <w:sz w:val="12"/>
          <w:szCs w:val="12"/>
          <w:lang w:eastAsia="ru-RU"/>
        </w:rPr>
      </w:pPr>
    </w:p>
    <w:p w:rsidR="00F33979" w:rsidRPr="00EC21F4" w:rsidRDefault="00F33979" w:rsidP="004509C7">
      <w:pPr>
        <w:autoSpaceDE w:val="0"/>
        <w:autoSpaceDN w:val="0"/>
        <w:adjustRightInd w:val="0"/>
        <w:spacing w:line="240" w:lineRule="auto"/>
        <w:ind w:firstLine="539"/>
        <w:rPr>
          <w:rFonts w:eastAsia="Calibri" w:cs="Times New Roman"/>
          <w:sz w:val="12"/>
          <w:szCs w:val="12"/>
          <w:lang w:eastAsia="ru-RU"/>
        </w:rPr>
      </w:pPr>
      <w:r w:rsidRPr="00EC21F4">
        <w:rPr>
          <w:rFonts w:eastAsia="Calibri" w:cs="Times New Roman"/>
          <w:sz w:val="12"/>
          <w:szCs w:val="12"/>
          <w:lang w:eastAsia="ru-RU"/>
        </w:rPr>
        <w:t>Мероприятие  «Реализация государственной политики в сфере регулирования и поддержки сельскохозяйственного производства» направлена на обеспечение реализации Программы.</w:t>
      </w:r>
    </w:p>
    <w:p w:rsidR="00F33979" w:rsidRPr="00EC21F4" w:rsidRDefault="00F33979" w:rsidP="004509C7">
      <w:pPr>
        <w:autoSpaceDE w:val="0"/>
        <w:autoSpaceDN w:val="0"/>
        <w:adjustRightInd w:val="0"/>
        <w:spacing w:line="240" w:lineRule="auto"/>
        <w:ind w:firstLine="539"/>
        <w:rPr>
          <w:rFonts w:eastAsia="Calibri" w:cs="Times New Roman"/>
          <w:sz w:val="12"/>
          <w:szCs w:val="12"/>
          <w:lang w:eastAsia="ru-RU"/>
        </w:rPr>
      </w:pPr>
      <w:r w:rsidRPr="00EC21F4">
        <w:rPr>
          <w:rFonts w:eastAsia="Calibri" w:cs="Times New Roman"/>
          <w:sz w:val="12"/>
          <w:szCs w:val="12"/>
          <w:lang w:eastAsia="ru-RU"/>
        </w:rPr>
        <w:t>Механизм реализации предусматривает осуществление деятельности администрации муниципального образования Адамовский район по созданию условий для развития сельскохозяйственного производства, расширению рынка сельскохозяйственной продукции, сырья и продовольствия, взаимодействию с министерством сельского хозяйства, пищевой и перерабатывающей промышленности Оренбургской области, сельскохозяйственными товаропроизводителями Адамовского района в целях обеспечения реализации мероприятий, предусмотренных Программой, и достижения определенных в ней индикаторов.</w:t>
      </w:r>
    </w:p>
    <w:p w:rsidR="00F33979" w:rsidRPr="00EC21F4" w:rsidRDefault="00F33979" w:rsidP="004509C7">
      <w:pPr>
        <w:autoSpaceDE w:val="0"/>
        <w:autoSpaceDN w:val="0"/>
        <w:adjustRightInd w:val="0"/>
        <w:spacing w:line="240" w:lineRule="auto"/>
        <w:ind w:firstLine="539"/>
        <w:rPr>
          <w:rFonts w:eastAsia="Calibri" w:cs="Times New Roman"/>
          <w:sz w:val="12"/>
          <w:szCs w:val="12"/>
          <w:lang w:eastAsia="ru-RU"/>
        </w:rPr>
      </w:pPr>
      <w:r w:rsidRPr="00EC21F4">
        <w:rPr>
          <w:rFonts w:eastAsia="Calibri" w:cs="Times New Roman"/>
          <w:sz w:val="12"/>
          <w:szCs w:val="12"/>
          <w:lang w:eastAsia="ru-RU"/>
        </w:rPr>
        <w:t>В целях софинансирования расходных обязательств, возникающих при выполнении полномочий по созданию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муниципальному району предоставляется субсидия на создание условий для развития сельскохозяйственного производства, расширения рынка сельскохозяйственной продукции, сырья и продовольствия.</w:t>
      </w:r>
    </w:p>
    <w:p w:rsidR="0019778A" w:rsidRDefault="00F33979" w:rsidP="0019778A">
      <w:pPr>
        <w:autoSpaceDE w:val="0"/>
        <w:autoSpaceDN w:val="0"/>
        <w:adjustRightInd w:val="0"/>
        <w:spacing w:line="240" w:lineRule="auto"/>
        <w:ind w:firstLine="539"/>
        <w:rPr>
          <w:rFonts w:eastAsia="Calibri" w:cs="Times New Roman"/>
          <w:sz w:val="12"/>
          <w:szCs w:val="12"/>
          <w:lang w:eastAsia="ru-RU"/>
        </w:rPr>
      </w:pPr>
      <w:r w:rsidRPr="00EC21F4">
        <w:rPr>
          <w:rFonts w:eastAsia="Calibri" w:cs="Times New Roman"/>
          <w:sz w:val="12"/>
          <w:szCs w:val="12"/>
          <w:lang w:eastAsia="ru-RU"/>
        </w:rPr>
        <w:t>Основными показателями результативности реализации  мероприятия  является уровень рентабельности по всей деятельности, включая субсидии в сельскохозяйственных организациях, среднемесячная заработная плата работников сельского хозяйства (без субъект</w:t>
      </w:r>
      <w:r w:rsidR="0019778A">
        <w:rPr>
          <w:rFonts w:eastAsia="Calibri" w:cs="Times New Roman"/>
          <w:sz w:val="12"/>
          <w:szCs w:val="12"/>
          <w:lang w:eastAsia="ru-RU"/>
        </w:rPr>
        <w:t>ов малого предпринимательства).</w:t>
      </w:r>
    </w:p>
    <w:p w:rsidR="00F33979" w:rsidRPr="0019778A" w:rsidRDefault="0019778A" w:rsidP="0019778A">
      <w:pPr>
        <w:autoSpaceDE w:val="0"/>
        <w:autoSpaceDN w:val="0"/>
        <w:adjustRightInd w:val="0"/>
        <w:spacing w:line="240" w:lineRule="auto"/>
        <w:ind w:firstLine="539"/>
        <w:rPr>
          <w:rFonts w:eastAsia="Calibri" w:cs="Times New Roman"/>
          <w:sz w:val="12"/>
          <w:szCs w:val="12"/>
          <w:lang w:eastAsia="ru-RU"/>
        </w:rPr>
      </w:pPr>
      <w:r>
        <w:rPr>
          <w:rFonts w:eastAsia="Calibri" w:cs="Times New Roman"/>
          <w:sz w:val="12"/>
          <w:szCs w:val="12"/>
          <w:lang w:eastAsia="ru-RU"/>
        </w:rPr>
        <w:t xml:space="preserve">7. </w:t>
      </w:r>
      <w:r w:rsidR="00F33979" w:rsidRPr="00EC21F4">
        <w:rPr>
          <w:rFonts w:eastAsia="Calibri"/>
          <w:color w:val="000000"/>
          <w:sz w:val="12"/>
          <w:szCs w:val="12"/>
        </w:rPr>
        <w:t>«Проведение мероприятий по популяризации сельскохозяйственного производства».</w:t>
      </w:r>
    </w:p>
    <w:p w:rsidR="00F33979" w:rsidRPr="00EC21F4" w:rsidRDefault="00F33979" w:rsidP="004509C7">
      <w:pPr>
        <w:pStyle w:val="a9"/>
        <w:autoSpaceDE w:val="0"/>
        <w:autoSpaceDN w:val="0"/>
        <w:adjustRightInd w:val="0"/>
        <w:spacing w:line="240" w:lineRule="auto"/>
        <w:ind w:left="0"/>
        <w:rPr>
          <w:rFonts w:eastAsia="Calibri"/>
          <w:color w:val="000000"/>
          <w:sz w:val="12"/>
          <w:szCs w:val="12"/>
        </w:rPr>
      </w:pPr>
    </w:p>
    <w:p w:rsidR="00F33979" w:rsidRPr="00EC21F4" w:rsidRDefault="00F33979" w:rsidP="004509C7">
      <w:pPr>
        <w:autoSpaceDE w:val="0"/>
        <w:autoSpaceDN w:val="0"/>
        <w:adjustRightInd w:val="0"/>
        <w:spacing w:line="240" w:lineRule="auto"/>
        <w:ind w:firstLine="539"/>
        <w:rPr>
          <w:rFonts w:eastAsia="Calibri" w:cs="Times New Roman"/>
          <w:sz w:val="12"/>
          <w:szCs w:val="12"/>
          <w:lang w:eastAsia="ru-RU"/>
        </w:rPr>
      </w:pPr>
      <w:r w:rsidRPr="00EC21F4">
        <w:rPr>
          <w:rFonts w:eastAsia="Calibri" w:cs="Times New Roman"/>
          <w:sz w:val="12"/>
          <w:szCs w:val="12"/>
          <w:lang w:eastAsia="ru-RU"/>
        </w:rPr>
        <w:t>Мероприятие «Проведение мероприятий по популяризации сельскохозяйственного производства» реализуется в целях стимулирования и поощрения, лучших сфере развития сельскохозяйственного производства предприятий и организаций АПК Адамовского района, КФХ, ЛПХ, а также лучших работников АПК, пропаганды их достижений и роли АПК в социально-экономическом развитии Адамовского района.</w:t>
      </w:r>
    </w:p>
    <w:p w:rsidR="00F33979" w:rsidRPr="00EC21F4" w:rsidRDefault="00F33979" w:rsidP="004509C7">
      <w:pPr>
        <w:tabs>
          <w:tab w:val="left" w:pos="709"/>
        </w:tabs>
        <w:suppressAutoHyphens/>
        <w:spacing w:line="240" w:lineRule="auto"/>
        <w:ind w:firstLine="720"/>
        <w:rPr>
          <w:rFonts w:eastAsia="Times New Roman" w:cs="Times New Roman"/>
          <w:sz w:val="12"/>
          <w:szCs w:val="12"/>
          <w:lang w:eastAsia="ru-RU"/>
        </w:rPr>
      </w:pPr>
      <w:r w:rsidRPr="00EC21F4">
        <w:rPr>
          <w:rFonts w:eastAsia="Times New Roman" w:cs="Times New Roman"/>
          <w:sz w:val="12"/>
          <w:szCs w:val="12"/>
          <w:lang w:eastAsia="ru-RU"/>
        </w:rPr>
        <w:t xml:space="preserve">В целях поднятия престижа профессий агропромышленного комплекса и повышения профессионального мастерства работников АПК, производительности труда  в районе ежегодно организуются и проводятся конкурсы «Лучший по профессии» среди работников сельскохозяйственного производства (операторов машинного доения, трактористов-машинистов и других профессий). В конкурсе принимают участие работники сельскохозяйственных предприятий района, в том числе молодые специалисты в возрасте до 35 лет. </w:t>
      </w:r>
    </w:p>
    <w:p w:rsidR="00F33979" w:rsidRPr="00EC21F4" w:rsidRDefault="00F33979" w:rsidP="004509C7">
      <w:pPr>
        <w:tabs>
          <w:tab w:val="left" w:pos="709"/>
        </w:tabs>
        <w:suppressAutoHyphens/>
        <w:spacing w:line="240" w:lineRule="auto"/>
        <w:ind w:firstLine="720"/>
        <w:rPr>
          <w:rFonts w:eastAsia="Times New Roman" w:cs="Times New Roman"/>
          <w:sz w:val="12"/>
          <w:szCs w:val="12"/>
          <w:lang w:eastAsia="ru-RU"/>
        </w:rPr>
      </w:pPr>
      <w:r w:rsidRPr="00EC21F4">
        <w:rPr>
          <w:rFonts w:eastAsia="Times New Roman" w:cs="Times New Roman"/>
          <w:sz w:val="12"/>
          <w:szCs w:val="12"/>
          <w:lang w:eastAsia="ru-RU"/>
        </w:rPr>
        <w:t xml:space="preserve">Ежегодно подводятся итоги соревнований среди коллективов сельскохозяйственных предприятий и отмечаются поощрительными призами, ценными подарками или (и) денежными премиями работники, достигшие наивысших показателей при проведении районного праздника «День работников сельского хозяйства, пищевой и перерабатывающей промышленности». </w:t>
      </w:r>
    </w:p>
    <w:p w:rsidR="00F33979" w:rsidRPr="00EC21F4" w:rsidRDefault="00F33979" w:rsidP="004509C7">
      <w:pPr>
        <w:tabs>
          <w:tab w:val="left" w:pos="709"/>
        </w:tabs>
        <w:suppressAutoHyphens/>
        <w:spacing w:line="240" w:lineRule="auto"/>
        <w:ind w:firstLine="720"/>
        <w:rPr>
          <w:rFonts w:eastAsia="Times New Roman" w:cs="Times New Roman"/>
          <w:sz w:val="12"/>
          <w:szCs w:val="12"/>
          <w:lang w:eastAsia="ru-RU"/>
        </w:rPr>
      </w:pPr>
      <w:r w:rsidRPr="00EC21F4">
        <w:rPr>
          <w:rFonts w:eastAsia="Times New Roman" w:cs="Times New Roman"/>
          <w:sz w:val="12"/>
          <w:szCs w:val="12"/>
          <w:lang w:eastAsia="ru-RU"/>
        </w:rPr>
        <w:t xml:space="preserve">Мероприятия проводятся с привлечением средств местного бюджета. </w:t>
      </w:r>
    </w:p>
    <w:p w:rsidR="00F33979" w:rsidRPr="00EC21F4" w:rsidRDefault="00F33979" w:rsidP="004509C7">
      <w:pPr>
        <w:tabs>
          <w:tab w:val="left" w:pos="709"/>
        </w:tabs>
        <w:suppressAutoHyphens/>
        <w:spacing w:line="240" w:lineRule="auto"/>
        <w:ind w:firstLine="720"/>
        <w:rPr>
          <w:rFonts w:eastAsia="Calibri" w:cs="Times New Roman"/>
          <w:sz w:val="12"/>
          <w:szCs w:val="12"/>
          <w:lang w:eastAsia="ru-RU"/>
        </w:rPr>
      </w:pPr>
      <w:r w:rsidRPr="00EC21F4">
        <w:rPr>
          <w:rFonts w:eastAsia="Calibri" w:cs="Times New Roman"/>
          <w:sz w:val="12"/>
          <w:szCs w:val="12"/>
          <w:lang w:eastAsia="ru-RU"/>
        </w:rPr>
        <w:t>Проведение конкурсов в рамках реализации мероприятия направлено на мотивацию:</w:t>
      </w:r>
    </w:p>
    <w:p w:rsidR="00F33979" w:rsidRPr="00EC21F4" w:rsidRDefault="00F33979" w:rsidP="004509C7">
      <w:pPr>
        <w:tabs>
          <w:tab w:val="left" w:pos="709"/>
        </w:tabs>
        <w:suppressAutoHyphens/>
        <w:spacing w:line="240" w:lineRule="auto"/>
        <w:ind w:firstLine="720"/>
        <w:rPr>
          <w:rFonts w:eastAsia="Calibri" w:cs="Times New Roman"/>
          <w:sz w:val="12"/>
          <w:szCs w:val="12"/>
          <w:lang w:eastAsia="ru-RU"/>
        </w:rPr>
      </w:pPr>
      <w:r w:rsidRPr="00EC21F4">
        <w:rPr>
          <w:rFonts w:eastAsia="Calibri" w:cs="Times New Roman"/>
          <w:sz w:val="12"/>
          <w:szCs w:val="12"/>
          <w:lang w:eastAsia="ru-RU"/>
        </w:rPr>
        <w:t>эффективного и динамичного развития сельскохозяйственного производства, пищевой и перерабатывающей промышленности;</w:t>
      </w:r>
    </w:p>
    <w:p w:rsidR="00F33979" w:rsidRPr="00EC21F4" w:rsidRDefault="00F33979" w:rsidP="004509C7">
      <w:pPr>
        <w:tabs>
          <w:tab w:val="left" w:pos="709"/>
        </w:tabs>
        <w:suppressAutoHyphens/>
        <w:spacing w:line="240" w:lineRule="auto"/>
        <w:ind w:firstLine="720"/>
        <w:rPr>
          <w:rFonts w:eastAsia="Calibri" w:cs="Times New Roman"/>
          <w:sz w:val="12"/>
          <w:szCs w:val="12"/>
          <w:lang w:eastAsia="ru-RU"/>
        </w:rPr>
      </w:pPr>
      <w:r w:rsidRPr="00EC21F4">
        <w:rPr>
          <w:rFonts w:eastAsia="Calibri" w:cs="Times New Roman"/>
          <w:sz w:val="12"/>
          <w:szCs w:val="12"/>
          <w:lang w:eastAsia="ru-RU"/>
        </w:rPr>
        <w:t>привлечению квалифицированных специалистов в сельскохозяйственное производство, в том числе молодых специалистов;</w:t>
      </w:r>
    </w:p>
    <w:p w:rsidR="00F33979" w:rsidRPr="00EC21F4" w:rsidRDefault="00F33979" w:rsidP="004509C7">
      <w:pPr>
        <w:tabs>
          <w:tab w:val="left" w:pos="709"/>
        </w:tabs>
        <w:suppressAutoHyphens/>
        <w:spacing w:line="240" w:lineRule="auto"/>
        <w:ind w:firstLine="720"/>
        <w:rPr>
          <w:rFonts w:eastAsia="Calibri" w:cs="Times New Roman"/>
          <w:sz w:val="12"/>
          <w:szCs w:val="12"/>
          <w:lang w:eastAsia="ru-RU"/>
        </w:rPr>
      </w:pPr>
      <w:r w:rsidRPr="00EC21F4">
        <w:rPr>
          <w:rFonts w:eastAsia="Calibri" w:cs="Times New Roman"/>
          <w:sz w:val="12"/>
          <w:szCs w:val="12"/>
          <w:lang w:eastAsia="ru-RU"/>
        </w:rPr>
        <w:t>повышению уровня самозанятости населения;</w:t>
      </w:r>
    </w:p>
    <w:p w:rsidR="00F33979" w:rsidRPr="00EC21F4" w:rsidRDefault="00F33979" w:rsidP="004509C7">
      <w:pPr>
        <w:tabs>
          <w:tab w:val="left" w:pos="709"/>
        </w:tabs>
        <w:suppressAutoHyphens/>
        <w:spacing w:line="240" w:lineRule="auto"/>
        <w:ind w:firstLine="720"/>
        <w:rPr>
          <w:rFonts w:eastAsia="Calibri" w:cs="Times New Roman"/>
          <w:sz w:val="12"/>
          <w:szCs w:val="12"/>
          <w:lang w:eastAsia="ru-RU"/>
        </w:rPr>
      </w:pPr>
      <w:r w:rsidRPr="00EC21F4">
        <w:rPr>
          <w:rFonts w:eastAsia="Calibri" w:cs="Times New Roman"/>
          <w:sz w:val="12"/>
          <w:szCs w:val="12"/>
          <w:lang w:eastAsia="ru-RU"/>
        </w:rPr>
        <w:t>повышения качества и производительности труда в АПК.</w:t>
      </w:r>
    </w:p>
    <w:p w:rsidR="00F33979" w:rsidRPr="00EC21F4" w:rsidRDefault="00F33979" w:rsidP="004509C7">
      <w:pPr>
        <w:autoSpaceDE w:val="0"/>
        <w:autoSpaceDN w:val="0"/>
        <w:adjustRightInd w:val="0"/>
        <w:spacing w:line="240" w:lineRule="auto"/>
        <w:rPr>
          <w:rFonts w:eastAsia="Calibri"/>
          <w:color w:val="000000"/>
          <w:sz w:val="12"/>
          <w:szCs w:val="12"/>
        </w:rPr>
      </w:pPr>
    </w:p>
    <w:p w:rsidR="0019778A" w:rsidRDefault="00F33979" w:rsidP="0019778A">
      <w:pPr>
        <w:spacing w:line="240" w:lineRule="auto"/>
        <w:ind w:firstLine="567"/>
        <w:rPr>
          <w:rFonts w:cs="Times New Roman"/>
          <w:i/>
          <w:sz w:val="12"/>
          <w:szCs w:val="12"/>
        </w:rPr>
      </w:pPr>
      <w:r w:rsidRPr="00EC21F4">
        <w:rPr>
          <w:rFonts w:cs="Times New Roman"/>
          <w:i/>
          <w:sz w:val="12"/>
          <w:szCs w:val="12"/>
        </w:rPr>
        <w:t xml:space="preserve">В рамках комплекса процессных мероприятий </w:t>
      </w:r>
      <w:r w:rsidRPr="00EC21F4">
        <w:rPr>
          <w:rFonts w:eastAsia="Times New Roman" w:cs="Times New Roman"/>
          <w:i/>
          <w:sz w:val="12"/>
          <w:szCs w:val="12"/>
          <w:lang w:eastAsia="ru-RU"/>
        </w:rPr>
        <w:t>«Организация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r w:rsidRPr="00EC21F4">
        <w:rPr>
          <w:rFonts w:eastAsia="Calibri" w:cs="Times New Roman"/>
          <w:i/>
          <w:color w:val="000000"/>
          <w:sz w:val="12"/>
          <w:szCs w:val="12"/>
          <w:lang w:eastAsia="ru-RU"/>
        </w:rPr>
        <w:t xml:space="preserve"> </w:t>
      </w:r>
      <w:r w:rsidRPr="00EC21F4">
        <w:rPr>
          <w:rFonts w:cs="Times New Roman"/>
          <w:i/>
          <w:sz w:val="12"/>
          <w:szCs w:val="12"/>
        </w:rPr>
        <w:t xml:space="preserve"> реализуются след</w:t>
      </w:r>
      <w:r w:rsidR="0019778A">
        <w:rPr>
          <w:rFonts w:cs="Times New Roman"/>
          <w:i/>
          <w:sz w:val="12"/>
          <w:szCs w:val="12"/>
        </w:rPr>
        <w:t>ующие мероприятия (результаты):</w:t>
      </w:r>
    </w:p>
    <w:p w:rsidR="00F33979" w:rsidRPr="0019778A" w:rsidRDefault="0019778A" w:rsidP="0019778A">
      <w:pPr>
        <w:spacing w:line="240" w:lineRule="auto"/>
        <w:ind w:firstLine="567"/>
        <w:rPr>
          <w:rFonts w:cs="Times New Roman"/>
          <w:i/>
          <w:sz w:val="12"/>
          <w:szCs w:val="12"/>
        </w:rPr>
      </w:pPr>
      <w:r>
        <w:rPr>
          <w:rFonts w:cs="Times New Roman"/>
          <w:i/>
          <w:sz w:val="12"/>
          <w:szCs w:val="12"/>
        </w:rPr>
        <w:t xml:space="preserve">8. </w:t>
      </w:r>
      <w:r w:rsidR="00F33979" w:rsidRPr="00EC21F4">
        <w:rPr>
          <w:sz w:val="12"/>
          <w:szCs w:val="12"/>
        </w:rPr>
        <w:t>«Отлов и содержание животных без владельцев»</w:t>
      </w:r>
    </w:p>
    <w:p w:rsidR="00F33979" w:rsidRPr="00EC21F4" w:rsidRDefault="00F33979" w:rsidP="004509C7">
      <w:pPr>
        <w:autoSpaceDE w:val="0"/>
        <w:autoSpaceDN w:val="0"/>
        <w:adjustRightInd w:val="0"/>
        <w:spacing w:line="240" w:lineRule="auto"/>
        <w:rPr>
          <w:rFonts w:eastAsia="Calibri" w:cs="Times New Roman"/>
          <w:color w:val="000000"/>
          <w:sz w:val="12"/>
          <w:szCs w:val="12"/>
          <w:lang w:eastAsia="ru-RU"/>
        </w:rPr>
      </w:pPr>
    </w:p>
    <w:p w:rsidR="00F33979" w:rsidRPr="00EC21F4" w:rsidRDefault="00F33979" w:rsidP="004509C7">
      <w:pPr>
        <w:suppressAutoHyphens/>
        <w:spacing w:line="240" w:lineRule="auto"/>
        <w:ind w:firstLine="540"/>
        <w:rPr>
          <w:rFonts w:eastAsia="Times New Roman" w:cs="Times New Roman"/>
          <w:sz w:val="12"/>
          <w:szCs w:val="12"/>
          <w:lang w:eastAsia="ru-RU"/>
        </w:rPr>
      </w:pPr>
      <w:r w:rsidRPr="00EC21F4">
        <w:rPr>
          <w:rFonts w:eastAsia="Times New Roman" w:cs="Times New Roman"/>
          <w:sz w:val="12"/>
          <w:szCs w:val="12"/>
          <w:lang w:eastAsia="ru-RU"/>
        </w:rPr>
        <w:t>Безопасные условия для  жизни и здоровья граждан, путем отлова и содержания животных без владельцев в населенных пунктах Адамовского района, обеспечение    гуманного   отношения   к животным без владельцев.</w:t>
      </w:r>
    </w:p>
    <w:p w:rsidR="00F33979" w:rsidRPr="00EC21F4" w:rsidRDefault="00F33979" w:rsidP="004509C7">
      <w:pPr>
        <w:suppressAutoHyphens/>
        <w:spacing w:line="240" w:lineRule="auto"/>
        <w:ind w:firstLine="540"/>
        <w:rPr>
          <w:rFonts w:eastAsia="Times New Roman" w:cs="Times New Roman"/>
          <w:sz w:val="12"/>
          <w:szCs w:val="12"/>
          <w:lang w:eastAsia="ru-RU"/>
        </w:rPr>
      </w:pPr>
      <w:r w:rsidRPr="00EC21F4">
        <w:rPr>
          <w:rFonts w:eastAsia="Times New Roman" w:cs="Times New Roman"/>
          <w:sz w:val="12"/>
          <w:szCs w:val="12"/>
          <w:lang w:eastAsia="ru-RU"/>
        </w:rPr>
        <w:t xml:space="preserve">Для   достижения    поставленной   цели    муниципальное    образование    Адамовский район наделяется отдельными государственными полномочиями по организации мероприятий при осуществлении деятельности по обращению с животными без владельцев. </w:t>
      </w:r>
    </w:p>
    <w:p w:rsidR="0019778A" w:rsidRDefault="00F33979" w:rsidP="0019778A">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Исходя   из базовых     нормативов, утвержденных  постановлением Правительства Оренбургской области от 26 марта   2015 года № 198-п «</w:t>
      </w:r>
      <w:r w:rsidRPr="00EC21F4">
        <w:rPr>
          <w:rFonts w:cs="Times New Roman"/>
          <w:sz w:val="12"/>
          <w:szCs w:val="12"/>
        </w:rPr>
        <w:t>Об утверждении порядка осуществления деятельности по обращению с животными без владельцев</w:t>
      </w:r>
      <w:r w:rsidRPr="00EC21F4">
        <w:rPr>
          <w:rFonts w:eastAsia="Times New Roman" w:cs="Times New Roman"/>
          <w:sz w:val="12"/>
          <w:szCs w:val="12"/>
          <w:lang w:eastAsia="ru-RU"/>
        </w:rPr>
        <w:t xml:space="preserve">», а   также исходя из предоставленного    размера    </w:t>
      </w:r>
      <w:r w:rsidRPr="00EC21F4">
        <w:rPr>
          <w:rFonts w:eastAsia="Calibri" w:cs="Times New Roman"/>
          <w:sz w:val="12"/>
          <w:szCs w:val="12"/>
          <w:lang w:eastAsia="ru-RU"/>
        </w:rPr>
        <w:t xml:space="preserve">субвенций бюджету муниципального района из областного бюджета для осуществления органами местного самоуправления муниципальных образований отдельных государственных полномочий по организации мероприятий при осуществлении деятельности по обращению с животными без владельцев, </w:t>
      </w:r>
      <w:r w:rsidRPr="00EC21F4">
        <w:rPr>
          <w:rFonts w:eastAsia="Times New Roman" w:cs="Times New Roman"/>
          <w:sz w:val="12"/>
          <w:szCs w:val="12"/>
          <w:lang w:eastAsia="ru-RU"/>
        </w:rPr>
        <w:t>ожидаемым результатом реализации подпрограммы является отлов, содержание 30 голов животных без владельцев.</w:t>
      </w:r>
    </w:p>
    <w:p w:rsidR="00F33979" w:rsidRPr="0019778A" w:rsidRDefault="0019778A" w:rsidP="0019778A">
      <w:pPr>
        <w:autoSpaceDE w:val="0"/>
        <w:autoSpaceDN w:val="0"/>
        <w:adjustRightInd w:val="0"/>
        <w:spacing w:line="240" w:lineRule="auto"/>
        <w:rPr>
          <w:rFonts w:eastAsia="Calibri" w:cs="Times New Roman"/>
          <w:sz w:val="12"/>
          <w:szCs w:val="12"/>
          <w:lang w:eastAsia="ru-RU"/>
        </w:rPr>
      </w:pPr>
      <w:r>
        <w:rPr>
          <w:rFonts w:eastAsia="Times New Roman" w:cs="Times New Roman"/>
          <w:sz w:val="12"/>
          <w:szCs w:val="12"/>
          <w:lang w:eastAsia="ru-RU"/>
        </w:rPr>
        <w:t xml:space="preserve">9. </w:t>
      </w:r>
      <w:r w:rsidR="00F33979" w:rsidRPr="00EC21F4">
        <w:rPr>
          <w:sz w:val="12"/>
          <w:szCs w:val="12"/>
        </w:rPr>
        <w:t>«Проведение мероприятий по сбору, утилизации и уничтожение биологических отходов».</w:t>
      </w:r>
    </w:p>
    <w:p w:rsidR="00F33979" w:rsidRPr="00EC21F4" w:rsidRDefault="00F33979" w:rsidP="004509C7">
      <w:pPr>
        <w:suppressAutoHyphens/>
        <w:spacing w:line="240" w:lineRule="auto"/>
        <w:ind w:firstLine="539"/>
        <w:rPr>
          <w:rFonts w:eastAsia="Times New Roman" w:cs="Times New Roman"/>
          <w:sz w:val="12"/>
          <w:szCs w:val="12"/>
          <w:lang w:eastAsia="ru-RU"/>
        </w:rPr>
      </w:pPr>
      <w:r w:rsidRPr="00EC21F4">
        <w:rPr>
          <w:rFonts w:eastAsia="Times New Roman" w:cs="Times New Roman"/>
          <w:sz w:val="12"/>
          <w:szCs w:val="12"/>
          <w:lang w:eastAsia="ru-RU"/>
        </w:rPr>
        <w:t xml:space="preserve">Обеспечение  безопасности   населения   и сельскохозяйственных животных   при обращении   с   биологическими   отходами   на территории   Адамовского района, на   приведение в соответствие с   требованиями ветеринарно-санитарных правил объектов уничтожения биологических отходов (скотомогильников)    путем проведения работ по их ремонту или закрытию. </w:t>
      </w:r>
    </w:p>
    <w:p w:rsidR="00F33979" w:rsidRPr="00EC21F4" w:rsidRDefault="00F33979" w:rsidP="004509C7">
      <w:pPr>
        <w:suppressAutoHyphens/>
        <w:spacing w:line="240" w:lineRule="auto"/>
        <w:ind w:firstLine="539"/>
        <w:rPr>
          <w:rFonts w:eastAsia="Times New Roman" w:cs="Times New Roman"/>
          <w:sz w:val="12"/>
          <w:szCs w:val="12"/>
          <w:lang w:eastAsia="ru-RU"/>
        </w:rPr>
      </w:pPr>
      <w:r w:rsidRPr="00EC21F4">
        <w:rPr>
          <w:rFonts w:eastAsia="Times New Roman" w:cs="Times New Roman"/>
          <w:sz w:val="12"/>
          <w:szCs w:val="12"/>
          <w:lang w:eastAsia="ru-RU"/>
        </w:rPr>
        <w:t xml:space="preserve">Для    достижения   поставленной   цели   муниципальное   образование    Адамовский район наделяется </w:t>
      </w:r>
      <w:r w:rsidRPr="00EC21F4">
        <w:rPr>
          <w:rFonts w:eastAsia="Calibri" w:cs="Times New Roman"/>
          <w:sz w:val="12"/>
          <w:szCs w:val="12"/>
          <w:lang w:eastAsia="ru-RU"/>
        </w:rPr>
        <w:t>отдельными   государственными   полномочиями    по защите населения от болезней, общих   для человека и животных, в части   сбора, утилизации и уничтожения    биологических отходов</w:t>
      </w:r>
      <w:r w:rsidRPr="00EC21F4">
        <w:rPr>
          <w:rFonts w:eastAsia="Times New Roman" w:cs="Times New Roman"/>
          <w:sz w:val="12"/>
          <w:szCs w:val="12"/>
          <w:lang w:eastAsia="ru-RU"/>
        </w:rPr>
        <w:t>.</w:t>
      </w:r>
    </w:p>
    <w:p w:rsidR="00F33979" w:rsidRPr="00EC21F4" w:rsidRDefault="00F33979" w:rsidP="004509C7">
      <w:pPr>
        <w:pStyle w:val="2"/>
        <w:shd w:val="clear" w:color="auto" w:fill="FFFFFF"/>
        <w:jc w:val="both"/>
        <w:textAlignment w:val="baseline"/>
        <w:rPr>
          <w:rFonts w:eastAsia="Calibri"/>
          <w:b w:val="0"/>
          <w:sz w:val="12"/>
          <w:szCs w:val="12"/>
          <w:lang w:eastAsia="ru-RU"/>
        </w:rPr>
      </w:pPr>
      <w:r w:rsidRPr="00EC21F4">
        <w:rPr>
          <w:rFonts w:eastAsia="Calibri"/>
          <w:b w:val="0"/>
          <w:sz w:val="12"/>
          <w:szCs w:val="12"/>
          <w:lang w:eastAsia="ru-RU"/>
        </w:rPr>
        <w:t>Исходя   из    базовых   нормативов,   утвержденных   постановлением Правительства Оренбургской области от 29 декабря 2020 года № 1268-пп «</w:t>
      </w:r>
      <w:r w:rsidRPr="00EC21F4">
        <w:rPr>
          <w:b w:val="0"/>
          <w:iCs w:val="0"/>
          <w:color w:val="444444"/>
          <w:kern w:val="0"/>
          <w:sz w:val="12"/>
          <w:szCs w:val="12"/>
          <w:lang w:eastAsia="ru-RU"/>
        </w:rPr>
        <w:t>Об утверждении базовых нормативов затрат, осуществляемых при выполнении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sidRPr="00EC21F4">
        <w:rPr>
          <w:rFonts w:eastAsia="Calibri"/>
          <w:sz w:val="12"/>
          <w:szCs w:val="12"/>
          <w:lang w:eastAsia="ru-RU"/>
        </w:rPr>
        <w:t xml:space="preserve">», </w:t>
      </w:r>
      <w:r w:rsidRPr="00EC21F4">
        <w:rPr>
          <w:rFonts w:eastAsia="Calibri"/>
          <w:b w:val="0"/>
          <w:sz w:val="12"/>
          <w:szCs w:val="12"/>
          <w:lang w:eastAsia="ru-RU"/>
        </w:rPr>
        <w:t>а    также   исходя из    предоставленного размера субвенций бюджетам муниципальных районов на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sidRPr="00EC21F4">
        <w:rPr>
          <w:b w:val="0"/>
          <w:sz w:val="12"/>
          <w:szCs w:val="12"/>
          <w:lang w:eastAsia="ru-RU"/>
        </w:rPr>
        <w:t xml:space="preserve"> ожидаемым   результатом реализации подпрограммы   является   </w:t>
      </w:r>
      <w:r w:rsidRPr="00EC21F4">
        <w:rPr>
          <w:rFonts w:eastAsia="Calibri"/>
          <w:b w:val="0"/>
          <w:sz w:val="12"/>
          <w:szCs w:val="12"/>
          <w:lang w:eastAsia="ru-RU"/>
        </w:rPr>
        <w:t>эксплуатации четырех</w:t>
      </w:r>
      <w:r w:rsidRPr="00EC21F4">
        <w:rPr>
          <w:rFonts w:ascii="Times New Roman CYR" w:hAnsi="Times New Roman CYR"/>
          <w:b w:val="0"/>
          <w:sz w:val="12"/>
          <w:szCs w:val="12"/>
          <w:lang w:eastAsia="ru-RU"/>
        </w:rPr>
        <w:t xml:space="preserve"> </w:t>
      </w:r>
      <w:r w:rsidRPr="00EC21F4">
        <w:rPr>
          <w:rFonts w:eastAsia="Calibri"/>
          <w:b w:val="0"/>
          <w:sz w:val="12"/>
          <w:szCs w:val="12"/>
          <w:lang w:eastAsia="ru-RU"/>
        </w:rPr>
        <w:t>скотомогильников и консервация одного скотомогильника.</w:t>
      </w:r>
    </w:p>
    <w:p w:rsidR="00F33979" w:rsidRDefault="00F33979" w:rsidP="004509C7">
      <w:pPr>
        <w:spacing w:line="240" w:lineRule="auto"/>
        <w:rPr>
          <w:rFonts w:cs="Times New Roman"/>
          <w:sz w:val="12"/>
          <w:szCs w:val="12"/>
        </w:rPr>
      </w:pPr>
      <w:r w:rsidRPr="00EC21F4">
        <w:rPr>
          <w:rFonts w:cs="Times New Roman"/>
          <w:sz w:val="12"/>
          <w:szCs w:val="12"/>
        </w:rPr>
        <w:t>Перечень мероприятий муниципальной программы представлен в приложении № 3 к программе.</w:t>
      </w:r>
    </w:p>
    <w:p w:rsidR="0019778A" w:rsidRPr="00EC21F4" w:rsidRDefault="0019778A" w:rsidP="004509C7">
      <w:pPr>
        <w:spacing w:line="240" w:lineRule="auto"/>
        <w:rPr>
          <w:rFonts w:cs="Times New Roman"/>
          <w:sz w:val="12"/>
          <w:szCs w:val="12"/>
        </w:rPr>
      </w:pPr>
    </w:p>
    <w:p w:rsidR="00F33979" w:rsidRPr="00EC21F4" w:rsidRDefault="00F33979" w:rsidP="0019778A">
      <w:pPr>
        <w:pStyle w:val="a9"/>
        <w:widowControl w:val="0"/>
        <w:autoSpaceDE w:val="0"/>
        <w:autoSpaceDN w:val="0"/>
        <w:adjustRightInd w:val="0"/>
        <w:spacing w:line="240" w:lineRule="auto"/>
        <w:ind w:left="0" w:firstLine="0"/>
        <w:jc w:val="center"/>
        <w:outlineLvl w:val="0"/>
        <w:rPr>
          <w:rFonts w:eastAsia="Calibri"/>
          <w:b/>
          <w:color w:val="000000"/>
          <w:sz w:val="12"/>
          <w:szCs w:val="12"/>
        </w:rPr>
      </w:pPr>
      <w:r w:rsidRPr="00EC21F4">
        <w:rPr>
          <w:rFonts w:eastAsia="Calibri"/>
          <w:b/>
          <w:color w:val="000000"/>
          <w:sz w:val="12"/>
          <w:szCs w:val="12"/>
        </w:rPr>
        <w:t xml:space="preserve">5. </w:t>
      </w:r>
      <w:r w:rsidRPr="00EC21F4">
        <w:rPr>
          <w:rFonts w:eastAsia="Calibri"/>
          <w:b/>
          <w:sz w:val="12"/>
          <w:szCs w:val="12"/>
        </w:rPr>
        <w:t>Финансовое обеспечение муниципальной программы</w:t>
      </w:r>
    </w:p>
    <w:p w:rsidR="00F33979" w:rsidRPr="00EC21F4" w:rsidRDefault="00F33979" w:rsidP="004509C7">
      <w:pPr>
        <w:autoSpaceDE w:val="0"/>
        <w:autoSpaceDN w:val="0"/>
        <w:adjustRightInd w:val="0"/>
        <w:spacing w:line="240" w:lineRule="auto"/>
        <w:jc w:val="left"/>
        <w:rPr>
          <w:rFonts w:eastAsia="Times New Roman" w:cs="Times New Roman"/>
          <w:sz w:val="12"/>
          <w:szCs w:val="12"/>
          <w:lang w:eastAsia="ru-RU"/>
        </w:rPr>
      </w:pP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lastRenderedPageBreak/>
        <w:t xml:space="preserve">Объем финансирования реализации муниципальной программы составит   </w:t>
      </w:r>
      <w:r w:rsidRPr="00EC21F4">
        <w:rPr>
          <w:rFonts w:eastAsia="Times New Roman" w:cs="Times New Roman"/>
          <w:b/>
          <w:color w:val="22272F"/>
          <w:sz w:val="12"/>
          <w:szCs w:val="12"/>
          <w:lang w:eastAsia="ru-RU"/>
        </w:rPr>
        <w:t xml:space="preserve">69637,1 </w:t>
      </w:r>
      <w:r w:rsidRPr="00EC21F4">
        <w:rPr>
          <w:rFonts w:eastAsia="Times New Roman" w:cs="Times New Roman"/>
          <w:sz w:val="12"/>
          <w:szCs w:val="12"/>
          <w:lang w:eastAsia="ru-RU"/>
        </w:rPr>
        <w:t>тыс. рублей, в том числе по годам:</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2023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r>
      <w:r w:rsidRPr="00EC21F4">
        <w:rPr>
          <w:rFonts w:cs="Times New Roman"/>
          <w:sz w:val="12"/>
          <w:szCs w:val="12"/>
        </w:rPr>
        <w:t>6531,3</w:t>
      </w:r>
      <w:r w:rsidRPr="00EC21F4">
        <w:rPr>
          <w:rFonts w:eastAsia="Times New Roman" w:cs="Times New Roman"/>
          <w:sz w:val="12"/>
          <w:szCs w:val="12"/>
          <w:lang w:eastAsia="ru-RU"/>
        </w:rPr>
        <w:t xml:space="preserve">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2024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8554,4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2025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8779,4</w:t>
      </w:r>
      <w:r w:rsidRPr="00EC21F4">
        <w:rPr>
          <w:rFonts w:eastAsia="Times New Roman" w:cs="Times New Roman"/>
          <w:sz w:val="12"/>
          <w:szCs w:val="12"/>
          <w:lang w:eastAsia="ru-RU"/>
        </w:rPr>
        <w:tab/>
        <w:t xml:space="preserve">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2026год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w:t>
      </w:r>
      <w:r w:rsidRPr="00EC21F4">
        <w:rPr>
          <w:rFonts w:eastAsia="Times New Roman" w:cs="Times New Roman"/>
          <w:sz w:val="12"/>
          <w:szCs w:val="12"/>
          <w:lang w:eastAsia="ru-RU"/>
        </w:rPr>
        <w:tab/>
        <w:t xml:space="preserve">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2027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w:t>
      </w:r>
      <w:r w:rsidRPr="00EC21F4">
        <w:rPr>
          <w:rFonts w:eastAsia="Times New Roman" w:cs="Times New Roman"/>
          <w:sz w:val="12"/>
          <w:szCs w:val="12"/>
          <w:lang w:eastAsia="ru-RU"/>
        </w:rPr>
        <w:tab/>
        <w:t xml:space="preserve">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2028 год</w:t>
      </w:r>
      <w:r w:rsidRPr="00EC21F4">
        <w:rPr>
          <w:rFonts w:eastAsia="Times New Roman" w:cs="Times New Roman"/>
          <w:sz w:val="12"/>
          <w:szCs w:val="12"/>
          <w:lang w:eastAsia="ru-RU"/>
        </w:rPr>
        <w:tab/>
        <w:t>–</w:t>
      </w:r>
      <w:r w:rsidRPr="00EC21F4">
        <w:rPr>
          <w:rFonts w:eastAsia="Times New Roman" w:cs="Times New Roman"/>
          <w:sz w:val="12"/>
          <w:szCs w:val="12"/>
          <w:lang w:eastAsia="ru-RU"/>
        </w:rPr>
        <w:tab/>
        <w:t>9154,4  тысяч рублей.</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2029 год        _          9154,4</w:t>
      </w:r>
      <w:r w:rsidRPr="00EC21F4">
        <w:rPr>
          <w:rFonts w:eastAsia="Times New Roman" w:cs="Times New Roman"/>
          <w:sz w:val="12"/>
          <w:szCs w:val="12"/>
          <w:lang w:eastAsia="ru-RU"/>
        </w:rPr>
        <w:tab/>
        <w:t xml:space="preserve">  тысяч рублей. </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r w:rsidRPr="00EC21F4">
        <w:rPr>
          <w:rFonts w:eastAsia="Times New Roman" w:cs="Times New Roman"/>
          <w:sz w:val="12"/>
          <w:szCs w:val="12"/>
          <w:lang w:eastAsia="ru-RU"/>
        </w:rPr>
        <w:t>2030 год        _          9154,4</w:t>
      </w:r>
      <w:r w:rsidRPr="00EC21F4">
        <w:rPr>
          <w:rFonts w:eastAsia="Times New Roman" w:cs="Times New Roman"/>
          <w:sz w:val="12"/>
          <w:szCs w:val="12"/>
          <w:lang w:eastAsia="ru-RU"/>
        </w:rPr>
        <w:tab/>
        <w:t xml:space="preserve">  тысяч рублей.     </w:t>
      </w:r>
    </w:p>
    <w:p w:rsidR="00F33979" w:rsidRPr="00EC21F4" w:rsidRDefault="00F33979" w:rsidP="004509C7">
      <w:pPr>
        <w:autoSpaceDE w:val="0"/>
        <w:autoSpaceDN w:val="0"/>
        <w:adjustRightInd w:val="0"/>
        <w:spacing w:line="240" w:lineRule="auto"/>
        <w:rPr>
          <w:rFonts w:eastAsia="Times New Roman" w:cs="Times New Roman"/>
          <w:sz w:val="12"/>
          <w:szCs w:val="12"/>
          <w:lang w:eastAsia="ru-RU"/>
        </w:rPr>
      </w:pPr>
    </w:p>
    <w:p w:rsidR="00F33979" w:rsidRPr="00EC21F4" w:rsidRDefault="00F33979" w:rsidP="004509C7">
      <w:pPr>
        <w:autoSpaceDE w:val="0"/>
        <w:autoSpaceDN w:val="0"/>
        <w:adjustRightInd w:val="0"/>
        <w:spacing w:line="240" w:lineRule="auto"/>
        <w:rPr>
          <w:rFonts w:cs="Times New Roman"/>
          <w:sz w:val="12"/>
          <w:szCs w:val="12"/>
        </w:rPr>
      </w:pPr>
      <w:r w:rsidRPr="00EC21F4">
        <w:rPr>
          <w:rFonts w:eastAsia="Calibri" w:cs="Times New Roman"/>
          <w:sz w:val="12"/>
          <w:szCs w:val="12"/>
        </w:rPr>
        <w:t xml:space="preserve">Финансовое обеспечение муниципальной программы </w:t>
      </w:r>
      <w:r w:rsidRPr="00EC21F4">
        <w:rPr>
          <w:rFonts w:cs="Times New Roman"/>
          <w:sz w:val="12"/>
          <w:szCs w:val="12"/>
        </w:rPr>
        <w:t>представлены в приложении № 4 к настоящей Программе</w:t>
      </w:r>
    </w:p>
    <w:p w:rsidR="00F33979" w:rsidRPr="00EC21F4" w:rsidRDefault="00F33979" w:rsidP="004509C7">
      <w:pPr>
        <w:spacing w:line="240" w:lineRule="auto"/>
        <w:jc w:val="center"/>
        <w:rPr>
          <w:rFonts w:eastAsia="Times New Roman" w:cs="Times New Roman"/>
          <w:b/>
          <w:color w:val="000000"/>
          <w:sz w:val="12"/>
          <w:szCs w:val="12"/>
          <w:lang w:eastAsia="ru-RU"/>
        </w:rPr>
      </w:pPr>
    </w:p>
    <w:p w:rsidR="00F33979" w:rsidRPr="00EC21F4" w:rsidRDefault="00F33979" w:rsidP="004509C7">
      <w:pPr>
        <w:spacing w:line="240" w:lineRule="auto"/>
        <w:jc w:val="center"/>
        <w:rPr>
          <w:rFonts w:cs="Times New Roman"/>
          <w:sz w:val="12"/>
          <w:szCs w:val="12"/>
        </w:rPr>
      </w:pPr>
      <w:r w:rsidRPr="00EC21F4">
        <w:rPr>
          <w:rFonts w:eastAsia="Times New Roman" w:cs="Times New Roman"/>
          <w:b/>
          <w:color w:val="000000"/>
          <w:sz w:val="12"/>
          <w:szCs w:val="12"/>
          <w:lang w:eastAsia="ru-RU"/>
        </w:rPr>
        <w:t>6.</w:t>
      </w:r>
      <w:r w:rsidRPr="00EC21F4">
        <w:rPr>
          <w:rFonts w:cs="Times New Roman"/>
          <w:b/>
          <w:sz w:val="12"/>
          <w:szCs w:val="12"/>
        </w:rPr>
        <w:t xml:space="preserve">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F33979" w:rsidRPr="00EC21F4" w:rsidRDefault="00F33979" w:rsidP="004509C7">
      <w:pPr>
        <w:spacing w:line="240" w:lineRule="auto"/>
        <w:jc w:val="right"/>
        <w:rPr>
          <w:sz w:val="12"/>
          <w:szCs w:val="12"/>
        </w:rPr>
      </w:pPr>
    </w:p>
    <w:p w:rsidR="00F33979" w:rsidRPr="00EC21F4" w:rsidRDefault="00F33979" w:rsidP="004509C7">
      <w:pPr>
        <w:spacing w:line="240" w:lineRule="auto"/>
        <w:rPr>
          <w:rFonts w:cs="Times New Roman"/>
          <w:sz w:val="12"/>
          <w:szCs w:val="12"/>
        </w:rPr>
      </w:pPr>
      <w:r w:rsidRPr="00EC21F4">
        <w:rPr>
          <w:rFonts w:cs="Times New Roman"/>
          <w:sz w:val="12"/>
          <w:szCs w:val="12"/>
        </w:rPr>
        <w:t>В рамках реализации муниципальной программы налоговые, таможенные, тарифные, кредитные и иные инструменты не применяются.</w:t>
      </w:r>
    </w:p>
    <w:p w:rsidR="00F33979" w:rsidRPr="00EC21F4" w:rsidRDefault="00F33979" w:rsidP="004509C7">
      <w:pPr>
        <w:spacing w:line="240" w:lineRule="auto"/>
        <w:rPr>
          <w:rFonts w:cs="Times New Roman"/>
          <w:sz w:val="12"/>
          <w:szCs w:val="12"/>
        </w:rPr>
      </w:pPr>
    </w:p>
    <w:p w:rsidR="00F33979" w:rsidRPr="00EC21F4" w:rsidRDefault="00F33979" w:rsidP="004509C7">
      <w:pPr>
        <w:spacing w:line="240" w:lineRule="auto"/>
        <w:jc w:val="center"/>
        <w:rPr>
          <w:rFonts w:cs="Times New Roman"/>
          <w:b/>
          <w:sz w:val="12"/>
          <w:szCs w:val="12"/>
        </w:rPr>
      </w:pPr>
      <w:r w:rsidRPr="00EC21F4">
        <w:rPr>
          <w:rFonts w:cs="Times New Roman"/>
          <w:b/>
          <w:sz w:val="12"/>
          <w:szCs w:val="12"/>
        </w:rPr>
        <w:t xml:space="preserve">7. Сведения о методике расчета показателей (результатов) муниципальной программы </w:t>
      </w:r>
    </w:p>
    <w:p w:rsidR="00F33979" w:rsidRPr="00EC21F4" w:rsidRDefault="00F33979" w:rsidP="004509C7">
      <w:pPr>
        <w:spacing w:line="240" w:lineRule="auto"/>
        <w:rPr>
          <w:rFonts w:cs="Times New Roman"/>
          <w:b/>
          <w:sz w:val="12"/>
          <w:szCs w:val="12"/>
        </w:rPr>
      </w:pPr>
    </w:p>
    <w:p w:rsidR="00F33979" w:rsidRPr="00EC21F4" w:rsidRDefault="00F33979" w:rsidP="004509C7">
      <w:pPr>
        <w:spacing w:line="240" w:lineRule="auto"/>
        <w:rPr>
          <w:rFonts w:cs="Times New Roman"/>
          <w:b/>
          <w:sz w:val="12"/>
          <w:szCs w:val="12"/>
        </w:rPr>
      </w:pPr>
      <w:r w:rsidRPr="00EC21F4">
        <w:rPr>
          <w:rFonts w:cs="Times New Roman"/>
          <w:sz w:val="12"/>
          <w:szCs w:val="12"/>
        </w:rPr>
        <w:t>Сведения о методике расчета показателей (результатов) муниципальной программы представлены в приложении № 5 к настоящей Программе.</w:t>
      </w:r>
    </w:p>
    <w:p w:rsidR="00F33979" w:rsidRPr="00EC21F4" w:rsidRDefault="00F33979" w:rsidP="004509C7">
      <w:pPr>
        <w:spacing w:line="240" w:lineRule="auto"/>
        <w:rPr>
          <w:rFonts w:cs="Times New Roman"/>
          <w:sz w:val="12"/>
          <w:szCs w:val="12"/>
        </w:rPr>
      </w:pPr>
    </w:p>
    <w:p w:rsidR="00F33979" w:rsidRPr="00EC21F4" w:rsidRDefault="00F33979" w:rsidP="004509C7">
      <w:pPr>
        <w:spacing w:line="240" w:lineRule="auto"/>
        <w:jc w:val="center"/>
        <w:rPr>
          <w:rFonts w:cs="Times New Roman"/>
          <w:b/>
          <w:sz w:val="12"/>
          <w:szCs w:val="12"/>
        </w:rPr>
      </w:pPr>
      <w:r w:rsidRPr="00EC21F4">
        <w:rPr>
          <w:rFonts w:cs="Times New Roman"/>
          <w:b/>
          <w:sz w:val="12"/>
          <w:szCs w:val="12"/>
        </w:rPr>
        <w:t xml:space="preserve">8. План реализации муниципальной программы </w:t>
      </w:r>
    </w:p>
    <w:p w:rsidR="00F33979" w:rsidRPr="00EC21F4" w:rsidRDefault="00F33979" w:rsidP="004509C7">
      <w:pPr>
        <w:spacing w:line="240" w:lineRule="auto"/>
        <w:jc w:val="center"/>
        <w:rPr>
          <w:rFonts w:cs="Times New Roman"/>
          <w:b/>
          <w:sz w:val="12"/>
          <w:szCs w:val="12"/>
        </w:rPr>
      </w:pPr>
    </w:p>
    <w:p w:rsidR="00F33979" w:rsidRDefault="00F33979" w:rsidP="004509C7">
      <w:pPr>
        <w:spacing w:line="240" w:lineRule="auto"/>
        <w:rPr>
          <w:rFonts w:cs="Times New Roman"/>
          <w:sz w:val="12"/>
          <w:szCs w:val="12"/>
        </w:rPr>
      </w:pPr>
      <w:r w:rsidRPr="00EC21F4">
        <w:rPr>
          <w:rFonts w:cs="Times New Roman"/>
          <w:sz w:val="12"/>
          <w:szCs w:val="12"/>
        </w:rPr>
        <w:t>План реализации Программы представлен в приложении № 6 к настоящей Программе.</w:t>
      </w:r>
    </w:p>
    <w:p w:rsidR="0019778A" w:rsidRPr="00EC21F4" w:rsidRDefault="0019778A" w:rsidP="004509C7">
      <w:pPr>
        <w:spacing w:line="240" w:lineRule="auto"/>
        <w:rPr>
          <w:rFonts w:eastAsia="Times New Roman" w:cs="Times New Roman"/>
          <w:sz w:val="12"/>
          <w:szCs w:val="12"/>
          <w:lang w:eastAsia="ru-RU"/>
        </w:rPr>
        <w:sectPr w:rsidR="0019778A" w:rsidRPr="00EC21F4" w:rsidSect="003A6D3E">
          <w:pgSz w:w="11906" w:h="16838"/>
          <w:pgMar w:top="567" w:right="851" w:bottom="851" w:left="1701" w:header="420" w:footer="709" w:gutter="0"/>
          <w:cols w:space="708"/>
          <w:titlePg/>
          <w:docGrid w:linePitch="381"/>
        </w:sectPr>
      </w:pPr>
    </w:p>
    <w:tbl>
      <w:tblPr>
        <w:tblW w:w="15141" w:type="dxa"/>
        <w:tblLook w:val="01E0"/>
      </w:tblPr>
      <w:tblGrid>
        <w:gridCol w:w="8161"/>
        <w:gridCol w:w="6980"/>
      </w:tblGrid>
      <w:tr w:rsidR="00F33979" w:rsidRPr="00EC21F4" w:rsidTr="0019778A">
        <w:trPr>
          <w:trHeight w:val="624"/>
        </w:trPr>
        <w:tc>
          <w:tcPr>
            <w:tcW w:w="8161" w:type="dxa"/>
          </w:tcPr>
          <w:p w:rsidR="00F33979" w:rsidRPr="00EC21F4" w:rsidRDefault="00F33979" w:rsidP="004509C7">
            <w:pPr>
              <w:keepNext/>
              <w:keepLines/>
              <w:spacing w:line="240" w:lineRule="auto"/>
              <w:jc w:val="left"/>
              <w:outlineLvl w:val="0"/>
              <w:rPr>
                <w:rFonts w:eastAsia="Times New Roman" w:cs="Times New Roman"/>
                <w:sz w:val="12"/>
                <w:szCs w:val="12"/>
              </w:rPr>
            </w:pPr>
            <w:bookmarkStart w:id="0" w:name="_Toc297298877"/>
            <w:bookmarkStart w:id="1" w:name="_Toc301521887"/>
            <w:bookmarkStart w:id="2" w:name="_Toc329252546"/>
          </w:p>
        </w:tc>
        <w:tc>
          <w:tcPr>
            <w:tcW w:w="6980" w:type="dxa"/>
          </w:tcPr>
          <w:p w:rsidR="00F33979" w:rsidRPr="00EC21F4" w:rsidRDefault="00F33979" w:rsidP="004509C7">
            <w:pPr>
              <w:keepNext/>
              <w:keepLines/>
              <w:spacing w:line="240" w:lineRule="auto"/>
              <w:jc w:val="left"/>
              <w:outlineLvl w:val="0"/>
              <w:rPr>
                <w:rFonts w:eastAsia="Times New Roman" w:cs="Times New Roman"/>
                <w:bCs/>
                <w:caps/>
                <w:sz w:val="12"/>
                <w:szCs w:val="12"/>
              </w:rPr>
            </w:pPr>
            <w:r w:rsidRPr="00EC21F4">
              <w:rPr>
                <w:rFonts w:eastAsia="Times New Roman" w:cs="Times New Roman"/>
                <w:bCs/>
                <w:sz w:val="12"/>
                <w:szCs w:val="12"/>
              </w:rPr>
              <w:t xml:space="preserve">Приложение </w:t>
            </w:r>
            <w:r w:rsidRPr="00EC21F4">
              <w:rPr>
                <w:rFonts w:eastAsia="Times New Roman" w:cs="Times New Roman"/>
                <w:bCs/>
                <w:caps/>
                <w:sz w:val="12"/>
                <w:szCs w:val="12"/>
              </w:rPr>
              <w:t>№ 1</w:t>
            </w:r>
          </w:p>
          <w:p w:rsidR="0019778A" w:rsidRDefault="0019778A" w:rsidP="0019778A">
            <w:pPr>
              <w:tabs>
                <w:tab w:val="left" w:pos="1005"/>
              </w:tabs>
              <w:spacing w:line="240" w:lineRule="auto"/>
              <w:jc w:val="left"/>
              <w:rPr>
                <w:rFonts w:eastAsia="Times New Roman" w:cs="Times New Roman"/>
                <w:spacing w:val="-1"/>
                <w:sz w:val="12"/>
                <w:szCs w:val="12"/>
              </w:rPr>
            </w:pPr>
            <w:r>
              <w:rPr>
                <w:rFonts w:eastAsia="Times New Roman" w:cs="Times New Roman"/>
                <w:sz w:val="12"/>
                <w:szCs w:val="12"/>
              </w:rPr>
              <w:t>к</w:t>
            </w:r>
            <w:r w:rsidR="00F33979" w:rsidRPr="00EC21F4">
              <w:rPr>
                <w:rFonts w:eastAsia="Times New Roman" w:cs="Times New Roman"/>
                <w:sz w:val="12"/>
                <w:szCs w:val="12"/>
              </w:rPr>
              <w:t xml:space="preserve"> муниципальн</w:t>
            </w:r>
            <w:r>
              <w:rPr>
                <w:rFonts w:eastAsia="Times New Roman" w:cs="Times New Roman"/>
                <w:sz w:val="12"/>
                <w:szCs w:val="12"/>
              </w:rPr>
              <w:t>ой</w:t>
            </w:r>
            <w:r w:rsidR="00F33979" w:rsidRPr="00EC21F4">
              <w:rPr>
                <w:rFonts w:eastAsia="Times New Roman" w:cs="Times New Roman"/>
                <w:sz w:val="12"/>
                <w:szCs w:val="12"/>
              </w:rPr>
              <w:t xml:space="preserve"> программ</w:t>
            </w:r>
            <w:r>
              <w:rPr>
                <w:rFonts w:eastAsia="Times New Roman" w:cs="Times New Roman"/>
                <w:sz w:val="12"/>
                <w:szCs w:val="12"/>
              </w:rPr>
              <w:t>е</w:t>
            </w:r>
            <w:r w:rsidR="00F33979" w:rsidRPr="00EC21F4">
              <w:rPr>
                <w:rFonts w:eastAsia="Times New Roman" w:cs="Times New Roman"/>
                <w:sz w:val="12"/>
                <w:szCs w:val="12"/>
              </w:rPr>
              <w:t xml:space="preserve"> </w:t>
            </w:r>
            <w:r w:rsidR="00F33979" w:rsidRPr="00EC21F4">
              <w:rPr>
                <w:rFonts w:eastAsia="Times New Roman" w:cs="Times New Roman"/>
                <w:spacing w:val="-1"/>
                <w:sz w:val="12"/>
                <w:szCs w:val="12"/>
              </w:rPr>
              <w:t xml:space="preserve"> «Развитие сельского хозяйства</w:t>
            </w:r>
          </w:p>
          <w:p w:rsidR="0019778A" w:rsidRDefault="00F33979" w:rsidP="0019778A">
            <w:pPr>
              <w:tabs>
                <w:tab w:val="left" w:pos="1005"/>
              </w:tabs>
              <w:spacing w:line="240" w:lineRule="auto"/>
              <w:jc w:val="left"/>
              <w:rPr>
                <w:rFonts w:eastAsia="Times New Roman" w:cs="Times New Roman"/>
                <w:sz w:val="12"/>
                <w:szCs w:val="12"/>
              </w:rPr>
            </w:pPr>
            <w:r w:rsidRPr="00EC21F4">
              <w:rPr>
                <w:rFonts w:eastAsia="Times New Roman" w:cs="Times New Roman"/>
                <w:spacing w:val="-1"/>
                <w:sz w:val="12"/>
                <w:szCs w:val="12"/>
              </w:rPr>
              <w:t xml:space="preserve">и регулирование рынков </w:t>
            </w:r>
            <w:r w:rsidRPr="00EC21F4">
              <w:rPr>
                <w:rFonts w:eastAsia="Times New Roman" w:cs="Times New Roman"/>
                <w:sz w:val="12"/>
                <w:szCs w:val="12"/>
              </w:rPr>
              <w:t>сельскохозяйственной  продукции,</w:t>
            </w:r>
          </w:p>
          <w:p w:rsidR="00F33979" w:rsidRPr="00EC21F4" w:rsidRDefault="00F33979" w:rsidP="0019778A">
            <w:pPr>
              <w:tabs>
                <w:tab w:val="left" w:pos="1005"/>
              </w:tabs>
              <w:spacing w:line="240" w:lineRule="auto"/>
              <w:jc w:val="left"/>
              <w:rPr>
                <w:rFonts w:eastAsia="Times New Roman" w:cs="Times New Roman"/>
                <w:sz w:val="12"/>
                <w:szCs w:val="12"/>
              </w:rPr>
            </w:pPr>
            <w:r w:rsidRPr="00EC21F4">
              <w:rPr>
                <w:rFonts w:eastAsia="Times New Roman" w:cs="Times New Roman"/>
                <w:sz w:val="12"/>
                <w:szCs w:val="12"/>
              </w:rPr>
              <w:t xml:space="preserve">сырья и продовольствия Адамовского района» </w:t>
            </w:r>
          </w:p>
        </w:tc>
      </w:tr>
      <w:bookmarkEnd w:id="0"/>
      <w:bookmarkEnd w:id="1"/>
      <w:bookmarkEnd w:id="2"/>
    </w:tbl>
    <w:p w:rsidR="00F33979" w:rsidRPr="00EC21F4" w:rsidRDefault="00F33979" w:rsidP="004509C7">
      <w:pPr>
        <w:spacing w:line="240" w:lineRule="auto"/>
        <w:jc w:val="center"/>
        <w:rPr>
          <w:rFonts w:eastAsia="Times New Roman" w:cs="Times New Roman"/>
          <w:b/>
          <w:sz w:val="12"/>
          <w:szCs w:val="12"/>
          <w:lang w:eastAsia="ru-RU"/>
        </w:rPr>
      </w:pPr>
    </w:p>
    <w:p w:rsidR="00F33979" w:rsidRPr="00EC21F4" w:rsidRDefault="00F33979" w:rsidP="004509C7">
      <w:pPr>
        <w:pStyle w:val="132"/>
        <w:shd w:val="clear" w:color="auto" w:fill="auto"/>
        <w:spacing w:line="240" w:lineRule="auto"/>
        <w:jc w:val="center"/>
        <w:rPr>
          <w:rFonts w:cs="Times New Roman"/>
          <w:b/>
          <w:sz w:val="12"/>
          <w:szCs w:val="12"/>
        </w:rPr>
      </w:pPr>
      <w:r w:rsidRPr="00EC21F4">
        <w:rPr>
          <w:rFonts w:cs="Times New Roman"/>
          <w:b/>
          <w:sz w:val="12"/>
          <w:szCs w:val="12"/>
        </w:rPr>
        <w:t xml:space="preserve">Показатели муниципальной программы </w:t>
      </w:r>
    </w:p>
    <w:p w:rsidR="00F33979" w:rsidRPr="00EC21F4" w:rsidRDefault="00F33979" w:rsidP="004509C7">
      <w:pPr>
        <w:spacing w:line="240" w:lineRule="auto"/>
        <w:rPr>
          <w:rFonts w:eastAsia="Times New Roman" w:cs="Times New Roman"/>
          <w:color w:val="000080"/>
          <w:sz w:val="12"/>
          <w:szCs w:val="12"/>
          <w:lang w:eastAsia="ru-RU"/>
        </w:rPr>
      </w:pPr>
    </w:p>
    <w:tbl>
      <w:tblPr>
        <w:tblW w:w="15482" w:type="dxa"/>
        <w:tblInd w:w="-299" w:type="dxa"/>
        <w:shd w:val="clear" w:color="auto" w:fill="FFFFFF"/>
        <w:tblLayout w:type="fixed"/>
        <w:tblCellMar>
          <w:top w:w="15" w:type="dxa"/>
          <w:left w:w="15" w:type="dxa"/>
          <w:bottom w:w="15" w:type="dxa"/>
          <w:right w:w="15" w:type="dxa"/>
        </w:tblCellMar>
        <w:tblLook w:val="04A0"/>
      </w:tblPr>
      <w:tblGrid>
        <w:gridCol w:w="450"/>
        <w:gridCol w:w="1775"/>
        <w:gridCol w:w="1040"/>
        <w:gridCol w:w="735"/>
        <w:gridCol w:w="125"/>
        <w:gridCol w:w="725"/>
        <w:gridCol w:w="142"/>
        <w:gridCol w:w="709"/>
        <w:gridCol w:w="850"/>
        <w:gridCol w:w="851"/>
        <w:gridCol w:w="850"/>
        <w:gridCol w:w="851"/>
        <w:gridCol w:w="850"/>
        <w:gridCol w:w="851"/>
        <w:gridCol w:w="1417"/>
        <w:gridCol w:w="709"/>
        <w:gridCol w:w="851"/>
        <w:gridCol w:w="1701"/>
      </w:tblGrid>
      <w:tr w:rsidR="00F33979" w:rsidRPr="00EC21F4" w:rsidTr="004509C7">
        <w:trPr>
          <w:trHeight w:val="240"/>
        </w:trPr>
        <w:tc>
          <w:tcPr>
            <w:tcW w:w="450"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п/п</w:t>
            </w:r>
          </w:p>
        </w:tc>
        <w:tc>
          <w:tcPr>
            <w:tcW w:w="1775"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vertAlign w:val="superscript"/>
                <w:lang w:eastAsia="ru-RU"/>
              </w:rPr>
            </w:pPr>
            <w:r w:rsidRPr="00EC21F4">
              <w:rPr>
                <w:rFonts w:eastAsia="Times New Roman" w:cs="Times New Roman"/>
                <w:color w:val="22272F"/>
                <w:sz w:val="12"/>
                <w:szCs w:val="12"/>
                <w:lang w:eastAsia="ru-RU"/>
              </w:rPr>
              <w:t>Наименование показателя</w:t>
            </w:r>
          </w:p>
        </w:tc>
        <w:tc>
          <w:tcPr>
            <w:tcW w:w="1040"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Единица измерения</w:t>
            </w:r>
          </w:p>
        </w:tc>
        <w:tc>
          <w:tcPr>
            <w:tcW w:w="860" w:type="dxa"/>
            <w:gridSpan w:val="2"/>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Базовое значение </w:t>
            </w:r>
          </w:p>
        </w:tc>
        <w:tc>
          <w:tcPr>
            <w:tcW w:w="6679" w:type="dxa"/>
            <w:gridSpan w:val="9"/>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Значения показателей</w:t>
            </w:r>
          </w:p>
        </w:tc>
        <w:tc>
          <w:tcPr>
            <w:tcW w:w="1417"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Ответственный за достижение показателя</w:t>
            </w:r>
            <w:r w:rsidRPr="00EC21F4">
              <w:rPr>
                <w:rFonts w:eastAsia="Times New Roman" w:cs="Times New Roman"/>
                <w:color w:val="22272F"/>
                <w:sz w:val="12"/>
                <w:szCs w:val="12"/>
                <w:vertAlign w:val="superscript"/>
                <w:lang w:eastAsia="ru-RU"/>
              </w:rPr>
              <w:t> </w:t>
            </w:r>
          </w:p>
        </w:tc>
        <w:tc>
          <w:tcPr>
            <w:tcW w:w="709"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Связь с показателями национальных целей</w:t>
            </w:r>
          </w:p>
        </w:tc>
        <w:tc>
          <w:tcPr>
            <w:tcW w:w="851" w:type="dxa"/>
            <w:vMerge w:val="restart"/>
            <w:tcBorders>
              <w:top w:val="single" w:sz="6" w:space="0" w:color="000000"/>
              <w:left w:val="single" w:sz="6" w:space="0" w:color="000000"/>
              <w:right w:val="single" w:sz="6" w:space="0" w:color="000000"/>
            </w:tcBorders>
            <w:shd w:val="clear" w:color="auto" w:fill="FFFFFF"/>
            <w:hideMark/>
          </w:tcPr>
          <w:p w:rsidR="00F33979" w:rsidRPr="00EC21F4" w:rsidRDefault="00F33979" w:rsidP="0019778A">
            <w:pPr>
              <w:spacing w:line="240" w:lineRule="auto"/>
              <w:ind w:firstLine="0"/>
              <w:jc w:val="center"/>
              <w:rPr>
                <w:rFonts w:cs="Times New Roman"/>
                <w:b/>
                <w:sz w:val="12"/>
                <w:szCs w:val="12"/>
                <w:lang w:eastAsia="ru-RU"/>
              </w:rPr>
            </w:pPr>
            <w:r w:rsidRPr="00EC21F4">
              <w:rPr>
                <w:rFonts w:cs="Times New Roman"/>
                <w:sz w:val="12"/>
                <w:szCs w:val="12"/>
              </w:rPr>
              <w:t>Информационная</w:t>
            </w:r>
            <w:r w:rsidRPr="00EC21F4">
              <w:rPr>
                <w:rFonts w:cs="Times New Roman"/>
                <w:sz w:val="12"/>
                <w:szCs w:val="12"/>
                <w:lang w:eastAsia="ru-RU"/>
              </w:rPr>
              <w:t xml:space="preserve"> система</w:t>
            </w:r>
          </w:p>
        </w:tc>
        <w:tc>
          <w:tcPr>
            <w:tcW w:w="1701" w:type="dxa"/>
            <w:vMerge w:val="restart"/>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color w:val="000000"/>
                <w:sz w:val="12"/>
                <w:szCs w:val="12"/>
                <w:lang w:eastAsia="ru-RU"/>
              </w:rPr>
              <w:t>Связь с иными муниципальными программами Адамовского района</w:t>
            </w:r>
          </w:p>
        </w:tc>
      </w:tr>
      <w:tr w:rsidR="00F33979" w:rsidRPr="00EC21F4" w:rsidTr="004509C7">
        <w:tc>
          <w:tcPr>
            <w:tcW w:w="450" w:type="dxa"/>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1775" w:type="dxa"/>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1040" w:type="dxa"/>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860" w:type="dxa"/>
            <w:gridSpan w:val="2"/>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867"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2023</w:t>
            </w:r>
          </w:p>
        </w:tc>
        <w:tc>
          <w:tcPr>
            <w:tcW w:w="709"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2024</w:t>
            </w:r>
          </w:p>
        </w:tc>
        <w:tc>
          <w:tcPr>
            <w:tcW w:w="8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2025</w:t>
            </w:r>
          </w:p>
        </w:tc>
        <w:tc>
          <w:tcPr>
            <w:tcW w:w="851" w:type="dxa"/>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2026</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2027</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2028</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2029</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2030</w:t>
            </w:r>
          </w:p>
        </w:tc>
        <w:tc>
          <w:tcPr>
            <w:tcW w:w="1417" w:type="dxa"/>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709" w:type="dxa"/>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851" w:type="dxa"/>
            <w:vMerge/>
            <w:tcBorders>
              <w:top w:val="single" w:sz="6" w:space="0" w:color="000000"/>
              <w:left w:val="single" w:sz="6" w:space="0" w:color="000000"/>
              <w:righ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1701" w:type="dxa"/>
            <w:vMerge/>
            <w:tcBorders>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4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104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w:t>
            </w:r>
          </w:p>
        </w:tc>
        <w:tc>
          <w:tcPr>
            <w:tcW w:w="860"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4</w:t>
            </w:r>
          </w:p>
        </w:tc>
        <w:tc>
          <w:tcPr>
            <w:tcW w:w="867"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5</w:t>
            </w:r>
          </w:p>
        </w:tc>
        <w:tc>
          <w:tcPr>
            <w:tcW w:w="709"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6</w:t>
            </w:r>
          </w:p>
        </w:tc>
        <w:tc>
          <w:tcPr>
            <w:tcW w:w="8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7</w:t>
            </w:r>
          </w:p>
        </w:tc>
        <w:tc>
          <w:tcPr>
            <w:tcW w:w="851" w:type="dxa"/>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w:t>
            </w:r>
          </w:p>
        </w:tc>
        <w:tc>
          <w:tcPr>
            <w:tcW w:w="850"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1417"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13</w:t>
            </w:r>
          </w:p>
        </w:tc>
        <w:tc>
          <w:tcPr>
            <w:tcW w:w="709"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14</w:t>
            </w:r>
          </w:p>
        </w:tc>
        <w:tc>
          <w:tcPr>
            <w:tcW w:w="851"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15</w:t>
            </w:r>
          </w:p>
        </w:tc>
        <w:tc>
          <w:tcPr>
            <w:tcW w:w="1701"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16</w:t>
            </w:r>
          </w:p>
        </w:tc>
      </w:tr>
      <w:tr w:rsidR="00F33979" w:rsidRPr="00EC21F4" w:rsidTr="004509C7">
        <w:tc>
          <w:tcPr>
            <w:tcW w:w="15482" w:type="dxa"/>
            <w:gridSpan w:val="18"/>
            <w:tcBorders>
              <w:top w:val="single" w:sz="6" w:space="0" w:color="000000"/>
              <w:left w:val="single" w:sz="6" w:space="0" w:color="000000"/>
              <w:righ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Цель муниципальной программы Адамовского района «</w:t>
            </w:r>
            <w:r w:rsidRPr="00EC21F4">
              <w:rPr>
                <w:rFonts w:eastAsia="Calibri" w:cs="Times New Roman"/>
                <w:b/>
                <w:sz w:val="12"/>
                <w:szCs w:val="12"/>
                <w:lang w:eastAsia="ru-RU"/>
              </w:rPr>
              <w:t>Повышение конкурентоспособности производимой сельскохозяйственной продукции и создание условий для устойчивого развития сельских территорий</w:t>
            </w:r>
            <w:r w:rsidRPr="00EC21F4">
              <w:rPr>
                <w:rFonts w:eastAsia="Times New Roman" w:cs="Times New Roman"/>
                <w:b/>
                <w:color w:val="22272F"/>
                <w:sz w:val="12"/>
                <w:szCs w:val="12"/>
                <w:lang w:eastAsia="ru-RU"/>
              </w:rPr>
              <w:t>»</w:t>
            </w:r>
          </w:p>
        </w:tc>
      </w:tr>
      <w:tr w:rsidR="00F33979" w:rsidRPr="00EC21F4" w:rsidTr="004509C7">
        <w:tc>
          <w:tcPr>
            <w:tcW w:w="4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r w:rsidRPr="00EC21F4">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tc>
        <w:tc>
          <w:tcPr>
            <w:tcW w:w="104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процентов</w:t>
            </w:r>
          </w:p>
        </w:tc>
        <w:tc>
          <w:tcPr>
            <w:tcW w:w="735"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104,41</w:t>
            </w:r>
          </w:p>
        </w:tc>
        <w:tc>
          <w:tcPr>
            <w:tcW w:w="850" w:type="dxa"/>
            <w:gridSpan w:val="2"/>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104,83</w:t>
            </w:r>
          </w:p>
        </w:tc>
        <w:tc>
          <w:tcPr>
            <w:tcW w:w="851" w:type="dxa"/>
            <w:gridSpan w:val="2"/>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103,42</w:t>
            </w:r>
          </w:p>
        </w:tc>
        <w:tc>
          <w:tcPr>
            <w:tcW w:w="8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101,07</w:t>
            </w:r>
          </w:p>
        </w:tc>
        <w:tc>
          <w:tcPr>
            <w:tcW w:w="851"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101,02</w:t>
            </w:r>
          </w:p>
        </w:tc>
        <w:tc>
          <w:tcPr>
            <w:tcW w:w="850"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101,02</w:t>
            </w:r>
          </w:p>
        </w:tc>
        <w:tc>
          <w:tcPr>
            <w:tcW w:w="851" w:type="dxa"/>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101,02</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101,02</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101,02</w:t>
            </w:r>
          </w:p>
        </w:tc>
        <w:tc>
          <w:tcPr>
            <w:tcW w:w="1417"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_</w:t>
            </w:r>
          </w:p>
        </w:tc>
        <w:tc>
          <w:tcPr>
            <w:tcW w:w="851"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c>
          <w:tcPr>
            <w:tcW w:w="1701"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F33979" w:rsidRPr="00EC21F4" w:rsidTr="004509C7">
        <w:tc>
          <w:tcPr>
            <w:tcW w:w="4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1775"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 Размер посевных площадей зерновых, зернобобовых, масличных и кормовых культур </w:t>
            </w:r>
          </w:p>
        </w:tc>
        <w:tc>
          <w:tcPr>
            <w:tcW w:w="104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га</w:t>
            </w:r>
          </w:p>
        </w:tc>
        <w:tc>
          <w:tcPr>
            <w:tcW w:w="735"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236023</w:t>
            </w:r>
          </w:p>
          <w:p w:rsidR="00F33979" w:rsidRPr="00EC21F4" w:rsidRDefault="00F33979" w:rsidP="0019778A">
            <w:pPr>
              <w:spacing w:line="240" w:lineRule="auto"/>
              <w:ind w:firstLine="0"/>
              <w:jc w:val="center"/>
              <w:rPr>
                <w:rFonts w:cs="Times New Roman"/>
                <w:sz w:val="12"/>
                <w:szCs w:val="12"/>
              </w:rPr>
            </w:pPr>
          </w:p>
        </w:tc>
        <w:tc>
          <w:tcPr>
            <w:tcW w:w="850" w:type="dxa"/>
            <w:gridSpan w:val="2"/>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237079,5</w:t>
            </w:r>
          </w:p>
        </w:tc>
        <w:tc>
          <w:tcPr>
            <w:tcW w:w="851" w:type="dxa"/>
            <w:gridSpan w:val="2"/>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1"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1"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238072,9</w:t>
            </w:r>
          </w:p>
        </w:tc>
        <w:tc>
          <w:tcPr>
            <w:tcW w:w="1417"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w:t>
            </w:r>
          </w:p>
        </w:tc>
        <w:tc>
          <w:tcPr>
            <w:tcW w:w="1775"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Валовый сбор зерновых и зернобобовых культур в СХО, КФХ, и ИП</w:t>
            </w:r>
          </w:p>
        </w:tc>
        <w:tc>
          <w:tcPr>
            <w:tcW w:w="104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тыс. тон</w:t>
            </w:r>
          </w:p>
        </w:tc>
        <w:tc>
          <w:tcPr>
            <w:tcW w:w="735"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249,7</w:t>
            </w:r>
          </w:p>
        </w:tc>
        <w:tc>
          <w:tcPr>
            <w:tcW w:w="850" w:type="dxa"/>
            <w:gridSpan w:val="2"/>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281,3</w:t>
            </w:r>
          </w:p>
        </w:tc>
        <w:tc>
          <w:tcPr>
            <w:tcW w:w="851" w:type="dxa"/>
            <w:gridSpan w:val="2"/>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1"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0"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1"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0"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851"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282,9</w:t>
            </w:r>
          </w:p>
        </w:tc>
        <w:tc>
          <w:tcPr>
            <w:tcW w:w="1417"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Площадь озимых зерновых культур</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тыс. га</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0,5</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5</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Внесение минеральных удобрений в физическом весе в СХО, КФХ, и ИП</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1755,3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3986,2</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3986,2</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3986,2</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3986,2</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3986,2</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3986,2</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3986,2</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3986,2</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Производство скота и птицы на убой в живом весе в СХО, КФХ, и ИП</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754,1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849,7</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858,2</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862,5</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7</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Производство молока в сельскохозяйственных организациях, КФХ и ИП</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4540,3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2585,4</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2624,3</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2663,6</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Сохранение поголовья молочных коров в СХО, КФХ, и ИП </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604</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610</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616</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622</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625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625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625</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625</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625</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Численность товарного поголовья коров специализированных мясных пород в СХО, КФХ, и ИП</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2706</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3300</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3333</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3366</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Маточное поголовье овец и коз в СХО, КФХ, и ИП</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1090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1101</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1112</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1123</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1129</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1129</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1129</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1129</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1129</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Доля застрахованной посевной (посадочной) площади в общей посевной (посадочной) площади</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процентов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7,77</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6,0</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6,0</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тракторы</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18</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Зерноуборочные комбайны </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11</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Кормоуборочные комбайны</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13</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Рентабельность сельскохозяйственных организаций (с учетом субсидий0 </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процентов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20,3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20,5</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20,8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20,9</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21,0</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21,0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21,0</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21,0</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21,0</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14</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Среднемесячная заработная плата работников сельскохозяйственных организаций</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рублей</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28663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28841</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38816</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40585</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15</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Количество мероприятий по популяризации сельскохозяйственного производства</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шт. </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16</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Количество отловленных </w:t>
            </w:r>
            <w:r w:rsidRPr="00EC21F4">
              <w:rPr>
                <w:rFonts w:cs="Times New Roman"/>
                <w:sz w:val="12"/>
                <w:szCs w:val="12"/>
              </w:rPr>
              <w:lastRenderedPageBreak/>
              <w:t>животных без владельцев</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lastRenderedPageBreak/>
              <w:t>голов</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35</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148</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r w:rsidR="00F33979" w:rsidRPr="00EC21F4" w:rsidTr="004509C7">
        <w:tc>
          <w:tcPr>
            <w:tcW w:w="4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lastRenderedPageBreak/>
              <w:t>17</w:t>
            </w:r>
          </w:p>
        </w:tc>
        <w:tc>
          <w:tcPr>
            <w:tcW w:w="177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Количество эксплуатируемых и (или) законсервированных объектов уничтожения биологических отходов </w:t>
            </w:r>
          </w:p>
        </w:tc>
        <w:tc>
          <w:tcPr>
            <w:tcW w:w="104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единиц</w:t>
            </w:r>
          </w:p>
        </w:tc>
        <w:tc>
          <w:tcPr>
            <w:tcW w:w="735"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1" w:type="dxa"/>
            <w:gridSpan w:val="2"/>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1"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0"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0"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851" w:type="dxa"/>
            <w:tcBorders>
              <w:top w:val="single" w:sz="6" w:space="0" w:color="000000"/>
              <w:left w:val="single" w:sz="4" w:space="0" w:color="auto"/>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1417"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_</w:t>
            </w:r>
          </w:p>
        </w:tc>
      </w:tr>
    </w:tbl>
    <w:p w:rsidR="00F33979" w:rsidRPr="00EC21F4" w:rsidRDefault="00F33979" w:rsidP="004509C7">
      <w:pPr>
        <w:spacing w:line="240" w:lineRule="auto"/>
        <w:jc w:val="left"/>
        <w:rPr>
          <w:rFonts w:eastAsia="Times New Roman" w:cs="Times New Roman"/>
          <w:sz w:val="12"/>
          <w:szCs w:val="12"/>
        </w:rPr>
      </w:pPr>
      <w:bookmarkStart w:id="3" w:name="bookmark16"/>
      <w:r w:rsidRPr="00EC21F4">
        <w:rPr>
          <w:rFonts w:eastAsia="Times New Roman" w:cs="Times New Roman"/>
          <w:sz w:val="12"/>
          <w:szCs w:val="12"/>
        </w:rPr>
        <w:t xml:space="preserve">                                                                                                                                                                                                                                                                         </w:t>
      </w: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r w:rsidR="0019778A">
        <w:rPr>
          <w:rFonts w:eastAsia="Times New Roman" w:cs="Times New Roman"/>
          <w:sz w:val="12"/>
          <w:szCs w:val="12"/>
        </w:rPr>
        <w:t xml:space="preserve">                                                                                                                                                                               </w:t>
      </w:r>
      <w:r w:rsidRPr="00EC21F4">
        <w:rPr>
          <w:rFonts w:eastAsia="Times New Roman" w:cs="Times New Roman"/>
          <w:sz w:val="12"/>
          <w:szCs w:val="12"/>
        </w:rPr>
        <w:t xml:space="preserve">               Приложение № 2</w:t>
      </w:r>
    </w:p>
    <w:p w:rsidR="00F33979" w:rsidRPr="00EC21F4" w:rsidRDefault="00F33979" w:rsidP="004509C7">
      <w:pPr>
        <w:keepNext/>
        <w:keepLines/>
        <w:spacing w:line="240" w:lineRule="auto"/>
        <w:jc w:val="center"/>
        <w:outlineLvl w:val="4"/>
        <w:rPr>
          <w:rFonts w:eastAsia="Times New Roman" w:cs="Times New Roman"/>
          <w:spacing w:val="-1"/>
          <w:sz w:val="12"/>
          <w:szCs w:val="12"/>
        </w:rPr>
      </w:pPr>
      <w:r w:rsidRPr="00EC21F4">
        <w:rPr>
          <w:rFonts w:eastAsia="Times New Roman" w:cs="Times New Roman"/>
          <w:sz w:val="12"/>
          <w:szCs w:val="12"/>
        </w:rPr>
        <w:t xml:space="preserve">       </w:t>
      </w:r>
      <w:r w:rsidR="0019778A">
        <w:rPr>
          <w:rFonts w:eastAsia="Times New Roman" w:cs="Times New Roman"/>
          <w:sz w:val="12"/>
          <w:szCs w:val="12"/>
        </w:rPr>
        <w:t xml:space="preserve">                                                                                                                                                                             </w:t>
      </w:r>
      <w:r w:rsidRPr="00EC21F4">
        <w:rPr>
          <w:rFonts w:eastAsia="Times New Roman" w:cs="Times New Roman"/>
          <w:sz w:val="12"/>
          <w:szCs w:val="12"/>
        </w:rPr>
        <w:t xml:space="preserve">              </w:t>
      </w:r>
      <w:r w:rsidR="0019778A">
        <w:rPr>
          <w:rFonts w:eastAsia="Times New Roman" w:cs="Times New Roman"/>
          <w:sz w:val="12"/>
          <w:szCs w:val="12"/>
        </w:rPr>
        <w:t>к</w:t>
      </w:r>
      <w:r w:rsidRPr="00EC21F4">
        <w:rPr>
          <w:rFonts w:eastAsia="Times New Roman" w:cs="Times New Roman"/>
          <w:sz w:val="12"/>
          <w:szCs w:val="12"/>
        </w:rPr>
        <w:t xml:space="preserve"> муниципальная программа </w:t>
      </w:r>
      <w:r w:rsidRPr="00EC21F4">
        <w:rPr>
          <w:rFonts w:eastAsia="Times New Roman" w:cs="Times New Roman"/>
          <w:spacing w:val="-1"/>
          <w:sz w:val="12"/>
          <w:szCs w:val="12"/>
        </w:rPr>
        <w:t xml:space="preserve"> «Развитие сельского</w:t>
      </w:r>
    </w:p>
    <w:p w:rsidR="00F33979" w:rsidRPr="00EC21F4" w:rsidRDefault="00F33979" w:rsidP="004509C7">
      <w:pPr>
        <w:keepNext/>
        <w:keepLines/>
        <w:spacing w:line="240" w:lineRule="auto"/>
        <w:jc w:val="center"/>
        <w:outlineLvl w:val="4"/>
        <w:rPr>
          <w:rFonts w:eastAsia="Times New Roman" w:cs="Times New Roman"/>
          <w:sz w:val="12"/>
          <w:szCs w:val="12"/>
        </w:rPr>
      </w:pPr>
      <w:r w:rsidRPr="00EC21F4">
        <w:rPr>
          <w:rFonts w:eastAsia="Times New Roman" w:cs="Times New Roman"/>
          <w:spacing w:val="-1"/>
          <w:sz w:val="12"/>
          <w:szCs w:val="12"/>
        </w:rPr>
        <w:t xml:space="preserve">                    </w:t>
      </w:r>
      <w:r w:rsidR="0019778A">
        <w:rPr>
          <w:rFonts w:eastAsia="Times New Roman" w:cs="Times New Roman"/>
          <w:spacing w:val="-1"/>
          <w:sz w:val="12"/>
          <w:szCs w:val="12"/>
        </w:rPr>
        <w:t xml:space="preserve">                                                                                                                                                                          </w:t>
      </w:r>
      <w:r w:rsidRPr="00EC21F4">
        <w:rPr>
          <w:rFonts w:eastAsia="Times New Roman" w:cs="Times New Roman"/>
          <w:spacing w:val="-1"/>
          <w:sz w:val="12"/>
          <w:szCs w:val="12"/>
        </w:rPr>
        <w:t xml:space="preserve">              хозяйства и регулирование рынков </w:t>
      </w:r>
      <w:r w:rsidRPr="00EC21F4">
        <w:rPr>
          <w:rFonts w:eastAsia="Times New Roman" w:cs="Times New Roman"/>
          <w:sz w:val="12"/>
          <w:szCs w:val="12"/>
        </w:rPr>
        <w:t xml:space="preserve">сельскохозяйственной </w:t>
      </w:r>
    </w:p>
    <w:p w:rsidR="00F33979" w:rsidRPr="00EC21F4" w:rsidRDefault="0019778A" w:rsidP="0019778A">
      <w:pPr>
        <w:keepNext/>
        <w:keepLines/>
        <w:spacing w:line="240" w:lineRule="auto"/>
        <w:jc w:val="center"/>
        <w:outlineLvl w:val="4"/>
        <w:rPr>
          <w:rFonts w:eastAsia="Times New Roman" w:cs="Times New Roman"/>
          <w:b/>
          <w:sz w:val="12"/>
          <w:szCs w:val="12"/>
        </w:rPr>
      </w:pPr>
      <w:r>
        <w:rPr>
          <w:rFonts w:eastAsia="Times New Roman" w:cs="Times New Roman"/>
          <w:sz w:val="12"/>
          <w:szCs w:val="12"/>
        </w:rPr>
        <w:t xml:space="preserve">                                                                                                                                                                                                          </w:t>
      </w:r>
      <w:r w:rsidR="00F33979" w:rsidRPr="00EC21F4">
        <w:rPr>
          <w:rFonts w:eastAsia="Times New Roman" w:cs="Times New Roman"/>
          <w:sz w:val="12"/>
          <w:szCs w:val="12"/>
        </w:rPr>
        <w:t xml:space="preserve">   продукции, сырья и продовольствия Адамовского района»</w:t>
      </w:r>
    </w:p>
    <w:p w:rsidR="00F33979" w:rsidRPr="00EC21F4" w:rsidRDefault="00F33979" w:rsidP="004509C7">
      <w:pPr>
        <w:keepNext/>
        <w:keepLines/>
        <w:spacing w:line="240" w:lineRule="auto"/>
        <w:outlineLvl w:val="4"/>
        <w:rPr>
          <w:rFonts w:eastAsia="Times New Roman" w:cs="Times New Roman"/>
          <w:b/>
          <w:sz w:val="12"/>
          <w:szCs w:val="12"/>
        </w:rPr>
      </w:pPr>
    </w:p>
    <w:bookmarkEnd w:id="3"/>
    <w:p w:rsidR="00F33979" w:rsidRPr="00EC21F4" w:rsidRDefault="00F33979" w:rsidP="004509C7">
      <w:pPr>
        <w:spacing w:line="240" w:lineRule="auto"/>
        <w:jc w:val="center"/>
        <w:rPr>
          <w:rFonts w:eastAsia="Times New Roman" w:cs="Times New Roman"/>
          <w:b/>
          <w:sz w:val="12"/>
          <w:szCs w:val="12"/>
        </w:rPr>
      </w:pPr>
      <w:r w:rsidRPr="00EC21F4">
        <w:rPr>
          <w:rFonts w:eastAsia="Times New Roman" w:cs="Times New Roman"/>
          <w:b/>
          <w:sz w:val="12"/>
          <w:szCs w:val="12"/>
        </w:rPr>
        <w:t xml:space="preserve">Структура муниципальной программы </w:t>
      </w:r>
    </w:p>
    <w:tbl>
      <w:tblPr>
        <w:tblW w:w="15033"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674"/>
        <w:gridCol w:w="4011"/>
        <w:gridCol w:w="709"/>
        <w:gridCol w:w="283"/>
        <w:gridCol w:w="4394"/>
        <w:gridCol w:w="142"/>
        <w:gridCol w:w="4820"/>
      </w:tblGrid>
      <w:tr w:rsidR="00F33979" w:rsidRPr="00EC21F4" w:rsidTr="004509C7">
        <w:tc>
          <w:tcPr>
            <w:tcW w:w="674"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п/п</w:t>
            </w:r>
          </w:p>
        </w:tc>
        <w:tc>
          <w:tcPr>
            <w:tcW w:w="4011"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Задачи структурного элемента</w:t>
            </w:r>
          </w:p>
        </w:tc>
        <w:tc>
          <w:tcPr>
            <w:tcW w:w="5528" w:type="dxa"/>
            <w:gridSpan w:val="4"/>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Краткое описание ожидаемых эффектов от реализации задачи структурного элемент</w:t>
            </w:r>
            <w:r w:rsidRPr="00EC21F4">
              <w:rPr>
                <w:rFonts w:eastAsia="Times New Roman" w:cs="Times New Roman"/>
                <w:color w:val="000000"/>
                <w:sz w:val="12"/>
                <w:szCs w:val="12"/>
                <w:lang w:eastAsia="ru-RU"/>
              </w:rPr>
              <w:t>а</w:t>
            </w:r>
          </w:p>
        </w:tc>
        <w:tc>
          <w:tcPr>
            <w:tcW w:w="4820"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Связь с показателями</w:t>
            </w:r>
          </w:p>
        </w:tc>
      </w:tr>
      <w:tr w:rsidR="00F33979" w:rsidRPr="00EC21F4" w:rsidTr="004509C7">
        <w:trPr>
          <w:tblHeader/>
        </w:trPr>
        <w:tc>
          <w:tcPr>
            <w:tcW w:w="674"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4011"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5528" w:type="dxa"/>
            <w:gridSpan w:val="4"/>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w:t>
            </w:r>
          </w:p>
        </w:tc>
        <w:tc>
          <w:tcPr>
            <w:tcW w:w="4820"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4</w:t>
            </w:r>
          </w:p>
        </w:tc>
      </w:tr>
      <w:tr w:rsidR="00F33979" w:rsidRPr="00EC21F4" w:rsidTr="004509C7">
        <w:tc>
          <w:tcPr>
            <w:tcW w:w="674"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14359" w:type="dxa"/>
            <w:gridSpan w:val="6"/>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Комплекс процессных мероприятий «</w:t>
            </w:r>
            <w:r w:rsidRPr="00EC21F4">
              <w:rPr>
                <w:rFonts w:eastAsia="Calibri" w:cs="Times New Roman"/>
                <w:b/>
                <w:sz w:val="12"/>
                <w:szCs w:val="12"/>
                <w:lang w:eastAsia="ru-RU"/>
              </w:rPr>
              <w:t>Развитие отраслей агропромышленного комплекса</w:t>
            </w:r>
            <w:r w:rsidRPr="00EC21F4">
              <w:rPr>
                <w:rFonts w:eastAsia="Times New Roman" w:cs="Times New Roman"/>
                <w:b/>
                <w:color w:val="22272F"/>
                <w:sz w:val="12"/>
                <w:szCs w:val="12"/>
                <w:lang w:eastAsia="ru-RU"/>
              </w:rPr>
              <w:t>»</w:t>
            </w:r>
          </w:p>
        </w:tc>
      </w:tr>
      <w:tr w:rsidR="00F33979" w:rsidRPr="00EC21F4" w:rsidTr="004509C7">
        <w:tc>
          <w:tcPr>
            <w:tcW w:w="674"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5003" w:type="dxa"/>
            <w:gridSpan w:val="3"/>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Ответственный за реализацию (Управление сельского хозяйства)</w:t>
            </w:r>
          </w:p>
        </w:tc>
        <w:tc>
          <w:tcPr>
            <w:tcW w:w="9356" w:type="dxa"/>
            <w:gridSpan w:val="3"/>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w:t>
            </w:r>
          </w:p>
        </w:tc>
      </w:tr>
      <w:tr w:rsidR="00F33979" w:rsidRPr="00EC21F4" w:rsidTr="004509C7">
        <w:tc>
          <w:tcPr>
            <w:tcW w:w="674"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1.1.</w:t>
            </w:r>
          </w:p>
        </w:tc>
        <w:tc>
          <w:tcPr>
            <w:tcW w:w="5003" w:type="dxa"/>
            <w:gridSpan w:val="3"/>
            <w:shd w:val="clear" w:color="auto" w:fill="FFFFFF"/>
            <w:hideMark/>
          </w:tcPr>
          <w:p w:rsidR="00F33979" w:rsidRPr="0019778A" w:rsidRDefault="00F33979" w:rsidP="0019778A">
            <w:pPr>
              <w:suppressAutoHyphens/>
              <w:autoSpaceDE w:val="0"/>
              <w:autoSpaceDN w:val="0"/>
              <w:adjustRightInd w:val="0"/>
              <w:spacing w:line="240" w:lineRule="auto"/>
              <w:ind w:firstLine="0"/>
              <w:jc w:val="center"/>
              <w:rPr>
                <w:rFonts w:eastAsia="Calibri" w:cs="Times New Roman"/>
                <w:sz w:val="12"/>
                <w:szCs w:val="12"/>
                <w:lang w:eastAsia="ru-RU"/>
              </w:rPr>
            </w:pPr>
            <w:r w:rsidRPr="00EC21F4">
              <w:rPr>
                <w:rFonts w:eastAsia="Times New Roman" w:cs="Times New Roman"/>
                <w:color w:val="22272F"/>
                <w:sz w:val="12"/>
                <w:szCs w:val="12"/>
                <w:lang w:eastAsia="ru-RU"/>
              </w:rPr>
              <w:t>Задача 1</w:t>
            </w:r>
            <w:r w:rsidRPr="00EC21F4">
              <w:rPr>
                <w:rFonts w:eastAsia="Calibri" w:cs="Times New Roman"/>
                <w:sz w:val="12"/>
                <w:szCs w:val="12"/>
                <w:lang w:eastAsia="ru-RU"/>
              </w:rPr>
              <w:t xml:space="preserve"> оптимизация структуры посевных площадей в соответствии с зональными системами земледелия и увеличение объемов производства основных видов растениеводческо</w:t>
            </w:r>
            <w:r w:rsidR="0019778A">
              <w:rPr>
                <w:rFonts w:eastAsia="Calibri" w:cs="Times New Roman"/>
                <w:sz w:val="12"/>
                <w:szCs w:val="12"/>
                <w:lang w:eastAsia="ru-RU"/>
              </w:rPr>
              <w:t>й и животноводческой продукции;</w:t>
            </w:r>
          </w:p>
        </w:tc>
        <w:tc>
          <w:tcPr>
            <w:tcW w:w="4536" w:type="dxa"/>
            <w:gridSpan w:val="2"/>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Calibri" w:cs="Times New Roman"/>
                <w:sz w:val="12"/>
                <w:szCs w:val="12"/>
                <w:lang w:eastAsia="ru-RU"/>
              </w:rPr>
            </w:pPr>
            <w:r w:rsidRPr="00EC21F4">
              <w:rPr>
                <w:rFonts w:eastAsia="Calibri" w:cs="Times New Roman"/>
                <w:sz w:val="12"/>
                <w:szCs w:val="12"/>
                <w:lang w:eastAsia="ru-RU"/>
              </w:rPr>
              <w:t>увеличение производства зерна до 282,,9 тыс. тонн;</w:t>
            </w:r>
          </w:p>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4820" w:type="dxa"/>
            <w:shd w:val="clear" w:color="auto" w:fill="FFFFFF"/>
          </w:tcPr>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размер посевных площадей зерновых, зернобобовых, масличных и кормовых культур,  -валовой сбор зерновых и зернобобовых культур в сельскохозяйственных организация, К(Ф)Х и ИП,  площадь озимых, внесение минеральных удобрений в физическом веществе</w:t>
            </w:r>
          </w:p>
        </w:tc>
      </w:tr>
      <w:tr w:rsidR="00F33979" w:rsidRPr="00EC21F4" w:rsidTr="0019778A">
        <w:trPr>
          <w:trHeight w:val="587"/>
        </w:trPr>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5003" w:type="dxa"/>
            <w:gridSpan w:val="3"/>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Задача 2 </w:t>
            </w:r>
            <w:r w:rsidRPr="00EC21F4">
              <w:rPr>
                <w:rFonts w:eastAsia="Calibri" w:cs="Times New Roman"/>
                <w:sz w:val="12"/>
                <w:szCs w:val="12"/>
                <w:lang w:eastAsia="ru-RU"/>
              </w:rPr>
              <w:t>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c>
          <w:tcPr>
            <w:tcW w:w="4536" w:type="dxa"/>
            <w:gridSpan w:val="2"/>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Увеличение и расширение ассортиментов основных видов продукции</w:t>
            </w:r>
          </w:p>
        </w:tc>
        <w:tc>
          <w:tcPr>
            <w:tcW w:w="4820" w:type="dxa"/>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производство молока, скота и птицы на убой в живом весе, сохранение поголовья молочных и мясных коров в сельскохозяйственных организациях, КФХ, включая ИП.</w:t>
            </w:r>
          </w:p>
        </w:tc>
      </w:tr>
      <w:tr w:rsidR="00F33979" w:rsidRPr="00EC21F4" w:rsidTr="004509C7">
        <w:trPr>
          <w:trHeight w:val="401"/>
        </w:trPr>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1.3</w:t>
            </w:r>
          </w:p>
        </w:tc>
        <w:tc>
          <w:tcPr>
            <w:tcW w:w="5003" w:type="dxa"/>
            <w:gridSpan w:val="3"/>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Calibri" w:cs="Times New Roman"/>
                <w:sz w:val="12"/>
                <w:szCs w:val="12"/>
                <w:lang w:eastAsia="ru-RU"/>
              </w:rPr>
            </w:pPr>
            <w:r w:rsidRPr="00EC21F4">
              <w:rPr>
                <w:rFonts w:eastAsia="Times New Roman" w:cs="Times New Roman"/>
                <w:color w:val="22272F"/>
                <w:sz w:val="12"/>
                <w:szCs w:val="12"/>
                <w:lang w:eastAsia="ru-RU"/>
              </w:rPr>
              <w:t xml:space="preserve">Задача 3 </w:t>
            </w:r>
            <w:r w:rsidRPr="00EC21F4">
              <w:rPr>
                <w:rFonts w:eastAsia="Calibri" w:cs="Times New Roman"/>
                <w:sz w:val="12"/>
                <w:szCs w:val="12"/>
                <w:lang w:eastAsia="ru-RU"/>
              </w:rPr>
              <w:t>развитие системы агрострахования, способствующей устойчивому развитию АПК и снижению рисков;</w:t>
            </w:r>
          </w:p>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p>
        </w:tc>
        <w:tc>
          <w:tcPr>
            <w:tcW w:w="4536" w:type="dxa"/>
            <w:gridSpan w:val="2"/>
            <w:shd w:val="clear" w:color="auto" w:fill="FFFFFF"/>
          </w:tcPr>
          <w:p w:rsidR="00F33979" w:rsidRPr="00EC21F4" w:rsidRDefault="00F33979" w:rsidP="0019778A">
            <w:pPr>
              <w:spacing w:line="240" w:lineRule="auto"/>
              <w:ind w:firstLine="0"/>
              <w:jc w:val="center"/>
              <w:textAlignment w:val="top"/>
              <w:outlineLvl w:val="0"/>
              <w:rPr>
                <w:rFonts w:eastAsia="Times New Roman" w:cs="Times New Roman"/>
                <w:bCs/>
                <w:iCs/>
                <w:color w:val="000000"/>
                <w:kern w:val="36"/>
                <w:sz w:val="12"/>
                <w:szCs w:val="12"/>
                <w:bdr w:val="none" w:sz="0" w:space="0" w:color="auto" w:frame="1"/>
                <w:lang w:eastAsia="ru-RU"/>
              </w:rPr>
            </w:pPr>
            <w:r w:rsidRPr="00EC21F4">
              <w:rPr>
                <w:rFonts w:eastAsia="Times New Roman" w:cs="Times New Roman"/>
                <w:bCs/>
                <w:iCs/>
                <w:color w:val="000000"/>
                <w:kern w:val="36"/>
                <w:sz w:val="12"/>
                <w:szCs w:val="12"/>
                <w:bdr w:val="none" w:sz="0" w:space="0" w:color="auto" w:frame="1"/>
                <w:lang w:eastAsia="ru-RU"/>
              </w:rPr>
              <w:t xml:space="preserve">Сельскохозяйственное страхование как эффективный инструмент повышения </w:t>
            </w:r>
          </w:p>
          <w:p w:rsidR="00F33979" w:rsidRPr="00EC21F4" w:rsidRDefault="00F33979" w:rsidP="0019778A">
            <w:pPr>
              <w:spacing w:line="240" w:lineRule="auto"/>
              <w:ind w:firstLine="0"/>
              <w:jc w:val="center"/>
              <w:textAlignment w:val="top"/>
              <w:outlineLvl w:val="0"/>
              <w:rPr>
                <w:rFonts w:eastAsia="Times New Roman" w:cs="Times New Roman"/>
                <w:b/>
                <w:color w:val="22272F"/>
                <w:sz w:val="12"/>
                <w:szCs w:val="12"/>
                <w:lang w:eastAsia="ru-RU"/>
              </w:rPr>
            </w:pPr>
            <w:r w:rsidRPr="00EC21F4">
              <w:rPr>
                <w:rFonts w:eastAsia="Times New Roman" w:cs="Times New Roman"/>
                <w:bCs/>
                <w:iCs/>
                <w:color w:val="000000"/>
                <w:kern w:val="36"/>
                <w:sz w:val="12"/>
                <w:szCs w:val="12"/>
                <w:bdr w:val="none" w:sz="0" w:space="0" w:color="auto" w:frame="1"/>
                <w:lang w:eastAsia="ru-RU"/>
              </w:rPr>
              <w:t>финансовой устойчивости агропромышленного комплекса</w:t>
            </w:r>
          </w:p>
        </w:tc>
        <w:tc>
          <w:tcPr>
            <w:tcW w:w="4820" w:type="dxa"/>
            <w:shd w:val="clear" w:color="auto" w:fill="auto"/>
          </w:tcPr>
          <w:p w:rsidR="00F33979" w:rsidRPr="00EC21F4" w:rsidRDefault="00F33979" w:rsidP="0019778A">
            <w:pPr>
              <w:spacing w:line="240" w:lineRule="auto"/>
              <w:ind w:firstLine="0"/>
              <w:jc w:val="center"/>
              <w:rPr>
                <w:rFonts w:eastAsia="Times New Roman" w:cs="Times New Roman"/>
                <w:color w:val="FFFFFF" w:themeColor="background1"/>
                <w:sz w:val="12"/>
                <w:szCs w:val="12"/>
                <w:lang w:eastAsia="ru-RU"/>
              </w:rPr>
            </w:pPr>
            <w:r w:rsidRPr="00EC21F4">
              <w:rPr>
                <w:rFonts w:eastAsia="Times New Roman" w:cs="Times New Roman"/>
                <w:color w:val="000000" w:themeColor="text1"/>
                <w:sz w:val="12"/>
                <w:szCs w:val="12"/>
                <w:lang w:eastAsia="ru-RU"/>
              </w:rPr>
              <w:t>Доля застрахованной посевной(посадочной) площади в общей посевной площади</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1.4</w:t>
            </w:r>
          </w:p>
        </w:tc>
        <w:tc>
          <w:tcPr>
            <w:tcW w:w="5003" w:type="dxa"/>
            <w:gridSpan w:val="3"/>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Задача 4 </w:t>
            </w:r>
            <w:r w:rsidRPr="00EC21F4">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c>
          <w:tcPr>
            <w:tcW w:w="4536" w:type="dxa"/>
            <w:gridSpan w:val="2"/>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поддержание занятости и доходности сельскохозяйственных организаций, КФХ, специализирующихся на овцеводстве и козоводстве</w:t>
            </w:r>
          </w:p>
        </w:tc>
        <w:tc>
          <w:tcPr>
            <w:tcW w:w="4820" w:type="dxa"/>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маточное поголовья овец и коз в сельскохозяйственных организациях, КФХ и ИП</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1.5</w:t>
            </w:r>
          </w:p>
        </w:tc>
        <w:tc>
          <w:tcPr>
            <w:tcW w:w="5003" w:type="dxa"/>
            <w:gridSpan w:val="3"/>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Задача 5 увеличение объемов производства скота и птицы на убой во всех категориях хозяйства</w:t>
            </w:r>
          </w:p>
        </w:tc>
        <w:tc>
          <w:tcPr>
            <w:tcW w:w="4536" w:type="dxa"/>
            <w:gridSpan w:val="2"/>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породное обновление животных и птицы, позволяющее повысить их продуктивность</w:t>
            </w:r>
          </w:p>
        </w:tc>
        <w:tc>
          <w:tcPr>
            <w:tcW w:w="4820" w:type="dxa"/>
            <w:shd w:val="clear" w:color="auto" w:fill="auto"/>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Численность товарного поголовья коров специализированных организациях КФХ и ИП, производство скота на убой в живом весе в сел</w:t>
            </w:r>
            <w:r w:rsidR="0019778A">
              <w:rPr>
                <w:rFonts w:eastAsia="Times New Roman" w:cs="Times New Roman"/>
                <w:sz w:val="12"/>
                <w:szCs w:val="12"/>
                <w:lang w:eastAsia="ru-RU"/>
              </w:rPr>
              <w:t>ьскохозяйственных организациях.</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14359" w:type="dxa"/>
            <w:gridSpan w:val="6"/>
            <w:shd w:val="clear" w:color="auto" w:fill="FFFFFF"/>
          </w:tcPr>
          <w:p w:rsidR="00F33979" w:rsidRPr="00EC21F4" w:rsidRDefault="00F33979" w:rsidP="0019778A">
            <w:pPr>
              <w:widowControl w:val="0"/>
              <w:suppressAutoHyphens/>
              <w:spacing w:line="240" w:lineRule="auto"/>
              <w:ind w:firstLine="0"/>
              <w:jc w:val="center"/>
              <w:rPr>
                <w:rFonts w:eastAsia="Times New Roman" w:cs="Times New Roman"/>
                <w:b/>
                <w:color w:val="000000"/>
                <w:sz w:val="12"/>
                <w:szCs w:val="12"/>
                <w:lang w:eastAsia="ru-RU"/>
              </w:rPr>
            </w:pPr>
            <w:r w:rsidRPr="00EC21F4">
              <w:rPr>
                <w:rFonts w:eastAsia="Times New Roman" w:cs="Times New Roman"/>
                <w:b/>
                <w:color w:val="22272F"/>
                <w:sz w:val="12"/>
                <w:szCs w:val="12"/>
                <w:lang w:eastAsia="ru-RU"/>
              </w:rPr>
              <w:t>Комплекс процессных мероприятий «</w:t>
            </w:r>
            <w:r w:rsidRPr="00EC21F4">
              <w:rPr>
                <w:rFonts w:eastAsia="Times New Roman" w:cs="Times New Roman"/>
                <w:b/>
                <w:color w:val="000000"/>
                <w:sz w:val="12"/>
                <w:szCs w:val="12"/>
                <w:lang w:eastAsia="ru-RU"/>
              </w:rPr>
              <w:t>Техническая и технологическая модернизация, инновационное</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b/>
                <w:color w:val="000000"/>
                <w:sz w:val="12"/>
                <w:szCs w:val="12"/>
                <w:lang w:eastAsia="ru-RU"/>
              </w:rPr>
              <w:t>развитие</w:t>
            </w:r>
            <w:r w:rsidRPr="00EC21F4">
              <w:rPr>
                <w:rFonts w:eastAsia="Times New Roman" w:cs="Times New Roman"/>
                <w:b/>
                <w:color w:val="22272F"/>
                <w:sz w:val="12"/>
                <w:szCs w:val="12"/>
                <w:lang w:eastAsia="ru-RU"/>
              </w:rPr>
              <w:t>»</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2.1</w:t>
            </w:r>
          </w:p>
        </w:tc>
        <w:tc>
          <w:tcPr>
            <w:tcW w:w="4720" w:type="dxa"/>
            <w:gridSpan w:val="2"/>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color w:val="22272F"/>
                <w:sz w:val="12"/>
                <w:szCs w:val="12"/>
                <w:lang w:eastAsia="ru-RU"/>
              </w:rPr>
              <w:t xml:space="preserve">Задача 1 </w:t>
            </w:r>
            <w:r w:rsidRPr="00EC21F4">
              <w:rPr>
                <w:rFonts w:eastAsia="Times New Roman" w:cs="Times New Roman"/>
                <w:spacing w:val="2"/>
                <w:sz w:val="12"/>
                <w:szCs w:val="12"/>
                <w:lang w:eastAsia="ru-RU"/>
              </w:rPr>
              <w:t>стимулирование приобретения сельскохозяйственными товаропроизводителями района высокотехнологичных машин и оборудования</w:t>
            </w:r>
            <w:r w:rsidRPr="00EC21F4">
              <w:rPr>
                <w:rFonts w:eastAsia="Times New Roman" w:cs="Times New Roman"/>
                <w:sz w:val="12"/>
                <w:szCs w:val="12"/>
                <w:lang w:eastAsia="ru-RU"/>
              </w:rPr>
              <w:t>;</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819" w:type="dxa"/>
            <w:gridSpan w:val="3"/>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приобретение сельскохозяйственными товаропроизводителями района новой техники, в том числе  тракторов, зерноуборочных комбайнов, кормоуборочных комбайнов позволит за период реализации Программы обновить парк тракторов, зерноуборочных комбайнов, кормоуборочных комбайнов</w:t>
            </w:r>
          </w:p>
        </w:tc>
        <w:tc>
          <w:tcPr>
            <w:tcW w:w="4820" w:type="dxa"/>
            <w:shd w:val="clear" w:color="auto" w:fill="auto"/>
          </w:tcPr>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объемы приобретения новой техники сельскохозяйственными товаропроизводителями всех форм собственности (включая ЛПХ):</w:t>
            </w:r>
          </w:p>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тракторы;</w:t>
            </w:r>
          </w:p>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зерноуборочные комбайны;</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кормоуборочные комбайны</w:t>
            </w:r>
          </w:p>
        </w:tc>
      </w:tr>
      <w:tr w:rsidR="00F33979" w:rsidRPr="00EC21F4" w:rsidTr="0019778A">
        <w:trPr>
          <w:trHeight w:val="219"/>
        </w:trPr>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w:t>
            </w:r>
          </w:p>
        </w:tc>
        <w:tc>
          <w:tcPr>
            <w:tcW w:w="14359" w:type="dxa"/>
            <w:gridSpan w:val="6"/>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b/>
                <w:color w:val="22272F"/>
                <w:sz w:val="12"/>
                <w:szCs w:val="12"/>
                <w:lang w:eastAsia="ru-RU"/>
              </w:rPr>
              <w:t>Комплекс процессных мероприятий «</w:t>
            </w:r>
            <w:r w:rsidRPr="00EC21F4">
              <w:rPr>
                <w:rFonts w:eastAsia="Times New Roman" w:cs="Times New Roman"/>
                <w:b/>
                <w:sz w:val="12"/>
                <w:szCs w:val="12"/>
                <w:lang w:eastAsia="ru-RU"/>
              </w:rPr>
              <w:t>Обеспечение реализации Программы»</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3.1</w:t>
            </w:r>
          </w:p>
        </w:tc>
        <w:tc>
          <w:tcPr>
            <w:tcW w:w="4720" w:type="dxa"/>
            <w:gridSpan w:val="2"/>
            <w:shd w:val="clear" w:color="auto" w:fill="FFFFFF"/>
          </w:tcPr>
          <w:p w:rsidR="00F33979" w:rsidRPr="00EC21F4" w:rsidRDefault="00F33979" w:rsidP="0019778A">
            <w:pPr>
              <w:widowControl w:val="0"/>
              <w:suppressAutoHyphens/>
              <w:spacing w:line="240" w:lineRule="auto"/>
              <w:ind w:firstLine="0"/>
              <w:jc w:val="center"/>
              <w:rPr>
                <w:rFonts w:eastAsia="Times New Roman" w:cs="Times New Roman"/>
                <w:sz w:val="12"/>
                <w:szCs w:val="12"/>
                <w:lang w:eastAsia="ru-RU"/>
              </w:rPr>
            </w:pPr>
            <w:r w:rsidRPr="00EC21F4">
              <w:rPr>
                <w:rFonts w:eastAsia="Times New Roman" w:cs="Times New Roman"/>
                <w:color w:val="22272F"/>
                <w:sz w:val="12"/>
                <w:szCs w:val="12"/>
                <w:lang w:eastAsia="ru-RU"/>
              </w:rPr>
              <w:t xml:space="preserve">Задача 1 </w:t>
            </w:r>
            <w:r w:rsidRPr="00EC21F4">
              <w:rPr>
                <w:rFonts w:eastAsia="Times New Roman" w:cs="Times New Roman"/>
                <w:sz w:val="12"/>
                <w:szCs w:val="12"/>
                <w:lang w:eastAsia="ru-RU"/>
              </w:rPr>
              <w:t>повышение эффективности развития сельского хозяйства района и регулирования рынков сельскохозяйственной продукции, сырья и продовольствия;</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677" w:type="dxa"/>
            <w:gridSpan w:val="2"/>
            <w:shd w:val="clear" w:color="auto" w:fill="FFFFFF"/>
          </w:tcPr>
          <w:p w:rsidR="00F33979" w:rsidRPr="00EC21F4" w:rsidRDefault="00F33979" w:rsidP="0019778A">
            <w:pPr>
              <w:widowControl w:val="0"/>
              <w:suppressAutoHyphens/>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повышение финансовой устойчивости сельскохозяйственных товаропроизводителей в условиях изменения конъюнктуры внутреннего и внешнего агропродовольственных рынков;</w:t>
            </w:r>
          </w:p>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bCs/>
                <w:sz w:val="12"/>
                <w:szCs w:val="12"/>
                <w:lang w:eastAsia="ru-RU"/>
              </w:rPr>
            </w:pPr>
            <w:r w:rsidRPr="00EC21F4">
              <w:rPr>
                <w:rFonts w:eastAsia="Times New Roman" w:cs="Times New Roman"/>
                <w:bCs/>
                <w:sz w:val="12"/>
                <w:szCs w:val="12"/>
                <w:lang w:eastAsia="ru-RU"/>
              </w:rPr>
              <w:t>хозяйства Российской Федерации, органами исполнительной власти Оренбургской области и муниципальными образования сельских поселений</w:t>
            </w:r>
          </w:p>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color w:val="22272F"/>
                <w:sz w:val="12"/>
                <w:szCs w:val="12"/>
                <w:lang w:eastAsia="ru-RU"/>
              </w:rPr>
            </w:pPr>
          </w:p>
        </w:tc>
        <w:tc>
          <w:tcPr>
            <w:tcW w:w="4962" w:type="dxa"/>
            <w:gridSpan w:val="2"/>
            <w:shd w:val="clear" w:color="auto" w:fill="FFFFFF"/>
          </w:tcPr>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рентабельность сельскохозяйственных организаций (с учетом субсидий), среднемесячная заработная плата работников сельскохозяйственных организаций</w:t>
            </w:r>
          </w:p>
          <w:p w:rsidR="00F33979" w:rsidRPr="00EC21F4" w:rsidRDefault="00F33979" w:rsidP="0019778A">
            <w:pPr>
              <w:spacing w:line="240" w:lineRule="auto"/>
              <w:ind w:firstLine="0"/>
              <w:jc w:val="center"/>
              <w:rPr>
                <w:rFonts w:eastAsia="Times New Roman" w:cs="Times New Roman"/>
                <w:color w:val="22272F"/>
                <w:sz w:val="12"/>
                <w:szCs w:val="12"/>
                <w:highlight w:val="yellow"/>
                <w:lang w:eastAsia="ru-RU"/>
              </w:rPr>
            </w:pP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3.2</w:t>
            </w:r>
          </w:p>
        </w:tc>
        <w:tc>
          <w:tcPr>
            <w:tcW w:w="4720" w:type="dxa"/>
            <w:gridSpan w:val="2"/>
            <w:shd w:val="clear" w:color="auto" w:fill="FFFFFF"/>
          </w:tcPr>
          <w:p w:rsidR="00F33979" w:rsidRPr="00EC21F4" w:rsidRDefault="00F33979" w:rsidP="0019778A">
            <w:pPr>
              <w:widowControl w:val="0"/>
              <w:suppressAutoHyphens/>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Задача 2 рост престижа профессий агропромышленного комплекса, повышения профессионального мастерства работников АПК</w:t>
            </w:r>
          </w:p>
        </w:tc>
        <w:tc>
          <w:tcPr>
            <w:tcW w:w="4677" w:type="dxa"/>
            <w:gridSpan w:val="2"/>
            <w:shd w:val="clear" w:color="auto" w:fill="FFFFFF"/>
          </w:tcPr>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 xml:space="preserve">стимулирование и поощрение в сфере развития сельскохозяйственного производства лучших предприятий и организаций, КФХ, ЛПХ района, а также лучших работников АПК, пропаганды их достижений и роли АПК в социально-экономическом развитии района </w:t>
            </w:r>
          </w:p>
        </w:tc>
        <w:tc>
          <w:tcPr>
            <w:tcW w:w="4962" w:type="dxa"/>
            <w:gridSpan w:val="2"/>
            <w:shd w:val="clear" w:color="auto" w:fill="FFFFFF"/>
          </w:tcPr>
          <w:p w:rsidR="00F33979" w:rsidRPr="00EC21F4" w:rsidRDefault="00F33979" w:rsidP="0019778A">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bCs/>
                <w:sz w:val="12"/>
                <w:szCs w:val="12"/>
                <w:lang w:eastAsia="ru-RU"/>
              </w:rPr>
              <w:t>количество мероприятий по популяризации сельскохозяйственного производства</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w:t>
            </w:r>
          </w:p>
        </w:tc>
        <w:tc>
          <w:tcPr>
            <w:tcW w:w="14359" w:type="dxa"/>
            <w:gridSpan w:val="6"/>
            <w:shd w:val="clear" w:color="auto" w:fill="FFFFFF"/>
          </w:tcPr>
          <w:p w:rsidR="00F33979" w:rsidRPr="00EC21F4" w:rsidRDefault="00F33979" w:rsidP="0019778A">
            <w:pPr>
              <w:spacing w:line="240" w:lineRule="auto"/>
              <w:ind w:firstLine="0"/>
              <w:jc w:val="center"/>
              <w:rPr>
                <w:rFonts w:eastAsia="Times New Roman" w:cs="Times New Roman"/>
                <w:b/>
                <w:sz w:val="12"/>
                <w:szCs w:val="12"/>
                <w:lang w:eastAsia="ru-RU"/>
              </w:rPr>
            </w:pPr>
            <w:r w:rsidRPr="00EC21F4">
              <w:rPr>
                <w:rFonts w:eastAsia="Times New Roman" w:cs="Times New Roman"/>
                <w:b/>
                <w:color w:val="22272F"/>
                <w:sz w:val="12"/>
                <w:szCs w:val="12"/>
                <w:lang w:eastAsia="ru-RU"/>
              </w:rPr>
              <w:t>Комплекс процессных мероприятий «</w:t>
            </w:r>
            <w:r w:rsidRPr="00EC21F4">
              <w:rPr>
                <w:rFonts w:eastAsia="Times New Roman" w:cs="Times New Roman"/>
                <w:b/>
                <w:sz w:val="12"/>
                <w:szCs w:val="12"/>
                <w:lang w:eastAsia="ru-RU"/>
              </w:rPr>
              <w:t>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4.1</w:t>
            </w:r>
          </w:p>
        </w:tc>
        <w:tc>
          <w:tcPr>
            <w:tcW w:w="4720" w:type="dxa"/>
            <w:gridSpan w:val="2"/>
            <w:shd w:val="clear" w:color="auto" w:fill="FFFFFF"/>
          </w:tcPr>
          <w:p w:rsidR="00F33979" w:rsidRPr="00EC21F4" w:rsidRDefault="00F33979" w:rsidP="0019778A">
            <w:pPr>
              <w:suppressAutoHyphens/>
              <w:spacing w:line="240" w:lineRule="auto"/>
              <w:ind w:firstLine="0"/>
              <w:jc w:val="center"/>
              <w:rPr>
                <w:rFonts w:eastAsia="Times New Roman" w:cs="Times New Roman"/>
                <w:sz w:val="12"/>
                <w:szCs w:val="12"/>
              </w:rPr>
            </w:pPr>
            <w:r w:rsidRPr="00EC21F4">
              <w:rPr>
                <w:rFonts w:eastAsia="Times New Roman" w:cs="Times New Roman"/>
                <w:color w:val="22272F"/>
                <w:sz w:val="12"/>
                <w:szCs w:val="12"/>
                <w:lang w:eastAsia="ru-RU"/>
              </w:rPr>
              <w:t xml:space="preserve">Задача 1 </w:t>
            </w:r>
            <w:r w:rsidRPr="00EC21F4">
              <w:rPr>
                <w:rFonts w:eastAsia="Times New Roman" w:cs="Times New Roman"/>
                <w:sz w:val="12"/>
                <w:szCs w:val="12"/>
              </w:rPr>
              <w:t>снижение риска возникновения и распространения заразных болезней животных, общих для человека и животных;</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4677" w:type="dxa"/>
            <w:gridSpan w:val="2"/>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сокращение количества животных без владельцев</w:t>
            </w:r>
          </w:p>
        </w:tc>
        <w:tc>
          <w:tcPr>
            <w:tcW w:w="4962" w:type="dxa"/>
            <w:gridSpan w:val="2"/>
            <w:shd w:val="clear" w:color="auto" w:fill="auto"/>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ОСВВ – отлов, стерилизация, вакцинация выпуск на прежнее место обитания отловленных животных без владельцев</w:t>
            </w:r>
          </w:p>
        </w:tc>
      </w:tr>
      <w:tr w:rsidR="00F33979" w:rsidRPr="00EC21F4" w:rsidTr="004509C7">
        <w:tc>
          <w:tcPr>
            <w:tcW w:w="674"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4.2</w:t>
            </w:r>
          </w:p>
        </w:tc>
        <w:tc>
          <w:tcPr>
            <w:tcW w:w="4720" w:type="dxa"/>
            <w:gridSpan w:val="2"/>
            <w:shd w:val="clear" w:color="auto" w:fill="FFFFFF"/>
          </w:tcPr>
          <w:p w:rsidR="00F33979" w:rsidRPr="00EC21F4" w:rsidRDefault="00F33979" w:rsidP="0019778A">
            <w:pPr>
              <w:suppressAutoHyphens/>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Задача 2 </w:t>
            </w:r>
            <w:r w:rsidRPr="00EC21F4">
              <w:rPr>
                <w:rFonts w:eastAsia="Times New Roman" w:cs="Times New Roman"/>
                <w:sz w:val="12"/>
                <w:szCs w:val="12"/>
              </w:rPr>
              <w:t>устранение негативного воздействия биологических отходов на окружающую среду</w:t>
            </w:r>
          </w:p>
        </w:tc>
        <w:tc>
          <w:tcPr>
            <w:tcW w:w="4677" w:type="dxa"/>
            <w:gridSpan w:val="2"/>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защита населения от болезней общих для человека и животных</w:t>
            </w:r>
          </w:p>
        </w:tc>
        <w:tc>
          <w:tcPr>
            <w:tcW w:w="4962" w:type="dxa"/>
            <w:gridSpan w:val="2"/>
            <w:shd w:val="clear" w:color="auto" w:fill="auto"/>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bCs/>
                <w:sz w:val="12"/>
                <w:szCs w:val="12"/>
                <w:lang w:eastAsia="ru-RU"/>
              </w:rPr>
              <w:t>Обслуживание эксплуатируемых и (или) законсервированных объектов уничтожения биологических отходов</w:t>
            </w:r>
          </w:p>
        </w:tc>
      </w:tr>
    </w:tbl>
    <w:p w:rsidR="00F33979" w:rsidRPr="00EC21F4" w:rsidRDefault="00F33979" w:rsidP="004509C7">
      <w:pPr>
        <w:shd w:val="clear" w:color="auto" w:fill="FFFFFF"/>
        <w:spacing w:line="240" w:lineRule="auto"/>
        <w:jc w:val="center"/>
        <w:rPr>
          <w:rFonts w:eastAsia="Times New Roman" w:cs="Times New Roman"/>
          <w:b/>
          <w:sz w:val="12"/>
          <w:szCs w:val="12"/>
          <w:lang w:eastAsia="ru-RU"/>
        </w:rPr>
      </w:pPr>
    </w:p>
    <w:p w:rsidR="00F33979" w:rsidRPr="00EC21F4" w:rsidRDefault="00F33979" w:rsidP="004509C7">
      <w:pPr>
        <w:shd w:val="clear" w:color="auto" w:fill="FFFFFF"/>
        <w:spacing w:line="240" w:lineRule="auto"/>
        <w:jc w:val="center"/>
        <w:rPr>
          <w:rFonts w:eastAsia="Times New Roman" w:cs="Times New Roman"/>
          <w:b/>
          <w:sz w:val="12"/>
          <w:szCs w:val="12"/>
          <w:lang w:eastAsia="ru-RU"/>
        </w:rPr>
      </w:pP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r w:rsidR="0019778A">
        <w:rPr>
          <w:rFonts w:eastAsia="Times New Roman" w:cs="Times New Roman"/>
          <w:sz w:val="12"/>
          <w:szCs w:val="12"/>
        </w:rPr>
        <w:t xml:space="preserve">                                                                                                                                                                           </w:t>
      </w:r>
      <w:r w:rsidRPr="00EC21F4">
        <w:rPr>
          <w:rFonts w:eastAsia="Times New Roman" w:cs="Times New Roman"/>
          <w:sz w:val="12"/>
          <w:szCs w:val="12"/>
        </w:rPr>
        <w:t xml:space="preserve">                                                                                    Приложение № 3</w:t>
      </w:r>
    </w:p>
    <w:p w:rsidR="00F33979" w:rsidRPr="00EC21F4" w:rsidRDefault="00F33979" w:rsidP="004509C7">
      <w:pPr>
        <w:keepNext/>
        <w:keepLines/>
        <w:spacing w:line="240" w:lineRule="auto"/>
        <w:jc w:val="center"/>
        <w:outlineLvl w:val="4"/>
        <w:rPr>
          <w:rFonts w:eastAsia="Times New Roman" w:cs="Times New Roman"/>
          <w:spacing w:val="-1"/>
          <w:sz w:val="12"/>
          <w:szCs w:val="12"/>
        </w:rPr>
      </w:pPr>
      <w:r w:rsidRPr="00EC21F4">
        <w:rPr>
          <w:rFonts w:eastAsia="Times New Roman" w:cs="Times New Roman"/>
          <w:sz w:val="12"/>
          <w:szCs w:val="12"/>
        </w:rPr>
        <w:t xml:space="preserve">       </w:t>
      </w:r>
      <w:r w:rsidR="0019778A">
        <w:rPr>
          <w:rFonts w:eastAsia="Times New Roman" w:cs="Times New Roman"/>
          <w:sz w:val="12"/>
          <w:szCs w:val="12"/>
        </w:rPr>
        <w:t xml:space="preserve">                                                                                                                                                                        </w:t>
      </w:r>
      <w:r w:rsidRPr="00EC21F4">
        <w:rPr>
          <w:rFonts w:eastAsia="Times New Roman" w:cs="Times New Roman"/>
          <w:sz w:val="12"/>
          <w:szCs w:val="12"/>
        </w:rPr>
        <w:t xml:space="preserve">             </w:t>
      </w:r>
      <w:r w:rsidR="0019778A">
        <w:rPr>
          <w:rFonts w:eastAsia="Times New Roman" w:cs="Times New Roman"/>
          <w:sz w:val="12"/>
          <w:szCs w:val="12"/>
        </w:rPr>
        <w:t>к</w:t>
      </w:r>
      <w:r w:rsidRPr="00EC21F4">
        <w:rPr>
          <w:rFonts w:eastAsia="Times New Roman" w:cs="Times New Roman"/>
          <w:sz w:val="12"/>
          <w:szCs w:val="12"/>
        </w:rPr>
        <w:t xml:space="preserve"> муниципальной программе </w:t>
      </w:r>
      <w:r w:rsidRPr="00EC21F4">
        <w:rPr>
          <w:rFonts w:eastAsia="Times New Roman" w:cs="Times New Roman"/>
          <w:spacing w:val="-1"/>
          <w:sz w:val="12"/>
          <w:szCs w:val="12"/>
        </w:rPr>
        <w:t xml:space="preserve"> «Развитие сельского</w:t>
      </w:r>
    </w:p>
    <w:p w:rsidR="00F33979" w:rsidRPr="00EC21F4" w:rsidRDefault="00F33979" w:rsidP="004509C7">
      <w:pPr>
        <w:keepNext/>
        <w:keepLines/>
        <w:spacing w:line="240" w:lineRule="auto"/>
        <w:jc w:val="center"/>
        <w:outlineLvl w:val="4"/>
        <w:rPr>
          <w:rFonts w:eastAsia="Times New Roman" w:cs="Times New Roman"/>
          <w:sz w:val="12"/>
          <w:szCs w:val="12"/>
        </w:rPr>
      </w:pPr>
      <w:r w:rsidRPr="00EC21F4">
        <w:rPr>
          <w:rFonts w:eastAsia="Times New Roman" w:cs="Times New Roman"/>
          <w:spacing w:val="-1"/>
          <w:sz w:val="12"/>
          <w:szCs w:val="12"/>
        </w:rPr>
        <w:t xml:space="preserve">                           </w:t>
      </w:r>
      <w:r w:rsidR="0019778A">
        <w:rPr>
          <w:rFonts w:eastAsia="Times New Roman" w:cs="Times New Roman"/>
          <w:spacing w:val="-1"/>
          <w:sz w:val="12"/>
          <w:szCs w:val="12"/>
        </w:rPr>
        <w:t xml:space="preserve">                                                                                                                                                                   </w:t>
      </w:r>
      <w:r w:rsidRPr="00EC21F4">
        <w:rPr>
          <w:rFonts w:eastAsia="Times New Roman" w:cs="Times New Roman"/>
          <w:spacing w:val="-1"/>
          <w:sz w:val="12"/>
          <w:szCs w:val="12"/>
        </w:rPr>
        <w:t xml:space="preserve">        хозяйства и регулирование рынков </w:t>
      </w:r>
      <w:r w:rsidRPr="00EC21F4">
        <w:rPr>
          <w:rFonts w:eastAsia="Times New Roman" w:cs="Times New Roman"/>
          <w:sz w:val="12"/>
          <w:szCs w:val="12"/>
        </w:rPr>
        <w:t xml:space="preserve">сельскохозяйственной </w:t>
      </w:r>
    </w:p>
    <w:p w:rsidR="00F33979" w:rsidRPr="00EC21F4" w:rsidRDefault="0019778A" w:rsidP="0019778A">
      <w:pPr>
        <w:keepNext/>
        <w:keepLines/>
        <w:spacing w:line="240" w:lineRule="auto"/>
        <w:jc w:val="center"/>
        <w:outlineLvl w:val="4"/>
        <w:rPr>
          <w:rFonts w:eastAsia="Times New Roman" w:cs="Times New Roman"/>
          <w:b/>
          <w:sz w:val="12"/>
          <w:szCs w:val="12"/>
        </w:rPr>
      </w:pPr>
      <w:r>
        <w:rPr>
          <w:rFonts w:eastAsia="Times New Roman" w:cs="Times New Roman"/>
          <w:sz w:val="12"/>
          <w:szCs w:val="12"/>
        </w:rPr>
        <w:t xml:space="preserve">                                                                                                                                                                                                   </w:t>
      </w:r>
      <w:r w:rsidR="00F33979" w:rsidRPr="00EC21F4">
        <w:rPr>
          <w:rFonts w:eastAsia="Times New Roman" w:cs="Times New Roman"/>
          <w:sz w:val="12"/>
          <w:szCs w:val="12"/>
        </w:rPr>
        <w:t xml:space="preserve">    продукции, сырья и продовольствия Адамовского района»</w:t>
      </w:r>
    </w:p>
    <w:p w:rsidR="00F33979" w:rsidRPr="00EC21F4" w:rsidRDefault="00F33979" w:rsidP="004509C7">
      <w:pPr>
        <w:spacing w:line="240" w:lineRule="auto"/>
        <w:jc w:val="center"/>
        <w:rPr>
          <w:rFonts w:eastAsia="Times New Roman" w:cs="Times New Roman"/>
          <w:b/>
          <w:sz w:val="12"/>
          <w:szCs w:val="12"/>
        </w:rPr>
      </w:pPr>
    </w:p>
    <w:p w:rsidR="00F33979" w:rsidRPr="00EC21F4" w:rsidRDefault="00F33979" w:rsidP="004509C7">
      <w:pPr>
        <w:spacing w:line="240" w:lineRule="auto"/>
        <w:jc w:val="center"/>
        <w:rPr>
          <w:rFonts w:eastAsia="Times New Roman" w:cs="Times New Roman"/>
          <w:b/>
          <w:sz w:val="12"/>
          <w:szCs w:val="12"/>
        </w:rPr>
      </w:pPr>
      <w:r w:rsidRPr="00EC21F4">
        <w:rPr>
          <w:rFonts w:eastAsia="Times New Roman" w:cs="Times New Roman"/>
          <w:b/>
          <w:sz w:val="12"/>
          <w:szCs w:val="12"/>
        </w:rPr>
        <w:lastRenderedPageBreak/>
        <w:t xml:space="preserve">Перечень мероприятий (результатов) муниципальной программы </w:t>
      </w:r>
    </w:p>
    <w:tbl>
      <w:tblPr>
        <w:tblW w:w="15766" w:type="dxa"/>
        <w:tblInd w:w="-583" w:type="dxa"/>
        <w:shd w:val="clear" w:color="auto" w:fill="FFFFFF"/>
        <w:tblLayout w:type="fixed"/>
        <w:tblCellMar>
          <w:top w:w="15" w:type="dxa"/>
          <w:left w:w="15" w:type="dxa"/>
          <w:bottom w:w="15" w:type="dxa"/>
          <w:right w:w="15" w:type="dxa"/>
        </w:tblCellMar>
        <w:tblLook w:val="04A0"/>
      </w:tblPr>
      <w:tblGrid>
        <w:gridCol w:w="454"/>
        <w:gridCol w:w="69"/>
        <w:gridCol w:w="2626"/>
        <w:gridCol w:w="141"/>
        <w:gridCol w:w="1260"/>
        <w:gridCol w:w="16"/>
        <w:gridCol w:w="824"/>
        <w:gridCol w:w="27"/>
        <w:gridCol w:w="143"/>
        <w:gridCol w:w="700"/>
        <w:gridCol w:w="149"/>
        <w:gridCol w:w="916"/>
        <w:gridCol w:w="76"/>
        <w:gridCol w:w="869"/>
        <w:gridCol w:w="124"/>
        <w:gridCol w:w="866"/>
        <w:gridCol w:w="126"/>
        <w:gridCol w:w="1135"/>
        <w:gridCol w:w="960"/>
        <w:gridCol w:w="32"/>
        <w:gridCol w:w="1134"/>
        <w:gridCol w:w="709"/>
        <w:gridCol w:w="283"/>
        <w:gridCol w:w="993"/>
        <w:gridCol w:w="1134"/>
      </w:tblGrid>
      <w:tr w:rsidR="00F33979" w:rsidRPr="00EC21F4" w:rsidTr="004509C7">
        <w:trPr>
          <w:trHeight w:val="240"/>
        </w:trPr>
        <w:tc>
          <w:tcPr>
            <w:tcW w:w="523" w:type="dxa"/>
            <w:gridSpan w:val="2"/>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п/п</w:t>
            </w:r>
          </w:p>
        </w:tc>
        <w:tc>
          <w:tcPr>
            <w:tcW w:w="2626" w:type="dxa"/>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Наименование мероприятия (результата)</w:t>
            </w:r>
          </w:p>
        </w:tc>
        <w:tc>
          <w:tcPr>
            <w:tcW w:w="1417" w:type="dxa"/>
            <w:gridSpan w:val="3"/>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Характеристика</w:t>
            </w:r>
          </w:p>
        </w:tc>
        <w:tc>
          <w:tcPr>
            <w:tcW w:w="851" w:type="dxa"/>
            <w:gridSpan w:val="2"/>
            <w:vMerge w:val="restart"/>
            <w:tcBorders>
              <w:top w:val="single" w:sz="6" w:space="0" w:color="000000"/>
              <w:left w:val="single" w:sz="6" w:space="0" w:color="000000"/>
            </w:tcBorders>
            <w:shd w:val="clear" w:color="auto" w:fill="FFFFFF"/>
            <w:hideMark/>
          </w:tcPr>
          <w:p w:rsidR="00F33979" w:rsidRPr="00EC21F4" w:rsidRDefault="00F33979" w:rsidP="0019778A">
            <w:pPr>
              <w:tabs>
                <w:tab w:val="left" w:pos="1385"/>
              </w:tabs>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Единица измерения</w:t>
            </w:r>
          </w:p>
        </w:tc>
        <w:tc>
          <w:tcPr>
            <w:tcW w:w="992" w:type="dxa"/>
            <w:gridSpan w:val="3"/>
            <w:vMerge w:val="restart"/>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Базовое значение</w:t>
            </w:r>
          </w:p>
        </w:tc>
        <w:tc>
          <w:tcPr>
            <w:tcW w:w="8223" w:type="dxa"/>
            <w:gridSpan w:val="13"/>
            <w:tcBorders>
              <w:top w:val="single" w:sz="6" w:space="0" w:color="000000"/>
              <w:left w:val="single" w:sz="6" w:space="0" w:color="000000"/>
              <w:righ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Значения мероприятия (результата) по годам</w:t>
            </w:r>
          </w:p>
        </w:tc>
        <w:tc>
          <w:tcPr>
            <w:tcW w:w="1134" w:type="dxa"/>
            <w:vMerge w:val="restart"/>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color w:val="000000"/>
                <w:sz w:val="12"/>
                <w:szCs w:val="12"/>
                <w:lang w:eastAsia="ru-RU"/>
              </w:rPr>
              <w:t>Связь с иными муниципальными программами Адамовского района</w:t>
            </w:r>
          </w:p>
        </w:tc>
      </w:tr>
      <w:tr w:rsidR="00F33979" w:rsidRPr="00EC21F4" w:rsidTr="004509C7">
        <w:tc>
          <w:tcPr>
            <w:tcW w:w="523" w:type="dxa"/>
            <w:gridSpan w:val="2"/>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2626" w:type="dxa"/>
            <w:vMerge/>
            <w:tcBorders>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1417" w:type="dxa"/>
            <w:gridSpan w:val="3"/>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851" w:type="dxa"/>
            <w:gridSpan w:val="2"/>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992" w:type="dxa"/>
            <w:gridSpan w:val="3"/>
            <w:vMerge/>
            <w:tcBorders>
              <w:top w:val="single" w:sz="6" w:space="0" w:color="000000"/>
              <w:left w:val="single" w:sz="6" w:space="0" w:color="000000"/>
            </w:tcBorders>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992"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2023</w:t>
            </w:r>
          </w:p>
        </w:tc>
        <w:tc>
          <w:tcPr>
            <w:tcW w:w="993"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2024</w:t>
            </w:r>
          </w:p>
        </w:tc>
        <w:tc>
          <w:tcPr>
            <w:tcW w:w="992"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2025</w:t>
            </w:r>
          </w:p>
        </w:tc>
        <w:tc>
          <w:tcPr>
            <w:tcW w:w="1135" w:type="dxa"/>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2026</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2027</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2028</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2029</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2030</w:t>
            </w:r>
          </w:p>
        </w:tc>
        <w:tc>
          <w:tcPr>
            <w:tcW w:w="1134" w:type="dxa"/>
            <w:vMerge/>
            <w:tcBorders>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523"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2626"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1417"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851"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w:t>
            </w:r>
          </w:p>
        </w:tc>
        <w:tc>
          <w:tcPr>
            <w:tcW w:w="992"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w:t>
            </w: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5</w:t>
            </w:r>
          </w:p>
        </w:tc>
        <w:tc>
          <w:tcPr>
            <w:tcW w:w="993"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w:t>
            </w: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7</w:t>
            </w:r>
          </w:p>
        </w:tc>
        <w:tc>
          <w:tcPr>
            <w:tcW w:w="1135"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13</w:t>
            </w:r>
          </w:p>
        </w:tc>
      </w:tr>
      <w:tr w:rsidR="00F33979" w:rsidRPr="00EC21F4" w:rsidTr="004509C7">
        <w:tc>
          <w:tcPr>
            <w:tcW w:w="15766" w:type="dxa"/>
            <w:gridSpan w:val="25"/>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 xml:space="preserve">Комплекс процессных мероприятий </w:t>
            </w:r>
            <w:r w:rsidRPr="00EC21F4">
              <w:rPr>
                <w:rFonts w:eastAsia="Times New Roman" w:cs="Times New Roman"/>
                <w:b/>
                <w:sz w:val="12"/>
                <w:szCs w:val="12"/>
                <w:lang w:eastAsia="ru-RU"/>
              </w:rPr>
              <w:t>«Развитие отраслей агропромышленного комплекса»</w:t>
            </w:r>
          </w:p>
        </w:tc>
      </w:tr>
      <w:tr w:rsidR="00F33979" w:rsidRPr="00EC21F4" w:rsidTr="004509C7">
        <w:tc>
          <w:tcPr>
            <w:tcW w:w="14632" w:type="dxa"/>
            <w:gridSpan w:val="24"/>
            <w:tcBorders>
              <w:top w:val="single" w:sz="6" w:space="0" w:color="000000"/>
              <w:left w:val="single" w:sz="6" w:space="0" w:color="000000"/>
              <w:right w:val="single" w:sz="6" w:space="0" w:color="000000"/>
            </w:tcBorders>
            <w:shd w:val="clear" w:color="auto" w:fill="FFFFFF"/>
            <w:hideMark/>
          </w:tcPr>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EC21F4">
              <w:rPr>
                <w:rFonts w:eastAsia="Calibri" w:cs="Times New Roman"/>
                <w:sz w:val="12"/>
                <w:szCs w:val="12"/>
                <w:lang w:eastAsia="ru-RU"/>
              </w:rPr>
              <w:t>Задача:    оптимизация структуры посевных площадей, повышение плодородия  в соответствии с зональными системами земледелия и увеличение объемов производства основных видов растениеводческой продукции</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454" w:type="dxa"/>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2695"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color w:val="22272F"/>
                <w:sz w:val="12"/>
                <w:szCs w:val="12"/>
                <w:lang w:eastAsia="ru-RU"/>
              </w:rPr>
              <w:t>Мероприятие (результат) «</w:t>
            </w:r>
            <w:r w:rsidRPr="00EC21F4">
              <w:rPr>
                <w:rFonts w:eastAsia="Times New Roman" w:cs="Times New Roman"/>
                <w:sz w:val="12"/>
                <w:szCs w:val="12"/>
                <w:lang w:eastAsia="ru-RU"/>
              </w:rPr>
              <w:t xml:space="preserve">Поддержание доходности сельскохозяйственных товаропроизводителей в области растениеводства» </w:t>
            </w:r>
          </w:p>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 </w:t>
            </w:r>
          </w:p>
        </w:tc>
        <w:tc>
          <w:tcPr>
            <w:tcW w:w="1417" w:type="dxa"/>
            <w:gridSpan w:val="3"/>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r w:rsidRPr="00EC21F4">
              <w:rPr>
                <w:rFonts w:eastAsia="Times New Roman" w:cs="Times New Roman"/>
                <w:sz w:val="12"/>
                <w:szCs w:val="12"/>
                <w:lang w:eastAsia="ru-RU"/>
              </w:rPr>
              <w:t>Размер посевных площадей зерновых, зернобобовых, масличных и кормовых культур</w:t>
            </w:r>
          </w:p>
        </w:tc>
        <w:tc>
          <w:tcPr>
            <w:tcW w:w="851"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га</w:t>
            </w:r>
          </w:p>
        </w:tc>
        <w:tc>
          <w:tcPr>
            <w:tcW w:w="992" w:type="dxa"/>
            <w:gridSpan w:val="3"/>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p>
        </w:tc>
        <w:tc>
          <w:tcPr>
            <w:tcW w:w="992"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237079,5</w:t>
            </w:r>
          </w:p>
        </w:tc>
        <w:tc>
          <w:tcPr>
            <w:tcW w:w="993"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238072,9</w:t>
            </w:r>
          </w:p>
        </w:tc>
        <w:tc>
          <w:tcPr>
            <w:tcW w:w="992" w:type="dxa"/>
            <w:gridSpan w:val="2"/>
            <w:tcBorders>
              <w:top w:val="single" w:sz="6" w:space="0" w:color="000000"/>
              <w:left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238072,9 </w:t>
            </w:r>
          </w:p>
        </w:tc>
        <w:tc>
          <w:tcPr>
            <w:tcW w:w="1135" w:type="dxa"/>
            <w:tcBorders>
              <w:top w:val="single" w:sz="6" w:space="0" w:color="000000"/>
              <w:left w:val="single" w:sz="6" w:space="0" w:color="000000"/>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238072,9</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238072,9</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238072,9</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238072,9</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238072,9</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454"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Валовой сбор зерновых и зернобобовых культур в СХО, КФХ и ИП</w:t>
            </w:r>
          </w:p>
        </w:tc>
        <w:tc>
          <w:tcPr>
            <w:tcW w:w="851"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тонн</w:t>
            </w:r>
          </w:p>
        </w:tc>
        <w:tc>
          <w:tcPr>
            <w:tcW w:w="992"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281,3</w:t>
            </w:r>
          </w:p>
        </w:tc>
        <w:tc>
          <w:tcPr>
            <w:tcW w:w="993"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282,9</w:t>
            </w: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1135"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282,9</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454"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Площадь озимых зерновых культур</w:t>
            </w:r>
          </w:p>
        </w:tc>
        <w:tc>
          <w:tcPr>
            <w:tcW w:w="851"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тыс.га</w:t>
            </w:r>
          </w:p>
        </w:tc>
        <w:tc>
          <w:tcPr>
            <w:tcW w:w="992"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993"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1135"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0,5</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454"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Внесение минеральных удобрений в физическом весе</w:t>
            </w:r>
          </w:p>
        </w:tc>
        <w:tc>
          <w:tcPr>
            <w:tcW w:w="851"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 xml:space="preserve">тонн </w:t>
            </w:r>
          </w:p>
        </w:tc>
        <w:tc>
          <w:tcPr>
            <w:tcW w:w="992" w:type="dxa"/>
            <w:gridSpan w:val="3"/>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3986,2</w:t>
            </w:r>
          </w:p>
        </w:tc>
        <w:tc>
          <w:tcPr>
            <w:tcW w:w="993"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992" w:type="dxa"/>
            <w:gridSpan w:val="2"/>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1135"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1134"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992" w:type="dxa"/>
            <w:gridSpan w:val="2"/>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993"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3986,2</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4632" w:type="dxa"/>
            <w:gridSpan w:val="24"/>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Calibri" w:cs="Times New Roman"/>
                <w:sz w:val="12"/>
                <w:szCs w:val="12"/>
                <w:lang w:eastAsia="ru-RU"/>
              </w:rPr>
              <w:t>Задача:  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454" w:type="dxa"/>
            <w:tcBorders>
              <w:top w:val="single" w:sz="6" w:space="0" w:color="000000"/>
              <w:left w:val="single" w:sz="6" w:space="0" w:color="000000"/>
              <w:bottom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2695" w:type="dxa"/>
            <w:gridSpan w:val="2"/>
            <w:tcBorders>
              <w:top w:val="single" w:sz="6" w:space="0" w:color="000000"/>
              <w:left w:val="single" w:sz="6" w:space="0" w:color="000000"/>
              <w:bottom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Мероприятие (результат) «</w:t>
            </w:r>
            <w:r w:rsidRPr="00EC21F4">
              <w:rPr>
                <w:rFonts w:eastAsia="Times New Roman" w:cs="Times New Roman"/>
                <w:sz w:val="12"/>
                <w:szCs w:val="12"/>
                <w:lang w:eastAsia="ru-RU"/>
              </w:rPr>
              <w:t>Поддержание доходности сельскохозяйственных товаропроизводителей в молочном скотоводстве</w:t>
            </w:r>
            <w:r w:rsidRPr="00EC21F4">
              <w:rPr>
                <w:rFonts w:eastAsia="Times New Roman" w:cs="Times New Roman"/>
                <w:color w:val="22272F"/>
                <w:sz w:val="12"/>
                <w:szCs w:val="12"/>
                <w:lang w:eastAsia="ru-RU"/>
              </w:rPr>
              <w:t xml:space="preserve">» </w:t>
            </w:r>
          </w:p>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p>
        </w:tc>
        <w:tc>
          <w:tcPr>
            <w:tcW w:w="1417" w:type="dxa"/>
            <w:gridSpan w:val="3"/>
            <w:tcBorders>
              <w:top w:val="single" w:sz="6" w:space="0" w:color="000000"/>
              <w:left w:val="single" w:sz="6" w:space="0" w:color="000000"/>
              <w:bottom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r w:rsidRPr="00EC21F4">
              <w:rPr>
                <w:rFonts w:eastAsia="Times New Roman" w:cs="Times New Roman"/>
                <w:sz w:val="12"/>
                <w:szCs w:val="12"/>
                <w:lang w:eastAsia="ru-RU"/>
              </w:rPr>
              <w:t>Производство молока в сельскохозяйственных организациях, КФХ, включая ИП</w:t>
            </w:r>
          </w:p>
        </w:tc>
        <w:tc>
          <w:tcPr>
            <w:tcW w:w="851" w:type="dxa"/>
            <w:gridSpan w:val="2"/>
            <w:tcBorders>
              <w:top w:val="single" w:sz="6" w:space="0" w:color="000000"/>
              <w:left w:val="single" w:sz="6" w:space="0" w:color="000000"/>
              <w:bottom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тонн</w:t>
            </w:r>
          </w:p>
        </w:tc>
        <w:tc>
          <w:tcPr>
            <w:tcW w:w="992" w:type="dxa"/>
            <w:gridSpan w:val="3"/>
            <w:tcBorders>
              <w:top w:val="single" w:sz="6" w:space="0" w:color="000000"/>
              <w:left w:val="single" w:sz="6" w:space="0" w:color="000000"/>
              <w:bottom w:val="single" w:sz="6" w:space="0" w:color="000000"/>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2585,4</w:t>
            </w:r>
          </w:p>
        </w:tc>
        <w:tc>
          <w:tcPr>
            <w:tcW w:w="99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2624,3</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2663,6</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2677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Задача:   </w:t>
            </w:r>
            <w:r w:rsidRPr="00EC21F4">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454"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w:t>
            </w:r>
          </w:p>
        </w:tc>
        <w:tc>
          <w:tcPr>
            <w:tcW w:w="2695"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 xml:space="preserve">«Развитие овцеводства и козоводства» </w:t>
            </w:r>
          </w:p>
        </w:tc>
        <w:tc>
          <w:tcPr>
            <w:tcW w:w="1417"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eastAsia="ru-RU"/>
              </w:rPr>
              <w:t xml:space="preserve">Маточного поголовья овец и коз в СХО, КФХ и ИП  </w:t>
            </w:r>
          </w:p>
        </w:tc>
        <w:tc>
          <w:tcPr>
            <w:tcW w:w="851"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голов</w:t>
            </w:r>
          </w:p>
        </w:tc>
        <w:tc>
          <w:tcPr>
            <w:tcW w:w="992"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1101</w:t>
            </w:r>
          </w:p>
        </w:tc>
        <w:tc>
          <w:tcPr>
            <w:tcW w:w="99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1112</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1123</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1129</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1129</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1129</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1129</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sz w:val="12"/>
                <w:szCs w:val="12"/>
              </w:rPr>
              <w:t>1129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Задача:  увеличение объемов производства скота и птицы на убой во всех категориях хозяйства.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454"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w:t>
            </w:r>
          </w:p>
        </w:tc>
        <w:tc>
          <w:tcPr>
            <w:tcW w:w="2695"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 xml:space="preserve">«Развитие подотрасли животноводства» </w:t>
            </w:r>
          </w:p>
        </w:tc>
        <w:tc>
          <w:tcPr>
            <w:tcW w:w="1417"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Численность товарного поголовья коров специализированных мясных пород в СХО, КФХ, и ИП</w:t>
            </w:r>
          </w:p>
        </w:tc>
        <w:tc>
          <w:tcPr>
            <w:tcW w:w="851"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голов</w:t>
            </w:r>
          </w:p>
        </w:tc>
        <w:tc>
          <w:tcPr>
            <w:tcW w:w="992"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3300</w:t>
            </w:r>
          </w:p>
        </w:tc>
        <w:tc>
          <w:tcPr>
            <w:tcW w:w="99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3333</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3366</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3383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454"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widowControl w:val="0"/>
              <w:autoSpaceDE w:val="0"/>
              <w:autoSpaceDN w:val="0"/>
              <w:adjustRightInd w:val="0"/>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Производство скота и птицы на убой в живом весе в СХО, КФХ и ИП</w:t>
            </w:r>
          </w:p>
        </w:tc>
        <w:tc>
          <w:tcPr>
            <w:tcW w:w="851"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тонн</w:t>
            </w:r>
          </w:p>
        </w:tc>
        <w:tc>
          <w:tcPr>
            <w:tcW w:w="992"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849,7</w:t>
            </w:r>
          </w:p>
        </w:tc>
        <w:tc>
          <w:tcPr>
            <w:tcW w:w="99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858,2</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862,5</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866,8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EC21F4">
              <w:rPr>
                <w:rFonts w:eastAsia="Calibri" w:cs="Times New Roman"/>
                <w:sz w:val="12"/>
                <w:szCs w:val="12"/>
                <w:lang w:eastAsia="ru-RU"/>
              </w:rPr>
              <w:t>Задача:  развитие системы агрострахования, способствующей устойчивому развитию АПК и снижению рисков</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454" w:type="dxa"/>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5</w:t>
            </w:r>
          </w:p>
        </w:tc>
        <w:tc>
          <w:tcPr>
            <w:tcW w:w="2695"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w:t>
            </w:r>
          </w:p>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 xml:space="preserve">«Снижение рисков в подотраслях растениеводства» </w:t>
            </w:r>
          </w:p>
        </w:tc>
        <w:tc>
          <w:tcPr>
            <w:tcW w:w="1417"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bCs/>
                <w:sz w:val="12"/>
                <w:szCs w:val="12"/>
                <w:lang w:eastAsia="ru-RU"/>
              </w:rPr>
              <w:t>Доля застрахованной посевной (посадочной) площади в общей посевной (посадочной) площади</w:t>
            </w:r>
          </w:p>
        </w:tc>
        <w:tc>
          <w:tcPr>
            <w:tcW w:w="994" w:type="dxa"/>
            <w:gridSpan w:val="3"/>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процентов</w:t>
            </w:r>
          </w:p>
        </w:tc>
        <w:tc>
          <w:tcPr>
            <w:tcW w:w="849"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6,0</w:t>
            </w:r>
          </w:p>
        </w:tc>
        <w:tc>
          <w:tcPr>
            <w:tcW w:w="99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992"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color w:val="22272F"/>
                <w:sz w:val="12"/>
                <w:szCs w:val="12"/>
                <w:lang w:eastAsia="ru-RU"/>
              </w:rPr>
              <w:t>6,0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sz w:val="12"/>
                <w:szCs w:val="12"/>
                <w:lang w:eastAsia="ru-RU"/>
              </w:rPr>
              <w:t xml:space="preserve">Комплекс процессных мероприятий </w:t>
            </w:r>
            <w:r w:rsidRPr="00EC21F4">
              <w:rPr>
                <w:rFonts w:eastAsia="Times New Roman" w:cs="Times New Roman"/>
                <w:b/>
                <w:color w:val="000000"/>
                <w:sz w:val="12"/>
                <w:szCs w:val="12"/>
                <w:lang w:eastAsia="ru-RU"/>
              </w:rPr>
              <w:t>«Техническая и технологическая модернизация, инновационное развитие»</w:t>
            </w:r>
          </w:p>
        </w:tc>
      </w:tr>
      <w:tr w:rsidR="00F33979" w:rsidRPr="00EC21F4" w:rsidTr="004509C7">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spacing w:val="2"/>
                <w:sz w:val="12"/>
                <w:szCs w:val="12"/>
                <w:lang w:eastAsia="ru-RU"/>
              </w:rPr>
              <w:t>Задача: стимулирование приобретения сельскохозяйственными товаропроизводителями района высокотехнологичных машин и оборудования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color w:val="22272F"/>
                <w:sz w:val="12"/>
                <w:szCs w:val="12"/>
                <w:lang w:eastAsia="ru-RU"/>
              </w:rPr>
              <w:t>Мероприятие (результат) «</w:t>
            </w:r>
            <w:r w:rsidRPr="00EC21F4">
              <w:rPr>
                <w:rFonts w:eastAsia="Times New Roman" w:cs="Times New Roman"/>
                <w:color w:val="000000"/>
                <w:sz w:val="12"/>
                <w:szCs w:val="12"/>
                <w:lang w:eastAsia="ru-RU"/>
              </w:rPr>
              <w:t>Обновление парка сельскохозяйственной техники</w:t>
            </w:r>
            <w:r w:rsidRPr="00EC21F4">
              <w:rPr>
                <w:rFonts w:eastAsia="Times New Roman" w:cs="Times New Roman"/>
                <w:b/>
                <w:color w:val="000000"/>
                <w:sz w:val="12"/>
                <w:szCs w:val="12"/>
                <w:lang w:eastAsia="ru-RU"/>
              </w:rPr>
              <w:t xml:space="preserve">» </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z w:val="12"/>
                <w:szCs w:val="12"/>
                <w:lang w:eastAsia="ru-RU"/>
              </w:rPr>
              <w:t>Объемы приобретения  новой техники сельскохозяйственными товаропроизводителями всех форм собственности (включая ЛПХ):</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Тракторы</w:t>
            </w:r>
          </w:p>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p>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18</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зерноуборочные комбайны</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кормоуборочные комбайны</w:t>
            </w:r>
          </w:p>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p>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0</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19778A" w:rsidRDefault="00F33979" w:rsidP="0019778A">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b/>
                <w:sz w:val="12"/>
                <w:szCs w:val="12"/>
                <w:lang w:eastAsia="ru-RU"/>
              </w:rPr>
              <w:t xml:space="preserve">Комплекс процессных мероприятий </w:t>
            </w:r>
            <w:r w:rsidRPr="00EC21F4">
              <w:rPr>
                <w:rFonts w:eastAsia="Times New Roman" w:cs="Times New Roman"/>
                <w:b/>
                <w:color w:val="000000"/>
                <w:sz w:val="12"/>
                <w:szCs w:val="12"/>
                <w:lang w:eastAsia="ru-RU"/>
              </w:rPr>
              <w:t>«Обеспечение ре</w:t>
            </w:r>
            <w:r w:rsidR="0019778A">
              <w:rPr>
                <w:rFonts w:eastAsia="Times New Roman" w:cs="Times New Roman"/>
                <w:b/>
                <w:color w:val="000000"/>
                <w:sz w:val="12"/>
                <w:szCs w:val="12"/>
                <w:lang w:eastAsia="ru-RU"/>
              </w:rPr>
              <w:t>ализации комплексной программы»</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widowControl w:val="0"/>
              <w:suppressAutoHyphens/>
              <w:spacing w:line="240" w:lineRule="auto"/>
              <w:ind w:firstLine="0"/>
              <w:jc w:val="center"/>
              <w:rPr>
                <w:rFonts w:eastAsia="Times New Roman" w:cs="Times New Roman"/>
                <w:b/>
                <w:color w:val="000000"/>
                <w:sz w:val="12"/>
                <w:szCs w:val="12"/>
                <w:lang w:eastAsia="ru-RU"/>
              </w:rPr>
            </w:pPr>
            <w:r w:rsidRPr="00EC21F4">
              <w:rPr>
                <w:rFonts w:eastAsia="Times New Roman" w:cs="Times New Roman"/>
                <w:sz w:val="12"/>
                <w:szCs w:val="12"/>
                <w:lang w:eastAsia="ru-RU"/>
              </w:rPr>
              <w:t>Задача: повышение эффективности развития сельского хозяйства района и регулирования рынков сельскохозяйственной продукции, сырья и продовольствия</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lastRenderedPageBreak/>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 «</w:t>
            </w:r>
            <w:r w:rsidRPr="00EC21F4">
              <w:rPr>
                <w:rFonts w:eastAsia="Times New Roman" w:cs="Times New Roman"/>
                <w:color w:val="000000"/>
                <w:sz w:val="12"/>
                <w:szCs w:val="12"/>
                <w:lang w:eastAsia="ru-RU"/>
              </w:rPr>
              <w:t>Реализация государственной политики в сфере регулирования и поддержки сельскохозяйственного производства</w:t>
            </w:r>
            <w:r w:rsidRPr="00EC21F4">
              <w:rPr>
                <w:rFonts w:eastAsia="Times New Roman" w:cs="Times New Roman"/>
                <w:b/>
                <w:color w:val="000000"/>
                <w:sz w:val="12"/>
                <w:szCs w:val="12"/>
                <w:lang w:eastAsia="ru-RU"/>
              </w:rPr>
              <w:t>»</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Рентабельность сельскохозяйственных организаций (с учетом субсидий)</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z w:val="12"/>
                <w:szCs w:val="12"/>
                <w:lang w:eastAsia="ru-RU"/>
              </w:rPr>
              <w:t>процентов</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20,5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20,8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eastAsia="Times New Roman" w:cs="Times New Roman"/>
                <w:spacing w:val="2"/>
                <w:sz w:val="12"/>
                <w:szCs w:val="12"/>
                <w:lang w:eastAsia="ru-RU"/>
              </w:rPr>
              <w:t>20,9</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21,0</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21,0</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21,0</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21,0</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21,0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b/>
                <w:color w:val="22272F"/>
                <w:sz w:val="12"/>
                <w:szCs w:val="12"/>
                <w:lang w:eastAsia="ru-RU"/>
              </w:rPr>
              <w:t>_</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Среднемесячная заработная плата работников  сельскохозяйственных организаций</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z w:val="12"/>
                <w:szCs w:val="12"/>
                <w:lang w:eastAsia="ru-RU"/>
              </w:rPr>
              <w:t>рублей</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28841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38816</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40585</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42655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b/>
                <w:color w:val="22272F"/>
                <w:sz w:val="12"/>
                <w:szCs w:val="12"/>
                <w:lang w:eastAsia="ru-RU"/>
              </w:rPr>
              <w:t>_</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Задача:   рост престижа профессий агропромышленного комплекса, повышения профессионального мастерства работников АПК</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 «</w:t>
            </w:r>
            <w:r w:rsidRPr="00EC21F4">
              <w:rPr>
                <w:rFonts w:eastAsia="Times New Roman" w:cs="Times New Roman"/>
                <w:sz w:val="12"/>
                <w:szCs w:val="12"/>
                <w:lang w:eastAsia="ru-RU"/>
              </w:rPr>
              <w:t>Проведение мероприятий по популяризации сельскохозяйственного производства</w:t>
            </w:r>
            <w:r w:rsidRPr="00EC21F4">
              <w:rPr>
                <w:rFonts w:eastAsia="Times New Roman" w:cs="Times New Roman"/>
                <w:color w:val="000000"/>
                <w:sz w:val="12"/>
                <w:szCs w:val="12"/>
                <w:lang w:eastAsia="ru-RU"/>
              </w:rPr>
              <w:t>»</w:t>
            </w:r>
            <w:r w:rsidRPr="00EC21F4">
              <w:rPr>
                <w:rFonts w:eastAsia="Times New Roman" w:cs="Times New Roman"/>
                <w:b/>
                <w:color w:val="000000"/>
                <w:sz w:val="12"/>
                <w:szCs w:val="12"/>
                <w:lang w:eastAsia="ru-RU"/>
              </w:rPr>
              <w:t xml:space="preserve"> </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Количество мероприятий по поляризации сельскохозяйственного производства»</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sz w:val="12"/>
                <w:szCs w:val="12"/>
                <w:lang w:eastAsia="ru-RU"/>
              </w:rPr>
              <w:t>Комплекс процессных мероприятий «Организация мероприятий при осуществлении деятельности с животными без владельцев, защита населения от болезней, общих для человека и животных»</w:t>
            </w:r>
          </w:p>
        </w:tc>
      </w:tr>
      <w:tr w:rsidR="00F33979" w:rsidRPr="00EC21F4" w:rsidTr="004509C7">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uppressAutoHyphens/>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 Задача: </w:t>
            </w:r>
            <w:r w:rsidRPr="00EC21F4">
              <w:rPr>
                <w:rFonts w:eastAsia="Times New Roman" w:cs="Times New Roman"/>
                <w:sz w:val="12"/>
                <w:szCs w:val="12"/>
              </w:rPr>
              <w:t>снижение риска возникновения и распространения заразных болезней животных, общих для человека и животных</w:t>
            </w: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Мероприятие (результат) </w:t>
            </w:r>
            <w:r w:rsidRPr="00EC21F4">
              <w:rPr>
                <w:rFonts w:eastAsia="Times New Roman" w:cs="Times New Roman"/>
                <w:sz w:val="12"/>
                <w:szCs w:val="12"/>
                <w:lang w:eastAsia="ru-RU"/>
              </w:rPr>
              <w:t xml:space="preserve">«Отлов и содержание животных без владельцев» </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Количество отловленных животных без владельцев</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голов</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r w:rsidRPr="00EC21F4">
              <w:rPr>
                <w:rFonts w:eastAsia="Times New Roman" w:cs="Times New Roman"/>
                <w:spacing w:val="2"/>
                <w:sz w:val="12"/>
                <w:szCs w:val="12"/>
                <w:lang w:eastAsia="ru-RU"/>
              </w:rPr>
              <w:t>35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sz w:val="12"/>
                <w:szCs w:val="12"/>
              </w:rPr>
            </w:pPr>
            <w:r w:rsidRPr="00EC21F4">
              <w:rPr>
                <w:rFonts w:eastAsia="Times New Roman" w:cs="Times New Roman"/>
                <w:spacing w:val="2"/>
                <w:sz w:val="12"/>
                <w:szCs w:val="12"/>
                <w:lang w:eastAsia="ru-RU"/>
              </w:rPr>
              <w:t>148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_</w:t>
            </w:r>
          </w:p>
        </w:tc>
      </w:tr>
      <w:tr w:rsidR="00F33979" w:rsidRPr="00EC21F4" w:rsidTr="004509C7">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uppressAutoHyphens/>
              <w:spacing w:line="240" w:lineRule="auto"/>
              <w:ind w:firstLine="0"/>
              <w:jc w:val="center"/>
              <w:rPr>
                <w:rFonts w:eastAsia="Times New Roman" w:cs="Times New Roman"/>
                <w:spacing w:val="2"/>
                <w:sz w:val="12"/>
                <w:szCs w:val="12"/>
                <w:lang w:eastAsia="ru-RU"/>
              </w:rPr>
            </w:pPr>
            <w:r w:rsidRPr="00EC21F4">
              <w:rPr>
                <w:rFonts w:eastAsia="Times New Roman" w:cs="Times New Roman"/>
                <w:sz w:val="12"/>
                <w:szCs w:val="12"/>
              </w:rPr>
              <w:t>Задача:   устранение негативного воздействия биологических отходов на окружающую среду</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p>
        </w:tc>
      </w:tr>
      <w:tr w:rsidR="00F33979" w:rsidRPr="00EC21F4" w:rsidTr="004509C7">
        <w:tc>
          <w:tcPr>
            <w:tcW w:w="523"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Мероприятие (результат)</w:t>
            </w:r>
          </w:p>
          <w:p w:rsidR="00F33979" w:rsidRPr="00EC21F4" w:rsidRDefault="00F33979" w:rsidP="0019778A">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Calibri" w:cs="Times New Roman"/>
                <w:bCs/>
                <w:sz w:val="12"/>
                <w:szCs w:val="12"/>
              </w:rPr>
              <w:t>«Количество эксплуатируемых и (или) законсервированных объектов уничтожения биологических отходов</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Количество эксплуатируемых и (или) законсервированных объектов уничтожения биологических отходов</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z w:val="12"/>
                <w:szCs w:val="12"/>
                <w:lang w:eastAsia="ru-RU"/>
              </w:rPr>
            </w:pPr>
            <w:r w:rsidRPr="00EC21F4">
              <w:rPr>
                <w:rFonts w:eastAsia="Times New Roman" w:cs="Times New Roman"/>
                <w:sz w:val="12"/>
                <w:szCs w:val="12"/>
                <w:lang w:eastAsia="ru-RU"/>
              </w:rPr>
              <w:t>единиц</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_</w:t>
            </w:r>
          </w:p>
        </w:tc>
      </w:tr>
    </w:tbl>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p>
    <w:tbl>
      <w:tblPr>
        <w:tblStyle w:val="afa"/>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6520"/>
      </w:tblGrid>
      <w:tr w:rsidR="00F33979" w:rsidRPr="00EC21F4" w:rsidTr="004509C7">
        <w:tc>
          <w:tcPr>
            <w:tcW w:w="8330" w:type="dxa"/>
          </w:tcPr>
          <w:p w:rsidR="00F33979" w:rsidRPr="00EC21F4" w:rsidRDefault="00F33979" w:rsidP="004509C7">
            <w:pPr>
              <w:rPr>
                <w:sz w:val="12"/>
                <w:szCs w:val="12"/>
              </w:rPr>
            </w:pPr>
            <w:r w:rsidRPr="00EC21F4">
              <w:rPr>
                <w:sz w:val="12"/>
                <w:szCs w:val="12"/>
              </w:rPr>
              <w:t xml:space="preserve">                                                                                                                                          </w:t>
            </w:r>
          </w:p>
        </w:tc>
        <w:tc>
          <w:tcPr>
            <w:tcW w:w="6520" w:type="dxa"/>
          </w:tcPr>
          <w:p w:rsidR="00F33979" w:rsidRPr="00EC21F4" w:rsidRDefault="00F33979" w:rsidP="004509C7">
            <w:pPr>
              <w:rPr>
                <w:sz w:val="12"/>
                <w:szCs w:val="12"/>
              </w:rPr>
            </w:pPr>
            <w:r w:rsidRPr="00EC21F4">
              <w:rPr>
                <w:sz w:val="12"/>
                <w:szCs w:val="12"/>
              </w:rPr>
              <w:t>Приложение № 4</w:t>
            </w:r>
          </w:p>
          <w:p w:rsidR="00F33979" w:rsidRPr="00EC21F4" w:rsidRDefault="00F33979" w:rsidP="004509C7">
            <w:pPr>
              <w:rPr>
                <w:spacing w:val="-1"/>
                <w:sz w:val="12"/>
                <w:szCs w:val="12"/>
              </w:rPr>
            </w:pPr>
            <w:r w:rsidRPr="00EC21F4">
              <w:rPr>
                <w:sz w:val="12"/>
                <w:szCs w:val="12"/>
              </w:rPr>
              <w:t xml:space="preserve">К муниципальной программе </w:t>
            </w:r>
            <w:r w:rsidRPr="00EC21F4">
              <w:rPr>
                <w:spacing w:val="-1"/>
                <w:sz w:val="12"/>
                <w:szCs w:val="12"/>
              </w:rPr>
              <w:t xml:space="preserve"> «Развитие сельского</w:t>
            </w:r>
          </w:p>
          <w:p w:rsidR="00F33979" w:rsidRPr="00EC21F4" w:rsidRDefault="00F33979" w:rsidP="004509C7">
            <w:pPr>
              <w:rPr>
                <w:sz w:val="12"/>
                <w:szCs w:val="12"/>
              </w:rPr>
            </w:pPr>
            <w:r w:rsidRPr="00EC21F4">
              <w:rPr>
                <w:spacing w:val="-1"/>
                <w:sz w:val="12"/>
                <w:szCs w:val="12"/>
              </w:rPr>
              <w:t xml:space="preserve">хозяйства и регулирование рынков </w:t>
            </w:r>
            <w:r w:rsidRPr="00EC21F4">
              <w:rPr>
                <w:sz w:val="12"/>
                <w:szCs w:val="12"/>
              </w:rPr>
              <w:t>сельскохозяйственной</w:t>
            </w:r>
          </w:p>
          <w:p w:rsidR="00F33979" w:rsidRPr="00EC21F4" w:rsidRDefault="00F33979" w:rsidP="004509C7">
            <w:pPr>
              <w:rPr>
                <w:sz w:val="12"/>
                <w:szCs w:val="12"/>
              </w:rPr>
            </w:pPr>
            <w:r w:rsidRPr="00EC21F4">
              <w:rPr>
                <w:sz w:val="12"/>
                <w:szCs w:val="12"/>
              </w:rPr>
              <w:t>продукции, сырья и продовольствия Адамовского района»</w:t>
            </w:r>
          </w:p>
        </w:tc>
      </w:tr>
    </w:tbl>
    <w:p w:rsidR="00F33979" w:rsidRPr="00EC21F4" w:rsidRDefault="00F33979" w:rsidP="004509C7">
      <w:pPr>
        <w:spacing w:line="240" w:lineRule="auto"/>
        <w:jc w:val="left"/>
        <w:rPr>
          <w:rFonts w:eastAsia="Times New Roman" w:cs="Times New Roman"/>
          <w:sz w:val="12"/>
          <w:szCs w:val="12"/>
        </w:rPr>
      </w:pPr>
    </w:p>
    <w:p w:rsidR="00F33979" w:rsidRPr="00EC21F4" w:rsidRDefault="00F33979" w:rsidP="004509C7">
      <w:pPr>
        <w:spacing w:line="240" w:lineRule="auto"/>
        <w:contextualSpacing/>
        <w:jc w:val="center"/>
        <w:rPr>
          <w:rFonts w:eastAsia="Calibri" w:cs="Times New Roman"/>
          <w:sz w:val="12"/>
          <w:szCs w:val="12"/>
        </w:rPr>
      </w:pPr>
    </w:p>
    <w:p w:rsidR="00F33979" w:rsidRPr="00EC21F4" w:rsidRDefault="00F33979" w:rsidP="004509C7">
      <w:pPr>
        <w:spacing w:line="240" w:lineRule="auto"/>
        <w:contextualSpacing/>
        <w:jc w:val="center"/>
        <w:rPr>
          <w:rFonts w:eastAsia="Calibri" w:cs="Times New Roman"/>
          <w:sz w:val="12"/>
          <w:szCs w:val="12"/>
        </w:rPr>
      </w:pPr>
      <w:r w:rsidRPr="00EC21F4">
        <w:rPr>
          <w:rFonts w:eastAsia="Calibri" w:cs="Times New Roman"/>
          <w:sz w:val="12"/>
          <w:szCs w:val="12"/>
        </w:rPr>
        <w:t>Финансовое обеспечение муниципальной программы  Адамовского района</w:t>
      </w:r>
    </w:p>
    <w:p w:rsidR="00F33979" w:rsidRPr="00EC21F4" w:rsidRDefault="00F33979" w:rsidP="004509C7">
      <w:pPr>
        <w:spacing w:line="240" w:lineRule="auto"/>
        <w:jc w:val="left"/>
        <w:rPr>
          <w:rFonts w:eastAsia="Times New Roman" w:cs="Times New Roman"/>
          <w:sz w:val="12"/>
          <w:szCs w:val="12"/>
          <w:lang w:eastAsia="ru-RU"/>
        </w:rPr>
      </w:pPr>
    </w:p>
    <w:p w:rsidR="00F33979" w:rsidRPr="00EC21F4" w:rsidRDefault="00F33979" w:rsidP="004509C7">
      <w:pPr>
        <w:spacing w:line="240" w:lineRule="auto"/>
        <w:jc w:val="right"/>
        <w:rPr>
          <w:rFonts w:eastAsia="Times New Roman" w:cs="Times New Roman"/>
          <w:sz w:val="12"/>
          <w:szCs w:val="12"/>
          <w:lang w:eastAsia="ru-RU"/>
        </w:rPr>
      </w:pPr>
      <w:r w:rsidRPr="00EC21F4">
        <w:rPr>
          <w:rFonts w:eastAsia="Times New Roman" w:cs="Times New Roman"/>
          <w:sz w:val="12"/>
          <w:szCs w:val="12"/>
          <w:lang w:eastAsia="ru-RU"/>
        </w:rPr>
        <w:t>тыс. рублей</w:t>
      </w:r>
    </w:p>
    <w:tbl>
      <w:tblPr>
        <w:tblW w:w="1562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67"/>
        <w:gridCol w:w="3494"/>
        <w:gridCol w:w="2602"/>
        <w:gridCol w:w="567"/>
        <w:gridCol w:w="1134"/>
        <w:gridCol w:w="708"/>
        <w:gridCol w:w="709"/>
        <w:gridCol w:w="709"/>
        <w:gridCol w:w="709"/>
        <w:gridCol w:w="708"/>
        <w:gridCol w:w="709"/>
        <w:gridCol w:w="709"/>
        <w:gridCol w:w="709"/>
        <w:gridCol w:w="850"/>
        <w:gridCol w:w="740"/>
      </w:tblGrid>
      <w:tr w:rsidR="00F33979" w:rsidRPr="00EC21F4" w:rsidTr="004509C7">
        <w:trPr>
          <w:trHeight w:val="240"/>
        </w:trPr>
        <w:tc>
          <w:tcPr>
            <w:tcW w:w="567" w:type="dxa"/>
            <w:vMerge w:val="restart"/>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п/п</w:t>
            </w:r>
          </w:p>
        </w:tc>
        <w:tc>
          <w:tcPr>
            <w:tcW w:w="3494" w:type="dxa"/>
            <w:vMerge w:val="restart"/>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Наименование муниципальной программы, структурного элемента муниципальной программы </w:t>
            </w:r>
          </w:p>
        </w:tc>
        <w:tc>
          <w:tcPr>
            <w:tcW w:w="2602" w:type="dxa"/>
            <w:vMerge w:val="restart"/>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Главный распорядитель бюджетных средств (ответственный исполнитель, соисполнитель, участник)</w:t>
            </w:r>
          </w:p>
        </w:tc>
        <w:tc>
          <w:tcPr>
            <w:tcW w:w="1701" w:type="dxa"/>
            <w:gridSpan w:val="2"/>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Код бюджетной квалификации</w:t>
            </w:r>
          </w:p>
        </w:tc>
        <w:tc>
          <w:tcPr>
            <w:tcW w:w="6520" w:type="dxa"/>
            <w:gridSpan w:val="9"/>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Объем финансового обеспечения по годам реализации, тыс. рублей</w:t>
            </w:r>
          </w:p>
        </w:tc>
        <w:tc>
          <w:tcPr>
            <w:tcW w:w="740" w:type="dxa"/>
            <w:vMerge w:val="restart"/>
            <w:shd w:val="clear" w:color="auto" w:fill="FFFFFF"/>
          </w:tcPr>
          <w:p w:rsidR="00F33979" w:rsidRPr="00EC21F4" w:rsidRDefault="00F33979" w:rsidP="0019778A">
            <w:pPr>
              <w:spacing w:line="240" w:lineRule="auto"/>
              <w:ind w:firstLine="0"/>
              <w:jc w:val="center"/>
              <w:rPr>
                <w:rFonts w:eastAsia="Times New Roman" w:cs="Times New Roman"/>
                <w:b/>
                <w:color w:val="000000"/>
                <w:sz w:val="12"/>
                <w:szCs w:val="12"/>
                <w:lang w:eastAsia="ru-RU"/>
              </w:rPr>
            </w:pPr>
            <w:r w:rsidRPr="00EC21F4">
              <w:rPr>
                <w:rFonts w:eastAsia="Times New Roman"/>
                <w:color w:val="000000"/>
                <w:sz w:val="12"/>
                <w:szCs w:val="12"/>
                <w:lang w:eastAsia="ru-RU"/>
              </w:rPr>
              <w:t>Связь с иными муниципальными программами Адамовского района</w:t>
            </w:r>
          </w:p>
        </w:tc>
      </w:tr>
      <w:tr w:rsidR="00F33979" w:rsidRPr="00EC21F4" w:rsidTr="004509C7">
        <w:tc>
          <w:tcPr>
            <w:tcW w:w="567" w:type="dxa"/>
            <w:vMerge/>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3494" w:type="dxa"/>
            <w:vMerge/>
            <w:shd w:val="clear" w:color="auto" w:fill="FFFFFF"/>
            <w:vAlign w:val="center"/>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2602" w:type="dxa"/>
            <w:vMerge/>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567" w:type="dxa"/>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ГРБС</w:t>
            </w:r>
          </w:p>
        </w:tc>
        <w:tc>
          <w:tcPr>
            <w:tcW w:w="1134" w:type="dxa"/>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ЦСР</w:t>
            </w:r>
          </w:p>
        </w:tc>
        <w:tc>
          <w:tcPr>
            <w:tcW w:w="708"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2023</w:t>
            </w:r>
          </w:p>
        </w:tc>
        <w:tc>
          <w:tcPr>
            <w:tcW w:w="709"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2024</w:t>
            </w:r>
          </w:p>
        </w:tc>
        <w:tc>
          <w:tcPr>
            <w:tcW w:w="709" w:type="dxa"/>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2025</w:t>
            </w:r>
          </w:p>
        </w:tc>
        <w:tc>
          <w:tcPr>
            <w:tcW w:w="709" w:type="dxa"/>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2026</w:t>
            </w:r>
          </w:p>
        </w:tc>
        <w:tc>
          <w:tcPr>
            <w:tcW w:w="708"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2027</w:t>
            </w:r>
          </w:p>
        </w:tc>
        <w:tc>
          <w:tcPr>
            <w:tcW w:w="709"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2028</w:t>
            </w:r>
          </w:p>
        </w:tc>
        <w:tc>
          <w:tcPr>
            <w:tcW w:w="709" w:type="dxa"/>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2029</w:t>
            </w:r>
          </w:p>
        </w:tc>
        <w:tc>
          <w:tcPr>
            <w:tcW w:w="709" w:type="dxa"/>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2030</w:t>
            </w:r>
          </w:p>
        </w:tc>
        <w:tc>
          <w:tcPr>
            <w:tcW w:w="850" w:type="dxa"/>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Всего</w:t>
            </w:r>
          </w:p>
        </w:tc>
        <w:tc>
          <w:tcPr>
            <w:tcW w:w="740" w:type="dxa"/>
            <w:vMerge/>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r>
      <w:tr w:rsidR="00F33979" w:rsidRPr="00EC21F4" w:rsidTr="0045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w:t>
            </w:r>
          </w:p>
        </w:tc>
        <w:tc>
          <w:tcPr>
            <w:tcW w:w="3494"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w:t>
            </w:r>
          </w:p>
        </w:tc>
        <w:tc>
          <w:tcPr>
            <w:tcW w:w="567"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4</w:t>
            </w:r>
          </w:p>
        </w:tc>
        <w:tc>
          <w:tcPr>
            <w:tcW w:w="1134"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5</w:t>
            </w:r>
          </w:p>
        </w:tc>
        <w:tc>
          <w:tcPr>
            <w:tcW w:w="708"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6</w:t>
            </w:r>
          </w:p>
        </w:tc>
        <w:tc>
          <w:tcPr>
            <w:tcW w:w="709"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7</w:t>
            </w:r>
          </w:p>
        </w:tc>
        <w:tc>
          <w:tcPr>
            <w:tcW w:w="709" w:type="dxa"/>
            <w:tcBorders>
              <w:top w:val="single" w:sz="6" w:space="0" w:color="000000"/>
              <w:lef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8</w:t>
            </w:r>
          </w:p>
        </w:tc>
        <w:tc>
          <w:tcPr>
            <w:tcW w:w="709"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c>
          <w:tcPr>
            <w:tcW w:w="708"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w:t>
            </w:r>
          </w:p>
        </w:tc>
        <w:tc>
          <w:tcPr>
            <w:tcW w:w="709" w:type="dxa"/>
            <w:tcBorders>
              <w:top w:val="single" w:sz="6" w:space="0" w:color="000000"/>
              <w:lef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w:t>
            </w:r>
          </w:p>
        </w:tc>
        <w:tc>
          <w:tcPr>
            <w:tcW w:w="709" w:type="dxa"/>
            <w:tcBorders>
              <w:top w:val="single" w:sz="6" w:space="0" w:color="000000"/>
              <w:left w:val="single" w:sz="6" w:space="0" w:color="000000"/>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709" w:type="dxa"/>
            <w:tcBorders>
              <w:top w:val="single" w:sz="6" w:space="0" w:color="000000"/>
              <w:left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13</w:t>
            </w:r>
          </w:p>
        </w:tc>
        <w:tc>
          <w:tcPr>
            <w:tcW w:w="850" w:type="dxa"/>
            <w:tcBorders>
              <w:top w:val="single" w:sz="6" w:space="0" w:color="000000"/>
              <w:left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14</w:t>
            </w:r>
          </w:p>
        </w:tc>
        <w:tc>
          <w:tcPr>
            <w:tcW w:w="740" w:type="dxa"/>
            <w:tcBorders>
              <w:top w:val="single" w:sz="6" w:space="0" w:color="000000"/>
              <w:left w:val="single" w:sz="6" w:space="0" w:color="000000"/>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15</w:t>
            </w:r>
          </w:p>
        </w:tc>
      </w:tr>
      <w:tr w:rsidR="00F33979" w:rsidRPr="00EC21F4" w:rsidTr="0045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w:t>
            </w:r>
          </w:p>
        </w:tc>
        <w:tc>
          <w:tcPr>
            <w:tcW w:w="34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 xml:space="preserve">Муниципальная программа </w:t>
            </w:r>
          </w:p>
          <w:p w:rsidR="00F33979" w:rsidRPr="0019778A" w:rsidRDefault="00F33979" w:rsidP="0019778A">
            <w:pPr>
              <w:spacing w:line="240" w:lineRule="auto"/>
              <w:ind w:firstLine="0"/>
              <w:jc w:val="center"/>
              <w:rPr>
                <w:rFonts w:eastAsia="Times New Roman" w:cs="Times New Roman"/>
                <w:bCs/>
                <w:sz w:val="12"/>
                <w:szCs w:val="12"/>
                <w:lang w:eastAsia="ru-RU"/>
              </w:rPr>
            </w:pPr>
            <w:r w:rsidRPr="00EC21F4">
              <w:rPr>
                <w:rFonts w:eastAsia="Times New Roman" w:cs="Times New Roman"/>
                <w:bCs/>
                <w:sz w:val="12"/>
                <w:szCs w:val="12"/>
                <w:lang w:eastAsia="ru-RU"/>
              </w:rPr>
              <w:t>"Развитие сельского хозяйства и регулирование рынка сельскохозяйственной продукции, сырья и продовольствия Адамовского района"</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всего, в том числе:</w:t>
            </w:r>
          </w:p>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567" w:type="dxa"/>
            <w:tcBorders>
              <w:top w:val="single" w:sz="6" w:space="0" w:color="000000"/>
              <w:left w:val="single" w:sz="4" w:space="0" w:color="auto"/>
              <w:bottom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1100000000</w:t>
            </w:r>
          </w:p>
        </w:tc>
        <w:tc>
          <w:tcPr>
            <w:tcW w:w="708" w:type="dxa"/>
            <w:tcBorders>
              <w:top w:val="single" w:sz="6" w:space="0" w:color="000000"/>
              <w:left w:val="single" w:sz="6" w:space="0" w:color="000000"/>
              <w:bottom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 6531,3</w:t>
            </w:r>
          </w:p>
        </w:tc>
        <w:tc>
          <w:tcPr>
            <w:tcW w:w="709" w:type="dxa"/>
            <w:tcBorders>
              <w:top w:val="single" w:sz="6" w:space="0" w:color="000000"/>
              <w:left w:val="single" w:sz="6" w:space="0" w:color="000000"/>
              <w:bottom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8554,4</w:t>
            </w:r>
          </w:p>
        </w:tc>
        <w:tc>
          <w:tcPr>
            <w:tcW w:w="709" w:type="dxa"/>
            <w:tcBorders>
              <w:top w:val="single" w:sz="6" w:space="0" w:color="000000"/>
              <w:left w:val="single" w:sz="6" w:space="0" w:color="000000"/>
              <w:bottom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8779,4</w:t>
            </w:r>
          </w:p>
        </w:tc>
        <w:tc>
          <w:tcPr>
            <w:tcW w:w="709" w:type="dxa"/>
            <w:tcBorders>
              <w:top w:val="single" w:sz="6" w:space="0" w:color="000000"/>
              <w:left w:val="single" w:sz="6" w:space="0" w:color="000000"/>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708" w:type="dxa"/>
            <w:tcBorders>
              <w:top w:val="single" w:sz="6" w:space="0" w:color="000000"/>
              <w:left w:val="single" w:sz="4" w:space="0" w:color="auto"/>
              <w:bottom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709" w:type="dxa"/>
            <w:tcBorders>
              <w:top w:val="single" w:sz="6" w:space="0" w:color="000000"/>
              <w:left w:val="single" w:sz="4" w:space="0" w:color="auto"/>
              <w:bottom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709" w:type="dxa"/>
            <w:tcBorders>
              <w:top w:val="single" w:sz="6" w:space="0" w:color="000000"/>
              <w:left w:val="single" w:sz="6" w:space="0" w:color="000000"/>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709" w:type="dxa"/>
            <w:tcBorders>
              <w:top w:val="single" w:sz="6" w:space="0" w:color="000000"/>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850" w:type="dxa"/>
            <w:tcBorders>
              <w:top w:val="single" w:sz="6" w:space="0" w:color="000000"/>
              <w:left w:val="single" w:sz="4" w:space="0" w:color="auto"/>
              <w:bottom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69637,1</w:t>
            </w:r>
          </w:p>
        </w:tc>
        <w:tc>
          <w:tcPr>
            <w:tcW w:w="740" w:type="dxa"/>
            <w:tcBorders>
              <w:top w:val="single" w:sz="6" w:space="0" w:color="000000"/>
              <w:left w:val="single" w:sz="6" w:space="0" w:color="000000"/>
              <w:bottom w:val="single" w:sz="4" w:space="0" w:color="auto"/>
              <w:right w:val="single" w:sz="6" w:space="0" w:color="000000"/>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F33979" w:rsidRPr="00EC21F4" w:rsidTr="00450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3494" w:type="dxa"/>
            <w:vMerge/>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Администрация МО Адамовский район</w:t>
            </w:r>
          </w:p>
          <w:p w:rsidR="00F33979" w:rsidRPr="00EC21F4" w:rsidRDefault="00F33979" w:rsidP="0019778A">
            <w:pPr>
              <w:spacing w:line="240" w:lineRule="auto"/>
              <w:ind w:firstLine="0"/>
              <w:jc w:val="center"/>
              <w:rPr>
                <w:rFonts w:eastAsia="Times New Roman" w:cs="Times New Roman"/>
                <w:b/>
                <w:color w:val="22272F"/>
                <w:sz w:val="12"/>
                <w:szCs w:val="1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1100000000</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 xml:space="preserve"> 6531,3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8554,4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8779,4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rFonts w:cs="Times New Roman"/>
                <w:sz w:val="12"/>
                <w:szCs w:val="12"/>
              </w:rPr>
            </w:pPr>
            <w:r w:rsidRPr="00EC21F4">
              <w:rPr>
                <w:rFonts w:cs="Times New Roman"/>
                <w:sz w:val="12"/>
                <w:szCs w:val="12"/>
              </w:rPr>
              <w:t>9154,4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19778A">
            <w:pPr>
              <w:spacing w:line="240" w:lineRule="auto"/>
              <w:ind w:firstLine="0"/>
              <w:jc w:val="center"/>
              <w:rPr>
                <w:sz w:val="12"/>
                <w:szCs w:val="12"/>
              </w:rPr>
            </w:pPr>
            <w:r w:rsidRPr="00EC21F4">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sz w:val="12"/>
                <w:szCs w:val="12"/>
              </w:rPr>
            </w:pPr>
            <w:r w:rsidRPr="00EC21F4">
              <w:rPr>
                <w:rFonts w:cs="Times New Roman"/>
                <w:sz w:val="12"/>
                <w:szCs w:val="12"/>
              </w:rPr>
              <w:t>9154,4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69637,1</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b/>
                <w:color w:val="22272F"/>
                <w:sz w:val="12"/>
                <w:szCs w:val="12"/>
                <w:lang w:eastAsia="ru-RU"/>
              </w:rPr>
              <w:t>_</w:t>
            </w:r>
          </w:p>
        </w:tc>
      </w:tr>
      <w:tr w:rsidR="0019778A"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3494" w:type="dxa"/>
            <w:vMerge w:val="restart"/>
            <w:tcBorders>
              <w:top w:val="single" w:sz="4" w:space="0" w:color="auto"/>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bCs/>
                <w:sz w:val="12"/>
                <w:szCs w:val="12"/>
                <w:lang w:eastAsia="ru-RU"/>
              </w:rPr>
            </w:pPr>
            <w:r w:rsidRPr="00EC21F4">
              <w:rPr>
                <w:rFonts w:eastAsia="Times New Roman" w:cs="Times New Roman"/>
                <w:color w:val="22272F"/>
                <w:sz w:val="12"/>
                <w:szCs w:val="12"/>
                <w:lang w:eastAsia="ru-RU"/>
              </w:rPr>
              <w:t xml:space="preserve">Комплекс процессных мероприятий </w:t>
            </w:r>
            <w:r w:rsidRPr="00EC21F4">
              <w:rPr>
                <w:rFonts w:eastAsia="Times New Roman" w:cs="Times New Roman"/>
                <w:b/>
                <w:bCs/>
                <w:sz w:val="12"/>
                <w:szCs w:val="12"/>
                <w:lang w:eastAsia="ru-RU"/>
              </w:rPr>
              <w:t>«</w:t>
            </w:r>
            <w:r w:rsidRPr="00EC21F4">
              <w:rPr>
                <w:rFonts w:eastAsia="Times New Roman" w:cs="Times New Roman"/>
                <w:bCs/>
                <w:sz w:val="12"/>
                <w:szCs w:val="12"/>
                <w:lang w:eastAsia="ru-RU"/>
              </w:rPr>
              <w:t>Обеспечение  реализации Программы»</w:t>
            </w:r>
          </w:p>
          <w:p w:rsidR="0019778A" w:rsidRPr="00EC21F4" w:rsidRDefault="0019778A" w:rsidP="0019778A">
            <w:pPr>
              <w:spacing w:line="240" w:lineRule="auto"/>
              <w:ind w:firstLine="0"/>
              <w:jc w:val="center"/>
              <w:rPr>
                <w:rFonts w:eastAsia="Times New Roman" w:cs="Times New Roman"/>
                <w:b/>
                <w:color w:val="22272F"/>
                <w:sz w:val="12"/>
                <w:szCs w:val="12"/>
                <w:lang w:eastAsia="ru-RU"/>
              </w:rPr>
            </w:pPr>
          </w:p>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всего, в том числе: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1140300000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5695,1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6298,6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b/>
                <w:sz w:val="12"/>
                <w:szCs w:val="12"/>
              </w:rPr>
            </w:pPr>
            <w:r w:rsidRPr="00EC21F4">
              <w:rPr>
                <w:rFonts w:cs="Times New Roman"/>
                <w:b/>
                <w:sz w:val="12"/>
                <w:szCs w:val="12"/>
              </w:rPr>
              <w:t>48885,3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r>
      <w:tr w:rsidR="0019778A"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Администрация МО Адамовский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1140300000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5695,1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6298,6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48885,3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19778A"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sz w:val="12"/>
                <w:szCs w:val="12"/>
                <w:lang w:eastAsia="ru-RU"/>
              </w:rPr>
            </w:pPr>
            <w:r w:rsidRPr="00EC21F4">
              <w:rPr>
                <w:rFonts w:eastAsia="Times New Roman" w:cs="Times New Roman"/>
                <w:bCs/>
                <w:sz w:val="12"/>
                <w:szCs w:val="12"/>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11403</w:t>
            </w:r>
            <w:r w:rsidRPr="00EC21F4">
              <w:rPr>
                <w:rFonts w:cs="Times New Roman"/>
                <w:sz w:val="12"/>
                <w:szCs w:val="12"/>
                <w:lang w:val="en-US"/>
              </w:rPr>
              <w:t>S1230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5545,1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48585,3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19778A"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Организация и проведение конкурсов «Лучший по профессии»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1140320410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cs="Times New Roman"/>
                <w:sz w:val="12"/>
                <w:szCs w:val="12"/>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0</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19778A"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Организация и проведение дня работников сельского хозяйства по итогам года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lang w:val="en-US" w:eastAsia="ru-RU"/>
              </w:rPr>
              <w:t>1140320420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sz w:val="12"/>
                <w:szCs w:val="12"/>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rFonts w:eastAsia="Times New Roman" w:cs="Times New Roman"/>
                <w:sz w:val="12"/>
                <w:szCs w:val="12"/>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cs="Times New Roman"/>
                <w:sz w:val="12"/>
                <w:szCs w:val="12"/>
              </w:rPr>
            </w:pPr>
            <w:r w:rsidRPr="00EC21F4">
              <w:rPr>
                <w:sz w:val="12"/>
                <w:szCs w:val="12"/>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300</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19778A" w:rsidRPr="00EC21F4" w:rsidRDefault="0019778A" w:rsidP="0019778A">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B576B9"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right w:val="single" w:sz="4" w:space="0" w:color="auto"/>
            </w:tcBorders>
            <w:shd w:val="clear" w:color="auto" w:fill="FFFFFF"/>
          </w:tcPr>
          <w:p w:rsidR="00B576B9" w:rsidRPr="00EC21F4" w:rsidRDefault="00B576B9" w:rsidP="0019778A">
            <w:pPr>
              <w:spacing w:line="240" w:lineRule="auto"/>
              <w:ind w:firstLine="0"/>
              <w:jc w:val="center"/>
              <w:rPr>
                <w:rFonts w:eastAsia="Times New Roman" w:cs="Times New Roman"/>
                <w:b/>
                <w:color w:val="22272F"/>
                <w:sz w:val="12"/>
                <w:szCs w:val="12"/>
                <w:lang w:eastAsia="ru-RU"/>
              </w:rPr>
            </w:pPr>
          </w:p>
        </w:tc>
        <w:tc>
          <w:tcPr>
            <w:tcW w:w="3494" w:type="dxa"/>
            <w:vMerge w:val="restart"/>
            <w:tcBorders>
              <w:top w:val="single" w:sz="4" w:space="0" w:color="auto"/>
              <w:left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color w:val="22272F"/>
                <w:sz w:val="12"/>
                <w:szCs w:val="12"/>
                <w:lang w:eastAsia="ru-RU"/>
              </w:rPr>
              <w:t>Комплекс процессных мероприятий «</w:t>
            </w:r>
            <w:r w:rsidRPr="00EC21F4">
              <w:rPr>
                <w:rFonts w:eastAsia="Times New Roman" w:cs="Times New Roman"/>
                <w:sz w:val="12"/>
                <w:szCs w:val="12"/>
                <w:lang w:eastAsia="ru-RU"/>
              </w:rPr>
              <w:t>Организация мероприятий при осуществлении деятельности с животными без владельцев, защита населения от болезней, общих для человека и животных»</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color w:val="000000"/>
                <w:sz w:val="12"/>
                <w:szCs w:val="12"/>
                <w:lang w:eastAsia="ru-RU"/>
              </w:rPr>
              <w:t>всего, в том числе: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color w:val="22272F"/>
                <w:sz w:val="12"/>
                <w:szCs w:val="12"/>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000000"/>
                <w:sz w:val="12"/>
                <w:szCs w:val="12"/>
                <w:lang w:eastAsia="ru-RU"/>
              </w:rPr>
            </w:pPr>
            <w:r w:rsidRPr="00EC21F4">
              <w:rPr>
                <w:rFonts w:eastAsia="Times New Roman" w:cs="Times New Roman"/>
                <w:color w:val="000000"/>
                <w:sz w:val="12"/>
                <w:szCs w:val="12"/>
                <w:lang w:eastAsia="ru-RU"/>
              </w:rPr>
              <w:t>1140400000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836,2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2255,8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2630,8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000000"/>
                <w:sz w:val="12"/>
                <w:szCs w:val="12"/>
                <w:lang w:eastAsia="ru-RU"/>
              </w:rPr>
            </w:pPr>
            <w:r w:rsidRPr="00EC21F4">
              <w:rPr>
                <w:rFonts w:eastAsia="Times New Roman" w:cs="Times New Roman"/>
                <w:b/>
                <w:color w:val="000000"/>
                <w:sz w:val="12"/>
                <w:szCs w:val="12"/>
                <w:lang w:eastAsia="ru-RU"/>
              </w:rPr>
              <w:t>20751,8</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sz w:val="12"/>
                <w:szCs w:val="12"/>
              </w:rPr>
            </w:pPr>
            <w:r w:rsidRPr="00EC21F4">
              <w:rPr>
                <w:rFonts w:eastAsia="Times New Roman" w:cs="Times New Roman"/>
                <w:b/>
                <w:color w:val="22272F"/>
                <w:sz w:val="12"/>
                <w:szCs w:val="12"/>
                <w:lang w:eastAsia="ru-RU"/>
              </w:rPr>
              <w:t>_</w:t>
            </w:r>
          </w:p>
        </w:tc>
      </w:tr>
      <w:tr w:rsidR="00B576B9"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B576B9" w:rsidRPr="00EC21F4" w:rsidRDefault="00B576B9"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Администрация МО Адамовский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1140400000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836,2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2255,8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2630,8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3005,8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000000"/>
                <w:sz w:val="12"/>
                <w:szCs w:val="12"/>
                <w:lang w:eastAsia="ru-RU"/>
              </w:rPr>
              <w:t>20751,8</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B576B9"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B576B9" w:rsidRPr="00EC21F4" w:rsidRDefault="00B576B9"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Осуществление отдельных государственных полномочий в сфере обращения с животными без владельцев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1140481160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433,3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1852,9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13403,6</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r w:rsidR="00B576B9" w:rsidRPr="00EC21F4" w:rsidTr="00B000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bottom w:val="single" w:sz="4" w:space="0" w:color="auto"/>
              <w:right w:val="single" w:sz="4" w:space="0" w:color="auto"/>
            </w:tcBorders>
            <w:shd w:val="clear" w:color="auto" w:fill="FFFFFF"/>
          </w:tcPr>
          <w:p w:rsidR="00B576B9" w:rsidRPr="00EC21F4" w:rsidRDefault="00B576B9" w:rsidP="0019778A">
            <w:pPr>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 xml:space="preserve">Выполнение отдельных государственных полномочий по защите населения от болезней, </w:t>
            </w:r>
            <w:r w:rsidRPr="00EC21F4">
              <w:rPr>
                <w:rFonts w:eastAsia="Times New Roman" w:cs="Times New Roman"/>
                <w:sz w:val="12"/>
                <w:szCs w:val="12"/>
                <w:lang w:eastAsia="ru-RU"/>
              </w:rPr>
              <w:lastRenderedPageBreak/>
              <w:t>общих для человека и животных, в части сбора, утилизации и уничтожения биологических отходов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lastRenderedPageBreak/>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1140480870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402,9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402,9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777,9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1152,9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cs="Times New Roman"/>
                <w:sz w:val="12"/>
                <w:szCs w:val="12"/>
              </w:rPr>
            </w:pPr>
            <w:r w:rsidRPr="00EC21F4">
              <w:rPr>
                <w:rFonts w:cs="Times New Roman"/>
                <w:sz w:val="12"/>
                <w:szCs w:val="12"/>
              </w:rPr>
              <w:t>1152,9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color w:val="22272F"/>
                <w:sz w:val="12"/>
                <w:szCs w:val="12"/>
                <w:lang w:eastAsia="ru-RU"/>
              </w:rPr>
            </w:pPr>
            <w:r w:rsidRPr="00EC21F4">
              <w:rPr>
                <w:rFonts w:cs="Times New Roman"/>
                <w:sz w:val="12"/>
                <w:szCs w:val="12"/>
              </w:rPr>
              <w:t>7348,2</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B576B9" w:rsidRPr="00EC21F4" w:rsidRDefault="00B576B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_</w:t>
            </w:r>
          </w:p>
        </w:tc>
      </w:tr>
    </w:tbl>
    <w:p w:rsidR="00F33979" w:rsidRPr="00EC21F4" w:rsidRDefault="00F33979" w:rsidP="004509C7">
      <w:pPr>
        <w:spacing w:line="240" w:lineRule="auto"/>
        <w:jc w:val="left"/>
        <w:rPr>
          <w:rFonts w:eastAsia="Times New Roman" w:cs="Times New Roman"/>
          <w:sz w:val="12"/>
          <w:szCs w:val="12"/>
          <w:lang w:eastAsia="ru-RU"/>
        </w:rPr>
      </w:pPr>
    </w:p>
    <w:p w:rsidR="00F33979" w:rsidRPr="00EC21F4" w:rsidRDefault="00F33979" w:rsidP="004509C7">
      <w:pPr>
        <w:spacing w:line="240" w:lineRule="auto"/>
        <w:jc w:val="left"/>
        <w:rPr>
          <w:rFonts w:eastAsia="Times New Roman" w:cs="Times New Roman"/>
          <w:sz w:val="12"/>
          <w:szCs w:val="12"/>
          <w:lang w:eastAsia="ru-RU"/>
        </w:rPr>
      </w:pP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r w:rsidR="00B576B9">
        <w:rPr>
          <w:rFonts w:eastAsia="Times New Roman" w:cs="Times New Roman"/>
          <w:sz w:val="12"/>
          <w:szCs w:val="12"/>
        </w:rPr>
        <w:t xml:space="preserve">                                                                                                                                                                                                             </w:t>
      </w:r>
      <w:r w:rsidRPr="00EC21F4">
        <w:rPr>
          <w:rFonts w:eastAsia="Times New Roman" w:cs="Times New Roman"/>
          <w:sz w:val="12"/>
          <w:szCs w:val="12"/>
        </w:rPr>
        <w:t xml:space="preserve">                                  Приложение № 5</w:t>
      </w:r>
    </w:p>
    <w:p w:rsidR="00F33979" w:rsidRPr="00EC21F4" w:rsidRDefault="00F33979" w:rsidP="004509C7">
      <w:pPr>
        <w:keepNext/>
        <w:keepLines/>
        <w:spacing w:line="240" w:lineRule="auto"/>
        <w:jc w:val="center"/>
        <w:outlineLvl w:val="4"/>
        <w:rPr>
          <w:rFonts w:eastAsia="Times New Roman" w:cs="Times New Roman"/>
          <w:spacing w:val="-1"/>
          <w:sz w:val="12"/>
          <w:szCs w:val="12"/>
        </w:rPr>
      </w:pPr>
      <w:r w:rsidRPr="00EC21F4">
        <w:rPr>
          <w:rFonts w:eastAsia="Times New Roman" w:cs="Times New Roman"/>
          <w:sz w:val="12"/>
          <w:szCs w:val="12"/>
        </w:rPr>
        <w:t xml:space="preserve">        </w:t>
      </w:r>
      <w:r w:rsidR="00B576B9">
        <w:rPr>
          <w:rFonts w:eastAsia="Times New Roman" w:cs="Times New Roman"/>
          <w:sz w:val="12"/>
          <w:szCs w:val="12"/>
        </w:rPr>
        <w:t xml:space="preserve">                                                                                                                                                                                                                              </w:t>
      </w:r>
      <w:r w:rsidRPr="00EC21F4">
        <w:rPr>
          <w:rFonts w:eastAsia="Times New Roman" w:cs="Times New Roman"/>
          <w:sz w:val="12"/>
          <w:szCs w:val="12"/>
        </w:rPr>
        <w:t xml:space="preserve">               </w:t>
      </w:r>
      <w:r w:rsidR="00B576B9">
        <w:rPr>
          <w:rFonts w:eastAsia="Times New Roman" w:cs="Times New Roman"/>
          <w:sz w:val="12"/>
          <w:szCs w:val="12"/>
        </w:rPr>
        <w:t>к</w:t>
      </w:r>
      <w:r w:rsidRPr="00EC21F4">
        <w:rPr>
          <w:rFonts w:eastAsia="Times New Roman" w:cs="Times New Roman"/>
          <w:sz w:val="12"/>
          <w:szCs w:val="12"/>
        </w:rPr>
        <w:t xml:space="preserve"> муниципальной программе </w:t>
      </w:r>
      <w:r w:rsidRPr="00EC21F4">
        <w:rPr>
          <w:rFonts w:eastAsia="Times New Roman" w:cs="Times New Roman"/>
          <w:spacing w:val="-1"/>
          <w:sz w:val="12"/>
          <w:szCs w:val="12"/>
        </w:rPr>
        <w:t xml:space="preserve"> «Развитие сельского</w:t>
      </w:r>
    </w:p>
    <w:p w:rsidR="00F33979" w:rsidRPr="00EC21F4" w:rsidRDefault="00F33979" w:rsidP="004509C7">
      <w:pPr>
        <w:keepNext/>
        <w:keepLines/>
        <w:spacing w:line="240" w:lineRule="auto"/>
        <w:jc w:val="center"/>
        <w:outlineLvl w:val="4"/>
        <w:rPr>
          <w:rFonts w:eastAsia="Times New Roman" w:cs="Times New Roman"/>
          <w:sz w:val="12"/>
          <w:szCs w:val="12"/>
        </w:rPr>
      </w:pPr>
      <w:r w:rsidRPr="00EC21F4">
        <w:rPr>
          <w:rFonts w:eastAsia="Times New Roman" w:cs="Times New Roman"/>
          <w:spacing w:val="-1"/>
          <w:sz w:val="12"/>
          <w:szCs w:val="12"/>
        </w:rPr>
        <w:t xml:space="preserve">                        </w:t>
      </w:r>
      <w:r w:rsidR="00B576B9">
        <w:rPr>
          <w:rFonts w:eastAsia="Times New Roman" w:cs="Times New Roman"/>
          <w:spacing w:val="-1"/>
          <w:sz w:val="12"/>
          <w:szCs w:val="12"/>
        </w:rPr>
        <w:t xml:space="preserve">                                                                                                                                                                                                                            </w:t>
      </w:r>
      <w:r w:rsidRPr="00EC21F4">
        <w:rPr>
          <w:rFonts w:eastAsia="Times New Roman" w:cs="Times New Roman"/>
          <w:spacing w:val="-1"/>
          <w:sz w:val="12"/>
          <w:szCs w:val="12"/>
        </w:rPr>
        <w:t xml:space="preserve">           хозяйства и регулирование рынков </w:t>
      </w:r>
      <w:r w:rsidRPr="00EC21F4">
        <w:rPr>
          <w:rFonts w:eastAsia="Times New Roman" w:cs="Times New Roman"/>
          <w:sz w:val="12"/>
          <w:szCs w:val="12"/>
        </w:rPr>
        <w:t xml:space="preserve">сельскохозяйственной </w:t>
      </w:r>
    </w:p>
    <w:p w:rsidR="00F33979" w:rsidRPr="00EC21F4" w:rsidRDefault="00B576B9" w:rsidP="00B576B9">
      <w:pPr>
        <w:keepNext/>
        <w:keepLines/>
        <w:spacing w:line="240" w:lineRule="auto"/>
        <w:jc w:val="center"/>
        <w:outlineLvl w:val="4"/>
        <w:rPr>
          <w:rFonts w:eastAsia="Times New Roman" w:cs="Times New Roman"/>
          <w:b/>
          <w:sz w:val="12"/>
          <w:szCs w:val="12"/>
        </w:rPr>
      </w:pPr>
      <w:r>
        <w:rPr>
          <w:rFonts w:eastAsia="Times New Roman" w:cs="Times New Roman"/>
          <w:sz w:val="12"/>
          <w:szCs w:val="12"/>
        </w:rPr>
        <w:t xml:space="preserve">                                                                                                                                                                                                                                                              </w:t>
      </w:r>
      <w:r w:rsidR="00F33979" w:rsidRPr="00EC21F4">
        <w:rPr>
          <w:rFonts w:eastAsia="Times New Roman" w:cs="Times New Roman"/>
          <w:sz w:val="12"/>
          <w:szCs w:val="12"/>
        </w:rPr>
        <w:t xml:space="preserve">  продукции, сырья и продовольствия Адамовского района»</w:t>
      </w:r>
    </w:p>
    <w:p w:rsidR="00F33979" w:rsidRPr="00EC21F4" w:rsidRDefault="00F33979" w:rsidP="004509C7">
      <w:pPr>
        <w:spacing w:line="240" w:lineRule="auto"/>
        <w:jc w:val="left"/>
        <w:rPr>
          <w:rFonts w:eastAsia="Times New Roman" w:cs="Times New Roman"/>
          <w:sz w:val="12"/>
          <w:szCs w:val="12"/>
        </w:rPr>
      </w:pPr>
    </w:p>
    <w:p w:rsidR="00F33979" w:rsidRPr="00EC21F4" w:rsidRDefault="00F33979" w:rsidP="004509C7">
      <w:pPr>
        <w:shd w:val="clear" w:color="auto" w:fill="FFFFFF"/>
        <w:spacing w:line="240" w:lineRule="auto"/>
        <w:contextualSpacing/>
        <w:jc w:val="center"/>
        <w:rPr>
          <w:rFonts w:eastAsia="Calibri" w:cs="Times New Roman"/>
          <w:sz w:val="12"/>
          <w:szCs w:val="12"/>
        </w:rPr>
      </w:pPr>
      <w:r w:rsidRPr="00EC21F4">
        <w:rPr>
          <w:rFonts w:eastAsia="Calibri" w:cs="Times New Roman"/>
          <w:sz w:val="12"/>
          <w:szCs w:val="12"/>
        </w:rPr>
        <w:t>Сведения о методике расчета показателей (результатов) муниципальной программы Адамовского района</w:t>
      </w:r>
    </w:p>
    <w:p w:rsidR="00F33979" w:rsidRPr="00EC21F4" w:rsidRDefault="00F33979" w:rsidP="004509C7">
      <w:pPr>
        <w:spacing w:line="240" w:lineRule="auto"/>
        <w:jc w:val="left"/>
        <w:rPr>
          <w:rFonts w:eastAsia="Times New Roman" w:cs="Times New Roman"/>
          <w:sz w:val="12"/>
          <w:szCs w:val="12"/>
        </w:rPr>
      </w:pPr>
    </w:p>
    <w:tbl>
      <w:tblPr>
        <w:tblpPr w:leftFromText="180" w:rightFromText="180" w:vertAnchor="text" w:horzAnchor="margin" w:tblpXSpec="right" w:tblpY="123"/>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724"/>
        <w:gridCol w:w="1843"/>
        <w:gridCol w:w="1135"/>
        <w:gridCol w:w="1985"/>
        <w:gridCol w:w="1841"/>
        <w:gridCol w:w="1985"/>
        <w:gridCol w:w="2268"/>
        <w:gridCol w:w="1844"/>
        <w:gridCol w:w="1843"/>
      </w:tblGrid>
      <w:tr w:rsidR="00F33979" w:rsidRPr="00EC21F4" w:rsidTr="004509C7">
        <w:tc>
          <w:tcPr>
            <w:tcW w:w="724"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п/п</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Наименование показателя (результат)</w:t>
            </w:r>
          </w:p>
        </w:tc>
        <w:tc>
          <w:tcPr>
            <w:tcW w:w="113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Единица измерения</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Алгоритм формирования (формула) и методологические пояснения</w:t>
            </w:r>
          </w:p>
        </w:tc>
        <w:tc>
          <w:tcPr>
            <w:tcW w:w="1841"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Базовые показатели (используемые в формуле)</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Метод сбора информации, индекс формы отчетности</w:t>
            </w:r>
            <w:hyperlink r:id="rId10" w:anchor="/document/402701751/entry/666666" w:history="1"/>
          </w:p>
        </w:tc>
        <w:tc>
          <w:tcPr>
            <w:tcW w:w="2268"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Ответственный за сбор данных по показателю</w:t>
            </w:r>
          </w:p>
        </w:tc>
        <w:tc>
          <w:tcPr>
            <w:tcW w:w="1844"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Источник данных</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Срок представления годовой отчетной информации</w:t>
            </w:r>
          </w:p>
        </w:tc>
      </w:tr>
      <w:tr w:rsidR="00F33979" w:rsidRPr="00EC21F4" w:rsidTr="004509C7">
        <w:tc>
          <w:tcPr>
            <w:tcW w:w="724"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113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4</w:t>
            </w:r>
          </w:p>
        </w:tc>
        <w:tc>
          <w:tcPr>
            <w:tcW w:w="1841"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5</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w:t>
            </w:r>
          </w:p>
        </w:tc>
        <w:tc>
          <w:tcPr>
            <w:tcW w:w="2268"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7</w:t>
            </w:r>
          </w:p>
        </w:tc>
        <w:tc>
          <w:tcPr>
            <w:tcW w:w="1844"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r>
      <w:tr w:rsidR="00F33979" w:rsidRPr="00EC21F4" w:rsidTr="00B576B9">
        <w:trPr>
          <w:trHeight w:val="625"/>
        </w:trPr>
        <w:tc>
          <w:tcPr>
            <w:tcW w:w="724"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tc>
        <w:tc>
          <w:tcPr>
            <w:tcW w:w="113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проценты</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 Фактическое значение показателя в отчете в соглашении №842-201-2024-00006 от 19.01.2024г. </w:t>
            </w:r>
          </w:p>
        </w:tc>
        <w:tc>
          <w:tcPr>
            <w:tcW w:w="1841"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 Периодическая отчётность </w:t>
            </w:r>
          </w:p>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F33979" w:rsidRPr="00EC21F4" w:rsidRDefault="00F33979" w:rsidP="00B576B9">
            <w:pPr>
              <w:spacing w:line="240" w:lineRule="auto"/>
              <w:ind w:firstLine="0"/>
              <w:jc w:val="center"/>
              <w:rPr>
                <w:rFonts w:eastAsia="Times New Roman" w:cs="Times New Roman"/>
                <w:sz w:val="12"/>
                <w:szCs w:val="12"/>
                <w:lang w:eastAsia="ru-RU"/>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до 1 апреля следующего за отёчным годом</w:t>
            </w:r>
          </w:p>
        </w:tc>
      </w:tr>
      <w:tr w:rsidR="00F33979" w:rsidRPr="00EC21F4" w:rsidTr="004509C7">
        <w:tc>
          <w:tcPr>
            <w:tcW w:w="724" w:type="dxa"/>
            <w:shd w:val="clear" w:color="auto" w:fill="FFFFFF"/>
            <w:vAlign w:val="center"/>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2</w:t>
            </w:r>
          </w:p>
        </w:tc>
        <w:tc>
          <w:tcPr>
            <w:tcW w:w="1843" w:type="dxa"/>
            <w:shd w:val="clear" w:color="auto" w:fill="FFFFFF"/>
            <w:vAlign w:val="center"/>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sz w:val="12"/>
                <w:szCs w:val="12"/>
              </w:rPr>
              <w:t>Размер посевных площадей зерновых, зернобобовых, масличных и кормовых культур</w:t>
            </w:r>
          </w:p>
        </w:tc>
        <w:tc>
          <w:tcPr>
            <w:tcW w:w="1135" w:type="dxa"/>
            <w:shd w:val="clear" w:color="auto" w:fill="FFFFFF"/>
            <w:vAlign w:val="center"/>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га</w:t>
            </w:r>
          </w:p>
        </w:tc>
        <w:tc>
          <w:tcPr>
            <w:tcW w:w="1985" w:type="dxa"/>
            <w:shd w:val="clear" w:color="auto" w:fill="FFFFFF"/>
            <w:vAlign w:val="center"/>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hideMark/>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 Периодическая отчётность </w:t>
            </w:r>
          </w:p>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rPr>
          <w:trHeight w:val="254"/>
        </w:trPr>
        <w:tc>
          <w:tcPr>
            <w:tcW w:w="724" w:type="dxa"/>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sz w:val="12"/>
                <w:szCs w:val="12"/>
              </w:rPr>
              <w:t>Валовый сбор зерновых и зернобобовых культур в СХО, КФХ, и ИП</w:t>
            </w:r>
          </w:p>
        </w:tc>
        <w:tc>
          <w:tcPr>
            <w:tcW w:w="113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тыс. тон</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Фактическое значение показателя в отчете в соглашении №842-201-2024-00006 от 19.01.2024г.</w:t>
            </w:r>
          </w:p>
        </w:tc>
        <w:tc>
          <w:tcPr>
            <w:tcW w:w="1841" w:type="dxa"/>
            <w:shd w:val="clear" w:color="auto" w:fill="FFFFFF"/>
            <w:hideMark/>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 Периодическая отчётность </w:t>
            </w:r>
          </w:p>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hideMark/>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4</w:t>
            </w: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Площадь озимых зерновых культур</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тыс. га</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5</w:t>
            </w: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sz w:val="12"/>
                <w:szCs w:val="12"/>
              </w:rPr>
              <w:t>Внесение минеральных удобрений в физическом весе  в СХО, КФХ, и ИП</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тонн ф.в.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6</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Производство скота и птицы на убой в живом весе в СХО, КФХ, и ИП</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тонн</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7</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Производство молока в сельскохозяйственных организациях, КФХ и ИП</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тонн</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8</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Сохранение поголовья молочных коров в СХО, КФХ, и ИП </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голов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9</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Численность товарного поголовья коров специализированных мясных пород в СХО, КФХ, и ИП</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голов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10</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Маточное поголовье овец и коз в СХО, КФХ, и ИП</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голов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11</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Доля застрахованной посевной (посадочной) площади в общей посевной (посадочной) площади</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процентов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12</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Администрация муниципального образования Адамовский район</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rPr>
          <w:trHeight w:val="55"/>
        </w:trPr>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тракторы</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шт.</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Зерноуборочные комбайны </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шт.</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Кормоуборочные комбайны</w:t>
            </w:r>
          </w:p>
          <w:p w:rsidR="00F33979" w:rsidRPr="00EC21F4" w:rsidRDefault="00F33979" w:rsidP="00B576B9">
            <w:pPr>
              <w:spacing w:line="240" w:lineRule="auto"/>
              <w:ind w:firstLine="0"/>
              <w:jc w:val="center"/>
              <w:rPr>
                <w:rFonts w:cs="Times New Roman"/>
                <w:sz w:val="12"/>
                <w:szCs w:val="12"/>
              </w:rPr>
            </w:pPr>
          </w:p>
          <w:p w:rsidR="00F33979" w:rsidRPr="00EC21F4" w:rsidRDefault="00F33979" w:rsidP="00B576B9">
            <w:pPr>
              <w:spacing w:line="240" w:lineRule="auto"/>
              <w:ind w:firstLine="0"/>
              <w:jc w:val="center"/>
              <w:rPr>
                <w:rFonts w:cs="Times New Roman"/>
                <w:sz w:val="12"/>
                <w:szCs w:val="12"/>
              </w:rPr>
            </w:pP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lastRenderedPageBreak/>
              <w:t>шт.</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lastRenderedPageBreak/>
              <w:t>13</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Рентабельность сельскохозяйственных организаций (с учетом субсидий0 </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процентов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до 1 апреля следующего за отёчным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14</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Среднемесячная заработная плата работников сельскохозяйственных организаций</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рублей</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до 1 апреля следующего за отёчным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15</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Количество мероприятий по популяризации сельскохозяйственного производства</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шт.</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до 1 апреля следующего за отёчным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16</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Количество отловленных животных без владельцев</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голов</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r w:rsidR="00F33979" w:rsidRPr="00EC21F4" w:rsidTr="004509C7">
        <w:tc>
          <w:tcPr>
            <w:tcW w:w="724"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17</w:t>
            </w:r>
          </w:p>
        </w:tc>
        <w:tc>
          <w:tcPr>
            <w:tcW w:w="1843"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Количество эксплуатируемых и (или) законсервированных объектов уничтожения биологических отходов </w:t>
            </w:r>
          </w:p>
        </w:tc>
        <w:tc>
          <w:tcPr>
            <w:tcW w:w="113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единиц</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b/>
                <w:color w:val="22272F"/>
                <w:sz w:val="12"/>
                <w:szCs w:val="12"/>
                <w:lang w:eastAsia="ru-RU"/>
              </w:rPr>
              <w:t>-</w:t>
            </w:r>
          </w:p>
        </w:tc>
        <w:tc>
          <w:tcPr>
            <w:tcW w:w="1985" w:type="dxa"/>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xml:space="preserve">Периодическая отчётность </w:t>
            </w:r>
          </w:p>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Администрация муниципального образования Адамовский район</w:t>
            </w:r>
          </w:p>
        </w:tc>
        <w:tc>
          <w:tcPr>
            <w:tcW w:w="1844"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F33979" w:rsidRPr="00EC21F4" w:rsidRDefault="00F33979" w:rsidP="00B576B9">
            <w:pPr>
              <w:spacing w:line="240" w:lineRule="auto"/>
              <w:ind w:firstLine="0"/>
              <w:jc w:val="center"/>
              <w:rPr>
                <w:sz w:val="12"/>
                <w:szCs w:val="12"/>
              </w:rPr>
            </w:pPr>
            <w:r w:rsidRPr="00EC21F4">
              <w:rPr>
                <w:rFonts w:eastAsia="Times New Roman" w:cs="Times New Roman"/>
                <w:color w:val="22272F"/>
                <w:sz w:val="12"/>
                <w:szCs w:val="12"/>
                <w:lang w:eastAsia="ru-RU"/>
              </w:rPr>
              <w:t>Не позднее 20 января следующего за отчетным годом</w:t>
            </w:r>
          </w:p>
        </w:tc>
      </w:tr>
    </w:tbl>
    <w:p w:rsidR="00F33979" w:rsidRPr="00EC21F4" w:rsidRDefault="00F33979" w:rsidP="004509C7">
      <w:pPr>
        <w:spacing w:line="240" w:lineRule="auto"/>
        <w:jc w:val="left"/>
        <w:rPr>
          <w:rFonts w:eastAsia="Times New Roman" w:cs="Times New Roman"/>
          <w:sz w:val="12"/>
          <w:szCs w:val="12"/>
        </w:rPr>
      </w:pP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r w:rsidR="00B576B9">
        <w:rPr>
          <w:rFonts w:eastAsia="Times New Roman" w:cs="Times New Roman"/>
          <w:sz w:val="12"/>
          <w:szCs w:val="12"/>
        </w:rPr>
        <w:t xml:space="preserve">                                                                                                                                                       </w:t>
      </w:r>
      <w:r w:rsidRPr="00EC21F4">
        <w:rPr>
          <w:rFonts w:eastAsia="Times New Roman" w:cs="Times New Roman"/>
          <w:sz w:val="12"/>
          <w:szCs w:val="12"/>
        </w:rPr>
        <w:t xml:space="preserve">                                                                   </w:t>
      </w:r>
    </w:p>
    <w:p w:rsidR="00F33979" w:rsidRPr="00EC21F4" w:rsidRDefault="00F33979" w:rsidP="004509C7">
      <w:pPr>
        <w:spacing w:line="240" w:lineRule="auto"/>
        <w:jc w:val="left"/>
        <w:rPr>
          <w:rFonts w:eastAsia="Times New Roman" w:cs="Times New Roman"/>
          <w:sz w:val="12"/>
          <w:szCs w:val="12"/>
        </w:rPr>
      </w:pPr>
      <w:r w:rsidRPr="00EC21F4">
        <w:rPr>
          <w:rFonts w:eastAsia="Times New Roman" w:cs="Times New Roman"/>
          <w:sz w:val="12"/>
          <w:szCs w:val="12"/>
        </w:rPr>
        <w:t xml:space="preserve">                          </w:t>
      </w:r>
      <w:r w:rsidR="00B576B9">
        <w:rPr>
          <w:rFonts w:eastAsia="Times New Roman" w:cs="Times New Roman"/>
          <w:sz w:val="12"/>
          <w:szCs w:val="12"/>
        </w:rPr>
        <w:t xml:space="preserve">                                                                                                                                                                                                                             </w:t>
      </w:r>
      <w:r w:rsidRPr="00EC21F4">
        <w:rPr>
          <w:rFonts w:eastAsia="Times New Roman" w:cs="Times New Roman"/>
          <w:sz w:val="12"/>
          <w:szCs w:val="12"/>
        </w:rPr>
        <w:t xml:space="preserve">                                                                                                                     Приложение № 6</w:t>
      </w:r>
    </w:p>
    <w:p w:rsidR="00F33979" w:rsidRPr="00EC21F4" w:rsidRDefault="00F33979" w:rsidP="004509C7">
      <w:pPr>
        <w:keepNext/>
        <w:keepLines/>
        <w:spacing w:line="240" w:lineRule="auto"/>
        <w:jc w:val="center"/>
        <w:outlineLvl w:val="4"/>
        <w:rPr>
          <w:rFonts w:eastAsia="Times New Roman" w:cs="Times New Roman"/>
          <w:spacing w:val="-1"/>
          <w:sz w:val="12"/>
          <w:szCs w:val="12"/>
        </w:rPr>
      </w:pPr>
      <w:r w:rsidRPr="00EC21F4">
        <w:rPr>
          <w:rFonts w:eastAsia="Times New Roman" w:cs="Times New Roman"/>
          <w:sz w:val="12"/>
          <w:szCs w:val="12"/>
        </w:rPr>
        <w:t xml:space="preserve">         </w:t>
      </w:r>
      <w:r w:rsidR="00B576B9">
        <w:rPr>
          <w:rFonts w:eastAsia="Times New Roman" w:cs="Times New Roman"/>
          <w:sz w:val="12"/>
          <w:szCs w:val="12"/>
        </w:rPr>
        <w:t xml:space="preserve">                                                                                                                                                                                                                                                       </w:t>
      </w:r>
      <w:r w:rsidRPr="00EC21F4">
        <w:rPr>
          <w:rFonts w:eastAsia="Times New Roman" w:cs="Times New Roman"/>
          <w:sz w:val="12"/>
          <w:szCs w:val="12"/>
        </w:rPr>
        <w:t xml:space="preserve">             </w:t>
      </w:r>
      <w:r w:rsidR="00B576B9">
        <w:rPr>
          <w:rFonts w:eastAsia="Times New Roman" w:cs="Times New Roman"/>
          <w:sz w:val="12"/>
          <w:szCs w:val="12"/>
        </w:rPr>
        <w:t>к</w:t>
      </w:r>
      <w:r w:rsidRPr="00EC21F4">
        <w:rPr>
          <w:rFonts w:eastAsia="Times New Roman" w:cs="Times New Roman"/>
          <w:sz w:val="12"/>
          <w:szCs w:val="12"/>
        </w:rPr>
        <w:t xml:space="preserve"> муниципальной программе </w:t>
      </w:r>
      <w:r w:rsidRPr="00EC21F4">
        <w:rPr>
          <w:rFonts w:eastAsia="Times New Roman" w:cs="Times New Roman"/>
          <w:spacing w:val="-1"/>
          <w:sz w:val="12"/>
          <w:szCs w:val="12"/>
        </w:rPr>
        <w:t xml:space="preserve"> «Развитие сельского</w:t>
      </w:r>
    </w:p>
    <w:p w:rsidR="00F33979" w:rsidRPr="00EC21F4" w:rsidRDefault="00F33979" w:rsidP="004509C7">
      <w:pPr>
        <w:keepNext/>
        <w:keepLines/>
        <w:spacing w:line="240" w:lineRule="auto"/>
        <w:jc w:val="center"/>
        <w:outlineLvl w:val="4"/>
        <w:rPr>
          <w:rFonts w:eastAsia="Times New Roman" w:cs="Times New Roman"/>
          <w:sz w:val="12"/>
          <w:szCs w:val="12"/>
        </w:rPr>
      </w:pPr>
      <w:r w:rsidRPr="00EC21F4">
        <w:rPr>
          <w:rFonts w:eastAsia="Times New Roman" w:cs="Times New Roman"/>
          <w:spacing w:val="-1"/>
          <w:sz w:val="12"/>
          <w:szCs w:val="12"/>
        </w:rPr>
        <w:t xml:space="preserve">                           </w:t>
      </w:r>
      <w:r w:rsidR="00B576B9">
        <w:rPr>
          <w:rFonts w:eastAsia="Times New Roman" w:cs="Times New Roman"/>
          <w:spacing w:val="-1"/>
          <w:sz w:val="12"/>
          <w:szCs w:val="12"/>
        </w:rPr>
        <w:t xml:space="preserve">                                                                                                                                                                                                                                                     </w:t>
      </w:r>
      <w:r w:rsidRPr="00EC21F4">
        <w:rPr>
          <w:rFonts w:eastAsia="Times New Roman" w:cs="Times New Roman"/>
          <w:spacing w:val="-1"/>
          <w:sz w:val="12"/>
          <w:szCs w:val="12"/>
        </w:rPr>
        <w:t xml:space="preserve">        хозяйства и регулирование рынков </w:t>
      </w:r>
      <w:r w:rsidRPr="00EC21F4">
        <w:rPr>
          <w:rFonts w:eastAsia="Times New Roman" w:cs="Times New Roman"/>
          <w:sz w:val="12"/>
          <w:szCs w:val="12"/>
        </w:rPr>
        <w:t xml:space="preserve">сельскохозяйственной </w:t>
      </w:r>
    </w:p>
    <w:p w:rsidR="00F33979" w:rsidRPr="00EC21F4" w:rsidRDefault="00B576B9" w:rsidP="00B576B9">
      <w:pPr>
        <w:keepNext/>
        <w:keepLines/>
        <w:spacing w:line="240" w:lineRule="auto"/>
        <w:jc w:val="center"/>
        <w:outlineLvl w:val="4"/>
        <w:rPr>
          <w:rFonts w:eastAsia="Times New Roman" w:cs="Times New Roman"/>
          <w:b/>
          <w:sz w:val="12"/>
          <w:szCs w:val="12"/>
        </w:rPr>
      </w:pPr>
      <w:r>
        <w:rPr>
          <w:rFonts w:eastAsia="Times New Roman" w:cs="Times New Roman"/>
          <w:sz w:val="12"/>
          <w:szCs w:val="12"/>
        </w:rPr>
        <w:t xml:space="preserve">                                                                                                                                                                                                                                                                                       </w:t>
      </w:r>
      <w:r w:rsidR="00F33979" w:rsidRPr="00EC21F4">
        <w:rPr>
          <w:rFonts w:eastAsia="Times New Roman" w:cs="Times New Roman"/>
          <w:sz w:val="12"/>
          <w:szCs w:val="12"/>
        </w:rPr>
        <w:t xml:space="preserve">   продукции, сырья и продовольствия Адамовского района»</w:t>
      </w:r>
    </w:p>
    <w:p w:rsidR="00F33979" w:rsidRPr="00EC21F4" w:rsidRDefault="00F33979" w:rsidP="004509C7">
      <w:pPr>
        <w:spacing w:line="240" w:lineRule="auto"/>
        <w:jc w:val="left"/>
        <w:rPr>
          <w:rFonts w:eastAsia="Times New Roman" w:cs="Times New Roman"/>
          <w:sz w:val="12"/>
          <w:szCs w:val="12"/>
          <w:lang w:eastAsia="ru-RU"/>
        </w:rPr>
      </w:pPr>
    </w:p>
    <w:p w:rsidR="00F33979" w:rsidRPr="00EC21F4" w:rsidRDefault="00F33979" w:rsidP="004509C7">
      <w:pPr>
        <w:shd w:val="clear" w:color="auto" w:fill="FFFFFF"/>
        <w:spacing w:line="240" w:lineRule="auto"/>
        <w:contextualSpacing/>
        <w:jc w:val="center"/>
        <w:rPr>
          <w:rFonts w:eastAsia="Calibri" w:cs="Times New Roman"/>
          <w:sz w:val="12"/>
          <w:szCs w:val="12"/>
        </w:rPr>
      </w:pPr>
      <w:r w:rsidRPr="00EC21F4">
        <w:rPr>
          <w:rFonts w:eastAsia="Calibri" w:cs="Times New Roman"/>
          <w:sz w:val="12"/>
          <w:szCs w:val="12"/>
        </w:rPr>
        <w:t>План реализации муниципальной программы Адамовского района на  2024 год</w:t>
      </w:r>
    </w:p>
    <w:p w:rsidR="00F33979" w:rsidRPr="00EC21F4" w:rsidRDefault="00F33979" w:rsidP="004509C7">
      <w:pPr>
        <w:tabs>
          <w:tab w:val="left" w:pos="3045"/>
        </w:tabs>
        <w:spacing w:line="240" w:lineRule="auto"/>
        <w:rPr>
          <w:rFonts w:eastAsia="Times New Roman" w:cs="Times New Roman"/>
          <w:sz w:val="12"/>
          <w:szCs w:val="12"/>
          <w:lang w:eastAsia="ru-RU"/>
        </w:rPr>
      </w:pPr>
      <w:r w:rsidRPr="00EC21F4">
        <w:rPr>
          <w:rFonts w:eastAsia="Times New Roman" w:cs="Times New Roman"/>
          <w:sz w:val="12"/>
          <w:szCs w:val="12"/>
          <w:lang w:eastAsia="ru-RU"/>
        </w:rPr>
        <w:tab/>
      </w:r>
    </w:p>
    <w:tbl>
      <w:tblPr>
        <w:tblW w:w="15026" w:type="dxa"/>
        <w:tblInd w:w="15" w:type="dxa"/>
        <w:shd w:val="clear" w:color="auto" w:fill="FFFFFF"/>
        <w:tblLayout w:type="fixed"/>
        <w:tblCellMar>
          <w:top w:w="15" w:type="dxa"/>
          <w:left w:w="15" w:type="dxa"/>
          <w:bottom w:w="15" w:type="dxa"/>
          <w:right w:w="15" w:type="dxa"/>
        </w:tblCellMar>
        <w:tblLook w:val="04A0"/>
      </w:tblPr>
      <w:tblGrid>
        <w:gridCol w:w="855"/>
        <w:gridCol w:w="9"/>
        <w:gridCol w:w="8496"/>
        <w:gridCol w:w="2968"/>
        <w:gridCol w:w="7"/>
        <w:gridCol w:w="2691"/>
      </w:tblGrid>
      <w:tr w:rsidR="00F33979" w:rsidRPr="00EC21F4" w:rsidTr="004509C7">
        <w:trPr>
          <w:trHeight w:val="240"/>
        </w:trPr>
        <w:tc>
          <w:tcPr>
            <w:tcW w:w="855" w:type="dxa"/>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п/п</w:t>
            </w:r>
          </w:p>
        </w:tc>
        <w:tc>
          <w:tcPr>
            <w:tcW w:w="8505" w:type="dxa"/>
            <w:gridSpan w:val="2"/>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Наименование структурного элемента муниципальной программы Адамовского района, задачи, мероприятия (результата), контрольной точки</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Дата наступления контрольной точки</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Ответственный исполнитель</w:t>
            </w:r>
          </w:p>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(Ф.И.О., должность, наименование структурного подразделения)</w:t>
            </w:r>
          </w:p>
        </w:tc>
      </w:tr>
      <w:tr w:rsidR="00F33979" w:rsidRPr="00EC21F4" w:rsidTr="004509C7">
        <w:tc>
          <w:tcPr>
            <w:tcW w:w="855" w:type="dxa"/>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1</w:t>
            </w:r>
          </w:p>
        </w:tc>
        <w:tc>
          <w:tcPr>
            <w:tcW w:w="8505" w:type="dxa"/>
            <w:gridSpan w:val="2"/>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2</w:t>
            </w:r>
          </w:p>
        </w:tc>
        <w:tc>
          <w:tcPr>
            <w:tcW w:w="2975" w:type="dxa"/>
            <w:gridSpan w:val="2"/>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5</w:t>
            </w:r>
          </w:p>
        </w:tc>
      </w:tr>
      <w:tr w:rsidR="00F33979" w:rsidRPr="00EC21F4" w:rsidTr="004509C7">
        <w:tc>
          <w:tcPr>
            <w:tcW w:w="855" w:type="dxa"/>
            <w:tcBorders>
              <w:top w:val="single" w:sz="6" w:space="0" w:color="000000"/>
              <w:left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w:t>
            </w:r>
          </w:p>
        </w:tc>
        <w:tc>
          <w:tcPr>
            <w:tcW w:w="11480" w:type="dxa"/>
            <w:gridSpan w:val="4"/>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 xml:space="preserve">Комплекс процессных мероприятий </w:t>
            </w:r>
            <w:r w:rsidRPr="00EC21F4">
              <w:rPr>
                <w:rFonts w:eastAsia="Times New Roman" w:cs="Times New Roman"/>
                <w:b/>
                <w:sz w:val="12"/>
                <w:szCs w:val="12"/>
                <w:lang w:eastAsia="ru-RU"/>
              </w:rPr>
              <w:t>«Развитие отраслей агропромышленного комплекса»</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Х</w:t>
            </w:r>
          </w:p>
        </w:tc>
      </w:tr>
      <w:tr w:rsidR="00F33979" w:rsidRPr="00EC21F4" w:rsidTr="004509C7">
        <w:tc>
          <w:tcPr>
            <w:tcW w:w="855" w:type="dxa"/>
            <w:tcBorders>
              <w:top w:val="single" w:sz="6" w:space="0" w:color="000000"/>
              <w:left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w:t>
            </w:r>
          </w:p>
        </w:tc>
        <w:tc>
          <w:tcPr>
            <w:tcW w:w="14171" w:type="dxa"/>
            <w:gridSpan w:val="5"/>
            <w:tcBorders>
              <w:top w:val="single" w:sz="6" w:space="0" w:color="000000"/>
              <w:left w:val="single" w:sz="6" w:space="0" w:color="000000"/>
              <w:right w:val="single" w:sz="4" w:space="0" w:color="auto"/>
            </w:tcBorders>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Calibri" w:cs="Times New Roman"/>
                <w:sz w:val="12"/>
                <w:szCs w:val="12"/>
                <w:lang w:eastAsia="ru-RU"/>
              </w:rPr>
              <w:t xml:space="preserve"> </w:t>
            </w:r>
            <w:r w:rsidRPr="00EC21F4">
              <w:rPr>
                <w:rFonts w:eastAsia="Calibri" w:cs="Times New Roman"/>
                <w:b/>
                <w:sz w:val="12"/>
                <w:szCs w:val="12"/>
                <w:lang w:eastAsia="ru-RU"/>
              </w:rPr>
              <w:t>Задача:</w:t>
            </w:r>
            <w:r w:rsidRPr="00EC21F4">
              <w:rPr>
                <w:rFonts w:eastAsia="Calibri" w:cs="Times New Roman"/>
                <w:sz w:val="12"/>
                <w:szCs w:val="12"/>
                <w:lang w:eastAsia="ru-RU"/>
              </w:rPr>
              <w:t xml:space="preserve"> оптимизация структуры посевных площадей, повышение плодородия  в соответствии с зональными системами земледелия и увеличение объемов производства основных видов растениеводческой продукции</w:t>
            </w:r>
          </w:p>
        </w:tc>
      </w:tr>
      <w:tr w:rsidR="00F33979" w:rsidRPr="00EC21F4" w:rsidTr="004509C7">
        <w:tc>
          <w:tcPr>
            <w:tcW w:w="855" w:type="dxa"/>
            <w:tcBorders>
              <w:top w:val="single" w:sz="6" w:space="0" w:color="000000"/>
              <w:left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1.1.1</w:t>
            </w:r>
          </w:p>
        </w:tc>
        <w:tc>
          <w:tcPr>
            <w:tcW w:w="11480" w:type="dxa"/>
            <w:gridSpan w:val="4"/>
            <w:tcBorders>
              <w:top w:val="single" w:sz="6" w:space="0" w:color="000000"/>
              <w:left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Мероприятие (результат) «П</w:t>
            </w:r>
            <w:r w:rsidRPr="00EC21F4">
              <w:rPr>
                <w:rFonts w:eastAsia="Times New Roman" w:cs="Times New Roman"/>
                <w:sz w:val="12"/>
                <w:szCs w:val="12"/>
                <w:lang w:eastAsia="ru-RU"/>
              </w:rPr>
              <w:t>оддержание доходности сельскохозяйственных товаропроизводителей в области растениеводства»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 </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1.1.1.1</w:t>
            </w:r>
          </w:p>
        </w:tc>
        <w:tc>
          <w:tcPr>
            <w:tcW w:w="8505" w:type="dxa"/>
            <w:gridSpan w:val="2"/>
            <w:tcBorders>
              <w:top w:val="single" w:sz="6" w:space="0" w:color="000000"/>
              <w:left w:val="single" w:sz="6" w:space="0" w:color="000000"/>
              <w:bottom w:val="single" w:sz="6" w:space="0" w:color="000000"/>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Контрольная точка: приемка и свод агрономических отчетов по сельскохозяйственным товаропроизводителям района за 2024 год</w:t>
            </w:r>
          </w:p>
        </w:tc>
        <w:tc>
          <w:tcPr>
            <w:tcW w:w="2975" w:type="dxa"/>
            <w:gridSpan w:val="2"/>
            <w:tcBorders>
              <w:top w:val="single" w:sz="6" w:space="0" w:color="000000"/>
              <w:left w:val="single" w:sz="6" w:space="0" w:color="000000"/>
              <w:bottom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Заниздра М.Ю.</w:t>
            </w:r>
            <w:r w:rsidRPr="00EC21F4">
              <w:rPr>
                <w:rFonts w:eastAsia="Calibri" w:cs="Times New Roman"/>
                <w:bCs/>
                <w:sz w:val="12"/>
                <w:szCs w:val="12"/>
              </w:rPr>
              <w:t>– главный специалист по вопросам растениеводства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1.1.2</w:t>
            </w:r>
          </w:p>
        </w:tc>
        <w:tc>
          <w:tcPr>
            <w:tcW w:w="8505" w:type="dxa"/>
            <w:gridSpan w:val="2"/>
            <w:tcBorders>
              <w:top w:val="single" w:sz="6" w:space="0" w:color="000000"/>
              <w:left w:val="single" w:sz="6" w:space="0" w:color="000000"/>
              <w:bottom w:val="single" w:sz="4" w:space="0" w:color="auto"/>
              <w:right w:val="single" w:sz="4" w:space="0" w:color="auto"/>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Мероприятие (результат) «В</w:t>
            </w:r>
            <w:r w:rsidRPr="00EC21F4">
              <w:rPr>
                <w:rFonts w:eastAsia="Calibri" w:cs="Times New Roman"/>
                <w:bCs/>
                <w:sz w:val="12"/>
                <w:szCs w:val="12"/>
              </w:rPr>
              <w:t>аловой сбор зерновых, зернобобовых и кормовых культур»</w:t>
            </w:r>
          </w:p>
        </w:tc>
        <w:tc>
          <w:tcPr>
            <w:tcW w:w="2975" w:type="dxa"/>
            <w:gridSpan w:val="2"/>
            <w:tcBorders>
              <w:top w:val="single" w:sz="6" w:space="0" w:color="000000"/>
              <w:left w:val="single" w:sz="4" w:space="0" w:color="auto"/>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1.1.2.1</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 xml:space="preserve">Контрольная точка: </w:t>
            </w:r>
            <w:r w:rsidRPr="00EC21F4">
              <w:rPr>
                <w:rFonts w:eastAsia="Calibri" w:cs="Times New Roman"/>
                <w:bCs/>
                <w:color w:val="000000"/>
                <w:sz w:val="12"/>
                <w:szCs w:val="12"/>
              </w:rPr>
              <w:t>валовой сбор в  2024 году  282,9  тыс. тонн зерновых и зернобобовых культур</w:t>
            </w:r>
          </w:p>
        </w:tc>
        <w:tc>
          <w:tcPr>
            <w:tcW w:w="2968" w:type="dxa"/>
            <w:tcBorders>
              <w:top w:val="single" w:sz="6" w:space="0" w:color="000000"/>
              <w:left w:val="single" w:sz="4" w:space="0" w:color="auto"/>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31.12.2024</w:t>
            </w:r>
          </w:p>
        </w:tc>
        <w:tc>
          <w:tcPr>
            <w:tcW w:w="2698" w:type="dxa"/>
            <w:gridSpan w:val="2"/>
            <w:tcBorders>
              <w:top w:val="single" w:sz="6" w:space="0" w:color="000000"/>
              <w:left w:val="single" w:sz="4" w:space="0" w:color="auto"/>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Заниздра М.Ю.</w:t>
            </w:r>
            <w:r w:rsidRPr="00EC21F4">
              <w:rPr>
                <w:rFonts w:eastAsia="Calibri" w:cs="Times New Roman"/>
                <w:bCs/>
                <w:sz w:val="12"/>
                <w:szCs w:val="12"/>
              </w:rPr>
              <w:t>– главный специалист по вопросам растениеводства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1.1.3.</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Мероприятие (результат) «П</w:t>
            </w:r>
            <w:r w:rsidRPr="00EC21F4">
              <w:rPr>
                <w:rFonts w:eastAsia="Calibri" w:cs="Times New Roman"/>
                <w:sz w:val="12"/>
                <w:szCs w:val="12"/>
              </w:rPr>
              <w:t>лощадь озимых зерновых культур»</w:t>
            </w:r>
          </w:p>
        </w:tc>
        <w:tc>
          <w:tcPr>
            <w:tcW w:w="2975" w:type="dxa"/>
            <w:gridSpan w:val="2"/>
            <w:tcBorders>
              <w:top w:val="single" w:sz="6" w:space="0" w:color="000000"/>
              <w:left w:val="single" w:sz="4" w:space="0" w:color="auto"/>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FFFFFF"/>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1.1.3.1</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F33979" w:rsidRPr="00EC21F4" w:rsidRDefault="00F33979" w:rsidP="00B576B9">
            <w:pPr>
              <w:spacing w:line="240" w:lineRule="auto"/>
              <w:ind w:firstLine="0"/>
              <w:jc w:val="center"/>
              <w:rPr>
                <w:rFonts w:eastAsia="Calibri" w:cs="Times New Roman"/>
                <w:sz w:val="12"/>
                <w:szCs w:val="12"/>
              </w:rPr>
            </w:pPr>
            <w:r w:rsidRPr="00EC21F4">
              <w:rPr>
                <w:rFonts w:eastAsia="Calibri" w:cs="Times New Roman"/>
                <w:bCs/>
                <w:sz w:val="12"/>
                <w:szCs w:val="12"/>
              </w:rPr>
              <w:t>Контрольная точка: свод и обобщение информации для агрономических отчетов по площади озимых зерновых культур 2024 года</w:t>
            </w:r>
          </w:p>
        </w:tc>
        <w:tc>
          <w:tcPr>
            <w:tcW w:w="2975" w:type="dxa"/>
            <w:gridSpan w:val="2"/>
            <w:tcBorders>
              <w:top w:val="single" w:sz="6" w:space="0" w:color="000000"/>
              <w:left w:val="single" w:sz="4" w:space="0" w:color="auto"/>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Заниздра М.Ю.</w:t>
            </w:r>
            <w:r w:rsidRPr="00EC21F4">
              <w:rPr>
                <w:rFonts w:eastAsia="Calibri" w:cs="Times New Roman"/>
                <w:bCs/>
                <w:sz w:val="12"/>
                <w:szCs w:val="12"/>
              </w:rPr>
              <w:t>– главный специалист по вопросам растениеводства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1.2</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EC21F4">
              <w:rPr>
                <w:rFonts w:eastAsia="Calibri" w:cs="Times New Roman"/>
                <w:b/>
                <w:sz w:val="12"/>
                <w:szCs w:val="12"/>
                <w:lang w:eastAsia="ru-RU"/>
              </w:rPr>
              <w:t>Задача:</w:t>
            </w:r>
            <w:r w:rsidRPr="00EC21F4">
              <w:rPr>
                <w:rFonts w:eastAsia="Calibri" w:cs="Times New Roman"/>
                <w:sz w:val="12"/>
                <w:szCs w:val="12"/>
                <w:lang w:eastAsia="ru-RU"/>
              </w:rPr>
              <w:t xml:space="preserve"> 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1.2.1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Мероприятие (результат) «П</w:t>
            </w:r>
            <w:r w:rsidRPr="00EC21F4">
              <w:rPr>
                <w:rFonts w:eastAsia="Calibri" w:cs="Times New Roman"/>
                <w:bCs/>
                <w:sz w:val="12"/>
                <w:szCs w:val="12"/>
              </w:rPr>
              <w:t>оддержание доходности сельскохозяйственных товаропроизводителей в молочном скотоводстве»</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1.2.2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Calibri" w:cs="Times New Roman"/>
                <w:bCs/>
                <w:sz w:val="12"/>
                <w:szCs w:val="12"/>
              </w:rPr>
              <w:t>Контрольная точка: производство 2624,3  тонн молока в сельскохозяйственных предприятиях,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color w:val="22272F"/>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Понамарчук И.В. – главный специалист по вопросам животноводства УСХ</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Times New Roman" w:cs="Times New Roman"/>
                <w:b/>
                <w:color w:val="22272F"/>
                <w:sz w:val="12"/>
                <w:szCs w:val="12"/>
                <w:lang w:eastAsia="ru-RU"/>
              </w:rPr>
              <w:t>Задача:</w:t>
            </w:r>
            <w:r w:rsidRPr="00EC21F4">
              <w:rPr>
                <w:rFonts w:eastAsia="Times New Roman" w:cs="Times New Roman"/>
                <w:color w:val="22272F"/>
                <w:sz w:val="12"/>
                <w:szCs w:val="12"/>
                <w:lang w:eastAsia="ru-RU"/>
              </w:rPr>
              <w:t xml:space="preserve">   </w:t>
            </w:r>
            <w:r w:rsidRPr="00EC21F4">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1.3.1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«Развитие овцеводства и козоводства»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1.3.2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Маточное поголовье овец и коз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Calibri" w:cs="Times New Roman"/>
                <w:bCs/>
                <w:sz w:val="12"/>
                <w:szCs w:val="12"/>
              </w:rPr>
              <w:t>Контрольная точка: свод и обобщение статистической и аналитической информации о  приросте производства молока в сельскохозяйственных предприятиях,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21.12.2024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Понамарчук И.В. – главный специалист по вопросам животноводства</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Times New Roman" w:cs="Times New Roman"/>
                <w:b/>
                <w:color w:val="22272F"/>
                <w:sz w:val="12"/>
                <w:szCs w:val="12"/>
                <w:lang w:eastAsia="ru-RU"/>
              </w:rPr>
              <w:t>Задача:</w:t>
            </w:r>
            <w:r w:rsidRPr="00EC21F4">
              <w:rPr>
                <w:rFonts w:eastAsia="Times New Roman" w:cs="Times New Roman"/>
                <w:color w:val="22272F"/>
                <w:sz w:val="12"/>
                <w:szCs w:val="12"/>
                <w:lang w:eastAsia="ru-RU"/>
              </w:rPr>
              <w:t xml:space="preserve">  увеличение объемов производства скота и птицы на убой во всех категориях хозяйства.</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1.4.1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«Развитие подотрасли животноводства»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1.4.2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Численность товарного поголовья коров специализированных мясных пород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Контрольная точка: свод и обобщение статистической и аналитической информации о численности товарного поголовья коров специализированных мясных пород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Понамарчук И.В. – главный специалист по вопросам животноводства</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1.4.3</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Times New Roman" w:cs="Times New Roman"/>
                <w:sz w:val="12"/>
                <w:szCs w:val="12"/>
                <w:lang w:eastAsia="ru-RU"/>
              </w:rPr>
              <w:t>Производство скота и птицы на убой в живом весе в СХО,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sz w:val="12"/>
                <w:szCs w:val="12"/>
                <w:lang w:eastAsia="ru-RU"/>
              </w:rPr>
            </w:pPr>
            <w:r w:rsidRPr="00EC21F4">
              <w:rPr>
                <w:rFonts w:eastAsia="Calibri" w:cs="Times New Roman"/>
                <w:bCs/>
                <w:sz w:val="12"/>
                <w:szCs w:val="12"/>
              </w:rPr>
              <w:t>Контрольная точка: свод  и обобщение аналитической информации об объемах производства скота птицы на убой в живом весе  в сельскохозяйственных организация,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Понамарчук И.В. – главный специалист по вопросам животноводства</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lastRenderedPageBreak/>
              <w:t>1.5</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Calibri" w:cs="Times New Roman"/>
                <w:b/>
                <w:sz w:val="12"/>
                <w:szCs w:val="12"/>
                <w:lang w:eastAsia="ru-RU"/>
              </w:rPr>
              <w:t>Задача:</w:t>
            </w:r>
            <w:r w:rsidRPr="00EC21F4">
              <w:rPr>
                <w:rFonts w:eastAsia="Calibri" w:cs="Times New Roman"/>
                <w:sz w:val="12"/>
                <w:szCs w:val="12"/>
                <w:lang w:eastAsia="ru-RU"/>
              </w:rPr>
              <w:t xml:space="preserve">  развитие системы агрострахования, способствующей устойчивому развитию АПК и снижению рисков</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1.5.1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«Снижение рисков в подотраслях растениеводства»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1.5.2</w:t>
            </w:r>
          </w:p>
        </w:tc>
        <w:tc>
          <w:tcPr>
            <w:tcW w:w="8505" w:type="dxa"/>
            <w:gridSpan w:val="2"/>
            <w:tcBorders>
              <w:top w:val="single" w:sz="6" w:space="0" w:color="000000"/>
              <w:left w:val="single" w:sz="4" w:space="0" w:color="auto"/>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Доля застрахованной посевной (посадочной) площади в общей посевной (посадочной) площади</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4" w:space="0" w:color="auto"/>
              <w:bottom w:val="single" w:sz="6" w:space="0" w:color="000000"/>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Calibri" w:cs="Times New Roman"/>
                <w:bCs/>
                <w:sz w:val="12"/>
                <w:szCs w:val="12"/>
              </w:rPr>
              <w:t>Контрольная точка: свод и обобщение аналитической информации для подготовки отчетов о доли застрахованной посевной (посадочной) площади в общей посевной (посадочной) площади</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eastAsia="Times New Roman" w:cs="Times New Roman"/>
                <w:color w:val="22272F"/>
                <w:sz w:val="12"/>
                <w:szCs w:val="12"/>
                <w:lang w:eastAsia="ru-RU"/>
              </w:rPr>
              <w:t>Заниздра М.Ю.</w:t>
            </w:r>
            <w:r w:rsidRPr="00EC21F4">
              <w:rPr>
                <w:rFonts w:cs="Times New Roman"/>
                <w:sz w:val="12"/>
                <w:szCs w:val="12"/>
              </w:rPr>
              <w:t xml:space="preserve"> – главный специалист по вопросам растениеводства</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2</w:t>
            </w:r>
          </w:p>
        </w:tc>
        <w:tc>
          <w:tcPr>
            <w:tcW w:w="14171" w:type="dxa"/>
            <w:gridSpan w:val="5"/>
            <w:tcBorders>
              <w:top w:val="single" w:sz="6" w:space="0" w:color="000000"/>
              <w:left w:val="single" w:sz="4" w:space="0" w:color="auto"/>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
                <w:bCs/>
                <w:sz w:val="12"/>
                <w:szCs w:val="12"/>
              </w:rPr>
              <w:t>Комплекс процессных мероприятий «Техническая и технологическая модернизация, инновационное развитие»</w:t>
            </w:r>
          </w:p>
        </w:tc>
      </w:tr>
      <w:tr w:rsidR="00F33979" w:rsidRPr="00EC21F4" w:rsidTr="004509C7">
        <w:tc>
          <w:tcPr>
            <w:tcW w:w="855" w:type="dxa"/>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2.1</w:t>
            </w:r>
          </w:p>
        </w:tc>
        <w:tc>
          <w:tcPr>
            <w:tcW w:w="14171" w:type="dxa"/>
            <w:gridSpan w:val="5"/>
            <w:tcBorders>
              <w:top w:val="single" w:sz="6" w:space="0" w:color="000000"/>
              <w:left w:val="single" w:sz="4" w:space="0" w:color="auto"/>
              <w:bottom w:val="single" w:sz="6" w:space="0" w:color="000000"/>
              <w:right w:val="single" w:sz="4" w:space="0" w:color="auto"/>
            </w:tcBorders>
            <w:shd w:val="clear" w:color="auto" w:fill="auto"/>
          </w:tcPr>
          <w:p w:rsidR="00F33979" w:rsidRPr="00EC21F4" w:rsidRDefault="00F33979" w:rsidP="00B576B9">
            <w:pPr>
              <w:widowControl w:val="0"/>
              <w:suppressAutoHyphens/>
              <w:spacing w:line="240" w:lineRule="auto"/>
              <w:ind w:firstLine="0"/>
              <w:contextualSpacing/>
              <w:jc w:val="center"/>
              <w:rPr>
                <w:rFonts w:eastAsia="Times New Roman" w:cs="Times New Roman"/>
                <w:color w:val="22272F"/>
                <w:sz w:val="12"/>
                <w:szCs w:val="12"/>
                <w:lang w:eastAsia="ru-RU"/>
              </w:rPr>
            </w:pPr>
            <w:r w:rsidRPr="00EC21F4">
              <w:rPr>
                <w:rFonts w:eastAsia="Times New Roman" w:cs="Times New Roman"/>
                <w:b/>
                <w:color w:val="22272F"/>
                <w:sz w:val="12"/>
                <w:szCs w:val="12"/>
                <w:lang w:eastAsia="ru-RU"/>
              </w:rPr>
              <w:t>Задача:</w:t>
            </w:r>
            <w:r w:rsidRPr="00EC21F4">
              <w:rPr>
                <w:rFonts w:eastAsia="Times New Roman" w:cs="Times New Roman"/>
                <w:color w:val="22272F"/>
                <w:sz w:val="12"/>
                <w:szCs w:val="12"/>
                <w:lang w:eastAsia="ru-RU"/>
              </w:rPr>
              <w:t xml:space="preserve"> </w:t>
            </w:r>
            <w:r w:rsidRPr="00EC21F4">
              <w:rPr>
                <w:rFonts w:eastAsia="Times New Roman" w:cs="Times New Roman"/>
                <w:spacing w:val="2"/>
                <w:sz w:val="12"/>
                <w:szCs w:val="12"/>
                <w:lang w:eastAsia="ru-RU"/>
              </w:rPr>
              <w:t>стимулирование приобретения сельскохозяйственными товаропроизводителями района высокотехнологичных машин и оборудования</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2.1.1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«Обновление парка сельскохозяйственной техники»</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2.1.2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Объемы приобретения новой техники сельскохозяйственными товаропроизводителями всех форм собственности (включая ЛПХ):</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тракторы;</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зерноуборочные комбайны;</w:t>
            </w:r>
          </w:p>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кормоуборочные комбайны</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Контрольная точка: приобретение новой техники сельскохозяйственными товаропроизводителями всех форм собственности (включая ЛПХ):</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тракторов - 18;</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зерноуборочных комбайнов - 11;</w:t>
            </w:r>
          </w:p>
          <w:p w:rsidR="00F33979" w:rsidRPr="00EC21F4" w:rsidRDefault="00F33979" w:rsidP="00B576B9">
            <w:pPr>
              <w:autoSpaceDE w:val="0"/>
              <w:autoSpaceDN w:val="0"/>
              <w:adjustRightInd w:val="0"/>
              <w:spacing w:line="240" w:lineRule="auto"/>
              <w:ind w:firstLine="0"/>
              <w:jc w:val="center"/>
              <w:rPr>
                <w:rFonts w:eastAsia="Calibri" w:cs="Times New Roman"/>
                <w:bCs/>
                <w:sz w:val="12"/>
                <w:szCs w:val="12"/>
              </w:rPr>
            </w:pPr>
            <w:r w:rsidRPr="00EC21F4">
              <w:rPr>
                <w:rFonts w:eastAsia="Calibri" w:cs="Times New Roman"/>
                <w:bCs/>
                <w:sz w:val="12"/>
                <w:szCs w:val="12"/>
              </w:rPr>
              <w:t>кормоуборочных комбайнов – 1</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Калашников И.М. – главный специалист по вопросам механизации</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
                <w:bCs/>
                <w:sz w:val="12"/>
                <w:szCs w:val="12"/>
              </w:rPr>
              <w:t>Комплекс процессных мероприятий «Обеспечение реализации Программы»</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sz w:val="12"/>
                <w:szCs w:val="12"/>
                <w:lang w:eastAsia="ru-RU"/>
              </w:rPr>
              <w:t xml:space="preserve"> </w:t>
            </w:r>
            <w:r w:rsidRPr="00EC21F4">
              <w:rPr>
                <w:rFonts w:eastAsia="Times New Roman" w:cs="Times New Roman"/>
                <w:b/>
                <w:sz w:val="12"/>
                <w:szCs w:val="12"/>
                <w:lang w:eastAsia="ru-RU"/>
              </w:rPr>
              <w:t>Задача:</w:t>
            </w:r>
            <w:r w:rsidRPr="00EC21F4">
              <w:rPr>
                <w:rFonts w:eastAsia="Times New Roman" w:cs="Times New Roman"/>
                <w:sz w:val="12"/>
                <w:szCs w:val="12"/>
                <w:lang w:eastAsia="ru-RU"/>
              </w:rPr>
              <w:t xml:space="preserve"> повышение эффективности развития сельского хозяйства района и регулирования рынков сельскохозяйственной продукции, сырья и продовольствия</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w:t>
            </w:r>
            <w:r w:rsidRPr="00EC21F4">
              <w:rPr>
                <w:rFonts w:cs="Times New Roman"/>
                <w:bCs/>
                <w:sz w:val="12"/>
                <w:szCs w:val="12"/>
              </w:rPr>
              <w:t>Реализация государственной политики в сфере регулирования и поддержки сельскохозяйственного производства»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bCs/>
                <w:sz w:val="12"/>
                <w:szCs w:val="12"/>
              </w:rPr>
              <w:t>Рентабельности сельскохозяйственных организаций (с учетом субсидий)</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bCs/>
                <w:sz w:val="12"/>
                <w:szCs w:val="12"/>
              </w:rPr>
            </w:pPr>
            <w:r w:rsidRPr="00EC21F4">
              <w:rPr>
                <w:rFonts w:eastAsia="Calibri" w:cs="Times New Roman"/>
                <w:bCs/>
                <w:sz w:val="12"/>
                <w:szCs w:val="12"/>
              </w:rPr>
              <w:t xml:space="preserve">Контрольная точка: </w:t>
            </w:r>
            <w:r w:rsidRPr="00EC21F4">
              <w:rPr>
                <w:rFonts w:cs="Times New Roman"/>
                <w:bCs/>
                <w:sz w:val="12"/>
                <w:szCs w:val="12"/>
              </w:rPr>
              <w:t>сбор и обобщение отчетов о финансово-экономическом состоянии сельскохозяйственных товаропроизводителей за 2024 год</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до 01.04 </w:t>
            </w:r>
            <w:r w:rsidRPr="00EC21F4">
              <w:rPr>
                <w:rFonts w:eastAsia="Times New Roman" w:cs="Times New Roman"/>
                <w:color w:val="22272F"/>
                <w:sz w:val="12"/>
                <w:szCs w:val="12"/>
                <w:lang w:eastAsia="ru-RU"/>
              </w:rPr>
              <w:t>следующего за отчетным годом</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Емельянова И.А. – главный специалист по учету и отчетности АПК</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3.1.3</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bCs/>
                <w:sz w:val="12"/>
                <w:szCs w:val="12"/>
              </w:rPr>
              <w:t>Среднемесячная номинальная заработная плата (по сельскохозяйственным организациям, не относящимся к субъектам малого предпринимательства)</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bCs/>
                <w:sz w:val="12"/>
                <w:szCs w:val="12"/>
              </w:rPr>
            </w:pPr>
            <w:r w:rsidRPr="00EC21F4">
              <w:rPr>
                <w:rFonts w:eastAsia="Calibri" w:cs="Times New Roman"/>
                <w:bCs/>
                <w:sz w:val="12"/>
                <w:szCs w:val="12"/>
              </w:rPr>
              <w:t xml:space="preserve">Контрольная точка: </w:t>
            </w:r>
            <w:r w:rsidRPr="00EC21F4">
              <w:rPr>
                <w:rFonts w:cs="Times New Roman"/>
                <w:bCs/>
                <w:sz w:val="12"/>
                <w:szCs w:val="12"/>
              </w:rPr>
              <w:t>сбор и обобщение отчетов о финансово-экономическом состоянии сельскохозяйственных товаропроизводителей за 2024 год</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 xml:space="preserve">до 01.04 </w:t>
            </w:r>
            <w:r w:rsidRPr="00EC21F4">
              <w:rPr>
                <w:rFonts w:eastAsia="Times New Roman" w:cs="Times New Roman"/>
                <w:color w:val="22272F"/>
                <w:sz w:val="12"/>
                <w:szCs w:val="12"/>
                <w:lang w:eastAsia="ru-RU"/>
              </w:rPr>
              <w:t>следующего за отчетным годом</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cs="Times New Roman"/>
                <w:sz w:val="12"/>
                <w:szCs w:val="12"/>
              </w:rPr>
            </w:pPr>
            <w:r w:rsidRPr="00EC21F4">
              <w:rPr>
                <w:rFonts w:cs="Times New Roman"/>
                <w:sz w:val="12"/>
                <w:szCs w:val="12"/>
              </w:rPr>
              <w:t>Емельянова И.А. – главный специалист по учету и отчетности АПК</w:t>
            </w:r>
            <w:r w:rsidRPr="00EC21F4">
              <w:rPr>
                <w:rFonts w:eastAsia="Calibri" w:cs="Times New Roman"/>
                <w:bCs/>
                <w:sz w:val="12"/>
                <w:szCs w:val="12"/>
              </w:rPr>
              <w:t xml:space="preserve">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Задача:</w:t>
            </w:r>
            <w:r w:rsidRPr="00EC21F4">
              <w:rPr>
                <w:rFonts w:eastAsia="Times New Roman" w:cs="Times New Roman"/>
                <w:color w:val="22272F"/>
                <w:sz w:val="12"/>
                <w:szCs w:val="12"/>
                <w:lang w:eastAsia="ru-RU"/>
              </w:rPr>
              <w:t xml:space="preserve">  рост престижа профессий агропромышленного комплекса, повышения профессионального мастерства работников АПК</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3.1.5</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w:t>
            </w:r>
            <w:r w:rsidRPr="00EC21F4">
              <w:rPr>
                <w:rFonts w:cs="Times New Roman"/>
                <w:bCs/>
                <w:sz w:val="12"/>
                <w:szCs w:val="12"/>
              </w:rPr>
              <w:t>Проведение мероприятий  по поляризации сельскохозяйственного производства»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3.1.6</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bCs/>
                <w:sz w:val="12"/>
                <w:szCs w:val="12"/>
              </w:rPr>
              <w:t>Количество мероприятий по популяризации сельскохозяйственного производства</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bCs/>
                <w:sz w:val="12"/>
                <w:szCs w:val="12"/>
              </w:rPr>
            </w:pPr>
            <w:r w:rsidRPr="00EC21F4">
              <w:rPr>
                <w:rFonts w:eastAsia="Calibri" w:cs="Times New Roman"/>
                <w:bCs/>
                <w:sz w:val="12"/>
                <w:szCs w:val="12"/>
              </w:rPr>
              <w:t xml:space="preserve">Контрольная точка:  </w:t>
            </w:r>
            <w:r w:rsidRPr="00EC21F4">
              <w:rPr>
                <w:rFonts w:cs="Times New Roman"/>
                <w:bCs/>
                <w:sz w:val="12"/>
                <w:szCs w:val="12"/>
              </w:rPr>
              <w:t>количество мероприятий по популяризации сельскохозяйственного производства</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p w:rsidR="00F33979" w:rsidRPr="00EC21F4" w:rsidRDefault="00F33979" w:rsidP="00B576B9">
            <w:pPr>
              <w:spacing w:line="240" w:lineRule="auto"/>
              <w:ind w:firstLine="0"/>
              <w:jc w:val="center"/>
              <w:rPr>
                <w:rFonts w:eastAsia="Times New Roman" w:cs="Times New Roman"/>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Бертаев К.М. –заместитель главы администрации – начальник управления сельского хозяйства</w:t>
            </w:r>
          </w:p>
        </w:tc>
      </w:tr>
      <w:tr w:rsidR="00F33979" w:rsidRPr="00EC21F4" w:rsidTr="004509C7">
        <w:tc>
          <w:tcPr>
            <w:tcW w:w="864" w:type="dxa"/>
            <w:gridSpan w:val="2"/>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w:t>
            </w:r>
          </w:p>
        </w:tc>
        <w:tc>
          <w:tcPr>
            <w:tcW w:w="14162" w:type="dxa"/>
            <w:gridSpan w:val="4"/>
            <w:tcBorders>
              <w:top w:val="single" w:sz="6" w:space="0" w:color="000000"/>
              <w:left w:val="single" w:sz="4" w:space="0" w:color="auto"/>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
                <w:bCs/>
                <w:sz w:val="12"/>
                <w:szCs w:val="12"/>
              </w:rPr>
              <w:t>Комплекс процессных мероприятий «Организация мероприятий при осуществлении деятельности с животными без владельцев, защита населения от болезней, общих для человека и животных»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uppressAutoHyphens/>
              <w:spacing w:line="240" w:lineRule="auto"/>
              <w:ind w:firstLine="0"/>
              <w:jc w:val="center"/>
              <w:rPr>
                <w:rFonts w:eastAsia="Times New Roman" w:cs="Times New Roman"/>
                <w:sz w:val="12"/>
                <w:szCs w:val="12"/>
              </w:rPr>
            </w:pPr>
            <w:r w:rsidRPr="00EC21F4">
              <w:rPr>
                <w:rFonts w:eastAsia="Times New Roman" w:cs="Times New Roman"/>
                <w:b/>
                <w:color w:val="22272F"/>
                <w:sz w:val="12"/>
                <w:szCs w:val="12"/>
                <w:lang w:eastAsia="ru-RU"/>
              </w:rPr>
              <w:t>Задача:</w:t>
            </w:r>
            <w:r w:rsidRPr="00EC21F4">
              <w:rPr>
                <w:rFonts w:eastAsia="Times New Roman" w:cs="Times New Roman"/>
                <w:color w:val="22272F"/>
                <w:sz w:val="12"/>
                <w:szCs w:val="12"/>
                <w:lang w:eastAsia="ru-RU"/>
              </w:rPr>
              <w:t xml:space="preserve"> </w:t>
            </w:r>
            <w:r w:rsidRPr="00EC21F4">
              <w:rPr>
                <w:rFonts w:eastAsia="Times New Roman" w:cs="Times New Roman"/>
                <w:sz w:val="12"/>
                <w:szCs w:val="12"/>
              </w:rPr>
              <w:t xml:space="preserve">снижение риска возникновения и распространения заразных болезней животных, общих для человека и животных и </w:t>
            </w:r>
          </w:p>
          <w:p w:rsidR="00F33979" w:rsidRPr="00EC21F4" w:rsidRDefault="00F33979" w:rsidP="00B576B9">
            <w:pPr>
              <w:suppressAutoHyphens/>
              <w:spacing w:line="240" w:lineRule="auto"/>
              <w:ind w:firstLine="0"/>
              <w:jc w:val="center"/>
              <w:rPr>
                <w:rFonts w:eastAsia="Times New Roman" w:cs="Times New Roman"/>
                <w:color w:val="22272F"/>
                <w:sz w:val="12"/>
                <w:szCs w:val="12"/>
                <w:lang w:eastAsia="ru-RU"/>
              </w:rPr>
            </w:pPr>
            <w:r w:rsidRPr="00EC21F4">
              <w:rPr>
                <w:rFonts w:eastAsia="Times New Roman" w:cs="Times New Roman"/>
                <w:sz w:val="12"/>
                <w:szCs w:val="12"/>
              </w:rPr>
              <w:t>устранение негативного воздействия биологических отходов на окружающую среду</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4.1.1</w:t>
            </w:r>
          </w:p>
        </w:tc>
        <w:tc>
          <w:tcPr>
            <w:tcW w:w="11480" w:type="dxa"/>
            <w:gridSpan w:val="4"/>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Мероприятие ( результат ) «</w:t>
            </w:r>
            <w:r w:rsidRPr="00EC21F4">
              <w:rPr>
                <w:rFonts w:cs="Times New Roman"/>
                <w:bCs/>
                <w:sz w:val="12"/>
                <w:szCs w:val="12"/>
              </w:rPr>
              <w:t>Отлов и содержание животных без владельцев»</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4.1.2</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bCs/>
                <w:sz w:val="12"/>
                <w:szCs w:val="12"/>
              </w:rPr>
              <w:t>Количество отловленных животных без владельцев</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bCs/>
                <w:sz w:val="12"/>
                <w:szCs w:val="12"/>
              </w:rPr>
            </w:pPr>
            <w:r w:rsidRPr="00EC21F4">
              <w:rPr>
                <w:rFonts w:eastAsia="Calibri" w:cs="Times New Roman"/>
                <w:bCs/>
                <w:sz w:val="12"/>
                <w:szCs w:val="12"/>
              </w:rPr>
              <w:t xml:space="preserve">Контрольная точка: </w:t>
            </w:r>
            <w:r w:rsidRPr="00EC21F4">
              <w:rPr>
                <w:rFonts w:cs="Times New Roman"/>
                <w:bCs/>
                <w:sz w:val="12"/>
                <w:szCs w:val="12"/>
              </w:rPr>
              <w:t>отлов и  содержание отловленных животных без владельцев 148 голов</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Понамарчук И.В. – главный специалист по вопросам животноводства УСХ</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Calibri" w:cs="Times New Roman"/>
                <w:bCs/>
                <w:sz w:val="12"/>
                <w:szCs w:val="12"/>
              </w:rPr>
            </w:pPr>
            <w:r w:rsidRPr="00EC21F4">
              <w:rPr>
                <w:rFonts w:eastAsia="Times New Roman" w:cs="Times New Roman"/>
                <w:b/>
                <w:sz w:val="12"/>
                <w:szCs w:val="12"/>
              </w:rPr>
              <w:t>Задача:</w:t>
            </w:r>
            <w:r w:rsidRPr="00EC21F4">
              <w:rPr>
                <w:rFonts w:eastAsia="Times New Roman" w:cs="Times New Roman"/>
                <w:sz w:val="12"/>
                <w:szCs w:val="12"/>
              </w:rPr>
              <w:t xml:space="preserve">  устранение негативного воздействия биологических отходов на окружающую среду</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sz w:val="12"/>
                <w:szCs w:val="12"/>
              </w:rPr>
            </w:pPr>
            <w:r w:rsidRPr="00EC21F4">
              <w:rPr>
                <w:rFonts w:eastAsia="Calibri" w:cs="Times New Roman"/>
                <w:bCs/>
                <w:sz w:val="12"/>
                <w:szCs w:val="12"/>
              </w:rPr>
              <w:t>Мероприятие ( результат ) «Количество эксплуатируемых и (или) законсервированных объектов уничтожения биологических отходов»</w:t>
            </w: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b/>
                <w:color w:val="22272F"/>
                <w:sz w:val="12"/>
                <w:szCs w:val="12"/>
                <w:lang w:eastAsia="ru-RU"/>
              </w:rPr>
              <w:t>4.1.5</w:t>
            </w: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cs="Times New Roman"/>
                <w:bCs/>
                <w:sz w:val="12"/>
                <w:szCs w:val="12"/>
              </w:rPr>
              <w:t>Количество эксплуатируемых и (или) законсервированных объектов уничтожения биологических отходов</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r>
      <w:tr w:rsidR="00F33979" w:rsidRPr="00EC21F4" w:rsidTr="004509C7">
        <w:tc>
          <w:tcPr>
            <w:tcW w:w="855" w:type="dxa"/>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cs="Times New Roman"/>
                <w:bCs/>
                <w:sz w:val="12"/>
                <w:szCs w:val="12"/>
              </w:rPr>
            </w:pPr>
            <w:r w:rsidRPr="00EC21F4">
              <w:rPr>
                <w:rFonts w:eastAsia="Calibri" w:cs="Times New Roman"/>
                <w:bCs/>
                <w:sz w:val="12"/>
                <w:szCs w:val="12"/>
              </w:rPr>
              <w:t xml:space="preserve">Контрольная точка: </w:t>
            </w:r>
            <w:r w:rsidRPr="00EC21F4">
              <w:rPr>
                <w:rFonts w:cs="Times New Roman"/>
                <w:bCs/>
                <w:sz w:val="12"/>
                <w:szCs w:val="12"/>
              </w:rPr>
              <w:t>ремонт и (или) консервация объектов уничтожения биологических отходов</w:t>
            </w:r>
          </w:p>
        </w:tc>
        <w:tc>
          <w:tcPr>
            <w:tcW w:w="2975" w:type="dxa"/>
            <w:gridSpan w:val="2"/>
            <w:tcBorders>
              <w:top w:val="single" w:sz="6" w:space="0" w:color="000000"/>
              <w:left w:val="single" w:sz="6" w:space="0" w:color="000000"/>
              <w:bottom w:val="single" w:sz="6" w:space="0" w:color="000000"/>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F33979" w:rsidRPr="00EC21F4" w:rsidRDefault="00F33979" w:rsidP="00B576B9">
            <w:pPr>
              <w:spacing w:line="240" w:lineRule="auto"/>
              <w:ind w:firstLine="0"/>
              <w:jc w:val="center"/>
              <w:rPr>
                <w:rFonts w:eastAsia="Times New Roman" w:cs="Times New Roman"/>
                <w:b/>
                <w:color w:val="22272F"/>
                <w:sz w:val="12"/>
                <w:szCs w:val="12"/>
                <w:lang w:eastAsia="ru-RU"/>
              </w:rPr>
            </w:pPr>
            <w:r w:rsidRPr="00EC21F4">
              <w:rPr>
                <w:rFonts w:eastAsia="Calibri" w:cs="Times New Roman"/>
                <w:bCs/>
                <w:sz w:val="12"/>
                <w:szCs w:val="12"/>
              </w:rPr>
              <w:t>Понамарчук И.В. – главный специалист по вопросам животноводства УСХ</w:t>
            </w:r>
          </w:p>
        </w:tc>
      </w:tr>
    </w:tbl>
    <w:p w:rsidR="005445DA" w:rsidRDefault="005445DA" w:rsidP="004509C7">
      <w:pPr>
        <w:autoSpaceDE w:val="0"/>
        <w:autoSpaceDN w:val="0"/>
        <w:adjustRightInd w:val="0"/>
        <w:spacing w:line="240" w:lineRule="auto"/>
        <w:ind w:firstLine="720"/>
        <w:rPr>
          <w:rFonts w:cs="Times New Roman"/>
          <w:sz w:val="12"/>
          <w:szCs w:val="12"/>
        </w:rPr>
      </w:pPr>
    </w:p>
    <w:p w:rsidR="005445DA" w:rsidRDefault="005445DA" w:rsidP="004509C7">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485610">
      <w:pPr>
        <w:autoSpaceDE w:val="0"/>
        <w:autoSpaceDN w:val="0"/>
        <w:adjustRightInd w:val="0"/>
        <w:spacing w:line="240" w:lineRule="auto"/>
        <w:ind w:firstLine="720"/>
        <w:rPr>
          <w:rFonts w:cs="Times New Roman"/>
          <w:sz w:val="12"/>
          <w:szCs w:val="12"/>
        </w:rPr>
      </w:pPr>
    </w:p>
    <w:p w:rsidR="005445DA" w:rsidRDefault="005445DA" w:rsidP="005445DA">
      <w:pPr>
        <w:autoSpaceDE w:val="0"/>
        <w:autoSpaceDN w:val="0"/>
        <w:adjustRightInd w:val="0"/>
        <w:spacing w:line="240" w:lineRule="auto"/>
        <w:ind w:firstLine="720"/>
        <w:rPr>
          <w:rFonts w:cs="Times New Roman"/>
          <w:sz w:val="12"/>
          <w:szCs w:val="12"/>
        </w:rPr>
      </w:pPr>
    </w:p>
    <w:p w:rsidR="005445DA" w:rsidRDefault="005445DA" w:rsidP="005445DA">
      <w:pPr>
        <w:autoSpaceDE w:val="0"/>
        <w:autoSpaceDN w:val="0"/>
        <w:adjustRightInd w:val="0"/>
        <w:spacing w:line="240" w:lineRule="auto"/>
        <w:ind w:firstLine="720"/>
        <w:rPr>
          <w:rFonts w:cs="Times New Roman"/>
          <w:sz w:val="12"/>
          <w:szCs w:val="12"/>
        </w:rPr>
        <w:sectPr w:rsidR="005445DA" w:rsidSect="005445DA">
          <w:headerReference w:type="even" r:id="rId11"/>
          <w:headerReference w:type="default" r:id="rId12"/>
          <w:pgSz w:w="16838" w:h="11906" w:orient="landscape"/>
          <w:pgMar w:top="851" w:right="851" w:bottom="851" w:left="851" w:header="709" w:footer="709" w:gutter="0"/>
          <w:cols w:space="708"/>
          <w:titlePg/>
          <w:docGrid w:linePitch="360"/>
        </w:sectPr>
      </w:pPr>
    </w:p>
    <w:p w:rsidR="007322DB" w:rsidRPr="00C20A72" w:rsidRDefault="007322DB" w:rsidP="00AB01D7">
      <w:pPr>
        <w:widowControl w:val="0"/>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extent cx="581025" cy="742950"/>
            <wp:effectExtent l="0" t="0" r="9525" b="0"/>
            <wp:docPr id="16" name="Рисунок 16"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7322DB" w:rsidRPr="00C20A72" w:rsidRDefault="007322DB" w:rsidP="00AB01D7">
      <w:pPr>
        <w:widowControl w:val="0"/>
        <w:tabs>
          <w:tab w:val="left" w:pos="2775"/>
        </w:tabs>
        <w:spacing w:line="240" w:lineRule="auto"/>
        <w:jc w:val="center"/>
        <w:rPr>
          <w:rFonts w:cs="Times New Roman"/>
          <w:bCs/>
          <w:sz w:val="12"/>
          <w:szCs w:val="12"/>
        </w:rPr>
      </w:pP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7322DB" w:rsidRPr="00C20A72" w:rsidRDefault="007322DB" w:rsidP="00AB01D7">
      <w:pPr>
        <w:widowControl w:val="0"/>
        <w:tabs>
          <w:tab w:val="left" w:pos="2775"/>
        </w:tabs>
        <w:spacing w:line="240" w:lineRule="auto"/>
        <w:rPr>
          <w:rFonts w:cs="Times New Roman"/>
          <w:bCs/>
          <w:sz w:val="12"/>
          <w:szCs w:val="12"/>
        </w:rPr>
      </w:pPr>
    </w:p>
    <w:p w:rsidR="007322DB" w:rsidRPr="007322DB" w:rsidRDefault="007322DB" w:rsidP="00AB01D7">
      <w:pPr>
        <w:widowControl w:val="0"/>
        <w:tabs>
          <w:tab w:val="left" w:pos="2775"/>
        </w:tabs>
        <w:spacing w:line="240" w:lineRule="auto"/>
        <w:rPr>
          <w:rFonts w:cs="Times New Roman"/>
          <w:bCs/>
          <w:sz w:val="12"/>
          <w:szCs w:val="12"/>
        </w:rPr>
      </w:pPr>
    </w:p>
    <w:p w:rsidR="007322DB" w:rsidRPr="00832FC3" w:rsidRDefault="00B576B9" w:rsidP="00AB01D7">
      <w:pPr>
        <w:widowControl w:val="0"/>
        <w:tabs>
          <w:tab w:val="left" w:pos="2775"/>
        </w:tabs>
        <w:spacing w:line="240" w:lineRule="auto"/>
        <w:jc w:val="center"/>
        <w:rPr>
          <w:rFonts w:cs="Times New Roman"/>
          <w:sz w:val="12"/>
          <w:szCs w:val="12"/>
          <w:u w:val="single"/>
        </w:rPr>
      </w:pPr>
      <w:r>
        <w:rPr>
          <w:rFonts w:cs="Times New Roman"/>
          <w:sz w:val="12"/>
          <w:szCs w:val="12"/>
        </w:rPr>
        <w:t>15</w:t>
      </w:r>
      <w:r w:rsidR="0084519E">
        <w:rPr>
          <w:rFonts w:cs="Times New Roman"/>
          <w:sz w:val="12"/>
          <w:szCs w:val="12"/>
        </w:rPr>
        <w:t>.0</w:t>
      </w:r>
      <w:r w:rsidR="00485610">
        <w:rPr>
          <w:rFonts w:cs="Times New Roman"/>
          <w:sz w:val="12"/>
          <w:szCs w:val="12"/>
        </w:rPr>
        <w:t>3</w:t>
      </w:r>
      <w:r w:rsidR="007322DB">
        <w:rPr>
          <w:rFonts w:cs="Times New Roman"/>
          <w:sz w:val="12"/>
          <w:szCs w:val="12"/>
        </w:rPr>
        <w:t>.2024</w:t>
      </w:r>
      <w:r w:rsidR="007322DB" w:rsidRPr="00832FC3">
        <w:rPr>
          <w:rFonts w:cs="Times New Roman"/>
          <w:sz w:val="12"/>
          <w:szCs w:val="12"/>
        </w:rPr>
        <w:t xml:space="preserve">                         </w:t>
      </w:r>
      <w:r w:rsidR="007322DB">
        <w:rPr>
          <w:rFonts w:cs="Times New Roman"/>
          <w:sz w:val="12"/>
          <w:szCs w:val="12"/>
        </w:rPr>
        <w:t xml:space="preserve">                                                                                                                               </w:t>
      </w:r>
      <w:r w:rsidR="007322DB" w:rsidRPr="00832FC3">
        <w:rPr>
          <w:rFonts w:cs="Times New Roman"/>
          <w:sz w:val="12"/>
          <w:szCs w:val="12"/>
        </w:rPr>
        <w:t xml:space="preserve">                                                                                                       №</w:t>
      </w:r>
      <w:r w:rsidR="007322DB">
        <w:rPr>
          <w:rFonts w:cs="Times New Roman"/>
          <w:sz w:val="12"/>
          <w:szCs w:val="12"/>
        </w:rPr>
        <w:t xml:space="preserve"> </w:t>
      </w:r>
      <w:r w:rsidR="00485610">
        <w:rPr>
          <w:rFonts w:cs="Times New Roman"/>
          <w:sz w:val="12"/>
          <w:szCs w:val="12"/>
        </w:rPr>
        <w:t>2</w:t>
      </w:r>
      <w:r>
        <w:rPr>
          <w:rFonts w:cs="Times New Roman"/>
          <w:sz w:val="12"/>
          <w:szCs w:val="12"/>
        </w:rPr>
        <w:t>93</w:t>
      </w:r>
      <w:r w:rsidR="007322DB" w:rsidRPr="00832FC3">
        <w:rPr>
          <w:rFonts w:cs="Times New Roman"/>
          <w:sz w:val="12"/>
          <w:szCs w:val="12"/>
        </w:rPr>
        <w:t>-п</w:t>
      </w:r>
    </w:p>
    <w:p w:rsidR="007322DB" w:rsidRPr="00832FC3" w:rsidRDefault="007322DB" w:rsidP="00AB01D7">
      <w:pPr>
        <w:widowControl w:val="0"/>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622DC3" w:rsidRDefault="00622DC3" w:rsidP="00AB01D7">
      <w:pPr>
        <w:widowControl w:val="0"/>
        <w:tabs>
          <w:tab w:val="left" w:pos="2775"/>
        </w:tabs>
        <w:spacing w:line="240" w:lineRule="auto"/>
        <w:ind w:firstLine="0"/>
        <w:rPr>
          <w:rFonts w:cs="Times New Roman"/>
          <w:sz w:val="16"/>
          <w:szCs w:val="16"/>
        </w:rPr>
      </w:pPr>
    </w:p>
    <w:p w:rsidR="00B00035" w:rsidRPr="00496258" w:rsidRDefault="00B00035" w:rsidP="00B00035">
      <w:pPr>
        <w:suppressAutoHyphens/>
        <w:spacing w:line="240" w:lineRule="auto"/>
        <w:jc w:val="center"/>
        <w:rPr>
          <w:sz w:val="12"/>
          <w:szCs w:val="12"/>
        </w:rPr>
      </w:pPr>
      <w:r w:rsidRPr="00496258">
        <w:rPr>
          <w:sz w:val="12"/>
          <w:szCs w:val="12"/>
        </w:rPr>
        <w:t>Об утверждении схем (маршрутов) движения по доставке автомобильным транспортом социально значимых товаров в отдаленные, труднодоступные и малонаселенные пункты Адамовского района</w:t>
      </w:r>
    </w:p>
    <w:p w:rsidR="00B00035" w:rsidRPr="00496258" w:rsidRDefault="00B00035" w:rsidP="00B00035">
      <w:pPr>
        <w:suppressAutoHyphens/>
        <w:spacing w:line="240" w:lineRule="auto"/>
        <w:rPr>
          <w:sz w:val="12"/>
          <w:szCs w:val="12"/>
        </w:rPr>
      </w:pPr>
    </w:p>
    <w:p w:rsidR="00B00035" w:rsidRPr="00496258" w:rsidRDefault="00B00035" w:rsidP="00B00035">
      <w:pPr>
        <w:suppressAutoHyphens/>
        <w:spacing w:line="240" w:lineRule="auto"/>
        <w:rPr>
          <w:sz w:val="12"/>
          <w:szCs w:val="12"/>
        </w:rPr>
      </w:pPr>
    </w:p>
    <w:p w:rsidR="00B00035" w:rsidRPr="00496258" w:rsidRDefault="00B00035" w:rsidP="00B00035">
      <w:pPr>
        <w:suppressAutoHyphens/>
        <w:spacing w:line="240" w:lineRule="auto"/>
        <w:rPr>
          <w:sz w:val="12"/>
          <w:szCs w:val="12"/>
        </w:rPr>
      </w:pPr>
      <w:r w:rsidRPr="00496258">
        <w:rPr>
          <w:sz w:val="12"/>
          <w:szCs w:val="12"/>
        </w:rPr>
        <w:t>В соответствии с постановлением Правительства Оренбургской области от 26.12.2023 № 1356-пп «О внесении изменений в постановление Правительства Оренбургской области от 25.12.2018 № 888-пп», постановлением администрации муниципального образования Адамовский район от 13.01.2023 № 27-п «Об утверждении муниципальной программы «Экономическое развитие муниципального образования Адамовский район»:</w:t>
      </w:r>
    </w:p>
    <w:p w:rsidR="00B00035" w:rsidRPr="00496258" w:rsidRDefault="00B00035" w:rsidP="00B00035">
      <w:pPr>
        <w:suppressAutoHyphens/>
        <w:spacing w:line="240" w:lineRule="auto"/>
        <w:rPr>
          <w:sz w:val="12"/>
          <w:szCs w:val="12"/>
        </w:rPr>
      </w:pPr>
      <w:r w:rsidRPr="00496258">
        <w:rPr>
          <w:sz w:val="12"/>
          <w:szCs w:val="12"/>
        </w:rPr>
        <w:t>1. Утвердить схемы (маршруты) движения по доставке автомобильным транспортом социально значимых товаров в отдаленные, труднодоступные и малонаселенные пункты Адамовского района согласно приложению.</w:t>
      </w:r>
    </w:p>
    <w:p w:rsidR="00B00035" w:rsidRPr="00496258" w:rsidRDefault="00B00035" w:rsidP="00B00035">
      <w:pPr>
        <w:suppressAutoHyphens/>
        <w:spacing w:line="240" w:lineRule="auto"/>
        <w:rPr>
          <w:sz w:val="12"/>
          <w:szCs w:val="12"/>
        </w:rPr>
      </w:pPr>
      <w:r w:rsidRPr="00496258">
        <w:rPr>
          <w:sz w:val="12"/>
          <w:szCs w:val="12"/>
        </w:rPr>
        <w:t>2. Признать утратившим силу постановление администрации муниципального образования Адамовский район от 25.02.2022 № 94-п «Об утверждении схем (маршрутов) движения по доставке автомобильным транспортом социально значимых товаров в отдаленные, труднодоступные и малонаселенные пункты Адамовского района».</w:t>
      </w:r>
    </w:p>
    <w:p w:rsidR="00B00035" w:rsidRPr="00496258" w:rsidRDefault="00B00035" w:rsidP="00B00035">
      <w:pPr>
        <w:suppressAutoHyphens/>
        <w:spacing w:line="240" w:lineRule="auto"/>
        <w:rPr>
          <w:sz w:val="12"/>
          <w:szCs w:val="12"/>
        </w:rPr>
      </w:pPr>
      <w:r w:rsidRPr="00496258">
        <w:rPr>
          <w:sz w:val="12"/>
          <w:szCs w:val="12"/>
        </w:rPr>
        <w:t>3. Контроль за исполнением настоящего постановления возложить на  заместителя главы администрации по финансово-экономическим вопросам - начальника финансового отдела.</w:t>
      </w:r>
    </w:p>
    <w:p w:rsidR="00B00035" w:rsidRPr="00496258" w:rsidRDefault="00B00035" w:rsidP="00B00035">
      <w:pPr>
        <w:suppressAutoHyphens/>
        <w:spacing w:line="240" w:lineRule="auto"/>
        <w:rPr>
          <w:sz w:val="12"/>
          <w:szCs w:val="12"/>
        </w:rPr>
      </w:pPr>
      <w:r w:rsidRPr="00496258">
        <w:rPr>
          <w:sz w:val="12"/>
          <w:szCs w:val="12"/>
        </w:rPr>
        <w:t xml:space="preserve">4. Постановление вступает в силу после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 </w:t>
      </w:r>
    </w:p>
    <w:p w:rsidR="00B00035" w:rsidRPr="00496258" w:rsidRDefault="00B00035" w:rsidP="00B00035">
      <w:pPr>
        <w:suppressAutoHyphens/>
        <w:spacing w:line="240" w:lineRule="auto"/>
        <w:rPr>
          <w:sz w:val="12"/>
          <w:szCs w:val="12"/>
        </w:rPr>
      </w:pPr>
    </w:p>
    <w:p w:rsidR="00B00035" w:rsidRPr="00496258" w:rsidRDefault="00B00035" w:rsidP="00B00035">
      <w:pPr>
        <w:suppressAutoHyphens/>
        <w:spacing w:line="240" w:lineRule="auto"/>
        <w:rPr>
          <w:sz w:val="12"/>
          <w:szCs w:val="12"/>
        </w:rPr>
      </w:pPr>
    </w:p>
    <w:p w:rsidR="00B00035" w:rsidRPr="00496258" w:rsidRDefault="00B00035" w:rsidP="00B00035">
      <w:pPr>
        <w:suppressAutoHyphens/>
        <w:spacing w:line="240" w:lineRule="auto"/>
        <w:rPr>
          <w:sz w:val="12"/>
          <w:szCs w:val="12"/>
        </w:rPr>
      </w:pPr>
      <w:r w:rsidRPr="00496258">
        <w:rPr>
          <w:sz w:val="12"/>
          <w:szCs w:val="12"/>
        </w:rPr>
        <w:t xml:space="preserve">Глава муниципального образования                                 </w:t>
      </w:r>
      <w:r>
        <w:rPr>
          <w:sz w:val="12"/>
          <w:szCs w:val="12"/>
        </w:rPr>
        <w:t xml:space="preserve">                                                                                          </w:t>
      </w:r>
      <w:r w:rsidRPr="00496258">
        <w:rPr>
          <w:sz w:val="12"/>
          <w:szCs w:val="12"/>
        </w:rPr>
        <w:t xml:space="preserve">                                      С.В. Чехович</w:t>
      </w:r>
    </w:p>
    <w:p w:rsidR="00B00035" w:rsidRPr="00496258" w:rsidRDefault="00B00035" w:rsidP="00B00035">
      <w:pPr>
        <w:suppressAutoHyphens/>
        <w:spacing w:line="240" w:lineRule="auto"/>
        <w:rPr>
          <w:sz w:val="12"/>
          <w:szCs w:val="12"/>
        </w:rPr>
      </w:pPr>
    </w:p>
    <w:p w:rsidR="00B00035" w:rsidRPr="00496258" w:rsidRDefault="00B00035" w:rsidP="00B00035">
      <w:pPr>
        <w:suppressAutoHyphens/>
        <w:spacing w:line="240" w:lineRule="auto"/>
        <w:rPr>
          <w:sz w:val="12"/>
          <w:szCs w:val="12"/>
        </w:rPr>
      </w:pPr>
    </w:p>
    <w:p w:rsidR="00B00035" w:rsidRPr="00496258" w:rsidRDefault="00B00035" w:rsidP="00B00035">
      <w:pPr>
        <w:tabs>
          <w:tab w:val="left" w:pos="5245"/>
        </w:tabs>
        <w:autoSpaceDE w:val="0"/>
        <w:autoSpaceDN w:val="0"/>
        <w:adjustRightInd w:val="0"/>
        <w:spacing w:line="240" w:lineRule="auto"/>
        <w:outlineLvl w:val="0"/>
        <w:rPr>
          <w:sz w:val="12"/>
          <w:szCs w:val="12"/>
        </w:rPr>
      </w:pPr>
      <w:r w:rsidRPr="00496258">
        <w:rPr>
          <w:sz w:val="12"/>
          <w:szCs w:val="12"/>
        </w:rPr>
        <w:tab/>
        <w:t xml:space="preserve">         Приложение</w:t>
      </w:r>
    </w:p>
    <w:p w:rsidR="00B00035" w:rsidRPr="00496258" w:rsidRDefault="00B00035" w:rsidP="00B00035">
      <w:pPr>
        <w:tabs>
          <w:tab w:val="left" w:pos="5245"/>
          <w:tab w:val="left" w:pos="5387"/>
        </w:tabs>
        <w:autoSpaceDE w:val="0"/>
        <w:autoSpaceDN w:val="0"/>
        <w:adjustRightInd w:val="0"/>
        <w:spacing w:line="240" w:lineRule="auto"/>
        <w:outlineLvl w:val="0"/>
        <w:rPr>
          <w:sz w:val="12"/>
          <w:szCs w:val="12"/>
        </w:rPr>
      </w:pPr>
      <w:r w:rsidRPr="00496258">
        <w:rPr>
          <w:sz w:val="12"/>
          <w:szCs w:val="12"/>
        </w:rPr>
        <w:tab/>
        <w:t xml:space="preserve">           к постановлению администрации</w:t>
      </w:r>
    </w:p>
    <w:p w:rsidR="00B00035" w:rsidRPr="00496258" w:rsidRDefault="00B00035" w:rsidP="00B00035">
      <w:pPr>
        <w:tabs>
          <w:tab w:val="left" w:pos="5240"/>
        </w:tabs>
        <w:autoSpaceDE w:val="0"/>
        <w:autoSpaceDN w:val="0"/>
        <w:adjustRightInd w:val="0"/>
        <w:spacing w:line="240" w:lineRule="auto"/>
        <w:rPr>
          <w:sz w:val="12"/>
          <w:szCs w:val="12"/>
        </w:rPr>
      </w:pPr>
      <w:r w:rsidRPr="00496258">
        <w:rPr>
          <w:sz w:val="12"/>
          <w:szCs w:val="12"/>
        </w:rPr>
        <w:tab/>
        <w:t xml:space="preserve">           муниципального образования </w:t>
      </w:r>
    </w:p>
    <w:p w:rsidR="00B00035" w:rsidRPr="00496258" w:rsidRDefault="00B00035" w:rsidP="00B00035">
      <w:pPr>
        <w:tabs>
          <w:tab w:val="left" w:pos="5220"/>
        </w:tabs>
        <w:autoSpaceDE w:val="0"/>
        <w:autoSpaceDN w:val="0"/>
        <w:adjustRightInd w:val="0"/>
        <w:spacing w:line="240" w:lineRule="auto"/>
        <w:rPr>
          <w:sz w:val="12"/>
          <w:szCs w:val="12"/>
        </w:rPr>
      </w:pPr>
      <w:r w:rsidRPr="00496258">
        <w:rPr>
          <w:sz w:val="12"/>
          <w:szCs w:val="12"/>
        </w:rPr>
        <w:tab/>
        <w:t xml:space="preserve">           Адамовский район</w:t>
      </w:r>
    </w:p>
    <w:p w:rsidR="00B00035" w:rsidRPr="00496258" w:rsidRDefault="00B00035" w:rsidP="00B00035">
      <w:pPr>
        <w:tabs>
          <w:tab w:val="left" w:pos="5220"/>
        </w:tabs>
        <w:autoSpaceDE w:val="0"/>
        <w:autoSpaceDN w:val="0"/>
        <w:adjustRightInd w:val="0"/>
        <w:spacing w:line="240" w:lineRule="auto"/>
        <w:rPr>
          <w:sz w:val="12"/>
          <w:szCs w:val="12"/>
          <w:u w:val="single"/>
        </w:rPr>
      </w:pPr>
      <w:r w:rsidRPr="00496258">
        <w:rPr>
          <w:sz w:val="12"/>
          <w:szCs w:val="12"/>
        </w:rPr>
        <w:tab/>
        <w:t xml:space="preserve">           от 15.03.2024 № 293-п</w:t>
      </w:r>
    </w:p>
    <w:p w:rsidR="00B00035" w:rsidRPr="00496258" w:rsidRDefault="00B00035" w:rsidP="00B00035">
      <w:pPr>
        <w:spacing w:line="240" w:lineRule="auto"/>
        <w:rPr>
          <w:sz w:val="12"/>
          <w:szCs w:val="12"/>
        </w:rPr>
      </w:pPr>
    </w:p>
    <w:p w:rsidR="00B00035" w:rsidRPr="00496258" w:rsidRDefault="00B00035" w:rsidP="00B00035">
      <w:pPr>
        <w:tabs>
          <w:tab w:val="left" w:pos="4220"/>
        </w:tabs>
        <w:spacing w:line="240" w:lineRule="auto"/>
        <w:jc w:val="center"/>
        <w:rPr>
          <w:sz w:val="12"/>
          <w:szCs w:val="12"/>
        </w:rPr>
      </w:pPr>
      <w:r w:rsidRPr="00496258">
        <w:rPr>
          <w:sz w:val="12"/>
          <w:szCs w:val="12"/>
        </w:rPr>
        <w:t xml:space="preserve">Схемы (маршруты) </w:t>
      </w:r>
    </w:p>
    <w:p w:rsidR="00B00035" w:rsidRPr="00496258" w:rsidRDefault="00B00035" w:rsidP="00B00035">
      <w:pPr>
        <w:tabs>
          <w:tab w:val="left" w:pos="4220"/>
        </w:tabs>
        <w:spacing w:line="240" w:lineRule="auto"/>
        <w:jc w:val="center"/>
        <w:rPr>
          <w:sz w:val="12"/>
          <w:szCs w:val="12"/>
        </w:rPr>
      </w:pPr>
      <w:r w:rsidRPr="00496258">
        <w:rPr>
          <w:sz w:val="12"/>
          <w:szCs w:val="12"/>
        </w:rPr>
        <w:t>движения по доставке автомобильным транспортом социально значимых товаров в отдаленные, труднодоступные и малонаселенные пункты Адамовского района</w:t>
      </w:r>
    </w:p>
    <w:p w:rsidR="00B00035" w:rsidRPr="00496258" w:rsidRDefault="00B00035" w:rsidP="00B00035">
      <w:pPr>
        <w:spacing w:line="240" w:lineRule="auto"/>
        <w:rPr>
          <w:sz w:val="12"/>
          <w:szCs w:val="12"/>
        </w:rPr>
      </w:pPr>
    </w:p>
    <w:p w:rsidR="00B00035" w:rsidRPr="00496258" w:rsidRDefault="00B00035" w:rsidP="00B00035">
      <w:pPr>
        <w:spacing w:line="240" w:lineRule="auto"/>
        <w:rPr>
          <w:sz w:val="12"/>
          <w:szCs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551"/>
        <w:gridCol w:w="2977"/>
      </w:tblGrid>
      <w:tr w:rsidR="00B00035" w:rsidRPr="00496258" w:rsidTr="00B00035">
        <w:tc>
          <w:tcPr>
            <w:tcW w:w="3794" w:type="dxa"/>
          </w:tcPr>
          <w:p w:rsidR="00B00035" w:rsidRPr="00496258" w:rsidRDefault="00B00035" w:rsidP="00B00035">
            <w:pPr>
              <w:spacing w:line="240" w:lineRule="auto"/>
              <w:ind w:firstLine="0"/>
              <w:jc w:val="center"/>
              <w:rPr>
                <w:bCs/>
                <w:sz w:val="12"/>
                <w:szCs w:val="12"/>
              </w:rPr>
            </w:pPr>
            <w:r w:rsidRPr="00496258">
              <w:rPr>
                <w:sz w:val="12"/>
                <w:szCs w:val="12"/>
              </w:rPr>
              <w:tab/>
              <w:t>Утвержд</w:t>
            </w:r>
            <w:r w:rsidRPr="00496258">
              <w:rPr>
                <w:bCs/>
                <w:sz w:val="12"/>
                <w:szCs w:val="12"/>
              </w:rPr>
              <w:t xml:space="preserve">енные схемы (маршруты) движения </w:t>
            </w:r>
          </w:p>
          <w:p w:rsidR="00B00035" w:rsidRPr="00496258" w:rsidRDefault="00B00035" w:rsidP="00B00035">
            <w:pPr>
              <w:spacing w:line="240" w:lineRule="auto"/>
              <w:ind w:firstLine="0"/>
              <w:jc w:val="center"/>
              <w:rPr>
                <w:sz w:val="12"/>
                <w:szCs w:val="12"/>
              </w:rPr>
            </w:pP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 xml:space="preserve">Общая протяженность </w:t>
            </w:r>
            <w:r w:rsidRPr="00496258">
              <w:rPr>
                <w:bCs/>
                <w:sz w:val="12"/>
                <w:szCs w:val="12"/>
              </w:rPr>
              <w:t>схемы (маршрута) движения, километров</w:t>
            </w:r>
          </w:p>
        </w:tc>
        <w:tc>
          <w:tcPr>
            <w:tcW w:w="2977" w:type="dxa"/>
          </w:tcPr>
          <w:p w:rsidR="00B00035" w:rsidRPr="00496258" w:rsidRDefault="00B00035" w:rsidP="00B00035">
            <w:pPr>
              <w:spacing w:line="240" w:lineRule="auto"/>
              <w:ind w:firstLine="0"/>
              <w:jc w:val="center"/>
              <w:rPr>
                <w:bCs/>
                <w:sz w:val="12"/>
                <w:szCs w:val="12"/>
              </w:rPr>
            </w:pPr>
            <w:r w:rsidRPr="00496258">
              <w:rPr>
                <w:bCs/>
                <w:sz w:val="12"/>
                <w:szCs w:val="12"/>
              </w:rPr>
              <w:t xml:space="preserve">Количество населенных пунктов, включенных </w:t>
            </w:r>
          </w:p>
          <w:p w:rsidR="00B00035" w:rsidRPr="00496258" w:rsidRDefault="00B00035" w:rsidP="00B00035">
            <w:pPr>
              <w:spacing w:line="240" w:lineRule="auto"/>
              <w:ind w:firstLine="0"/>
              <w:jc w:val="center"/>
              <w:rPr>
                <w:sz w:val="12"/>
                <w:szCs w:val="12"/>
              </w:rPr>
            </w:pPr>
            <w:r w:rsidRPr="00496258">
              <w:rPr>
                <w:bCs/>
                <w:sz w:val="12"/>
                <w:szCs w:val="12"/>
              </w:rPr>
              <w:t>в схемы (маршруты) движения, единиц</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Каменецк-Орск-Каменецк</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338</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1</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Адамовка-Аневка-Адамовка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74</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1</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Адамовка-Нижняя Кийма-Айдырлинск-Адамовка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36</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Адамовка-Белополье-Адамовка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44</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Адамовка-Коскуль-Энбекши- Майский-Адамовка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140</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4</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Теренсай-Андреевка-Юбилейный-Теренсай</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16</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Адамовка-Обильный-Адамовка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160</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Адамовка-Совхозный-Адамовка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44</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B00035">
        <w:trPr>
          <w:trHeight w:val="149"/>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Жуламансай- Орск- Жуламансай</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200</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1</w:t>
            </w:r>
          </w:p>
        </w:tc>
      </w:tr>
      <w:tr w:rsidR="00B00035" w:rsidRPr="00496258" w:rsidTr="00AB559A">
        <w:trPr>
          <w:trHeight w:val="124"/>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Шильда - Энбекши – Шильда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15</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EC5C10">
        <w:trPr>
          <w:trHeight w:val="112"/>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Шильда - Речной – Шильда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28</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EC5C10">
        <w:trPr>
          <w:trHeight w:val="113"/>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Шильда - Мещеряковский – Совхозный – Шильда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56</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w:t>
            </w:r>
          </w:p>
        </w:tc>
      </w:tr>
      <w:tr w:rsidR="00B00035" w:rsidRPr="00496258" w:rsidTr="00EC5C10">
        <w:trPr>
          <w:trHeight w:val="115"/>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Обильный-Орск-Обильный</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400</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1</w:t>
            </w:r>
          </w:p>
        </w:tc>
      </w:tr>
      <w:tr w:rsidR="00B00035" w:rsidRPr="00496258" w:rsidTr="00684059">
        <w:trPr>
          <w:trHeight w:val="104"/>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Адамовка-Жуламансай-Юбилейный-Адамовка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108</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w:t>
            </w:r>
          </w:p>
        </w:tc>
      </w:tr>
      <w:tr w:rsidR="00B00035" w:rsidRPr="00496258" w:rsidTr="00684059">
        <w:trPr>
          <w:trHeight w:val="91"/>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Шильда-Баймурат-Шильда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108</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684059">
        <w:trPr>
          <w:trHeight w:val="93"/>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Адамовка-Баймурат-Адамовка</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72</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2</w:t>
            </w:r>
          </w:p>
        </w:tc>
      </w:tr>
      <w:tr w:rsidR="00B00035" w:rsidRPr="00496258" w:rsidTr="00684059">
        <w:trPr>
          <w:trHeight w:val="81"/>
        </w:trPr>
        <w:tc>
          <w:tcPr>
            <w:tcW w:w="3794" w:type="dxa"/>
          </w:tcPr>
          <w:p w:rsidR="00B00035" w:rsidRPr="00496258" w:rsidRDefault="00B00035" w:rsidP="00B00035">
            <w:pPr>
              <w:spacing w:line="240" w:lineRule="auto"/>
              <w:ind w:firstLine="0"/>
              <w:jc w:val="center"/>
              <w:rPr>
                <w:sz w:val="12"/>
                <w:szCs w:val="12"/>
              </w:rPr>
            </w:pPr>
            <w:r w:rsidRPr="00496258">
              <w:rPr>
                <w:sz w:val="12"/>
                <w:szCs w:val="12"/>
              </w:rPr>
              <w:t>Теренсай-Белополье-Баймурат-Теренсай</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40</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w:t>
            </w:r>
          </w:p>
        </w:tc>
      </w:tr>
      <w:tr w:rsidR="00B00035" w:rsidRPr="00496258" w:rsidTr="00B00035">
        <w:tc>
          <w:tcPr>
            <w:tcW w:w="3794" w:type="dxa"/>
          </w:tcPr>
          <w:p w:rsidR="00B00035" w:rsidRPr="00496258" w:rsidRDefault="00B00035" w:rsidP="00B00035">
            <w:pPr>
              <w:spacing w:line="240" w:lineRule="auto"/>
              <w:ind w:firstLine="0"/>
              <w:jc w:val="center"/>
              <w:rPr>
                <w:sz w:val="12"/>
                <w:szCs w:val="12"/>
              </w:rPr>
            </w:pPr>
            <w:r w:rsidRPr="00496258">
              <w:rPr>
                <w:sz w:val="12"/>
                <w:szCs w:val="12"/>
              </w:rPr>
              <w:t>Всего</w:t>
            </w:r>
          </w:p>
        </w:tc>
        <w:tc>
          <w:tcPr>
            <w:tcW w:w="2551" w:type="dxa"/>
          </w:tcPr>
          <w:p w:rsidR="00B00035" w:rsidRPr="00496258" w:rsidRDefault="00B00035" w:rsidP="00B00035">
            <w:pPr>
              <w:spacing w:line="240" w:lineRule="auto"/>
              <w:ind w:firstLine="0"/>
              <w:jc w:val="center"/>
              <w:rPr>
                <w:sz w:val="12"/>
                <w:szCs w:val="12"/>
              </w:rPr>
            </w:pPr>
            <w:r w:rsidRPr="00496258">
              <w:rPr>
                <w:sz w:val="12"/>
                <w:szCs w:val="12"/>
              </w:rPr>
              <w:t>1879</w:t>
            </w:r>
          </w:p>
        </w:tc>
        <w:tc>
          <w:tcPr>
            <w:tcW w:w="2977" w:type="dxa"/>
          </w:tcPr>
          <w:p w:rsidR="00B00035" w:rsidRPr="00496258" w:rsidRDefault="00B00035" w:rsidP="00B00035">
            <w:pPr>
              <w:spacing w:line="240" w:lineRule="auto"/>
              <w:ind w:firstLine="0"/>
              <w:jc w:val="center"/>
              <w:rPr>
                <w:sz w:val="12"/>
                <w:szCs w:val="12"/>
              </w:rPr>
            </w:pPr>
            <w:r w:rsidRPr="00496258">
              <w:rPr>
                <w:sz w:val="12"/>
                <w:szCs w:val="12"/>
              </w:rPr>
              <w:t>37</w:t>
            </w:r>
          </w:p>
        </w:tc>
      </w:tr>
    </w:tbl>
    <w:p w:rsidR="003B4670" w:rsidRPr="00623046" w:rsidRDefault="003B4670" w:rsidP="003B4670">
      <w:pPr>
        <w:widowControl w:val="0"/>
        <w:tabs>
          <w:tab w:val="left" w:pos="900"/>
        </w:tabs>
        <w:spacing w:line="240" w:lineRule="auto"/>
        <w:rPr>
          <w:sz w:val="12"/>
          <w:szCs w:val="12"/>
        </w:rPr>
      </w:pPr>
    </w:p>
    <w:p w:rsidR="003B4670" w:rsidRPr="00623046" w:rsidRDefault="003B4670" w:rsidP="003B4670">
      <w:pPr>
        <w:widowControl w:val="0"/>
        <w:tabs>
          <w:tab w:val="left" w:pos="900"/>
        </w:tabs>
        <w:spacing w:line="240" w:lineRule="auto"/>
        <w:rPr>
          <w:sz w:val="12"/>
          <w:szCs w:val="12"/>
        </w:rPr>
      </w:pPr>
    </w:p>
    <w:p w:rsidR="007322DB" w:rsidRPr="00C20A72" w:rsidRDefault="007322DB" w:rsidP="00AB01D7">
      <w:pPr>
        <w:widowControl w:val="0"/>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18" name="Рисунок 1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7322DB" w:rsidRPr="00C20A72" w:rsidRDefault="007322DB" w:rsidP="00AB01D7">
      <w:pPr>
        <w:widowControl w:val="0"/>
        <w:tabs>
          <w:tab w:val="left" w:pos="2775"/>
        </w:tabs>
        <w:spacing w:line="240" w:lineRule="auto"/>
        <w:jc w:val="center"/>
        <w:rPr>
          <w:rFonts w:cs="Times New Roman"/>
          <w:bCs/>
          <w:sz w:val="12"/>
          <w:szCs w:val="12"/>
        </w:rPr>
      </w:pPr>
    </w:p>
    <w:p w:rsidR="007322DB" w:rsidRPr="00C20A72" w:rsidRDefault="007322DB" w:rsidP="00AB01D7">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7322DB" w:rsidRPr="00C20A72" w:rsidRDefault="007322DB" w:rsidP="00AB01D7">
      <w:pPr>
        <w:widowControl w:val="0"/>
        <w:tabs>
          <w:tab w:val="left" w:pos="2775"/>
        </w:tabs>
        <w:spacing w:line="240" w:lineRule="auto"/>
        <w:rPr>
          <w:rFonts w:cs="Times New Roman"/>
          <w:bCs/>
          <w:sz w:val="12"/>
          <w:szCs w:val="12"/>
        </w:rPr>
      </w:pPr>
    </w:p>
    <w:p w:rsidR="007322DB" w:rsidRPr="007322DB" w:rsidRDefault="007322DB" w:rsidP="00AB01D7">
      <w:pPr>
        <w:widowControl w:val="0"/>
        <w:tabs>
          <w:tab w:val="left" w:pos="2775"/>
        </w:tabs>
        <w:spacing w:line="240" w:lineRule="auto"/>
        <w:rPr>
          <w:rFonts w:cs="Times New Roman"/>
          <w:bCs/>
          <w:sz w:val="12"/>
          <w:szCs w:val="12"/>
        </w:rPr>
      </w:pPr>
    </w:p>
    <w:p w:rsidR="007322DB" w:rsidRDefault="00684059" w:rsidP="00AB01D7">
      <w:pPr>
        <w:widowControl w:val="0"/>
        <w:tabs>
          <w:tab w:val="left" w:pos="2775"/>
        </w:tabs>
        <w:spacing w:line="240" w:lineRule="auto"/>
        <w:jc w:val="center"/>
        <w:rPr>
          <w:rFonts w:cs="Times New Roman"/>
          <w:sz w:val="12"/>
          <w:szCs w:val="12"/>
        </w:rPr>
      </w:pPr>
      <w:r>
        <w:rPr>
          <w:rFonts w:cs="Times New Roman"/>
          <w:sz w:val="12"/>
          <w:szCs w:val="12"/>
        </w:rPr>
        <w:t>15</w:t>
      </w:r>
      <w:r w:rsidR="00051A1F">
        <w:rPr>
          <w:rFonts w:cs="Times New Roman"/>
          <w:sz w:val="12"/>
          <w:szCs w:val="12"/>
        </w:rPr>
        <w:t>.03</w:t>
      </w:r>
      <w:r w:rsidR="007322DB">
        <w:rPr>
          <w:rFonts w:cs="Times New Roman"/>
          <w:sz w:val="12"/>
          <w:szCs w:val="12"/>
        </w:rPr>
        <w:t>.2024</w:t>
      </w:r>
      <w:r w:rsidR="007322DB" w:rsidRPr="00832FC3">
        <w:rPr>
          <w:rFonts w:cs="Times New Roman"/>
          <w:sz w:val="12"/>
          <w:szCs w:val="12"/>
        </w:rPr>
        <w:t xml:space="preserve">                         </w:t>
      </w:r>
      <w:r w:rsidR="007322DB">
        <w:rPr>
          <w:rFonts w:cs="Times New Roman"/>
          <w:sz w:val="12"/>
          <w:szCs w:val="12"/>
        </w:rPr>
        <w:t xml:space="preserve">                                                                                                                               </w:t>
      </w:r>
      <w:r w:rsidR="007322DB" w:rsidRPr="00832FC3">
        <w:rPr>
          <w:rFonts w:cs="Times New Roman"/>
          <w:sz w:val="12"/>
          <w:szCs w:val="12"/>
        </w:rPr>
        <w:t xml:space="preserve">                                                            </w:t>
      </w:r>
      <w:r w:rsidR="007322DB">
        <w:rPr>
          <w:rFonts w:cs="Times New Roman"/>
          <w:sz w:val="12"/>
          <w:szCs w:val="12"/>
        </w:rPr>
        <w:t xml:space="preserve">                                     </w:t>
      </w:r>
      <w:r w:rsidR="007322DB" w:rsidRPr="00832FC3">
        <w:rPr>
          <w:rFonts w:cs="Times New Roman"/>
          <w:sz w:val="12"/>
          <w:szCs w:val="12"/>
        </w:rPr>
        <w:t xml:space="preserve"> №</w:t>
      </w:r>
      <w:r w:rsidR="007322DB">
        <w:rPr>
          <w:rFonts w:cs="Times New Roman"/>
          <w:sz w:val="12"/>
          <w:szCs w:val="12"/>
        </w:rPr>
        <w:t xml:space="preserve"> </w:t>
      </w:r>
      <w:r w:rsidR="00051A1F">
        <w:rPr>
          <w:rFonts w:cs="Times New Roman"/>
          <w:sz w:val="12"/>
          <w:szCs w:val="12"/>
        </w:rPr>
        <w:t>2</w:t>
      </w:r>
      <w:r>
        <w:rPr>
          <w:rFonts w:cs="Times New Roman"/>
          <w:sz w:val="12"/>
          <w:szCs w:val="12"/>
        </w:rPr>
        <w:t>94</w:t>
      </w:r>
      <w:r w:rsidR="007322DB" w:rsidRPr="00832FC3">
        <w:rPr>
          <w:rFonts w:cs="Times New Roman"/>
          <w:sz w:val="12"/>
          <w:szCs w:val="12"/>
        </w:rPr>
        <w:t>-</w:t>
      </w:r>
      <w:r w:rsidR="007322DB">
        <w:rPr>
          <w:rFonts w:cs="Times New Roman"/>
          <w:sz w:val="12"/>
          <w:szCs w:val="12"/>
        </w:rPr>
        <w:t>п</w:t>
      </w:r>
    </w:p>
    <w:p w:rsidR="007322DB" w:rsidRDefault="007322DB" w:rsidP="00AB01D7">
      <w:pPr>
        <w:widowControl w:val="0"/>
        <w:tabs>
          <w:tab w:val="left" w:pos="2775"/>
        </w:tabs>
        <w:spacing w:line="240" w:lineRule="auto"/>
        <w:ind w:firstLine="0"/>
        <w:jc w:val="center"/>
        <w:rPr>
          <w:rFonts w:cs="Times New Roman"/>
          <w:sz w:val="12"/>
          <w:szCs w:val="12"/>
        </w:rPr>
      </w:pPr>
      <w:r w:rsidRPr="007322DB">
        <w:rPr>
          <w:rFonts w:cs="Times New Roman"/>
          <w:sz w:val="12"/>
          <w:szCs w:val="12"/>
        </w:rPr>
        <w:t>п</w:t>
      </w:r>
      <w:r>
        <w:rPr>
          <w:rFonts w:cs="Times New Roman"/>
          <w:sz w:val="12"/>
          <w:szCs w:val="12"/>
        </w:rPr>
        <w:t>.</w:t>
      </w:r>
      <w:r w:rsidRPr="007322DB">
        <w:rPr>
          <w:rFonts w:cs="Times New Roman"/>
          <w:sz w:val="12"/>
          <w:szCs w:val="12"/>
        </w:rPr>
        <w:t>Адамовка</w:t>
      </w:r>
    </w:p>
    <w:p w:rsidR="00531A2C" w:rsidRDefault="00531A2C" w:rsidP="00AB01D7">
      <w:pPr>
        <w:widowControl w:val="0"/>
        <w:tabs>
          <w:tab w:val="left" w:pos="2775"/>
        </w:tabs>
        <w:spacing w:line="240" w:lineRule="auto"/>
        <w:ind w:firstLine="0"/>
        <w:jc w:val="center"/>
        <w:rPr>
          <w:rFonts w:cs="Times New Roman"/>
          <w:sz w:val="12"/>
          <w:szCs w:val="12"/>
        </w:rPr>
      </w:pPr>
    </w:p>
    <w:p w:rsidR="00684059" w:rsidRPr="00942FC5" w:rsidRDefault="00684059" w:rsidP="00684059">
      <w:pPr>
        <w:spacing w:line="240" w:lineRule="auto"/>
        <w:jc w:val="center"/>
        <w:rPr>
          <w:rFonts w:eastAsia="Times New Roman" w:cs="Times New Roman"/>
          <w:sz w:val="12"/>
          <w:szCs w:val="12"/>
          <w:lang w:eastAsia="ru-RU"/>
        </w:rPr>
      </w:pPr>
      <w:r w:rsidRPr="00942FC5">
        <w:rPr>
          <w:rFonts w:eastAsia="Times New Roman" w:cs="Times New Roman"/>
          <w:sz w:val="12"/>
          <w:szCs w:val="12"/>
          <w:lang w:eastAsia="ru-RU"/>
        </w:rPr>
        <w:t>О внесении изменений в постановление администрации муниципального образования Адамовский район  от 19.09.2023  № 617-п  «Об утверждении муниципальной программы «Комплексное развитие сельских территорий  Адамовского района»»</w:t>
      </w:r>
    </w:p>
    <w:p w:rsidR="00684059" w:rsidRPr="00942FC5" w:rsidRDefault="00684059" w:rsidP="00684059">
      <w:pPr>
        <w:spacing w:line="240" w:lineRule="auto"/>
        <w:jc w:val="center"/>
        <w:rPr>
          <w:rFonts w:eastAsia="Times New Roman" w:cs="Times New Roman"/>
          <w:sz w:val="12"/>
          <w:szCs w:val="12"/>
          <w:lang w:eastAsia="ru-RU"/>
        </w:rPr>
      </w:pPr>
    </w:p>
    <w:p w:rsidR="00684059" w:rsidRPr="00942FC5" w:rsidRDefault="00684059" w:rsidP="00684059">
      <w:pPr>
        <w:spacing w:line="240" w:lineRule="auto"/>
        <w:jc w:val="center"/>
        <w:rPr>
          <w:rFonts w:eastAsia="Times New Roman" w:cs="Times New Roman"/>
          <w:sz w:val="12"/>
          <w:szCs w:val="12"/>
          <w:lang w:eastAsia="ru-RU"/>
        </w:rPr>
      </w:pPr>
    </w:p>
    <w:p w:rsidR="00684059" w:rsidRPr="00942FC5" w:rsidRDefault="00684059" w:rsidP="00684059">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bidi="ru-RU"/>
        </w:rPr>
      </w:pPr>
      <w:r w:rsidRPr="00942FC5">
        <w:rPr>
          <w:rFonts w:eastAsia="Times New Roman" w:cs="Times New Roman"/>
          <w:sz w:val="12"/>
          <w:szCs w:val="12"/>
          <w:lang w:eastAsia="ru-RU" w:bidi="ru-RU"/>
        </w:rPr>
        <w:t xml:space="preserve">В соответствии с Федеральным законом от 06.10.2003  № 131-ФЗ «Об общих принципах организации местного самоуправления в Российской Федерации», Государственной программой «Комплексное развитие сельских территорий Оренбургской области», утвержденной постановлением Правительства Оренбургской области от 18.12.2019 № 940-пп, постановлением администрации Адамовского района </w:t>
      </w:r>
      <w:r w:rsidRPr="00942FC5">
        <w:rPr>
          <w:rFonts w:eastAsia="Times New Roman" w:cs="Times New Roman"/>
          <w:color w:val="000000" w:themeColor="text1"/>
          <w:sz w:val="12"/>
          <w:szCs w:val="12"/>
          <w:lang w:eastAsia="ru-RU" w:bidi="ru-RU"/>
        </w:rPr>
        <w:t xml:space="preserve">от 05.10.2022 № 848-п </w:t>
      </w:r>
      <w:r w:rsidRPr="00942FC5">
        <w:rPr>
          <w:rFonts w:eastAsia="Times New Roman" w:cs="Times New Roman"/>
          <w:sz w:val="12"/>
          <w:szCs w:val="12"/>
          <w:lang w:eastAsia="ru-RU" w:bidi="ru-RU"/>
        </w:rPr>
        <w:t>«Об утверждении порядка разработки, реализации и оценки эффективности муниципальных программ Адамовского района»:</w:t>
      </w: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bidi="ru-RU"/>
        </w:rPr>
        <w:t xml:space="preserve">1. Внести в постановление администрации </w:t>
      </w:r>
      <w:r w:rsidRPr="00942FC5">
        <w:rPr>
          <w:rFonts w:eastAsia="Times New Roman" w:cs="Times New Roman"/>
          <w:sz w:val="12"/>
          <w:szCs w:val="12"/>
          <w:lang w:eastAsia="ru-RU"/>
        </w:rPr>
        <w:t>муниципального образования Адамовский район  от 19.09.2023  № 617-п  «Об утверждении муниципальной программы «Комплексное развитие сельских территорий  Адамовского района»» (далее по тексту – Постановление) следующие изменения:</w:t>
      </w:r>
    </w:p>
    <w:p w:rsidR="00684059" w:rsidRPr="00942FC5" w:rsidRDefault="00684059" w:rsidP="00684059">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942FC5">
        <w:rPr>
          <w:rFonts w:eastAsia="Times New Roman" w:cs="Times New Roman"/>
          <w:sz w:val="12"/>
          <w:szCs w:val="12"/>
          <w:lang w:eastAsia="ru-RU" w:bidi="ru-RU"/>
        </w:rPr>
        <w:t>1.1. Приложение к Постановлению изложить в новой редакции согласно приложению к настоящему Постановлению.</w:t>
      </w:r>
    </w:p>
    <w:p w:rsidR="00684059" w:rsidRDefault="00684059" w:rsidP="00684059">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942FC5">
        <w:rPr>
          <w:rFonts w:eastAsia="Times New Roman" w:cs="Times New Roman"/>
          <w:sz w:val="12"/>
          <w:szCs w:val="12"/>
          <w:lang w:eastAsia="ru-RU"/>
        </w:rPr>
        <w:t>2. Контроль за исполнением настоящего постановления возложить на заместителя главы администрации – начальника управления сельского хозяйства.</w:t>
      </w:r>
    </w:p>
    <w:p w:rsidR="00684059" w:rsidRPr="00684059" w:rsidRDefault="00684059" w:rsidP="00684059">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942FC5">
        <w:rPr>
          <w:sz w:val="12"/>
          <w:szCs w:val="12"/>
          <w:lang w:eastAsia="ru-RU"/>
        </w:rPr>
        <w:t xml:space="preserve">3. </w:t>
      </w:r>
      <w:r w:rsidRPr="00942FC5">
        <w:rPr>
          <w:rFonts w:ascii="Times New Roman , serif" w:hAnsi="Times New Roman , serif"/>
          <w:sz w:val="12"/>
          <w:szCs w:val="12"/>
          <w:lang w:eastAsia="ru-RU"/>
        </w:rPr>
        <w:t>Настоящее постановление вступает в силу после его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w:t>
      </w:r>
    </w:p>
    <w:p w:rsidR="00684059" w:rsidRPr="00942FC5" w:rsidRDefault="00684059" w:rsidP="00684059">
      <w:pPr>
        <w:pStyle w:val="af4"/>
        <w:tabs>
          <w:tab w:val="left" w:pos="142"/>
        </w:tabs>
        <w:jc w:val="both"/>
        <w:rPr>
          <w:rFonts w:ascii="Times New Roman , serif" w:hAnsi="Times New Roman , serif"/>
          <w:sz w:val="12"/>
          <w:szCs w:val="12"/>
          <w:lang w:eastAsia="ru-RU"/>
        </w:rPr>
      </w:pPr>
    </w:p>
    <w:p w:rsidR="00684059" w:rsidRPr="00942FC5" w:rsidRDefault="00684059" w:rsidP="00684059">
      <w:pPr>
        <w:pStyle w:val="af4"/>
        <w:tabs>
          <w:tab w:val="left" w:pos="142"/>
        </w:tabs>
        <w:jc w:val="both"/>
        <w:rPr>
          <w:rFonts w:ascii="Times New Roman , serif" w:hAnsi="Times New Roman , serif"/>
          <w:sz w:val="12"/>
          <w:szCs w:val="12"/>
          <w:lang w:eastAsia="ru-RU"/>
        </w:rPr>
      </w:pP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rPr>
        <w:t xml:space="preserve">Глава муниципального образования                          </w:t>
      </w:r>
      <w:r>
        <w:rPr>
          <w:rFonts w:eastAsia="Times New Roman" w:cs="Times New Roman"/>
          <w:sz w:val="12"/>
          <w:szCs w:val="12"/>
          <w:lang w:eastAsia="ru-RU"/>
        </w:rPr>
        <w:t xml:space="preserve">                                                                                         </w:t>
      </w:r>
      <w:r w:rsidRPr="00942FC5">
        <w:rPr>
          <w:rFonts w:eastAsia="Times New Roman" w:cs="Times New Roman"/>
          <w:sz w:val="12"/>
          <w:szCs w:val="12"/>
          <w:lang w:eastAsia="ru-RU"/>
        </w:rPr>
        <w:t xml:space="preserve">                                             С.В.Чехович</w:t>
      </w:r>
    </w:p>
    <w:p w:rsidR="00684059" w:rsidRPr="00942FC5" w:rsidRDefault="00684059" w:rsidP="00684059">
      <w:pPr>
        <w:widowControl w:val="0"/>
        <w:spacing w:line="240" w:lineRule="auto"/>
        <w:rPr>
          <w:rFonts w:eastAsia="Times New Roman" w:cs="Times New Roman"/>
          <w:sz w:val="12"/>
          <w:szCs w:val="12"/>
          <w:lang w:eastAsia="ru-RU"/>
        </w:rPr>
      </w:pPr>
    </w:p>
    <w:p w:rsidR="00684059" w:rsidRPr="00942FC5" w:rsidRDefault="00684059" w:rsidP="00684059">
      <w:pPr>
        <w:widowControl w:val="0"/>
        <w:spacing w:line="240" w:lineRule="auto"/>
        <w:ind w:firstLine="5320"/>
        <w:rPr>
          <w:rFonts w:eastAsia="Times New Roman" w:cs="Times New Roman"/>
          <w:sz w:val="12"/>
          <w:szCs w:val="12"/>
          <w:lang w:eastAsia="ru-RU"/>
        </w:rPr>
      </w:pPr>
    </w:p>
    <w:p w:rsidR="00684059" w:rsidRPr="00942FC5" w:rsidRDefault="00684059" w:rsidP="00684059">
      <w:pPr>
        <w:widowControl w:val="0"/>
        <w:spacing w:line="240" w:lineRule="auto"/>
        <w:ind w:firstLine="5320"/>
        <w:rPr>
          <w:rFonts w:eastAsia="Times New Roman" w:cs="Times New Roman"/>
          <w:sz w:val="12"/>
          <w:szCs w:val="12"/>
          <w:lang w:eastAsia="ru-RU"/>
        </w:rPr>
      </w:pPr>
      <w:r w:rsidRPr="00942FC5">
        <w:rPr>
          <w:rFonts w:eastAsia="Times New Roman" w:cs="Times New Roman"/>
          <w:sz w:val="12"/>
          <w:szCs w:val="12"/>
          <w:lang w:eastAsia="ru-RU"/>
        </w:rPr>
        <w:t xml:space="preserve">Приложение </w:t>
      </w:r>
    </w:p>
    <w:p w:rsidR="00684059" w:rsidRPr="00942FC5" w:rsidRDefault="00684059" w:rsidP="00684059">
      <w:pPr>
        <w:widowControl w:val="0"/>
        <w:spacing w:line="240" w:lineRule="auto"/>
        <w:ind w:firstLine="5320"/>
        <w:rPr>
          <w:rFonts w:eastAsia="Times New Roman" w:cs="Times New Roman"/>
          <w:sz w:val="12"/>
          <w:szCs w:val="12"/>
          <w:lang w:eastAsia="ru-RU"/>
        </w:rPr>
      </w:pPr>
      <w:r w:rsidRPr="00942FC5">
        <w:rPr>
          <w:rFonts w:eastAsia="Times New Roman" w:cs="Times New Roman"/>
          <w:sz w:val="12"/>
          <w:szCs w:val="12"/>
          <w:lang w:eastAsia="ru-RU"/>
        </w:rPr>
        <w:t>к постановлению администрации</w:t>
      </w:r>
    </w:p>
    <w:p w:rsidR="00684059" w:rsidRPr="00942FC5" w:rsidRDefault="00684059" w:rsidP="00684059">
      <w:pPr>
        <w:widowControl w:val="0"/>
        <w:spacing w:line="240" w:lineRule="auto"/>
        <w:ind w:firstLine="5320"/>
        <w:rPr>
          <w:rFonts w:eastAsia="Times New Roman" w:cs="Times New Roman"/>
          <w:sz w:val="12"/>
          <w:szCs w:val="12"/>
          <w:lang w:eastAsia="ru-RU"/>
        </w:rPr>
      </w:pPr>
      <w:r w:rsidRPr="00942FC5">
        <w:rPr>
          <w:rFonts w:eastAsia="Times New Roman" w:cs="Times New Roman"/>
          <w:sz w:val="12"/>
          <w:szCs w:val="12"/>
          <w:lang w:eastAsia="ru-RU"/>
        </w:rPr>
        <w:t>муниципального образования</w:t>
      </w:r>
    </w:p>
    <w:p w:rsidR="00684059" w:rsidRPr="00942FC5" w:rsidRDefault="00684059" w:rsidP="00684059">
      <w:pPr>
        <w:widowControl w:val="0"/>
        <w:spacing w:line="240" w:lineRule="auto"/>
        <w:ind w:firstLine="5320"/>
        <w:rPr>
          <w:rFonts w:eastAsia="Times New Roman" w:cs="Times New Roman"/>
          <w:sz w:val="12"/>
          <w:szCs w:val="12"/>
          <w:lang w:eastAsia="ru-RU"/>
        </w:rPr>
      </w:pPr>
      <w:r w:rsidRPr="00942FC5">
        <w:rPr>
          <w:rFonts w:eastAsia="Times New Roman" w:cs="Times New Roman"/>
          <w:sz w:val="12"/>
          <w:szCs w:val="12"/>
          <w:lang w:eastAsia="ru-RU"/>
        </w:rPr>
        <w:lastRenderedPageBreak/>
        <w:t>Адамовский район</w:t>
      </w:r>
    </w:p>
    <w:p w:rsidR="00684059" w:rsidRPr="00942FC5" w:rsidRDefault="00684059" w:rsidP="00684059">
      <w:pPr>
        <w:widowControl w:val="0"/>
        <w:spacing w:line="240" w:lineRule="auto"/>
        <w:ind w:firstLine="5320"/>
        <w:rPr>
          <w:rFonts w:eastAsia="Times New Roman" w:cs="Times New Roman"/>
          <w:sz w:val="12"/>
          <w:szCs w:val="12"/>
          <w:lang w:eastAsia="ru-RU"/>
        </w:rPr>
      </w:pPr>
      <w:r w:rsidRPr="00942FC5">
        <w:rPr>
          <w:rFonts w:eastAsia="Times New Roman" w:cs="Times New Roman"/>
          <w:sz w:val="12"/>
          <w:szCs w:val="12"/>
          <w:lang w:eastAsia="ru-RU"/>
        </w:rPr>
        <w:t>от 15.03.2024 № 294-п</w:t>
      </w:r>
    </w:p>
    <w:p w:rsidR="00684059" w:rsidRPr="00942FC5" w:rsidRDefault="00684059" w:rsidP="00684059">
      <w:pPr>
        <w:widowControl w:val="0"/>
        <w:spacing w:line="240" w:lineRule="auto"/>
        <w:ind w:firstLine="5320"/>
        <w:rPr>
          <w:rFonts w:ascii="Times New Roman CYR" w:eastAsia="Times New Roman" w:hAnsi="Times New Roman CYR" w:cs="Times New Roman"/>
          <w:sz w:val="12"/>
          <w:szCs w:val="12"/>
          <w:lang w:eastAsia="ru-RU"/>
        </w:rPr>
      </w:pPr>
    </w:p>
    <w:p w:rsidR="00684059" w:rsidRPr="00942FC5" w:rsidRDefault="00684059" w:rsidP="00684059">
      <w:pPr>
        <w:widowControl w:val="0"/>
        <w:spacing w:line="240" w:lineRule="auto"/>
        <w:ind w:firstLine="5320"/>
        <w:rPr>
          <w:rFonts w:ascii="Times New Roman CYR" w:eastAsia="Times New Roman" w:hAnsi="Times New Roman CYR" w:cs="Times New Roman"/>
          <w:sz w:val="12"/>
          <w:szCs w:val="12"/>
          <w:lang w:eastAsia="ru-RU"/>
        </w:rPr>
      </w:pPr>
    </w:p>
    <w:p w:rsidR="00684059" w:rsidRPr="00942FC5" w:rsidRDefault="00684059" w:rsidP="00684059">
      <w:pPr>
        <w:pStyle w:val="63"/>
        <w:keepNext/>
        <w:keepLines/>
        <w:shd w:val="clear" w:color="auto" w:fill="auto"/>
        <w:spacing w:line="240" w:lineRule="auto"/>
        <w:rPr>
          <w:rFonts w:cs="Times New Roman"/>
          <w:sz w:val="12"/>
          <w:szCs w:val="12"/>
        </w:rPr>
      </w:pPr>
      <w:r w:rsidRPr="00942FC5">
        <w:rPr>
          <w:rFonts w:cs="Times New Roman"/>
          <w:sz w:val="12"/>
          <w:szCs w:val="12"/>
        </w:rPr>
        <w:t>ПАСПОРТ</w:t>
      </w:r>
    </w:p>
    <w:p w:rsidR="00684059" w:rsidRPr="00942FC5" w:rsidRDefault="00684059" w:rsidP="00C56A93">
      <w:pPr>
        <w:pStyle w:val="63"/>
        <w:keepNext/>
        <w:keepLines/>
        <w:shd w:val="clear" w:color="auto" w:fill="auto"/>
        <w:spacing w:line="240" w:lineRule="auto"/>
        <w:rPr>
          <w:rFonts w:eastAsia="Times New Roman" w:cs="Times New Roman"/>
          <w:sz w:val="12"/>
          <w:szCs w:val="12"/>
          <w:lang w:eastAsia="ru-RU"/>
        </w:rPr>
      </w:pPr>
      <w:r w:rsidRPr="00942FC5">
        <w:rPr>
          <w:rFonts w:cs="Times New Roman"/>
          <w:sz w:val="12"/>
          <w:szCs w:val="12"/>
        </w:rPr>
        <w:t>Муниципальной программы Адамовского района</w:t>
      </w:r>
      <w:r w:rsidRPr="00942FC5">
        <w:rPr>
          <w:rFonts w:eastAsia="Times New Roman" w:cs="Times New Roman"/>
          <w:sz w:val="12"/>
          <w:szCs w:val="12"/>
          <w:lang w:eastAsia="ru-RU"/>
        </w:rPr>
        <w:t xml:space="preserve"> «Комплексное развитие  сельских территорий Адамовского района»</w:t>
      </w:r>
    </w:p>
    <w:p w:rsidR="00684059" w:rsidRPr="00942FC5" w:rsidRDefault="00684059" w:rsidP="00684059">
      <w:pPr>
        <w:widowControl w:val="0"/>
        <w:spacing w:line="240" w:lineRule="auto"/>
        <w:rPr>
          <w:rFonts w:eastAsia="Times New Roman" w:cs="Times New Roman"/>
          <w:color w:val="000000"/>
          <w:sz w:val="12"/>
          <w:szCs w:val="12"/>
          <w:lang w:eastAsia="ru-RU"/>
        </w:rPr>
      </w:pPr>
    </w:p>
    <w:tbl>
      <w:tblPr>
        <w:tblpPr w:leftFromText="180" w:rightFromText="180" w:vertAnchor="text"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308"/>
      </w:tblGrid>
      <w:tr w:rsidR="00684059" w:rsidRPr="00942FC5" w:rsidTr="00C56A93">
        <w:trPr>
          <w:trHeight w:val="131"/>
        </w:trPr>
        <w:tc>
          <w:tcPr>
            <w:tcW w:w="3652"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Ответственный исполнитель программы</w:t>
            </w:r>
          </w:p>
        </w:tc>
        <w:tc>
          <w:tcPr>
            <w:tcW w:w="5308" w:type="dxa"/>
          </w:tcPr>
          <w:p w:rsidR="00684059" w:rsidRPr="00942FC5" w:rsidRDefault="00684059" w:rsidP="00C56A93">
            <w:pPr>
              <w:widowControl w:val="0"/>
              <w:tabs>
                <w:tab w:val="left" w:pos="530"/>
              </w:tab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Администрация муниципального</w:t>
            </w:r>
            <w:r w:rsidR="00C56A93">
              <w:rPr>
                <w:rFonts w:eastAsia="Times New Roman" w:cs="Times New Roman"/>
                <w:sz w:val="12"/>
                <w:szCs w:val="12"/>
                <w:lang w:eastAsia="ru-RU"/>
              </w:rPr>
              <w:t xml:space="preserve"> </w:t>
            </w:r>
            <w:r w:rsidRPr="00942FC5">
              <w:rPr>
                <w:rFonts w:eastAsia="Times New Roman" w:cs="Times New Roman"/>
                <w:sz w:val="12"/>
                <w:szCs w:val="12"/>
                <w:lang w:eastAsia="ru-RU"/>
              </w:rPr>
              <w:t>образования Адамовский район</w:t>
            </w:r>
          </w:p>
        </w:tc>
      </w:tr>
      <w:tr w:rsidR="00684059" w:rsidRPr="00942FC5" w:rsidTr="00C56A93">
        <w:trPr>
          <w:trHeight w:val="119"/>
        </w:trPr>
        <w:tc>
          <w:tcPr>
            <w:tcW w:w="3652"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Период реализации муниципальной программы</w:t>
            </w:r>
          </w:p>
        </w:tc>
        <w:tc>
          <w:tcPr>
            <w:tcW w:w="5308"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2023–2030 год</w:t>
            </w:r>
          </w:p>
        </w:tc>
      </w:tr>
      <w:tr w:rsidR="00684059" w:rsidRPr="00942FC5" w:rsidTr="00C56A93">
        <w:trPr>
          <w:trHeight w:val="404"/>
        </w:trPr>
        <w:tc>
          <w:tcPr>
            <w:tcW w:w="3652"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Цель муниципальной программы</w:t>
            </w:r>
          </w:p>
          <w:p w:rsidR="00684059" w:rsidRPr="00942FC5" w:rsidRDefault="00684059" w:rsidP="00C56A93">
            <w:pPr>
              <w:widowControl w:val="0"/>
              <w:spacing w:line="240" w:lineRule="auto"/>
              <w:ind w:firstLine="0"/>
              <w:jc w:val="center"/>
              <w:rPr>
                <w:rFonts w:eastAsia="Times New Roman" w:cs="Times New Roman"/>
                <w:sz w:val="12"/>
                <w:szCs w:val="12"/>
                <w:lang w:eastAsia="ru-RU"/>
              </w:rPr>
            </w:pPr>
          </w:p>
        </w:tc>
        <w:tc>
          <w:tcPr>
            <w:tcW w:w="5308" w:type="dxa"/>
          </w:tcPr>
          <w:p w:rsidR="00684059" w:rsidRPr="00942FC5" w:rsidRDefault="00684059" w:rsidP="00C56A93">
            <w:pPr>
              <w:adjustRightInd w:val="0"/>
              <w:spacing w:line="240" w:lineRule="auto"/>
              <w:ind w:firstLine="0"/>
              <w:jc w:val="center"/>
              <w:rPr>
                <w:rFonts w:eastAsia="Times New Roman" w:cs="Times New Roman"/>
                <w:sz w:val="12"/>
                <w:szCs w:val="12"/>
              </w:rPr>
            </w:pPr>
            <w:r w:rsidRPr="00942FC5">
              <w:rPr>
                <w:rFonts w:eastAsia="Times New Roman" w:cs="Times New Roman"/>
                <w:sz w:val="12"/>
                <w:szCs w:val="12"/>
              </w:rPr>
              <w:t>Создание комфортных условий жизнедеятельности в сельской местности,</w:t>
            </w:r>
          </w:p>
          <w:p w:rsidR="00684059" w:rsidRPr="00942FC5" w:rsidRDefault="00684059" w:rsidP="00C56A93">
            <w:pPr>
              <w:suppressAutoHyphens/>
              <w:autoSpaceDE w:val="0"/>
              <w:autoSpaceDN w:val="0"/>
              <w:adjustRightInd w:val="0"/>
              <w:spacing w:line="240" w:lineRule="auto"/>
              <w:ind w:firstLine="0"/>
              <w:jc w:val="center"/>
              <w:rPr>
                <w:rFonts w:eastAsia="Calibri" w:cs="Times New Roman"/>
                <w:sz w:val="12"/>
                <w:szCs w:val="12"/>
                <w:lang w:eastAsia="ru-RU"/>
              </w:rPr>
            </w:pPr>
            <w:r w:rsidRPr="00942FC5">
              <w:rPr>
                <w:rFonts w:eastAsia="Times New Roman" w:cs="Times New Roman"/>
                <w:sz w:val="12"/>
                <w:szCs w:val="12"/>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 автомобильными дорогами</w:t>
            </w:r>
          </w:p>
        </w:tc>
      </w:tr>
      <w:tr w:rsidR="00684059" w:rsidRPr="00942FC5" w:rsidTr="00F24BDF">
        <w:trPr>
          <w:trHeight w:val="189"/>
        </w:trPr>
        <w:tc>
          <w:tcPr>
            <w:tcW w:w="3652"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Направления </w:t>
            </w:r>
          </w:p>
        </w:tc>
        <w:tc>
          <w:tcPr>
            <w:tcW w:w="5308" w:type="dxa"/>
          </w:tcPr>
          <w:p w:rsidR="00684059" w:rsidRPr="00942FC5" w:rsidRDefault="00684059" w:rsidP="00C56A93">
            <w:pPr>
              <w:widowControl w:val="0"/>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                             отсутствует</w:t>
            </w:r>
          </w:p>
        </w:tc>
      </w:tr>
      <w:tr w:rsidR="00684059" w:rsidRPr="00942FC5" w:rsidTr="00C56A93">
        <w:trPr>
          <w:trHeight w:val="1348"/>
        </w:trPr>
        <w:tc>
          <w:tcPr>
            <w:tcW w:w="3652" w:type="dxa"/>
          </w:tcPr>
          <w:p w:rsidR="00684059" w:rsidRPr="00942FC5" w:rsidRDefault="00684059" w:rsidP="00C56A93">
            <w:pPr>
              <w:widowControl w:val="0"/>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Показатели муниципальной программы </w:t>
            </w:r>
          </w:p>
        </w:tc>
        <w:tc>
          <w:tcPr>
            <w:tcW w:w="5308" w:type="dxa"/>
          </w:tcPr>
          <w:p w:rsidR="00684059" w:rsidRPr="00942FC5" w:rsidRDefault="00684059" w:rsidP="00C56A93">
            <w:pPr>
              <w:widowControl w:val="0"/>
              <w:suppressAutoHyphens/>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Количество семей, проживающих в сельской местности и улучшивших жилищные условия с государственной поддержкой;</w:t>
            </w:r>
          </w:p>
          <w:p w:rsidR="00684059" w:rsidRPr="00942FC5" w:rsidRDefault="00684059" w:rsidP="00C56A93">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Ввод (приобретение) жилья для граждан, проживающих в сельской местности;</w:t>
            </w:r>
          </w:p>
          <w:p w:rsidR="00684059" w:rsidRPr="00942FC5" w:rsidRDefault="00684059" w:rsidP="00C56A93">
            <w:pPr>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с/х товаропроизводителями для прохождения производственной практики;</w:t>
            </w:r>
          </w:p>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Организация освещения сельских территорий;</w:t>
            </w:r>
          </w:p>
          <w:p w:rsidR="00684059" w:rsidRPr="00942FC5" w:rsidRDefault="00684059" w:rsidP="00C56A93">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Обустройство площадок накопления твердых коммунальных отходов;</w:t>
            </w:r>
          </w:p>
          <w:p w:rsidR="00684059" w:rsidRPr="00C56A93" w:rsidRDefault="00684059" w:rsidP="00C56A93">
            <w:pPr>
              <w:spacing w:line="240" w:lineRule="auto"/>
              <w:ind w:firstLine="0"/>
              <w:jc w:val="center"/>
              <w:rPr>
                <w:rFonts w:eastAsia="Times New Roman" w:cs="Times New Roman"/>
                <w:color w:val="000000"/>
                <w:sz w:val="12"/>
                <w:szCs w:val="12"/>
                <w:lang w:eastAsia="ru-RU"/>
              </w:rPr>
            </w:pPr>
            <w:r w:rsidRPr="00942FC5">
              <w:rPr>
                <w:rFonts w:cs="Times New Roman"/>
                <w:sz w:val="12"/>
                <w:szCs w:val="12"/>
              </w:rPr>
              <w:t>Ремонтно-восстановительные работы улично-дорожной сети и дворовых проездов.</w:t>
            </w:r>
          </w:p>
        </w:tc>
      </w:tr>
      <w:tr w:rsidR="00684059" w:rsidRPr="00942FC5" w:rsidTr="00C56A93">
        <w:trPr>
          <w:trHeight w:val="234"/>
        </w:trPr>
        <w:tc>
          <w:tcPr>
            <w:tcW w:w="3652" w:type="dxa"/>
          </w:tcPr>
          <w:p w:rsidR="00684059" w:rsidRPr="00942FC5" w:rsidRDefault="00684059" w:rsidP="00C56A93">
            <w:pPr>
              <w:widowControl w:val="0"/>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Объемы бюджетных ассигнований Программы, в том числе по годам реализации         </w:t>
            </w:r>
          </w:p>
        </w:tc>
        <w:tc>
          <w:tcPr>
            <w:tcW w:w="5308" w:type="dxa"/>
          </w:tcPr>
          <w:p w:rsidR="00684059" w:rsidRPr="00942FC5" w:rsidRDefault="00684059" w:rsidP="00C56A93">
            <w:pPr>
              <w:widowControl w:val="0"/>
              <w:tabs>
                <w:tab w:val="left" w:pos="530"/>
              </w:tabs>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Финансирование не предусмотрено</w:t>
            </w:r>
          </w:p>
        </w:tc>
      </w:tr>
      <w:tr w:rsidR="00684059" w:rsidRPr="00942FC5" w:rsidTr="00C56A93">
        <w:trPr>
          <w:trHeight w:val="237"/>
        </w:trPr>
        <w:tc>
          <w:tcPr>
            <w:tcW w:w="3652" w:type="dxa"/>
          </w:tcPr>
          <w:p w:rsidR="00684059" w:rsidRPr="00942FC5" w:rsidRDefault="00684059" w:rsidP="00C56A93">
            <w:pPr>
              <w:widowControl w:val="0"/>
              <w:tabs>
                <w:tab w:val="left" w:pos="1276"/>
              </w:tabs>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Влияние на достижение национальных целей развития Российской Федерации</w:t>
            </w:r>
          </w:p>
        </w:tc>
        <w:tc>
          <w:tcPr>
            <w:tcW w:w="5308" w:type="dxa"/>
          </w:tcPr>
          <w:p w:rsidR="00684059" w:rsidRPr="00942FC5" w:rsidRDefault="00684059" w:rsidP="00C56A93">
            <w:pPr>
              <w:widowControl w:val="0"/>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отсутствует</w:t>
            </w:r>
          </w:p>
        </w:tc>
      </w:tr>
      <w:tr w:rsidR="00684059" w:rsidRPr="00942FC5" w:rsidTr="00C56A93">
        <w:trPr>
          <w:trHeight w:val="228"/>
        </w:trPr>
        <w:tc>
          <w:tcPr>
            <w:tcW w:w="3652" w:type="dxa"/>
          </w:tcPr>
          <w:p w:rsidR="00684059" w:rsidRPr="00942FC5" w:rsidRDefault="00684059" w:rsidP="00C56A93">
            <w:pPr>
              <w:widowControl w:val="0"/>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Связь с иными муниципальными программами Адамовского района</w:t>
            </w:r>
          </w:p>
        </w:tc>
        <w:tc>
          <w:tcPr>
            <w:tcW w:w="5308" w:type="dxa"/>
          </w:tcPr>
          <w:p w:rsidR="00684059" w:rsidRPr="00942FC5" w:rsidRDefault="00684059" w:rsidP="00C56A93">
            <w:pPr>
              <w:widowControl w:val="0"/>
              <w:suppressAutoHyphens/>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отсутствует</w:t>
            </w:r>
          </w:p>
        </w:tc>
      </w:tr>
    </w:tbl>
    <w:p w:rsidR="00684059" w:rsidRPr="00942FC5" w:rsidRDefault="00684059" w:rsidP="00684059">
      <w:pPr>
        <w:widowControl w:val="0"/>
        <w:suppressAutoHyphens/>
        <w:spacing w:line="240" w:lineRule="auto"/>
        <w:jc w:val="center"/>
        <w:rPr>
          <w:rFonts w:eastAsia="Times New Roman" w:cs="Times New Roman"/>
          <w:color w:val="000000"/>
          <w:sz w:val="12"/>
          <w:szCs w:val="12"/>
          <w:lang w:eastAsia="ru-RU"/>
        </w:rPr>
      </w:pPr>
    </w:p>
    <w:p w:rsidR="00684059" w:rsidRPr="00942FC5" w:rsidRDefault="00684059" w:rsidP="00684059">
      <w:pPr>
        <w:pStyle w:val="a9"/>
        <w:adjustRightInd w:val="0"/>
        <w:spacing w:line="240" w:lineRule="auto"/>
        <w:ind w:left="0"/>
        <w:outlineLvl w:val="0"/>
        <w:rPr>
          <w:b/>
          <w:bCs/>
          <w:sz w:val="12"/>
          <w:szCs w:val="12"/>
        </w:rPr>
      </w:pPr>
      <w:r w:rsidRPr="00942FC5">
        <w:rPr>
          <w:b/>
          <w:bCs/>
          <w:sz w:val="12"/>
          <w:szCs w:val="12"/>
        </w:rPr>
        <w:t>Список сокращений, используемых в Программе</w:t>
      </w:r>
    </w:p>
    <w:p w:rsidR="00684059" w:rsidRPr="00942FC5" w:rsidRDefault="00684059" w:rsidP="00684059">
      <w:pPr>
        <w:pStyle w:val="a9"/>
        <w:tabs>
          <w:tab w:val="left" w:pos="4440"/>
        </w:tabs>
        <w:adjustRightInd w:val="0"/>
        <w:spacing w:line="240" w:lineRule="auto"/>
        <w:ind w:left="0"/>
        <w:outlineLvl w:val="0"/>
        <w:rPr>
          <w:sz w:val="12"/>
          <w:szCs w:val="12"/>
        </w:rPr>
      </w:pPr>
      <w:r w:rsidRPr="00942FC5">
        <w:rPr>
          <w:sz w:val="12"/>
          <w:szCs w:val="12"/>
        </w:rPr>
        <w:tab/>
      </w:r>
    </w:p>
    <w:tbl>
      <w:tblPr>
        <w:tblW w:w="9498" w:type="dxa"/>
        <w:tblInd w:w="62" w:type="dxa"/>
        <w:tblLayout w:type="fixed"/>
        <w:tblCellMar>
          <w:top w:w="102" w:type="dxa"/>
          <w:left w:w="62" w:type="dxa"/>
          <w:bottom w:w="102" w:type="dxa"/>
          <w:right w:w="62" w:type="dxa"/>
        </w:tblCellMar>
        <w:tblLook w:val="0000"/>
      </w:tblPr>
      <w:tblGrid>
        <w:gridCol w:w="1560"/>
        <w:gridCol w:w="283"/>
        <w:gridCol w:w="7655"/>
      </w:tblGrid>
      <w:tr w:rsidR="00684059" w:rsidRPr="00942FC5" w:rsidTr="00F24BDF">
        <w:tc>
          <w:tcPr>
            <w:tcW w:w="1560"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АПК</w:t>
            </w:r>
          </w:p>
        </w:tc>
        <w:tc>
          <w:tcPr>
            <w:tcW w:w="283" w:type="dxa"/>
          </w:tcPr>
          <w:p w:rsidR="00684059" w:rsidRPr="00942FC5" w:rsidRDefault="00684059" w:rsidP="00684059">
            <w:pPr>
              <w:adjustRightInd w:val="0"/>
              <w:spacing w:line="240" w:lineRule="auto"/>
              <w:jc w:val="center"/>
              <w:rPr>
                <w:rFonts w:cs="Times New Roman"/>
                <w:sz w:val="12"/>
                <w:szCs w:val="12"/>
              </w:rPr>
            </w:pPr>
            <w:r w:rsidRPr="00942FC5">
              <w:rPr>
                <w:rFonts w:cs="Times New Roman"/>
                <w:sz w:val="12"/>
                <w:szCs w:val="12"/>
              </w:rPr>
              <w:t>-</w:t>
            </w:r>
          </w:p>
        </w:tc>
        <w:tc>
          <w:tcPr>
            <w:tcW w:w="7655"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агропромышленный комплекс;</w:t>
            </w:r>
          </w:p>
        </w:tc>
      </w:tr>
      <w:tr w:rsidR="00684059" w:rsidRPr="00942FC5" w:rsidTr="00F24BDF">
        <w:tc>
          <w:tcPr>
            <w:tcW w:w="1560"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ИП</w:t>
            </w:r>
          </w:p>
        </w:tc>
        <w:tc>
          <w:tcPr>
            <w:tcW w:w="283" w:type="dxa"/>
          </w:tcPr>
          <w:p w:rsidR="00684059" w:rsidRPr="00942FC5" w:rsidRDefault="00684059" w:rsidP="00684059">
            <w:pPr>
              <w:adjustRightInd w:val="0"/>
              <w:spacing w:line="240" w:lineRule="auto"/>
              <w:jc w:val="center"/>
              <w:rPr>
                <w:rFonts w:cs="Times New Roman"/>
                <w:sz w:val="12"/>
                <w:szCs w:val="12"/>
              </w:rPr>
            </w:pPr>
            <w:r w:rsidRPr="00942FC5">
              <w:rPr>
                <w:rFonts w:cs="Times New Roman"/>
                <w:sz w:val="12"/>
                <w:szCs w:val="12"/>
              </w:rPr>
              <w:t>-</w:t>
            </w:r>
          </w:p>
        </w:tc>
        <w:tc>
          <w:tcPr>
            <w:tcW w:w="7655"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индивидуальный предприниматель;</w:t>
            </w:r>
          </w:p>
        </w:tc>
      </w:tr>
      <w:tr w:rsidR="00684059" w:rsidRPr="00942FC5" w:rsidTr="00F24BDF">
        <w:tc>
          <w:tcPr>
            <w:tcW w:w="1560"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МО</w:t>
            </w:r>
          </w:p>
        </w:tc>
        <w:tc>
          <w:tcPr>
            <w:tcW w:w="283" w:type="dxa"/>
          </w:tcPr>
          <w:p w:rsidR="00684059" w:rsidRPr="00942FC5" w:rsidRDefault="00684059" w:rsidP="00684059">
            <w:pPr>
              <w:adjustRightInd w:val="0"/>
              <w:spacing w:line="240" w:lineRule="auto"/>
              <w:jc w:val="center"/>
              <w:rPr>
                <w:rFonts w:cs="Times New Roman"/>
                <w:sz w:val="12"/>
                <w:szCs w:val="12"/>
              </w:rPr>
            </w:pPr>
            <w:r w:rsidRPr="00942FC5">
              <w:rPr>
                <w:rFonts w:cs="Times New Roman"/>
                <w:sz w:val="12"/>
                <w:szCs w:val="12"/>
              </w:rPr>
              <w:t>-</w:t>
            </w:r>
          </w:p>
        </w:tc>
        <w:tc>
          <w:tcPr>
            <w:tcW w:w="7655"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муниципальное образование Адамовский район Оренбургской области;</w:t>
            </w:r>
          </w:p>
        </w:tc>
      </w:tr>
      <w:tr w:rsidR="00684059" w:rsidRPr="00942FC5" w:rsidTr="00F24BDF">
        <w:tc>
          <w:tcPr>
            <w:tcW w:w="1560"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МСХПиПП</w:t>
            </w:r>
          </w:p>
        </w:tc>
        <w:tc>
          <w:tcPr>
            <w:tcW w:w="283" w:type="dxa"/>
          </w:tcPr>
          <w:p w:rsidR="00684059" w:rsidRPr="00942FC5" w:rsidRDefault="00684059" w:rsidP="00684059">
            <w:pPr>
              <w:adjustRightInd w:val="0"/>
              <w:spacing w:line="240" w:lineRule="auto"/>
              <w:jc w:val="center"/>
              <w:rPr>
                <w:rFonts w:cs="Times New Roman"/>
                <w:sz w:val="12"/>
                <w:szCs w:val="12"/>
              </w:rPr>
            </w:pPr>
            <w:r w:rsidRPr="00942FC5">
              <w:rPr>
                <w:rFonts w:cs="Times New Roman"/>
                <w:sz w:val="12"/>
                <w:szCs w:val="12"/>
              </w:rPr>
              <w:t>-</w:t>
            </w:r>
          </w:p>
        </w:tc>
        <w:tc>
          <w:tcPr>
            <w:tcW w:w="7655"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министерство сельского хозяйства, торговли, пищевой и перерабатывающей промышленности Оренбургской области;</w:t>
            </w:r>
          </w:p>
        </w:tc>
      </w:tr>
      <w:tr w:rsidR="00684059" w:rsidRPr="00942FC5" w:rsidTr="00F24BDF">
        <w:tc>
          <w:tcPr>
            <w:tcW w:w="1560"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ОМС</w:t>
            </w:r>
          </w:p>
          <w:p w:rsidR="00684059" w:rsidRPr="00942FC5" w:rsidRDefault="00684059" w:rsidP="00684059">
            <w:pPr>
              <w:spacing w:line="240" w:lineRule="auto"/>
              <w:rPr>
                <w:rFonts w:cs="Times New Roman"/>
                <w:sz w:val="12"/>
                <w:szCs w:val="12"/>
              </w:rPr>
            </w:pPr>
          </w:p>
          <w:p w:rsidR="00684059" w:rsidRPr="00942FC5" w:rsidRDefault="00684059" w:rsidP="00684059">
            <w:pPr>
              <w:spacing w:line="240" w:lineRule="auto"/>
              <w:rPr>
                <w:rFonts w:cs="Times New Roman"/>
                <w:sz w:val="12"/>
                <w:szCs w:val="12"/>
              </w:rPr>
            </w:pPr>
          </w:p>
          <w:p w:rsidR="00684059" w:rsidRPr="00942FC5" w:rsidRDefault="00684059" w:rsidP="00684059">
            <w:pPr>
              <w:spacing w:line="240" w:lineRule="auto"/>
              <w:rPr>
                <w:rFonts w:cs="Times New Roman"/>
                <w:sz w:val="12"/>
                <w:szCs w:val="12"/>
              </w:rPr>
            </w:pPr>
            <w:r w:rsidRPr="00942FC5">
              <w:rPr>
                <w:rFonts w:cs="Times New Roman"/>
                <w:sz w:val="12"/>
                <w:szCs w:val="12"/>
              </w:rPr>
              <w:t xml:space="preserve">КПМ     </w:t>
            </w:r>
          </w:p>
        </w:tc>
        <w:tc>
          <w:tcPr>
            <w:tcW w:w="283" w:type="dxa"/>
          </w:tcPr>
          <w:p w:rsidR="00684059" w:rsidRPr="00942FC5" w:rsidRDefault="00684059" w:rsidP="00684059">
            <w:pPr>
              <w:adjustRightInd w:val="0"/>
              <w:spacing w:line="240" w:lineRule="auto"/>
              <w:jc w:val="center"/>
              <w:rPr>
                <w:rFonts w:cs="Times New Roman"/>
                <w:sz w:val="12"/>
                <w:szCs w:val="12"/>
              </w:rPr>
            </w:pPr>
            <w:r w:rsidRPr="00942FC5">
              <w:rPr>
                <w:rFonts w:cs="Times New Roman"/>
                <w:sz w:val="12"/>
                <w:szCs w:val="12"/>
              </w:rPr>
              <w:t>-</w:t>
            </w:r>
          </w:p>
          <w:p w:rsidR="00684059" w:rsidRPr="00942FC5" w:rsidRDefault="00684059" w:rsidP="00684059">
            <w:pPr>
              <w:spacing w:line="240" w:lineRule="auto"/>
              <w:rPr>
                <w:rFonts w:cs="Times New Roman"/>
                <w:sz w:val="12"/>
                <w:szCs w:val="12"/>
              </w:rPr>
            </w:pPr>
          </w:p>
          <w:p w:rsidR="00684059" w:rsidRPr="00942FC5" w:rsidRDefault="00684059" w:rsidP="00684059">
            <w:pPr>
              <w:spacing w:line="240" w:lineRule="auto"/>
              <w:rPr>
                <w:rFonts w:cs="Times New Roman"/>
                <w:sz w:val="12"/>
                <w:szCs w:val="12"/>
              </w:rPr>
            </w:pPr>
          </w:p>
          <w:p w:rsidR="00684059" w:rsidRPr="00942FC5" w:rsidRDefault="00684059" w:rsidP="00684059">
            <w:pPr>
              <w:spacing w:line="240" w:lineRule="auto"/>
              <w:rPr>
                <w:rFonts w:cs="Times New Roman"/>
                <w:sz w:val="12"/>
                <w:szCs w:val="12"/>
              </w:rPr>
            </w:pPr>
            <w:r w:rsidRPr="00942FC5">
              <w:rPr>
                <w:rFonts w:cs="Times New Roman"/>
                <w:sz w:val="12"/>
                <w:szCs w:val="12"/>
              </w:rPr>
              <w:t>-</w:t>
            </w:r>
          </w:p>
        </w:tc>
        <w:tc>
          <w:tcPr>
            <w:tcW w:w="7655" w:type="dxa"/>
          </w:tcPr>
          <w:p w:rsidR="00684059" w:rsidRPr="00942FC5" w:rsidRDefault="00684059" w:rsidP="00684059">
            <w:pPr>
              <w:adjustRightInd w:val="0"/>
              <w:spacing w:line="240" w:lineRule="auto"/>
              <w:rPr>
                <w:rFonts w:cs="Times New Roman"/>
                <w:sz w:val="12"/>
                <w:szCs w:val="12"/>
              </w:rPr>
            </w:pPr>
            <w:r w:rsidRPr="00942FC5">
              <w:rPr>
                <w:rFonts w:cs="Times New Roman"/>
                <w:sz w:val="12"/>
                <w:szCs w:val="12"/>
              </w:rPr>
              <w:t>органы местного самоуправления муниципальных образований Адамовского района</w:t>
            </w:r>
          </w:p>
          <w:p w:rsidR="00684059" w:rsidRPr="00942FC5" w:rsidRDefault="00684059" w:rsidP="00684059">
            <w:pPr>
              <w:adjustRightInd w:val="0"/>
              <w:spacing w:line="240" w:lineRule="auto"/>
              <w:rPr>
                <w:rFonts w:cs="Times New Roman"/>
                <w:sz w:val="12"/>
                <w:szCs w:val="12"/>
              </w:rPr>
            </w:pPr>
          </w:p>
          <w:p w:rsidR="00684059" w:rsidRPr="00942FC5" w:rsidRDefault="00684059" w:rsidP="00684059">
            <w:pPr>
              <w:adjustRightInd w:val="0"/>
              <w:spacing w:line="240" w:lineRule="auto"/>
              <w:rPr>
                <w:rFonts w:cs="Times New Roman"/>
                <w:sz w:val="12"/>
                <w:szCs w:val="12"/>
              </w:rPr>
            </w:pPr>
            <w:r w:rsidRPr="00942FC5">
              <w:rPr>
                <w:rFonts w:eastAsia="Times New Roman" w:cs="Times New Roman"/>
                <w:bCs/>
                <w:color w:val="000000"/>
                <w:sz w:val="12"/>
                <w:szCs w:val="12"/>
                <w:lang w:eastAsia="ru-RU"/>
              </w:rPr>
              <w:t>Комплекс процессных мероприятий.</w:t>
            </w:r>
          </w:p>
        </w:tc>
      </w:tr>
    </w:tbl>
    <w:p w:rsidR="00684059" w:rsidRPr="00942FC5" w:rsidRDefault="00684059" w:rsidP="00684059">
      <w:pPr>
        <w:widowControl w:val="0"/>
        <w:suppressAutoHyphens/>
        <w:spacing w:line="240" w:lineRule="auto"/>
        <w:jc w:val="center"/>
        <w:rPr>
          <w:rFonts w:eastAsia="Times New Roman" w:cs="Times New Roman"/>
          <w:b/>
          <w:color w:val="000000"/>
          <w:sz w:val="12"/>
          <w:szCs w:val="12"/>
          <w:lang w:eastAsia="ru-RU"/>
        </w:rPr>
      </w:pPr>
    </w:p>
    <w:p w:rsidR="00684059" w:rsidRDefault="00684059" w:rsidP="00684059">
      <w:pPr>
        <w:spacing w:line="240" w:lineRule="auto"/>
        <w:jc w:val="center"/>
        <w:rPr>
          <w:rFonts w:eastAsia="Times New Roman" w:cs="Times New Roman"/>
          <w:b/>
          <w:sz w:val="12"/>
          <w:szCs w:val="12"/>
          <w:lang w:eastAsia="ru-RU"/>
        </w:rPr>
      </w:pPr>
      <w:r w:rsidRPr="00942FC5">
        <w:rPr>
          <w:rFonts w:eastAsia="Times New Roman" w:cs="Times New Roman"/>
          <w:b/>
          <w:sz w:val="12"/>
          <w:szCs w:val="12"/>
          <w:lang w:eastAsia="ru-RU"/>
        </w:rPr>
        <w:t>1. Стратегические приоритеты развития муниципальной программы</w:t>
      </w:r>
    </w:p>
    <w:p w:rsidR="00C56A93" w:rsidRPr="00942FC5" w:rsidRDefault="00C56A93" w:rsidP="00684059">
      <w:pPr>
        <w:spacing w:line="240" w:lineRule="auto"/>
        <w:jc w:val="center"/>
        <w:rPr>
          <w:rFonts w:eastAsia="Times New Roman" w:cs="Times New Roman"/>
          <w:sz w:val="12"/>
          <w:szCs w:val="12"/>
          <w:lang w:eastAsia="ru-RU"/>
        </w:rPr>
      </w:pP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rPr>
        <w:t>Необходимость разработки муниципальной целевой программы «Комплексное развитие сельских территорий Адамовского района» (далее – Программа) связана с созданием условий для обеспечения стабильного повышения качества и уровня жизни сельского населения на основе преимуществ сельского образа жизни в целях сохранения социального и экономического потенциала сельских территорий.</w:t>
      </w:r>
      <w:r w:rsidRPr="00942FC5">
        <w:rPr>
          <w:rFonts w:eastAsia="Times New Roman" w:cs="Times New Roman"/>
          <w:b/>
          <w:sz w:val="12"/>
          <w:szCs w:val="12"/>
          <w:lang w:eastAsia="ru-RU"/>
        </w:rPr>
        <w:t xml:space="preserve"> </w:t>
      </w:r>
    </w:p>
    <w:p w:rsidR="00684059" w:rsidRPr="00942FC5" w:rsidRDefault="00684059" w:rsidP="00684059">
      <w:pPr>
        <w:spacing w:line="240" w:lineRule="auto"/>
        <w:ind w:firstLine="540"/>
        <w:rPr>
          <w:rFonts w:eastAsia="Times New Roman" w:cs="Times New Roman"/>
          <w:sz w:val="12"/>
          <w:szCs w:val="12"/>
          <w:lang w:eastAsia="ru-RU"/>
        </w:rPr>
      </w:pPr>
      <w:r w:rsidRPr="00942FC5">
        <w:rPr>
          <w:rFonts w:eastAsia="Times New Roman" w:cs="Times New Roman"/>
          <w:sz w:val="12"/>
          <w:szCs w:val="12"/>
          <w:lang w:eastAsia="ru-RU"/>
        </w:rPr>
        <w:t>Уровень жизни сельского населения существенно отстает от городского, остро стоит проблема инфраструктурных ограничений, затруднен доступ сельского населения к социальным услугам, информационным технологиям и средствам массовых коммуникаций.</w:t>
      </w:r>
    </w:p>
    <w:p w:rsidR="00684059" w:rsidRPr="00942FC5" w:rsidRDefault="00684059" w:rsidP="00684059">
      <w:pPr>
        <w:widowControl w:val="0"/>
        <w:suppressAutoHyphens/>
        <w:spacing w:line="240" w:lineRule="auto"/>
        <w:ind w:firstLine="700"/>
        <w:rPr>
          <w:rFonts w:eastAsia="Times New Roman" w:cs="Times New Roman"/>
          <w:color w:val="000000"/>
          <w:sz w:val="12"/>
          <w:szCs w:val="12"/>
          <w:lang w:eastAsia="ru-RU" w:bidi="ru-RU"/>
        </w:rPr>
      </w:pPr>
      <w:r w:rsidRPr="00942FC5">
        <w:rPr>
          <w:rFonts w:eastAsia="Times New Roman" w:cs="Times New Roman"/>
          <w:color w:val="000000"/>
          <w:sz w:val="12"/>
          <w:szCs w:val="12"/>
          <w:lang w:eastAsia="ru-RU" w:bidi="ru-RU"/>
        </w:rPr>
        <w:t>Адамовский район обладает широким природным, демографическим, экономическим и историко-культурным потенциалом. В состав территории Адамовского района входят 2 поселковых совета и 9 сельских советов, объединяющих 40 населенных пунктов.</w:t>
      </w:r>
    </w:p>
    <w:p w:rsidR="00684059" w:rsidRPr="00942FC5" w:rsidRDefault="00684059" w:rsidP="00684059">
      <w:pPr>
        <w:spacing w:line="240" w:lineRule="auto"/>
        <w:ind w:firstLine="540"/>
        <w:rPr>
          <w:rFonts w:eastAsia="Times New Roman" w:cs="Times New Roman"/>
          <w:sz w:val="12"/>
          <w:szCs w:val="12"/>
          <w:lang w:eastAsia="ru-RU"/>
        </w:rPr>
      </w:pPr>
      <w:r w:rsidRPr="00942FC5">
        <w:rPr>
          <w:rFonts w:eastAsia="Times New Roman" w:cs="Times New Roman"/>
          <w:sz w:val="12"/>
          <w:szCs w:val="12"/>
          <w:lang w:eastAsia="ru-RU"/>
        </w:rPr>
        <w:t xml:space="preserve">На начало 2024 года сельское население района составляло </w:t>
      </w:r>
      <w:r w:rsidRPr="00942FC5">
        <w:rPr>
          <w:rFonts w:eastAsia="Times New Roman" w:cs="Times New Roman"/>
          <w:color w:val="000000" w:themeColor="text1"/>
          <w:sz w:val="12"/>
          <w:szCs w:val="12"/>
          <w:lang w:eastAsia="ru-RU"/>
        </w:rPr>
        <w:t xml:space="preserve">19557 </w:t>
      </w:r>
      <w:r w:rsidRPr="00942FC5">
        <w:rPr>
          <w:rFonts w:eastAsia="Times New Roman" w:cs="Times New Roman"/>
          <w:sz w:val="12"/>
          <w:szCs w:val="12"/>
          <w:lang w:eastAsia="ru-RU"/>
        </w:rPr>
        <w:t xml:space="preserve">чел., что на </w:t>
      </w:r>
      <w:r w:rsidRPr="00942FC5">
        <w:rPr>
          <w:rFonts w:eastAsia="Times New Roman" w:cs="Times New Roman"/>
          <w:color w:val="000000" w:themeColor="text1"/>
          <w:sz w:val="12"/>
          <w:szCs w:val="12"/>
          <w:lang w:eastAsia="ru-RU"/>
        </w:rPr>
        <w:t>410</w:t>
      </w:r>
      <w:r w:rsidRPr="00942FC5">
        <w:rPr>
          <w:rFonts w:eastAsia="Times New Roman" w:cs="Times New Roman"/>
          <w:sz w:val="12"/>
          <w:szCs w:val="12"/>
          <w:lang w:eastAsia="ru-RU"/>
        </w:rPr>
        <w:t xml:space="preserve"> человек меньше показателя 2023 года.</w:t>
      </w:r>
    </w:p>
    <w:p w:rsidR="00684059" w:rsidRPr="00942FC5" w:rsidRDefault="00684059" w:rsidP="00684059">
      <w:pPr>
        <w:spacing w:line="240" w:lineRule="auto"/>
        <w:ind w:firstLine="540"/>
        <w:rPr>
          <w:rFonts w:eastAsia="Times New Roman" w:cs="Times New Roman"/>
          <w:sz w:val="12"/>
          <w:szCs w:val="12"/>
          <w:lang w:eastAsia="ru-RU"/>
        </w:rPr>
      </w:pPr>
      <w:r w:rsidRPr="00942FC5">
        <w:rPr>
          <w:rFonts w:eastAsia="Times New Roman" w:cs="Times New Roman"/>
          <w:sz w:val="12"/>
          <w:szCs w:val="12"/>
          <w:lang w:eastAsia="ru-RU"/>
        </w:rPr>
        <w:t>Темпы депопуляции сельских территорий на фоне высокого уровня безработицы и бедности, снижения доступности для населения важнейших объектов социальной, инженерной, транспортной инфраструктуры принимают угрожающий характер.</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xml:space="preserve">В последние годы происходит сокращение числа учащихся начального, основного и среднего общего образования на селе. </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Обеспечение централизованным водоснабжением составляет 91,6 процентов населения. При этом уровень износа объектов водоснабжения составляет 64 процента.</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xml:space="preserve">Большинство систем водоснабжения не имеет необходимых сооружений и технологического оборудования для улучшения качества воды или работает неэффективно. </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Исходя из задач социально-экономической политики страны на ближайший период и долгосрочную перспективу для преодоления критического положения в социальном развитии села требуется проведение упреждающих мероприятий.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Таким образом, необходимость разработки и реализации Программы обусловлена:</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1) социально-политической остротой проблемы и ее общефедеральным значением, определяемым широким спектром выполняемых селом функций. Для устойчивого социально-экономического развития сельских муниципальных образований и эффективного функционирования агропромышленного производства, обеспечения продовольственной безопасности страны, Оренбургской области необходима государственная поддержка для развития сельской социальной сферы и инженерной инфраструктуры, создания сельскому населению нормальных условий жизнедеятельности, развития несельскохозяйственных видов деятельности, расширения рынка труда и его привлекательности для сельского населения;</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2) межотраслевым, межведомственным характером проблемы, необходимостью привлечения к ее решению и координации органов законодательной и исполнительной власти на федеральном и областном уровнях, органов местного самоуправления, профсоюзных организаций агропромышленного комплекса, общественных объединений сельских жителей.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В комплексном подходе к проблеме сельского обустройства основным является принцип дифференциации решения проблемы с учетом типа сельского населения, количества и возрастной структуры проживающего населения, наличия транспортной инфраструктуры, что в совокупности предопределяет различный набор объектов социальной сферы, как по мощности, так и функциональной направленности, и в целом обеспечивает доступность и общественно приемлемое качество базовых социальных благ для сельского населения.</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Определение ресурсных потребностей осуществляется органами местного самоуправления путем объективной оценки, корректировки (разработки) схем районной планировки и генеральных планов застройки сельских муниципальных образований;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3) необходимостью приоритетной государственной финансовой поддержки развития социальной сферы и инженерного обустройства сельских территорий.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Без государственной поддержки в современных условиях сельские муниципальные образования не в состоянии эффективно участвовать в проведении реформ, укреплении российской государственности, удовлетворении основных жизненных потребностей проживающего на их территории населения.</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Программа охватывает вопросы государственной поддержки, направленной на развитие социальной сферы и инженерной инфраструктуры села, создание благоприятных условий для жизнедеятельности сельского населения, расширение рынка труда и обеспечение его привлекательности для сельского населения.</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Создание условий для устойчивого развития сельских территорий является одной из важнейших стратегических целей государственной политики, достижение которой позволит обеспечить продовольственную безопасность, повысить конкурентоспособность российской экономики и благосостояние граждан.</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Программа разработана с целью создания комфортных условий жизнедеятельности в сельской местности.</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Достижение цели программы будет осуществляться с учетом следующих подходов:</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комплексное планирование развития сельских территорий и размещение объектов социальной и инженерной инфраструктур в соответствии с документами территориального планирования (схемой территориального планирования Оренбургской области, муниципальных районов (городских округов) Оренбургской области и генеральными планами сельских поселений;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преимущественное обустройство объектами социальной, инженерной инфраструктур и автомобильными дорогами общего пользования с твердым покрытием, ведущими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(далее - автомобильные дороги) в сельских поселениях и городских округах, населенных пунктах, отнесенных к сельской местности, в которых осуществляются инвестиционные проекты в сфере АПК;</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использование механизмов государственно-частного партнерства и привлечение средств внебюджетных источников для финансирования мероприятий программы, включая средства населения и организаций.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Для достижения устойчивого развития сельских территорий в Оренбургской области в рамках реализации программы предусматривается решение следующих задач по созданию комфортных условий жизнедеятельности:</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повышение уровня комплексного обустройства населенных пунктов, расположенных в сельской местности, объектами социальной и инженерной инфраструктур, автомобильными дорогами;</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удовлетворение потребностей сельского населения в благоустроенном жилье;</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сохранение доли сельского населения в общей численности населения Оренбургской области на уровне не менее 39,9 процента.</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Решение поставленных задач будет осуществляться посредством:</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удовлетворения потребности сельского населения в благоустроенном жилье;</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повышения уровня социального и инженерного обустройства сельских территорий, строительства и реконструкции, автомобильных дорог и обеспечения для населения доступности и общественно приемлемого качества базовых социальных благ;</w:t>
      </w:r>
    </w:p>
    <w:p w:rsidR="00684059" w:rsidRPr="00942FC5" w:rsidRDefault="00684059" w:rsidP="003A6D3E">
      <w:pPr>
        <w:widowControl w:val="0"/>
        <w:adjustRightInd w:val="0"/>
        <w:spacing w:line="240" w:lineRule="auto"/>
        <w:ind w:firstLine="539"/>
        <w:rPr>
          <w:rFonts w:eastAsia="Times New Roman" w:cs="Times New Roman"/>
          <w:sz w:val="12"/>
          <w:szCs w:val="12"/>
        </w:rPr>
      </w:pPr>
      <w:r w:rsidRPr="00942FC5">
        <w:rPr>
          <w:rFonts w:eastAsia="Times New Roman" w:cs="Times New Roman"/>
          <w:sz w:val="12"/>
          <w:szCs w:val="12"/>
        </w:rPr>
        <w:t>- создания основ для повышения престижности проживания в сельской местности;</w:t>
      </w:r>
    </w:p>
    <w:p w:rsidR="00684059" w:rsidRPr="00942FC5" w:rsidRDefault="00684059" w:rsidP="003A6D3E">
      <w:pPr>
        <w:widowControl w:val="0"/>
        <w:adjustRightInd w:val="0"/>
        <w:spacing w:line="240" w:lineRule="auto"/>
        <w:ind w:firstLine="539"/>
        <w:rPr>
          <w:rFonts w:eastAsia="Times New Roman" w:cs="Times New Roman"/>
          <w:sz w:val="12"/>
          <w:szCs w:val="12"/>
        </w:rPr>
      </w:pPr>
      <w:r w:rsidRPr="00942FC5">
        <w:rPr>
          <w:rFonts w:eastAsia="Times New Roman" w:cs="Times New Roman"/>
          <w:sz w:val="12"/>
          <w:szCs w:val="12"/>
        </w:rPr>
        <w:t xml:space="preserve">- создания правовых, административных и экономических условий для перехода к устойчивому социально-экономическому развитию сельских МО, эффективной </w:t>
      </w:r>
      <w:r w:rsidRPr="00942FC5">
        <w:rPr>
          <w:rFonts w:eastAsia="Times New Roman" w:cs="Times New Roman"/>
          <w:sz w:val="12"/>
          <w:szCs w:val="12"/>
        </w:rPr>
        <w:lastRenderedPageBreak/>
        <w:t>реализации конституционных полномочий ОМС.</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Основные пути решения поставленных задач:</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приоритетная государственная поддержка развития социальной сферы и инженерного обустройства сельских МО на областном и местном уровнях;</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повышение сохранности имеющегося потенциала социальной и инженерной инфраструктур на основе разработки и реализации эффективных механизмов, обеспечивающих содержание и эксплуатацию объектов социальной и инженерной инфраструктур села на уровне нормативных требований;</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удешевление сельского жилищно-гражданского строительства путем внедрения новых конструктивных решений, использования отечественных строительных материалов и технологий, строительства жилья «под ключ», снижения стоимости строительных материалов;</w:t>
      </w:r>
    </w:p>
    <w:p w:rsidR="00684059" w:rsidRPr="00942FC5" w:rsidRDefault="00684059" w:rsidP="00684059">
      <w:pPr>
        <w:adjustRightInd w:val="0"/>
        <w:spacing w:line="240" w:lineRule="auto"/>
        <w:ind w:firstLine="539"/>
        <w:rPr>
          <w:rFonts w:eastAsia="Times New Roman" w:cs="Times New Roman"/>
          <w:sz w:val="12"/>
          <w:szCs w:val="12"/>
        </w:rPr>
      </w:pPr>
      <w:r w:rsidRPr="00942FC5">
        <w:rPr>
          <w:rFonts w:eastAsia="Times New Roman" w:cs="Times New Roman"/>
          <w:sz w:val="12"/>
          <w:szCs w:val="12"/>
        </w:rPr>
        <w:t>- создание благоприятных условий для привлечения в социальную сферу села средств сельскохозяйственных товаропроизводителей, других внебюджетных источников, организаций и функционирования в сфере обслуживания сельского населения малых предпринимательских структур.</w:t>
      </w:r>
    </w:p>
    <w:p w:rsidR="00684059" w:rsidRPr="00942FC5" w:rsidRDefault="00684059" w:rsidP="00684059">
      <w:pPr>
        <w:adjustRightInd w:val="0"/>
        <w:spacing w:line="240" w:lineRule="auto"/>
        <w:ind w:firstLine="539"/>
        <w:rPr>
          <w:rFonts w:eastAsia="Times New Roman" w:cs="Times New Roman"/>
          <w:sz w:val="12"/>
          <w:szCs w:val="12"/>
        </w:rPr>
      </w:pPr>
    </w:p>
    <w:p w:rsidR="00684059" w:rsidRPr="00942FC5" w:rsidRDefault="00684059" w:rsidP="00684059">
      <w:pPr>
        <w:widowControl w:val="0"/>
        <w:suppressAutoHyphens/>
        <w:autoSpaceDE w:val="0"/>
        <w:autoSpaceDN w:val="0"/>
        <w:adjustRightInd w:val="0"/>
        <w:spacing w:line="240" w:lineRule="auto"/>
        <w:ind w:firstLine="700"/>
        <w:jc w:val="center"/>
        <w:rPr>
          <w:rFonts w:eastAsia="Times New Roman" w:cs="Times New Roman"/>
          <w:b/>
          <w:color w:val="000000"/>
          <w:sz w:val="12"/>
          <w:szCs w:val="12"/>
          <w:lang w:eastAsia="ru-RU"/>
        </w:rPr>
      </w:pPr>
      <w:r w:rsidRPr="00942FC5">
        <w:rPr>
          <w:rFonts w:eastAsia="Times New Roman" w:cs="Times New Roman"/>
          <w:b/>
          <w:color w:val="000000"/>
          <w:sz w:val="12"/>
          <w:szCs w:val="12"/>
          <w:lang w:eastAsia="ru-RU"/>
        </w:rPr>
        <w:t>2. Перечень показателей Программы</w:t>
      </w:r>
    </w:p>
    <w:p w:rsidR="00684059" w:rsidRPr="00942FC5" w:rsidRDefault="00684059" w:rsidP="00684059">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В состав муниципальной программы включены следующие показатели:</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показатели реализации Программы оцениваются по двум уровням:</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общие – в целом для Программы;</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частные – по каждой из Программы.</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К общим показателям Программы отнесены:</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количество семей, проживающих в сельской местности и улучшивших жилищные условия с государственной поддержкой.</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Показатель характеризует конечный результат реализации Программы и решение задачи строительства или приобретения жилья гражданами, проживающими на сельских территориях.</w:t>
      </w:r>
    </w:p>
    <w:p w:rsidR="00684059" w:rsidRPr="00942FC5" w:rsidRDefault="00684059" w:rsidP="00684059">
      <w:pPr>
        <w:widowControl w:val="0"/>
        <w:suppressAutoHyphens/>
        <w:autoSpaceDE w:val="0"/>
        <w:autoSpaceDN w:val="0"/>
        <w:adjustRightInd w:val="0"/>
        <w:spacing w:line="240" w:lineRule="auto"/>
        <w:ind w:firstLine="700"/>
        <w:rPr>
          <w:rFonts w:cs="Times New Roman"/>
          <w:sz w:val="12"/>
          <w:szCs w:val="12"/>
        </w:rPr>
      </w:pPr>
      <w:r w:rsidRPr="00942FC5">
        <w:rPr>
          <w:rFonts w:cs="Times New Roman"/>
          <w:sz w:val="12"/>
          <w:szCs w:val="12"/>
        </w:rPr>
        <w:t>К частным показателям относятся:</w:t>
      </w:r>
    </w:p>
    <w:p w:rsidR="00684059" w:rsidRPr="00942FC5" w:rsidRDefault="00684059" w:rsidP="00684059">
      <w:pPr>
        <w:widowControl w:val="0"/>
        <w:suppressAutoHyphens/>
        <w:autoSpaceDE w:val="0"/>
        <w:autoSpaceDN w:val="0"/>
        <w:adjustRightInd w:val="0"/>
        <w:spacing w:line="240" w:lineRule="auto"/>
        <w:rPr>
          <w:sz w:val="12"/>
          <w:szCs w:val="12"/>
        </w:rPr>
      </w:pPr>
      <w:r w:rsidRPr="00942FC5">
        <w:rPr>
          <w:sz w:val="12"/>
          <w:szCs w:val="12"/>
        </w:rPr>
        <w:t>- объем ввода (приобретения) жилья для граждан, проживающих в сельской местности.</w:t>
      </w:r>
    </w:p>
    <w:p w:rsidR="00684059" w:rsidRPr="00942FC5" w:rsidRDefault="00684059" w:rsidP="00684059">
      <w:pPr>
        <w:widowControl w:val="0"/>
        <w:suppressAutoHyphens/>
        <w:autoSpaceDE w:val="0"/>
        <w:autoSpaceDN w:val="0"/>
        <w:adjustRightInd w:val="0"/>
        <w:spacing w:line="240" w:lineRule="auto"/>
        <w:rPr>
          <w:sz w:val="12"/>
          <w:szCs w:val="12"/>
        </w:rPr>
      </w:pPr>
      <w:r w:rsidRPr="00942FC5">
        <w:rPr>
          <w:sz w:val="12"/>
          <w:szCs w:val="12"/>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684059" w:rsidRPr="00942FC5" w:rsidRDefault="00684059" w:rsidP="00684059">
      <w:pPr>
        <w:widowControl w:val="0"/>
        <w:suppressAutoHyphens/>
        <w:autoSpaceDE w:val="0"/>
        <w:autoSpaceDN w:val="0"/>
        <w:adjustRightInd w:val="0"/>
        <w:spacing w:line="240" w:lineRule="auto"/>
        <w:rPr>
          <w:sz w:val="12"/>
          <w:szCs w:val="12"/>
        </w:rPr>
      </w:pPr>
      <w:r w:rsidRPr="00942FC5">
        <w:rPr>
          <w:sz w:val="12"/>
          <w:szCs w:val="12"/>
        </w:rPr>
        <w:t xml:space="preserve"> - </w:t>
      </w:r>
      <w:r w:rsidRPr="00942FC5">
        <w:rPr>
          <w:rFonts w:cs="Times New Roman"/>
          <w:sz w:val="12"/>
          <w:szCs w:val="12"/>
        </w:rPr>
        <w:t>организация освещения сельских территорий</w:t>
      </w:r>
      <w:r w:rsidRPr="00942FC5">
        <w:rPr>
          <w:sz w:val="12"/>
          <w:szCs w:val="12"/>
        </w:rPr>
        <w:t>;</w:t>
      </w:r>
    </w:p>
    <w:p w:rsidR="00684059" w:rsidRPr="00942FC5" w:rsidRDefault="00684059" w:rsidP="00684059">
      <w:pPr>
        <w:widowControl w:val="0"/>
        <w:suppressAutoHyphens/>
        <w:autoSpaceDE w:val="0"/>
        <w:autoSpaceDN w:val="0"/>
        <w:adjustRightInd w:val="0"/>
        <w:spacing w:line="240" w:lineRule="auto"/>
        <w:rPr>
          <w:rFonts w:eastAsia="Times New Roman" w:cs="Times New Roman"/>
          <w:color w:val="000000"/>
          <w:sz w:val="12"/>
          <w:szCs w:val="12"/>
          <w:lang w:eastAsia="ru-RU"/>
        </w:rPr>
      </w:pPr>
      <w:r w:rsidRPr="00942FC5">
        <w:rPr>
          <w:sz w:val="12"/>
          <w:szCs w:val="12"/>
        </w:rPr>
        <w:t xml:space="preserve">- </w:t>
      </w:r>
      <w:r w:rsidRPr="00942FC5">
        <w:rPr>
          <w:rFonts w:eastAsia="Times New Roman" w:cs="Times New Roman"/>
          <w:color w:val="000000"/>
          <w:sz w:val="12"/>
          <w:szCs w:val="12"/>
          <w:lang w:eastAsia="ru-RU"/>
        </w:rPr>
        <w:t>обустройство площадок накопления твердых коммунальных отходов;</w:t>
      </w:r>
    </w:p>
    <w:p w:rsidR="00684059" w:rsidRPr="00942FC5" w:rsidRDefault="00684059" w:rsidP="00684059">
      <w:pPr>
        <w:spacing w:line="240" w:lineRule="auto"/>
        <w:rPr>
          <w:rFonts w:cs="Times New Roman"/>
          <w:sz w:val="12"/>
          <w:szCs w:val="12"/>
        </w:rPr>
      </w:pPr>
      <w:r w:rsidRPr="00942FC5">
        <w:rPr>
          <w:rFonts w:eastAsia="Times New Roman" w:cs="Times New Roman"/>
          <w:color w:val="000000"/>
          <w:sz w:val="12"/>
          <w:szCs w:val="12"/>
          <w:lang w:eastAsia="ru-RU"/>
        </w:rPr>
        <w:t xml:space="preserve">- </w:t>
      </w:r>
      <w:r w:rsidRPr="00942FC5">
        <w:rPr>
          <w:rFonts w:cs="Times New Roman"/>
          <w:sz w:val="12"/>
          <w:szCs w:val="12"/>
        </w:rPr>
        <w:t>ремонтно-восстановительные работы улично-дорожной сети и дворовых проездов</w:t>
      </w:r>
    </w:p>
    <w:p w:rsidR="00684059" w:rsidRPr="00942FC5" w:rsidRDefault="00684059" w:rsidP="00684059">
      <w:pPr>
        <w:spacing w:line="240" w:lineRule="auto"/>
        <w:rPr>
          <w:rFonts w:cs="Times New Roman"/>
          <w:sz w:val="12"/>
          <w:szCs w:val="12"/>
        </w:rPr>
      </w:pPr>
    </w:p>
    <w:p w:rsidR="00684059" w:rsidRPr="00942FC5" w:rsidRDefault="00684059" w:rsidP="00684059">
      <w:pPr>
        <w:widowControl w:val="0"/>
        <w:suppressAutoHyphens/>
        <w:autoSpaceDE w:val="0"/>
        <w:autoSpaceDN w:val="0"/>
        <w:adjustRightInd w:val="0"/>
        <w:spacing w:line="240" w:lineRule="auto"/>
        <w:rPr>
          <w:sz w:val="12"/>
          <w:szCs w:val="12"/>
        </w:rPr>
      </w:pPr>
      <w:r w:rsidRPr="00942FC5">
        <w:rPr>
          <w:sz w:val="12"/>
          <w:szCs w:val="12"/>
        </w:rPr>
        <w:t>Показатели характеризуют конечный результат реализации Программы  и устанавливаются соглашениями о предоставлении субсидии из федерального и областного бюджетов Оренбургской области.</w:t>
      </w:r>
    </w:p>
    <w:p w:rsidR="00684059" w:rsidRPr="00942FC5" w:rsidRDefault="00684059" w:rsidP="00684059">
      <w:pPr>
        <w:widowControl w:val="0"/>
        <w:suppressAutoHyphens/>
        <w:autoSpaceDE w:val="0"/>
        <w:autoSpaceDN w:val="0"/>
        <w:adjustRightInd w:val="0"/>
        <w:spacing w:line="240" w:lineRule="auto"/>
        <w:rPr>
          <w:rFonts w:cs="Times New Roman"/>
          <w:sz w:val="12"/>
          <w:szCs w:val="12"/>
        </w:rPr>
      </w:pPr>
      <w:r w:rsidRPr="00942FC5">
        <w:rPr>
          <w:rFonts w:cs="Times New Roman"/>
          <w:sz w:val="12"/>
          <w:szCs w:val="12"/>
        </w:rPr>
        <w:t>Сведения о показателях Программы, и их значениях представлены в приложении № 1 к Программе.</w:t>
      </w:r>
    </w:p>
    <w:p w:rsidR="00684059" w:rsidRPr="00942FC5" w:rsidRDefault="00684059" w:rsidP="00684059">
      <w:pPr>
        <w:widowControl w:val="0"/>
        <w:suppressAutoHyphens/>
        <w:autoSpaceDE w:val="0"/>
        <w:autoSpaceDN w:val="0"/>
        <w:adjustRightInd w:val="0"/>
        <w:spacing w:line="240" w:lineRule="auto"/>
        <w:rPr>
          <w:rFonts w:cs="Times New Roman"/>
          <w:sz w:val="12"/>
          <w:szCs w:val="12"/>
        </w:rPr>
      </w:pPr>
    </w:p>
    <w:p w:rsidR="00684059" w:rsidRPr="00942FC5" w:rsidRDefault="00684059" w:rsidP="00684059">
      <w:pPr>
        <w:spacing w:line="240" w:lineRule="auto"/>
        <w:jc w:val="center"/>
        <w:rPr>
          <w:rFonts w:eastAsia="Times New Roman" w:cs="Times New Roman"/>
          <w:b/>
          <w:sz w:val="12"/>
          <w:szCs w:val="12"/>
          <w:lang w:eastAsia="ru-RU"/>
        </w:rPr>
      </w:pPr>
      <w:r w:rsidRPr="00942FC5">
        <w:rPr>
          <w:rFonts w:eastAsia="Times New Roman" w:cs="Times New Roman"/>
          <w:b/>
          <w:sz w:val="12"/>
          <w:szCs w:val="12"/>
          <w:lang w:eastAsia="ru-RU"/>
        </w:rPr>
        <w:t>3. Структура муниципальной программы</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Структура муниципальной программы состоит из комплексных процессных мероприятий, представлена в приложении № 2 к настоящей программе.</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Программа включает в себя следующие комплексы процессных мероприятий (КПМ):</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КМП «</w:t>
      </w:r>
      <w:r w:rsidRPr="00942FC5">
        <w:rPr>
          <w:rFonts w:eastAsia="Times New Roman" w:cs="Times New Roman"/>
          <w:color w:val="000000"/>
          <w:sz w:val="12"/>
          <w:szCs w:val="12"/>
          <w:lang w:eastAsia="ru-RU"/>
        </w:rPr>
        <w:t>Количество семей, проживающих в сельской местности и улучшивших жилищные условия с государственной поддержкой</w:t>
      </w:r>
      <w:r w:rsidRPr="00942FC5">
        <w:rPr>
          <w:rFonts w:eastAsia="Times New Roman" w:cs="Times New Roman"/>
          <w:sz w:val="12"/>
          <w:szCs w:val="12"/>
          <w:lang w:eastAsia="ru-RU"/>
        </w:rPr>
        <w:t>»;</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КМП «Консультативная помощь в подготовке документации на ввод (приобретение) жилья для граждан, проживающих в сельской местности»;</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КМП «Консультативная помощь студентам, обучающимся в высших образовательных организациях в прохождении производственной практики у сельскохозяйственных товаропроизводителей района»;</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КМП « Организация подготовки заявочной документации на</w:t>
      </w:r>
      <w:r w:rsidRPr="00942FC5">
        <w:rPr>
          <w:rFonts w:cs="Times New Roman"/>
          <w:sz w:val="12"/>
          <w:szCs w:val="12"/>
        </w:rPr>
        <w:t xml:space="preserve"> освещение сельских территорий</w:t>
      </w:r>
      <w:r w:rsidRPr="00942FC5">
        <w:rPr>
          <w:rFonts w:eastAsia="Times New Roman" w:cs="Times New Roman"/>
          <w:sz w:val="12"/>
          <w:szCs w:val="12"/>
          <w:lang w:eastAsia="ru-RU"/>
        </w:rPr>
        <w:t>»;</w:t>
      </w: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КМП «Организация подготовки заявочной документации на создание площадок накопления твердых коммунальных отходов»;</w:t>
      </w: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rPr>
        <w:t xml:space="preserve">КМП «Организация подготовки заявочной документации на </w:t>
      </w:r>
      <w:r w:rsidRPr="00942FC5">
        <w:rPr>
          <w:rFonts w:cs="Times New Roman"/>
          <w:sz w:val="12"/>
          <w:szCs w:val="12"/>
        </w:rPr>
        <w:t>ремонтно-восстановительные работы улично-дорожной сети и дворовых проездов</w:t>
      </w:r>
      <w:r w:rsidRPr="00942FC5">
        <w:rPr>
          <w:rFonts w:eastAsia="Times New Roman" w:cs="Times New Roman"/>
          <w:sz w:val="12"/>
          <w:szCs w:val="12"/>
          <w:lang w:eastAsia="ru-RU"/>
        </w:rPr>
        <w:t>».</w:t>
      </w:r>
    </w:p>
    <w:p w:rsidR="00684059" w:rsidRPr="00942FC5" w:rsidRDefault="00684059" w:rsidP="00684059">
      <w:pPr>
        <w:adjustRightInd w:val="0"/>
        <w:spacing w:line="240" w:lineRule="auto"/>
        <w:ind w:firstLine="539"/>
        <w:rPr>
          <w:rFonts w:eastAsia="Times New Roman" w:cs="Times New Roman"/>
          <w:sz w:val="12"/>
          <w:szCs w:val="12"/>
        </w:rPr>
      </w:pPr>
    </w:p>
    <w:p w:rsidR="00684059" w:rsidRPr="00942FC5" w:rsidRDefault="00684059" w:rsidP="00684059">
      <w:pPr>
        <w:spacing w:line="240" w:lineRule="auto"/>
        <w:ind w:firstLine="708"/>
        <w:jc w:val="center"/>
        <w:rPr>
          <w:rFonts w:eastAsia="Times New Roman" w:cs="Times New Roman"/>
          <w:b/>
          <w:sz w:val="12"/>
          <w:szCs w:val="12"/>
          <w:lang w:eastAsia="ru-RU"/>
        </w:rPr>
      </w:pPr>
      <w:r w:rsidRPr="00942FC5">
        <w:rPr>
          <w:rFonts w:eastAsia="Times New Roman" w:cs="Times New Roman"/>
          <w:b/>
          <w:sz w:val="12"/>
          <w:szCs w:val="12"/>
          <w:lang w:eastAsia="ru-RU"/>
        </w:rPr>
        <w:t>4. Перечень мероприятий (результатов) муниципальной программы</w:t>
      </w:r>
    </w:p>
    <w:p w:rsidR="00684059" w:rsidRPr="00942FC5" w:rsidRDefault="00684059" w:rsidP="00684059">
      <w:pPr>
        <w:spacing w:line="240" w:lineRule="auto"/>
        <w:ind w:firstLine="708"/>
        <w:jc w:val="center"/>
        <w:rPr>
          <w:rFonts w:eastAsia="Times New Roman" w:cs="Times New Roman"/>
          <w:b/>
          <w:sz w:val="12"/>
          <w:szCs w:val="12"/>
          <w:lang w:eastAsia="ru-RU"/>
        </w:rPr>
      </w:pP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В рамках муниципальной программы запланировано проведение тематических мероприятий. Перечень мероприятий (результатов) муниципальной программы приведен в приложении № 3 к муниципальной программе.</w:t>
      </w:r>
    </w:p>
    <w:p w:rsidR="00684059" w:rsidRPr="00942FC5" w:rsidRDefault="00684059" w:rsidP="00684059">
      <w:pPr>
        <w:adjustRightInd w:val="0"/>
        <w:spacing w:line="240" w:lineRule="auto"/>
        <w:jc w:val="left"/>
        <w:rPr>
          <w:sz w:val="12"/>
          <w:szCs w:val="12"/>
        </w:rPr>
      </w:pPr>
    </w:p>
    <w:p w:rsidR="00684059" w:rsidRDefault="00684059" w:rsidP="00684059">
      <w:pPr>
        <w:spacing w:line="240" w:lineRule="auto"/>
        <w:jc w:val="center"/>
        <w:rPr>
          <w:rFonts w:eastAsia="Times New Roman" w:cs="Times New Roman"/>
          <w:b/>
          <w:sz w:val="12"/>
          <w:szCs w:val="12"/>
          <w:lang w:eastAsia="ru-RU"/>
        </w:rPr>
      </w:pPr>
      <w:r w:rsidRPr="00942FC5">
        <w:rPr>
          <w:rFonts w:eastAsia="Times New Roman" w:cs="Times New Roman"/>
          <w:b/>
          <w:sz w:val="12"/>
          <w:szCs w:val="12"/>
          <w:lang w:eastAsia="ru-RU"/>
        </w:rPr>
        <w:t>5. Финансовое обеспечение реализации муниципальной программы</w:t>
      </w:r>
    </w:p>
    <w:p w:rsidR="00C56A93" w:rsidRPr="00942FC5" w:rsidRDefault="00C56A93" w:rsidP="00684059">
      <w:pPr>
        <w:spacing w:line="240" w:lineRule="auto"/>
        <w:jc w:val="center"/>
        <w:rPr>
          <w:rFonts w:eastAsia="Times New Roman" w:cs="Times New Roman"/>
          <w:b/>
          <w:sz w:val="12"/>
          <w:szCs w:val="12"/>
          <w:lang w:eastAsia="ru-RU"/>
        </w:rPr>
      </w:pPr>
    </w:p>
    <w:p w:rsidR="00684059" w:rsidRPr="00942FC5" w:rsidRDefault="00684059" w:rsidP="00684059">
      <w:pPr>
        <w:spacing w:line="240" w:lineRule="auto"/>
        <w:jc w:val="left"/>
        <w:rPr>
          <w:rFonts w:eastAsia="Times New Roman" w:cs="Times New Roman"/>
          <w:sz w:val="12"/>
          <w:szCs w:val="12"/>
          <w:lang w:eastAsia="ru-RU"/>
        </w:rPr>
      </w:pPr>
      <w:r w:rsidRPr="00942FC5">
        <w:rPr>
          <w:rFonts w:eastAsia="Times New Roman" w:cs="Times New Roman"/>
          <w:sz w:val="12"/>
          <w:szCs w:val="12"/>
          <w:lang w:eastAsia="ru-RU"/>
        </w:rPr>
        <w:t>Финансирование мероприятий  по муниципальной программе не предусмотрено.</w:t>
      </w:r>
    </w:p>
    <w:p w:rsidR="00684059" w:rsidRPr="00942FC5" w:rsidRDefault="00684059" w:rsidP="00684059">
      <w:pPr>
        <w:spacing w:line="240" w:lineRule="auto"/>
        <w:rPr>
          <w:rFonts w:eastAsia="Times New Roman" w:cs="Times New Roman"/>
          <w:sz w:val="12"/>
          <w:szCs w:val="12"/>
          <w:lang w:eastAsia="ru-RU"/>
        </w:rPr>
      </w:pPr>
    </w:p>
    <w:p w:rsidR="00684059" w:rsidRDefault="00684059" w:rsidP="00684059">
      <w:pPr>
        <w:spacing w:line="240" w:lineRule="auto"/>
        <w:jc w:val="center"/>
        <w:rPr>
          <w:rFonts w:eastAsia="Times New Roman" w:cs="Times New Roman"/>
          <w:b/>
          <w:sz w:val="12"/>
          <w:szCs w:val="12"/>
          <w:lang w:eastAsia="ru-RU"/>
        </w:rPr>
      </w:pPr>
      <w:r w:rsidRPr="00942FC5">
        <w:rPr>
          <w:rFonts w:eastAsia="Times New Roman" w:cs="Times New Roman"/>
          <w:b/>
          <w:sz w:val="12"/>
          <w:szCs w:val="12"/>
          <w:lang w:eastAsia="ru-RU"/>
        </w:rPr>
        <w:t>6. Сведения о методике расчета показателей (результатов)</w:t>
      </w:r>
      <w:r w:rsidR="00C56A93">
        <w:rPr>
          <w:rFonts w:eastAsia="Times New Roman" w:cs="Times New Roman"/>
          <w:b/>
          <w:sz w:val="12"/>
          <w:szCs w:val="12"/>
          <w:lang w:eastAsia="ru-RU"/>
        </w:rPr>
        <w:t xml:space="preserve"> </w:t>
      </w:r>
      <w:r w:rsidRPr="00942FC5">
        <w:rPr>
          <w:rFonts w:eastAsia="Times New Roman" w:cs="Times New Roman"/>
          <w:b/>
          <w:sz w:val="12"/>
          <w:szCs w:val="12"/>
          <w:lang w:eastAsia="ru-RU"/>
        </w:rPr>
        <w:t>муниципальной программы</w:t>
      </w:r>
    </w:p>
    <w:p w:rsidR="00C56A93" w:rsidRPr="00942FC5" w:rsidRDefault="00C56A93" w:rsidP="00684059">
      <w:pPr>
        <w:spacing w:line="240" w:lineRule="auto"/>
        <w:jc w:val="center"/>
        <w:rPr>
          <w:rFonts w:eastAsia="Times New Roman" w:cs="Times New Roman"/>
          <w:b/>
          <w:sz w:val="12"/>
          <w:szCs w:val="12"/>
          <w:lang w:eastAsia="ru-RU"/>
        </w:rPr>
      </w:pP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rPr>
        <w:t>Сведения о методике расчета показателей (результатов) муниципальной программы представлены в приложении №5. Комплекс процессных мероприятий, осуществляемый  проектным способом - отсутствует.</w:t>
      </w:r>
    </w:p>
    <w:p w:rsidR="00684059" w:rsidRPr="00942FC5" w:rsidRDefault="00684059" w:rsidP="00684059">
      <w:pPr>
        <w:spacing w:line="240" w:lineRule="auto"/>
        <w:rPr>
          <w:rFonts w:eastAsia="Times New Roman" w:cs="Times New Roman"/>
          <w:sz w:val="12"/>
          <w:szCs w:val="12"/>
          <w:lang w:eastAsia="ru-RU"/>
        </w:rPr>
      </w:pPr>
    </w:p>
    <w:p w:rsidR="00684059" w:rsidRDefault="00684059" w:rsidP="00C56A93">
      <w:pPr>
        <w:spacing w:line="240" w:lineRule="auto"/>
        <w:jc w:val="center"/>
        <w:rPr>
          <w:rFonts w:eastAsia="Times New Roman" w:cs="Times New Roman"/>
          <w:b/>
          <w:sz w:val="12"/>
          <w:szCs w:val="12"/>
          <w:lang w:eastAsia="ru-RU"/>
        </w:rPr>
      </w:pPr>
      <w:r w:rsidRPr="00942FC5">
        <w:rPr>
          <w:rFonts w:eastAsia="Times New Roman" w:cs="Times New Roman"/>
          <w:b/>
          <w:sz w:val="12"/>
          <w:szCs w:val="12"/>
          <w:lang w:eastAsia="ru-RU"/>
        </w:rPr>
        <w:t>7. План реализации муниципальной программы</w:t>
      </w:r>
    </w:p>
    <w:p w:rsidR="00C56A93" w:rsidRPr="00942FC5" w:rsidRDefault="00C56A93" w:rsidP="00C56A93">
      <w:pPr>
        <w:spacing w:line="240" w:lineRule="auto"/>
        <w:jc w:val="center"/>
        <w:rPr>
          <w:rFonts w:eastAsia="Times New Roman" w:cs="Times New Roman"/>
          <w:b/>
          <w:sz w:val="12"/>
          <w:szCs w:val="12"/>
          <w:lang w:eastAsia="ru-RU"/>
        </w:rPr>
      </w:pPr>
    </w:p>
    <w:p w:rsidR="00684059" w:rsidRPr="00942FC5" w:rsidRDefault="00684059" w:rsidP="00684059">
      <w:pPr>
        <w:spacing w:line="240" w:lineRule="auto"/>
        <w:rPr>
          <w:rFonts w:eastAsia="Times New Roman" w:cs="Times New Roman"/>
          <w:sz w:val="12"/>
          <w:szCs w:val="12"/>
          <w:lang w:eastAsia="ru-RU"/>
        </w:rPr>
      </w:pPr>
      <w:r w:rsidRPr="00942FC5">
        <w:rPr>
          <w:rFonts w:eastAsia="Times New Roman" w:cs="Times New Roman"/>
          <w:sz w:val="12"/>
          <w:szCs w:val="12"/>
          <w:lang w:eastAsia="ru-RU"/>
        </w:rPr>
        <w:t>План реализации муниципальной программы приведен в приложении № 6</w:t>
      </w:r>
    </w:p>
    <w:p w:rsidR="00684059" w:rsidRPr="00942FC5" w:rsidRDefault="00684059" w:rsidP="00684059">
      <w:pPr>
        <w:spacing w:line="240" w:lineRule="auto"/>
        <w:rPr>
          <w:rFonts w:eastAsia="Times New Roman" w:cs="Times New Roman"/>
          <w:sz w:val="12"/>
          <w:szCs w:val="12"/>
          <w:lang w:eastAsia="ru-RU"/>
        </w:rPr>
      </w:pPr>
    </w:p>
    <w:p w:rsidR="00684059" w:rsidRDefault="00684059" w:rsidP="00684059">
      <w:pPr>
        <w:tabs>
          <w:tab w:val="left" w:pos="1134"/>
          <w:tab w:val="left" w:pos="1276"/>
        </w:tabs>
        <w:spacing w:line="240" w:lineRule="auto"/>
        <w:jc w:val="center"/>
        <w:rPr>
          <w:rFonts w:eastAsia="Times New Roman" w:cs="Times New Roman"/>
          <w:b/>
          <w:color w:val="000000"/>
          <w:sz w:val="12"/>
          <w:szCs w:val="12"/>
          <w:lang w:eastAsia="ru-RU"/>
        </w:rPr>
      </w:pPr>
      <w:r w:rsidRPr="00942FC5">
        <w:rPr>
          <w:rFonts w:eastAsia="Times New Roman" w:cs="Times New Roman"/>
          <w:b/>
          <w:color w:val="000000"/>
          <w:sz w:val="12"/>
          <w:szCs w:val="12"/>
          <w:lang w:eastAsia="ru-RU"/>
        </w:rPr>
        <w:t>8.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Программы.</w:t>
      </w:r>
    </w:p>
    <w:p w:rsidR="00C56A93" w:rsidRPr="00942FC5" w:rsidRDefault="00C56A93" w:rsidP="00684059">
      <w:pPr>
        <w:tabs>
          <w:tab w:val="left" w:pos="1134"/>
          <w:tab w:val="left" w:pos="1276"/>
        </w:tabs>
        <w:spacing w:line="240" w:lineRule="auto"/>
        <w:jc w:val="center"/>
        <w:rPr>
          <w:rFonts w:eastAsia="Times New Roman" w:cs="Times New Roman"/>
          <w:color w:val="000000"/>
          <w:sz w:val="12"/>
          <w:szCs w:val="12"/>
          <w:lang w:eastAsia="ru-RU"/>
        </w:rPr>
      </w:pPr>
    </w:p>
    <w:p w:rsidR="00684059" w:rsidRPr="00942FC5" w:rsidRDefault="00684059" w:rsidP="00684059">
      <w:pPr>
        <w:spacing w:line="240" w:lineRule="auto"/>
        <w:ind w:firstLine="708"/>
        <w:rPr>
          <w:rFonts w:eastAsia="Times New Roman" w:cs="Times New Roman"/>
          <w:sz w:val="12"/>
          <w:szCs w:val="12"/>
          <w:lang w:eastAsia="ru-RU"/>
        </w:rPr>
      </w:pPr>
      <w:r w:rsidRPr="00942FC5">
        <w:rPr>
          <w:rFonts w:eastAsia="Times New Roman" w:cs="Times New Roman"/>
          <w:sz w:val="12"/>
          <w:szCs w:val="12"/>
          <w:lang w:eastAsia="ru-RU"/>
        </w:rPr>
        <w:t>В рамках реализации программы налоговые, таможенные, тарифные, кредитные и иные инструменты не применяются.</w:t>
      </w:r>
    </w:p>
    <w:p w:rsidR="00684059" w:rsidRPr="00942FC5" w:rsidRDefault="00684059" w:rsidP="00684059">
      <w:pPr>
        <w:widowControl w:val="0"/>
        <w:suppressAutoHyphens/>
        <w:autoSpaceDE w:val="0"/>
        <w:autoSpaceDN w:val="0"/>
        <w:adjustRightInd w:val="0"/>
        <w:spacing w:line="240" w:lineRule="auto"/>
        <w:ind w:firstLine="700"/>
        <w:rPr>
          <w:rFonts w:eastAsia="Times New Roman" w:cs="Times New Roman"/>
          <w:b/>
          <w:color w:val="000000"/>
          <w:sz w:val="12"/>
          <w:szCs w:val="12"/>
          <w:lang w:eastAsia="ru-RU"/>
        </w:rPr>
      </w:pPr>
    </w:p>
    <w:p w:rsidR="00684059" w:rsidRPr="00942FC5" w:rsidRDefault="00684059" w:rsidP="00684059">
      <w:pPr>
        <w:widowControl w:val="0"/>
        <w:suppressAutoHyphens/>
        <w:autoSpaceDE w:val="0"/>
        <w:autoSpaceDN w:val="0"/>
        <w:adjustRightInd w:val="0"/>
        <w:spacing w:line="240" w:lineRule="auto"/>
        <w:ind w:firstLine="700"/>
        <w:rPr>
          <w:rFonts w:eastAsia="Times New Roman" w:cs="Times New Roman"/>
          <w:b/>
          <w:color w:val="000000"/>
          <w:sz w:val="12"/>
          <w:szCs w:val="12"/>
          <w:lang w:eastAsia="ru-RU"/>
        </w:rPr>
      </w:pPr>
    </w:p>
    <w:p w:rsidR="00684059" w:rsidRPr="00942FC5" w:rsidRDefault="00684059" w:rsidP="00684059">
      <w:pPr>
        <w:widowControl w:val="0"/>
        <w:suppressAutoHyphens/>
        <w:autoSpaceDE w:val="0"/>
        <w:autoSpaceDN w:val="0"/>
        <w:adjustRightInd w:val="0"/>
        <w:spacing w:line="240" w:lineRule="auto"/>
        <w:ind w:firstLine="700"/>
        <w:rPr>
          <w:rFonts w:eastAsia="Times New Roman" w:cs="Times New Roman"/>
          <w:b/>
          <w:color w:val="000000"/>
          <w:sz w:val="12"/>
          <w:szCs w:val="12"/>
          <w:lang w:eastAsia="ru-RU"/>
        </w:rPr>
      </w:pPr>
    </w:p>
    <w:p w:rsidR="00684059" w:rsidRPr="00942FC5" w:rsidRDefault="00684059" w:rsidP="00684059">
      <w:pPr>
        <w:widowControl w:val="0"/>
        <w:suppressAutoHyphens/>
        <w:autoSpaceDE w:val="0"/>
        <w:autoSpaceDN w:val="0"/>
        <w:adjustRightInd w:val="0"/>
        <w:spacing w:line="240" w:lineRule="auto"/>
        <w:ind w:hanging="285"/>
        <w:jc w:val="left"/>
        <w:rPr>
          <w:rFonts w:eastAsia="Times New Roman" w:cs="Times New Roman"/>
          <w:sz w:val="12"/>
          <w:szCs w:val="12"/>
          <w:lang w:eastAsia="ru-RU"/>
        </w:rPr>
        <w:sectPr w:rsidR="00684059" w:rsidRPr="00942FC5" w:rsidSect="003A6D3E">
          <w:headerReference w:type="even" r:id="rId13"/>
          <w:headerReference w:type="default" r:id="rId14"/>
          <w:footerReference w:type="even" r:id="rId15"/>
          <w:footerReference w:type="default" r:id="rId16"/>
          <w:headerReference w:type="first" r:id="rId17"/>
          <w:footerReference w:type="first" r:id="rId18"/>
          <w:pgSz w:w="11906" w:h="16838"/>
          <w:pgMar w:top="567" w:right="851" w:bottom="851" w:left="1701" w:header="420" w:footer="709" w:gutter="0"/>
          <w:cols w:space="708"/>
          <w:titlePg/>
          <w:docGrid w:linePitch="381"/>
        </w:sectPr>
      </w:pPr>
    </w:p>
    <w:tbl>
      <w:tblPr>
        <w:tblW w:w="15228" w:type="dxa"/>
        <w:tblLook w:val="01E0"/>
      </w:tblPr>
      <w:tblGrid>
        <w:gridCol w:w="8208"/>
        <w:gridCol w:w="7020"/>
      </w:tblGrid>
      <w:tr w:rsidR="00684059" w:rsidRPr="00942FC5" w:rsidTr="00F24BDF">
        <w:trPr>
          <w:trHeight w:val="1082"/>
        </w:trPr>
        <w:tc>
          <w:tcPr>
            <w:tcW w:w="8208" w:type="dxa"/>
          </w:tcPr>
          <w:p w:rsidR="00684059" w:rsidRPr="00942FC5" w:rsidRDefault="00684059" w:rsidP="00684059">
            <w:pPr>
              <w:keepNext/>
              <w:keepLines/>
              <w:spacing w:line="240" w:lineRule="auto"/>
              <w:jc w:val="left"/>
              <w:outlineLvl w:val="0"/>
              <w:rPr>
                <w:rFonts w:eastAsia="Times New Roman" w:cs="Times New Roman"/>
                <w:sz w:val="12"/>
                <w:szCs w:val="12"/>
              </w:rPr>
            </w:pPr>
          </w:p>
        </w:tc>
        <w:tc>
          <w:tcPr>
            <w:tcW w:w="7020" w:type="dxa"/>
          </w:tcPr>
          <w:p w:rsidR="00684059" w:rsidRPr="00942FC5" w:rsidRDefault="00684059" w:rsidP="00684059">
            <w:pPr>
              <w:keepNext/>
              <w:keepLines/>
              <w:spacing w:line="240" w:lineRule="auto"/>
              <w:jc w:val="left"/>
              <w:outlineLvl w:val="0"/>
              <w:rPr>
                <w:rFonts w:eastAsia="Times New Roman" w:cs="Times New Roman"/>
                <w:bCs/>
                <w:caps/>
                <w:sz w:val="12"/>
                <w:szCs w:val="12"/>
              </w:rPr>
            </w:pPr>
            <w:r w:rsidRPr="00942FC5">
              <w:rPr>
                <w:rFonts w:eastAsia="Times New Roman" w:cs="Times New Roman"/>
                <w:bCs/>
                <w:sz w:val="12"/>
                <w:szCs w:val="12"/>
              </w:rPr>
              <w:t xml:space="preserve">Приложение </w:t>
            </w:r>
            <w:r w:rsidRPr="00942FC5">
              <w:rPr>
                <w:rFonts w:eastAsia="Times New Roman" w:cs="Times New Roman"/>
                <w:bCs/>
                <w:caps/>
                <w:sz w:val="12"/>
                <w:szCs w:val="12"/>
              </w:rPr>
              <w:t>№ 1</w:t>
            </w:r>
          </w:p>
          <w:p w:rsidR="00684059" w:rsidRPr="00942FC5" w:rsidRDefault="00C56A93" w:rsidP="00684059">
            <w:pPr>
              <w:keepNext/>
              <w:keepLines/>
              <w:spacing w:line="240" w:lineRule="auto"/>
              <w:jc w:val="left"/>
              <w:outlineLvl w:val="0"/>
              <w:rPr>
                <w:rFonts w:eastAsia="Times New Roman" w:cs="Times New Roman"/>
                <w:color w:val="000000"/>
                <w:sz w:val="12"/>
                <w:szCs w:val="12"/>
                <w:lang w:eastAsia="ru-RU"/>
              </w:rPr>
            </w:pPr>
            <w:r>
              <w:rPr>
                <w:rFonts w:eastAsia="Times New Roman" w:cs="Times New Roman"/>
                <w:sz w:val="12"/>
                <w:szCs w:val="12"/>
              </w:rPr>
              <w:t xml:space="preserve">к </w:t>
            </w:r>
            <w:r w:rsidR="00684059" w:rsidRPr="00942FC5">
              <w:rPr>
                <w:rFonts w:eastAsia="Times New Roman" w:cs="Times New Roman"/>
                <w:sz w:val="12"/>
                <w:szCs w:val="12"/>
              </w:rPr>
              <w:t>муниципальн</w:t>
            </w:r>
            <w:r>
              <w:rPr>
                <w:rFonts w:eastAsia="Times New Roman" w:cs="Times New Roman"/>
                <w:sz w:val="12"/>
                <w:szCs w:val="12"/>
              </w:rPr>
              <w:t>ой</w:t>
            </w:r>
            <w:r w:rsidR="00684059" w:rsidRPr="00942FC5">
              <w:rPr>
                <w:rFonts w:eastAsia="Times New Roman" w:cs="Times New Roman"/>
                <w:sz w:val="12"/>
                <w:szCs w:val="12"/>
              </w:rPr>
              <w:t xml:space="preserve"> программ</w:t>
            </w:r>
            <w:r>
              <w:rPr>
                <w:rFonts w:eastAsia="Times New Roman" w:cs="Times New Roman"/>
                <w:sz w:val="12"/>
                <w:szCs w:val="12"/>
              </w:rPr>
              <w:t>е</w:t>
            </w:r>
            <w:r w:rsidR="00684059" w:rsidRPr="00942FC5">
              <w:rPr>
                <w:rFonts w:eastAsia="Times New Roman" w:cs="Times New Roman"/>
                <w:sz w:val="12"/>
                <w:szCs w:val="12"/>
              </w:rPr>
              <w:t xml:space="preserve"> </w:t>
            </w:r>
            <w:r w:rsidR="00684059" w:rsidRPr="00942FC5">
              <w:rPr>
                <w:rFonts w:eastAsia="Times New Roman" w:cs="Times New Roman"/>
                <w:spacing w:val="-1"/>
                <w:sz w:val="12"/>
                <w:szCs w:val="12"/>
              </w:rPr>
              <w:t xml:space="preserve"> </w:t>
            </w:r>
            <w:r w:rsidR="00684059" w:rsidRPr="00942FC5">
              <w:rPr>
                <w:rFonts w:eastAsia="Times New Roman" w:cs="Times New Roman"/>
                <w:color w:val="000000"/>
                <w:sz w:val="12"/>
                <w:szCs w:val="12"/>
                <w:lang w:eastAsia="ru-RU"/>
              </w:rPr>
              <w:t xml:space="preserve">«Комплексное развитие </w:t>
            </w:r>
          </w:p>
          <w:p w:rsidR="00684059" w:rsidRPr="00942FC5" w:rsidRDefault="00684059" w:rsidP="00684059">
            <w:pPr>
              <w:keepNext/>
              <w:keepLines/>
              <w:spacing w:line="240" w:lineRule="auto"/>
              <w:jc w:val="left"/>
              <w:outlineLvl w:val="0"/>
              <w:rPr>
                <w:rFonts w:eastAsia="Times New Roman" w:cs="Times New Roman"/>
                <w:bCs/>
                <w:caps/>
                <w:sz w:val="12"/>
                <w:szCs w:val="12"/>
              </w:rPr>
            </w:pPr>
            <w:r w:rsidRPr="00942FC5">
              <w:rPr>
                <w:rFonts w:eastAsia="Times New Roman" w:cs="Times New Roman"/>
                <w:color w:val="000000"/>
                <w:sz w:val="12"/>
                <w:szCs w:val="12"/>
                <w:lang w:eastAsia="ru-RU"/>
              </w:rPr>
              <w:t>сельских территорий</w:t>
            </w:r>
            <w:r w:rsidRPr="00942FC5">
              <w:rPr>
                <w:rFonts w:eastAsia="Times New Roman" w:cs="Times New Roman"/>
                <w:sz w:val="12"/>
                <w:szCs w:val="12"/>
              </w:rPr>
              <w:t xml:space="preserve"> Адамовского района» </w:t>
            </w:r>
          </w:p>
        </w:tc>
      </w:tr>
    </w:tbl>
    <w:p w:rsidR="00684059" w:rsidRPr="00942FC5" w:rsidRDefault="00684059" w:rsidP="00684059">
      <w:pPr>
        <w:pStyle w:val="132"/>
        <w:shd w:val="clear" w:color="auto" w:fill="auto"/>
        <w:spacing w:line="240" w:lineRule="auto"/>
        <w:jc w:val="center"/>
        <w:rPr>
          <w:rFonts w:cs="Times New Roman"/>
          <w:b/>
          <w:sz w:val="12"/>
          <w:szCs w:val="12"/>
        </w:rPr>
      </w:pPr>
      <w:r w:rsidRPr="00942FC5">
        <w:rPr>
          <w:rFonts w:cs="Times New Roman"/>
          <w:b/>
          <w:sz w:val="12"/>
          <w:szCs w:val="12"/>
        </w:rPr>
        <w:t xml:space="preserve">Показатели муниципальной программы </w:t>
      </w:r>
    </w:p>
    <w:p w:rsidR="00684059" w:rsidRPr="00942FC5" w:rsidRDefault="00684059" w:rsidP="00684059">
      <w:pPr>
        <w:spacing w:line="240" w:lineRule="auto"/>
        <w:rPr>
          <w:rFonts w:eastAsia="Times New Roman" w:cs="Times New Roman"/>
          <w:color w:val="000080"/>
          <w:sz w:val="12"/>
          <w:szCs w:val="12"/>
          <w:lang w:eastAsia="ru-RU"/>
        </w:rPr>
      </w:pPr>
    </w:p>
    <w:tbl>
      <w:tblPr>
        <w:tblW w:w="15482" w:type="dxa"/>
        <w:tblInd w:w="-299" w:type="dxa"/>
        <w:shd w:val="clear" w:color="auto" w:fill="FFFFFF"/>
        <w:tblLayout w:type="fixed"/>
        <w:tblCellMar>
          <w:top w:w="15" w:type="dxa"/>
          <w:left w:w="15" w:type="dxa"/>
          <w:bottom w:w="15" w:type="dxa"/>
          <w:right w:w="15" w:type="dxa"/>
        </w:tblCellMar>
        <w:tblLook w:val="04A0"/>
      </w:tblPr>
      <w:tblGrid>
        <w:gridCol w:w="450"/>
        <w:gridCol w:w="1775"/>
        <w:gridCol w:w="1040"/>
        <w:gridCol w:w="735"/>
        <w:gridCol w:w="125"/>
        <w:gridCol w:w="725"/>
        <w:gridCol w:w="142"/>
        <w:gridCol w:w="709"/>
        <w:gridCol w:w="850"/>
        <w:gridCol w:w="851"/>
        <w:gridCol w:w="850"/>
        <w:gridCol w:w="851"/>
        <w:gridCol w:w="850"/>
        <w:gridCol w:w="851"/>
        <w:gridCol w:w="1417"/>
        <w:gridCol w:w="709"/>
        <w:gridCol w:w="709"/>
        <w:gridCol w:w="1843"/>
      </w:tblGrid>
      <w:tr w:rsidR="00684059" w:rsidRPr="00942FC5" w:rsidTr="00F24BDF">
        <w:trPr>
          <w:trHeight w:val="240"/>
        </w:trPr>
        <w:tc>
          <w:tcPr>
            <w:tcW w:w="450" w:type="dxa"/>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п/п</w:t>
            </w:r>
          </w:p>
        </w:tc>
        <w:tc>
          <w:tcPr>
            <w:tcW w:w="1775" w:type="dxa"/>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vertAlign w:val="superscript"/>
                <w:lang w:eastAsia="ru-RU"/>
              </w:rPr>
            </w:pPr>
            <w:r w:rsidRPr="00942FC5">
              <w:rPr>
                <w:rFonts w:eastAsia="Times New Roman" w:cs="Times New Roman"/>
                <w:color w:val="22272F"/>
                <w:sz w:val="12"/>
                <w:szCs w:val="12"/>
                <w:lang w:eastAsia="ru-RU"/>
              </w:rPr>
              <w:t>Наименование показателя</w:t>
            </w:r>
          </w:p>
        </w:tc>
        <w:tc>
          <w:tcPr>
            <w:tcW w:w="1040" w:type="dxa"/>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Единица измерения</w:t>
            </w:r>
          </w:p>
        </w:tc>
        <w:tc>
          <w:tcPr>
            <w:tcW w:w="860" w:type="dxa"/>
            <w:gridSpan w:val="2"/>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Базовое значение</w:t>
            </w:r>
          </w:p>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xml:space="preserve">2022 года </w:t>
            </w:r>
          </w:p>
        </w:tc>
        <w:tc>
          <w:tcPr>
            <w:tcW w:w="6679" w:type="dxa"/>
            <w:gridSpan w:val="9"/>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Значения показателей</w:t>
            </w:r>
          </w:p>
        </w:tc>
        <w:tc>
          <w:tcPr>
            <w:tcW w:w="1417" w:type="dxa"/>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Ответственный за достижение показателя</w:t>
            </w:r>
            <w:r w:rsidRPr="00942FC5">
              <w:rPr>
                <w:rFonts w:eastAsia="Times New Roman" w:cs="Times New Roman"/>
                <w:color w:val="22272F"/>
                <w:sz w:val="12"/>
                <w:szCs w:val="12"/>
                <w:vertAlign w:val="superscript"/>
                <w:lang w:eastAsia="ru-RU"/>
              </w:rPr>
              <w:t> </w:t>
            </w:r>
          </w:p>
        </w:tc>
        <w:tc>
          <w:tcPr>
            <w:tcW w:w="709" w:type="dxa"/>
            <w:vMerge w:val="restart"/>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Связь с показателями национальных целей</w:t>
            </w:r>
          </w:p>
        </w:tc>
        <w:tc>
          <w:tcPr>
            <w:tcW w:w="709" w:type="dxa"/>
            <w:vMerge w:val="restart"/>
            <w:tcBorders>
              <w:top w:val="single" w:sz="6" w:space="0" w:color="000000"/>
              <w:left w:val="single" w:sz="6" w:space="0" w:color="000000"/>
              <w:right w:val="single" w:sz="6" w:space="0" w:color="000000"/>
            </w:tcBorders>
            <w:shd w:val="clear" w:color="auto" w:fill="FFFFFF"/>
            <w:hideMark/>
          </w:tcPr>
          <w:p w:rsidR="00684059" w:rsidRPr="00942FC5" w:rsidRDefault="00684059" w:rsidP="00C56A93">
            <w:pPr>
              <w:spacing w:line="240" w:lineRule="auto"/>
              <w:ind w:firstLine="0"/>
              <w:jc w:val="center"/>
              <w:rPr>
                <w:rFonts w:cs="Times New Roman"/>
                <w:b/>
                <w:sz w:val="12"/>
                <w:szCs w:val="12"/>
                <w:lang w:eastAsia="ru-RU"/>
              </w:rPr>
            </w:pPr>
            <w:r w:rsidRPr="00942FC5">
              <w:rPr>
                <w:rFonts w:cs="Times New Roman"/>
                <w:sz w:val="12"/>
                <w:szCs w:val="12"/>
              </w:rPr>
              <w:t>Информационная</w:t>
            </w:r>
            <w:r w:rsidRPr="00942FC5">
              <w:rPr>
                <w:rFonts w:cs="Times New Roman"/>
                <w:sz w:val="12"/>
                <w:szCs w:val="12"/>
                <w:lang w:eastAsia="ru-RU"/>
              </w:rPr>
              <w:t xml:space="preserve"> система</w:t>
            </w:r>
          </w:p>
        </w:tc>
        <w:tc>
          <w:tcPr>
            <w:tcW w:w="1843" w:type="dxa"/>
            <w:vMerge w:val="restart"/>
            <w:tcBorders>
              <w:top w:val="single" w:sz="6" w:space="0" w:color="000000"/>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b/>
                <w:color w:val="000000"/>
                <w:sz w:val="12"/>
                <w:szCs w:val="12"/>
                <w:lang w:eastAsia="ru-RU"/>
              </w:rPr>
            </w:pPr>
            <w:r w:rsidRPr="00942FC5">
              <w:rPr>
                <w:rFonts w:eastAsia="Times New Roman" w:cs="Times New Roman"/>
                <w:color w:val="000000"/>
                <w:sz w:val="12"/>
                <w:szCs w:val="12"/>
                <w:lang w:eastAsia="ru-RU"/>
              </w:rPr>
              <w:t>Связь с иными муниципальными программами Адамовского района</w:t>
            </w:r>
          </w:p>
        </w:tc>
      </w:tr>
      <w:tr w:rsidR="00C56A93" w:rsidRPr="00942FC5" w:rsidTr="00F24BDF">
        <w:tc>
          <w:tcPr>
            <w:tcW w:w="450" w:type="dxa"/>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1775" w:type="dxa"/>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1040" w:type="dxa"/>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860" w:type="dxa"/>
            <w:gridSpan w:val="2"/>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867" w:type="dxa"/>
            <w:gridSpan w:val="2"/>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2023</w:t>
            </w:r>
          </w:p>
        </w:tc>
        <w:tc>
          <w:tcPr>
            <w:tcW w:w="709"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2024</w:t>
            </w:r>
          </w:p>
        </w:tc>
        <w:tc>
          <w:tcPr>
            <w:tcW w:w="850"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2025</w:t>
            </w:r>
          </w:p>
        </w:tc>
        <w:tc>
          <w:tcPr>
            <w:tcW w:w="851" w:type="dxa"/>
            <w:tcBorders>
              <w:top w:val="single" w:sz="6" w:space="0" w:color="000000"/>
              <w:left w:val="single" w:sz="6" w:space="0" w:color="000000"/>
              <w:right w:val="single" w:sz="4" w:space="0" w:color="auto"/>
            </w:tcBorders>
            <w:shd w:val="clear" w:color="auto" w:fill="FFFFFF"/>
            <w:hideMark/>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2026</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2027</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2028</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2029</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2030</w:t>
            </w:r>
          </w:p>
        </w:tc>
        <w:tc>
          <w:tcPr>
            <w:tcW w:w="1417" w:type="dxa"/>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709" w:type="dxa"/>
            <w:vMerge/>
            <w:tcBorders>
              <w:top w:val="single" w:sz="6" w:space="0" w:color="000000"/>
              <w:lef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709" w:type="dxa"/>
            <w:vMerge/>
            <w:tcBorders>
              <w:top w:val="single" w:sz="6" w:space="0" w:color="000000"/>
              <w:left w:val="single" w:sz="6" w:space="0" w:color="000000"/>
              <w:right w:val="single" w:sz="6" w:space="0" w:color="000000"/>
            </w:tcBorders>
            <w:shd w:val="clear" w:color="auto" w:fill="FFFFFF"/>
            <w:vAlign w:val="center"/>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1843" w:type="dxa"/>
            <w:vMerge/>
            <w:tcBorders>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r>
      <w:tr w:rsidR="00C56A93" w:rsidRPr="00942FC5" w:rsidTr="00F24BDF">
        <w:tc>
          <w:tcPr>
            <w:tcW w:w="450"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1040"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3</w:t>
            </w:r>
          </w:p>
        </w:tc>
        <w:tc>
          <w:tcPr>
            <w:tcW w:w="860" w:type="dxa"/>
            <w:gridSpan w:val="2"/>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4</w:t>
            </w:r>
          </w:p>
        </w:tc>
        <w:tc>
          <w:tcPr>
            <w:tcW w:w="867" w:type="dxa"/>
            <w:gridSpan w:val="2"/>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5</w:t>
            </w:r>
          </w:p>
        </w:tc>
        <w:tc>
          <w:tcPr>
            <w:tcW w:w="709"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6</w:t>
            </w:r>
          </w:p>
        </w:tc>
        <w:tc>
          <w:tcPr>
            <w:tcW w:w="850"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7</w:t>
            </w:r>
          </w:p>
        </w:tc>
        <w:tc>
          <w:tcPr>
            <w:tcW w:w="851" w:type="dxa"/>
            <w:tcBorders>
              <w:top w:val="single" w:sz="6" w:space="0" w:color="000000"/>
              <w:left w:val="single" w:sz="6" w:space="0" w:color="000000"/>
              <w:right w:val="single" w:sz="4" w:space="0" w:color="auto"/>
            </w:tcBorders>
            <w:shd w:val="clear" w:color="auto" w:fill="FFFFFF"/>
            <w:hideMark/>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8</w:t>
            </w:r>
          </w:p>
        </w:tc>
        <w:tc>
          <w:tcPr>
            <w:tcW w:w="850" w:type="dxa"/>
            <w:tcBorders>
              <w:top w:val="single" w:sz="6" w:space="0" w:color="000000"/>
              <w:left w:val="single" w:sz="4" w:space="0" w:color="auto"/>
              <w:righ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9</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10</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11</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12</w:t>
            </w:r>
          </w:p>
        </w:tc>
        <w:tc>
          <w:tcPr>
            <w:tcW w:w="1417"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13</w:t>
            </w:r>
          </w:p>
        </w:tc>
        <w:tc>
          <w:tcPr>
            <w:tcW w:w="709"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14</w:t>
            </w:r>
          </w:p>
        </w:tc>
        <w:tc>
          <w:tcPr>
            <w:tcW w:w="709" w:type="dxa"/>
            <w:tcBorders>
              <w:top w:val="single" w:sz="6" w:space="0" w:color="000000"/>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15</w:t>
            </w:r>
          </w:p>
        </w:tc>
        <w:tc>
          <w:tcPr>
            <w:tcW w:w="1843" w:type="dxa"/>
            <w:tcBorders>
              <w:top w:val="single" w:sz="6" w:space="0" w:color="000000"/>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16</w:t>
            </w:r>
          </w:p>
        </w:tc>
      </w:tr>
      <w:tr w:rsidR="00684059" w:rsidRPr="00942FC5" w:rsidTr="00F24BDF">
        <w:tc>
          <w:tcPr>
            <w:tcW w:w="15482" w:type="dxa"/>
            <w:gridSpan w:val="18"/>
            <w:tcBorders>
              <w:top w:val="single" w:sz="6" w:space="0" w:color="000000"/>
              <w:left w:val="single" w:sz="6" w:space="0" w:color="000000"/>
              <w:righ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000000"/>
                <w:sz w:val="12"/>
                <w:szCs w:val="12"/>
                <w:lang w:eastAsia="ru-RU"/>
              </w:rPr>
              <w:t xml:space="preserve">Цель муниципальной программы: «Комплексное развитие сельских территорий» - </w:t>
            </w:r>
            <w:r w:rsidRPr="00942FC5">
              <w:rPr>
                <w:rFonts w:eastAsia="Times New Roman" w:cs="Times New Roman"/>
                <w:sz w:val="12"/>
                <w:szCs w:val="12"/>
              </w:rPr>
              <w:t>создание комфортных условий жизнедеятельности в сельской местности, повышение уровня комплексного обустройства населенных пунктов, расположенных в сельской местности, объектами социальной и инженерной инфраструктур, автомобильными дорогами</w:t>
            </w:r>
          </w:p>
        </w:tc>
      </w:tr>
      <w:tr w:rsidR="00C56A93" w:rsidRPr="00942FC5" w:rsidTr="00F24BDF">
        <w:tc>
          <w:tcPr>
            <w:tcW w:w="450"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Количество семей, проживающих в сельской местности и улучшивших жилищные условия с государственной поддержкой</w:t>
            </w:r>
          </w:p>
        </w:tc>
        <w:tc>
          <w:tcPr>
            <w:tcW w:w="104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единиц</w:t>
            </w:r>
          </w:p>
        </w:tc>
        <w:tc>
          <w:tcPr>
            <w:tcW w:w="735"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w:t>
            </w:r>
          </w:p>
        </w:tc>
        <w:tc>
          <w:tcPr>
            <w:tcW w:w="850" w:type="dxa"/>
            <w:gridSpan w:val="2"/>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gridSpan w:val="2"/>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1417" w:type="dxa"/>
            <w:tcBorders>
              <w:top w:val="single" w:sz="6" w:space="0" w:color="000000"/>
              <w:lef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_</w:t>
            </w:r>
          </w:p>
        </w:tc>
        <w:tc>
          <w:tcPr>
            <w:tcW w:w="709"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_</w:t>
            </w:r>
          </w:p>
        </w:tc>
        <w:tc>
          <w:tcPr>
            <w:tcW w:w="1843" w:type="dxa"/>
            <w:tcBorders>
              <w:top w:val="single" w:sz="6" w:space="0" w:color="000000"/>
              <w:left w:val="single" w:sz="4" w:space="0" w:color="auto"/>
              <w:righ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_</w:t>
            </w:r>
          </w:p>
        </w:tc>
      </w:tr>
      <w:tr w:rsidR="00C56A93" w:rsidRPr="00942FC5" w:rsidTr="00F24BDF">
        <w:tc>
          <w:tcPr>
            <w:tcW w:w="4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w:t>
            </w:r>
          </w:p>
        </w:tc>
        <w:tc>
          <w:tcPr>
            <w:tcW w:w="1775" w:type="dxa"/>
            <w:tcBorders>
              <w:top w:val="single" w:sz="6" w:space="0" w:color="000000"/>
              <w:left w:val="single" w:sz="6" w:space="0" w:color="000000"/>
            </w:tcBorders>
            <w:shd w:val="clear" w:color="auto" w:fill="FFFFFF"/>
          </w:tcPr>
          <w:p w:rsidR="00684059" w:rsidRPr="00C56A93" w:rsidRDefault="00684059" w:rsidP="00C56A93">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Ввод (приобретение) жилья для граждан, проживающих в сельской местности</w:t>
            </w:r>
          </w:p>
        </w:tc>
        <w:tc>
          <w:tcPr>
            <w:tcW w:w="104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000000"/>
                <w:sz w:val="12"/>
                <w:szCs w:val="12"/>
                <w:lang w:eastAsia="ru-RU"/>
              </w:rPr>
              <w:t>тыс. кв. метров</w:t>
            </w:r>
          </w:p>
        </w:tc>
        <w:tc>
          <w:tcPr>
            <w:tcW w:w="735"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0, 072</w:t>
            </w:r>
          </w:p>
        </w:tc>
        <w:tc>
          <w:tcPr>
            <w:tcW w:w="850" w:type="dxa"/>
            <w:gridSpan w:val="2"/>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0, 072</w:t>
            </w:r>
          </w:p>
        </w:tc>
        <w:tc>
          <w:tcPr>
            <w:tcW w:w="851" w:type="dxa"/>
            <w:gridSpan w:val="2"/>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0, 072</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851"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851"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0, 072</w:t>
            </w:r>
          </w:p>
        </w:tc>
        <w:tc>
          <w:tcPr>
            <w:tcW w:w="1417"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709"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1843" w:type="dxa"/>
            <w:tcBorders>
              <w:top w:val="single" w:sz="6" w:space="0" w:color="000000"/>
              <w:left w:val="single" w:sz="4" w:space="0" w:color="auto"/>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r>
      <w:tr w:rsidR="00C56A93" w:rsidRPr="00942FC5" w:rsidTr="00F24BDF">
        <w:tc>
          <w:tcPr>
            <w:tcW w:w="4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w:t>
            </w:r>
          </w:p>
        </w:tc>
        <w:tc>
          <w:tcPr>
            <w:tcW w:w="1775"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sz w:val="12"/>
                <w:szCs w:val="12"/>
                <w:lang w:eastAsia="ru-RU"/>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с/х товаропроизводителями для прохождения производственной практики</w:t>
            </w:r>
          </w:p>
        </w:tc>
        <w:tc>
          <w:tcPr>
            <w:tcW w:w="104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eastAsia="Times New Roman" w:cs="Times New Roman"/>
                <w:color w:val="000000"/>
                <w:sz w:val="12"/>
                <w:szCs w:val="12"/>
                <w:lang w:eastAsia="ru-RU"/>
              </w:rPr>
              <w:t>единиц</w:t>
            </w:r>
          </w:p>
        </w:tc>
        <w:tc>
          <w:tcPr>
            <w:tcW w:w="735"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gridSpan w:val="2"/>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gridSpan w:val="2"/>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0"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851" w:type="dxa"/>
            <w:tcBorders>
              <w:top w:val="single" w:sz="6" w:space="0" w:color="000000"/>
              <w:lef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1</w:t>
            </w:r>
          </w:p>
        </w:tc>
        <w:tc>
          <w:tcPr>
            <w:tcW w:w="1417" w:type="dxa"/>
            <w:tcBorders>
              <w:top w:val="single" w:sz="6" w:space="0" w:color="000000"/>
              <w:left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709" w:type="dxa"/>
            <w:tcBorders>
              <w:top w:val="single" w:sz="6" w:space="0" w:color="000000"/>
              <w:left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1843" w:type="dxa"/>
            <w:tcBorders>
              <w:top w:val="single" w:sz="6" w:space="0" w:color="000000"/>
              <w:left w:val="single" w:sz="4" w:space="0" w:color="auto"/>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r>
      <w:tr w:rsidR="00C56A93" w:rsidRPr="00942FC5" w:rsidTr="00F24BDF">
        <w:tc>
          <w:tcPr>
            <w:tcW w:w="4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4</w:t>
            </w:r>
          </w:p>
        </w:tc>
        <w:tc>
          <w:tcPr>
            <w:tcW w:w="177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 xml:space="preserve">Организация освещения сельских территорий </w:t>
            </w:r>
          </w:p>
        </w:tc>
        <w:tc>
          <w:tcPr>
            <w:tcW w:w="104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000000"/>
                <w:sz w:val="12"/>
                <w:szCs w:val="12"/>
                <w:lang w:eastAsia="ru-RU"/>
              </w:rPr>
              <w:t>метры</w:t>
            </w:r>
          </w:p>
        </w:tc>
        <w:tc>
          <w:tcPr>
            <w:tcW w:w="73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gridSpan w:val="2"/>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4410</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4410</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709"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c>
          <w:tcPr>
            <w:tcW w:w="184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sz w:val="12"/>
                <w:szCs w:val="12"/>
              </w:rPr>
              <w:t>_</w:t>
            </w:r>
          </w:p>
        </w:tc>
      </w:tr>
      <w:tr w:rsidR="00C56A93" w:rsidRPr="00942FC5" w:rsidTr="00F24BDF">
        <w:tc>
          <w:tcPr>
            <w:tcW w:w="4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5</w:t>
            </w:r>
          </w:p>
        </w:tc>
        <w:tc>
          <w:tcPr>
            <w:tcW w:w="177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000000"/>
                <w:sz w:val="12"/>
                <w:szCs w:val="12"/>
                <w:lang w:eastAsia="ru-RU"/>
              </w:rPr>
              <w:t>Обустройство площадок накопления твердых коммунальных отходов</w:t>
            </w:r>
          </w:p>
        </w:tc>
        <w:tc>
          <w:tcPr>
            <w:tcW w:w="104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единиц</w:t>
            </w:r>
          </w:p>
        </w:tc>
        <w:tc>
          <w:tcPr>
            <w:tcW w:w="73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1" w:type="dxa"/>
            <w:gridSpan w:val="2"/>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0"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851"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sz w:val="12"/>
                <w:szCs w:val="12"/>
              </w:rPr>
            </w:pPr>
            <w:r w:rsidRPr="00942FC5">
              <w:rPr>
                <w:rFonts w:cs="Times New Roman"/>
                <w:sz w:val="12"/>
                <w:szCs w:val="12"/>
              </w:rPr>
              <w:t>0</w:t>
            </w: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c>
          <w:tcPr>
            <w:tcW w:w="709"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c>
          <w:tcPr>
            <w:tcW w:w="184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r>
      <w:tr w:rsidR="00C56A93" w:rsidRPr="00942FC5" w:rsidTr="00F24BDF">
        <w:tc>
          <w:tcPr>
            <w:tcW w:w="4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6</w:t>
            </w:r>
          </w:p>
        </w:tc>
        <w:tc>
          <w:tcPr>
            <w:tcW w:w="177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Ремонтно-восстановительные работы улично-дорожной сети и дворовых проездов</w:t>
            </w:r>
          </w:p>
          <w:p w:rsidR="00684059" w:rsidRPr="00942FC5" w:rsidRDefault="00684059" w:rsidP="00C56A93">
            <w:pPr>
              <w:spacing w:line="240" w:lineRule="auto"/>
              <w:ind w:firstLine="0"/>
              <w:jc w:val="center"/>
              <w:rPr>
                <w:rFonts w:eastAsia="Times New Roman" w:cs="Times New Roman"/>
                <w:color w:val="000000"/>
                <w:sz w:val="12"/>
                <w:szCs w:val="12"/>
                <w:lang w:eastAsia="ru-RU"/>
              </w:rPr>
            </w:pPr>
          </w:p>
        </w:tc>
        <w:tc>
          <w:tcPr>
            <w:tcW w:w="104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метры кв.</w:t>
            </w:r>
          </w:p>
        </w:tc>
        <w:tc>
          <w:tcPr>
            <w:tcW w:w="735"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gridSpan w:val="2"/>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3375</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6915</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0"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851" w:type="dxa"/>
            <w:tcBorders>
              <w:top w:val="single" w:sz="6" w:space="0" w:color="000000"/>
              <w:left w:val="single" w:sz="4" w:space="0" w:color="auto"/>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0</w:t>
            </w: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c>
          <w:tcPr>
            <w:tcW w:w="709"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c>
          <w:tcPr>
            <w:tcW w:w="184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_</w:t>
            </w:r>
          </w:p>
        </w:tc>
      </w:tr>
    </w:tbl>
    <w:p w:rsidR="00C56A93" w:rsidRDefault="00C56A93" w:rsidP="00684059">
      <w:pPr>
        <w:spacing w:line="240" w:lineRule="auto"/>
        <w:jc w:val="left"/>
        <w:rPr>
          <w:rFonts w:eastAsia="Times New Roman" w:cs="Times New Roman"/>
          <w:sz w:val="12"/>
          <w:szCs w:val="12"/>
        </w:rPr>
      </w:pPr>
    </w:p>
    <w:p w:rsidR="00C56A93" w:rsidRDefault="00C56A93" w:rsidP="00684059">
      <w:pPr>
        <w:spacing w:line="240" w:lineRule="auto"/>
        <w:jc w:val="left"/>
        <w:rPr>
          <w:rFonts w:eastAsia="Times New Roman" w:cs="Times New Roman"/>
          <w:sz w:val="12"/>
          <w:szCs w:val="12"/>
        </w:rPr>
      </w:pPr>
    </w:p>
    <w:p w:rsidR="00684059" w:rsidRPr="00942FC5" w:rsidRDefault="00684059" w:rsidP="00684059">
      <w:pPr>
        <w:spacing w:line="240" w:lineRule="auto"/>
        <w:jc w:val="left"/>
        <w:rPr>
          <w:rFonts w:eastAsia="Times New Roman" w:cs="Times New Roman"/>
          <w:sz w:val="12"/>
          <w:szCs w:val="12"/>
        </w:rPr>
      </w:pPr>
      <w:r w:rsidRPr="00942FC5">
        <w:rPr>
          <w:rFonts w:eastAsia="Times New Roman" w:cs="Times New Roman"/>
          <w:sz w:val="12"/>
          <w:szCs w:val="12"/>
        </w:rPr>
        <w:t xml:space="preserve">                                       </w:t>
      </w:r>
      <w:r w:rsidR="00C56A93">
        <w:rPr>
          <w:rFonts w:eastAsia="Times New Roman" w:cs="Times New Roman"/>
          <w:sz w:val="12"/>
          <w:szCs w:val="12"/>
        </w:rPr>
        <w:t xml:space="preserve">                                                                                                                                                                 </w:t>
      </w:r>
      <w:r w:rsidRPr="00942FC5">
        <w:rPr>
          <w:rFonts w:eastAsia="Times New Roman" w:cs="Times New Roman"/>
          <w:sz w:val="12"/>
          <w:szCs w:val="12"/>
        </w:rPr>
        <w:t xml:space="preserve">                                                                                                        Приложение № 2</w:t>
      </w:r>
    </w:p>
    <w:p w:rsidR="00684059" w:rsidRPr="00942FC5" w:rsidRDefault="00684059" w:rsidP="00684059">
      <w:pPr>
        <w:keepNext/>
        <w:keepLines/>
        <w:spacing w:line="240" w:lineRule="auto"/>
        <w:jc w:val="left"/>
        <w:outlineLvl w:val="0"/>
        <w:rPr>
          <w:rFonts w:eastAsia="Times New Roman" w:cs="Times New Roman"/>
          <w:color w:val="000000"/>
          <w:sz w:val="12"/>
          <w:szCs w:val="12"/>
          <w:lang w:eastAsia="ru-RU"/>
        </w:rPr>
      </w:pPr>
      <w:r w:rsidRPr="00942FC5">
        <w:rPr>
          <w:rFonts w:eastAsia="Times New Roman" w:cs="Times New Roman"/>
          <w:sz w:val="12"/>
          <w:szCs w:val="12"/>
        </w:rPr>
        <w:t xml:space="preserve">                                                                                                  </w:t>
      </w:r>
      <w:r w:rsidR="00C56A93">
        <w:rPr>
          <w:rFonts w:eastAsia="Times New Roman" w:cs="Times New Roman"/>
          <w:sz w:val="12"/>
          <w:szCs w:val="12"/>
        </w:rPr>
        <w:t xml:space="preserve">                                                                                                                                                                   </w:t>
      </w:r>
      <w:r w:rsidRPr="00942FC5">
        <w:rPr>
          <w:rFonts w:eastAsia="Times New Roman" w:cs="Times New Roman"/>
          <w:sz w:val="12"/>
          <w:szCs w:val="12"/>
        </w:rPr>
        <w:t xml:space="preserve">           </w:t>
      </w:r>
      <w:r w:rsidR="00C56A93">
        <w:rPr>
          <w:rFonts w:eastAsia="Times New Roman" w:cs="Times New Roman"/>
          <w:sz w:val="12"/>
          <w:szCs w:val="12"/>
        </w:rPr>
        <w:t xml:space="preserve">                                к </w:t>
      </w:r>
      <w:r w:rsidRPr="00942FC5">
        <w:rPr>
          <w:rFonts w:eastAsia="Times New Roman" w:cs="Times New Roman"/>
          <w:sz w:val="12"/>
          <w:szCs w:val="12"/>
        </w:rPr>
        <w:t xml:space="preserve"> муниципальн</w:t>
      </w:r>
      <w:r w:rsidR="00C56A93">
        <w:rPr>
          <w:rFonts w:eastAsia="Times New Roman" w:cs="Times New Roman"/>
          <w:sz w:val="12"/>
          <w:szCs w:val="12"/>
        </w:rPr>
        <w:t>ой</w:t>
      </w:r>
      <w:r w:rsidRPr="00942FC5">
        <w:rPr>
          <w:rFonts w:eastAsia="Times New Roman" w:cs="Times New Roman"/>
          <w:sz w:val="12"/>
          <w:szCs w:val="12"/>
        </w:rPr>
        <w:t xml:space="preserve"> программ</w:t>
      </w:r>
      <w:r w:rsidR="00C56A93">
        <w:rPr>
          <w:rFonts w:eastAsia="Times New Roman" w:cs="Times New Roman"/>
          <w:sz w:val="12"/>
          <w:szCs w:val="12"/>
        </w:rPr>
        <w:t>е</w:t>
      </w:r>
      <w:r w:rsidRPr="00942FC5">
        <w:rPr>
          <w:rFonts w:eastAsia="Times New Roman" w:cs="Times New Roman"/>
          <w:sz w:val="12"/>
          <w:szCs w:val="12"/>
        </w:rPr>
        <w:t xml:space="preserve"> </w:t>
      </w:r>
      <w:r w:rsidRPr="00942FC5">
        <w:rPr>
          <w:rFonts w:eastAsia="Times New Roman" w:cs="Times New Roman"/>
          <w:spacing w:val="-1"/>
          <w:sz w:val="12"/>
          <w:szCs w:val="12"/>
        </w:rPr>
        <w:t xml:space="preserve"> </w:t>
      </w:r>
      <w:r w:rsidRPr="00942FC5">
        <w:rPr>
          <w:rFonts w:eastAsia="Times New Roman" w:cs="Times New Roman"/>
          <w:color w:val="000000"/>
          <w:sz w:val="12"/>
          <w:szCs w:val="12"/>
          <w:lang w:eastAsia="ru-RU"/>
        </w:rPr>
        <w:t xml:space="preserve">«Комплексное развитие </w:t>
      </w:r>
    </w:p>
    <w:p w:rsidR="00684059" w:rsidRPr="00942FC5" w:rsidRDefault="00684059" w:rsidP="00684059">
      <w:pPr>
        <w:keepNext/>
        <w:keepLines/>
        <w:spacing w:line="240" w:lineRule="auto"/>
        <w:jc w:val="center"/>
        <w:outlineLvl w:val="4"/>
        <w:rPr>
          <w:rFonts w:eastAsia="Times New Roman" w:cs="Times New Roman"/>
          <w:b/>
          <w:sz w:val="12"/>
          <w:szCs w:val="12"/>
        </w:rPr>
      </w:pPr>
      <w:r w:rsidRPr="00942FC5">
        <w:rPr>
          <w:rFonts w:eastAsia="Times New Roman" w:cs="Times New Roman"/>
          <w:color w:val="000000"/>
          <w:sz w:val="12"/>
          <w:szCs w:val="12"/>
          <w:lang w:eastAsia="ru-RU"/>
        </w:rPr>
        <w:t xml:space="preserve"> </w:t>
      </w:r>
      <w:r w:rsidR="00C56A93">
        <w:rPr>
          <w:rFonts w:eastAsia="Times New Roman" w:cs="Times New Roman"/>
          <w:color w:val="000000"/>
          <w:sz w:val="12"/>
          <w:szCs w:val="12"/>
          <w:lang w:eastAsia="ru-RU"/>
        </w:rPr>
        <w:t xml:space="preserve">                                                                                                                                                                          </w:t>
      </w:r>
      <w:r w:rsidRPr="00942FC5">
        <w:rPr>
          <w:rFonts w:eastAsia="Times New Roman" w:cs="Times New Roman"/>
          <w:color w:val="000000"/>
          <w:sz w:val="12"/>
          <w:szCs w:val="12"/>
          <w:lang w:eastAsia="ru-RU"/>
        </w:rPr>
        <w:t xml:space="preserve">        сельских территорий</w:t>
      </w:r>
      <w:r w:rsidRPr="00942FC5">
        <w:rPr>
          <w:rFonts w:eastAsia="Times New Roman" w:cs="Times New Roman"/>
          <w:sz w:val="12"/>
          <w:szCs w:val="12"/>
        </w:rPr>
        <w:t xml:space="preserve"> Адамовского района»</w:t>
      </w:r>
    </w:p>
    <w:p w:rsidR="00684059" w:rsidRPr="00942FC5" w:rsidRDefault="00684059" w:rsidP="00684059">
      <w:pPr>
        <w:keepNext/>
        <w:keepLines/>
        <w:spacing w:line="240" w:lineRule="auto"/>
        <w:outlineLvl w:val="4"/>
        <w:rPr>
          <w:rFonts w:eastAsia="Times New Roman" w:cs="Times New Roman"/>
          <w:b/>
          <w:sz w:val="12"/>
          <w:szCs w:val="12"/>
        </w:rPr>
      </w:pPr>
    </w:p>
    <w:p w:rsidR="00684059" w:rsidRPr="00942FC5" w:rsidRDefault="00684059" w:rsidP="00684059">
      <w:pPr>
        <w:spacing w:line="240" w:lineRule="auto"/>
        <w:jc w:val="center"/>
        <w:rPr>
          <w:rFonts w:eastAsia="Times New Roman" w:cs="Times New Roman"/>
          <w:b/>
          <w:sz w:val="12"/>
          <w:szCs w:val="12"/>
        </w:rPr>
      </w:pPr>
      <w:r w:rsidRPr="00942FC5">
        <w:rPr>
          <w:rFonts w:eastAsia="Times New Roman" w:cs="Times New Roman"/>
          <w:b/>
          <w:sz w:val="12"/>
          <w:szCs w:val="12"/>
        </w:rPr>
        <w:t xml:space="preserve">Структура муниципальной программы </w:t>
      </w:r>
    </w:p>
    <w:tbl>
      <w:tblPr>
        <w:tblW w:w="15033"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64"/>
        <w:gridCol w:w="9"/>
        <w:gridCol w:w="4010"/>
        <w:gridCol w:w="709"/>
        <w:gridCol w:w="14"/>
        <w:gridCol w:w="251"/>
        <w:gridCol w:w="18"/>
        <w:gridCol w:w="4535"/>
        <w:gridCol w:w="4823"/>
      </w:tblGrid>
      <w:tr w:rsidR="00684059" w:rsidRPr="00942FC5" w:rsidTr="00F24BDF">
        <w:tc>
          <w:tcPr>
            <w:tcW w:w="673"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п/п</w:t>
            </w:r>
          </w:p>
        </w:tc>
        <w:tc>
          <w:tcPr>
            <w:tcW w:w="4010" w:type="dxa"/>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Задачи структурного элемента</w:t>
            </w:r>
          </w:p>
        </w:tc>
        <w:tc>
          <w:tcPr>
            <w:tcW w:w="5527" w:type="dxa"/>
            <w:gridSpan w:val="5"/>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Краткое описание ожидаемых эффектов от реализации задачи структурного элемент</w:t>
            </w:r>
            <w:r w:rsidRPr="00942FC5">
              <w:rPr>
                <w:rFonts w:eastAsia="Times New Roman" w:cs="Times New Roman"/>
                <w:color w:val="000000"/>
                <w:sz w:val="12"/>
                <w:szCs w:val="12"/>
                <w:lang w:eastAsia="ru-RU"/>
              </w:rPr>
              <w:t>а</w:t>
            </w:r>
          </w:p>
        </w:tc>
        <w:tc>
          <w:tcPr>
            <w:tcW w:w="4823" w:type="dxa"/>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Связь с показателями</w:t>
            </w:r>
          </w:p>
        </w:tc>
      </w:tr>
      <w:tr w:rsidR="00684059" w:rsidRPr="00942FC5" w:rsidTr="00F24BDF">
        <w:trPr>
          <w:tblHeader/>
        </w:trPr>
        <w:tc>
          <w:tcPr>
            <w:tcW w:w="673"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4010" w:type="dxa"/>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5527" w:type="dxa"/>
            <w:gridSpan w:val="5"/>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3</w:t>
            </w:r>
          </w:p>
        </w:tc>
        <w:tc>
          <w:tcPr>
            <w:tcW w:w="4823" w:type="dxa"/>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4</w:t>
            </w:r>
          </w:p>
        </w:tc>
      </w:tr>
      <w:tr w:rsidR="00684059" w:rsidRPr="00942FC5" w:rsidTr="00F24BDF">
        <w:trPr>
          <w:tblHeader/>
        </w:trPr>
        <w:tc>
          <w:tcPr>
            <w:tcW w:w="664" w:type="dxa"/>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14369" w:type="dxa"/>
            <w:gridSpan w:val="8"/>
            <w:shd w:val="clear" w:color="auto" w:fill="auto"/>
          </w:tcPr>
          <w:p w:rsidR="00684059" w:rsidRPr="00942FC5" w:rsidRDefault="00684059" w:rsidP="00C56A93">
            <w:pPr>
              <w:keepNext/>
              <w:keepLines/>
              <w:spacing w:line="240" w:lineRule="auto"/>
              <w:ind w:firstLine="0"/>
              <w:jc w:val="center"/>
              <w:outlineLvl w:val="0"/>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 xml:space="preserve">Муниципальная программа </w:t>
            </w:r>
            <w:r w:rsidRPr="00942FC5">
              <w:rPr>
                <w:rFonts w:eastAsia="Times New Roman" w:cs="Times New Roman"/>
                <w:b/>
                <w:color w:val="000000"/>
                <w:sz w:val="12"/>
                <w:szCs w:val="12"/>
                <w:lang w:eastAsia="ru-RU"/>
              </w:rPr>
              <w:t>«Комплексное развитие  сельских территорий</w:t>
            </w:r>
            <w:r w:rsidRPr="00942FC5">
              <w:rPr>
                <w:rFonts w:eastAsia="Times New Roman" w:cs="Times New Roman"/>
                <w:b/>
                <w:sz w:val="12"/>
                <w:szCs w:val="12"/>
              </w:rPr>
              <w:t xml:space="preserve"> Адамовского района»</w:t>
            </w:r>
          </w:p>
        </w:tc>
      </w:tr>
      <w:tr w:rsidR="00684059" w:rsidRPr="00942FC5" w:rsidTr="00F24BDF">
        <w:tc>
          <w:tcPr>
            <w:tcW w:w="673"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w:t>
            </w:r>
          </w:p>
        </w:tc>
        <w:tc>
          <w:tcPr>
            <w:tcW w:w="14360" w:type="dxa"/>
            <w:gridSpan w:val="7"/>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bCs/>
                <w:color w:val="000000"/>
                <w:sz w:val="12"/>
                <w:szCs w:val="12"/>
                <w:lang w:eastAsia="ru-RU"/>
              </w:rPr>
              <w:t>Комплекс процессных мероприятий «</w:t>
            </w:r>
            <w:r w:rsidRPr="00942FC5">
              <w:rPr>
                <w:rFonts w:eastAsia="Times New Roman" w:cs="Times New Roman"/>
                <w:b/>
                <w:sz w:val="12"/>
                <w:szCs w:val="12"/>
                <w:lang w:eastAsia="ru-RU" w:bidi="ru-RU"/>
              </w:rPr>
              <w:t>Создание условий для обеспечения доступным и комфортным жильем сельского населения</w:t>
            </w:r>
            <w:r w:rsidRPr="00942FC5">
              <w:rPr>
                <w:rFonts w:eastAsia="Times New Roman" w:cs="Times New Roman"/>
                <w:b/>
                <w:bCs/>
                <w:color w:val="000000"/>
                <w:sz w:val="12"/>
                <w:szCs w:val="12"/>
                <w:lang w:eastAsia="ru-RU"/>
              </w:rPr>
              <w:t>»</w:t>
            </w:r>
          </w:p>
        </w:tc>
      </w:tr>
      <w:tr w:rsidR="00684059" w:rsidRPr="00942FC5" w:rsidTr="00F24BDF">
        <w:tc>
          <w:tcPr>
            <w:tcW w:w="673"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5002" w:type="dxa"/>
            <w:gridSpan w:val="5"/>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Ответственный за реализацию (Управление сельского хозяйства)</w:t>
            </w:r>
          </w:p>
        </w:tc>
        <w:tc>
          <w:tcPr>
            <w:tcW w:w="9358"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Срок реализации: 2023-2030</w:t>
            </w:r>
          </w:p>
        </w:tc>
      </w:tr>
      <w:tr w:rsidR="00684059" w:rsidRPr="00942FC5" w:rsidTr="00F24BDF">
        <w:tc>
          <w:tcPr>
            <w:tcW w:w="673" w:type="dxa"/>
            <w:gridSpan w:val="2"/>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1.1.</w:t>
            </w:r>
          </w:p>
        </w:tc>
        <w:tc>
          <w:tcPr>
            <w:tcW w:w="5002" w:type="dxa"/>
            <w:gridSpan w:val="5"/>
            <w:shd w:val="clear" w:color="auto" w:fill="auto"/>
            <w:hideMark/>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Задача 1</w:t>
            </w:r>
            <w:r w:rsidRPr="00942FC5">
              <w:rPr>
                <w:rFonts w:eastAsia="Calibri" w:cs="Times New Roman"/>
                <w:sz w:val="12"/>
                <w:szCs w:val="12"/>
                <w:lang w:eastAsia="ru-RU"/>
              </w:rPr>
              <w:t xml:space="preserve"> </w:t>
            </w:r>
            <w:r w:rsidRPr="00942FC5">
              <w:rPr>
                <w:rFonts w:cs="Times New Roman"/>
                <w:sz w:val="12"/>
                <w:szCs w:val="12"/>
              </w:rPr>
              <w:t>Улучшение жилищных условий граждан, проживающих в сельской местности</w:t>
            </w:r>
          </w:p>
        </w:tc>
        <w:tc>
          <w:tcPr>
            <w:tcW w:w="4535" w:type="dxa"/>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Увеличение количества семей, проживающих в сельской местности и улучшивших жилищные условия с государственной поддержкой</w:t>
            </w:r>
          </w:p>
        </w:tc>
        <w:tc>
          <w:tcPr>
            <w:tcW w:w="4823" w:type="dxa"/>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Количество семей, проживающих в сельской местности и улучшивших жилищные условия с государственной поддержкой</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2</w:t>
            </w:r>
          </w:p>
        </w:tc>
        <w:tc>
          <w:tcPr>
            <w:tcW w:w="14360" w:type="dxa"/>
            <w:gridSpan w:val="7"/>
            <w:shd w:val="clear" w:color="auto" w:fill="auto"/>
          </w:tcPr>
          <w:p w:rsidR="00684059" w:rsidRPr="00942FC5" w:rsidRDefault="00684059" w:rsidP="00C56A93">
            <w:pPr>
              <w:spacing w:line="240" w:lineRule="auto"/>
              <w:ind w:firstLine="0"/>
              <w:jc w:val="center"/>
              <w:rPr>
                <w:rFonts w:eastAsia="Times New Roman" w:cs="Times New Roman"/>
                <w:sz w:val="12"/>
                <w:szCs w:val="12"/>
                <w:lang w:eastAsia="ru-RU"/>
              </w:rPr>
            </w:pPr>
            <w:r w:rsidRPr="00942FC5">
              <w:rPr>
                <w:rFonts w:eastAsia="Times New Roman" w:cs="Times New Roman"/>
                <w:b/>
                <w:bCs/>
                <w:color w:val="000000"/>
                <w:sz w:val="12"/>
                <w:szCs w:val="12"/>
                <w:lang w:eastAsia="ru-RU"/>
              </w:rPr>
              <w:t>Комплекс процессных мероприятий «Консультативная помощь в подготовке документации на ввод (приобретение жилья для граждан, проживающих в сельской местности</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4984" w:type="dxa"/>
            <w:gridSpan w:val="4"/>
            <w:shd w:val="clear" w:color="auto" w:fill="auto"/>
          </w:tcPr>
          <w:p w:rsidR="00684059" w:rsidRPr="00942FC5" w:rsidRDefault="00684059" w:rsidP="00C56A93">
            <w:pPr>
              <w:spacing w:line="240" w:lineRule="auto"/>
              <w:ind w:firstLine="0"/>
              <w:jc w:val="center"/>
              <w:rPr>
                <w:rFonts w:eastAsia="Times New Roman" w:cs="Times New Roman"/>
                <w:b/>
                <w:bCs/>
                <w:color w:val="000000"/>
                <w:sz w:val="12"/>
                <w:szCs w:val="12"/>
                <w:lang w:eastAsia="ru-RU"/>
              </w:rPr>
            </w:pPr>
            <w:r w:rsidRPr="00942FC5">
              <w:rPr>
                <w:rFonts w:eastAsia="Times New Roman" w:cs="Times New Roman"/>
                <w:color w:val="22272F"/>
                <w:sz w:val="12"/>
                <w:szCs w:val="12"/>
                <w:lang w:eastAsia="ru-RU"/>
              </w:rPr>
              <w:t>Ответственный за реализацию (Управление сельского хозяйства)</w:t>
            </w:r>
          </w:p>
        </w:tc>
        <w:tc>
          <w:tcPr>
            <w:tcW w:w="9376" w:type="dxa"/>
            <w:gridSpan w:val="3"/>
            <w:shd w:val="clear" w:color="auto" w:fill="auto"/>
          </w:tcPr>
          <w:p w:rsidR="00684059" w:rsidRPr="00942FC5" w:rsidRDefault="00684059" w:rsidP="00C56A93">
            <w:pPr>
              <w:spacing w:line="240" w:lineRule="auto"/>
              <w:ind w:firstLine="0"/>
              <w:jc w:val="center"/>
              <w:rPr>
                <w:rFonts w:eastAsia="Times New Roman" w:cs="Times New Roman"/>
                <w:b/>
                <w:bCs/>
                <w:color w:val="000000"/>
                <w:sz w:val="12"/>
                <w:szCs w:val="12"/>
                <w:lang w:eastAsia="ru-RU"/>
              </w:rPr>
            </w:pPr>
            <w:r w:rsidRPr="00942FC5">
              <w:rPr>
                <w:rFonts w:eastAsia="Times New Roman" w:cs="Times New Roman"/>
                <w:sz w:val="12"/>
                <w:szCs w:val="12"/>
                <w:lang w:eastAsia="ru-RU"/>
              </w:rPr>
              <w:t>Срок реализации: 2023-2030</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1.2</w:t>
            </w:r>
          </w:p>
        </w:tc>
        <w:tc>
          <w:tcPr>
            <w:tcW w:w="5002" w:type="dxa"/>
            <w:gridSpan w:val="5"/>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 xml:space="preserve">Задача 2 </w:t>
            </w:r>
            <w:r w:rsidRPr="00942FC5">
              <w:rPr>
                <w:rFonts w:eastAsia="Times New Roman" w:cs="Times New Roman"/>
                <w:sz w:val="12"/>
                <w:szCs w:val="12"/>
                <w:lang w:eastAsia="ru-RU"/>
              </w:rPr>
              <w:t>Консультативная помощь в подготовке документации на объем ввода (приобретение) жилья для граждан, проживающих в сельской местности</w:t>
            </w:r>
          </w:p>
        </w:tc>
        <w:tc>
          <w:tcPr>
            <w:tcW w:w="4535" w:type="dxa"/>
            <w:shd w:val="clear" w:color="auto" w:fill="auto"/>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Увеличение ввода (приобретения) жилья для граждан, проживающих в сельской местности</w:t>
            </w:r>
          </w:p>
        </w:tc>
        <w:tc>
          <w:tcPr>
            <w:tcW w:w="4823" w:type="dxa"/>
            <w:shd w:val="clear" w:color="auto" w:fill="auto"/>
          </w:tcPr>
          <w:p w:rsidR="00684059" w:rsidRPr="00942FC5" w:rsidRDefault="00684059" w:rsidP="00C56A93">
            <w:pPr>
              <w:spacing w:line="240" w:lineRule="auto"/>
              <w:ind w:firstLine="0"/>
              <w:jc w:val="center"/>
              <w:rPr>
                <w:rFonts w:cs="Times New Roman"/>
                <w:sz w:val="12"/>
                <w:szCs w:val="12"/>
              </w:rPr>
            </w:pPr>
            <w:r w:rsidRPr="00942FC5">
              <w:rPr>
                <w:rFonts w:cs="Times New Roman"/>
                <w:sz w:val="12"/>
                <w:szCs w:val="12"/>
              </w:rPr>
              <w:t>Ввод (приобретение) жилья для граждан, проживающих в сельской местности</w:t>
            </w:r>
          </w:p>
        </w:tc>
      </w:tr>
      <w:tr w:rsidR="00684059" w:rsidRPr="00942FC5" w:rsidTr="00C56A93">
        <w:trPr>
          <w:trHeight w:val="170"/>
        </w:trPr>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3</w:t>
            </w:r>
          </w:p>
        </w:tc>
        <w:tc>
          <w:tcPr>
            <w:tcW w:w="14360" w:type="dxa"/>
            <w:gridSpan w:val="7"/>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sz w:val="12"/>
                <w:szCs w:val="12"/>
                <w:lang w:eastAsia="ru-RU"/>
              </w:rPr>
              <w:t>Комплекс процессных мероприятий «</w:t>
            </w:r>
            <w:r w:rsidRPr="00942FC5">
              <w:rPr>
                <w:rFonts w:eastAsia="Times New Roman" w:cs="Times New Roman"/>
                <w:b/>
                <w:color w:val="000000"/>
                <w:sz w:val="12"/>
                <w:szCs w:val="12"/>
                <w:lang w:eastAsia="ru-RU" w:bidi="ru-RU"/>
              </w:rPr>
              <w:t>Развитие рынка труда (кадрового потенциала) на сельских территориях»</w:t>
            </w:r>
          </w:p>
        </w:tc>
      </w:tr>
      <w:tr w:rsidR="00684059" w:rsidRPr="00942FC5" w:rsidTr="00C56A93">
        <w:trPr>
          <w:trHeight w:val="119"/>
        </w:trPr>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5002" w:type="dxa"/>
            <w:gridSpan w:val="5"/>
            <w:shd w:val="clear" w:color="auto" w:fill="auto"/>
          </w:tcPr>
          <w:p w:rsidR="00684059" w:rsidRPr="00942FC5" w:rsidRDefault="00684059" w:rsidP="00C56A93">
            <w:pPr>
              <w:spacing w:line="240" w:lineRule="auto"/>
              <w:ind w:firstLine="0"/>
              <w:jc w:val="center"/>
              <w:rPr>
                <w:rFonts w:eastAsia="Times New Roman" w:cs="Times New Roman"/>
                <w:b/>
                <w:sz w:val="12"/>
                <w:szCs w:val="12"/>
                <w:lang w:eastAsia="ru-RU"/>
              </w:rPr>
            </w:pPr>
            <w:r w:rsidRPr="00942FC5">
              <w:rPr>
                <w:rFonts w:eastAsia="Times New Roman" w:cs="Times New Roman"/>
                <w:color w:val="22272F"/>
                <w:sz w:val="12"/>
                <w:szCs w:val="12"/>
                <w:lang w:eastAsia="ru-RU"/>
              </w:rPr>
              <w:t>Ответственный за реализацию (Управление сельского хозяйства)</w:t>
            </w:r>
          </w:p>
        </w:tc>
        <w:tc>
          <w:tcPr>
            <w:tcW w:w="9358" w:type="dxa"/>
            <w:gridSpan w:val="2"/>
            <w:shd w:val="clear" w:color="auto" w:fill="auto"/>
          </w:tcPr>
          <w:p w:rsidR="00684059" w:rsidRPr="00942FC5" w:rsidRDefault="00684059" w:rsidP="00C56A93">
            <w:pPr>
              <w:spacing w:line="240" w:lineRule="auto"/>
              <w:ind w:firstLine="0"/>
              <w:jc w:val="center"/>
              <w:rPr>
                <w:rFonts w:eastAsia="Times New Roman" w:cs="Times New Roman"/>
                <w:b/>
                <w:sz w:val="12"/>
                <w:szCs w:val="12"/>
                <w:lang w:eastAsia="ru-RU"/>
              </w:rPr>
            </w:pPr>
            <w:r w:rsidRPr="00942FC5">
              <w:rPr>
                <w:rFonts w:eastAsia="Times New Roman" w:cs="Times New Roman"/>
                <w:sz w:val="12"/>
                <w:szCs w:val="12"/>
                <w:lang w:eastAsia="ru-RU"/>
              </w:rPr>
              <w:t>Срок реализации: 2023-2030</w:t>
            </w:r>
          </w:p>
        </w:tc>
      </w:tr>
      <w:tr w:rsidR="00684059" w:rsidRPr="00942FC5" w:rsidTr="00F24BDF">
        <w:trPr>
          <w:trHeight w:val="401"/>
        </w:trPr>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lastRenderedPageBreak/>
              <w:t>3.1</w:t>
            </w:r>
          </w:p>
        </w:tc>
        <w:tc>
          <w:tcPr>
            <w:tcW w:w="5002" w:type="dxa"/>
            <w:gridSpan w:val="5"/>
            <w:shd w:val="clear" w:color="auto" w:fill="auto"/>
          </w:tcPr>
          <w:p w:rsidR="00684059" w:rsidRPr="00942FC5" w:rsidRDefault="00684059" w:rsidP="00C56A93">
            <w:pPr>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 xml:space="preserve">Задача 1 </w:t>
            </w:r>
            <w:r w:rsidRPr="00942FC5">
              <w:rPr>
                <w:rFonts w:eastAsia="Times New Roman" w:cs="Times New Roman"/>
                <w:sz w:val="12"/>
                <w:szCs w:val="12"/>
                <w:lang w:eastAsia="ru-RU"/>
              </w:rPr>
              <w:t>Консультативная помощь студентам, обучающимся в высших образовательных организациях в прохождении производственной практики у сельскохозяйственных товаропроизводителей района</w:t>
            </w:r>
          </w:p>
        </w:tc>
        <w:tc>
          <w:tcPr>
            <w:tcW w:w="4535" w:type="dxa"/>
            <w:shd w:val="clear" w:color="auto" w:fill="auto"/>
          </w:tcPr>
          <w:p w:rsidR="00684059" w:rsidRPr="00942FC5" w:rsidRDefault="00684059" w:rsidP="00C56A93">
            <w:pPr>
              <w:spacing w:line="240" w:lineRule="auto"/>
              <w:ind w:firstLine="0"/>
              <w:jc w:val="center"/>
              <w:textAlignment w:val="top"/>
              <w:outlineLvl w:val="0"/>
              <w:rPr>
                <w:rFonts w:eastAsia="Times New Roman" w:cs="Times New Roman"/>
                <w:color w:val="22272F"/>
                <w:sz w:val="12"/>
                <w:szCs w:val="12"/>
                <w:lang w:eastAsia="ru-RU"/>
              </w:rPr>
            </w:pPr>
            <w:r w:rsidRPr="00942FC5">
              <w:rPr>
                <w:rFonts w:eastAsia="Times New Roman" w:cs="Times New Roman"/>
                <w:color w:val="22272F"/>
                <w:sz w:val="12"/>
                <w:szCs w:val="12"/>
                <w:lang w:eastAsia="ru-RU"/>
              </w:rPr>
              <w:t xml:space="preserve">Снижение уровня безработицы сельского населения, обеспечение квалифицированными кадрами сельскохозяйственных товаропроизводителей </w:t>
            </w:r>
          </w:p>
        </w:tc>
        <w:tc>
          <w:tcPr>
            <w:tcW w:w="4823" w:type="dxa"/>
            <w:shd w:val="clear" w:color="auto" w:fill="auto"/>
          </w:tcPr>
          <w:p w:rsidR="00684059" w:rsidRPr="00942FC5" w:rsidRDefault="00684059" w:rsidP="00C56A93">
            <w:pPr>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w:t>
            </w:r>
          </w:p>
          <w:p w:rsidR="00684059" w:rsidRPr="00942FC5" w:rsidRDefault="00684059" w:rsidP="00C56A93">
            <w:pPr>
              <w:spacing w:line="240" w:lineRule="auto"/>
              <w:ind w:firstLine="0"/>
              <w:jc w:val="center"/>
              <w:rPr>
                <w:rFonts w:eastAsia="Times New Roman" w:cs="Times New Roman"/>
                <w:color w:val="FFFFFF" w:themeColor="background1"/>
                <w:sz w:val="12"/>
                <w:szCs w:val="12"/>
                <w:lang w:eastAsia="ru-RU"/>
              </w:rPr>
            </w:pP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14360" w:type="dxa"/>
            <w:gridSpan w:val="7"/>
            <w:shd w:val="clear" w:color="auto" w:fill="auto"/>
          </w:tcPr>
          <w:p w:rsidR="00684059" w:rsidRPr="00942FC5" w:rsidRDefault="00684059" w:rsidP="00C56A93">
            <w:pPr>
              <w:widowControl w:val="0"/>
              <w:suppressAutoHyphens/>
              <w:spacing w:line="240" w:lineRule="auto"/>
              <w:ind w:firstLine="0"/>
              <w:jc w:val="center"/>
              <w:rPr>
                <w:rFonts w:eastAsia="Times New Roman" w:cs="Times New Roman"/>
                <w:b/>
                <w:color w:val="000000"/>
                <w:sz w:val="12"/>
                <w:szCs w:val="12"/>
                <w:lang w:eastAsia="ru-RU" w:bidi="ru-RU"/>
              </w:rPr>
            </w:pPr>
            <w:r w:rsidRPr="00942FC5">
              <w:rPr>
                <w:rFonts w:eastAsia="Times New Roman" w:cs="Times New Roman"/>
                <w:b/>
                <w:color w:val="22272F"/>
                <w:sz w:val="12"/>
                <w:szCs w:val="12"/>
                <w:lang w:eastAsia="ru-RU"/>
              </w:rPr>
              <w:t xml:space="preserve">                           Комплекс процессных мероприятий </w:t>
            </w:r>
            <w:r w:rsidRPr="00942FC5">
              <w:rPr>
                <w:rFonts w:eastAsia="Times New Roman" w:cs="Times New Roman"/>
                <w:b/>
                <w:color w:val="000000"/>
                <w:sz w:val="12"/>
                <w:szCs w:val="12"/>
                <w:lang w:eastAsia="ru-RU" w:bidi="ru-RU"/>
              </w:rPr>
              <w:t>«Создание и развитие инфраструктуры на сельских территориях»</w:t>
            </w:r>
          </w:p>
          <w:p w:rsidR="00684059" w:rsidRPr="00942FC5" w:rsidRDefault="00684059" w:rsidP="00C56A93">
            <w:pPr>
              <w:widowControl w:val="0"/>
              <w:suppressAutoHyphens/>
              <w:spacing w:line="240" w:lineRule="auto"/>
              <w:ind w:firstLine="0"/>
              <w:jc w:val="center"/>
              <w:rPr>
                <w:rFonts w:eastAsia="Times New Roman" w:cs="Times New Roman"/>
                <w:color w:val="22272F"/>
                <w:sz w:val="12"/>
                <w:szCs w:val="12"/>
                <w:lang w:eastAsia="ru-RU"/>
              </w:rPr>
            </w:pP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4</w:t>
            </w:r>
          </w:p>
        </w:tc>
        <w:tc>
          <w:tcPr>
            <w:tcW w:w="14360" w:type="dxa"/>
            <w:gridSpan w:val="7"/>
            <w:shd w:val="clear" w:color="auto" w:fill="auto"/>
          </w:tcPr>
          <w:p w:rsidR="00684059" w:rsidRPr="00942FC5" w:rsidRDefault="00684059" w:rsidP="00C56A93">
            <w:pPr>
              <w:widowControl w:val="0"/>
              <w:suppressAutoHyphens/>
              <w:spacing w:line="240" w:lineRule="auto"/>
              <w:ind w:firstLine="0"/>
              <w:jc w:val="center"/>
              <w:rPr>
                <w:rFonts w:eastAsia="Times New Roman" w:cs="Times New Roman"/>
                <w:b/>
                <w:color w:val="22272F"/>
                <w:sz w:val="12"/>
                <w:szCs w:val="12"/>
                <w:lang w:eastAsia="ru-RU"/>
              </w:rPr>
            </w:pPr>
            <w:r w:rsidRPr="00942FC5">
              <w:rPr>
                <w:rFonts w:cs="Times New Roman"/>
                <w:b/>
                <w:sz w:val="12"/>
                <w:szCs w:val="12"/>
              </w:rPr>
              <w:t>Организация освещения сельских территорий</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4719"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Ответственный за реализацию (Управление сельского хозяйства)</w:t>
            </w:r>
          </w:p>
        </w:tc>
        <w:tc>
          <w:tcPr>
            <w:tcW w:w="9641" w:type="dxa"/>
            <w:gridSpan w:val="5"/>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sz w:val="12"/>
                <w:szCs w:val="12"/>
                <w:lang w:eastAsia="ru-RU"/>
              </w:rPr>
              <w:t>Срок реализации: 2023-2030</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4.1</w:t>
            </w:r>
          </w:p>
        </w:tc>
        <w:tc>
          <w:tcPr>
            <w:tcW w:w="4719" w:type="dxa"/>
            <w:gridSpan w:val="2"/>
            <w:shd w:val="clear" w:color="auto" w:fill="auto"/>
          </w:tcPr>
          <w:p w:rsidR="00684059" w:rsidRPr="00942FC5" w:rsidRDefault="00684059" w:rsidP="00C56A93">
            <w:pPr>
              <w:pStyle w:val="2"/>
              <w:shd w:val="clear" w:color="auto" w:fill="FFFFFF"/>
              <w:rPr>
                <w:sz w:val="12"/>
                <w:szCs w:val="12"/>
                <w:lang w:eastAsia="ru-RU"/>
              </w:rPr>
            </w:pPr>
            <w:r w:rsidRPr="00942FC5">
              <w:rPr>
                <w:b w:val="0"/>
                <w:color w:val="22272F"/>
                <w:sz w:val="12"/>
                <w:szCs w:val="12"/>
                <w:lang w:eastAsia="ru-RU"/>
              </w:rPr>
              <w:t>Задача 1</w:t>
            </w:r>
            <w:r w:rsidRPr="00942FC5">
              <w:rPr>
                <w:color w:val="22272F"/>
                <w:sz w:val="12"/>
                <w:szCs w:val="12"/>
                <w:lang w:eastAsia="ru-RU"/>
              </w:rPr>
              <w:t xml:space="preserve"> </w:t>
            </w:r>
            <w:r w:rsidRPr="00942FC5">
              <w:rPr>
                <w:b w:val="0"/>
                <w:bCs w:val="0"/>
                <w:iCs w:val="0"/>
                <w:kern w:val="0"/>
                <w:sz w:val="12"/>
                <w:szCs w:val="12"/>
                <w:lang w:eastAsia="ru-RU"/>
              </w:rPr>
              <w:t>Организация подготовки заявочной документации на создание освещения сельских территорий</w:t>
            </w:r>
            <w:r w:rsidRPr="00942FC5">
              <w:rPr>
                <w:color w:val="22272F"/>
                <w:sz w:val="12"/>
                <w:szCs w:val="12"/>
                <w:lang w:eastAsia="ru-RU"/>
              </w:rPr>
              <w:t xml:space="preserve"> </w:t>
            </w:r>
          </w:p>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4818" w:type="dxa"/>
            <w:gridSpan w:val="4"/>
            <w:shd w:val="clear" w:color="auto" w:fill="auto"/>
          </w:tcPr>
          <w:p w:rsidR="00684059" w:rsidRPr="00942FC5" w:rsidRDefault="00684059" w:rsidP="00C56A93">
            <w:pPr>
              <w:adjustRightInd w:val="0"/>
              <w:spacing w:line="240" w:lineRule="auto"/>
              <w:ind w:firstLine="0"/>
              <w:jc w:val="center"/>
              <w:rPr>
                <w:rFonts w:cs="Times New Roman"/>
                <w:color w:val="000000" w:themeColor="text1"/>
                <w:sz w:val="12"/>
                <w:szCs w:val="12"/>
              </w:rPr>
            </w:pPr>
            <w:r w:rsidRPr="00942FC5">
              <w:rPr>
                <w:rFonts w:cs="Times New Roman"/>
                <w:color w:val="000000" w:themeColor="text1"/>
                <w:sz w:val="12"/>
                <w:szCs w:val="12"/>
              </w:rPr>
              <w:t>повышение уровня комфортности и привлекательности проживания в сельской местности</w:t>
            </w:r>
          </w:p>
          <w:p w:rsidR="00684059" w:rsidRPr="00942FC5" w:rsidRDefault="00684059" w:rsidP="00C56A93">
            <w:pPr>
              <w:spacing w:line="240" w:lineRule="auto"/>
              <w:ind w:firstLine="0"/>
              <w:jc w:val="center"/>
              <w:rPr>
                <w:rFonts w:eastAsia="Times New Roman" w:cs="Times New Roman"/>
                <w:color w:val="000000" w:themeColor="text1"/>
                <w:sz w:val="12"/>
                <w:szCs w:val="12"/>
                <w:lang w:eastAsia="ru-RU"/>
              </w:rPr>
            </w:pPr>
          </w:p>
        </w:tc>
        <w:tc>
          <w:tcPr>
            <w:tcW w:w="4823" w:type="dxa"/>
            <w:shd w:val="clear" w:color="auto" w:fill="auto"/>
          </w:tcPr>
          <w:p w:rsidR="00684059" w:rsidRPr="00942FC5" w:rsidRDefault="00684059" w:rsidP="00C56A93">
            <w:pPr>
              <w:spacing w:line="240" w:lineRule="auto"/>
              <w:ind w:firstLine="0"/>
              <w:jc w:val="center"/>
              <w:rPr>
                <w:rFonts w:eastAsia="Times New Roman" w:cs="Times New Roman"/>
                <w:color w:val="000000" w:themeColor="text1"/>
                <w:sz w:val="12"/>
                <w:szCs w:val="12"/>
                <w:lang w:eastAsia="ru-RU"/>
              </w:rPr>
            </w:pPr>
            <w:r w:rsidRPr="00942FC5">
              <w:rPr>
                <w:rFonts w:cs="Times New Roman"/>
                <w:color w:val="000000" w:themeColor="text1"/>
                <w:sz w:val="12"/>
                <w:szCs w:val="12"/>
              </w:rPr>
              <w:t>количество реализованного освещения</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5</w:t>
            </w:r>
          </w:p>
        </w:tc>
        <w:tc>
          <w:tcPr>
            <w:tcW w:w="14360" w:type="dxa"/>
            <w:gridSpan w:val="7"/>
            <w:shd w:val="clear" w:color="auto" w:fill="auto"/>
          </w:tcPr>
          <w:p w:rsidR="00684059" w:rsidRPr="00942FC5" w:rsidRDefault="00684059" w:rsidP="00C56A93">
            <w:pPr>
              <w:spacing w:line="240" w:lineRule="auto"/>
              <w:ind w:firstLine="0"/>
              <w:jc w:val="center"/>
              <w:rPr>
                <w:rFonts w:cs="Times New Roman"/>
                <w:b/>
                <w:color w:val="000000" w:themeColor="text1"/>
                <w:sz w:val="12"/>
                <w:szCs w:val="12"/>
              </w:rPr>
            </w:pPr>
            <w:r w:rsidRPr="00942FC5">
              <w:rPr>
                <w:rFonts w:eastAsia="Times New Roman" w:cs="Times New Roman"/>
                <w:b/>
                <w:color w:val="000000"/>
                <w:sz w:val="12"/>
                <w:szCs w:val="12"/>
                <w:lang w:eastAsia="ru-RU"/>
              </w:rPr>
              <w:t>Обустройство площадок накопления твердых коммунальных отходов</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p>
        </w:tc>
        <w:tc>
          <w:tcPr>
            <w:tcW w:w="4733" w:type="dxa"/>
            <w:gridSpan w:val="3"/>
            <w:shd w:val="clear" w:color="auto" w:fill="auto"/>
          </w:tcPr>
          <w:p w:rsidR="00684059" w:rsidRPr="00942FC5" w:rsidRDefault="00684059" w:rsidP="00C56A93">
            <w:pPr>
              <w:spacing w:line="240" w:lineRule="auto"/>
              <w:ind w:firstLine="0"/>
              <w:jc w:val="center"/>
              <w:rPr>
                <w:rFonts w:eastAsia="Times New Roman" w:cs="Times New Roman"/>
                <w:b/>
                <w:color w:val="000000"/>
                <w:sz w:val="12"/>
                <w:szCs w:val="12"/>
                <w:lang w:eastAsia="ru-RU"/>
              </w:rPr>
            </w:pPr>
            <w:r w:rsidRPr="00942FC5">
              <w:rPr>
                <w:rFonts w:eastAsia="Times New Roman" w:cs="Times New Roman"/>
                <w:color w:val="22272F"/>
                <w:sz w:val="12"/>
                <w:szCs w:val="12"/>
                <w:lang w:eastAsia="ru-RU"/>
              </w:rPr>
              <w:t>Ответственный за реализацию (Управление сельского хозяйства)</w:t>
            </w:r>
          </w:p>
        </w:tc>
        <w:tc>
          <w:tcPr>
            <w:tcW w:w="9627" w:type="dxa"/>
            <w:gridSpan w:val="4"/>
            <w:shd w:val="clear" w:color="auto" w:fill="auto"/>
          </w:tcPr>
          <w:p w:rsidR="00684059" w:rsidRPr="00942FC5" w:rsidRDefault="00684059" w:rsidP="00C56A93">
            <w:pPr>
              <w:spacing w:line="240" w:lineRule="auto"/>
              <w:ind w:firstLine="0"/>
              <w:jc w:val="center"/>
              <w:rPr>
                <w:rFonts w:eastAsia="Times New Roman" w:cs="Times New Roman"/>
                <w:b/>
                <w:color w:val="000000"/>
                <w:sz w:val="12"/>
                <w:szCs w:val="12"/>
                <w:lang w:eastAsia="ru-RU"/>
              </w:rPr>
            </w:pPr>
            <w:r w:rsidRPr="00942FC5">
              <w:rPr>
                <w:rFonts w:eastAsia="Times New Roman" w:cs="Times New Roman"/>
                <w:sz w:val="12"/>
                <w:szCs w:val="12"/>
                <w:lang w:eastAsia="ru-RU"/>
              </w:rPr>
              <w:t>Срок реализации: 2023-2030</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5.1</w:t>
            </w:r>
          </w:p>
        </w:tc>
        <w:tc>
          <w:tcPr>
            <w:tcW w:w="4719" w:type="dxa"/>
            <w:gridSpan w:val="2"/>
            <w:shd w:val="clear" w:color="auto" w:fill="auto"/>
          </w:tcPr>
          <w:p w:rsidR="00684059" w:rsidRPr="00942FC5" w:rsidRDefault="00684059" w:rsidP="00C56A93">
            <w:pPr>
              <w:pStyle w:val="2"/>
              <w:shd w:val="clear" w:color="auto" w:fill="FFFFFF"/>
              <w:rPr>
                <w:b w:val="0"/>
                <w:color w:val="22272F"/>
                <w:sz w:val="12"/>
                <w:szCs w:val="12"/>
                <w:lang w:eastAsia="ru-RU"/>
              </w:rPr>
            </w:pPr>
            <w:r w:rsidRPr="00942FC5">
              <w:rPr>
                <w:b w:val="0"/>
                <w:bCs w:val="0"/>
                <w:iCs w:val="0"/>
                <w:kern w:val="0"/>
                <w:sz w:val="12"/>
                <w:szCs w:val="12"/>
                <w:lang w:eastAsia="ru-RU"/>
              </w:rPr>
              <w:t>Задача 2 Организация подготовки заявочной документации на создание площадок накопления твердых коммунальных отходов</w:t>
            </w:r>
          </w:p>
        </w:tc>
        <w:tc>
          <w:tcPr>
            <w:tcW w:w="4818" w:type="dxa"/>
            <w:gridSpan w:val="4"/>
            <w:shd w:val="clear" w:color="auto" w:fill="auto"/>
          </w:tcPr>
          <w:p w:rsidR="00684059" w:rsidRPr="00942FC5" w:rsidRDefault="00684059" w:rsidP="00C56A93">
            <w:pPr>
              <w:spacing w:line="240" w:lineRule="auto"/>
              <w:ind w:firstLine="0"/>
              <w:jc w:val="center"/>
              <w:rPr>
                <w:rFonts w:cs="Times New Roman"/>
                <w:color w:val="000000" w:themeColor="text1"/>
                <w:sz w:val="12"/>
                <w:szCs w:val="12"/>
              </w:rPr>
            </w:pPr>
            <w:r w:rsidRPr="00942FC5">
              <w:rPr>
                <w:rFonts w:cs="Times New Roman"/>
                <w:color w:val="000000" w:themeColor="text1"/>
                <w:sz w:val="12"/>
                <w:szCs w:val="12"/>
              </w:rPr>
              <w:t>Увеличение новых площадок накопления твердых коммунальных отходов</w:t>
            </w:r>
          </w:p>
        </w:tc>
        <w:tc>
          <w:tcPr>
            <w:tcW w:w="4823" w:type="dxa"/>
            <w:shd w:val="clear" w:color="auto" w:fill="auto"/>
          </w:tcPr>
          <w:p w:rsidR="00684059" w:rsidRPr="00942FC5" w:rsidRDefault="00684059" w:rsidP="00C56A93">
            <w:pPr>
              <w:spacing w:line="240" w:lineRule="auto"/>
              <w:ind w:firstLine="0"/>
              <w:jc w:val="center"/>
              <w:rPr>
                <w:rFonts w:cs="Times New Roman"/>
                <w:color w:val="000000" w:themeColor="text1"/>
                <w:sz w:val="12"/>
                <w:szCs w:val="12"/>
              </w:rPr>
            </w:pPr>
            <w:r w:rsidRPr="00942FC5">
              <w:rPr>
                <w:rFonts w:cs="Times New Roman"/>
                <w:color w:val="000000" w:themeColor="text1"/>
                <w:sz w:val="12"/>
                <w:szCs w:val="12"/>
              </w:rPr>
              <w:t>Обустройство площадок накопления твердых коммунальных отходов</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6</w:t>
            </w:r>
          </w:p>
        </w:tc>
        <w:tc>
          <w:tcPr>
            <w:tcW w:w="14360" w:type="dxa"/>
            <w:gridSpan w:val="7"/>
            <w:shd w:val="clear" w:color="auto" w:fill="auto"/>
          </w:tcPr>
          <w:p w:rsidR="00684059" w:rsidRPr="00942FC5" w:rsidRDefault="00684059" w:rsidP="00C56A93">
            <w:pPr>
              <w:spacing w:line="240" w:lineRule="auto"/>
              <w:ind w:firstLine="0"/>
              <w:jc w:val="center"/>
              <w:rPr>
                <w:rFonts w:cs="Times New Roman"/>
                <w:b/>
                <w:color w:val="000000" w:themeColor="text1"/>
                <w:sz w:val="12"/>
                <w:szCs w:val="12"/>
              </w:rPr>
            </w:pPr>
            <w:r w:rsidRPr="00942FC5">
              <w:rPr>
                <w:rFonts w:cs="Times New Roman"/>
                <w:b/>
                <w:sz w:val="12"/>
                <w:szCs w:val="12"/>
              </w:rPr>
              <w:t>Ремонтно-восстановительные работы улично-дорожной сети и дворовых проездов</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color w:val="22272F"/>
                <w:sz w:val="12"/>
                <w:szCs w:val="12"/>
                <w:lang w:eastAsia="ru-RU"/>
              </w:rPr>
            </w:pPr>
          </w:p>
        </w:tc>
        <w:tc>
          <w:tcPr>
            <w:tcW w:w="4719" w:type="dxa"/>
            <w:gridSpan w:val="2"/>
            <w:shd w:val="clear" w:color="auto" w:fill="auto"/>
          </w:tcPr>
          <w:p w:rsidR="00684059" w:rsidRPr="00942FC5" w:rsidRDefault="00684059" w:rsidP="00C56A93">
            <w:pPr>
              <w:pStyle w:val="2"/>
              <w:shd w:val="clear" w:color="auto" w:fill="FFFFFF"/>
              <w:rPr>
                <w:b w:val="0"/>
                <w:bCs w:val="0"/>
                <w:iCs w:val="0"/>
                <w:kern w:val="0"/>
                <w:sz w:val="12"/>
                <w:szCs w:val="12"/>
                <w:lang w:eastAsia="ru-RU"/>
              </w:rPr>
            </w:pPr>
            <w:r w:rsidRPr="00942FC5">
              <w:rPr>
                <w:b w:val="0"/>
                <w:color w:val="22272F"/>
                <w:sz w:val="12"/>
                <w:szCs w:val="12"/>
                <w:lang w:eastAsia="ru-RU"/>
              </w:rPr>
              <w:t>Ответственный за реализацию (Управление сельского хозяйства)</w:t>
            </w:r>
          </w:p>
        </w:tc>
        <w:tc>
          <w:tcPr>
            <w:tcW w:w="9641" w:type="dxa"/>
            <w:gridSpan w:val="5"/>
            <w:shd w:val="clear" w:color="auto" w:fill="auto"/>
          </w:tcPr>
          <w:p w:rsidR="00684059" w:rsidRPr="00942FC5" w:rsidRDefault="00684059" w:rsidP="00C56A93">
            <w:pPr>
              <w:spacing w:line="240" w:lineRule="auto"/>
              <w:ind w:firstLine="0"/>
              <w:jc w:val="center"/>
              <w:rPr>
                <w:rFonts w:cs="Times New Roman"/>
                <w:color w:val="000000" w:themeColor="text1"/>
                <w:sz w:val="12"/>
                <w:szCs w:val="12"/>
              </w:rPr>
            </w:pPr>
            <w:r w:rsidRPr="00942FC5">
              <w:rPr>
                <w:rFonts w:eastAsia="Times New Roman" w:cs="Times New Roman"/>
                <w:sz w:val="12"/>
                <w:szCs w:val="12"/>
                <w:lang w:eastAsia="ru-RU"/>
              </w:rPr>
              <w:t>Срок реализации: 2023-2030</w:t>
            </w:r>
          </w:p>
        </w:tc>
      </w:tr>
      <w:tr w:rsidR="00684059" w:rsidRPr="00942FC5" w:rsidTr="00F24BDF">
        <w:tc>
          <w:tcPr>
            <w:tcW w:w="673" w:type="dxa"/>
            <w:gridSpan w:val="2"/>
            <w:shd w:val="clear" w:color="auto" w:fill="auto"/>
          </w:tcPr>
          <w:p w:rsidR="00684059" w:rsidRPr="00942FC5" w:rsidRDefault="00684059" w:rsidP="00C56A93">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6.1</w:t>
            </w:r>
          </w:p>
        </w:tc>
        <w:tc>
          <w:tcPr>
            <w:tcW w:w="4719" w:type="dxa"/>
            <w:gridSpan w:val="2"/>
            <w:shd w:val="clear" w:color="auto" w:fill="auto"/>
          </w:tcPr>
          <w:p w:rsidR="00684059" w:rsidRPr="00942FC5" w:rsidRDefault="00684059" w:rsidP="00C56A93">
            <w:pPr>
              <w:pStyle w:val="2"/>
              <w:shd w:val="clear" w:color="auto" w:fill="FFFFFF"/>
              <w:rPr>
                <w:b w:val="0"/>
                <w:sz w:val="12"/>
                <w:szCs w:val="12"/>
              </w:rPr>
            </w:pPr>
            <w:r w:rsidRPr="00942FC5">
              <w:rPr>
                <w:b w:val="0"/>
                <w:bCs w:val="0"/>
                <w:iCs w:val="0"/>
                <w:kern w:val="0"/>
                <w:sz w:val="12"/>
                <w:szCs w:val="12"/>
                <w:lang w:eastAsia="ru-RU"/>
              </w:rPr>
              <w:t xml:space="preserve">Задача 3 Организация подготовки заявочной документации на создание </w:t>
            </w:r>
            <w:r w:rsidRPr="00942FC5">
              <w:rPr>
                <w:b w:val="0"/>
                <w:sz w:val="12"/>
                <w:szCs w:val="12"/>
              </w:rPr>
              <w:t>ремонтно-восстановительных работ улично-дорожной сети и дворовых проездов</w:t>
            </w:r>
          </w:p>
          <w:p w:rsidR="00684059" w:rsidRPr="00942FC5" w:rsidRDefault="00684059" w:rsidP="00C56A93">
            <w:pPr>
              <w:pStyle w:val="2"/>
              <w:shd w:val="clear" w:color="auto" w:fill="FFFFFF"/>
              <w:rPr>
                <w:b w:val="0"/>
                <w:bCs w:val="0"/>
                <w:iCs w:val="0"/>
                <w:kern w:val="0"/>
                <w:sz w:val="12"/>
                <w:szCs w:val="12"/>
                <w:lang w:eastAsia="ru-RU"/>
              </w:rPr>
            </w:pPr>
          </w:p>
        </w:tc>
        <w:tc>
          <w:tcPr>
            <w:tcW w:w="4818" w:type="dxa"/>
            <w:gridSpan w:val="4"/>
            <w:shd w:val="clear" w:color="auto" w:fill="auto"/>
          </w:tcPr>
          <w:p w:rsidR="00684059" w:rsidRPr="00942FC5" w:rsidRDefault="00684059" w:rsidP="00C56A93">
            <w:pPr>
              <w:spacing w:line="240" w:lineRule="auto"/>
              <w:ind w:firstLine="0"/>
              <w:jc w:val="center"/>
              <w:rPr>
                <w:rFonts w:cs="Times New Roman"/>
                <w:color w:val="000000" w:themeColor="text1"/>
                <w:sz w:val="12"/>
                <w:szCs w:val="12"/>
              </w:rPr>
            </w:pPr>
            <w:r w:rsidRPr="00942FC5">
              <w:rPr>
                <w:rFonts w:eastAsia="Times New Roman" w:cs="Times New Roman"/>
                <w:color w:val="000000" w:themeColor="text1"/>
                <w:sz w:val="12"/>
                <w:szCs w:val="12"/>
                <w:lang w:eastAsia="ru-RU"/>
              </w:rPr>
              <w:t xml:space="preserve">Создание комфортных условий для передвижения жителей </w:t>
            </w:r>
          </w:p>
        </w:tc>
        <w:tc>
          <w:tcPr>
            <w:tcW w:w="4823" w:type="dxa"/>
            <w:shd w:val="clear" w:color="auto" w:fill="auto"/>
          </w:tcPr>
          <w:p w:rsidR="00684059" w:rsidRPr="00942FC5" w:rsidRDefault="00684059" w:rsidP="00C56A93">
            <w:pPr>
              <w:spacing w:line="240" w:lineRule="auto"/>
              <w:ind w:firstLine="0"/>
              <w:jc w:val="center"/>
              <w:rPr>
                <w:rFonts w:cs="Times New Roman"/>
                <w:color w:val="000000" w:themeColor="text1"/>
                <w:sz w:val="12"/>
                <w:szCs w:val="12"/>
              </w:rPr>
            </w:pPr>
            <w:r w:rsidRPr="00942FC5">
              <w:rPr>
                <w:rFonts w:eastAsia="Times New Roman" w:cs="Times New Roman"/>
                <w:color w:val="000000" w:themeColor="text1"/>
                <w:sz w:val="12"/>
                <w:szCs w:val="12"/>
                <w:lang w:eastAsia="ru-RU"/>
              </w:rPr>
              <w:t xml:space="preserve">Обустройство дорожной сети и </w:t>
            </w:r>
            <w:r w:rsidRPr="00942FC5">
              <w:rPr>
                <w:rFonts w:cs="Times New Roman"/>
                <w:color w:val="000000" w:themeColor="text1"/>
                <w:sz w:val="12"/>
                <w:szCs w:val="12"/>
              </w:rPr>
              <w:t>дворовых проездов</w:t>
            </w:r>
          </w:p>
        </w:tc>
      </w:tr>
    </w:tbl>
    <w:p w:rsidR="00684059" w:rsidRPr="00942FC5" w:rsidRDefault="00684059" w:rsidP="00684059">
      <w:pPr>
        <w:shd w:val="clear" w:color="auto" w:fill="FFFFFF"/>
        <w:spacing w:line="240" w:lineRule="auto"/>
        <w:jc w:val="center"/>
        <w:rPr>
          <w:rFonts w:eastAsia="Times New Roman" w:cs="Times New Roman"/>
          <w:b/>
          <w:sz w:val="12"/>
          <w:szCs w:val="12"/>
          <w:lang w:eastAsia="ru-RU"/>
        </w:rPr>
      </w:pPr>
    </w:p>
    <w:p w:rsidR="00684059" w:rsidRPr="00942FC5" w:rsidRDefault="00684059" w:rsidP="00684059">
      <w:pPr>
        <w:shd w:val="clear" w:color="auto" w:fill="FFFFFF"/>
        <w:spacing w:line="240" w:lineRule="auto"/>
        <w:jc w:val="center"/>
        <w:rPr>
          <w:rFonts w:eastAsia="Times New Roman" w:cs="Times New Roman"/>
          <w:b/>
          <w:sz w:val="12"/>
          <w:szCs w:val="12"/>
          <w:lang w:eastAsia="ru-RU"/>
        </w:rPr>
      </w:pPr>
    </w:p>
    <w:p w:rsidR="00684059" w:rsidRPr="00942FC5" w:rsidRDefault="00684059" w:rsidP="00684059">
      <w:pPr>
        <w:spacing w:line="240" w:lineRule="auto"/>
        <w:jc w:val="left"/>
        <w:rPr>
          <w:rFonts w:eastAsia="Times New Roman" w:cs="Times New Roman"/>
          <w:sz w:val="12"/>
          <w:szCs w:val="12"/>
        </w:rPr>
      </w:pPr>
      <w:r w:rsidRPr="00942FC5">
        <w:rPr>
          <w:rFonts w:eastAsia="Times New Roman" w:cs="Times New Roman"/>
          <w:sz w:val="12"/>
          <w:szCs w:val="12"/>
        </w:rPr>
        <w:t xml:space="preserve">                                                                     </w:t>
      </w:r>
      <w:r w:rsidR="00C56A93">
        <w:rPr>
          <w:rFonts w:eastAsia="Times New Roman" w:cs="Times New Roman"/>
          <w:sz w:val="12"/>
          <w:szCs w:val="12"/>
        </w:rPr>
        <w:t xml:space="preserve">                                                                                                                                                                    </w:t>
      </w:r>
      <w:r w:rsidRPr="00942FC5">
        <w:rPr>
          <w:rFonts w:eastAsia="Times New Roman" w:cs="Times New Roman"/>
          <w:sz w:val="12"/>
          <w:szCs w:val="12"/>
        </w:rPr>
        <w:t xml:space="preserve">                                                                         Приложение № 3</w:t>
      </w:r>
    </w:p>
    <w:p w:rsidR="00684059" w:rsidRPr="00942FC5" w:rsidRDefault="00684059" w:rsidP="00684059">
      <w:pPr>
        <w:keepNext/>
        <w:keepLines/>
        <w:spacing w:line="240" w:lineRule="auto"/>
        <w:jc w:val="left"/>
        <w:outlineLvl w:val="0"/>
        <w:rPr>
          <w:rFonts w:eastAsia="Times New Roman" w:cs="Times New Roman"/>
          <w:color w:val="000000"/>
          <w:sz w:val="12"/>
          <w:szCs w:val="12"/>
          <w:lang w:eastAsia="ru-RU"/>
        </w:rPr>
      </w:pPr>
      <w:r w:rsidRPr="00942FC5">
        <w:rPr>
          <w:rFonts w:eastAsia="Times New Roman" w:cs="Times New Roman"/>
          <w:sz w:val="12"/>
          <w:szCs w:val="12"/>
        </w:rPr>
        <w:t xml:space="preserve">                                                                                                                        </w:t>
      </w:r>
      <w:r w:rsidR="00C56A93">
        <w:rPr>
          <w:rFonts w:eastAsia="Times New Roman" w:cs="Times New Roman"/>
          <w:sz w:val="12"/>
          <w:szCs w:val="12"/>
        </w:rPr>
        <w:t xml:space="preserve">                                                                                                                                                                     </w:t>
      </w:r>
      <w:r w:rsidRPr="00942FC5">
        <w:rPr>
          <w:rFonts w:eastAsia="Times New Roman" w:cs="Times New Roman"/>
          <w:sz w:val="12"/>
          <w:szCs w:val="12"/>
        </w:rPr>
        <w:t xml:space="preserve">                     </w:t>
      </w:r>
      <w:r w:rsidR="00C56A93">
        <w:rPr>
          <w:rFonts w:eastAsia="Times New Roman" w:cs="Times New Roman"/>
          <w:sz w:val="12"/>
          <w:szCs w:val="12"/>
        </w:rPr>
        <w:t xml:space="preserve">к </w:t>
      </w:r>
      <w:r w:rsidRPr="00942FC5">
        <w:rPr>
          <w:rFonts w:eastAsia="Times New Roman" w:cs="Times New Roman"/>
          <w:sz w:val="12"/>
          <w:szCs w:val="12"/>
        </w:rPr>
        <w:t xml:space="preserve"> муниципальная программа </w:t>
      </w:r>
      <w:r w:rsidRPr="00942FC5">
        <w:rPr>
          <w:rFonts w:eastAsia="Times New Roman" w:cs="Times New Roman"/>
          <w:spacing w:val="-1"/>
          <w:sz w:val="12"/>
          <w:szCs w:val="12"/>
        </w:rPr>
        <w:t xml:space="preserve"> </w:t>
      </w:r>
      <w:r w:rsidRPr="00942FC5">
        <w:rPr>
          <w:rFonts w:eastAsia="Times New Roman" w:cs="Times New Roman"/>
          <w:color w:val="000000"/>
          <w:sz w:val="12"/>
          <w:szCs w:val="12"/>
          <w:lang w:eastAsia="ru-RU"/>
        </w:rPr>
        <w:t xml:space="preserve">«Комплексное развитие </w:t>
      </w:r>
    </w:p>
    <w:p w:rsidR="00684059" w:rsidRPr="00942FC5" w:rsidRDefault="00684059" w:rsidP="00684059">
      <w:pPr>
        <w:keepNext/>
        <w:keepLines/>
        <w:spacing w:line="240" w:lineRule="auto"/>
        <w:jc w:val="center"/>
        <w:outlineLvl w:val="4"/>
        <w:rPr>
          <w:rFonts w:eastAsia="Times New Roman" w:cs="Times New Roman"/>
          <w:b/>
          <w:sz w:val="12"/>
          <w:szCs w:val="12"/>
        </w:rPr>
      </w:pPr>
      <w:r w:rsidRPr="00942FC5">
        <w:rPr>
          <w:rFonts w:eastAsia="Times New Roman" w:cs="Times New Roman"/>
          <w:color w:val="000000"/>
          <w:sz w:val="12"/>
          <w:szCs w:val="12"/>
          <w:lang w:eastAsia="ru-RU"/>
        </w:rPr>
        <w:t xml:space="preserve">   </w:t>
      </w:r>
      <w:r w:rsidR="00C56A93">
        <w:rPr>
          <w:rFonts w:eastAsia="Times New Roman" w:cs="Times New Roman"/>
          <w:color w:val="000000"/>
          <w:sz w:val="12"/>
          <w:szCs w:val="12"/>
          <w:lang w:eastAsia="ru-RU"/>
        </w:rPr>
        <w:t xml:space="preserve">                                                                                                                                                                            </w:t>
      </w:r>
      <w:r w:rsidRPr="00942FC5">
        <w:rPr>
          <w:rFonts w:eastAsia="Times New Roman" w:cs="Times New Roman"/>
          <w:color w:val="000000"/>
          <w:sz w:val="12"/>
          <w:szCs w:val="12"/>
          <w:lang w:eastAsia="ru-RU"/>
        </w:rPr>
        <w:t xml:space="preserve">      сельских территорий</w:t>
      </w:r>
      <w:r w:rsidRPr="00942FC5">
        <w:rPr>
          <w:rFonts w:eastAsia="Times New Roman" w:cs="Times New Roman"/>
          <w:sz w:val="12"/>
          <w:szCs w:val="12"/>
        </w:rPr>
        <w:t xml:space="preserve"> Адамовского района»</w:t>
      </w:r>
    </w:p>
    <w:p w:rsidR="00684059" w:rsidRPr="00942FC5" w:rsidRDefault="00684059" w:rsidP="00684059">
      <w:pPr>
        <w:spacing w:line="240" w:lineRule="auto"/>
        <w:jc w:val="center"/>
        <w:rPr>
          <w:rFonts w:eastAsia="Times New Roman" w:cs="Times New Roman"/>
          <w:b/>
          <w:sz w:val="12"/>
          <w:szCs w:val="12"/>
        </w:rPr>
      </w:pPr>
    </w:p>
    <w:p w:rsidR="00684059" w:rsidRPr="00942FC5" w:rsidRDefault="00684059" w:rsidP="00684059">
      <w:pPr>
        <w:spacing w:line="240" w:lineRule="auto"/>
        <w:jc w:val="center"/>
        <w:rPr>
          <w:rFonts w:eastAsia="Times New Roman" w:cs="Times New Roman"/>
          <w:b/>
          <w:sz w:val="12"/>
          <w:szCs w:val="12"/>
        </w:rPr>
      </w:pPr>
      <w:r w:rsidRPr="00942FC5">
        <w:rPr>
          <w:rFonts w:eastAsia="Times New Roman" w:cs="Times New Roman"/>
          <w:b/>
          <w:sz w:val="12"/>
          <w:szCs w:val="12"/>
        </w:rPr>
        <w:t xml:space="preserve">Перечень мероприятий (результатов) муниципальной программы </w:t>
      </w:r>
    </w:p>
    <w:tbl>
      <w:tblPr>
        <w:tblW w:w="15766" w:type="dxa"/>
        <w:tblInd w:w="-583" w:type="dxa"/>
        <w:shd w:val="clear" w:color="auto" w:fill="FFFFFF"/>
        <w:tblLayout w:type="fixed"/>
        <w:tblCellMar>
          <w:top w:w="15" w:type="dxa"/>
          <w:left w:w="15" w:type="dxa"/>
          <w:bottom w:w="15" w:type="dxa"/>
          <w:right w:w="15" w:type="dxa"/>
        </w:tblCellMar>
        <w:tblLook w:val="04A0"/>
      </w:tblPr>
      <w:tblGrid>
        <w:gridCol w:w="454"/>
        <w:gridCol w:w="69"/>
        <w:gridCol w:w="2626"/>
        <w:gridCol w:w="1417"/>
        <w:gridCol w:w="851"/>
        <w:gridCol w:w="992"/>
        <w:gridCol w:w="992"/>
        <w:gridCol w:w="993"/>
        <w:gridCol w:w="992"/>
        <w:gridCol w:w="1135"/>
        <w:gridCol w:w="992"/>
        <w:gridCol w:w="1134"/>
        <w:gridCol w:w="992"/>
        <w:gridCol w:w="993"/>
        <w:gridCol w:w="1134"/>
      </w:tblGrid>
      <w:tr w:rsidR="00684059" w:rsidRPr="00942FC5" w:rsidTr="00F24BDF">
        <w:trPr>
          <w:trHeight w:val="240"/>
        </w:trPr>
        <w:tc>
          <w:tcPr>
            <w:tcW w:w="523" w:type="dxa"/>
            <w:gridSpan w:val="2"/>
            <w:vMerge w:val="restart"/>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п/п</w:t>
            </w:r>
          </w:p>
        </w:tc>
        <w:tc>
          <w:tcPr>
            <w:tcW w:w="2626" w:type="dxa"/>
            <w:vMerge w:val="restart"/>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Наименование мероприятия (результата)</w:t>
            </w:r>
          </w:p>
        </w:tc>
        <w:tc>
          <w:tcPr>
            <w:tcW w:w="1417" w:type="dxa"/>
            <w:vMerge w:val="restart"/>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Характеристика</w:t>
            </w:r>
          </w:p>
        </w:tc>
        <w:tc>
          <w:tcPr>
            <w:tcW w:w="851" w:type="dxa"/>
            <w:vMerge w:val="restart"/>
            <w:tcBorders>
              <w:top w:val="single" w:sz="6" w:space="0" w:color="000000"/>
              <w:left w:val="single" w:sz="6" w:space="0" w:color="000000"/>
            </w:tcBorders>
            <w:shd w:val="clear" w:color="auto" w:fill="FFFFFF"/>
            <w:hideMark/>
          </w:tcPr>
          <w:p w:rsidR="00684059" w:rsidRPr="00942FC5" w:rsidRDefault="00684059" w:rsidP="00F24BDF">
            <w:pPr>
              <w:tabs>
                <w:tab w:val="left" w:pos="1385"/>
              </w:tabs>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Единица измерения</w:t>
            </w:r>
          </w:p>
        </w:tc>
        <w:tc>
          <w:tcPr>
            <w:tcW w:w="992" w:type="dxa"/>
            <w:vMerge w:val="restart"/>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Базовое значение</w:t>
            </w:r>
          </w:p>
        </w:tc>
        <w:tc>
          <w:tcPr>
            <w:tcW w:w="8223" w:type="dxa"/>
            <w:gridSpan w:val="8"/>
            <w:tcBorders>
              <w:top w:val="single" w:sz="6" w:space="0" w:color="000000"/>
              <w:left w:val="single" w:sz="6" w:space="0" w:color="000000"/>
              <w:righ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Значения мероприятия (результата) по годам</w:t>
            </w:r>
          </w:p>
        </w:tc>
        <w:tc>
          <w:tcPr>
            <w:tcW w:w="1134" w:type="dxa"/>
            <w:vMerge w:val="restart"/>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000000"/>
                <w:sz w:val="12"/>
                <w:szCs w:val="12"/>
                <w:lang w:eastAsia="ru-RU"/>
              </w:rPr>
            </w:pPr>
            <w:r w:rsidRPr="00942FC5">
              <w:rPr>
                <w:rFonts w:eastAsia="Times New Roman" w:cs="Times New Roman"/>
                <w:color w:val="000000"/>
                <w:sz w:val="12"/>
                <w:szCs w:val="12"/>
                <w:lang w:eastAsia="ru-RU"/>
              </w:rPr>
              <w:t>Связь с иными муниципальными программами Адамовского района</w:t>
            </w:r>
          </w:p>
        </w:tc>
      </w:tr>
      <w:tr w:rsidR="00684059" w:rsidRPr="00942FC5" w:rsidTr="00F24BDF">
        <w:tc>
          <w:tcPr>
            <w:tcW w:w="523" w:type="dxa"/>
            <w:gridSpan w:val="2"/>
            <w:vMerge/>
            <w:tcBorders>
              <w:top w:val="single" w:sz="6" w:space="0" w:color="000000"/>
              <w:left w:val="single" w:sz="6" w:space="0" w:color="000000"/>
            </w:tcBorders>
            <w:shd w:val="clear" w:color="auto" w:fill="FFFFFF"/>
            <w:vAlign w:val="center"/>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2626" w:type="dxa"/>
            <w:vMerge/>
            <w:tcBorders>
              <w:left w:val="single" w:sz="6" w:space="0" w:color="000000"/>
            </w:tcBorders>
            <w:shd w:val="clear" w:color="auto" w:fill="FFFFFF"/>
            <w:vAlign w:val="center"/>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1417" w:type="dxa"/>
            <w:vMerge/>
            <w:tcBorders>
              <w:top w:val="single" w:sz="6" w:space="0" w:color="000000"/>
              <w:left w:val="single" w:sz="6" w:space="0" w:color="000000"/>
            </w:tcBorders>
            <w:shd w:val="clear" w:color="auto" w:fill="FFFFFF"/>
            <w:vAlign w:val="center"/>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851" w:type="dxa"/>
            <w:vMerge/>
            <w:tcBorders>
              <w:top w:val="single" w:sz="6" w:space="0" w:color="000000"/>
              <w:left w:val="single" w:sz="6" w:space="0" w:color="000000"/>
            </w:tcBorders>
            <w:shd w:val="clear" w:color="auto" w:fill="FFFFFF"/>
            <w:vAlign w:val="center"/>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992" w:type="dxa"/>
            <w:vMerge/>
            <w:tcBorders>
              <w:top w:val="single" w:sz="6" w:space="0" w:color="000000"/>
              <w:left w:val="single" w:sz="6" w:space="0" w:color="000000"/>
            </w:tcBorders>
            <w:shd w:val="clear" w:color="auto" w:fill="FFFFFF"/>
            <w:vAlign w:val="center"/>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992"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2023</w:t>
            </w:r>
          </w:p>
        </w:tc>
        <w:tc>
          <w:tcPr>
            <w:tcW w:w="993"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2024</w:t>
            </w:r>
          </w:p>
        </w:tc>
        <w:tc>
          <w:tcPr>
            <w:tcW w:w="992"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2025</w:t>
            </w:r>
          </w:p>
        </w:tc>
        <w:tc>
          <w:tcPr>
            <w:tcW w:w="1135" w:type="dxa"/>
            <w:tcBorders>
              <w:top w:val="single" w:sz="6" w:space="0" w:color="000000"/>
              <w:left w:val="single" w:sz="6" w:space="0" w:color="000000"/>
              <w:right w:val="single" w:sz="4" w:space="0" w:color="auto"/>
            </w:tcBorders>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2026</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2027</w:t>
            </w:r>
          </w:p>
        </w:tc>
        <w:tc>
          <w:tcPr>
            <w:tcW w:w="1134"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2028</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2029</w:t>
            </w:r>
          </w:p>
        </w:tc>
        <w:tc>
          <w:tcPr>
            <w:tcW w:w="993" w:type="dxa"/>
            <w:tcBorders>
              <w:top w:val="single" w:sz="6" w:space="0" w:color="000000"/>
              <w:left w:val="single" w:sz="4" w:space="0" w:color="auto"/>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2030</w:t>
            </w:r>
          </w:p>
        </w:tc>
        <w:tc>
          <w:tcPr>
            <w:tcW w:w="1134" w:type="dxa"/>
            <w:vMerge/>
            <w:tcBorders>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r>
      <w:tr w:rsidR="00684059" w:rsidRPr="00942FC5" w:rsidTr="00F24BDF">
        <w:tc>
          <w:tcPr>
            <w:tcW w:w="523" w:type="dxa"/>
            <w:gridSpan w:val="2"/>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2626"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1417"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w:t>
            </w:r>
          </w:p>
        </w:tc>
        <w:tc>
          <w:tcPr>
            <w:tcW w:w="851"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4</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5</w:t>
            </w:r>
          </w:p>
        </w:tc>
        <w:tc>
          <w:tcPr>
            <w:tcW w:w="993"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6</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7</w:t>
            </w:r>
          </w:p>
        </w:tc>
        <w:tc>
          <w:tcPr>
            <w:tcW w:w="1135" w:type="dxa"/>
            <w:tcBorders>
              <w:top w:val="single" w:sz="6" w:space="0" w:color="000000"/>
              <w:left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8</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9</w:t>
            </w:r>
          </w:p>
        </w:tc>
        <w:tc>
          <w:tcPr>
            <w:tcW w:w="1134"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10</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11</w:t>
            </w:r>
          </w:p>
        </w:tc>
        <w:tc>
          <w:tcPr>
            <w:tcW w:w="993" w:type="dxa"/>
            <w:tcBorders>
              <w:top w:val="single" w:sz="6" w:space="0" w:color="000000"/>
              <w:left w:val="single" w:sz="4" w:space="0" w:color="auto"/>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12</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13</w:t>
            </w:r>
          </w:p>
        </w:tc>
      </w:tr>
      <w:tr w:rsidR="00684059" w:rsidRPr="00942FC5" w:rsidTr="00F24BDF">
        <w:tc>
          <w:tcPr>
            <w:tcW w:w="15766" w:type="dxa"/>
            <w:gridSpan w:val="15"/>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bCs/>
                <w:color w:val="000000"/>
                <w:sz w:val="12"/>
                <w:szCs w:val="12"/>
                <w:lang w:eastAsia="ru-RU"/>
              </w:rPr>
              <w:t>Комплекс процессных мероприятий «</w:t>
            </w:r>
            <w:r w:rsidRPr="00942FC5">
              <w:rPr>
                <w:rFonts w:eastAsia="Times New Roman" w:cs="Times New Roman"/>
                <w:b/>
                <w:sz w:val="12"/>
                <w:szCs w:val="12"/>
                <w:lang w:eastAsia="ru-RU"/>
              </w:rPr>
              <w:t>Консультативная помощь семьям в подготовке документации на улучшение жилищных условий»</w:t>
            </w:r>
          </w:p>
        </w:tc>
      </w:tr>
      <w:tr w:rsidR="00684059" w:rsidRPr="00942FC5" w:rsidTr="00F24BDF">
        <w:tc>
          <w:tcPr>
            <w:tcW w:w="14632" w:type="dxa"/>
            <w:gridSpan w:val="14"/>
            <w:tcBorders>
              <w:top w:val="single" w:sz="6" w:space="0" w:color="000000"/>
              <w:left w:val="single" w:sz="6" w:space="0" w:color="000000"/>
              <w:right w:val="single" w:sz="6" w:space="0" w:color="000000"/>
            </w:tcBorders>
            <w:shd w:val="clear" w:color="auto" w:fill="FFFFFF"/>
            <w:hideMark/>
          </w:tcPr>
          <w:p w:rsidR="00684059" w:rsidRPr="00942FC5" w:rsidRDefault="00684059" w:rsidP="00F24BDF">
            <w:pPr>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942FC5">
              <w:rPr>
                <w:rFonts w:eastAsia="Calibri" w:cs="Times New Roman"/>
                <w:sz w:val="12"/>
                <w:szCs w:val="12"/>
                <w:lang w:eastAsia="ru-RU"/>
              </w:rPr>
              <w:t xml:space="preserve">Задача:    </w:t>
            </w:r>
            <w:r w:rsidRPr="00942FC5">
              <w:rPr>
                <w:rFonts w:eastAsia="Times New Roman" w:cs="Times New Roman"/>
                <w:sz w:val="12"/>
                <w:szCs w:val="12"/>
                <w:lang w:eastAsia="ru-RU"/>
              </w:rPr>
              <w:t>Оказание консультативной помощи семьям в подготовке документации на улучшение жилищных условий</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r w:rsidR="00684059" w:rsidRPr="00942FC5" w:rsidTr="00F24BDF">
        <w:tc>
          <w:tcPr>
            <w:tcW w:w="454"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2695" w:type="dxa"/>
            <w:gridSpan w:val="2"/>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sz w:val="12"/>
                <w:szCs w:val="12"/>
                <w:lang w:eastAsia="ru-RU"/>
              </w:rPr>
            </w:pPr>
            <w:r w:rsidRPr="00942FC5">
              <w:rPr>
                <w:rFonts w:eastAsia="Times New Roman" w:cs="Times New Roman"/>
                <w:color w:val="22272F"/>
                <w:sz w:val="12"/>
                <w:szCs w:val="12"/>
                <w:lang w:eastAsia="ru-RU"/>
              </w:rPr>
              <w:t>Мероприятие (результат) «</w:t>
            </w:r>
            <w:r w:rsidRPr="00942FC5">
              <w:rPr>
                <w:rFonts w:cs="Times New Roman"/>
                <w:sz w:val="12"/>
                <w:szCs w:val="12"/>
              </w:rPr>
              <w:t>Улучшение жилищных условий граждан, проживающих в сельской местности»</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xml:space="preserve"> </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w:t>
            </w:r>
          </w:p>
        </w:tc>
        <w:tc>
          <w:tcPr>
            <w:tcW w:w="1417"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w:t>
            </w:r>
            <w:r w:rsidRPr="00942FC5">
              <w:rPr>
                <w:rFonts w:eastAsia="Times New Roman" w:cs="Times New Roman"/>
                <w:color w:val="000000"/>
                <w:sz w:val="12"/>
                <w:szCs w:val="12"/>
                <w:lang w:eastAsia="ru-RU"/>
              </w:rPr>
              <w:t>Количество семей, проживающих в сельской местности и улучшивших жилищные условия с государственной поддержкой</w:t>
            </w:r>
          </w:p>
        </w:tc>
        <w:tc>
          <w:tcPr>
            <w:tcW w:w="851"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Единиц</w:t>
            </w:r>
          </w:p>
        </w:tc>
        <w:tc>
          <w:tcPr>
            <w:tcW w:w="992" w:type="dxa"/>
            <w:tcBorders>
              <w:top w:val="single" w:sz="6" w:space="0" w:color="000000"/>
              <w:left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w:t>
            </w:r>
          </w:p>
        </w:tc>
        <w:tc>
          <w:tcPr>
            <w:tcW w:w="993"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5" w:type="dxa"/>
            <w:tcBorders>
              <w:top w:val="single" w:sz="6" w:space="0" w:color="000000"/>
              <w:left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4"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3" w:type="dxa"/>
            <w:tcBorders>
              <w:top w:val="single" w:sz="6" w:space="0" w:color="000000"/>
              <w:left w:val="single" w:sz="4" w:space="0" w:color="auto"/>
              <w:righ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r w:rsidR="00684059" w:rsidRPr="00942FC5" w:rsidTr="00F24BDF">
        <w:tc>
          <w:tcPr>
            <w:tcW w:w="454"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1417" w:type="dxa"/>
            <w:tcBorders>
              <w:top w:val="single" w:sz="6" w:space="0" w:color="000000"/>
              <w:left w:val="single" w:sz="6" w:space="0" w:color="000000"/>
            </w:tcBorders>
            <w:shd w:val="clear" w:color="auto" w:fill="FFFFFF"/>
          </w:tcPr>
          <w:p w:rsidR="00684059" w:rsidRPr="00F24BDF" w:rsidRDefault="00684059" w:rsidP="00F24BDF">
            <w:pPr>
              <w:spacing w:line="240" w:lineRule="auto"/>
              <w:ind w:firstLine="0"/>
              <w:jc w:val="center"/>
              <w:rPr>
                <w:rFonts w:cs="Times New Roman"/>
                <w:sz w:val="12"/>
                <w:szCs w:val="12"/>
              </w:rPr>
            </w:pPr>
            <w:r w:rsidRPr="00942FC5">
              <w:rPr>
                <w:rFonts w:cs="Times New Roman"/>
                <w:sz w:val="12"/>
                <w:szCs w:val="12"/>
              </w:rPr>
              <w:t>Объем ввода (приобретения) жилья для граждан, проживающих в сельской местности</w:t>
            </w:r>
          </w:p>
        </w:tc>
        <w:tc>
          <w:tcPr>
            <w:tcW w:w="851"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тыс. кв. метров</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0,072</w:t>
            </w:r>
          </w:p>
        </w:tc>
        <w:tc>
          <w:tcPr>
            <w:tcW w:w="993"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992" w:type="dxa"/>
            <w:tcBorders>
              <w:top w:val="single" w:sz="6" w:space="0" w:color="000000"/>
              <w:left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1135" w:type="dxa"/>
            <w:tcBorders>
              <w:top w:val="single" w:sz="6" w:space="0" w:color="000000"/>
              <w:left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1134"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992" w:type="dxa"/>
            <w:tcBorders>
              <w:top w:val="single" w:sz="6" w:space="0" w:color="000000"/>
              <w:left w:val="single" w:sz="4" w:space="0" w:color="auto"/>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993" w:type="dxa"/>
            <w:tcBorders>
              <w:top w:val="single" w:sz="6" w:space="0" w:color="000000"/>
              <w:left w:val="single" w:sz="4" w:space="0" w:color="auto"/>
              <w:right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cs="Times New Roman"/>
                <w:sz w:val="12"/>
                <w:szCs w:val="12"/>
              </w:rPr>
              <w:t>0,072</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r>
      <w:tr w:rsidR="00684059" w:rsidRPr="00942FC5" w:rsidTr="00F24BDF">
        <w:tc>
          <w:tcPr>
            <w:tcW w:w="14632" w:type="dxa"/>
            <w:gridSpan w:val="14"/>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b/>
                <w:bCs/>
                <w:color w:val="000000"/>
                <w:sz w:val="12"/>
                <w:szCs w:val="12"/>
                <w:lang w:eastAsia="ru-RU"/>
              </w:rPr>
              <w:t xml:space="preserve">Комплекс процессных мероприятий </w:t>
            </w:r>
            <w:r w:rsidRPr="00942FC5">
              <w:rPr>
                <w:rFonts w:eastAsia="Times New Roman" w:cs="Times New Roman"/>
                <w:b/>
                <w:color w:val="000000"/>
                <w:sz w:val="12"/>
                <w:szCs w:val="12"/>
                <w:lang w:eastAsia="ru-RU" w:bidi="ru-RU"/>
              </w:rPr>
              <w:t>«Развитие рынка труда (кадрового потенциала) на сельских территориях»</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r>
      <w:tr w:rsidR="00684059" w:rsidRPr="00942FC5" w:rsidTr="00F24BDF">
        <w:tc>
          <w:tcPr>
            <w:tcW w:w="14632" w:type="dxa"/>
            <w:gridSpan w:val="14"/>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Calibri" w:cs="Times New Roman"/>
                <w:sz w:val="12"/>
                <w:szCs w:val="12"/>
                <w:lang w:eastAsia="ru-RU"/>
              </w:rPr>
            </w:pPr>
            <w:r w:rsidRPr="00942FC5">
              <w:rPr>
                <w:rFonts w:eastAsia="Calibri" w:cs="Times New Roman"/>
                <w:sz w:val="12"/>
                <w:szCs w:val="12"/>
                <w:lang w:eastAsia="ru-RU"/>
              </w:rPr>
              <w:t xml:space="preserve">Задача: </w:t>
            </w:r>
            <w:r w:rsidRPr="00942FC5">
              <w:rPr>
                <w:rFonts w:eastAsia="Times New Roman" w:cs="Times New Roman"/>
                <w:sz w:val="12"/>
                <w:szCs w:val="12"/>
                <w:lang w:eastAsia="ru-RU"/>
              </w:rPr>
              <w:t>Консультативная помощь студентам, обучающимся в высших образовательных организациях в прохождении производственной практики у сельскохозяйственных товаропроизводителей района</w:t>
            </w:r>
          </w:p>
        </w:tc>
        <w:tc>
          <w:tcPr>
            <w:tcW w:w="1134" w:type="dxa"/>
            <w:tcBorders>
              <w:top w:val="single" w:sz="6" w:space="0" w:color="000000"/>
              <w:left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r>
      <w:tr w:rsidR="00684059" w:rsidRPr="00942FC5" w:rsidTr="00F24BDF">
        <w:tc>
          <w:tcPr>
            <w:tcW w:w="454" w:type="dxa"/>
            <w:tcBorders>
              <w:top w:val="single" w:sz="6" w:space="0" w:color="000000"/>
              <w:left w:val="single" w:sz="6" w:space="0" w:color="000000"/>
              <w:bottom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2695" w:type="dxa"/>
            <w:gridSpan w:val="2"/>
            <w:tcBorders>
              <w:top w:val="single" w:sz="6" w:space="0" w:color="000000"/>
              <w:left w:val="single" w:sz="6" w:space="0" w:color="000000"/>
              <w:bottom w:val="single" w:sz="6" w:space="0" w:color="000000"/>
            </w:tcBorders>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xml:space="preserve">Мероприятие (результат) </w:t>
            </w:r>
            <w:r w:rsidRPr="00942FC5">
              <w:rPr>
                <w:rFonts w:cs="Times New Roman"/>
                <w:sz w:val="12"/>
                <w:szCs w:val="12"/>
              </w:rPr>
              <w:t>«Привлечение студентов к прохождению производственной практики»</w:t>
            </w:r>
            <w:r w:rsidRPr="00942FC5">
              <w:rPr>
                <w:rFonts w:eastAsia="Times New Roman" w:cs="Times New Roman"/>
                <w:color w:val="22272F"/>
                <w:sz w:val="12"/>
                <w:szCs w:val="12"/>
                <w:lang w:eastAsia="ru-RU"/>
              </w:rPr>
              <w:t> </w:t>
            </w:r>
          </w:p>
        </w:tc>
        <w:tc>
          <w:tcPr>
            <w:tcW w:w="1417" w:type="dxa"/>
            <w:tcBorders>
              <w:top w:val="single" w:sz="6" w:space="0" w:color="000000"/>
              <w:left w:val="single" w:sz="6" w:space="0" w:color="000000"/>
              <w:bottom w:val="single" w:sz="6" w:space="0" w:color="000000"/>
            </w:tcBorders>
            <w:shd w:val="clear" w:color="auto" w:fill="FFFFFF"/>
          </w:tcPr>
          <w:p w:rsidR="00684059" w:rsidRPr="00F24BDF" w:rsidRDefault="00684059" w:rsidP="00F24BDF">
            <w:pPr>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 xml:space="preserve">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единиц</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w:t>
            </w:r>
          </w:p>
        </w:tc>
        <w:tc>
          <w:tcPr>
            <w:tcW w:w="993"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r w:rsidR="00684059" w:rsidRPr="00942FC5" w:rsidTr="00F24BDF">
        <w:tc>
          <w:tcPr>
            <w:tcW w:w="15766" w:type="dxa"/>
            <w:gridSpan w:val="15"/>
            <w:tcBorders>
              <w:top w:val="single" w:sz="6" w:space="0" w:color="000000"/>
              <w:left w:val="single" w:sz="6" w:space="0" w:color="000000"/>
              <w:bottom w:val="single" w:sz="6" w:space="0" w:color="000000"/>
              <w:right w:val="single" w:sz="6" w:space="0" w:color="000000"/>
            </w:tcBorders>
            <w:shd w:val="clear" w:color="auto" w:fill="FFFFFF"/>
          </w:tcPr>
          <w:p w:rsidR="00684059" w:rsidRPr="00F24BDF" w:rsidRDefault="00684059" w:rsidP="00F24BDF">
            <w:pPr>
              <w:widowControl w:val="0"/>
              <w:suppressAutoHyphens/>
              <w:spacing w:line="240" w:lineRule="auto"/>
              <w:ind w:firstLine="0"/>
              <w:jc w:val="center"/>
              <w:rPr>
                <w:rFonts w:eastAsia="Times New Roman" w:cs="Times New Roman"/>
                <w:b/>
                <w:color w:val="000000"/>
                <w:sz w:val="12"/>
                <w:szCs w:val="12"/>
                <w:lang w:eastAsia="ru-RU" w:bidi="ru-RU"/>
              </w:rPr>
            </w:pPr>
            <w:r w:rsidRPr="00942FC5">
              <w:rPr>
                <w:rFonts w:eastAsia="Times New Roman" w:cs="Times New Roman"/>
                <w:b/>
                <w:color w:val="22272F"/>
                <w:sz w:val="12"/>
                <w:szCs w:val="12"/>
                <w:lang w:eastAsia="ru-RU"/>
              </w:rPr>
              <w:t xml:space="preserve">Комплекс процессных мероприятий </w:t>
            </w:r>
            <w:r w:rsidRPr="00942FC5">
              <w:rPr>
                <w:rFonts w:eastAsia="Times New Roman" w:cs="Times New Roman"/>
                <w:b/>
                <w:color w:val="000000"/>
                <w:sz w:val="12"/>
                <w:szCs w:val="12"/>
                <w:lang w:eastAsia="ru-RU" w:bidi="ru-RU"/>
              </w:rPr>
              <w:t>«Создание и развитие инфраст</w:t>
            </w:r>
            <w:r w:rsidR="00F24BDF">
              <w:rPr>
                <w:rFonts w:eastAsia="Times New Roman" w:cs="Times New Roman"/>
                <w:b/>
                <w:color w:val="000000"/>
                <w:sz w:val="12"/>
                <w:szCs w:val="12"/>
                <w:lang w:eastAsia="ru-RU" w:bidi="ru-RU"/>
              </w:rPr>
              <w:t>руктуры на сельских территориях</w:t>
            </w:r>
          </w:p>
        </w:tc>
      </w:tr>
      <w:tr w:rsidR="00684059" w:rsidRPr="00942FC5" w:rsidTr="00F24BDF">
        <w:tc>
          <w:tcPr>
            <w:tcW w:w="15766" w:type="dxa"/>
            <w:gridSpan w:val="15"/>
            <w:tcBorders>
              <w:top w:val="single" w:sz="6" w:space="0" w:color="000000"/>
              <w:left w:val="single" w:sz="6" w:space="0" w:color="000000"/>
              <w:bottom w:val="single" w:sz="6" w:space="0" w:color="000000"/>
              <w:right w:val="single" w:sz="6" w:space="0" w:color="000000"/>
            </w:tcBorders>
            <w:shd w:val="clear" w:color="auto" w:fill="FFFFFF"/>
          </w:tcPr>
          <w:p w:rsidR="00684059" w:rsidRPr="00F24BDF" w:rsidRDefault="00684059" w:rsidP="00F24BDF">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22272F"/>
                <w:sz w:val="12"/>
                <w:szCs w:val="12"/>
                <w:lang w:eastAsia="ru-RU"/>
              </w:rPr>
              <w:t xml:space="preserve">Задача: </w:t>
            </w:r>
            <w:r w:rsidRPr="00942FC5">
              <w:rPr>
                <w:rFonts w:eastAsia="Times New Roman" w:cs="Times New Roman"/>
                <w:color w:val="000000"/>
                <w:sz w:val="12"/>
                <w:szCs w:val="12"/>
                <w:lang w:eastAsia="ru-RU"/>
              </w:rPr>
              <w:t>Оказание помощи при подготовке заявочной документации на обустройство сельских территорий</w:t>
            </w:r>
          </w:p>
        </w:tc>
      </w:tr>
      <w:tr w:rsidR="00684059" w:rsidRPr="00942FC5" w:rsidTr="00F24BDF">
        <w:tc>
          <w:tcPr>
            <w:tcW w:w="454"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w:t>
            </w:r>
          </w:p>
        </w:tc>
        <w:tc>
          <w:tcPr>
            <w:tcW w:w="2695" w:type="dxa"/>
            <w:gridSpan w:val="2"/>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Мероприятие (результат)</w:t>
            </w:r>
          </w:p>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lastRenderedPageBreak/>
              <w:t>«Благоустройство сельских территорий»</w:t>
            </w: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lastRenderedPageBreak/>
              <w:t xml:space="preserve">Организация освещения </w:t>
            </w:r>
            <w:r w:rsidRPr="00942FC5">
              <w:rPr>
                <w:rFonts w:cs="Times New Roman"/>
                <w:sz w:val="12"/>
                <w:szCs w:val="12"/>
              </w:rPr>
              <w:lastRenderedPageBreak/>
              <w:t xml:space="preserve">сельских территорий </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sz w:val="12"/>
                <w:szCs w:val="12"/>
                <w:lang w:eastAsia="ru-RU"/>
              </w:rPr>
            </w:pPr>
            <w:r w:rsidRPr="00942FC5">
              <w:rPr>
                <w:rFonts w:eastAsia="Times New Roman" w:cs="Times New Roman"/>
                <w:color w:val="000000"/>
                <w:sz w:val="12"/>
                <w:szCs w:val="12"/>
                <w:lang w:eastAsia="ru-RU"/>
              </w:rPr>
              <w:lastRenderedPageBreak/>
              <w:t>метры</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color w:val="22272F"/>
                <w:sz w:val="12"/>
                <w:szCs w:val="12"/>
                <w:lang w:eastAsia="ru-RU"/>
              </w:rPr>
              <w:t>0</w:t>
            </w:r>
          </w:p>
        </w:tc>
        <w:tc>
          <w:tcPr>
            <w:tcW w:w="993"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4410</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4410</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r w:rsidR="00684059" w:rsidRPr="00942FC5" w:rsidTr="00F24BDF">
        <w:tc>
          <w:tcPr>
            <w:tcW w:w="454"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Обустройство площадок накопления твердых коммунальных отходов</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единиц</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993"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sz w:val="12"/>
                <w:szCs w:val="12"/>
              </w:rPr>
            </w:pPr>
            <w:r w:rsidRPr="00942FC5">
              <w:rPr>
                <w:rFonts w:eastAsia="Times New Roman" w:cs="Times New Roman"/>
                <w:color w:val="22272F"/>
                <w:sz w:val="12"/>
                <w:szCs w:val="12"/>
                <w:lang w:eastAsia="ru-RU"/>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r w:rsidR="00684059" w:rsidRPr="00942FC5" w:rsidTr="00F24BDF">
        <w:tc>
          <w:tcPr>
            <w:tcW w:w="454"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1417"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Ремонтно-восстановительные работы улично-дорожной сети и дворовых проездов</w:t>
            </w:r>
          </w:p>
        </w:tc>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метры кв.</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sz w:val="12"/>
                <w:szCs w:val="12"/>
              </w:rPr>
            </w:pP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3"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3375</w:t>
            </w:r>
          </w:p>
        </w:tc>
        <w:tc>
          <w:tcPr>
            <w:tcW w:w="992" w:type="dxa"/>
            <w:tcBorders>
              <w:top w:val="single" w:sz="6" w:space="0" w:color="000000"/>
              <w:left w:val="single" w:sz="6" w:space="0" w:color="000000"/>
              <w:bottom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6915</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2"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r>
    </w:tbl>
    <w:p w:rsidR="00684059" w:rsidRPr="00942FC5" w:rsidRDefault="00684059" w:rsidP="00684059">
      <w:pPr>
        <w:spacing w:line="240" w:lineRule="auto"/>
        <w:jc w:val="left"/>
        <w:rPr>
          <w:rFonts w:eastAsia="Times New Roman" w:cs="Times New Roman"/>
          <w:sz w:val="12"/>
          <w:szCs w:val="12"/>
          <w:lang w:eastAsia="ru-RU"/>
        </w:rPr>
      </w:pPr>
    </w:p>
    <w:p w:rsidR="00684059" w:rsidRPr="00942FC5" w:rsidRDefault="00684059" w:rsidP="00684059">
      <w:pPr>
        <w:spacing w:line="240" w:lineRule="auto"/>
        <w:jc w:val="left"/>
        <w:rPr>
          <w:rFonts w:eastAsia="Times New Roman" w:cs="Times New Roman"/>
          <w:sz w:val="12"/>
          <w:szCs w:val="12"/>
        </w:rPr>
      </w:pPr>
    </w:p>
    <w:p w:rsidR="00684059" w:rsidRPr="00942FC5" w:rsidRDefault="00684059" w:rsidP="00684059">
      <w:pPr>
        <w:spacing w:line="240" w:lineRule="auto"/>
        <w:jc w:val="left"/>
        <w:rPr>
          <w:rFonts w:eastAsia="Times New Roman" w:cs="Times New Roman"/>
          <w:sz w:val="12"/>
          <w:szCs w:val="12"/>
        </w:rPr>
      </w:pPr>
      <w:r w:rsidRPr="00942FC5">
        <w:rPr>
          <w:rFonts w:eastAsia="Times New Roman" w:cs="Times New Roman"/>
          <w:sz w:val="12"/>
          <w:szCs w:val="12"/>
        </w:rPr>
        <w:t xml:space="preserve">                                                         </w:t>
      </w:r>
      <w:r w:rsidR="00F24BDF">
        <w:rPr>
          <w:rFonts w:eastAsia="Times New Roman" w:cs="Times New Roman"/>
          <w:sz w:val="12"/>
          <w:szCs w:val="12"/>
        </w:rPr>
        <w:t xml:space="preserve">                                                                                                                                                                                            </w:t>
      </w:r>
      <w:r w:rsidRPr="00942FC5">
        <w:rPr>
          <w:rFonts w:eastAsia="Times New Roman" w:cs="Times New Roman"/>
          <w:sz w:val="12"/>
          <w:szCs w:val="12"/>
        </w:rPr>
        <w:t xml:space="preserve">                                                                                  Приложение № 5</w:t>
      </w:r>
    </w:p>
    <w:p w:rsidR="00F24BDF" w:rsidRDefault="00684059" w:rsidP="00684059">
      <w:pPr>
        <w:keepNext/>
        <w:keepLines/>
        <w:tabs>
          <w:tab w:val="left" w:pos="8364"/>
        </w:tabs>
        <w:spacing w:line="240" w:lineRule="auto"/>
        <w:jc w:val="center"/>
        <w:outlineLvl w:val="4"/>
        <w:rPr>
          <w:rFonts w:cs="Times New Roman"/>
          <w:spacing w:val="-1"/>
          <w:sz w:val="12"/>
          <w:szCs w:val="12"/>
        </w:rPr>
      </w:pPr>
      <w:r w:rsidRPr="00942FC5">
        <w:rPr>
          <w:rFonts w:eastAsia="Times New Roman" w:cs="Times New Roman"/>
          <w:sz w:val="12"/>
          <w:szCs w:val="12"/>
        </w:rPr>
        <w:t xml:space="preserve">       </w:t>
      </w:r>
      <w:r w:rsidR="00F24BDF">
        <w:rPr>
          <w:rFonts w:eastAsia="Times New Roman" w:cs="Times New Roman"/>
          <w:sz w:val="12"/>
          <w:szCs w:val="12"/>
        </w:rPr>
        <w:t xml:space="preserve">                                                                                                                                                                                                                           </w:t>
      </w:r>
      <w:r w:rsidRPr="00942FC5">
        <w:rPr>
          <w:rFonts w:eastAsia="Times New Roman" w:cs="Times New Roman"/>
          <w:sz w:val="12"/>
          <w:szCs w:val="12"/>
        </w:rPr>
        <w:t xml:space="preserve">       </w:t>
      </w:r>
      <w:r w:rsidR="00F24BDF">
        <w:rPr>
          <w:rFonts w:eastAsia="Times New Roman" w:cs="Times New Roman"/>
          <w:sz w:val="12"/>
          <w:szCs w:val="12"/>
        </w:rPr>
        <w:t xml:space="preserve">к </w:t>
      </w:r>
      <w:r w:rsidRPr="00942FC5">
        <w:rPr>
          <w:rFonts w:cs="Times New Roman"/>
          <w:sz w:val="12"/>
          <w:szCs w:val="12"/>
        </w:rPr>
        <w:t xml:space="preserve">муниципальная программа </w:t>
      </w:r>
      <w:r w:rsidRPr="00942FC5">
        <w:rPr>
          <w:rFonts w:cs="Times New Roman"/>
          <w:spacing w:val="-1"/>
          <w:sz w:val="12"/>
          <w:szCs w:val="12"/>
        </w:rPr>
        <w:t xml:space="preserve"> «Комплексное  развитие</w:t>
      </w:r>
    </w:p>
    <w:p w:rsidR="00684059" w:rsidRPr="00942FC5" w:rsidRDefault="00684059" w:rsidP="00684059">
      <w:pPr>
        <w:keepNext/>
        <w:keepLines/>
        <w:tabs>
          <w:tab w:val="left" w:pos="8364"/>
        </w:tabs>
        <w:spacing w:line="240" w:lineRule="auto"/>
        <w:jc w:val="center"/>
        <w:outlineLvl w:val="4"/>
        <w:rPr>
          <w:rFonts w:eastAsia="Times New Roman" w:cs="Times New Roman"/>
          <w:sz w:val="12"/>
          <w:szCs w:val="12"/>
        </w:rPr>
      </w:pPr>
      <w:r w:rsidRPr="00942FC5">
        <w:rPr>
          <w:rFonts w:cs="Times New Roman"/>
          <w:spacing w:val="-1"/>
          <w:sz w:val="12"/>
          <w:szCs w:val="12"/>
        </w:rPr>
        <w:t xml:space="preserve">             </w:t>
      </w:r>
      <w:r w:rsidR="00F24BDF">
        <w:rPr>
          <w:rFonts w:cs="Times New Roman"/>
          <w:spacing w:val="-1"/>
          <w:sz w:val="12"/>
          <w:szCs w:val="12"/>
        </w:rPr>
        <w:t xml:space="preserve">                                                                                                                                                                                                  </w:t>
      </w:r>
      <w:r w:rsidRPr="00942FC5">
        <w:rPr>
          <w:rFonts w:cs="Times New Roman"/>
          <w:spacing w:val="-1"/>
          <w:sz w:val="12"/>
          <w:szCs w:val="12"/>
        </w:rPr>
        <w:t xml:space="preserve">            сельских территорий Адамовского района </w:t>
      </w:r>
      <w:r w:rsidRPr="00942FC5">
        <w:rPr>
          <w:rFonts w:cs="Times New Roman"/>
          <w:sz w:val="12"/>
          <w:szCs w:val="12"/>
        </w:rPr>
        <w:t>»</w:t>
      </w:r>
    </w:p>
    <w:p w:rsidR="00684059" w:rsidRPr="00942FC5" w:rsidRDefault="00684059" w:rsidP="00684059">
      <w:pPr>
        <w:spacing w:line="240" w:lineRule="auto"/>
        <w:jc w:val="left"/>
        <w:rPr>
          <w:rFonts w:eastAsia="Times New Roman" w:cs="Times New Roman"/>
          <w:sz w:val="12"/>
          <w:szCs w:val="12"/>
        </w:rPr>
      </w:pPr>
    </w:p>
    <w:p w:rsidR="00684059" w:rsidRPr="00942FC5" w:rsidRDefault="00684059" w:rsidP="00684059">
      <w:pPr>
        <w:shd w:val="clear" w:color="auto" w:fill="FFFFFF"/>
        <w:spacing w:line="240" w:lineRule="auto"/>
        <w:contextualSpacing/>
        <w:jc w:val="center"/>
        <w:rPr>
          <w:rFonts w:eastAsia="Calibri" w:cs="Times New Roman"/>
          <w:sz w:val="12"/>
          <w:szCs w:val="12"/>
        </w:rPr>
      </w:pPr>
      <w:r w:rsidRPr="00942FC5">
        <w:rPr>
          <w:rFonts w:eastAsia="Calibri" w:cs="Times New Roman"/>
          <w:sz w:val="12"/>
          <w:szCs w:val="12"/>
        </w:rPr>
        <w:t>Сведения о методике расчета показателей (результатов) муниципальной программы Адамовского района</w:t>
      </w:r>
    </w:p>
    <w:p w:rsidR="00684059" w:rsidRPr="00942FC5" w:rsidRDefault="00684059" w:rsidP="00684059">
      <w:pPr>
        <w:spacing w:line="240" w:lineRule="auto"/>
        <w:jc w:val="left"/>
        <w:rPr>
          <w:rFonts w:eastAsia="Times New Roman" w:cs="Times New Roman"/>
          <w:sz w:val="12"/>
          <w:szCs w:val="12"/>
        </w:rPr>
      </w:pPr>
    </w:p>
    <w:tbl>
      <w:tblPr>
        <w:tblpPr w:leftFromText="180" w:rightFromText="180" w:vertAnchor="text" w:horzAnchor="margin" w:tblpXSpec="right" w:tblpY="123"/>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724"/>
        <w:gridCol w:w="1843"/>
        <w:gridCol w:w="1135"/>
        <w:gridCol w:w="1985"/>
        <w:gridCol w:w="1841"/>
        <w:gridCol w:w="1985"/>
        <w:gridCol w:w="2268"/>
        <w:gridCol w:w="1844"/>
        <w:gridCol w:w="1843"/>
      </w:tblGrid>
      <w:tr w:rsidR="00684059" w:rsidRPr="00942FC5" w:rsidTr="00F24BDF">
        <w:tc>
          <w:tcPr>
            <w:tcW w:w="724"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п/п</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Наименование показателя (результат)</w:t>
            </w:r>
          </w:p>
        </w:tc>
        <w:tc>
          <w:tcPr>
            <w:tcW w:w="113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Единица измерения</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Алгоритм формирования (формула) и методологические пояснения</w:t>
            </w:r>
          </w:p>
        </w:tc>
        <w:tc>
          <w:tcPr>
            <w:tcW w:w="1841"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Базовые показатели (используемые в формуле)</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Метод сбора информации, индекс формы отчетности</w:t>
            </w:r>
            <w:hyperlink r:id="rId19" w:anchor="/document/402701751/entry/666666" w:history="1"/>
          </w:p>
        </w:tc>
        <w:tc>
          <w:tcPr>
            <w:tcW w:w="2268"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Ответственный за сбор данных по показателю</w:t>
            </w:r>
          </w:p>
        </w:tc>
        <w:tc>
          <w:tcPr>
            <w:tcW w:w="1844"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Источник данных</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Срок представления годовой отчетной информации</w:t>
            </w:r>
          </w:p>
        </w:tc>
      </w:tr>
      <w:tr w:rsidR="00684059" w:rsidRPr="00942FC5" w:rsidTr="00F24BDF">
        <w:tc>
          <w:tcPr>
            <w:tcW w:w="724"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113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3</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4</w:t>
            </w:r>
          </w:p>
        </w:tc>
        <w:tc>
          <w:tcPr>
            <w:tcW w:w="1841"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5</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6</w:t>
            </w:r>
          </w:p>
        </w:tc>
        <w:tc>
          <w:tcPr>
            <w:tcW w:w="2268"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7</w:t>
            </w:r>
          </w:p>
        </w:tc>
        <w:tc>
          <w:tcPr>
            <w:tcW w:w="1844"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8</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9</w:t>
            </w:r>
          </w:p>
        </w:tc>
      </w:tr>
      <w:tr w:rsidR="00684059" w:rsidRPr="00942FC5" w:rsidTr="00F24BDF">
        <w:trPr>
          <w:trHeight w:val="461"/>
        </w:trPr>
        <w:tc>
          <w:tcPr>
            <w:tcW w:w="724"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1</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cs="Times New Roman"/>
                <w:sz w:val="12"/>
                <w:szCs w:val="12"/>
              </w:rPr>
              <w:t>Улучшение жилищных условий граждан, проживающих в сельской местности</w:t>
            </w:r>
          </w:p>
        </w:tc>
        <w:tc>
          <w:tcPr>
            <w:tcW w:w="113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w:t>
            </w:r>
            <w:r w:rsidRPr="00942FC5">
              <w:rPr>
                <w:rFonts w:eastAsia="Times New Roman" w:cs="Times New Roman"/>
                <w:sz w:val="12"/>
                <w:szCs w:val="12"/>
                <w:lang w:eastAsia="ru-RU"/>
              </w:rPr>
              <w:t xml:space="preserve"> единиц</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Показатель определяется на основании отчетных данных отдела архитектуры администрации</w:t>
            </w:r>
          </w:p>
        </w:tc>
        <w:tc>
          <w:tcPr>
            <w:tcW w:w="1841"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Периодическая отчётность</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684059" w:rsidRPr="00942FC5" w:rsidRDefault="00684059" w:rsidP="00F24BDF">
            <w:pPr>
              <w:spacing w:line="240" w:lineRule="auto"/>
              <w:ind w:firstLine="0"/>
              <w:jc w:val="center"/>
              <w:rPr>
                <w:rFonts w:eastAsia="Times New Roman" w:cs="Times New Roman"/>
                <w:sz w:val="12"/>
                <w:szCs w:val="12"/>
                <w:lang w:eastAsia="ru-RU"/>
              </w:rPr>
            </w:pPr>
            <w:r w:rsidRPr="00942FC5">
              <w:rPr>
                <w:rFonts w:eastAsia="Times New Roman" w:cs="Times New Roman"/>
                <w:sz w:val="12"/>
                <w:szCs w:val="12"/>
                <w:lang w:eastAsia="ru-RU"/>
              </w:rPr>
              <w:t>Квартальные и годовые отчеты</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Не позднее 15 числа следующего за отчетным годом</w:t>
            </w:r>
          </w:p>
        </w:tc>
      </w:tr>
      <w:tr w:rsidR="00684059" w:rsidRPr="00942FC5" w:rsidTr="00F24BDF">
        <w:tc>
          <w:tcPr>
            <w:tcW w:w="724" w:type="dxa"/>
            <w:shd w:val="clear" w:color="auto" w:fill="FFFFFF"/>
            <w:vAlign w:val="center"/>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2</w:t>
            </w:r>
          </w:p>
        </w:tc>
        <w:tc>
          <w:tcPr>
            <w:tcW w:w="1843" w:type="dxa"/>
            <w:shd w:val="clear" w:color="auto" w:fill="FFFFFF"/>
            <w:vAlign w:val="center"/>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Объем ввода (приобретения) жилья для граждан, проживающих в сельской местности</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1135" w:type="dxa"/>
            <w:shd w:val="clear" w:color="auto" w:fill="FFFFFF"/>
            <w:vAlign w:val="center"/>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sz w:val="12"/>
                <w:szCs w:val="12"/>
                <w:lang w:eastAsia="ru-RU"/>
              </w:rPr>
              <w:t>тыс. кв. метров</w:t>
            </w:r>
          </w:p>
        </w:tc>
        <w:tc>
          <w:tcPr>
            <w:tcW w:w="1985" w:type="dxa"/>
            <w:shd w:val="clear" w:color="auto" w:fill="FFFFFF"/>
            <w:vAlign w:val="center"/>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Показатель определяется на основании отчетных данных отдела архитектуры администрации</w:t>
            </w:r>
          </w:p>
        </w:tc>
        <w:tc>
          <w:tcPr>
            <w:tcW w:w="1841"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b/>
                <w:color w:val="22272F"/>
                <w:sz w:val="12"/>
                <w:szCs w:val="12"/>
                <w:lang w:eastAsia="ru-RU"/>
              </w:rPr>
              <w:t>-</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Периодическая отчётность</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sz w:val="12"/>
                <w:szCs w:val="12"/>
                <w:lang w:eastAsia="ru-RU"/>
              </w:rPr>
              <w:t>Квартальные и годовые отчеты</w:t>
            </w:r>
          </w:p>
        </w:tc>
        <w:tc>
          <w:tcPr>
            <w:tcW w:w="1843"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Не позднее 15 числа следующего за отчетным годом</w:t>
            </w:r>
          </w:p>
        </w:tc>
      </w:tr>
      <w:tr w:rsidR="00684059" w:rsidRPr="00942FC5" w:rsidTr="00F24BDF">
        <w:trPr>
          <w:trHeight w:val="1652"/>
        </w:trPr>
        <w:tc>
          <w:tcPr>
            <w:tcW w:w="724" w:type="dxa"/>
            <w:shd w:val="clear" w:color="auto" w:fill="FFFFFF"/>
            <w:hideMark/>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w:t>
            </w:r>
          </w:p>
        </w:tc>
        <w:tc>
          <w:tcPr>
            <w:tcW w:w="1843"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 xml:space="preserve">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w:t>
            </w:r>
          </w:p>
        </w:tc>
        <w:tc>
          <w:tcPr>
            <w:tcW w:w="1135"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единиц</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sz w:val="12"/>
                <w:szCs w:val="12"/>
                <w:lang w:eastAsia="ru-RU"/>
              </w:rPr>
              <w:t>Показатель определяется по фактическому количеству студентов, привлеченных для прохождения производственной практики на предприятия района</w:t>
            </w:r>
          </w:p>
        </w:tc>
        <w:tc>
          <w:tcPr>
            <w:tcW w:w="1841"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b/>
                <w:color w:val="22272F"/>
                <w:sz w:val="12"/>
                <w:szCs w:val="12"/>
                <w:lang w:eastAsia="ru-RU"/>
              </w:rPr>
              <w:t>-</w:t>
            </w:r>
          </w:p>
        </w:tc>
        <w:tc>
          <w:tcPr>
            <w:tcW w:w="1985" w:type="dxa"/>
            <w:shd w:val="clear" w:color="auto" w:fill="FFFFFF"/>
            <w:hideMark/>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Периодическая отчётность</w:t>
            </w:r>
          </w:p>
          <w:p w:rsidR="00684059" w:rsidRPr="00942FC5" w:rsidRDefault="00684059" w:rsidP="00F24BDF">
            <w:pPr>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Администрация муниципального образования Адамовский район</w:t>
            </w:r>
          </w:p>
        </w:tc>
        <w:tc>
          <w:tcPr>
            <w:tcW w:w="1844"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Квартальные и годовые отчеты</w:t>
            </w:r>
          </w:p>
        </w:tc>
        <w:tc>
          <w:tcPr>
            <w:tcW w:w="1843" w:type="dxa"/>
            <w:shd w:val="clear" w:color="auto" w:fill="FFFFFF"/>
            <w:hideMark/>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Не позднее 15 числа следующего за отчетным годом</w:t>
            </w:r>
          </w:p>
        </w:tc>
      </w:tr>
      <w:tr w:rsidR="00684059" w:rsidRPr="00942FC5" w:rsidTr="00F24BDF">
        <w:tc>
          <w:tcPr>
            <w:tcW w:w="724"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4</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 xml:space="preserve">Организация освещения сельских территорий </w:t>
            </w:r>
          </w:p>
        </w:tc>
        <w:tc>
          <w:tcPr>
            <w:tcW w:w="1135"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000000"/>
                <w:sz w:val="12"/>
                <w:szCs w:val="12"/>
                <w:lang w:eastAsia="ru-RU"/>
              </w:rPr>
              <w:t>единиц</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 xml:space="preserve"> </w:t>
            </w:r>
            <w:r w:rsidRPr="00942FC5">
              <w:rPr>
                <w:rFonts w:eastAsia="Times New Roman" w:cs="Times New Roman"/>
                <w:sz w:val="12"/>
                <w:szCs w:val="12"/>
                <w:lang w:eastAsia="ru-RU"/>
              </w:rPr>
              <w:t xml:space="preserve">  Показатель определяется по фактически освещённым сельским территориям</w:t>
            </w:r>
          </w:p>
        </w:tc>
        <w:tc>
          <w:tcPr>
            <w:tcW w:w="1841"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b/>
                <w:color w:val="22272F"/>
                <w:sz w:val="12"/>
                <w:szCs w:val="12"/>
                <w:lang w:eastAsia="ru-RU"/>
              </w:rPr>
              <w:t>-</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Периодическая отчётность</w:t>
            </w:r>
          </w:p>
          <w:p w:rsidR="00684059" w:rsidRPr="00942FC5" w:rsidRDefault="00684059" w:rsidP="00F24BDF">
            <w:pPr>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Администрация муниципального образования Адамовский район</w:t>
            </w:r>
          </w:p>
        </w:tc>
        <w:tc>
          <w:tcPr>
            <w:tcW w:w="1844"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sz w:val="12"/>
                <w:szCs w:val="12"/>
                <w:lang w:eastAsia="ru-RU"/>
              </w:rPr>
              <w:t>Квартальные и годовые отчеты</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Не позднее 15 числа следующего за отчетным годом</w:t>
            </w:r>
          </w:p>
        </w:tc>
      </w:tr>
      <w:tr w:rsidR="00684059" w:rsidRPr="00942FC5" w:rsidTr="00F24BDF">
        <w:tc>
          <w:tcPr>
            <w:tcW w:w="724"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5</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Обустройство площадок накопления твердых коммунальных отходов</w:t>
            </w:r>
          </w:p>
        </w:tc>
        <w:tc>
          <w:tcPr>
            <w:tcW w:w="1135" w:type="dxa"/>
            <w:shd w:val="clear" w:color="auto" w:fill="FFFFFF"/>
          </w:tcPr>
          <w:p w:rsidR="00684059" w:rsidRPr="00942FC5" w:rsidRDefault="00684059" w:rsidP="00F24BDF">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единиц</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sz w:val="12"/>
                <w:szCs w:val="12"/>
                <w:lang w:eastAsia="ru-RU"/>
              </w:rPr>
              <w:t>Показатель определяется по фактически обустроенным площадкам накопления твердых коммунальных отходов</w:t>
            </w:r>
          </w:p>
        </w:tc>
        <w:tc>
          <w:tcPr>
            <w:tcW w:w="1841"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c>
          <w:tcPr>
            <w:tcW w:w="1985"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Периодическая отчётность</w:t>
            </w:r>
          </w:p>
        </w:tc>
        <w:tc>
          <w:tcPr>
            <w:tcW w:w="2268"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Администрация муниципального образования Адамовский район</w:t>
            </w:r>
          </w:p>
        </w:tc>
        <w:tc>
          <w:tcPr>
            <w:tcW w:w="1844"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sz w:val="12"/>
                <w:szCs w:val="12"/>
                <w:lang w:eastAsia="ru-RU"/>
              </w:rPr>
              <w:t>Квартальные и годовые отчеты</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Не позднее 15 числа следующего за отчетным годом</w:t>
            </w:r>
          </w:p>
        </w:tc>
      </w:tr>
      <w:tr w:rsidR="00684059" w:rsidRPr="00942FC5" w:rsidTr="00F24BDF">
        <w:tc>
          <w:tcPr>
            <w:tcW w:w="724"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6</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Ремонтно-восстановительные работы улично-дорожной сети и дворовых проездов</w:t>
            </w:r>
          </w:p>
        </w:tc>
        <w:tc>
          <w:tcPr>
            <w:tcW w:w="1135" w:type="dxa"/>
            <w:shd w:val="clear" w:color="auto" w:fill="FFFFFF"/>
          </w:tcPr>
          <w:p w:rsidR="00684059" w:rsidRPr="00942FC5" w:rsidRDefault="00684059" w:rsidP="00F24BDF">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000000"/>
                <w:sz w:val="12"/>
                <w:szCs w:val="12"/>
                <w:lang w:eastAsia="ru-RU"/>
              </w:rPr>
              <w:t>единиц</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eastAsia="Times New Roman" w:cs="Times New Roman"/>
                <w:sz w:val="12"/>
                <w:szCs w:val="12"/>
                <w:lang w:eastAsia="ru-RU"/>
              </w:rPr>
              <w:t xml:space="preserve">Показатель определяется по фактически обустроенной дорожной сети и  дворовых </w:t>
            </w:r>
            <w:r w:rsidRPr="00942FC5">
              <w:rPr>
                <w:rFonts w:cs="Times New Roman"/>
                <w:sz w:val="12"/>
                <w:szCs w:val="12"/>
              </w:rPr>
              <w:t xml:space="preserve"> проездов</w:t>
            </w:r>
          </w:p>
        </w:tc>
        <w:tc>
          <w:tcPr>
            <w:tcW w:w="1841" w:type="dxa"/>
            <w:shd w:val="clear" w:color="auto" w:fill="FFFFFF"/>
          </w:tcPr>
          <w:p w:rsidR="00684059" w:rsidRPr="00942FC5" w:rsidRDefault="00684059" w:rsidP="00F24BDF">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w:t>
            </w:r>
          </w:p>
        </w:tc>
        <w:tc>
          <w:tcPr>
            <w:tcW w:w="1985" w:type="dxa"/>
            <w:shd w:val="clear" w:color="auto" w:fill="FFFFFF"/>
          </w:tcPr>
          <w:p w:rsidR="00684059" w:rsidRPr="00942FC5" w:rsidRDefault="00684059" w:rsidP="00F24BDF">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t>Периодическая отчётность</w:t>
            </w:r>
          </w:p>
        </w:tc>
        <w:tc>
          <w:tcPr>
            <w:tcW w:w="2268"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Администрация муниципального образования Адамовский район</w:t>
            </w:r>
          </w:p>
        </w:tc>
        <w:tc>
          <w:tcPr>
            <w:tcW w:w="1844"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eastAsia="Times New Roman" w:cs="Times New Roman"/>
                <w:sz w:val="12"/>
                <w:szCs w:val="12"/>
                <w:lang w:eastAsia="ru-RU"/>
              </w:rPr>
              <w:t>Квартальные и годовые отчеты</w:t>
            </w:r>
          </w:p>
        </w:tc>
        <w:tc>
          <w:tcPr>
            <w:tcW w:w="1843" w:type="dxa"/>
            <w:shd w:val="clear" w:color="auto" w:fill="FFFFFF"/>
          </w:tcPr>
          <w:p w:rsidR="00684059" w:rsidRPr="00942FC5" w:rsidRDefault="00684059" w:rsidP="00F24BDF">
            <w:pPr>
              <w:spacing w:line="240" w:lineRule="auto"/>
              <w:ind w:firstLine="0"/>
              <w:jc w:val="center"/>
              <w:rPr>
                <w:rFonts w:cs="Times New Roman"/>
                <w:sz w:val="12"/>
                <w:szCs w:val="12"/>
              </w:rPr>
            </w:pPr>
            <w:r w:rsidRPr="00942FC5">
              <w:rPr>
                <w:rFonts w:cs="Times New Roman"/>
                <w:sz w:val="12"/>
                <w:szCs w:val="12"/>
              </w:rPr>
              <w:t>Не позднее 15 числа следующего за отчетным годом</w:t>
            </w:r>
          </w:p>
        </w:tc>
      </w:tr>
    </w:tbl>
    <w:p w:rsidR="006F28FA" w:rsidRDefault="00684059" w:rsidP="00684059">
      <w:pPr>
        <w:tabs>
          <w:tab w:val="left" w:pos="8970"/>
        </w:tabs>
        <w:spacing w:line="240" w:lineRule="auto"/>
        <w:jc w:val="left"/>
        <w:rPr>
          <w:rFonts w:eastAsia="Times New Roman" w:cs="Times New Roman"/>
          <w:sz w:val="12"/>
          <w:szCs w:val="12"/>
        </w:rPr>
      </w:pPr>
      <w:r w:rsidRPr="00942FC5">
        <w:rPr>
          <w:rFonts w:eastAsia="Times New Roman" w:cs="Times New Roman"/>
          <w:sz w:val="12"/>
          <w:szCs w:val="12"/>
        </w:rPr>
        <w:t xml:space="preserve">        </w:t>
      </w:r>
    </w:p>
    <w:p w:rsidR="00684059" w:rsidRPr="00942FC5" w:rsidRDefault="00684059" w:rsidP="00684059">
      <w:pPr>
        <w:tabs>
          <w:tab w:val="left" w:pos="8970"/>
        </w:tabs>
        <w:spacing w:line="240" w:lineRule="auto"/>
        <w:jc w:val="left"/>
        <w:rPr>
          <w:rFonts w:eastAsia="Times New Roman" w:cs="Times New Roman"/>
          <w:sz w:val="12"/>
          <w:szCs w:val="12"/>
        </w:rPr>
      </w:pPr>
      <w:r w:rsidRPr="00942FC5">
        <w:rPr>
          <w:rFonts w:eastAsia="Times New Roman" w:cs="Times New Roman"/>
          <w:sz w:val="12"/>
          <w:szCs w:val="12"/>
        </w:rPr>
        <w:t xml:space="preserve">                                                                                                                                                                                                                                                                                                                                                                                                                                                                                                                                                </w:t>
      </w:r>
    </w:p>
    <w:p w:rsidR="00684059" w:rsidRPr="00942FC5" w:rsidRDefault="00684059" w:rsidP="00684059">
      <w:pPr>
        <w:spacing w:line="240" w:lineRule="auto"/>
        <w:jc w:val="left"/>
        <w:rPr>
          <w:rFonts w:eastAsia="Times New Roman" w:cs="Times New Roman"/>
          <w:sz w:val="12"/>
          <w:szCs w:val="12"/>
        </w:rPr>
      </w:pPr>
      <w:r w:rsidRPr="00942FC5">
        <w:rPr>
          <w:rFonts w:eastAsia="Times New Roman" w:cs="Times New Roman"/>
          <w:sz w:val="12"/>
          <w:szCs w:val="12"/>
        </w:rPr>
        <w:t xml:space="preserve">                                                                               </w:t>
      </w:r>
      <w:r w:rsidR="00793ED6">
        <w:rPr>
          <w:rFonts w:eastAsia="Times New Roman" w:cs="Times New Roman"/>
          <w:sz w:val="12"/>
          <w:szCs w:val="12"/>
        </w:rPr>
        <w:t xml:space="preserve">                                                                                                                                                                       </w:t>
      </w:r>
      <w:r w:rsidRPr="00942FC5">
        <w:rPr>
          <w:rFonts w:eastAsia="Times New Roman" w:cs="Times New Roman"/>
          <w:sz w:val="12"/>
          <w:szCs w:val="12"/>
        </w:rPr>
        <w:t xml:space="preserve">                                                           Приложение № 6</w:t>
      </w:r>
    </w:p>
    <w:p w:rsidR="00793ED6" w:rsidRDefault="00684059" w:rsidP="00684059">
      <w:pPr>
        <w:keepNext/>
        <w:keepLines/>
        <w:tabs>
          <w:tab w:val="left" w:pos="8080"/>
          <w:tab w:val="left" w:pos="8505"/>
          <w:tab w:val="left" w:pos="8647"/>
        </w:tabs>
        <w:spacing w:line="240" w:lineRule="auto"/>
        <w:jc w:val="center"/>
        <w:outlineLvl w:val="4"/>
        <w:rPr>
          <w:rFonts w:cs="Times New Roman"/>
          <w:spacing w:val="-1"/>
          <w:sz w:val="12"/>
          <w:szCs w:val="12"/>
        </w:rPr>
      </w:pPr>
      <w:r w:rsidRPr="00942FC5">
        <w:rPr>
          <w:rFonts w:eastAsia="Times New Roman" w:cs="Times New Roman"/>
          <w:sz w:val="12"/>
          <w:szCs w:val="12"/>
        </w:rPr>
        <w:t xml:space="preserve">          </w:t>
      </w:r>
      <w:r w:rsidR="00793ED6">
        <w:rPr>
          <w:rFonts w:eastAsia="Times New Roman" w:cs="Times New Roman"/>
          <w:sz w:val="12"/>
          <w:szCs w:val="12"/>
        </w:rPr>
        <w:t xml:space="preserve">                                                                                                                                                                                    </w:t>
      </w:r>
      <w:r w:rsidRPr="00942FC5">
        <w:rPr>
          <w:rFonts w:eastAsia="Times New Roman" w:cs="Times New Roman"/>
          <w:sz w:val="12"/>
          <w:szCs w:val="12"/>
        </w:rPr>
        <w:t xml:space="preserve">      </w:t>
      </w:r>
      <w:r w:rsidR="00793ED6">
        <w:rPr>
          <w:rFonts w:eastAsia="Times New Roman" w:cs="Times New Roman"/>
          <w:sz w:val="12"/>
          <w:szCs w:val="12"/>
        </w:rPr>
        <w:t xml:space="preserve">к </w:t>
      </w:r>
      <w:r w:rsidRPr="00942FC5">
        <w:rPr>
          <w:rFonts w:cs="Times New Roman"/>
          <w:sz w:val="12"/>
          <w:szCs w:val="12"/>
        </w:rPr>
        <w:t xml:space="preserve">муниципальная программа </w:t>
      </w:r>
      <w:r w:rsidRPr="00942FC5">
        <w:rPr>
          <w:rFonts w:cs="Times New Roman"/>
          <w:spacing w:val="-1"/>
          <w:sz w:val="12"/>
          <w:szCs w:val="12"/>
        </w:rPr>
        <w:t xml:space="preserve"> «Комплексное  развитие</w:t>
      </w:r>
    </w:p>
    <w:p w:rsidR="00684059" w:rsidRPr="00942FC5" w:rsidRDefault="00684059" w:rsidP="00684059">
      <w:pPr>
        <w:keepNext/>
        <w:keepLines/>
        <w:tabs>
          <w:tab w:val="left" w:pos="8080"/>
          <w:tab w:val="left" w:pos="8505"/>
          <w:tab w:val="left" w:pos="8647"/>
        </w:tabs>
        <w:spacing w:line="240" w:lineRule="auto"/>
        <w:jc w:val="center"/>
        <w:outlineLvl w:val="4"/>
        <w:rPr>
          <w:rFonts w:cs="Times New Roman"/>
          <w:sz w:val="12"/>
          <w:szCs w:val="12"/>
        </w:rPr>
      </w:pPr>
      <w:r w:rsidRPr="00942FC5">
        <w:rPr>
          <w:rFonts w:cs="Times New Roman"/>
          <w:spacing w:val="-1"/>
          <w:sz w:val="12"/>
          <w:szCs w:val="12"/>
        </w:rPr>
        <w:t xml:space="preserve">          </w:t>
      </w:r>
      <w:r w:rsidR="00793ED6">
        <w:rPr>
          <w:rFonts w:cs="Times New Roman"/>
          <w:spacing w:val="-1"/>
          <w:sz w:val="12"/>
          <w:szCs w:val="12"/>
        </w:rPr>
        <w:t xml:space="preserve">                                                                                                                                                                     </w:t>
      </w:r>
      <w:r w:rsidRPr="00942FC5">
        <w:rPr>
          <w:rFonts w:cs="Times New Roman"/>
          <w:spacing w:val="-1"/>
          <w:sz w:val="12"/>
          <w:szCs w:val="12"/>
        </w:rPr>
        <w:t xml:space="preserve">     сельских территорий Адамовского района</w:t>
      </w:r>
      <w:r w:rsidRPr="00942FC5">
        <w:rPr>
          <w:rFonts w:cs="Times New Roman"/>
          <w:sz w:val="12"/>
          <w:szCs w:val="12"/>
        </w:rPr>
        <w:t>»</w:t>
      </w:r>
    </w:p>
    <w:p w:rsidR="00684059" w:rsidRPr="00942FC5" w:rsidRDefault="00684059" w:rsidP="00684059">
      <w:pPr>
        <w:keepNext/>
        <w:keepLines/>
        <w:spacing w:line="240" w:lineRule="auto"/>
        <w:jc w:val="center"/>
        <w:outlineLvl w:val="4"/>
        <w:rPr>
          <w:rFonts w:eastAsia="Times New Roman" w:cs="Times New Roman"/>
          <w:sz w:val="12"/>
          <w:szCs w:val="12"/>
          <w:lang w:eastAsia="ru-RU"/>
        </w:rPr>
      </w:pPr>
    </w:p>
    <w:p w:rsidR="00684059" w:rsidRPr="00942FC5" w:rsidRDefault="00684059" w:rsidP="00684059">
      <w:pPr>
        <w:shd w:val="clear" w:color="auto" w:fill="FFFFFF"/>
        <w:spacing w:line="240" w:lineRule="auto"/>
        <w:contextualSpacing/>
        <w:jc w:val="center"/>
        <w:rPr>
          <w:rFonts w:eastAsia="Calibri" w:cs="Times New Roman"/>
          <w:sz w:val="12"/>
          <w:szCs w:val="12"/>
        </w:rPr>
      </w:pPr>
      <w:r w:rsidRPr="00942FC5">
        <w:rPr>
          <w:rFonts w:eastAsia="Calibri" w:cs="Times New Roman"/>
          <w:sz w:val="12"/>
          <w:szCs w:val="12"/>
        </w:rPr>
        <w:t>План реализации муниципальной программы Адамовского района на  2024 год</w:t>
      </w:r>
    </w:p>
    <w:p w:rsidR="00684059" w:rsidRPr="00942FC5" w:rsidRDefault="00684059" w:rsidP="00684059">
      <w:pPr>
        <w:tabs>
          <w:tab w:val="left" w:pos="3045"/>
        </w:tabs>
        <w:spacing w:line="240" w:lineRule="auto"/>
        <w:rPr>
          <w:rFonts w:eastAsia="Times New Roman" w:cs="Times New Roman"/>
          <w:sz w:val="12"/>
          <w:szCs w:val="12"/>
          <w:lang w:eastAsia="ru-RU"/>
        </w:rPr>
      </w:pPr>
      <w:r w:rsidRPr="00942FC5">
        <w:rPr>
          <w:rFonts w:eastAsia="Times New Roman" w:cs="Times New Roman"/>
          <w:sz w:val="12"/>
          <w:szCs w:val="12"/>
          <w:lang w:eastAsia="ru-RU"/>
        </w:rPr>
        <w:tab/>
      </w:r>
    </w:p>
    <w:tbl>
      <w:tblPr>
        <w:tblW w:w="15168" w:type="dxa"/>
        <w:tblInd w:w="-127" w:type="dxa"/>
        <w:shd w:val="clear" w:color="auto" w:fill="FFFFFF"/>
        <w:tblLayout w:type="fixed"/>
        <w:tblCellMar>
          <w:top w:w="15" w:type="dxa"/>
          <w:left w:w="15" w:type="dxa"/>
          <w:bottom w:w="15" w:type="dxa"/>
          <w:right w:w="15" w:type="dxa"/>
        </w:tblCellMar>
        <w:tblLook w:val="04A0"/>
      </w:tblPr>
      <w:tblGrid>
        <w:gridCol w:w="851"/>
        <w:gridCol w:w="8651"/>
        <w:gridCol w:w="108"/>
        <w:gridCol w:w="14"/>
        <w:gridCol w:w="28"/>
        <w:gridCol w:w="40"/>
        <w:gridCol w:w="2785"/>
        <w:gridCol w:w="81"/>
        <w:gridCol w:w="28"/>
        <w:gridCol w:w="30"/>
        <w:gridCol w:w="11"/>
        <w:gridCol w:w="2541"/>
      </w:tblGrid>
      <w:tr w:rsidR="00684059" w:rsidRPr="00942FC5" w:rsidTr="00F24BDF">
        <w:trPr>
          <w:trHeight w:val="240"/>
        </w:trPr>
        <w:tc>
          <w:tcPr>
            <w:tcW w:w="851" w:type="dxa"/>
            <w:tcBorders>
              <w:top w:val="single" w:sz="6" w:space="0" w:color="000000"/>
              <w:left w:val="single" w:sz="6" w:space="0" w:color="000000"/>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п/п</w:t>
            </w:r>
          </w:p>
        </w:tc>
        <w:tc>
          <w:tcPr>
            <w:tcW w:w="8651" w:type="dxa"/>
            <w:tcBorders>
              <w:top w:val="single" w:sz="6" w:space="0" w:color="000000"/>
              <w:left w:val="single" w:sz="6" w:space="0" w:color="000000"/>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Наименование структурного элемента муниципальной программы Адамовского района, задачи, мероприятия (результата), контрольной точки</w:t>
            </w:r>
          </w:p>
        </w:tc>
        <w:tc>
          <w:tcPr>
            <w:tcW w:w="297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Дата наступления контрольной точки</w:t>
            </w:r>
          </w:p>
        </w:tc>
        <w:tc>
          <w:tcPr>
            <w:tcW w:w="2691" w:type="dxa"/>
            <w:gridSpan w:val="5"/>
            <w:tcBorders>
              <w:top w:val="single" w:sz="4" w:space="0" w:color="auto"/>
              <w:left w:val="single" w:sz="4" w:space="0" w:color="auto"/>
              <w:bottom w:val="single" w:sz="4" w:space="0" w:color="auto"/>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Ответственный исполнитель</w:t>
            </w:r>
          </w:p>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(Ф.И.О., должность, наименование структурного подразделения)</w:t>
            </w:r>
          </w:p>
        </w:tc>
      </w:tr>
      <w:tr w:rsidR="00684059" w:rsidRPr="00942FC5" w:rsidTr="00F24BDF">
        <w:tc>
          <w:tcPr>
            <w:tcW w:w="851" w:type="dxa"/>
            <w:tcBorders>
              <w:top w:val="single" w:sz="6" w:space="0" w:color="000000"/>
              <w:left w:val="single" w:sz="6" w:space="0" w:color="000000"/>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1</w:t>
            </w:r>
          </w:p>
        </w:tc>
        <w:tc>
          <w:tcPr>
            <w:tcW w:w="8651" w:type="dxa"/>
            <w:tcBorders>
              <w:top w:val="single" w:sz="6" w:space="0" w:color="000000"/>
              <w:left w:val="single" w:sz="6" w:space="0" w:color="000000"/>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2</w:t>
            </w:r>
          </w:p>
        </w:tc>
        <w:tc>
          <w:tcPr>
            <w:tcW w:w="2975" w:type="dxa"/>
            <w:gridSpan w:val="5"/>
            <w:tcBorders>
              <w:top w:val="single" w:sz="6" w:space="0" w:color="000000"/>
              <w:left w:val="single" w:sz="6" w:space="0" w:color="000000"/>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3</w:t>
            </w:r>
          </w:p>
        </w:tc>
        <w:tc>
          <w:tcPr>
            <w:tcW w:w="269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4</w:t>
            </w:r>
          </w:p>
        </w:tc>
      </w:tr>
      <w:tr w:rsidR="00684059" w:rsidRPr="00942FC5" w:rsidTr="00F24BDF">
        <w:tc>
          <w:tcPr>
            <w:tcW w:w="851" w:type="dxa"/>
            <w:tcBorders>
              <w:top w:val="single" w:sz="6" w:space="0" w:color="000000"/>
              <w:left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w:t>
            </w:r>
          </w:p>
        </w:tc>
        <w:tc>
          <w:tcPr>
            <w:tcW w:w="14317" w:type="dxa"/>
            <w:gridSpan w:val="11"/>
            <w:tcBorders>
              <w:top w:val="single" w:sz="6" w:space="0" w:color="000000"/>
              <w:left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bCs/>
                <w:color w:val="000000"/>
                <w:sz w:val="12"/>
                <w:szCs w:val="12"/>
                <w:lang w:eastAsia="ru-RU"/>
              </w:rPr>
              <w:t>Комплекс процессных мероприятий «</w:t>
            </w:r>
            <w:r w:rsidRPr="00942FC5">
              <w:rPr>
                <w:rFonts w:eastAsia="Times New Roman" w:cs="Times New Roman"/>
                <w:b/>
                <w:sz w:val="12"/>
                <w:szCs w:val="12"/>
                <w:lang w:eastAsia="ru-RU"/>
              </w:rPr>
              <w:t>Консультативная помощь семьям в подготовке документации на улучшение жилищных условий»</w:t>
            </w:r>
          </w:p>
        </w:tc>
      </w:tr>
      <w:tr w:rsidR="00684059" w:rsidRPr="00942FC5" w:rsidTr="00F24BDF">
        <w:tc>
          <w:tcPr>
            <w:tcW w:w="851" w:type="dxa"/>
            <w:tcBorders>
              <w:top w:val="single" w:sz="6" w:space="0" w:color="000000"/>
              <w:left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1.1</w:t>
            </w:r>
          </w:p>
        </w:tc>
        <w:tc>
          <w:tcPr>
            <w:tcW w:w="14317" w:type="dxa"/>
            <w:gridSpan w:val="11"/>
            <w:tcBorders>
              <w:top w:val="single" w:sz="6" w:space="0" w:color="000000"/>
              <w:left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Calibri" w:cs="Times New Roman"/>
                <w:sz w:val="12"/>
                <w:szCs w:val="12"/>
                <w:lang w:eastAsia="ru-RU"/>
              </w:rPr>
              <w:t xml:space="preserve"> Задача: Наименование задачи комплекса процессных мероприятий: «Консультативная помощь семьям в подготовке документации на улучшение жилищных условий»</w:t>
            </w:r>
          </w:p>
        </w:tc>
      </w:tr>
      <w:tr w:rsidR="00684059" w:rsidRPr="00942FC5" w:rsidTr="00F24BDF">
        <w:tc>
          <w:tcPr>
            <w:tcW w:w="851" w:type="dxa"/>
            <w:tcBorders>
              <w:top w:val="single" w:sz="6" w:space="0" w:color="000000"/>
              <w:left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1.1.1</w:t>
            </w:r>
          </w:p>
        </w:tc>
        <w:tc>
          <w:tcPr>
            <w:tcW w:w="14317" w:type="dxa"/>
            <w:gridSpan w:val="11"/>
            <w:tcBorders>
              <w:top w:val="single" w:sz="6" w:space="0" w:color="000000"/>
              <w:left w:val="single" w:sz="6" w:space="0" w:color="000000"/>
              <w:right w:val="single" w:sz="4" w:space="0" w:color="auto"/>
            </w:tcBorders>
            <w:shd w:val="clear" w:color="auto" w:fill="FFFFFF"/>
            <w:hideMark/>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Мероприятие (результат) «</w:t>
            </w:r>
            <w:r w:rsidRPr="00942FC5">
              <w:rPr>
                <w:rFonts w:cs="Times New Roman"/>
                <w:sz w:val="12"/>
                <w:szCs w:val="12"/>
              </w:rPr>
              <w:t>Улучшение жилищных условий граждан, проживающих в сельской местности»</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1.1.1.1</w:t>
            </w:r>
          </w:p>
        </w:tc>
        <w:tc>
          <w:tcPr>
            <w:tcW w:w="86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Контрольная точка: количество семей, проживающих в сельской местности и улучшивших жилищные условия с государственной поддержкой</w:t>
            </w:r>
          </w:p>
        </w:tc>
        <w:tc>
          <w:tcPr>
            <w:tcW w:w="2975" w:type="dxa"/>
            <w:gridSpan w:val="5"/>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31.12.2024</w:t>
            </w:r>
          </w:p>
        </w:tc>
        <w:tc>
          <w:tcPr>
            <w:tcW w:w="2691" w:type="dxa"/>
            <w:gridSpan w:val="5"/>
            <w:tcBorders>
              <w:top w:val="single" w:sz="4" w:space="0" w:color="auto"/>
              <w:left w:val="single" w:sz="4" w:space="0" w:color="auto"/>
              <w:bottom w:val="single" w:sz="4" w:space="0" w:color="auto"/>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Бертаев Каирбек Мергенбекович –заместитель главы администрации – начальник управления сельского хозяйства</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lastRenderedPageBreak/>
              <w:t>1.1.2</w:t>
            </w:r>
          </w:p>
        </w:tc>
        <w:tc>
          <w:tcPr>
            <w:tcW w:w="86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22272F"/>
                <w:sz w:val="12"/>
                <w:szCs w:val="12"/>
                <w:lang w:eastAsia="ru-RU"/>
              </w:rPr>
              <w:t>Мероприятие (результат)</w:t>
            </w:r>
            <w:r w:rsidRPr="00942FC5">
              <w:rPr>
                <w:rFonts w:cs="Times New Roman"/>
                <w:sz w:val="12"/>
                <w:szCs w:val="12"/>
              </w:rPr>
              <w:t xml:space="preserve"> «Объем ввода (приобретения) жилья для граждан, проживающих в сельской местности»</w:t>
            </w:r>
          </w:p>
        </w:tc>
        <w:tc>
          <w:tcPr>
            <w:tcW w:w="2975" w:type="dxa"/>
            <w:gridSpan w:val="5"/>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p>
        </w:tc>
        <w:tc>
          <w:tcPr>
            <w:tcW w:w="2691" w:type="dxa"/>
            <w:gridSpan w:val="5"/>
            <w:tcBorders>
              <w:top w:val="single" w:sz="4" w:space="0" w:color="auto"/>
              <w:left w:val="single" w:sz="4" w:space="0" w:color="auto"/>
              <w:bottom w:val="single" w:sz="4" w:space="0" w:color="auto"/>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1.1.2.1</w:t>
            </w:r>
          </w:p>
        </w:tc>
        <w:tc>
          <w:tcPr>
            <w:tcW w:w="86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000000"/>
                <w:sz w:val="12"/>
                <w:szCs w:val="12"/>
                <w:lang w:eastAsia="ru-RU"/>
              </w:rPr>
              <w:t xml:space="preserve">Контрольная точка: </w:t>
            </w:r>
            <w:r w:rsidRPr="00942FC5">
              <w:rPr>
                <w:rFonts w:cs="Times New Roman"/>
                <w:sz w:val="12"/>
                <w:szCs w:val="12"/>
              </w:rPr>
              <w:t>ввод (приобретение) жилья для граждан, проживающих в сельской местности</w:t>
            </w:r>
          </w:p>
        </w:tc>
        <w:tc>
          <w:tcPr>
            <w:tcW w:w="2975" w:type="dxa"/>
            <w:gridSpan w:val="5"/>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31.12.2024</w:t>
            </w:r>
          </w:p>
        </w:tc>
        <w:tc>
          <w:tcPr>
            <w:tcW w:w="2691" w:type="dxa"/>
            <w:gridSpan w:val="5"/>
            <w:tcBorders>
              <w:top w:val="single" w:sz="4" w:space="0" w:color="auto"/>
              <w:left w:val="single" w:sz="4" w:space="0" w:color="auto"/>
              <w:bottom w:val="single" w:sz="4" w:space="0" w:color="auto"/>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Бертаев Каирбек Мергенбекович –заместитель главы администрации – начальник управления сельского хозяйства</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2</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bCs/>
                <w:color w:val="000000"/>
                <w:sz w:val="12"/>
                <w:szCs w:val="12"/>
                <w:lang w:eastAsia="ru-RU"/>
              </w:rPr>
              <w:t xml:space="preserve">Комплекс процессных мероприятий </w:t>
            </w:r>
            <w:r w:rsidRPr="00942FC5">
              <w:rPr>
                <w:rFonts w:eastAsia="Times New Roman" w:cs="Times New Roman"/>
                <w:b/>
                <w:color w:val="000000"/>
                <w:sz w:val="12"/>
                <w:szCs w:val="12"/>
                <w:lang w:eastAsia="ru-RU" w:bidi="ru-RU"/>
              </w:rPr>
              <w:t>«Развитие рынка труда (кадрового потенциала) на сельских территориях»</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1.2.</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Задача:</w:t>
            </w:r>
            <w:r w:rsidRPr="00942FC5">
              <w:rPr>
                <w:rFonts w:eastAsia="Times New Roman" w:cs="Times New Roman"/>
                <w:sz w:val="12"/>
                <w:szCs w:val="12"/>
                <w:lang w:eastAsia="ru-RU"/>
              </w:rPr>
              <w:t xml:space="preserve"> Консультативная помощь студентам, обучающимся в высших образовательных организациях в прохождении производственной практики у сельскохозяйственных товаропроизводителей района</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1.2.1</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22272F"/>
                <w:sz w:val="12"/>
                <w:szCs w:val="12"/>
                <w:lang w:eastAsia="ru-RU"/>
              </w:rPr>
              <w:t xml:space="preserve">Мероприятие (результат) </w:t>
            </w:r>
            <w:r w:rsidRPr="00942FC5">
              <w:rPr>
                <w:rFonts w:cs="Times New Roman"/>
                <w:sz w:val="12"/>
                <w:szCs w:val="12"/>
              </w:rPr>
              <w:t>«Привлечение студентов к прохождению производственной практики»</w:t>
            </w:r>
            <w:r w:rsidRPr="00942FC5">
              <w:rPr>
                <w:rFonts w:eastAsia="Times New Roman" w:cs="Times New Roman"/>
                <w:color w:val="22272F"/>
                <w:sz w:val="12"/>
                <w:szCs w:val="12"/>
                <w:lang w:eastAsia="ru-RU"/>
              </w:rPr>
              <w:t> </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1.2.2</w:t>
            </w:r>
          </w:p>
        </w:tc>
        <w:tc>
          <w:tcPr>
            <w:tcW w:w="8759" w:type="dxa"/>
            <w:gridSpan w:val="2"/>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color w:val="000000"/>
                <w:sz w:val="12"/>
                <w:szCs w:val="12"/>
                <w:lang w:eastAsia="ru-RU"/>
              </w:rPr>
              <w:t xml:space="preserve">Контрольная точка: </w:t>
            </w:r>
            <w:r w:rsidRPr="00942FC5">
              <w:rPr>
                <w:rFonts w:eastAsia="Times New Roman" w:cs="Times New Roman"/>
                <w:sz w:val="12"/>
                <w:szCs w:val="12"/>
                <w:lang w:eastAsia="ru-RU"/>
              </w:rPr>
              <w:t xml:space="preserve">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w:t>
            </w:r>
          </w:p>
        </w:tc>
        <w:tc>
          <w:tcPr>
            <w:tcW w:w="2948" w:type="dxa"/>
            <w:gridSpan w:val="5"/>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31.12.2024</w:t>
            </w:r>
          </w:p>
        </w:tc>
        <w:tc>
          <w:tcPr>
            <w:tcW w:w="2610" w:type="dxa"/>
            <w:gridSpan w:val="4"/>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Зарудняк Ирина Николаевна</w:t>
            </w:r>
          </w:p>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специалист 1 категории по кадрам управления сельского хозяйства</w:t>
            </w:r>
          </w:p>
        </w:tc>
      </w:tr>
      <w:tr w:rsidR="00684059" w:rsidRPr="00942FC5" w:rsidTr="00793ED6">
        <w:trPr>
          <w:trHeight w:val="165"/>
        </w:trPr>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widowControl w:val="0"/>
              <w:suppressAutoHyphens/>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3</w:t>
            </w:r>
          </w:p>
          <w:p w:rsidR="00684059" w:rsidRPr="00942FC5" w:rsidRDefault="00684059" w:rsidP="00793ED6">
            <w:pPr>
              <w:spacing w:line="240" w:lineRule="auto"/>
              <w:ind w:firstLine="0"/>
              <w:jc w:val="center"/>
              <w:rPr>
                <w:rFonts w:cs="Times New Roman"/>
                <w:sz w:val="12"/>
                <w:szCs w:val="12"/>
              </w:rPr>
            </w:pPr>
          </w:p>
        </w:tc>
        <w:tc>
          <w:tcPr>
            <w:tcW w:w="14317" w:type="dxa"/>
            <w:gridSpan w:val="11"/>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widowControl w:val="0"/>
              <w:suppressAutoHyphens/>
              <w:spacing w:line="240" w:lineRule="auto"/>
              <w:ind w:firstLine="0"/>
              <w:jc w:val="center"/>
              <w:rPr>
                <w:rFonts w:cs="Times New Roman"/>
                <w:sz w:val="12"/>
                <w:szCs w:val="12"/>
              </w:rPr>
            </w:pPr>
            <w:r w:rsidRPr="00942FC5">
              <w:rPr>
                <w:rFonts w:eastAsia="Times New Roman" w:cs="Times New Roman"/>
                <w:b/>
                <w:color w:val="22272F"/>
                <w:sz w:val="12"/>
                <w:szCs w:val="12"/>
                <w:lang w:eastAsia="ru-RU"/>
              </w:rPr>
              <w:t xml:space="preserve">Комплекс процессных мероприятий </w:t>
            </w:r>
            <w:r w:rsidRPr="00942FC5">
              <w:rPr>
                <w:rFonts w:eastAsia="Times New Roman" w:cs="Times New Roman"/>
                <w:b/>
                <w:color w:val="000000"/>
                <w:sz w:val="12"/>
                <w:szCs w:val="12"/>
                <w:lang w:eastAsia="ru-RU" w:bidi="ru-RU"/>
              </w:rPr>
              <w:t>«Создание и развитие инфраструктуры на сельских территориях»</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1.3.</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eastAsia="Times New Roman" w:cs="Times New Roman"/>
                <w:color w:val="000000"/>
                <w:sz w:val="12"/>
                <w:szCs w:val="12"/>
                <w:lang w:eastAsia="ru-RU"/>
              </w:rPr>
              <w:t>Задача: Оказание помощи при подготовке заявочной документации на обустройство сельских территорий</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1.3.1</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000000"/>
                <w:sz w:val="12"/>
                <w:szCs w:val="12"/>
                <w:lang w:eastAsia="ru-RU"/>
              </w:rPr>
            </w:pPr>
            <w:r w:rsidRPr="00942FC5">
              <w:rPr>
                <w:rFonts w:eastAsia="Times New Roman" w:cs="Times New Roman"/>
                <w:color w:val="22272F"/>
                <w:sz w:val="12"/>
                <w:szCs w:val="12"/>
                <w:lang w:eastAsia="ru-RU"/>
              </w:rPr>
              <w:t xml:space="preserve">Мероприятие (результат) </w:t>
            </w:r>
            <w:r w:rsidRPr="00942FC5">
              <w:rPr>
                <w:rFonts w:cs="Times New Roman"/>
                <w:sz w:val="12"/>
                <w:szCs w:val="12"/>
              </w:rPr>
              <w:t>«Благоустройство сельских территорий»</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1.3.2</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t>Организация освещения сельских территорий</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1.3.3</w:t>
            </w:r>
          </w:p>
        </w:tc>
        <w:tc>
          <w:tcPr>
            <w:tcW w:w="8773" w:type="dxa"/>
            <w:gridSpan w:val="3"/>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adjustRightInd w:val="0"/>
              <w:spacing w:line="240" w:lineRule="auto"/>
              <w:ind w:firstLine="0"/>
              <w:jc w:val="center"/>
              <w:rPr>
                <w:rFonts w:cs="Times New Roman"/>
                <w:sz w:val="12"/>
                <w:szCs w:val="12"/>
              </w:rPr>
            </w:pPr>
            <w:r w:rsidRPr="00942FC5">
              <w:rPr>
                <w:rFonts w:eastAsia="Times New Roman" w:cs="Times New Roman"/>
                <w:color w:val="000000"/>
                <w:sz w:val="12"/>
                <w:szCs w:val="12"/>
                <w:lang w:eastAsia="ru-RU"/>
              </w:rPr>
              <w:t xml:space="preserve">Контрольная точка: </w:t>
            </w:r>
            <w:r w:rsidRPr="00942FC5">
              <w:rPr>
                <w:rFonts w:cs="Times New Roman"/>
                <w:sz w:val="12"/>
                <w:szCs w:val="12"/>
              </w:rPr>
              <w:t>повышение уровня комфортности и привлекательности проживания в сельской местности</w:t>
            </w:r>
          </w:p>
          <w:p w:rsidR="00684059" w:rsidRPr="00942FC5" w:rsidRDefault="00684059" w:rsidP="00793ED6">
            <w:pPr>
              <w:spacing w:line="240" w:lineRule="auto"/>
              <w:ind w:firstLine="0"/>
              <w:jc w:val="center"/>
              <w:rPr>
                <w:rFonts w:eastAsia="Times New Roman" w:cs="Times New Roman"/>
                <w:color w:val="22272F"/>
                <w:sz w:val="12"/>
                <w:szCs w:val="12"/>
                <w:lang w:eastAsia="ru-RU"/>
              </w:rPr>
            </w:pPr>
          </w:p>
        </w:tc>
        <w:tc>
          <w:tcPr>
            <w:tcW w:w="2962" w:type="dxa"/>
            <w:gridSpan w:val="5"/>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t>31.12.2024</w:t>
            </w:r>
          </w:p>
        </w:tc>
        <w:tc>
          <w:tcPr>
            <w:tcW w:w="2582" w:type="dxa"/>
            <w:gridSpan w:val="3"/>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 xml:space="preserve">Понамарчук Игорь Васильевич </w:t>
            </w:r>
          </w:p>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t>главный специалист по вопросам животноводства управления сельского хозяйства</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1.4</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22272F"/>
                <w:sz w:val="12"/>
                <w:szCs w:val="12"/>
                <w:lang w:eastAsia="ru-RU"/>
              </w:rPr>
              <w:t xml:space="preserve">Задача: </w:t>
            </w:r>
            <w:r w:rsidRPr="00942FC5">
              <w:rPr>
                <w:rFonts w:cs="Times New Roman"/>
                <w:sz w:val="12"/>
                <w:szCs w:val="12"/>
                <w:lang w:eastAsia="ru-RU"/>
              </w:rPr>
              <w:t>Организация подготовки заявочной документации на создание площадок накопления твердых коммунальных отходов</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1.4.1</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cs="Times New Roman"/>
                <w:sz w:val="12"/>
                <w:szCs w:val="12"/>
              </w:rPr>
              <w:t>Обустройство площадок накопления твердых коммунальных отходов</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1.4.2</w:t>
            </w:r>
          </w:p>
        </w:tc>
        <w:tc>
          <w:tcPr>
            <w:tcW w:w="8801" w:type="dxa"/>
            <w:gridSpan w:val="4"/>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eastAsia="Times New Roman" w:cs="Times New Roman"/>
                <w:color w:val="22272F"/>
                <w:sz w:val="12"/>
                <w:szCs w:val="12"/>
                <w:lang w:eastAsia="ru-RU"/>
              </w:rPr>
            </w:pPr>
            <w:r w:rsidRPr="00942FC5">
              <w:rPr>
                <w:rFonts w:eastAsia="Times New Roman" w:cs="Times New Roman"/>
                <w:color w:val="000000"/>
                <w:sz w:val="12"/>
                <w:szCs w:val="12"/>
                <w:lang w:eastAsia="ru-RU"/>
              </w:rPr>
              <w:t>Контрольная точка:</w:t>
            </w:r>
            <w:r w:rsidRPr="00942FC5">
              <w:rPr>
                <w:rFonts w:cs="Times New Roman"/>
                <w:sz w:val="12"/>
                <w:szCs w:val="12"/>
              </w:rPr>
              <w:t xml:space="preserve"> Увеличение новых площадок накопления твердых коммунальных отходов</w:t>
            </w:r>
          </w:p>
        </w:tc>
        <w:tc>
          <w:tcPr>
            <w:tcW w:w="2975" w:type="dxa"/>
            <w:gridSpan w:val="6"/>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31.12.2024</w:t>
            </w:r>
          </w:p>
        </w:tc>
        <w:tc>
          <w:tcPr>
            <w:tcW w:w="2541" w:type="dxa"/>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 xml:space="preserve">Понамарчук Игорь Васильевич </w:t>
            </w:r>
          </w:p>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главный специалист по вопросам животноводства управления сельского хозяйства</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1.5</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pStyle w:val="2"/>
              <w:shd w:val="clear" w:color="auto" w:fill="FFFFFF"/>
              <w:rPr>
                <w:color w:val="22272F"/>
                <w:sz w:val="12"/>
                <w:szCs w:val="12"/>
                <w:lang w:eastAsia="ru-RU"/>
              </w:rPr>
            </w:pPr>
            <w:r w:rsidRPr="00942FC5">
              <w:rPr>
                <w:b w:val="0"/>
                <w:color w:val="22272F"/>
                <w:sz w:val="12"/>
                <w:szCs w:val="12"/>
                <w:lang w:eastAsia="ru-RU"/>
              </w:rPr>
              <w:t>Задача:</w:t>
            </w:r>
            <w:r w:rsidRPr="00942FC5">
              <w:rPr>
                <w:color w:val="22272F"/>
                <w:sz w:val="12"/>
                <w:szCs w:val="12"/>
                <w:lang w:eastAsia="ru-RU"/>
              </w:rPr>
              <w:t xml:space="preserve"> </w:t>
            </w:r>
            <w:r w:rsidRPr="00942FC5">
              <w:rPr>
                <w:b w:val="0"/>
                <w:bCs w:val="0"/>
                <w:iCs w:val="0"/>
                <w:kern w:val="0"/>
                <w:sz w:val="12"/>
                <w:szCs w:val="12"/>
                <w:lang w:eastAsia="ru-RU"/>
              </w:rPr>
              <w:t xml:space="preserve">Организация подготовки заявочной документации на создание </w:t>
            </w:r>
            <w:r w:rsidRPr="00942FC5">
              <w:rPr>
                <w:b w:val="0"/>
                <w:sz w:val="12"/>
                <w:szCs w:val="12"/>
              </w:rPr>
              <w:t>ремонтно-восстановительных работ улично-дорожной сети и дворовых проездов</w:t>
            </w:r>
          </w:p>
        </w:tc>
      </w:tr>
      <w:tr w:rsidR="00684059" w:rsidRPr="00942FC5" w:rsidTr="00F24BDF">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1.5.1</w:t>
            </w:r>
          </w:p>
        </w:tc>
        <w:tc>
          <w:tcPr>
            <w:tcW w:w="14317" w:type="dxa"/>
            <w:gridSpan w:val="11"/>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pStyle w:val="2"/>
              <w:shd w:val="clear" w:color="auto" w:fill="FFFFFF"/>
              <w:rPr>
                <w:b w:val="0"/>
                <w:color w:val="22272F"/>
                <w:sz w:val="12"/>
                <w:szCs w:val="12"/>
                <w:lang w:eastAsia="ru-RU"/>
              </w:rPr>
            </w:pPr>
            <w:r w:rsidRPr="00942FC5">
              <w:rPr>
                <w:b w:val="0"/>
                <w:sz w:val="12"/>
                <w:szCs w:val="12"/>
              </w:rPr>
              <w:t>Ремонтно-восстановительные работы улично-дорожной сети и дворовых проездов</w:t>
            </w:r>
          </w:p>
        </w:tc>
      </w:tr>
      <w:tr w:rsidR="00684059" w:rsidRPr="00942FC5" w:rsidTr="00793ED6">
        <w:trPr>
          <w:trHeight w:val="345"/>
        </w:trPr>
        <w:tc>
          <w:tcPr>
            <w:tcW w:w="851" w:type="dxa"/>
            <w:tcBorders>
              <w:top w:val="single" w:sz="6" w:space="0" w:color="000000"/>
              <w:left w:val="single" w:sz="6" w:space="0" w:color="000000"/>
              <w:bottom w:val="single" w:sz="6" w:space="0" w:color="000000"/>
            </w:tcBorders>
            <w:shd w:val="clear" w:color="auto" w:fill="FFFFFF"/>
          </w:tcPr>
          <w:p w:rsidR="00684059" w:rsidRPr="00942FC5" w:rsidRDefault="00684059" w:rsidP="00793ED6">
            <w:pPr>
              <w:spacing w:line="240" w:lineRule="auto"/>
              <w:ind w:firstLine="0"/>
              <w:jc w:val="center"/>
              <w:rPr>
                <w:rFonts w:eastAsia="Times New Roman" w:cs="Times New Roman"/>
                <w:b/>
                <w:color w:val="22272F"/>
                <w:sz w:val="12"/>
                <w:szCs w:val="12"/>
                <w:lang w:eastAsia="ru-RU"/>
              </w:rPr>
            </w:pPr>
            <w:r w:rsidRPr="00942FC5">
              <w:rPr>
                <w:rFonts w:eastAsia="Times New Roman" w:cs="Times New Roman"/>
                <w:b/>
                <w:color w:val="22272F"/>
                <w:sz w:val="12"/>
                <w:szCs w:val="12"/>
                <w:lang w:eastAsia="ru-RU"/>
              </w:rPr>
              <w:t>1.5.2</w:t>
            </w:r>
          </w:p>
        </w:tc>
        <w:tc>
          <w:tcPr>
            <w:tcW w:w="8841" w:type="dxa"/>
            <w:gridSpan w:val="5"/>
            <w:tcBorders>
              <w:top w:val="single" w:sz="6" w:space="0" w:color="000000"/>
              <w:left w:val="single" w:sz="6" w:space="0" w:color="000000"/>
              <w:bottom w:val="single" w:sz="6" w:space="0" w:color="000000"/>
              <w:right w:val="single" w:sz="4" w:space="0" w:color="auto"/>
            </w:tcBorders>
            <w:shd w:val="clear" w:color="auto" w:fill="FFFFFF"/>
          </w:tcPr>
          <w:p w:rsidR="00684059" w:rsidRPr="00942FC5" w:rsidRDefault="00684059" w:rsidP="00793ED6">
            <w:pPr>
              <w:pStyle w:val="2"/>
              <w:shd w:val="clear" w:color="auto" w:fill="FFFFFF"/>
              <w:rPr>
                <w:b w:val="0"/>
                <w:color w:val="22272F"/>
                <w:sz w:val="12"/>
                <w:szCs w:val="12"/>
                <w:lang w:eastAsia="ru-RU"/>
              </w:rPr>
            </w:pPr>
            <w:r w:rsidRPr="00942FC5">
              <w:rPr>
                <w:b w:val="0"/>
                <w:color w:val="000000"/>
                <w:sz w:val="12"/>
                <w:szCs w:val="12"/>
                <w:lang w:eastAsia="ru-RU"/>
              </w:rPr>
              <w:t xml:space="preserve">Контрольная точка: </w:t>
            </w:r>
            <w:r w:rsidRPr="00942FC5">
              <w:rPr>
                <w:b w:val="0"/>
                <w:sz w:val="12"/>
                <w:szCs w:val="12"/>
                <w:lang w:eastAsia="ru-RU"/>
              </w:rPr>
              <w:t>Создание комфортных условий для передвижения жителей</w:t>
            </w:r>
          </w:p>
        </w:tc>
        <w:tc>
          <w:tcPr>
            <w:tcW w:w="2924" w:type="dxa"/>
            <w:gridSpan w:val="4"/>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31.12.2024</w:t>
            </w:r>
          </w:p>
        </w:tc>
        <w:tc>
          <w:tcPr>
            <w:tcW w:w="2552" w:type="dxa"/>
            <w:gridSpan w:val="2"/>
            <w:tcBorders>
              <w:top w:val="single" w:sz="6" w:space="0" w:color="000000"/>
              <w:left w:val="single" w:sz="4" w:space="0" w:color="auto"/>
              <w:bottom w:val="single" w:sz="6" w:space="0" w:color="000000"/>
              <w:right w:val="single" w:sz="4" w:space="0" w:color="auto"/>
            </w:tcBorders>
            <w:shd w:val="clear" w:color="auto" w:fill="FFFFFF"/>
          </w:tcPr>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Понамарчук Игорь Васильевич</w:t>
            </w:r>
          </w:p>
          <w:p w:rsidR="00684059" w:rsidRPr="00942FC5" w:rsidRDefault="00684059" w:rsidP="00793ED6">
            <w:pPr>
              <w:spacing w:line="240" w:lineRule="auto"/>
              <w:ind w:firstLine="0"/>
              <w:jc w:val="center"/>
              <w:rPr>
                <w:rFonts w:cs="Times New Roman"/>
                <w:sz w:val="12"/>
                <w:szCs w:val="12"/>
              </w:rPr>
            </w:pPr>
            <w:r w:rsidRPr="00942FC5">
              <w:rPr>
                <w:rFonts w:cs="Times New Roman"/>
                <w:sz w:val="12"/>
                <w:szCs w:val="12"/>
              </w:rPr>
              <w:t>главный специалист по вопросам животноводства управления сельского хозяйства</w:t>
            </w:r>
          </w:p>
        </w:tc>
      </w:tr>
    </w:tbl>
    <w:p w:rsidR="008670F3" w:rsidRDefault="008670F3" w:rsidP="001B1DE3">
      <w:pPr>
        <w:tabs>
          <w:tab w:val="left" w:pos="2775"/>
        </w:tabs>
        <w:spacing w:line="240" w:lineRule="auto"/>
        <w:ind w:firstLine="0"/>
        <w:rPr>
          <w:rFonts w:cs="Times New Roman"/>
          <w:sz w:val="12"/>
          <w:szCs w:val="12"/>
        </w:rPr>
      </w:pPr>
    </w:p>
    <w:p w:rsidR="008670F3" w:rsidRDefault="008670F3" w:rsidP="001B1DE3">
      <w:pPr>
        <w:tabs>
          <w:tab w:val="left" w:pos="2775"/>
        </w:tabs>
        <w:spacing w:line="240" w:lineRule="auto"/>
        <w:ind w:firstLine="0"/>
        <w:rPr>
          <w:rFonts w:cs="Times New Roman"/>
          <w:sz w:val="12"/>
          <w:szCs w:val="12"/>
        </w:rPr>
      </w:pPr>
    </w:p>
    <w:p w:rsidR="008670F3" w:rsidRDefault="008670F3" w:rsidP="001B1DE3">
      <w:pPr>
        <w:tabs>
          <w:tab w:val="left" w:pos="2775"/>
        </w:tabs>
        <w:spacing w:line="240" w:lineRule="auto"/>
        <w:ind w:firstLine="0"/>
        <w:rPr>
          <w:rFonts w:cs="Times New Roman"/>
          <w:sz w:val="12"/>
          <w:szCs w:val="12"/>
        </w:rPr>
      </w:pPr>
    </w:p>
    <w:p w:rsidR="00531A2C" w:rsidRDefault="00531A2C" w:rsidP="001B1DE3">
      <w:pPr>
        <w:tabs>
          <w:tab w:val="left" w:pos="2775"/>
        </w:tabs>
        <w:spacing w:line="240" w:lineRule="auto"/>
        <w:ind w:firstLine="0"/>
        <w:rPr>
          <w:rFonts w:cs="Times New Roman"/>
          <w:sz w:val="12"/>
          <w:szCs w:val="12"/>
        </w:rPr>
      </w:pPr>
    </w:p>
    <w:p w:rsidR="008A5BE7" w:rsidRPr="008A5BE7" w:rsidRDefault="008A5BE7" w:rsidP="001B1DE3">
      <w:pPr>
        <w:tabs>
          <w:tab w:val="left" w:pos="2775"/>
        </w:tabs>
        <w:spacing w:line="240" w:lineRule="auto"/>
        <w:ind w:firstLine="0"/>
        <w:rPr>
          <w:rFonts w:cs="Times New Roman"/>
          <w:sz w:val="12"/>
          <w:szCs w:val="12"/>
        </w:rPr>
      </w:pPr>
    </w:p>
    <w:p w:rsidR="008670F3" w:rsidRDefault="008670F3" w:rsidP="001B1DE3">
      <w:pPr>
        <w:tabs>
          <w:tab w:val="left" w:pos="2775"/>
        </w:tabs>
        <w:spacing w:line="240" w:lineRule="auto"/>
        <w:ind w:firstLine="0"/>
        <w:rPr>
          <w:rFonts w:cs="Times New Roman"/>
          <w:sz w:val="16"/>
          <w:szCs w:val="16"/>
        </w:rPr>
        <w:sectPr w:rsidR="008670F3" w:rsidSect="008670F3">
          <w:headerReference w:type="even" r:id="rId20"/>
          <w:headerReference w:type="default" r:id="rId21"/>
          <w:headerReference w:type="first" r:id="rId22"/>
          <w:pgSz w:w="16838" w:h="11906" w:orient="landscape"/>
          <w:pgMar w:top="851" w:right="851" w:bottom="851" w:left="1418" w:header="709" w:footer="709" w:gutter="0"/>
          <w:cols w:space="708"/>
          <w:titlePg/>
          <w:docGrid w:linePitch="381"/>
        </w:sectPr>
      </w:pPr>
    </w:p>
    <w:p w:rsidR="00F30AA0" w:rsidRPr="00C20A72" w:rsidRDefault="00F30AA0" w:rsidP="00F30AA0">
      <w:pPr>
        <w:widowControl w:val="0"/>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extent cx="581025" cy="742950"/>
            <wp:effectExtent l="0" t="0" r="9525" b="0"/>
            <wp:docPr id="2" name="Рисунок 2"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30AA0" w:rsidRPr="00C20A72" w:rsidRDefault="00F30AA0" w:rsidP="00F30AA0">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F30AA0" w:rsidRPr="00C20A72" w:rsidRDefault="00F30AA0" w:rsidP="00F30AA0">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F30AA0" w:rsidRPr="00C20A72" w:rsidRDefault="00F30AA0" w:rsidP="00F30AA0">
      <w:pPr>
        <w:widowControl w:val="0"/>
        <w:tabs>
          <w:tab w:val="left" w:pos="2775"/>
        </w:tabs>
        <w:spacing w:line="240" w:lineRule="auto"/>
        <w:jc w:val="center"/>
        <w:rPr>
          <w:rFonts w:cs="Times New Roman"/>
          <w:bCs/>
          <w:sz w:val="12"/>
          <w:szCs w:val="12"/>
        </w:rPr>
      </w:pPr>
    </w:p>
    <w:p w:rsidR="00F30AA0" w:rsidRPr="00C20A72" w:rsidRDefault="00F30AA0" w:rsidP="00F30AA0">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F30AA0" w:rsidRPr="00C20A72" w:rsidRDefault="00F30AA0" w:rsidP="00F30AA0">
      <w:pPr>
        <w:widowControl w:val="0"/>
        <w:tabs>
          <w:tab w:val="left" w:pos="2775"/>
        </w:tabs>
        <w:spacing w:line="240" w:lineRule="auto"/>
        <w:rPr>
          <w:rFonts w:cs="Times New Roman"/>
          <w:bCs/>
          <w:sz w:val="12"/>
          <w:szCs w:val="12"/>
        </w:rPr>
      </w:pPr>
    </w:p>
    <w:p w:rsidR="00F30AA0" w:rsidRPr="007322DB" w:rsidRDefault="00F30AA0" w:rsidP="00F30AA0">
      <w:pPr>
        <w:widowControl w:val="0"/>
        <w:tabs>
          <w:tab w:val="left" w:pos="2775"/>
        </w:tabs>
        <w:spacing w:line="240" w:lineRule="auto"/>
        <w:rPr>
          <w:rFonts w:cs="Times New Roman"/>
          <w:bCs/>
          <w:sz w:val="12"/>
          <w:szCs w:val="12"/>
        </w:rPr>
      </w:pPr>
    </w:p>
    <w:p w:rsidR="00F30AA0" w:rsidRDefault="006C558D" w:rsidP="00F30AA0">
      <w:pPr>
        <w:widowControl w:val="0"/>
        <w:tabs>
          <w:tab w:val="left" w:pos="2775"/>
        </w:tabs>
        <w:spacing w:line="240" w:lineRule="auto"/>
        <w:jc w:val="center"/>
        <w:rPr>
          <w:rFonts w:cs="Times New Roman"/>
          <w:sz w:val="12"/>
          <w:szCs w:val="12"/>
        </w:rPr>
      </w:pPr>
      <w:r>
        <w:rPr>
          <w:rFonts w:cs="Times New Roman"/>
          <w:sz w:val="12"/>
          <w:szCs w:val="12"/>
        </w:rPr>
        <w:t>18</w:t>
      </w:r>
      <w:r w:rsidR="0022574A">
        <w:rPr>
          <w:rFonts w:cs="Times New Roman"/>
          <w:sz w:val="12"/>
          <w:szCs w:val="12"/>
        </w:rPr>
        <w:t>.03</w:t>
      </w:r>
      <w:r w:rsidR="00F30AA0">
        <w:rPr>
          <w:rFonts w:cs="Times New Roman"/>
          <w:sz w:val="12"/>
          <w:szCs w:val="12"/>
        </w:rPr>
        <w:t>.2024</w:t>
      </w:r>
      <w:r w:rsidR="00F30AA0" w:rsidRPr="00832FC3">
        <w:rPr>
          <w:rFonts w:cs="Times New Roman"/>
          <w:sz w:val="12"/>
          <w:szCs w:val="12"/>
        </w:rPr>
        <w:t xml:space="preserve">                         </w:t>
      </w:r>
      <w:r w:rsidR="00F30AA0">
        <w:rPr>
          <w:rFonts w:cs="Times New Roman"/>
          <w:sz w:val="12"/>
          <w:szCs w:val="12"/>
        </w:rPr>
        <w:t xml:space="preserve">                                                                                                                               </w:t>
      </w:r>
      <w:r w:rsidR="00F30AA0" w:rsidRPr="00832FC3">
        <w:rPr>
          <w:rFonts w:cs="Times New Roman"/>
          <w:sz w:val="12"/>
          <w:szCs w:val="12"/>
        </w:rPr>
        <w:t xml:space="preserve">                                                            </w:t>
      </w:r>
      <w:r w:rsidR="00F30AA0">
        <w:rPr>
          <w:rFonts w:cs="Times New Roman"/>
          <w:sz w:val="12"/>
          <w:szCs w:val="12"/>
        </w:rPr>
        <w:t xml:space="preserve">                                     </w:t>
      </w:r>
      <w:r w:rsidR="00F30AA0" w:rsidRPr="00832FC3">
        <w:rPr>
          <w:rFonts w:cs="Times New Roman"/>
          <w:sz w:val="12"/>
          <w:szCs w:val="12"/>
        </w:rPr>
        <w:t xml:space="preserve"> №</w:t>
      </w:r>
      <w:r w:rsidR="00F30AA0">
        <w:rPr>
          <w:rFonts w:cs="Times New Roman"/>
          <w:sz w:val="12"/>
          <w:szCs w:val="12"/>
        </w:rPr>
        <w:t xml:space="preserve"> </w:t>
      </w:r>
      <w:r w:rsidR="0022574A">
        <w:rPr>
          <w:rFonts w:cs="Times New Roman"/>
          <w:sz w:val="12"/>
          <w:szCs w:val="12"/>
        </w:rPr>
        <w:t>2</w:t>
      </w:r>
      <w:r>
        <w:rPr>
          <w:rFonts w:cs="Times New Roman"/>
          <w:sz w:val="12"/>
          <w:szCs w:val="12"/>
        </w:rPr>
        <w:t>96</w:t>
      </w:r>
      <w:r w:rsidR="00F30AA0" w:rsidRPr="00832FC3">
        <w:rPr>
          <w:rFonts w:cs="Times New Roman"/>
          <w:sz w:val="12"/>
          <w:szCs w:val="12"/>
        </w:rPr>
        <w:t>-</w:t>
      </w:r>
      <w:r w:rsidR="00F30AA0">
        <w:rPr>
          <w:rFonts w:cs="Times New Roman"/>
          <w:sz w:val="12"/>
          <w:szCs w:val="12"/>
        </w:rPr>
        <w:t>п</w:t>
      </w:r>
    </w:p>
    <w:p w:rsidR="00F30AA0" w:rsidRDefault="00F30AA0" w:rsidP="00F30AA0">
      <w:pPr>
        <w:widowControl w:val="0"/>
        <w:tabs>
          <w:tab w:val="left" w:pos="2775"/>
        </w:tabs>
        <w:spacing w:line="240" w:lineRule="auto"/>
        <w:ind w:firstLine="0"/>
        <w:jc w:val="center"/>
        <w:rPr>
          <w:rFonts w:cs="Times New Roman"/>
          <w:sz w:val="12"/>
          <w:szCs w:val="12"/>
        </w:rPr>
      </w:pPr>
      <w:r w:rsidRPr="007322DB">
        <w:rPr>
          <w:rFonts w:cs="Times New Roman"/>
          <w:sz w:val="12"/>
          <w:szCs w:val="12"/>
        </w:rPr>
        <w:t>п</w:t>
      </w:r>
      <w:r>
        <w:rPr>
          <w:rFonts w:cs="Times New Roman"/>
          <w:sz w:val="12"/>
          <w:szCs w:val="12"/>
        </w:rPr>
        <w:t>.</w:t>
      </w:r>
      <w:r w:rsidRPr="007322DB">
        <w:rPr>
          <w:rFonts w:cs="Times New Roman"/>
          <w:sz w:val="12"/>
          <w:szCs w:val="12"/>
        </w:rPr>
        <w:t>Адамовка</w:t>
      </w:r>
    </w:p>
    <w:p w:rsidR="00F30AA0" w:rsidRDefault="00F30AA0" w:rsidP="00F30AA0">
      <w:pPr>
        <w:widowControl w:val="0"/>
        <w:tabs>
          <w:tab w:val="left" w:pos="2775"/>
        </w:tabs>
        <w:spacing w:line="240" w:lineRule="auto"/>
        <w:ind w:firstLine="0"/>
        <w:jc w:val="center"/>
        <w:rPr>
          <w:rFonts w:cs="Times New Roman"/>
          <w:sz w:val="12"/>
          <w:szCs w:val="12"/>
        </w:rPr>
      </w:pPr>
    </w:p>
    <w:p w:rsidR="006C558D" w:rsidRPr="00814890" w:rsidRDefault="006C558D" w:rsidP="006C558D">
      <w:pPr>
        <w:spacing w:line="240" w:lineRule="auto"/>
        <w:jc w:val="center"/>
        <w:rPr>
          <w:sz w:val="12"/>
          <w:szCs w:val="12"/>
        </w:rPr>
      </w:pPr>
      <w:r w:rsidRPr="00814890">
        <w:rPr>
          <w:sz w:val="12"/>
          <w:szCs w:val="12"/>
        </w:rPr>
        <w:t>Об утверждении порядка предоставления и расходования субсидий на финансирование расходов по возмещению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w:t>
      </w:r>
    </w:p>
    <w:p w:rsidR="006C558D" w:rsidRPr="00814890" w:rsidRDefault="006C558D" w:rsidP="006C558D">
      <w:pPr>
        <w:spacing w:line="240" w:lineRule="auto"/>
        <w:ind w:firstLine="720"/>
        <w:jc w:val="center"/>
        <w:rPr>
          <w:sz w:val="12"/>
          <w:szCs w:val="12"/>
        </w:rPr>
      </w:pPr>
    </w:p>
    <w:p w:rsidR="006C558D" w:rsidRPr="00814890" w:rsidRDefault="006C558D" w:rsidP="006C558D">
      <w:pPr>
        <w:spacing w:line="240" w:lineRule="auto"/>
        <w:ind w:firstLine="720"/>
        <w:jc w:val="center"/>
        <w:rPr>
          <w:sz w:val="12"/>
          <w:szCs w:val="12"/>
        </w:rPr>
      </w:pPr>
    </w:p>
    <w:p w:rsidR="006C558D" w:rsidRPr="00814890" w:rsidRDefault="006C558D" w:rsidP="006C558D">
      <w:pPr>
        <w:widowControl w:val="0"/>
        <w:autoSpaceDE w:val="0"/>
        <w:autoSpaceDN w:val="0"/>
        <w:spacing w:line="240" w:lineRule="auto"/>
        <w:ind w:firstLine="708"/>
        <w:outlineLvl w:val="0"/>
        <w:rPr>
          <w:sz w:val="12"/>
          <w:szCs w:val="12"/>
        </w:rPr>
      </w:pPr>
      <w:r w:rsidRPr="00814890">
        <w:rPr>
          <w:sz w:val="12"/>
          <w:szCs w:val="12"/>
        </w:rPr>
        <w:t>В соответствии со статьей 78 Бюджетного кодекса РФ, постановлением Правительства РФ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rsidR="006C558D" w:rsidRPr="00814890" w:rsidRDefault="006C558D" w:rsidP="006C558D">
      <w:pPr>
        <w:widowControl w:val="0"/>
        <w:autoSpaceDE w:val="0"/>
        <w:autoSpaceDN w:val="0"/>
        <w:spacing w:line="240" w:lineRule="auto"/>
        <w:ind w:firstLine="708"/>
        <w:outlineLvl w:val="0"/>
        <w:rPr>
          <w:sz w:val="12"/>
          <w:szCs w:val="12"/>
        </w:rPr>
      </w:pPr>
      <w:r w:rsidRPr="00814890">
        <w:rPr>
          <w:sz w:val="12"/>
          <w:szCs w:val="12"/>
        </w:rPr>
        <w:t>1. Утвердить порядок предоставления и расходования субсидий на финансирование расходов по возмещению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 согласно приложению.</w:t>
      </w:r>
    </w:p>
    <w:p w:rsidR="006C558D" w:rsidRPr="00814890" w:rsidRDefault="006C558D" w:rsidP="006C558D">
      <w:pPr>
        <w:widowControl w:val="0"/>
        <w:autoSpaceDE w:val="0"/>
        <w:autoSpaceDN w:val="0"/>
        <w:spacing w:line="240" w:lineRule="auto"/>
        <w:ind w:firstLine="708"/>
        <w:outlineLvl w:val="0"/>
        <w:rPr>
          <w:sz w:val="12"/>
          <w:szCs w:val="12"/>
        </w:rPr>
      </w:pPr>
      <w:r w:rsidRPr="00814890">
        <w:rPr>
          <w:sz w:val="12"/>
          <w:szCs w:val="12"/>
        </w:rPr>
        <w:t>2. Признать утратившими силу постановления администрации муниципального образования Адамовский район:</w:t>
      </w:r>
    </w:p>
    <w:p w:rsidR="006C558D" w:rsidRPr="00814890" w:rsidRDefault="006C558D" w:rsidP="006C558D">
      <w:pPr>
        <w:spacing w:line="240" w:lineRule="auto"/>
        <w:rPr>
          <w:sz w:val="12"/>
          <w:szCs w:val="12"/>
        </w:rPr>
      </w:pPr>
      <w:r w:rsidRPr="00814890">
        <w:rPr>
          <w:sz w:val="12"/>
          <w:szCs w:val="12"/>
        </w:rPr>
        <w:t>от 28.06.2022 № 517-п «Об утверждении порядка предоставления и расходования субсидий на финансирование расходов по возмещению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w:t>
      </w:r>
    </w:p>
    <w:p w:rsidR="006C558D" w:rsidRPr="00814890" w:rsidRDefault="006C558D" w:rsidP="006C558D">
      <w:pPr>
        <w:spacing w:line="240" w:lineRule="auto"/>
        <w:rPr>
          <w:sz w:val="12"/>
          <w:szCs w:val="12"/>
        </w:rPr>
      </w:pPr>
      <w:r w:rsidRPr="00814890">
        <w:rPr>
          <w:sz w:val="12"/>
          <w:szCs w:val="12"/>
        </w:rPr>
        <w:t>от 30.01.2020 №74-п «Об утверждении рекомендуемого перечня социально значимых товаров, доставляемых в отдаленные, труднодоступные и малонаселенные пункты Адамовского района».</w:t>
      </w:r>
    </w:p>
    <w:p w:rsidR="006C558D" w:rsidRPr="00814890" w:rsidRDefault="006C558D" w:rsidP="006C558D">
      <w:pPr>
        <w:widowControl w:val="0"/>
        <w:autoSpaceDE w:val="0"/>
        <w:autoSpaceDN w:val="0"/>
        <w:spacing w:line="240" w:lineRule="auto"/>
        <w:ind w:firstLine="708"/>
        <w:outlineLvl w:val="0"/>
        <w:rPr>
          <w:sz w:val="12"/>
          <w:szCs w:val="12"/>
        </w:rPr>
      </w:pPr>
      <w:r w:rsidRPr="00814890">
        <w:rPr>
          <w:sz w:val="12"/>
          <w:szCs w:val="12"/>
        </w:rPr>
        <w:t xml:space="preserve"> 3. Контроль за исполнением настоящего постановления возложить на  заместителя главы по финансово-экономическим вопросам – начальника финансового отдела.</w:t>
      </w:r>
    </w:p>
    <w:p w:rsidR="006C558D" w:rsidRPr="00814890" w:rsidRDefault="006C558D" w:rsidP="006C558D">
      <w:pPr>
        <w:spacing w:line="240" w:lineRule="auto"/>
        <w:ind w:firstLine="720"/>
        <w:rPr>
          <w:sz w:val="12"/>
          <w:szCs w:val="12"/>
        </w:rPr>
      </w:pPr>
      <w:r w:rsidRPr="00814890">
        <w:rPr>
          <w:sz w:val="12"/>
          <w:szCs w:val="12"/>
        </w:rPr>
        <w:t xml:space="preserve">4. Постановление вступает в силу после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 </w:t>
      </w:r>
    </w:p>
    <w:p w:rsidR="006C558D" w:rsidRPr="00814890" w:rsidRDefault="006C558D" w:rsidP="006C558D">
      <w:pPr>
        <w:spacing w:line="240" w:lineRule="auto"/>
        <w:ind w:firstLine="720"/>
        <w:rPr>
          <w:sz w:val="12"/>
          <w:szCs w:val="12"/>
        </w:rPr>
      </w:pPr>
    </w:p>
    <w:p w:rsidR="006C558D" w:rsidRPr="00814890" w:rsidRDefault="006C558D" w:rsidP="006C558D">
      <w:pPr>
        <w:spacing w:line="240" w:lineRule="auto"/>
        <w:ind w:firstLine="720"/>
        <w:rPr>
          <w:sz w:val="12"/>
          <w:szCs w:val="12"/>
        </w:rPr>
      </w:pPr>
    </w:p>
    <w:p w:rsidR="006C558D" w:rsidRPr="00814890" w:rsidRDefault="006C558D" w:rsidP="006C558D">
      <w:pPr>
        <w:spacing w:line="240" w:lineRule="auto"/>
        <w:rPr>
          <w:sz w:val="12"/>
          <w:szCs w:val="12"/>
        </w:rPr>
      </w:pPr>
      <w:r w:rsidRPr="00814890">
        <w:rPr>
          <w:sz w:val="12"/>
          <w:szCs w:val="12"/>
        </w:rPr>
        <w:t xml:space="preserve">Глава муниципального образования                                         </w:t>
      </w:r>
      <w:r>
        <w:rPr>
          <w:sz w:val="12"/>
          <w:szCs w:val="12"/>
        </w:rPr>
        <w:t xml:space="preserve">                                                                                          </w:t>
      </w:r>
      <w:r w:rsidRPr="00814890">
        <w:rPr>
          <w:sz w:val="12"/>
          <w:szCs w:val="12"/>
        </w:rPr>
        <w:t xml:space="preserve">                              С.В. Чехович </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p w:rsidR="006C558D" w:rsidRPr="00814890" w:rsidRDefault="006C558D" w:rsidP="006C558D">
      <w:pPr>
        <w:autoSpaceDE w:val="0"/>
        <w:autoSpaceDN w:val="0"/>
        <w:adjustRightInd w:val="0"/>
        <w:spacing w:line="240" w:lineRule="auto"/>
        <w:outlineLvl w:val="0"/>
        <w:rPr>
          <w:sz w:val="12"/>
          <w:szCs w:val="12"/>
        </w:rPr>
      </w:pPr>
      <w:r>
        <w:rPr>
          <w:sz w:val="12"/>
          <w:szCs w:val="12"/>
        </w:rPr>
        <w:t xml:space="preserve">                                                                                                                                                                              </w:t>
      </w:r>
      <w:r w:rsidRPr="00814890">
        <w:rPr>
          <w:sz w:val="12"/>
          <w:szCs w:val="12"/>
        </w:rPr>
        <w:t>Приложение</w:t>
      </w:r>
    </w:p>
    <w:p w:rsidR="006C558D" w:rsidRPr="00814890" w:rsidRDefault="006C558D" w:rsidP="006C558D">
      <w:pPr>
        <w:autoSpaceDE w:val="0"/>
        <w:autoSpaceDN w:val="0"/>
        <w:adjustRightInd w:val="0"/>
        <w:spacing w:line="240" w:lineRule="auto"/>
        <w:rPr>
          <w:sz w:val="12"/>
          <w:szCs w:val="12"/>
        </w:rPr>
      </w:pPr>
      <w:r>
        <w:rPr>
          <w:sz w:val="12"/>
          <w:szCs w:val="12"/>
        </w:rPr>
        <w:t xml:space="preserve">                                                                                                                                                                              </w:t>
      </w:r>
      <w:r w:rsidRPr="00814890">
        <w:rPr>
          <w:sz w:val="12"/>
          <w:szCs w:val="12"/>
        </w:rPr>
        <w:t>к постановлению администрации</w:t>
      </w:r>
    </w:p>
    <w:p w:rsidR="006C558D" w:rsidRPr="00814890" w:rsidRDefault="006C558D" w:rsidP="006C558D">
      <w:pPr>
        <w:tabs>
          <w:tab w:val="left" w:pos="6540"/>
        </w:tabs>
        <w:autoSpaceDE w:val="0"/>
        <w:autoSpaceDN w:val="0"/>
        <w:adjustRightInd w:val="0"/>
        <w:spacing w:line="240" w:lineRule="auto"/>
        <w:rPr>
          <w:sz w:val="12"/>
          <w:szCs w:val="12"/>
        </w:rPr>
      </w:pPr>
      <w:r>
        <w:rPr>
          <w:sz w:val="12"/>
          <w:szCs w:val="12"/>
        </w:rPr>
        <w:t xml:space="preserve">                                                                                                                                                                              </w:t>
      </w:r>
      <w:r w:rsidRPr="00814890">
        <w:rPr>
          <w:sz w:val="12"/>
          <w:szCs w:val="12"/>
        </w:rPr>
        <w:t>муниципального образования</w:t>
      </w:r>
    </w:p>
    <w:p w:rsidR="006C558D" w:rsidRPr="00814890" w:rsidRDefault="006C558D" w:rsidP="006C558D">
      <w:pPr>
        <w:tabs>
          <w:tab w:val="left" w:pos="6540"/>
        </w:tabs>
        <w:autoSpaceDE w:val="0"/>
        <w:autoSpaceDN w:val="0"/>
        <w:adjustRightInd w:val="0"/>
        <w:spacing w:line="240" w:lineRule="auto"/>
        <w:rPr>
          <w:sz w:val="12"/>
          <w:szCs w:val="12"/>
        </w:rPr>
      </w:pPr>
      <w:r>
        <w:rPr>
          <w:sz w:val="12"/>
          <w:szCs w:val="12"/>
        </w:rPr>
        <w:t xml:space="preserve">                                                                                                                                                                              </w:t>
      </w:r>
      <w:r w:rsidRPr="00814890">
        <w:rPr>
          <w:sz w:val="12"/>
          <w:szCs w:val="12"/>
        </w:rPr>
        <w:t>Адамовский район</w:t>
      </w:r>
    </w:p>
    <w:p w:rsidR="006C558D" w:rsidRPr="00814890" w:rsidRDefault="006C558D" w:rsidP="006C558D">
      <w:pPr>
        <w:tabs>
          <w:tab w:val="left" w:pos="5670"/>
        </w:tabs>
        <w:autoSpaceDE w:val="0"/>
        <w:autoSpaceDN w:val="0"/>
        <w:adjustRightInd w:val="0"/>
        <w:spacing w:line="240" w:lineRule="auto"/>
        <w:rPr>
          <w:sz w:val="12"/>
          <w:szCs w:val="12"/>
        </w:rPr>
      </w:pPr>
      <w:r>
        <w:rPr>
          <w:sz w:val="12"/>
          <w:szCs w:val="12"/>
        </w:rPr>
        <w:t xml:space="preserve">                                                                                                                                                                              </w:t>
      </w:r>
      <w:r w:rsidRPr="00814890">
        <w:rPr>
          <w:sz w:val="12"/>
          <w:szCs w:val="12"/>
        </w:rPr>
        <w:t>от 18.03.2024 № 296-п</w:t>
      </w:r>
    </w:p>
    <w:p w:rsidR="006C558D" w:rsidRPr="00814890" w:rsidRDefault="006C558D" w:rsidP="006C558D">
      <w:pPr>
        <w:autoSpaceDE w:val="0"/>
        <w:autoSpaceDN w:val="0"/>
        <w:adjustRightInd w:val="0"/>
        <w:spacing w:line="240" w:lineRule="auto"/>
        <w:jc w:val="right"/>
        <w:rPr>
          <w:sz w:val="12"/>
          <w:szCs w:val="12"/>
        </w:rPr>
      </w:pPr>
    </w:p>
    <w:p w:rsidR="006C558D" w:rsidRPr="006C558D" w:rsidRDefault="006C558D" w:rsidP="006C558D">
      <w:pPr>
        <w:pStyle w:val="ConsPlusTitle"/>
        <w:widowControl/>
        <w:jc w:val="center"/>
        <w:rPr>
          <w:rFonts w:ascii="Times New Roman" w:hAnsi="Times New Roman" w:cs="Times New Roman"/>
          <w:b w:val="0"/>
          <w:sz w:val="12"/>
          <w:szCs w:val="12"/>
        </w:rPr>
      </w:pPr>
      <w:r w:rsidRPr="006C558D">
        <w:rPr>
          <w:rFonts w:ascii="Times New Roman" w:hAnsi="Times New Roman" w:cs="Times New Roman"/>
          <w:b w:val="0"/>
          <w:sz w:val="12"/>
          <w:szCs w:val="12"/>
        </w:rPr>
        <w:t>Порядок</w:t>
      </w:r>
    </w:p>
    <w:p w:rsidR="006C558D" w:rsidRPr="006C558D" w:rsidRDefault="006C558D" w:rsidP="006C558D">
      <w:pPr>
        <w:pStyle w:val="ConsPlusTitle"/>
        <w:widowControl/>
        <w:jc w:val="center"/>
        <w:rPr>
          <w:rFonts w:ascii="Times New Roman" w:hAnsi="Times New Roman" w:cs="Times New Roman"/>
          <w:b w:val="0"/>
          <w:sz w:val="12"/>
          <w:szCs w:val="12"/>
        </w:rPr>
      </w:pPr>
      <w:r w:rsidRPr="006C558D">
        <w:rPr>
          <w:rFonts w:ascii="Times New Roman" w:hAnsi="Times New Roman" w:cs="Times New Roman"/>
          <w:b w:val="0"/>
          <w:sz w:val="12"/>
          <w:szCs w:val="12"/>
        </w:rPr>
        <w:t>предоставления субсидий из бюджета муниципального образования Адамовский район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w:t>
      </w:r>
    </w:p>
    <w:p w:rsidR="006C558D" w:rsidRPr="006C558D" w:rsidRDefault="006C558D" w:rsidP="006C558D">
      <w:pPr>
        <w:pStyle w:val="ConsPlusTitle"/>
        <w:widowControl/>
        <w:jc w:val="center"/>
        <w:rPr>
          <w:rFonts w:ascii="Times New Roman" w:hAnsi="Times New Roman" w:cs="Times New Roman"/>
          <w:b w:val="0"/>
          <w:sz w:val="12"/>
          <w:szCs w:val="12"/>
        </w:rPr>
      </w:pPr>
      <w:r w:rsidRPr="006C558D">
        <w:rPr>
          <w:rFonts w:ascii="Times New Roman" w:hAnsi="Times New Roman" w:cs="Times New Roman"/>
          <w:b w:val="0"/>
          <w:sz w:val="12"/>
          <w:szCs w:val="12"/>
        </w:rPr>
        <w:t xml:space="preserve"> Адамовского района (далее - Порядок) </w:t>
      </w:r>
    </w:p>
    <w:p w:rsidR="006C558D" w:rsidRPr="00814890" w:rsidRDefault="006C558D" w:rsidP="006C558D">
      <w:pPr>
        <w:spacing w:line="240" w:lineRule="auto"/>
        <w:rPr>
          <w:sz w:val="12"/>
          <w:szCs w:val="12"/>
        </w:rPr>
      </w:pPr>
    </w:p>
    <w:p w:rsidR="006C558D" w:rsidRPr="00814890" w:rsidRDefault="006C558D" w:rsidP="00B466DC">
      <w:pPr>
        <w:pStyle w:val="a9"/>
        <w:numPr>
          <w:ilvl w:val="0"/>
          <w:numId w:val="4"/>
        </w:numPr>
        <w:spacing w:line="240" w:lineRule="auto"/>
        <w:ind w:left="0" w:hanging="11"/>
        <w:jc w:val="center"/>
        <w:rPr>
          <w:sz w:val="12"/>
          <w:szCs w:val="12"/>
        </w:rPr>
      </w:pPr>
      <w:r w:rsidRPr="00814890">
        <w:rPr>
          <w:sz w:val="12"/>
          <w:szCs w:val="12"/>
        </w:rPr>
        <w:t>Общие положения</w:t>
      </w:r>
    </w:p>
    <w:p w:rsidR="006C558D" w:rsidRPr="00814890" w:rsidRDefault="006C558D" w:rsidP="006C558D">
      <w:pPr>
        <w:pStyle w:val="a9"/>
        <w:spacing w:line="240" w:lineRule="auto"/>
        <w:ind w:left="0"/>
        <w:rPr>
          <w:sz w:val="12"/>
          <w:szCs w:val="12"/>
        </w:rPr>
      </w:pPr>
    </w:p>
    <w:p w:rsidR="006C558D" w:rsidRPr="00814890" w:rsidRDefault="006C558D" w:rsidP="00B466DC">
      <w:pPr>
        <w:pStyle w:val="a9"/>
        <w:numPr>
          <w:ilvl w:val="0"/>
          <w:numId w:val="5"/>
        </w:numPr>
        <w:spacing w:line="240" w:lineRule="auto"/>
        <w:ind w:left="0" w:firstLine="709"/>
        <w:rPr>
          <w:sz w:val="12"/>
          <w:szCs w:val="12"/>
        </w:rPr>
      </w:pPr>
      <w:r w:rsidRPr="00814890">
        <w:rPr>
          <w:sz w:val="12"/>
          <w:szCs w:val="12"/>
        </w:rPr>
        <w:t>Настоящий Порядок определяет цели, условия и правила предоставления и возврата субсидий организациям любых форм собственности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в рамках реализации мероприятий муниципальной программы «Экономическое развитие муниципального образования Адамовский район»</w:t>
      </w:r>
      <w:r w:rsidRPr="00814890">
        <w:rPr>
          <w:bCs/>
          <w:sz w:val="12"/>
          <w:szCs w:val="12"/>
        </w:rPr>
        <w:t>, утвержденной постановлением администрации муниципального образования Адамовский район от 13.01.2023 № 27-п (далее – субсидия),</w:t>
      </w:r>
      <w:r w:rsidRPr="00814890">
        <w:rPr>
          <w:sz w:val="12"/>
          <w:szCs w:val="12"/>
        </w:rPr>
        <w:t xml:space="preserve"> требования к отчетности, требования об осуществлении контроля за соблюдением условий, целей и порядка предоставления субсидий и ответственности за их нарушение.</w:t>
      </w:r>
    </w:p>
    <w:p w:rsidR="006C558D" w:rsidRPr="00814890" w:rsidRDefault="006C558D" w:rsidP="00B466DC">
      <w:pPr>
        <w:pStyle w:val="a9"/>
        <w:numPr>
          <w:ilvl w:val="0"/>
          <w:numId w:val="5"/>
        </w:numPr>
        <w:spacing w:line="240" w:lineRule="auto"/>
        <w:ind w:left="0" w:firstLine="709"/>
        <w:rPr>
          <w:sz w:val="12"/>
          <w:szCs w:val="12"/>
        </w:rPr>
      </w:pPr>
      <w:r w:rsidRPr="00814890">
        <w:rPr>
          <w:sz w:val="12"/>
          <w:szCs w:val="12"/>
          <w:bdr w:val="none" w:sz="0" w:space="0" w:color="auto" w:frame="1"/>
        </w:rPr>
        <w:t>К отдаленным населенным пунктам относятся населенные пункты, расположенные на расстоянии более 5 километров от административного центра </w:t>
      </w:r>
      <w:hyperlink r:id="rId23" w:tooltip="Муниципальные районы" w:history="1">
        <w:r w:rsidRPr="00814890">
          <w:rPr>
            <w:sz w:val="12"/>
            <w:szCs w:val="12"/>
          </w:rPr>
          <w:t>муниципального района</w:t>
        </w:r>
      </w:hyperlink>
      <w:r w:rsidRPr="00814890">
        <w:rPr>
          <w:sz w:val="12"/>
          <w:szCs w:val="12"/>
          <w:bdr w:val="none" w:sz="0" w:space="0" w:color="auto" w:frame="1"/>
        </w:rPr>
        <w:t> и сообщающиеся с ним по автомобильным дорогам без асфальтобетонного покрытия.</w:t>
      </w:r>
    </w:p>
    <w:p w:rsidR="006C558D" w:rsidRPr="00814890" w:rsidRDefault="006C558D" w:rsidP="006C558D">
      <w:pPr>
        <w:shd w:val="clear" w:color="auto" w:fill="FFFFFF"/>
        <w:spacing w:line="240" w:lineRule="auto"/>
        <w:textAlignment w:val="baseline"/>
        <w:rPr>
          <w:kern w:val="28"/>
          <w:sz w:val="12"/>
          <w:szCs w:val="12"/>
        </w:rPr>
      </w:pPr>
      <w:r w:rsidRPr="00814890">
        <w:rPr>
          <w:kern w:val="28"/>
          <w:sz w:val="12"/>
          <w:szCs w:val="12"/>
          <w:bdr w:val="none" w:sz="0" w:space="0" w:color="auto" w:frame="1"/>
        </w:rPr>
        <w:t>К труднодоступным населенным пунктам относятся населенные пункты, которые находятся на значительном удалении от административного центра муниципального района и расположены вдали от транспортных путей, а также в силу природных и климатических условий, отсутствия элементов инфраструктуры оказываются исключенными на определенный период от транспортного сообщения или труднодоступными и по этим причинам требующие для доставки социально значимых товаров значительных финансовых и материальных затрат.</w:t>
      </w:r>
    </w:p>
    <w:p w:rsidR="006C558D" w:rsidRPr="00814890" w:rsidRDefault="006C558D" w:rsidP="006C558D">
      <w:pPr>
        <w:shd w:val="clear" w:color="auto" w:fill="FFFFFF"/>
        <w:spacing w:line="240" w:lineRule="auto"/>
        <w:textAlignment w:val="baseline"/>
        <w:rPr>
          <w:kern w:val="28"/>
          <w:sz w:val="12"/>
          <w:szCs w:val="12"/>
        </w:rPr>
      </w:pPr>
      <w:r w:rsidRPr="00814890">
        <w:rPr>
          <w:kern w:val="28"/>
          <w:sz w:val="12"/>
          <w:szCs w:val="12"/>
          <w:bdr w:val="none" w:sz="0" w:space="0" w:color="auto" w:frame="1"/>
        </w:rPr>
        <w:t>К малонаселенным населенным пунктам относятся пункты с численностью населения до 50 человек.</w:t>
      </w:r>
    </w:p>
    <w:p w:rsidR="006C558D" w:rsidRPr="00814890" w:rsidRDefault="006C558D" w:rsidP="00B466DC">
      <w:pPr>
        <w:pStyle w:val="a9"/>
        <w:numPr>
          <w:ilvl w:val="0"/>
          <w:numId w:val="5"/>
        </w:numPr>
        <w:spacing w:line="240" w:lineRule="auto"/>
        <w:ind w:left="0" w:firstLine="709"/>
        <w:rPr>
          <w:sz w:val="12"/>
          <w:szCs w:val="12"/>
        </w:rPr>
      </w:pPr>
      <w:r w:rsidRPr="00814890">
        <w:rPr>
          <w:sz w:val="12"/>
          <w:szCs w:val="12"/>
        </w:rPr>
        <w:t>Перечень отдаленных, труднодоступных и малонаселенных пунктов, а также населенных пунктов, в которых отсутствуют торговые объекты, утверждается постановлением администрации муниципального образования Адамовский район.</w:t>
      </w:r>
    </w:p>
    <w:p w:rsidR="006C558D" w:rsidRPr="00814890" w:rsidRDefault="006C558D" w:rsidP="006C558D">
      <w:pPr>
        <w:pStyle w:val="ConsPlusTitle"/>
        <w:widowControl/>
        <w:ind w:firstLine="709"/>
        <w:jc w:val="both"/>
        <w:rPr>
          <w:b w:val="0"/>
          <w:sz w:val="12"/>
          <w:szCs w:val="12"/>
        </w:rPr>
      </w:pPr>
      <w:r w:rsidRPr="00814890">
        <w:rPr>
          <w:b w:val="0"/>
          <w:sz w:val="12"/>
          <w:szCs w:val="12"/>
        </w:rPr>
        <w:t>1.4 Субсидия предоставляется получателям субсидии с целью возмещения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 , а также населенные пункты, в которых отсутствуют торговые объекты.</w:t>
      </w:r>
    </w:p>
    <w:p w:rsidR="006C558D" w:rsidRPr="00814890" w:rsidRDefault="006C558D" w:rsidP="006C558D">
      <w:pPr>
        <w:pStyle w:val="a9"/>
        <w:spacing w:line="240" w:lineRule="auto"/>
        <w:ind w:left="0"/>
        <w:rPr>
          <w:sz w:val="12"/>
          <w:szCs w:val="12"/>
        </w:rPr>
      </w:pPr>
      <w:r w:rsidRPr="00814890">
        <w:rPr>
          <w:sz w:val="12"/>
          <w:szCs w:val="12"/>
        </w:rPr>
        <w:t>1.5. Главным распорядителем средств бюджета района,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субсидий на соответствующий год, является администрация муниципального образования Адамовский район (далее – администрация района).</w:t>
      </w:r>
    </w:p>
    <w:p w:rsidR="006C558D" w:rsidRPr="00814890" w:rsidRDefault="006C558D" w:rsidP="006C558D">
      <w:pPr>
        <w:pStyle w:val="a9"/>
        <w:spacing w:line="240" w:lineRule="auto"/>
        <w:ind w:left="0"/>
        <w:rPr>
          <w:sz w:val="12"/>
          <w:szCs w:val="12"/>
        </w:rPr>
      </w:pPr>
      <w:r w:rsidRPr="00814890">
        <w:rPr>
          <w:sz w:val="12"/>
          <w:szCs w:val="12"/>
        </w:rPr>
        <w:t>1.6. Получателями субсидии могут быть организации любых форм собственности   и индивидуальные предприниматели (далее – получатели субсидии), осуществляющие доставку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а также населенные пункты, в которых отсутствуют торговые объекты.</w:t>
      </w:r>
    </w:p>
    <w:p w:rsidR="006C558D" w:rsidRPr="00814890" w:rsidRDefault="006C558D" w:rsidP="006C558D">
      <w:pPr>
        <w:pStyle w:val="a9"/>
        <w:spacing w:line="240" w:lineRule="auto"/>
        <w:ind w:left="0"/>
        <w:rPr>
          <w:sz w:val="12"/>
          <w:szCs w:val="12"/>
        </w:rPr>
      </w:pPr>
      <w:r w:rsidRPr="00814890">
        <w:rPr>
          <w:sz w:val="12"/>
          <w:szCs w:val="12"/>
        </w:rPr>
        <w:t>1.7. Субсидия предоставляется следующим способом - возмещение недополученных доходов и (или) возмещение затрат. Субсидия предоставляется администрацией района в пределах бюджетных ассигнований, предусмотренных на предоставление субсидии в районном бюджете на соответствующий финансовый год и плановый период, и утвержденных лимитов бюджетных обязательств.</w:t>
      </w:r>
    </w:p>
    <w:p w:rsidR="006C558D" w:rsidRPr="00814890" w:rsidRDefault="006C558D" w:rsidP="006C558D">
      <w:pPr>
        <w:pStyle w:val="a9"/>
        <w:spacing w:line="240" w:lineRule="auto"/>
        <w:ind w:left="0"/>
        <w:rPr>
          <w:sz w:val="12"/>
          <w:szCs w:val="12"/>
        </w:rPr>
      </w:pPr>
      <w:r w:rsidRPr="00814890">
        <w:rPr>
          <w:sz w:val="12"/>
          <w:szCs w:val="12"/>
        </w:rPr>
        <w:t>1.8. Субсидия предоставляется по результатам отбора получателей субсидии, проводимого администрацией района в форме запроса предложений (далее – отбор).</w:t>
      </w:r>
    </w:p>
    <w:p w:rsidR="006C558D" w:rsidRPr="00814890" w:rsidRDefault="006C558D" w:rsidP="006C558D">
      <w:pPr>
        <w:pStyle w:val="a9"/>
        <w:spacing w:line="240" w:lineRule="auto"/>
        <w:ind w:left="0"/>
        <w:rPr>
          <w:sz w:val="12"/>
          <w:szCs w:val="12"/>
        </w:rPr>
      </w:pPr>
      <w:r w:rsidRPr="00814890">
        <w:rPr>
          <w:sz w:val="12"/>
          <w:szCs w:val="12"/>
        </w:rPr>
        <w:t>1.9. Информация о субсидии размещается на едином портале бюджетной системы Российской Федерации в информационно-телекоммуникационной сети «Интернет» (далее – единый портал) не позднее 15-ого дня, следующего за днем принятия бюджета муниципального образования Адамовский район на соответствующий финансовый год и на плановый период (проекта решения Совета депутатов муниципального образования Адамовский район о внесении изменений в решение Совета депутатов муниципального образования Адамовский район о районном бюджете на соответствующий финансовый год и на плановый период).</w:t>
      </w:r>
    </w:p>
    <w:p w:rsidR="006C558D" w:rsidRPr="00814890" w:rsidRDefault="006C558D" w:rsidP="006C558D">
      <w:pPr>
        <w:pStyle w:val="a9"/>
        <w:spacing w:line="240" w:lineRule="auto"/>
        <w:ind w:left="0"/>
        <w:rPr>
          <w:sz w:val="12"/>
          <w:szCs w:val="12"/>
        </w:rPr>
      </w:pPr>
    </w:p>
    <w:p w:rsidR="006C558D" w:rsidRPr="00814890" w:rsidRDefault="006C558D" w:rsidP="00B466DC">
      <w:pPr>
        <w:pStyle w:val="a9"/>
        <w:numPr>
          <w:ilvl w:val="0"/>
          <w:numId w:val="4"/>
        </w:numPr>
        <w:spacing w:line="240" w:lineRule="auto"/>
        <w:ind w:left="0"/>
        <w:jc w:val="center"/>
        <w:rPr>
          <w:sz w:val="12"/>
          <w:szCs w:val="12"/>
        </w:rPr>
      </w:pPr>
      <w:r w:rsidRPr="00814890">
        <w:rPr>
          <w:sz w:val="12"/>
          <w:szCs w:val="12"/>
        </w:rPr>
        <w:t>Порядок проведения отбора</w:t>
      </w:r>
    </w:p>
    <w:p w:rsidR="006C558D" w:rsidRPr="00814890" w:rsidRDefault="006C558D" w:rsidP="006C558D">
      <w:pPr>
        <w:pStyle w:val="a9"/>
        <w:spacing w:line="240" w:lineRule="auto"/>
        <w:ind w:left="0"/>
        <w:rPr>
          <w:sz w:val="12"/>
          <w:szCs w:val="12"/>
        </w:rPr>
      </w:pPr>
    </w:p>
    <w:p w:rsidR="006C558D" w:rsidRPr="00814890" w:rsidRDefault="006C558D" w:rsidP="006C558D">
      <w:pPr>
        <w:pStyle w:val="a9"/>
        <w:spacing w:line="240" w:lineRule="auto"/>
        <w:ind w:left="0" w:firstLine="720"/>
        <w:rPr>
          <w:sz w:val="12"/>
          <w:szCs w:val="12"/>
        </w:rPr>
      </w:pPr>
      <w:r w:rsidRPr="00814890">
        <w:rPr>
          <w:sz w:val="12"/>
          <w:szCs w:val="12"/>
        </w:rPr>
        <w:t>2.1. Отбор проводится на основании заявок на участие в отборе (далее – заявка), поданных получателями субсидии (далее – участники отбора), исходя из их соответствия требованиям отбора и очередности поступления заявок.</w:t>
      </w:r>
    </w:p>
    <w:p w:rsidR="006C558D" w:rsidRPr="00814890" w:rsidRDefault="006C558D" w:rsidP="006C558D">
      <w:pPr>
        <w:pStyle w:val="a9"/>
        <w:spacing w:line="240" w:lineRule="auto"/>
        <w:ind w:left="0" w:firstLine="720"/>
        <w:rPr>
          <w:sz w:val="12"/>
          <w:szCs w:val="12"/>
        </w:rPr>
      </w:pPr>
      <w:r w:rsidRPr="00814890">
        <w:rPr>
          <w:sz w:val="12"/>
          <w:szCs w:val="12"/>
        </w:rPr>
        <w:t>2.2. Администрация района, в лице отдела экономики администрации района, не позднее 14 календарных дней до даты начала подачи (приема) заявок размещает на сайте администрации района в информационно-телекоммуникационной сети Интернет (далее – сайт администрации района) объявление о проведении отбора с указанием:</w:t>
      </w:r>
    </w:p>
    <w:p w:rsidR="006C558D" w:rsidRPr="00814890" w:rsidRDefault="006C558D" w:rsidP="006C558D">
      <w:pPr>
        <w:pStyle w:val="a9"/>
        <w:spacing w:line="240" w:lineRule="auto"/>
        <w:ind w:left="0" w:firstLine="720"/>
        <w:rPr>
          <w:sz w:val="12"/>
          <w:szCs w:val="12"/>
        </w:rPr>
      </w:pPr>
      <w:r w:rsidRPr="00814890">
        <w:rPr>
          <w:sz w:val="12"/>
          <w:szCs w:val="12"/>
        </w:rPr>
        <w:t>сроков проведения отбора;</w:t>
      </w:r>
    </w:p>
    <w:p w:rsidR="006C558D" w:rsidRPr="00814890" w:rsidRDefault="006C558D" w:rsidP="006C558D">
      <w:pPr>
        <w:pStyle w:val="a9"/>
        <w:spacing w:line="240" w:lineRule="auto"/>
        <w:ind w:left="0" w:firstLine="720"/>
        <w:rPr>
          <w:sz w:val="12"/>
          <w:szCs w:val="12"/>
        </w:rPr>
      </w:pPr>
      <w:r w:rsidRPr="00814890">
        <w:rPr>
          <w:sz w:val="12"/>
          <w:szCs w:val="12"/>
        </w:rPr>
        <w:t>даты начала подачи или окончания приема заявок, которая не может быть ранее 10 календарного дня, следующего за днем размещения объявления о проведении отбора;</w:t>
      </w:r>
    </w:p>
    <w:p w:rsidR="006C558D" w:rsidRPr="00814890" w:rsidRDefault="006C558D" w:rsidP="006C558D">
      <w:pPr>
        <w:pStyle w:val="a9"/>
        <w:spacing w:line="240" w:lineRule="auto"/>
        <w:ind w:left="0" w:firstLine="720"/>
        <w:rPr>
          <w:sz w:val="12"/>
          <w:szCs w:val="12"/>
        </w:rPr>
      </w:pPr>
      <w:r w:rsidRPr="00814890">
        <w:rPr>
          <w:sz w:val="12"/>
          <w:szCs w:val="12"/>
        </w:rPr>
        <w:t>времени и места приема заявок, почтового адреса и адреса электронной почты отдела экономики администрации района, номеров телефонов отдела экономики администрации района;</w:t>
      </w:r>
    </w:p>
    <w:p w:rsidR="006C558D" w:rsidRPr="00814890" w:rsidRDefault="006C558D" w:rsidP="006C558D">
      <w:pPr>
        <w:pStyle w:val="a9"/>
        <w:spacing w:line="240" w:lineRule="auto"/>
        <w:ind w:left="0" w:firstLine="720"/>
        <w:rPr>
          <w:sz w:val="12"/>
          <w:szCs w:val="12"/>
        </w:rPr>
      </w:pPr>
      <w:r w:rsidRPr="00814890">
        <w:rPr>
          <w:sz w:val="12"/>
          <w:szCs w:val="12"/>
        </w:rPr>
        <w:t>доменного имени, и (или) сетевого адреса, и (или) указателей страниц сайта администрации района, на котором обеспечивается проведение отбора;</w:t>
      </w:r>
    </w:p>
    <w:p w:rsidR="006C558D" w:rsidRPr="00814890" w:rsidRDefault="006C558D" w:rsidP="006C558D">
      <w:pPr>
        <w:pStyle w:val="a9"/>
        <w:spacing w:line="240" w:lineRule="auto"/>
        <w:ind w:left="0" w:firstLine="720"/>
        <w:rPr>
          <w:sz w:val="12"/>
          <w:szCs w:val="12"/>
        </w:rPr>
      </w:pPr>
      <w:r w:rsidRPr="00814890">
        <w:rPr>
          <w:sz w:val="12"/>
          <w:szCs w:val="12"/>
        </w:rPr>
        <w:t>результатов предоставления субсидии, указанных в пункте 5.6.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требований к участникам отбора и перечня документов, представляемых ими для подтверждения их соответствия указанным требованиям;</w:t>
      </w:r>
    </w:p>
    <w:p w:rsidR="006C558D" w:rsidRPr="00814890" w:rsidRDefault="006C558D" w:rsidP="006C558D">
      <w:pPr>
        <w:pStyle w:val="a9"/>
        <w:spacing w:line="240" w:lineRule="auto"/>
        <w:ind w:left="0" w:firstLine="720"/>
        <w:rPr>
          <w:sz w:val="12"/>
          <w:szCs w:val="12"/>
        </w:rPr>
      </w:pPr>
      <w:r w:rsidRPr="00814890">
        <w:rPr>
          <w:sz w:val="12"/>
          <w:szCs w:val="12"/>
        </w:rPr>
        <w:t>порядка подачи заявок и требований, предъявляемых к форме и содержанию заявок, подаваемых участниками отбора;</w:t>
      </w:r>
    </w:p>
    <w:p w:rsidR="006C558D" w:rsidRPr="00814890" w:rsidRDefault="006C558D" w:rsidP="006C558D">
      <w:pPr>
        <w:pStyle w:val="a9"/>
        <w:spacing w:line="240" w:lineRule="auto"/>
        <w:ind w:left="0" w:firstLine="720"/>
        <w:rPr>
          <w:sz w:val="12"/>
          <w:szCs w:val="12"/>
        </w:rPr>
      </w:pPr>
      <w:r w:rsidRPr="00814890">
        <w:rPr>
          <w:sz w:val="12"/>
          <w:szCs w:val="12"/>
        </w:rPr>
        <w:t>порядка отзыва  заявок, порядка возврата заявок, определяющего, в том числе основания для возврата заявок, порядка внесения изменений в заявки;</w:t>
      </w:r>
    </w:p>
    <w:p w:rsidR="006C558D" w:rsidRPr="00814890" w:rsidRDefault="006C558D" w:rsidP="006C558D">
      <w:pPr>
        <w:pStyle w:val="a9"/>
        <w:spacing w:line="240" w:lineRule="auto"/>
        <w:ind w:left="0" w:firstLine="720"/>
        <w:rPr>
          <w:sz w:val="12"/>
          <w:szCs w:val="12"/>
        </w:rPr>
      </w:pPr>
      <w:r w:rsidRPr="00814890">
        <w:rPr>
          <w:sz w:val="12"/>
          <w:szCs w:val="12"/>
        </w:rPr>
        <w:t>правил рассмотрения заявок;</w:t>
      </w:r>
    </w:p>
    <w:p w:rsidR="006C558D" w:rsidRPr="00814890" w:rsidRDefault="006C558D" w:rsidP="006C558D">
      <w:pPr>
        <w:pStyle w:val="a9"/>
        <w:spacing w:line="240" w:lineRule="auto"/>
        <w:ind w:left="0" w:firstLine="720"/>
        <w:rPr>
          <w:sz w:val="12"/>
          <w:szCs w:val="12"/>
        </w:rPr>
      </w:pPr>
      <w:r w:rsidRPr="00814890">
        <w:rPr>
          <w:sz w:val="12"/>
          <w:szCs w:val="12"/>
        </w:rPr>
        <w:t>порядка предоставления участниками отбора разъяснений положений объявления о проведении отбора, дат начала и окончания срока такого предоставления;</w:t>
      </w:r>
    </w:p>
    <w:p w:rsidR="006C558D" w:rsidRPr="00814890" w:rsidRDefault="006C558D" w:rsidP="006C558D">
      <w:pPr>
        <w:pStyle w:val="a9"/>
        <w:spacing w:line="240" w:lineRule="auto"/>
        <w:ind w:left="0" w:firstLine="720"/>
        <w:rPr>
          <w:sz w:val="12"/>
          <w:szCs w:val="12"/>
        </w:rPr>
      </w:pPr>
      <w:r w:rsidRPr="00814890">
        <w:rPr>
          <w:sz w:val="12"/>
          <w:szCs w:val="12"/>
        </w:rPr>
        <w:t>срока, в течение которого участники отбора, признанные победителями отбора, должны подписать соглашение о предоставлении субсидии (далее – соглашение);</w:t>
      </w:r>
    </w:p>
    <w:p w:rsidR="006C558D" w:rsidRPr="00814890" w:rsidRDefault="006C558D" w:rsidP="006C558D">
      <w:pPr>
        <w:pStyle w:val="a9"/>
        <w:spacing w:line="240" w:lineRule="auto"/>
        <w:ind w:left="0" w:firstLine="720"/>
        <w:rPr>
          <w:sz w:val="12"/>
          <w:szCs w:val="12"/>
        </w:rPr>
      </w:pPr>
      <w:r w:rsidRPr="00814890">
        <w:rPr>
          <w:sz w:val="12"/>
          <w:szCs w:val="12"/>
        </w:rPr>
        <w:t>условий признания победителей отбора уклонившимися от заключения соглашения;</w:t>
      </w:r>
    </w:p>
    <w:p w:rsidR="006C558D" w:rsidRPr="00814890" w:rsidRDefault="006C558D" w:rsidP="006C558D">
      <w:pPr>
        <w:pStyle w:val="a9"/>
        <w:spacing w:line="240" w:lineRule="auto"/>
        <w:ind w:left="0" w:firstLine="720"/>
        <w:rPr>
          <w:sz w:val="12"/>
          <w:szCs w:val="12"/>
        </w:rPr>
      </w:pPr>
      <w:r w:rsidRPr="00814890">
        <w:rPr>
          <w:sz w:val="12"/>
          <w:szCs w:val="12"/>
        </w:rPr>
        <w:t>даты размещения результатов отбора на едином портале и сайте администрации района, которая не может быть позднее 14 календарного дня, следующего за днем определения победителей отбора (днем подписания постановления администрации района об утверждении результатов отбора).</w:t>
      </w:r>
    </w:p>
    <w:p w:rsidR="006C558D" w:rsidRPr="00814890" w:rsidRDefault="006C558D" w:rsidP="006C558D">
      <w:pPr>
        <w:pStyle w:val="a9"/>
        <w:spacing w:line="240" w:lineRule="auto"/>
        <w:ind w:left="0" w:firstLine="720"/>
        <w:rPr>
          <w:sz w:val="12"/>
          <w:szCs w:val="12"/>
        </w:rPr>
      </w:pPr>
      <w:r w:rsidRPr="00814890">
        <w:rPr>
          <w:sz w:val="12"/>
          <w:szCs w:val="12"/>
        </w:rPr>
        <w:t>2.3. Участник отбора должен соответствовать следующим требованиям:</w:t>
      </w:r>
    </w:p>
    <w:p w:rsidR="006C558D" w:rsidRPr="00814890" w:rsidRDefault="006C558D" w:rsidP="006C558D">
      <w:pPr>
        <w:pStyle w:val="a9"/>
        <w:spacing w:line="240" w:lineRule="auto"/>
        <w:ind w:left="0" w:firstLine="720"/>
        <w:rPr>
          <w:sz w:val="12"/>
          <w:szCs w:val="12"/>
        </w:rPr>
      </w:pPr>
      <w:r w:rsidRPr="00814890">
        <w:rPr>
          <w:sz w:val="12"/>
          <w:szCs w:val="12"/>
        </w:rPr>
        <w:lastRenderedPageBreak/>
        <w:t>а) соответствие категории, указанной в пункте 1.6.  настоящего Порядка;</w:t>
      </w:r>
    </w:p>
    <w:p w:rsidR="006C558D" w:rsidRPr="00814890" w:rsidRDefault="006C558D" w:rsidP="006C558D">
      <w:pPr>
        <w:pStyle w:val="a9"/>
        <w:spacing w:line="240" w:lineRule="auto"/>
        <w:ind w:left="0" w:firstLine="708"/>
        <w:rPr>
          <w:sz w:val="12"/>
          <w:szCs w:val="12"/>
        </w:rPr>
      </w:pPr>
      <w:r w:rsidRPr="00814890">
        <w:rPr>
          <w:sz w:val="12"/>
          <w:szCs w:val="12"/>
        </w:rPr>
        <w:t>б) 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6C558D" w:rsidRPr="00814890" w:rsidRDefault="006C558D" w:rsidP="006C558D">
      <w:pPr>
        <w:pStyle w:val="a9"/>
        <w:spacing w:line="240" w:lineRule="auto"/>
        <w:ind w:left="0"/>
        <w:rPr>
          <w:sz w:val="12"/>
          <w:szCs w:val="12"/>
        </w:rPr>
      </w:pPr>
      <w:r w:rsidRPr="00814890">
        <w:rPr>
          <w:sz w:val="12"/>
          <w:szCs w:val="12"/>
        </w:rPr>
        <w:t xml:space="preserve"> в) 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6C558D" w:rsidRPr="00814890" w:rsidRDefault="006C558D" w:rsidP="006C558D">
      <w:pPr>
        <w:pStyle w:val="a9"/>
        <w:spacing w:line="240" w:lineRule="auto"/>
        <w:ind w:left="0"/>
        <w:rPr>
          <w:sz w:val="12"/>
          <w:szCs w:val="12"/>
        </w:rPr>
      </w:pPr>
      <w:r w:rsidRPr="00814890">
        <w:rPr>
          <w:sz w:val="12"/>
          <w:szCs w:val="12"/>
        </w:rPr>
        <w:t>г) получатель субсидии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C558D" w:rsidRPr="00814890" w:rsidRDefault="006C558D" w:rsidP="006C558D">
      <w:pPr>
        <w:pStyle w:val="a9"/>
        <w:spacing w:line="240" w:lineRule="auto"/>
        <w:ind w:left="0" w:firstLine="708"/>
        <w:rPr>
          <w:sz w:val="12"/>
          <w:szCs w:val="12"/>
        </w:rPr>
      </w:pPr>
      <w:r w:rsidRPr="00814890">
        <w:rPr>
          <w:sz w:val="12"/>
          <w:szCs w:val="12"/>
        </w:rPr>
        <w:t>д) получатель субсидии (участник отбора)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6C558D" w:rsidRPr="00814890" w:rsidRDefault="006C558D" w:rsidP="006C558D">
      <w:pPr>
        <w:pStyle w:val="a9"/>
        <w:spacing w:line="240" w:lineRule="auto"/>
        <w:ind w:left="0"/>
        <w:rPr>
          <w:sz w:val="12"/>
          <w:szCs w:val="12"/>
        </w:rPr>
      </w:pPr>
      <w:r w:rsidRPr="00814890">
        <w:rPr>
          <w:sz w:val="12"/>
          <w:szCs w:val="12"/>
        </w:rPr>
        <w:t>е) получатель субсидии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6C558D" w:rsidRPr="00814890" w:rsidRDefault="006C558D" w:rsidP="006C558D">
      <w:pPr>
        <w:pStyle w:val="a9"/>
        <w:spacing w:line="240" w:lineRule="auto"/>
        <w:ind w:left="0"/>
        <w:rPr>
          <w:sz w:val="12"/>
          <w:szCs w:val="12"/>
        </w:rPr>
      </w:pPr>
      <w:r w:rsidRPr="00814890">
        <w:rPr>
          <w:sz w:val="12"/>
          <w:szCs w:val="12"/>
        </w:rPr>
        <w:t>ж)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6C558D" w:rsidRPr="00814890" w:rsidRDefault="006C558D" w:rsidP="006C558D">
      <w:pPr>
        <w:pStyle w:val="a9"/>
        <w:spacing w:line="240" w:lineRule="auto"/>
        <w:ind w:left="0"/>
        <w:rPr>
          <w:sz w:val="12"/>
          <w:szCs w:val="12"/>
        </w:rPr>
      </w:pPr>
      <w:r w:rsidRPr="00814890">
        <w:rPr>
          <w:sz w:val="12"/>
          <w:szCs w:val="12"/>
        </w:rPr>
        <w:t>з) у получателя субсидии (участника отбора)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 Российской Федерации (местной администрацией);</w:t>
      </w:r>
    </w:p>
    <w:p w:rsidR="006C558D" w:rsidRPr="00814890" w:rsidRDefault="006C558D" w:rsidP="006C558D">
      <w:pPr>
        <w:pStyle w:val="a9"/>
        <w:spacing w:line="240" w:lineRule="auto"/>
        <w:ind w:left="0"/>
        <w:rPr>
          <w:sz w:val="12"/>
          <w:szCs w:val="12"/>
        </w:rPr>
      </w:pPr>
      <w:r w:rsidRPr="00814890">
        <w:rPr>
          <w:sz w:val="12"/>
          <w:szCs w:val="12"/>
        </w:rPr>
        <w:t>и)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rsidR="006C558D" w:rsidRPr="00814890" w:rsidRDefault="006C558D" w:rsidP="006C558D">
      <w:pPr>
        <w:pStyle w:val="a9"/>
        <w:spacing w:line="240" w:lineRule="auto"/>
        <w:ind w:left="0" w:firstLine="708"/>
        <w:rPr>
          <w:sz w:val="12"/>
          <w:szCs w:val="12"/>
        </w:rPr>
      </w:pPr>
      <w:r w:rsidRPr="00814890">
        <w:rPr>
          <w:sz w:val="12"/>
          <w:szCs w:val="12"/>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
    <w:p w:rsidR="006C558D" w:rsidRPr="00814890" w:rsidRDefault="006C558D" w:rsidP="006C558D">
      <w:pPr>
        <w:pStyle w:val="a9"/>
        <w:spacing w:line="240" w:lineRule="auto"/>
        <w:ind w:left="0" w:firstLine="720"/>
        <w:rPr>
          <w:sz w:val="12"/>
          <w:szCs w:val="12"/>
        </w:rPr>
      </w:pPr>
      <w:r w:rsidRPr="00814890">
        <w:rPr>
          <w:sz w:val="12"/>
          <w:szCs w:val="12"/>
        </w:rPr>
        <w:t xml:space="preserve"> л) наличие опыта, необходимого для достижения результатов предоставления субсидии, наличие материально-технической базы, необходимой для достижения результатов предоставления субсидии.</w:t>
      </w:r>
    </w:p>
    <w:p w:rsidR="006C558D" w:rsidRPr="00814890" w:rsidRDefault="006C558D" w:rsidP="006C558D">
      <w:pPr>
        <w:pStyle w:val="a9"/>
        <w:spacing w:line="240" w:lineRule="auto"/>
        <w:ind w:left="0" w:firstLine="720"/>
        <w:rPr>
          <w:sz w:val="12"/>
          <w:szCs w:val="12"/>
        </w:rPr>
      </w:pPr>
      <w:r w:rsidRPr="00814890">
        <w:rPr>
          <w:sz w:val="12"/>
          <w:szCs w:val="12"/>
        </w:rPr>
        <w:t>2.4. Заявка состоит из заявления на участие в отборе (далее – заявление) и приложенных к нему документов, подтверждающих соответствие участника отбора требованиям, указанным в пункте 2.3.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Заявление подается в отдел экономики администрации района по форме, согласно приложению № 1 к настоящему Порядку, предусматривающей в том числе согласие на публикацию (размещение) в информационно-телекоммуникационной сети «Интернет» информации об участнике отбора, о заявке, иной информации об участнике отбора, связанной с отбором.</w:t>
      </w:r>
    </w:p>
    <w:p w:rsidR="006C558D" w:rsidRPr="00814890" w:rsidRDefault="006C558D" w:rsidP="006C558D">
      <w:pPr>
        <w:pStyle w:val="a9"/>
        <w:spacing w:line="240" w:lineRule="auto"/>
        <w:ind w:left="0" w:firstLine="720"/>
        <w:rPr>
          <w:sz w:val="12"/>
          <w:szCs w:val="12"/>
        </w:rPr>
      </w:pPr>
      <w:r w:rsidRPr="00814890">
        <w:rPr>
          <w:sz w:val="12"/>
          <w:szCs w:val="12"/>
        </w:rPr>
        <w:t>Заявка представляется в отдел экономики администрации района на бумажном носителе либо в электронной форме (при наличии технической возможности) с применением усиленной квалифицированной электронной подписи руководителя участника отбора по адресу отдела экономики администрации района, указанному в объявлении о проведении отбора.</w:t>
      </w:r>
    </w:p>
    <w:p w:rsidR="006C558D" w:rsidRPr="00814890" w:rsidRDefault="006C558D" w:rsidP="006C558D">
      <w:pPr>
        <w:pStyle w:val="a9"/>
        <w:spacing w:line="240" w:lineRule="auto"/>
        <w:ind w:left="0" w:firstLine="720"/>
        <w:rPr>
          <w:sz w:val="12"/>
          <w:szCs w:val="12"/>
        </w:rPr>
      </w:pPr>
      <w:r w:rsidRPr="00814890">
        <w:rPr>
          <w:sz w:val="12"/>
          <w:szCs w:val="12"/>
        </w:rPr>
        <w:t>2.5. С целью подтверждения соответствия участника отбора требованиям, указанным в пункте 2.3. настоящего Порядка, участник отбора прилагает к заявлению следующие документы:</w:t>
      </w:r>
    </w:p>
    <w:p w:rsidR="006C558D" w:rsidRPr="00814890" w:rsidRDefault="006C558D" w:rsidP="006C558D">
      <w:pPr>
        <w:pStyle w:val="a9"/>
        <w:spacing w:line="240" w:lineRule="auto"/>
        <w:ind w:left="0" w:firstLine="720"/>
        <w:rPr>
          <w:sz w:val="12"/>
          <w:szCs w:val="12"/>
        </w:rPr>
      </w:pPr>
      <w:r w:rsidRPr="00814890">
        <w:rPr>
          <w:sz w:val="12"/>
          <w:szCs w:val="12"/>
        </w:rPr>
        <w:t>а) копию свидетельства о государственной регистрации;</w:t>
      </w:r>
    </w:p>
    <w:p w:rsidR="006C558D" w:rsidRPr="00814890" w:rsidRDefault="006C558D" w:rsidP="006C558D">
      <w:pPr>
        <w:spacing w:line="240" w:lineRule="auto"/>
        <w:rPr>
          <w:sz w:val="12"/>
          <w:szCs w:val="12"/>
        </w:rPr>
      </w:pPr>
      <w:r w:rsidRPr="00814890">
        <w:rPr>
          <w:sz w:val="12"/>
          <w:szCs w:val="12"/>
        </w:rPr>
        <w:t>б) копию свидетельства о постановке на учет в налоговом органе;</w:t>
      </w:r>
    </w:p>
    <w:p w:rsidR="006C558D" w:rsidRPr="00814890" w:rsidRDefault="006C558D" w:rsidP="006C558D">
      <w:pPr>
        <w:spacing w:line="240" w:lineRule="auto"/>
        <w:rPr>
          <w:sz w:val="12"/>
          <w:szCs w:val="12"/>
        </w:rPr>
      </w:pPr>
      <w:r w:rsidRPr="00814890">
        <w:rPr>
          <w:sz w:val="12"/>
          <w:szCs w:val="12"/>
        </w:rPr>
        <w:t>в)  копии технических паспортов на автотранспортные средства;</w:t>
      </w:r>
    </w:p>
    <w:p w:rsidR="006C558D" w:rsidRPr="00814890" w:rsidRDefault="006C558D" w:rsidP="006C558D">
      <w:pPr>
        <w:pStyle w:val="a9"/>
        <w:spacing w:line="240" w:lineRule="auto"/>
        <w:ind w:left="0" w:firstLine="720"/>
        <w:rPr>
          <w:sz w:val="12"/>
          <w:szCs w:val="12"/>
        </w:rPr>
      </w:pPr>
      <w:r w:rsidRPr="00814890">
        <w:rPr>
          <w:sz w:val="12"/>
          <w:szCs w:val="12"/>
        </w:rPr>
        <w:t>г) сведения о квалификационных, организационных и технических возможностях участника отбора, согласно приложению № 2 к настоящему Порядку;</w:t>
      </w:r>
    </w:p>
    <w:p w:rsidR="006C558D" w:rsidRPr="00814890" w:rsidRDefault="006C558D" w:rsidP="006C558D">
      <w:pPr>
        <w:pStyle w:val="a9"/>
        <w:spacing w:line="240" w:lineRule="auto"/>
        <w:ind w:left="0" w:firstLine="720"/>
        <w:rPr>
          <w:sz w:val="12"/>
          <w:szCs w:val="12"/>
        </w:rPr>
      </w:pPr>
      <w:r w:rsidRPr="00814890">
        <w:rPr>
          <w:sz w:val="12"/>
          <w:szCs w:val="12"/>
        </w:rPr>
        <w:t>д) справки, подписанные участником отбора, содержащие сведения:</w:t>
      </w:r>
    </w:p>
    <w:p w:rsidR="006C558D" w:rsidRPr="00814890" w:rsidRDefault="006C558D" w:rsidP="006C558D">
      <w:pPr>
        <w:pStyle w:val="a9"/>
        <w:spacing w:line="240" w:lineRule="auto"/>
        <w:ind w:left="0" w:firstLine="720"/>
        <w:rPr>
          <w:sz w:val="12"/>
          <w:szCs w:val="12"/>
        </w:rPr>
      </w:pPr>
      <w:r w:rsidRPr="00814890">
        <w:rPr>
          <w:sz w:val="12"/>
          <w:szCs w:val="12"/>
        </w:rPr>
        <w:t>об отсутствии в ставном (складочном) капитале доли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превышающей 50 процентов;</w:t>
      </w:r>
    </w:p>
    <w:p w:rsidR="006C558D" w:rsidRPr="00814890" w:rsidRDefault="006C558D" w:rsidP="006C558D">
      <w:pPr>
        <w:pStyle w:val="a9"/>
        <w:spacing w:line="240" w:lineRule="auto"/>
        <w:ind w:left="0" w:firstLine="720"/>
        <w:rPr>
          <w:sz w:val="12"/>
          <w:szCs w:val="12"/>
        </w:rPr>
      </w:pPr>
      <w:r w:rsidRPr="00814890">
        <w:rPr>
          <w:sz w:val="12"/>
          <w:szCs w:val="12"/>
        </w:rPr>
        <w:t>о том, что участник отбора не является получателем средств из районного и областного бюджетов в соответствии с иными правовыми актами на цель, указанную в пункте 2.3.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о том, что участник отбора не находится в перечне организаций, в отношении которых имеются сведения об их причастности к экстремистской деятельности или терроризму, либо в перечне организаций, в отношении которых имеются сведения об их причастности к распространению оружия массового уничтожения;</w:t>
      </w:r>
    </w:p>
    <w:p w:rsidR="006C558D" w:rsidRPr="00814890" w:rsidRDefault="006C558D" w:rsidP="006C558D">
      <w:pPr>
        <w:pStyle w:val="a9"/>
        <w:spacing w:line="240" w:lineRule="auto"/>
        <w:ind w:left="0" w:firstLine="720"/>
        <w:rPr>
          <w:sz w:val="12"/>
          <w:szCs w:val="12"/>
        </w:rPr>
      </w:pPr>
      <w:r w:rsidRPr="00814890">
        <w:rPr>
          <w:sz w:val="12"/>
          <w:szCs w:val="12"/>
        </w:rPr>
        <w:t>о том, что участник отбора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
    <w:p w:rsidR="006C558D" w:rsidRPr="00814890" w:rsidRDefault="006C558D" w:rsidP="006C558D">
      <w:pPr>
        <w:pStyle w:val="a9"/>
        <w:spacing w:line="240" w:lineRule="auto"/>
        <w:ind w:left="0" w:firstLine="720"/>
        <w:rPr>
          <w:sz w:val="12"/>
          <w:szCs w:val="12"/>
        </w:rPr>
      </w:pPr>
      <w:r w:rsidRPr="00814890">
        <w:rPr>
          <w:sz w:val="12"/>
          <w:szCs w:val="12"/>
        </w:rPr>
        <w:t>е) согласие на осуществление администрацией района проверок соблюдения порядка и условий предоставления субсидии, в том числе в части достижения результатов предоставления субсидии, а также проверки органами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6C558D" w:rsidRPr="00814890" w:rsidRDefault="006C558D" w:rsidP="006C558D">
      <w:pPr>
        <w:autoSpaceDE w:val="0"/>
        <w:autoSpaceDN w:val="0"/>
        <w:adjustRightInd w:val="0"/>
        <w:spacing w:line="240" w:lineRule="auto"/>
        <w:ind w:firstLine="708"/>
        <w:rPr>
          <w:sz w:val="12"/>
          <w:szCs w:val="12"/>
        </w:rPr>
      </w:pPr>
      <w:r w:rsidRPr="00814890">
        <w:rPr>
          <w:sz w:val="12"/>
          <w:szCs w:val="12"/>
        </w:rPr>
        <w:t xml:space="preserve">ё) наличие у участника отбора социально значимых товаров, определенных в рекомендуемом </w:t>
      </w:r>
      <w:hyperlink r:id="rId24" w:history="1">
        <w:r w:rsidRPr="00814890">
          <w:rPr>
            <w:sz w:val="12"/>
            <w:szCs w:val="12"/>
          </w:rPr>
          <w:t>перечне</w:t>
        </w:r>
      </w:hyperlink>
      <w:r w:rsidRPr="00814890">
        <w:rPr>
          <w:sz w:val="12"/>
          <w:szCs w:val="12"/>
        </w:rPr>
        <w:t xml:space="preserve"> социально значимых товаров, утвержденным настоящим Порядком (согласно приложению № 3)</w:t>
      </w:r>
    </w:p>
    <w:p w:rsidR="006C558D" w:rsidRPr="00814890" w:rsidRDefault="006C558D" w:rsidP="006C558D">
      <w:pPr>
        <w:pStyle w:val="a9"/>
        <w:spacing w:line="240" w:lineRule="auto"/>
        <w:ind w:left="0" w:firstLine="720"/>
        <w:rPr>
          <w:sz w:val="12"/>
          <w:szCs w:val="12"/>
        </w:rPr>
      </w:pPr>
      <w:r w:rsidRPr="00814890">
        <w:rPr>
          <w:sz w:val="12"/>
          <w:szCs w:val="12"/>
        </w:rPr>
        <w:t>2.6. Документы, указанные в пункте 2.5. настоящего Порядка (далее – документы), представляются с ясными оттисками печатей и штампов (при их наличии), без подчисток и исправлений (кроме исправлений, специально оговоренных в соответствующем документе, заверенных печатью (при наличии) и подписью руководителя участника отбора или уполномоченным лицом.</w:t>
      </w:r>
    </w:p>
    <w:p w:rsidR="006C558D" w:rsidRPr="00814890" w:rsidRDefault="006C558D" w:rsidP="006C558D">
      <w:pPr>
        <w:pStyle w:val="a9"/>
        <w:spacing w:line="240" w:lineRule="auto"/>
        <w:ind w:left="0" w:firstLine="720"/>
        <w:rPr>
          <w:sz w:val="12"/>
          <w:szCs w:val="12"/>
        </w:rPr>
      </w:pPr>
      <w:r w:rsidRPr="00814890">
        <w:rPr>
          <w:sz w:val="12"/>
          <w:szCs w:val="12"/>
        </w:rPr>
        <w:t>Документы, состоящие из нескольких листов, должны быть прошиты, листы пронумерованы, скреплены печатью (при наличии) и подписью руководителя организации, участника отбора или уполномоченного лица.</w:t>
      </w:r>
    </w:p>
    <w:p w:rsidR="006C558D" w:rsidRPr="00814890" w:rsidRDefault="006C558D" w:rsidP="006C558D">
      <w:pPr>
        <w:pStyle w:val="a9"/>
        <w:spacing w:line="240" w:lineRule="auto"/>
        <w:ind w:left="0" w:firstLine="720"/>
        <w:rPr>
          <w:sz w:val="12"/>
          <w:szCs w:val="12"/>
        </w:rPr>
      </w:pPr>
      <w:r w:rsidRPr="00814890">
        <w:rPr>
          <w:sz w:val="12"/>
          <w:szCs w:val="12"/>
        </w:rPr>
        <w:t>Заявление подается с описью документов.</w:t>
      </w:r>
    </w:p>
    <w:p w:rsidR="006C558D" w:rsidRPr="00814890" w:rsidRDefault="006C558D" w:rsidP="006C558D">
      <w:pPr>
        <w:pStyle w:val="a9"/>
        <w:spacing w:line="240" w:lineRule="auto"/>
        <w:ind w:left="0" w:firstLine="720"/>
        <w:rPr>
          <w:sz w:val="12"/>
          <w:szCs w:val="12"/>
        </w:rPr>
      </w:pPr>
      <w:r w:rsidRPr="00814890">
        <w:rPr>
          <w:sz w:val="12"/>
          <w:szCs w:val="12"/>
        </w:rPr>
        <w:t>Участники отбора несут ответственность за достоверность сведений, содержащихся в документах.</w:t>
      </w:r>
    </w:p>
    <w:p w:rsidR="006C558D" w:rsidRPr="00814890" w:rsidRDefault="006C558D" w:rsidP="006C558D">
      <w:pPr>
        <w:pStyle w:val="a9"/>
        <w:spacing w:line="240" w:lineRule="auto"/>
        <w:ind w:left="0" w:firstLine="720"/>
        <w:rPr>
          <w:sz w:val="12"/>
          <w:szCs w:val="12"/>
        </w:rPr>
      </w:pPr>
      <w:r w:rsidRPr="00814890">
        <w:rPr>
          <w:sz w:val="12"/>
          <w:szCs w:val="12"/>
        </w:rPr>
        <w:t>Участник отбора может подать только одно предложение.</w:t>
      </w:r>
    </w:p>
    <w:p w:rsidR="006C558D" w:rsidRPr="00814890" w:rsidRDefault="006C558D" w:rsidP="006C558D">
      <w:pPr>
        <w:pStyle w:val="a9"/>
        <w:spacing w:line="240" w:lineRule="auto"/>
        <w:ind w:left="0" w:firstLine="720"/>
        <w:rPr>
          <w:sz w:val="12"/>
          <w:szCs w:val="12"/>
        </w:rPr>
      </w:pPr>
      <w:r w:rsidRPr="00814890">
        <w:rPr>
          <w:sz w:val="12"/>
          <w:szCs w:val="12"/>
        </w:rPr>
        <w:t>2.7. Участник отбора вправе отозвать заявку в любое время до дня подписания постановления администрации района о результатах отбора путем направления в отдел экономики администрации района соответствующего заявления, оформленного в письменной форме на бумажном носителе.</w:t>
      </w:r>
    </w:p>
    <w:p w:rsidR="006C558D" w:rsidRPr="00814890" w:rsidRDefault="006C558D" w:rsidP="006C558D">
      <w:pPr>
        <w:pStyle w:val="a9"/>
        <w:spacing w:line="240" w:lineRule="auto"/>
        <w:ind w:left="0" w:firstLine="720"/>
        <w:rPr>
          <w:sz w:val="12"/>
          <w:szCs w:val="12"/>
        </w:rPr>
      </w:pPr>
      <w:r w:rsidRPr="00814890">
        <w:rPr>
          <w:sz w:val="12"/>
          <w:szCs w:val="12"/>
        </w:rPr>
        <w:t>2.8. Участник отбора вправе внести изменения в заявку не позднее даты и времени окончания подачи (приема) заявок, указанных в объявлении о проведении отбора, путем направления в отдел экономики администрации района заявления о внесении изменений в заявку в письменной форме на бумажном носителе. Заявление о внесении изменений в заявку и приложенные к нему документы приобщаются к заявке и являются ее неотъемлемой частью.</w:t>
      </w:r>
    </w:p>
    <w:p w:rsidR="006C558D" w:rsidRPr="00814890" w:rsidRDefault="006C558D" w:rsidP="006C558D">
      <w:pPr>
        <w:pStyle w:val="a9"/>
        <w:spacing w:line="240" w:lineRule="auto"/>
        <w:ind w:left="0" w:firstLine="720"/>
        <w:rPr>
          <w:sz w:val="12"/>
          <w:szCs w:val="12"/>
        </w:rPr>
      </w:pPr>
      <w:r w:rsidRPr="00814890">
        <w:rPr>
          <w:sz w:val="12"/>
          <w:szCs w:val="12"/>
        </w:rPr>
        <w:t>2.9. Отдел экономики администрации района регистрирует заявки в день их поступления в порядке очередности в журнале регистрации заявок.</w:t>
      </w:r>
    </w:p>
    <w:p w:rsidR="006C558D" w:rsidRPr="00814890" w:rsidRDefault="006C558D" w:rsidP="006C558D">
      <w:pPr>
        <w:pStyle w:val="a9"/>
        <w:spacing w:line="240" w:lineRule="auto"/>
        <w:ind w:left="0" w:firstLine="720"/>
        <w:rPr>
          <w:sz w:val="12"/>
          <w:szCs w:val="12"/>
        </w:rPr>
      </w:pPr>
      <w:r w:rsidRPr="00814890">
        <w:rPr>
          <w:sz w:val="12"/>
          <w:szCs w:val="12"/>
        </w:rPr>
        <w:t>2.10. Администрация района в течение 15 рабочих дней со дня, следующего за днем окончания подачи (приема) заявок, указанного в объявлении о проведении отбора, рассматривает заявки на предмет соответствия требованиям, установленным пунктами 2.3. – 2.6. настоящего Порядка и указанным в объявлении о проведении отбора, в том числе путем запроса и получения необходимых сведений и (или) документов (включая выписки из единого государственного реестра юридических лиц (единого государственного реестра индивидуальных предпринимателей), Единого государственного реестра малого и среднего предпринимательства, справку налогового органа о наличии (об отсутствии) у участника задолженности по налогам, сборам, страховым взносам, пеням и штрафам) в рамках межведомственного информационного взаимодействия, а также из государственных и муниципальных информационных систем, открытых и общедоступных информационных ресурсов, являющихся официальными источниками соответствующей информации.</w:t>
      </w:r>
    </w:p>
    <w:p w:rsidR="006C558D" w:rsidRPr="00814890" w:rsidRDefault="006C558D" w:rsidP="006C558D">
      <w:pPr>
        <w:pStyle w:val="a9"/>
        <w:spacing w:line="240" w:lineRule="auto"/>
        <w:ind w:left="0" w:firstLine="720"/>
        <w:rPr>
          <w:sz w:val="12"/>
          <w:szCs w:val="12"/>
        </w:rPr>
      </w:pPr>
      <w:r w:rsidRPr="00814890">
        <w:rPr>
          <w:sz w:val="12"/>
          <w:szCs w:val="12"/>
        </w:rPr>
        <w:t>2.11. Основанием для отклонения заявок на стадии их рассмотрения являются:</w:t>
      </w:r>
    </w:p>
    <w:p w:rsidR="006C558D" w:rsidRPr="00814890" w:rsidRDefault="006C558D" w:rsidP="006C558D">
      <w:pPr>
        <w:pStyle w:val="a9"/>
        <w:spacing w:line="240" w:lineRule="auto"/>
        <w:ind w:left="0" w:firstLine="720"/>
        <w:rPr>
          <w:sz w:val="12"/>
          <w:szCs w:val="12"/>
        </w:rPr>
      </w:pPr>
      <w:r w:rsidRPr="00814890">
        <w:rPr>
          <w:sz w:val="12"/>
          <w:szCs w:val="12"/>
        </w:rPr>
        <w:t>а) несоответствие участника отбора требованиям, установленным пунктом 2.3. настоящего (Порядка) и указанным в объявлении о проведении отбора;</w:t>
      </w:r>
    </w:p>
    <w:p w:rsidR="006C558D" w:rsidRPr="00814890" w:rsidRDefault="006C558D" w:rsidP="006C558D">
      <w:pPr>
        <w:pStyle w:val="a9"/>
        <w:spacing w:line="240" w:lineRule="auto"/>
        <w:ind w:left="0" w:firstLine="720"/>
        <w:rPr>
          <w:sz w:val="12"/>
          <w:szCs w:val="12"/>
        </w:rPr>
      </w:pPr>
      <w:r w:rsidRPr="00814890">
        <w:rPr>
          <w:sz w:val="12"/>
          <w:szCs w:val="12"/>
        </w:rPr>
        <w:t>б) несоответствие заявок требованиям, установленным пунктами 2.4. – 2.6. настоящего Порядка и указанным в объявлении о проведении отбора, или непредставление (представление не в полном объеме) документов;</w:t>
      </w:r>
    </w:p>
    <w:p w:rsidR="006C558D" w:rsidRPr="00814890" w:rsidRDefault="006C558D" w:rsidP="006C558D">
      <w:pPr>
        <w:pStyle w:val="a9"/>
        <w:spacing w:line="240" w:lineRule="auto"/>
        <w:ind w:left="0" w:firstLine="720"/>
        <w:rPr>
          <w:sz w:val="12"/>
          <w:szCs w:val="12"/>
        </w:rPr>
      </w:pPr>
      <w:r w:rsidRPr="00814890">
        <w:rPr>
          <w:sz w:val="12"/>
          <w:szCs w:val="12"/>
        </w:rPr>
        <w:t>в) недостоверность представленной участником отбора информации, в том числе информации о местонахождении и адрес участника отбора;</w:t>
      </w:r>
    </w:p>
    <w:p w:rsidR="006C558D" w:rsidRPr="00814890" w:rsidRDefault="006C558D" w:rsidP="006C558D">
      <w:pPr>
        <w:pStyle w:val="a9"/>
        <w:spacing w:line="240" w:lineRule="auto"/>
        <w:ind w:left="0" w:firstLine="720"/>
        <w:rPr>
          <w:sz w:val="12"/>
          <w:szCs w:val="12"/>
        </w:rPr>
      </w:pPr>
      <w:r w:rsidRPr="00814890">
        <w:rPr>
          <w:sz w:val="12"/>
          <w:szCs w:val="12"/>
        </w:rPr>
        <w:t>г) подача участником отбора заявки после даты и (или) времени окончания подачи (приема) заявок.</w:t>
      </w:r>
    </w:p>
    <w:p w:rsidR="006C558D" w:rsidRPr="00814890" w:rsidRDefault="006C558D" w:rsidP="006C558D">
      <w:pPr>
        <w:pStyle w:val="a9"/>
        <w:spacing w:line="240" w:lineRule="auto"/>
        <w:ind w:left="0" w:firstLine="720"/>
        <w:rPr>
          <w:sz w:val="12"/>
          <w:szCs w:val="12"/>
        </w:rPr>
      </w:pPr>
      <w:r w:rsidRPr="00814890">
        <w:rPr>
          <w:sz w:val="12"/>
          <w:szCs w:val="12"/>
        </w:rPr>
        <w:t>2.12. При наличии оснований для отклонения заявок, предусмотренных пунктом 2.11. настоящего Порядка, отдел экономики администрации района уведомляет участников отбора об отклонении заявок с указанием причин их уклонения путем размещения соответствующей информации на сайте администрации района не позднее дня, следующего за днем окончания срока рассмотрения заявок, указанного в пункте 2.10.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Участник отбора, чья заявка была отклонена по основаниям, предусмотренным подпунктами «а» - «в» в пункте 2.11. настоящего Порядка, вправе в течение 3 рабочих дней после дня размещения на сайте администрации района информации об отклонении заявок однократно обратиться в отдел экономики администрации района с заявлением о внесении изменений в заявку с целью устранения причин, послуживших основаниями для ее отклонения. Заявление о внесении изменений в заявку и приложенные к нему документы, подтверждающие устранение причин, послуживших основаниями для отклонения заявки, приобщаются к заявке и являются ее неотъемлемой частью.</w:t>
      </w:r>
    </w:p>
    <w:p w:rsidR="006C558D" w:rsidRPr="00814890" w:rsidRDefault="006C558D" w:rsidP="006C558D">
      <w:pPr>
        <w:pStyle w:val="a9"/>
        <w:spacing w:line="240" w:lineRule="auto"/>
        <w:ind w:left="0" w:firstLine="720"/>
        <w:rPr>
          <w:sz w:val="12"/>
          <w:szCs w:val="12"/>
        </w:rPr>
      </w:pPr>
      <w:r w:rsidRPr="00814890">
        <w:rPr>
          <w:sz w:val="12"/>
          <w:szCs w:val="12"/>
        </w:rPr>
        <w:t>Отдел экономики администрации района повторно рассматривает заявку в течение 3 рабочих дней со дня получения заявления о внесении изменений в заявку.</w:t>
      </w:r>
    </w:p>
    <w:p w:rsidR="006C558D" w:rsidRPr="00814890" w:rsidRDefault="006C558D" w:rsidP="006C558D">
      <w:pPr>
        <w:pStyle w:val="a9"/>
        <w:spacing w:line="240" w:lineRule="auto"/>
        <w:ind w:left="0" w:firstLine="720"/>
        <w:rPr>
          <w:sz w:val="12"/>
          <w:szCs w:val="12"/>
        </w:rPr>
      </w:pPr>
      <w:r w:rsidRPr="00814890">
        <w:rPr>
          <w:sz w:val="12"/>
          <w:szCs w:val="12"/>
        </w:rPr>
        <w:t>2.13. Основаниями для отказа в предоставлении субсидии участнику отбора являются:</w:t>
      </w:r>
    </w:p>
    <w:p w:rsidR="006C558D" w:rsidRPr="00814890" w:rsidRDefault="006C558D" w:rsidP="006C558D">
      <w:pPr>
        <w:pStyle w:val="a9"/>
        <w:spacing w:line="240" w:lineRule="auto"/>
        <w:ind w:left="0" w:firstLine="720"/>
        <w:rPr>
          <w:sz w:val="12"/>
          <w:szCs w:val="12"/>
        </w:rPr>
      </w:pPr>
      <w:r w:rsidRPr="00814890">
        <w:rPr>
          <w:sz w:val="12"/>
          <w:szCs w:val="12"/>
        </w:rPr>
        <w:t>а) несоответствие участника отбора требованиям, установленным пунктом 2.3. настоящего Порядка и указанным в объявлении о проведении отбора;</w:t>
      </w:r>
    </w:p>
    <w:p w:rsidR="006C558D" w:rsidRPr="00814890" w:rsidRDefault="006C558D" w:rsidP="006C558D">
      <w:pPr>
        <w:pStyle w:val="a9"/>
        <w:spacing w:line="240" w:lineRule="auto"/>
        <w:ind w:left="0" w:firstLine="720"/>
        <w:rPr>
          <w:sz w:val="12"/>
          <w:szCs w:val="12"/>
        </w:rPr>
      </w:pPr>
      <w:r w:rsidRPr="00814890">
        <w:rPr>
          <w:sz w:val="12"/>
          <w:szCs w:val="12"/>
        </w:rPr>
        <w:t>б) несоответствие заявок требованиям, установленным пунктами 2.4. – 2.6. настоящего Порядка и указанным в объявлении о проведении отбора, или непредставление (представление не в полном объеме) документов;</w:t>
      </w:r>
    </w:p>
    <w:p w:rsidR="006C558D" w:rsidRPr="00814890" w:rsidRDefault="006C558D" w:rsidP="006C558D">
      <w:pPr>
        <w:pStyle w:val="a9"/>
        <w:spacing w:line="240" w:lineRule="auto"/>
        <w:ind w:left="0" w:firstLine="720"/>
        <w:rPr>
          <w:sz w:val="12"/>
          <w:szCs w:val="12"/>
        </w:rPr>
      </w:pPr>
      <w:r w:rsidRPr="00814890">
        <w:rPr>
          <w:sz w:val="12"/>
          <w:szCs w:val="12"/>
        </w:rPr>
        <w:t>в) отклонение заявки по основаниям, указанным в пункте 2.11. настоящего Порядка (за исключением случаев, когда участником отбора устранены причины, послужившие основаниями для отклонения его заявки, в порядке, установленном  пунктом 2.12.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г) установление факта недостоверности информации, представленной участником отбора;</w:t>
      </w:r>
    </w:p>
    <w:p w:rsidR="006C558D" w:rsidRPr="00814890" w:rsidRDefault="006C558D" w:rsidP="006C558D">
      <w:pPr>
        <w:pStyle w:val="a9"/>
        <w:spacing w:line="240" w:lineRule="auto"/>
        <w:ind w:left="0" w:firstLine="720"/>
        <w:rPr>
          <w:sz w:val="12"/>
          <w:szCs w:val="12"/>
        </w:rPr>
      </w:pPr>
      <w:r w:rsidRPr="00814890">
        <w:rPr>
          <w:sz w:val="12"/>
          <w:szCs w:val="12"/>
        </w:rPr>
        <w:t>д) отсутствие лимитов бюджетных средств, указанных в пункте 1.7. настоящего Порядка.</w:t>
      </w:r>
    </w:p>
    <w:p w:rsidR="006C558D" w:rsidRPr="00814890" w:rsidRDefault="006C558D" w:rsidP="006C558D">
      <w:pPr>
        <w:pStyle w:val="a9"/>
        <w:spacing w:line="240" w:lineRule="auto"/>
        <w:ind w:left="0" w:firstLine="720"/>
        <w:rPr>
          <w:sz w:val="12"/>
          <w:szCs w:val="12"/>
        </w:rPr>
      </w:pPr>
      <w:r w:rsidRPr="00814890">
        <w:rPr>
          <w:sz w:val="12"/>
          <w:szCs w:val="12"/>
        </w:rPr>
        <w:t xml:space="preserve">2.14. По итогам рассмотрения заявок отдел экономики администрации района не позднее 10 рабочих дней со дня рассмотрения заявок формирует, согласовывает и направляет на подпись проект постановления администрации района об утверждении результатов отбора, содержащий решение о предоставлении субсидий победителям отбора, </w:t>
      </w:r>
      <w:r w:rsidRPr="00814890">
        <w:rPr>
          <w:sz w:val="12"/>
          <w:szCs w:val="12"/>
        </w:rPr>
        <w:lastRenderedPageBreak/>
        <w:t>перечень победителей отбора  и перечень участников отбора, которым отказано в предоставлении субсидий, с указанием оснований для такого отказа, предусмотренных пунктом 2.13. настоящего Порядка и объявлением о проведении отбора.</w:t>
      </w:r>
    </w:p>
    <w:p w:rsidR="006C558D" w:rsidRPr="00814890" w:rsidRDefault="006C558D" w:rsidP="006C558D">
      <w:pPr>
        <w:pStyle w:val="a9"/>
        <w:spacing w:line="240" w:lineRule="auto"/>
        <w:ind w:left="0" w:firstLine="720"/>
        <w:rPr>
          <w:sz w:val="12"/>
          <w:szCs w:val="12"/>
        </w:rPr>
      </w:pPr>
      <w:r w:rsidRPr="00814890">
        <w:rPr>
          <w:sz w:val="12"/>
          <w:szCs w:val="12"/>
        </w:rPr>
        <w:t>Перечень победителей отбора, а также перечень участников отбора, которым отказано в предоставлении субсидий, формируются в порядке очередности подачи заявок.</w:t>
      </w:r>
    </w:p>
    <w:p w:rsidR="006C558D" w:rsidRPr="00814890" w:rsidRDefault="006C558D" w:rsidP="006C558D">
      <w:pPr>
        <w:pStyle w:val="a9"/>
        <w:spacing w:line="240" w:lineRule="auto"/>
        <w:ind w:left="0" w:firstLine="720"/>
        <w:rPr>
          <w:sz w:val="12"/>
          <w:szCs w:val="12"/>
        </w:rPr>
      </w:pPr>
      <w:r w:rsidRPr="00814890">
        <w:rPr>
          <w:sz w:val="12"/>
          <w:szCs w:val="12"/>
        </w:rPr>
        <w:t>2.14. Отдел экономики администрации района не позднее 14 календарного дня со дня подписания постановления администрации района об утверждении результатов отбора размещает на едином портале и сайте администрации района информацию о результатах отбора, включающую в себя следующие сведения:</w:t>
      </w:r>
    </w:p>
    <w:p w:rsidR="006C558D" w:rsidRPr="00814890" w:rsidRDefault="006C558D" w:rsidP="006C558D">
      <w:pPr>
        <w:pStyle w:val="a9"/>
        <w:spacing w:line="240" w:lineRule="auto"/>
        <w:ind w:left="0" w:firstLine="720"/>
        <w:rPr>
          <w:sz w:val="12"/>
          <w:szCs w:val="12"/>
        </w:rPr>
      </w:pPr>
      <w:r w:rsidRPr="00814890">
        <w:rPr>
          <w:sz w:val="12"/>
          <w:szCs w:val="12"/>
        </w:rPr>
        <w:t>о дате, времени и месте проведения рассмотрения заявок;</w:t>
      </w:r>
    </w:p>
    <w:p w:rsidR="006C558D" w:rsidRPr="00814890" w:rsidRDefault="006C558D" w:rsidP="006C558D">
      <w:pPr>
        <w:pStyle w:val="a9"/>
        <w:spacing w:line="240" w:lineRule="auto"/>
        <w:ind w:left="0" w:firstLine="720"/>
        <w:rPr>
          <w:sz w:val="12"/>
          <w:szCs w:val="12"/>
        </w:rPr>
      </w:pPr>
      <w:r w:rsidRPr="00814890">
        <w:rPr>
          <w:sz w:val="12"/>
          <w:szCs w:val="12"/>
        </w:rPr>
        <w:t>об участниках отбора, заявки которых были рассмотрены;</w:t>
      </w:r>
    </w:p>
    <w:p w:rsidR="006C558D" w:rsidRPr="00814890" w:rsidRDefault="006C558D" w:rsidP="006C558D">
      <w:pPr>
        <w:autoSpaceDE w:val="0"/>
        <w:autoSpaceDN w:val="0"/>
        <w:adjustRightInd w:val="0"/>
        <w:spacing w:line="240" w:lineRule="auto"/>
        <w:ind w:firstLine="708"/>
        <w:rPr>
          <w:sz w:val="12"/>
          <w:szCs w:val="12"/>
        </w:rPr>
      </w:pPr>
      <w:r w:rsidRPr="00814890">
        <w:rPr>
          <w:sz w:val="12"/>
          <w:szCs w:val="12"/>
        </w:rPr>
        <w:t>о победителях отбора, с которыми заключаются соглашения, утвержденные настоящим Порядком (согласно приложению № 4);</w:t>
      </w:r>
    </w:p>
    <w:p w:rsidR="006C558D" w:rsidRPr="00814890" w:rsidRDefault="006C558D" w:rsidP="006C558D">
      <w:pPr>
        <w:pStyle w:val="a9"/>
        <w:spacing w:line="240" w:lineRule="auto"/>
        <w:ind w:left="0" w:firstLine="720"/>
        <w:rPr>
          <w:sz w:val="12"/>
          <w:szCs w:val="12"/>
        </w:rPr>
      </w:pPr>
      <w:r w:rsidRPr="00814890">
        <w:rPr>
          <w:sz w:val="12"/>
          <w:szCs w:val="12"/>
        </w:rPr>
        <w:t>об участниках отбора, которым отказано в предоставлении субсидий, в том числе об участниках отбора, заявки которых были отклонены, с указанием причин отказа (отклонения), предусмотренных настоящим Порядком и объявлением о проведении отбора.</w:t>
      </w:r>
    </w:p>
    <w:p w:rsidR="006C558D" w:rsidRPr="00814890" w:rsidRDefault="006C558D" w:rsidP="006C558D">
      <w:pPr>
        <w:pStyle w:val="a9"/>
        <w:spacing w:line="240" w:lineRule="auto"/>
        <w:ind w:left="0" w:firstLine="720"/>
        <w:rPr>
          <w:sz w:val="12"/>
          <w:szCs w:val="12"/>
        </w:rPr>
      </w:pPr>
    </w:p>
    <w:p w:rsidR="006C558D" w:rsidRPr="00814890" w:rsidRDefault="006C558D" w:rsidP="00B466DC">
      <w:pPr>
        <w:pStyle w:val="a9"/>
        <w:numPr>
          <w:ilvl w:val="0"/>
          <w:numId w:val="4"/>
        </w:numPr>
        <w:spacing w:line="240" w:lineRule="auto"/>
        <w:ind w:left="0"/>
        <w:jc w:val="center"/>
        <w:rPr>
          <w:sz w:val="12"/>
          <w:szCs w:val="12"/>
        </w:rPr>
      </w:pPr>
      <w:r w:rsidRPr="00814890">
        <w:rPr>
          <w:sz w:val="12"/>
          <w:szCs w:val="12"/>
        </w:rPr>
        <w:t>Условия и порядок предоставления субсидии</w:t>
      </w:r>
    </w:p>
    <w:p w:rsidR="006C558D" w:rsidRPr="00814890" w:rsidRDefault="006C558D" w:rsidP="006C558D">
      <w:pPr>
        <w:pStyle w:val="a9"/>
        <w:spacing w:line="240" w:lineRule="auto"/>
        <w:ind w:left="0"/>
        <w:rPr>
          <w:sz w:val="12"/>
          <w:szCs w:val="12"/>
        </w:rPr>
      </w:pPr>
    </w:p>
    <w:p w:rsidR="006C558D" w:rsidRPr="00814890" w:rsidRDefault="006C558D" w:rsidP="006C558D">
      <w:pPr>
        <w:spacing w:line="240" w:lineRule="auto"/>
        <w:rPr>
          <w:sz w:val="12"/>
          <w:szCs w:val="12"/>
        </w:rPr>
      </w:pPr>
      <w:r w:rsidRPr="00814890">
        <w:rPr>
          <w:sz w:val="12"/>
          <w:szCs w:val="12"/>
        </w:rPr>
        <w:t>3.1. Расходы, источником финансового обеспечения которых является субсидия, должны быть направлены на приобретение горюче-смазочных материалов для транспортных средств, осуществляющих доставку социально значимых товаров в отдаленные, труднодоступные и малонаселенные пункты  Адамовского района, а также населенные пункты, в которых отсутствуют торговые объекты.</w:t>
      </w:r>
    </w:p>
    <w:p w:rsidR="006C558D" w:rsidRPr="00814890" w:rsidRDefault="006C558D" w:rsidP="006C558D">
      <w:pPr>
        <w:spacing w:line="240" w:lineRule="auto"/>
        <w:rPr>
          <w:sz w:val="12"/>
          <w:szCs w:val="12"/>
        </w:rPr>
      </w:pPr>
      <w:r w:rsidRPr="00814890">
        <w:rPr>
          <w:sz w:val="12"/>
          <w:szCs w:val="12"/>
        </w:rPr>
        <w:t>Получателям субсидий - юридическим лицам, а также иными юридическим лицам, получающим средства на основании договоров, заключенных с получателями субсидий, за счет полученных из соответствующего бюджета бюджетной системы Российской Федерации запрещается приобретение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правовым актом.</w:t>
      </w:r>
    </w:p>
    <w:p w:rsidR="006C558D" w:rsidRPr="00814890" w:rsidRDefault="006C558D" w:rsidP="006C558D">
      <w:pPr>
        <w:spacing w:line="240" w:lineRule="auto"/>
        <w:rPr>
          <w:sz w:val="12"/>
          <w:szCs w:val="12"/>
        </w:rPr>
      </w:pPr>
      <w:r w:rsidRPr="00814890">
        <w:rPr>
          <w:sz w:val="12"/>
          <w:szCs w:val="12"/>
        </w:rPr>
        <w:t>Размер субсидии победителям отбора, осуществляющим доставку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а также населенные пункты, в которых отсутствуют торговые объекты, рассчитывается по формуле:</w:t>
      </w:r>
    </w:p>
    <w:p w:rsidR="006C558D" w:rsidRPr="00814890" w:rsidRDefault="006C558D" w:rsidP="006C558D">
      <w:pPr>
        <w:spacing w:line="240" w:lineRule="auto"/>
        <w:jc w:val="center"/>
        <w:rPr>
          <w:sz w:val="12"/>
          <w:szCs w:val="12"/>
        </w:rPr>
      </w:pPr>
      <w:r w:rsidRPr="00814890">
        <w:rPr>
          <w:sz w:val="12"/>
          <w:szCs w:val="12"/>
        </w:rPr>
        <w:t>С = Р x N x П x Ц, где:</w:t>
      </w:r>
    </w:p>
    <w:p w:rsidR="006C558D" w:rsidRPr="00814890" w:rsidRDefault="006C558D" w:rsidP="006C558D">
      <w:pPr>
        <w:spacing w:line="240" w:lineRule="auto"/>
        <w:rPr>
          <w:sz w:val="12"/>
          <w:szCs w:val="12"/>
        </w:rPr>
      </w:pPr>
      <w:r w:rsidRPr="00814890">
        <w:rPr>
          <w:sz w:val="12"/>
          <w:szCs w:val="12"/>
        </w:rPr>
        <w:t>С - общий объем расходов на возмещение стоимости ГСМ при доставке социально значимых товаров в отдаленные, труднодоступные и малонаселенные пункты  муниципального образования Адамовский район, а также населенные пункты, в которых отсутствуют торговые объекты;</w:t>
      </w:r>
    </w:p>
    <w:p w:rsidR="006C558D" w:rsidRPr="00814890" w:rsidRDefault="006C558D" w:rsidP="006C558D">
      <w:pPr>
        <w:spacing w:line="240" w:lineRule="auto"/>
        <w:rPr>
          <w:sz w:val="12"/>
          <w:szCs w:val="12"/>
        </w:rPr>
      </w:pPr>
      <w:r w:rsidRPr="00814890">
        <w:rPr>
          <w:sz w:val="12"/>
          <w:szCs w:val="12"/>
        </w:rPr>
        <w:t>Р - расстояние до отдаленных, труднодоступных и малонаселенных пунктов муниципального образования Адамовский район, а также населенных пунктов, в которых отсутствуют торговые объекты, расположенных на территории муниципального образования, согласно утвержденной схеме движения в пределах границ муниципального образования Адамовский район;</w:t>
      </w:r>
    </w:p>
    <w:p w:rsidR="006C558D" w:rsidRPr="00814890" w:rsidRDefault="006C558D" w:rsidP="006C558D">
      <w:pPr>
        <w:spacing w:line="240" w:lineRule="auto"/>
        <w:rPr>
          <w:sz w:val="12"/>
          <w:szCs w:val="12"/>
        </w:rPr>
      </w:pPr>
      <w:r w:rsidRPr="00814890">
        <w:rPr>
          <w:sz w:val="12"/>
          <w:szCs w:val="12"/>
        </w:rPr>
        <w:t>N - норма расхода топлива на 1 километр пробега (с учетом предельной зимней надбавки для Оренбургской области в размере 15,0 процента на 6 месяцев в году и загрузки для грузовых автомобилей и фургонов);</w:t>
      </w:r>
    </w:p>
    <w:p w:rsidR="006C558D" w:rsidRPr="00814890" w:rsidRDefault="006C558D" w:rsidP="006C558D">
      <w:pPr>
        <w:spacing w:line="240" w:lineRule="auto"/>
        <w:rPr>
          <w:sz w:val="12"/>
          <w:szCs w:val="12"/>
        </w:rPr>
      </w:pPr>
      <w:r w:rsidRPr="00814890">
        <w:rPr>
          <w:sz w:val="12"/>
          <w:szCs w:val="12"/>
        </w:rPr>
        <w:t>Ц - розничная цена 1 литра ГСМ;</w:t>
      </w:r>
    </w:p>
    <w:p w:rsidR="006C558D" w:rsidRPr="00814890" w:rsidRDefault="006C558D" w:rsidP="006C558D">
      <w:pPr>
        <w:spacing w:line="240" w:lineRule="auto"/>
        <w:rPr>
          <w:sz w:val="12"/>
          <w:szCs w:val="12"/>
        </w:rPr>
      </w:pPr>
      <w:r w:rsidRPr="00814890">
        <w:rPr>
          <w:sz w:val="12"/>
          <w:szCs w:val="12"/>
        </w:rPr>
        <w:t>П - периодичность доставки товаров (исходя из фактического количества поездок в месяц, но не более двух раз в неделю).</w:t>
      </w:r>
    </w:p>
    <w:p w:rsidR="006C558D" w:rsidRPr="00814890" w:rsidRDefault="006C558D" w:rsidP="006C558D">
      <w:pPr>
        <w:spacing w:line="240" w:lineRule="auto"/>
        <w:rPr>
          <w:sz w:val="12"/>
          <w:szCs w:val="12"/>
        </w:rPr>
      </w:pPr>
      <w:r w:rsidRPr="00814890">
        <w:rPr>
          <w:sz w:val="12"/>
          <w:szCs w:val="12"/>
        </w:rPr>
        <w:t xml:space="preserve">Нормы расхода топлива (по маркам автомобилей и видам топлива) определяются по нормам, разработанным в соответствии  с заключенным главным распорядителем средств областного бюджета государственным контрактом на оказание услуги по разработке норм расхода топлива (по маркам автомобилей и видам топлива) на автомобильный транспорт, привлекаемый к доставке социально значимых товаров в отдаленные, труднодоступные и малонаселенные пункты Оренбургской области, а также населенные пункты, в которых отсутствуют торговые объекты. </w:t>
      </w:r>
    </w:p>
    <w:p w:rsidR="006C558D" w:rsidRPr="00814890" w:rsidRDefault="006C558D" w:rsidP="006C558D">
      <w:pPr>
        <w:spacing w:line="240" w:lineRule="auto"/>
        <w:rPr>
          <w:sz w:val="12"/>
          <w:szCs w:val="12"/>
        </w:rPr>
      </w:pPr>
      <w:r w:rsidRPr="00814890">
        <w:rPr>
          <w:sz w:val="12"/>
          <w:szCs w:val="12"/>
        </w:rPr>
        <w:t>3.2. Субсидия перечисляется на расчетный счет получателя, открытого в кредитных организациях в установленном для исполнения областного бюджета и бюджета района порядке в соответствии со сводной бюджетной росписью, кассовым планом, в пределах лимитов бюджетных обязательств на основании платежных поручений администрации района, после подписания с ним соглашения.</w:t>
      </w:r>
    </w:p>
    <w:p w:rsidR="006C558D" w:rsidRPr="00814890" w:rsidRDefault="006C558D" w:rsidP="006C558D">
      <w:pPr>
        <w:spacing w:line="240" w:lineRule="auto"/>
        <w:rPr>
          <w:sz w:val="12"/>
          <w:szCs w:val="12"/>
        </w:rPr>
      </w:pPr>
      <w:r w:rsidRPr="00814890">
        <w:rPr>
          <w:sz w:val="12"/>
          <w:szCs w:val="12"/>
        </w:rPr>
        <w:t>3.3. Администрация района в течение 5 рабочих дней со дня подписания постановления администрации об утверждении результатов отбора заключает с победителем отбора соглашение.</w:t>
      </w:r>
    </w:p>
    <w:p w:rsidR="006C558D" w:rsidRPr="00814890" w:rsidRDefault="006C558D" w:rsidP="006C558D">
      <w:pPr>
        <w:spacing w:line="240" w:lineRule="auto"/>
        <w:rPr>
          <w:sz w:val="12"/>
          <w:szCs w:val="12"/>
        </w:rPr>
      </w:pPr>
      <w:r w:rsidRPr="00814890">
        <w:rPr>
          <w:sz w:val="12"/>
          <w:szCs w:val="12"/>
        </w:rPr>
        <w:t xml:space="preserve">Победители отбора, заключившие соглашения в установленный настоящим пунктом срок, признаются получателями субсидии. </w:t>
      </w:r>
    </w:p>
    <w:p w:rsidR="006C558D" w:rsidRPr="00814890" w:rsidRDefault="006C558D" w:rsidP="006C558D">
      <w:pPr>
        <w:spacing w:line="240" w:lineRule="auto"/>
        <w:rPr>
          <w:sz w:val="12"/>
          <w:szCs w:val="12"/>
        </w:rPr>
      </w:pPr>
      <w:r w:rsidRPr="00814890">
        <w:rPr>
          <w:sz w:val="12"/>
          <w:szCs w:val="12"/>
        </w:rPr>
        <w:t>Соглашение должно содержать в том числе:</w:t>
      </w:r>
    </w:p>
    <w:p w:rsidR="006C558D" w:rsidRPr="00814890" w:rsidRDefault="006C558D" w:rsidP="006C558D">
      <w:pPr>
        <w:spacing w:line="240" w:lineRule="auto"/>
        <w:rPr>
          <w:sz w:val="12"/>
          <w:szCs w:val="12"/>
        </w:rPr>
      </w:pPr>
      <w:r w:rsidRPr="00814890">
        <w:rPr>
          <w:sz w:val="12"/>
          <w:szCs w:val="12"/>
        </w:rPr>
        <w:t>условие о необходимости согласования новых условий соглашения или о расторжении соглашения при недостижении согласия по новым условиям в случае уменьшения администрации района ранее доведенных лимитов бюджетных обязательств, указанных в пункте 1.7. настоящего Порядка, приводящего к невозможности предоставления субсидии в размере, определенном соглашением;</w:t>
      </w:r>
    </w:p>
    <w:p w:rsidR="006C558D" w:rsidRPr="00814890" w:rsidRDefault="006C558D" w:rsidP="006C558D">
      <w:pPr>
        <w:spacing w:line="240" w:lineRule="auto"/>
        <w:rPr>
          <w:sz w:val="12"/>
          <w:szCs w:val="12"/>
        </w:rPr>
      </w:pPr>
      <w:r w:rsidRPr="00814890">
        <w:rPr>
          <w:sz w:val="12"/>
          <w:szCs w:val="12"/>
        </w:rPr>
        <w:t>согласие получателя субсидии на осуществление администрацией района проверок соблюдения порядка и условий предоставления субсидии, в том числе в части достижения результатов предоставления субсидии, а также проверки органами финансового контроля соблюдения получателем субсидии порядка и условий предоставления субсидии в соответствии со статьями 268.1 и 269.2 Бюджетного кодекса Российской Федерации;</w:t>
      </w:r>
    </w:p>
    <w:p w:rsidR="006C558D" w:rsidRPr="00814890" w:rsidRDefault="006C558D" w:rsidP="006C558D">
      <w:pPr>
        <w:spacing w:line="240" w:lineRule="auto"/>
        <w:rPr>
          <w:sz w:val="12"/>
          <w:szCs w:val="12"/>
        </w:rPr>
      </w:pPr>
      <w:r w:rsidRPr="00814890">
        <w:rPr>
          <w:sz w:val="12"/>
          <w:szCs w:val="12"/>
        </w:rPr>
        <w:t>обязательство получателя субсидии  по достижению значений результатов и показателей, необходимых для достижения результатов предоставления субсидии, указанных в пункте 5.6. настоящего Порядка;</w:t>
      </w:r>
    </w:p>
    <w:p w:rsidR="006C558D" w:rsidRPr="00814890" w:rsidRDefault="006C558D" w:rsidP="006C558D">
      <w:pPr>
        <w:spacing w:line="240" w:lineRule="auto"/>
        <w:rPr>
          <w:sz w:val="12"/>
          <w:szCs w:val="12"/>
        </w:rPr>
      </w:pPr>
      <w:r w:rsidRPr="00814890">
        <w:rPr>
          <w:sz w:val="12"/>
          <w:szCs w:val="12"/>
        </w:rPr>
        <w:t>обязательство получателя субсидии по представлению отчетности о достижении значений результатов и показателей, необходимых для достижения результатов предоставления субсидии, указанных в пункте 5.6. настоящего Порядка;</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перечень отдаленных, труднодоступных и малонаселенных пунктов;</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периодичность доставки социально значимых товаров в неделю;</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примерный перечень отдельных видов социально значимых продовольственных и </w:t>
      </w:r>
      <w:hyperlink r:id="rId25" w:tooltip="Непродовольственные товары" w:history="1">
        <w:r w:rsidRPr="00814890">
          <w:rPr>
            <w:sz w:val="12"/>
            <w:szCs w:val="12"/>
          </w:rPr>
          <w:t>непродовольственных товаров</w:t>
        </w:r>
      </w:hyperlink>
      <w:r w:rsidRPr="00814890">
        <w:rPr>
          <w:sz w:val="12"/>
          <w:szCs w:val="12"/>
          <w:bdr w:val="none" w:sz="0" w:space="0" w:color="auto" w:frame="1"/>
        </w:rPr>
        <w:t>;</w:t>
      </w:r>
    </w:p>
    <w:p w:rsidR="006C558D" w:rsidRPr="00814890" w:rsidRDefault="006C558D" w:rsidP="006C558D">
      <w:pPr>
        <w:shd w:val="clear" w:color="auto" w:fill="FFFFFF"/>
        <w:spacing w:line="240" w:lineRule="auto"/>
        <w:textAlignment w:val="baseline"/>
        <w:rPr>
          <w:sz w:val="12"/>
          <w:szCs w:val="12"/>
          <w:bdr w:val="none" w:sz="0" w:space="0" w:color="auto" w:frame="1"/>
        </w:rPr>
      </w:pPr>
      <w:r w:rsidRPr="00814890">
        <w:rPr>
          <w:sz w:val="12"/>
          <w:szCs w:val="12"/>
          <w:bdr w:val="none" w:sz="0" w:space="0" w:color="auto" w:frame="1"/>
        </w:rPr>
        <w:t>перечень и порядок предоставления документов и отчетов об </w:t>
      </w:r>
      <w:hyperlink r:id="rId26" w:tooltip="Исполнение обязательств" w:history="1">
        <w:r w:rsidRPr="00814890">
          <w:rPr>
            <w:sz w:val="12"/>
            <w:szCs w:val="12"/>
          </w:rPr>
          <w:t>исполнении обязательств</w:t>
        </w:r>
      </w:hyperlink>
      <w:r w:rsidRPr="00814890">
        <w:rPr>
          <w:sz w:val="12"/>
          <w:szCs w:val="12"/>
          <w:bdr w:val="none" w:sz="0" w:space="0" w:color="auto" w:frame="1"/>
        </w:rPr>
        <w:t>, предусмотренных соглашением о предоставлении субсидии;</w:t>
      </w:r>
    </w:p>
    <w:p w:rsidR="006C558D" w:rsidRPr="00814890" w:rsidRDefault="006C558D" w:rsidP="006C558D">
      <w:pPr>
        <w:shd w:val="clear" w:color="auto" w:fill="FFFFFF"/>
        <w:spacing w:line="240" w:lineRule="auto"/>
        <w:textAlignment w:val="baseline"/>
        <w:rPr>
          <w:sz w:val="12"/>
          <w:szCs w:val="12"/>
          <w:bdr w:val="none" w:sz="0" w:space="0" w:color="auto" w:frame="1"/>
        </w:rPr>
      </w:pPr>
      <w:r w:rsidRPr="00814890">
        <w:rPr>
          <w:sz w:val="12"/>
          <w:szCs w:val="12"/>
          <w:bdr w:val="none" w:sz="0" w:space="0" w:color="auto" w:frame="1"/>
        </w:rPr>
        <w:t>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6C558D" w:rsidRPr="00814890" w:rsidRDefault="006C558D" w:rsidP="006C558D">
      <w:pPr>
        <w:shd w:val="clear" w:color="auto" w:fill="FFFFFF"/>
        <w:spacing w:line="240" w:lineRule="auto"/>
        <w:textAlignment w:val="baseline"/>
        <w:rPr>
          <w:sz w:val="12"/>
          <w:szCs w:val="12"/>
          <w:bdr w:val="none" w:sz="0" w:space="0" w:color="auto" w:frame="1"/>
        </w:rPr>
      </w:pPr>
      <w:r w:rsidRPr="00814890">
        <w:rPr>
          <w:sz w:val="12"/>
          <w:szCs w:val="12"/>
          <w:bdr w:val="none" w:sz="0" w:space="0" w:color="auto" w:frame="1"/>
        </w:rPr>
        <w:t>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соответствующий бюджет бюджетной системы Российской Федерации;</w:t>
      </w:r>
    </w:p>
    <w:p w:rsidR="006C558D" w:rsidRPr="00814890" w:rsidRDefault="006C558D" w:rsidP="006C558D">
      <w:pPr>
        <w:shd w:val="clear" w:color="auto" w:fill="FFFFFF"/>
        <w:spacing w:line="240" w:lineRule="auto"/>
        <w:textAlignment w:val="baseline"/>
        <w:rPr>
          <w:sz w:val="12"/>
          <w:szCs w:val="12"/>
          <w:bdr w:val="none" w:sz="0" w:space="0" w:color="auto" w:frame="1"/>
        </w:rPr>
      </w:pPr>
      <w:r w:rsidRPr="00814890">
        <w:rPr>
          <w:sz w:val="12"/>
          <w:szCs w:val="12"/>
          <w:bdr w:val="none" w:sz="0" w:space="0" w:color="auto" w:frame="1"/>
        </w:rPr>
        <w:t>при прекращении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соглашение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rsidR="006C558D" w:rsidRPr="00814890" w:rsidRDefault="006C558D" w:rsidP="006C558D">
      <w:pPr>
        <w:spacing w:line="240" w:lineRule="auto"/>
        <w:rPr>
          <w:sz w:val="12"/>
          <w:szCs w:val="12"/>
        </w:rPr>
      </w:pPr>
      <w:r w:rsidRPr="00814890">
        <w:rPr>
          <w:sz w:val="12"/>
          <w:szCs w:val="12"/>
        </w:rPr>
        <w:t>3.4. В случае уменьшения (увеличения) в течение текущего финансового года объема бюджетных ассигнований либо лимитов бюджетных обязательств по предоставлению субсидии администрация района принимает решение об изменении размера субсидии с внесением изменений в соглашение путем заключения дополнительного соглашения.</w:t>
      </w:r>
    </w:p>
    <w:p w:rsidR="006C558D" w:rsidRPr="00814890" w:rsidRDefault="006C558D" w:rsidP="006C558D">
      <w:pPr>
        <w:spacing w:line="240" w:lineRule="auto"/>
        <w:rPr>
          <w:sz w:val="12"/>
          <w:szCs w:val="12"/>
        </w:rPr>
      </w:pPr>
      <w:r w:rsidRPr="00814890">
        <w:rPr>
          <w:sz w:val="12"/>
          <w:szCs w:val="12"/>
        </w:rPr>
        <w:t>3.5. В случае отказа победителей отбора от заключения соглашений либо нарушения ими указанного в пункте 3.3. настоящего Порядка срока их заключения такие победители отбора признаются уклонившимися от заключения соглашений и утрачивают право на получение субсидии.</w:t>
      </w:r>
    </w:p>
    <w:p w:rsidR="006C558D" w:rsidRPr="00814890" w:rsidRDefault="006C558D" w:rsidP="006C558D">
      <w:pPr>
        <w:spacing w:line="240" w:lineRule="auto"/>
        <w:rPr>
          <w:sz w:val="12"/>
          <w:szCs w:val="12"/>
        </w:rPr>
      </w:pPr>
      <w:r w:rsidRPr="00814890">
        <w:rPr>
          <w:sz w:val="12"/>
          <w:szCs w:val="12"/>
        </w:rPr>
        <w:t>В случае признания победителей отбора уклонившимися от заключения соглашений субсидия предоставляется следующему по порядку участнику отбора (при наличии его согласия) при условии, что ему было отказано в предоставлении субсидии в связи с отсутствием лимитов бюджетных обязательств.</w:t>
      </w:r>
    </w:p>
    <w:p w:rsidR="006C558D" w:rsidRPr="00814890" w:rsidRDefault="006C558D" w:rsidP="006C558D">
      <w:pPr>
        <w:shd w:val="clear" w:color="auto" w:fill="FFFFFF"/>
        <w:spacing w:line="240" w:lineRule="auto"/>
        <w:textAlignment w:val="baseline"/>
        <w:rPr>
          <w:sz w:val="12"/>
          <w:szCs w:val="12"/>
        </w:rPr>
      </w:pPr>
      <w:r w:rsidRPr="00814890">
        <w:rPr>
          <w:sz w:val="12"/>
          <w:szCs w:val="12"/>
        </w:rPr>
        <w:t>3.6. Субсидия предоставляется в соответствии с заключенным соглашением путем ежемесячного перечисления получателю субсидии средств на возмещение стоимости</w:t>
      </w:r>
      <w:r w:rsidRPr="00814890">
        <w:rPr>
          <w:sz w:val="12"/>
          <w:szCs w:val="12"/>
          <w:bdr w:val="none" w:sz="0" w:space="0" w:color="auto" w:frame="1"/>
        </w:rPr>
        <w:t xml:space="preserve"> горюче-смазочных материалов</w:t>
      </w:r>
      <w:r w:rsidRPr="00814890">
        <w:rPr>
          <w:sz w:val="12"/>
          <w:szCs w:val="12"/>
        </w:rPr>
        <w:t xml:space="preserve"> при доставке социально значимых товаров в отдаленные, труднодоступные и малонаселенные пункты  муниципального образования Адамовский район, а также населенные пункты, в которых отсутствуют торговые объекты.</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Предоставление субсидии из областного бюджета и бюджета района получателю субсидии осуществляется на основании:</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а) заключенного между администрацией  района и победителем отбора соглашения:</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сведения об объеме субсидии;</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целевое назначение субсидии;</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перечень отдаленных, труднодоступных и малонаселенных пунктов;</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периодичность доставки в неделю;</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–примерный перечень отдельных видов социально значимых продовольственных и </w:t>
      </w:r>
      <w:hyperlink r:id="rId27" w:tooltip="Непродовольственные товары" w:history="1">
        <w:r w:rsidRPr="00814890">
          <w:rPr>
            <w:sz w:val="12"/>
            <w:szCs w:val="12"/>
          </w:rPr>
          <w:t>непродовольственных товаров</w:t>
        </w:r>
      </w:hyperlink>
      <w:r w:rsidRPr="00814890">
        <w:rPr>
          <w:sz w:val="12"/>
          <w:szCs w:val="12"/>
          <w:bdr w:val="none" w:sz="0" w:space="0" w:color="auto" w:frame="1"/>
        </w:rPr>
        <w:t>;</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–перечень и порядок предоставления документов и отчетов об </w:t>
      </w:r>
      <w:hyperlink r:id="rId28" w:tooltip="Исполнение обязательств" w:history="1">
        <w:r w:rsidRPr="00814890">
          <w:rPr>
            <w:sz w:val="12"/>
            <w:szCs w:val="12"/>
          </w:rPr>
          <w:t>исполнении обязательств</w:t>
        </w:r>
      </w:hyperlink>
      <w:r w:rsidRPr="00814890">
        <w:rPr>
          <w:sz w:val="12"/>
          <w:szCs w:val="12"/>
          <w:bdr w:val="none" w:sz="0" w:space="0" w:color="auto" w:frame="1"/>
        </w:rPr>
        <w:t>, предусмотренных соглашением о предоставлении субсидии;</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обязательства сторон по обеспечению выполнения условий соглашения (в том числе показатели результативности);</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 порядок осуществления контроля за исполнением условий соглашения;</w:t>
      </w:r>
    </w:p>
    <w:p w:rsidR="006C558D" w:rsidRPr="00814890" w:rsidRDefault="006C558D" w:rsidP="006C558D">
      <w:pPr>
        <w:shd w:val="clear" w:color="auto" w:fill="FFFFFF"/>
        <w:spacing w:line="240" w:lineRule="auto"/>
        <w:textAlignment w:val="baseline"/>
        <w:rPr>
          <w:sz w:val="12"/>
          <w:szCs w:val="12"/>
        </w:rPr>
      </w:pPr>
      <w:r w:rsidRPr="00814890">
        <w:rPr>
          <w:sz w:val="12"/>
          <w:szCs w:val="12"/>
          <w:bdr w:val="none" w:sz="0" w:space="0" w:color="auto" w:frame="1"/>
        </w:rPr>
        <w:t>–ответственность сторон за нарушение условий соглашения о предоставлении субсидии.</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 xml:space="preserve">б) отчетов о фактических расходах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 также населенные пункты, в которых отсутствуют торговые объекты, расположенные на территории муниципального образования Адамовский район  по формам, установленным соглашением  </w:t>
      </w:r>
      <w:r w:rsidRPr="00814890">
        <w:rPr>
          <w:sz w:val="12"/>
          <w:szCs w:val="12"/>
        </w:rPr>
        <w:t xml:space="preserve">о предоставлении субсидии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w:t>
      </w:r>
      <w:r w:rsidRPr="00814890">
        <w:rPr>
          <w:sz w:val="12"/>
          <w:szCs w:val="12"/>
          <w:bdr w:val="none" w:sz="0" w:space="0" w:color="auto" w:frame="1"/>
        </w:rPr>
        <w:t>муниципального образования Адамовский район</w:t>
      </w:r>
      <w:r w:rsidRPr="00814890">
        <w:rPr>
          <w:sz w:val="12"/>
          <w:szCs w:val="12"/>
        </w:rPr>
        <w:t>, а так же населенные пункты в которых отсутствуют торговые объекты</w:t>
      </w:r>
      <w:r w:rsidRPr="00814890">
        <w:rPr>
          <w:sz w:val="12"/>
          <w:szCs w:val="12"/>
          <w:bdr w:val="none" w:sz="0" w:space="0" w:color="auto" w:frame="1"/>
        </w:rPr>
        <w:t>.</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Получатели субсидии несут ответственность за достоверность сведений, содержащихся в документах на предоставление субсидии.</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3.7. Отдел экономики администрации района в течение 10 рабочих дней со дня поступления документов на предоставление субсидии осуществляет проверку соответствия получателя субсидии и представленных им документов требованиям, предусмотренным пунктами 3.5., 3.6. настоящего Порядка, правильности размера субсидии и принимает решение о предоставлении субсидии или об отказе в предоставлении субсидии с указанием оснований для отказа.</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Проверка соответствия получателя субсидии требованиям, предусмотренным пунктом 3.5.</w:t>
      </w:r>
    </w:p>
    <w:p w:rsidR="006C558D" w:rsidRPr="00814890" w:rsidRDefault="006C558D" w:rsidP="003A6D3E">
      <w:pPr>
        <w:widowControl w:val="0"/>
        <w:spacing w:line="240" w:lineRule="auto"/>
        <w:rPr>
          <w:sz w:val="12"/>
          <w:szCs w:val="12"/>
          <w:bdr w:val="none" w:sz="0" w:space="0" w:color="auto" w:frame="1"/>
        </w:rPr>
      </w:pPr>
      <w:r w:rsidRPr="00814890">
        <w:rPr>
          <w:sz w:val="12"/>
          <w:szCs w:val="12"/>
          <w:bdr w:val="none" w:sz="0" w:space="0" w:color="auto" w:frame="1"/>
        </w:rPr>
        <w:t xml:space="preserve">3.8. В случае возникновения обстоятельств (в связи с введением политических 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 приводящих к невозможности достижения значений результатов предоставления субсидии, в целях достижения которых предоставляется субсидия, в сроки, определенные соглашением, администрация района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(но не более чем на 24 месяца) без изменения размера субсидии. В случае невозможности достижения результатов предоставления субсидии без изменения размера субсидии администрация района вправе принять решение об уменьшении значений </w:t>
      </w:r>
      <w:r w:rsidRPr="00814890">
        <w:rPr>
          <w:sz w:val="12"/>
          <w:szCs w:val="12"/>
          <w:bdr w:val="none" w:sz="0" w:space="0" w:color="auto" w:frame="1"/>
        </w:rPr>
        <w:lastRenderedPageBreak/>
        <w:t>результатов предоставления субсидии.</w:t>
      </w:r>
    </w:p>
    <w:p w:rsidR="006C558D" w:rsidRPr="00814890" w:rsidRDefault="006C558D" w:rsidP="003A6D3E">
      <w:pPr>
        <w:widowControl w:val="0"/>
        <w:spacing w:line="240" w:lineRule="auto"/>
        <w:rPr>
          <w:sz w:val="12"/>
          <w:szCs w:val="12"/>
          <w:bdr w:val="none" w:sz="0" w:space="0" w:color="auto" w:frame="1"/>
        </w:rPr>
      </w:pPr>
      <w:r w:rsidRPr="00814890">
        <w:rPr>
          <w:sz w:val="12"/>
          <w:szCs w:val="12"/>
          <w:bdr w:val="none" w:sz="0" w:space="0" w:color="auto" w:frame="1"/>
        </w:rPr>
        <w:t>При принятии решения об изменении условий соглашения в связи с возникновением обстоятельств, приводящих к невозможности достижения значений результатов предоставления субсидии, администрация района издает постановление об изменении условий соглашений в связи с возникновением обстоятельств, приводящих к невозможности достижения значений результатов предоставления субсидий, содержащий новые условия соглашений и обстоятельства, приводящие к невозможности достижения значений результатов предоставления субсидии (далее – постановление администрации района).</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Администрация района в течение 3 рабочих дней со дня подписания постановления администрации района направляет получателям субсидии дополнительные соглашения, оформленные в порядке, установленном пунктом 3.4. настоящего Порядка.</w:t>
      </w:r>
    </w:p>
    <w:p w:rsidR="006C558D" w:rsidRPr="00814890" w:rsidRDefault="006C558D" w:rsidP="006C558D">
      <w:pPr>
        <w:spacing w:line="240" w:lineRule="auto"/>
        <w:rPr>
          <w:sz w:val="12"/>
          <w:szCs w:val="12"/>
          <w:bdr w:val="none" w:sz="0" w:space="0" w:color="auto" w:frame="1"/>
        </w:rPr>
      </w:pPr>
      <w:r w:rsidRPr="00814890">
        <w:rPr>
          <w:sz w:val="12"/>
          <w:szCs w:val="12"/>
          <w:bdr w:val="none" w:sz="0" w:space="0" w:color="auto" w:frame="1"/>
        </w:rPr>
        <w:t>Получатели субсидии в течение 3 рабочих дней согласовывают новые условия соглашений путем подписания дополнительных соглашений. Получатели субсидии, не подписавшие в установленный срок дополнительные соглашения, считаются не согласовавшими новые условия соглашений.</w:t>
      </w:r>
    </w:p>
    <w:p w:rsidR="006C558D" w:rsidRPr="00814890" w:rsidRDefault="006C558D" w:rsidP="006C558D">
      <w:pPr>
        <w:spacing w:line="240" w:lineRule="auto"/>
        <w:rPr>
          <w:sz w:val="12"/>
          <w:szCs w:val="12"/>
        </w:rPr>
      </w:pPr>
    </w:p>
    <w:p w:rsidR="006C558D" w:rsidRPr="00814890" w:rsidRDefault="006C558D" w:rsidP="00B466DC">
      <w:pPr>
        <w:pStyle w:val="a9"/>
        <w:numPr>
          <w:ilvl w:val="0"/>
          <w:numId w:val="4"/>
        </w:numPr>
        <w:spacing w:line="240" w:lineRule="auto"/>
        <w:ind w:left="0"/>
        <w:jc w:val="center"/>
        <w:rPr>
          <w:sz w:val="12"/>
          <w:szCs w:val="12"/>
        </w:rPr>
      </w:pPr>
      <w:r w:rsidRPr="00814890">
        <w:rPr>
          <w:sz w:val="12"/>
          <w:szCs w:val="12"/>
        </w:rPr>
        <w:t>Требования к отчетности</w:t>
      </w:r>
    </w:p>
    <w:p w:rsidR="006C558D" w:rsidRPr="00814890" w:rsidRDefault="006C558D" w:rsidP="006C558D">
      <w:pPr>
        <w:pStyle w:val="a9"/>
        <w:spacing w:line="240" w:lineRule="auto"/>
        <w:ind w:left="0"/>
        <w:rPr>
          <w:sz w:val="12"/>
          <w:szCs w:val="12"/>
        </w:rPr>
      </w:pPr>
    </w:p>
    <w:p w:rsidR="006C558D" w:rsidRPr="00814890" w:rsidRDefault="006C558D" w:rsidP="006C558D">
      <w:pPr>
        <w:shd w:val="clear" w:color="auto" w:fill="FFFFFF"/>
        <w:spacing w:line="240" w:lineRule="auto"/>
        <w:ind w:firstLine="720"/>
        <w:textAlignment w:val="baseline"/>
        <w:rPr>
          <w:sz w:val="12"/>
          <w:szCs w:val="12"/>
          <w:bdr w:val="none" w:sz="0" w:space="0" w:color="auto" w:frame="1"/>
        </w:rPr>
      </w:pPr>
      <w:r w:rsidRPr="00814890">
        <w:rPr>
          <w:sz w:val="12"/>
          <w:szCs w:val="12"/>
          <w:bdr w:val="none" w:sz="0" w:space="0" w:color="auto" w:frame="1"/>
        </w:rPr>
        <w:t xml:space="preserve">4.1. Получатели субсидии представляют отчеты о фактических расходах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 также населенные пункты, в которых отсутствуют торговые объекты, расположенные на территории </w:t>
      </w:r>
      <w:r w:rsidRPr="00814890">
        <w:rPr>
          <w:sz w:val="12"/>
          <w:szCs w:val="12"/>
        </w:rPr>
        <w:t>муниципального образования Адамовский район</w:t>
      </w:r>
      <w:r w:rsidRPr="00814890">
        <w:rPr>
          <w:sz w:val="12"/>
          <w:szCs w:val="12"/>
          <w:bdr w:val="none" w:sz="0" w:space="0" w:color="auto" w:frame="1"/>
        </w:rPr>
        <w:t xml:space="preserve"> - ежемесячно, не позднее 5 числа месяца, следующего за отчетным, в отдел экономики администрации района. Ожидаемые расходы по доставке социально значимых товаров за декабрь текущего финансового года предоставляются не позднее </w:t>
      </w:r>
      <w:hyperlink r:id="rId29" w:tooltip="15 декабря" w:history="1">
        <w:r w:rsidRPr="00814890">
          <w:rPr>
            <w:sz w:val="12"/>
            <w:szCs w:val="12"/>
          </w:rPr>
          <w:t>15 декабря</w:t>
        </w:r>
      </w:hyperlink>
      <w:r w:rsidRPr="00814890">
        <w:rPr>
          <w:sz w:val="12"/>
          <w:szCs w:val="12"/>
          <w:bdr w:val="none" w:sz="0" w:space="0" w:color="auto" w:frame="1"/>
        </w:rPr>
        <w:t xml:space="preserve"> текущего года.</w:t>
      </w:r>
    </w:p>
    <w:p w:rsidR="006C558D" w:rsidRPr="00814890" w:rsidRDefault="006C558D" w:rsidP="006C558D">
      <w:pPr>
        <w:shd w:val="clear" w:color="auto" w:fill="FFFFFF"/>
        <w:spacing w:line="240" w:lineRule="auto"/>
        <w:ind w:firstLine="720"/>
        <w:textAlignment w:val="baseline"/>
        <w:rPr>
          <w:b/>
          <w:color w:val="000000"/>
          <w:sz w:val="12"/>
          <w:szCs w:val="12"/>
          <w:lang w:eastAsia="ar-SA"/>
        </w:rPr>
      </w:pPr>
      <w:r w:rsidRPr="00814890">
        <w:rPr>
          <w:sz w:val="12"/>
          <w:szCs w:val="12"/>
          <w:bdr w:val="none" w:sz="0" w:space="0" w:color="auto" w:frame="1"/>
        </w:rPr>
        <w:t>Формы и сроки представления получателем субсидии отчетности устанавливаются соглашением.</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4.2. Администрация района предоставляет главному распорядителю средств областного бюджета отчеты об использовании субсидии, выделенной муниципальному району на возмещение стоимости ГСМ при доставке автомобильным транспортом социально значимых товаров в отдаленные, труднодоступные и малонаселенные пункты в сроки и по формам, установленным соглашением с главным распорядителем средств областного бюджета.</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В случаях выявления ошибок и (или) несоответствия отчетов установленной форме отчеты возвращаются получателям субсидии на доработку с указанием причин возврата.</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Срок доработки отчетов не может превышать 3 рабочих дней со дня их возврата.</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4.3. Получатель субсидии несет ответственность за достоверность информации в предоставляемых отчетах.</w:t>
      </w:r>
    </w:p>
    <w:p w:rsidR="006C558D" w:rsidRPr="00814890" w:rsidRDefault="006C558D" w:rsidP="006C558D">
      <w:pPr>
        <w:pStyle w:val="a9"/>
        <w:spacing w:line="240" w:lineRule="auto"/>
        <w:ind w:left="0" w:firstLine="720"/>
        <w:rPr>
          <w:color w:val="000000"/>
          <w:sz w:val="12"/>
          <w:szCs w:val="12"/>
          <w:lang w:eastAsia="ar-SA"/>
        </w:rPr>
      </w:pPr>
    </w:p>
    <w:p w:rsidR="006C558D" w:rsidRPr="00814890" w:rsidRDefault="006C558D" w:rsidP="00B466DC">
      <w:pPr>
        <w:pStyle w:val="a9"/>
        <w:numPr>
          <w:ilvl w:val="0"/>
          <w:numId w:val="4"/>
        </w:numPr>
        <w:spacing w:line="240" w:lineRule="auto"/>
        <w:ind w:left="0"/>
        <w:jc w:val="center"/>
        <w:rPr>
          <w:color w:val="000000"/>
          <w:sz w:val="12"/>
          <w:szCs w:val="12"/>
          <w:lang w:eastAsia="ar-SA"/>
        </w:rPr>
      </w:pPr>
      <w:r w:rsidRPr="00814890">
        <w:rPr>
          <w:color w:val="000000"/>
          <w:sz w:val="12"/>
          <w:szCs w:val="12"/>
          <w:lang w:eastAsia="ar-SA"/>
        </w:rPr>
        <w:t>Осуществление контроля за соблюдением условий и порядка предоставления субсидии и ответственность за их нарушение</w:t>
      </w:r>
    </w:p>
    <w:p w:rsidR="006C558D" w:rsidRPr="00814890" w:rsidRDefault="006C558D" w:rsidP="006C558D">
      <w:pPr>
        <w:pStyle w:val="a9"/>
        <w:spacing w:line="240" w:lineRule="auto"/>
        <w:ind w:left="0"/>
        <w:rPr>
          <w:color w:val="000000"/>
          <w:sz w:val="12"/>
          <w:szCs w:val="12"/>
          <w:lang w:eastAsia="ar-SA"/>
        </w:rPr>
      </w:pP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 xml:space="preserve">5.1. Контроль за целевым использованием субсидии организациями торговли, осуществляется администрацией района  и органами финансового контроля.  </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Органами финансового контроля осуществляется проверка соблюдения получателями субсидии порядка и условий предоставления субсидии в соответствии со статьями 268.1 и 269.2 Бюджетного кодекса Российской Федерации.</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5.2. В случае выявления  нарушений  условий, установленных при  предоставлении субсидии, субсидия подлежит возврату в областной бюджет и  бюджет района  в установленном порядке.</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Получатели субсидии осуществляют возврат субсидии в случаях:</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недостижения значений результатов и показателей, указанных в пункте 5.6. настоящего Порядка;</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 xml:space="preserve">нарушения получателями субсидии условий предоставления субсидии, выявленных в том числе по фактам проверок, проведенных администрацией района и уполномоченными органами финансового контроля. </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5.3. Администрация района в течение 7 рабочих дней с даты выявления нарушений направляет получателям субсидии акт проверки с требованием  о возврате субсидии.  Требование о возврате субсидии в случае нарушения условий, установленных для ее предоставления, должно быть исполнено  не позднее 25 числа месяца, следующего за месяцем в котором было нецелевое использование субсидии.</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5.4.Возврат денежных средств осуществляется:</w:t>
      </w:r>
    </w:p>
    <w:p w:rsidR="006C558D" w:rsidRPr="00814890" w:rsidRDefault="006C558D" w:rsidP="006C558D">
      <w:pPr>
        <w:pStyle w:val="a9"/>
        <w:tabs>
          <w:tab w:val="left" w:pos="0"/>
        </w:tabs>
        <w:spacing w:line="240" w:lineRule="auto"/>
        <w:ind w:left="0"/>
        <w:rPr>
          <w:color w:val="000000"/>
          <w:sz w:val="12"/>
          <w:szCs w:val="12"/>
          <w:lang w:eastAsia="ar-SA"/>
        </w:rPr>
      </w:pPr>
      <w:r w:rsidRPr="00814890">
        <w:rPr>
          <w:color w:val="000000"/>
          <w:sz w:val="12"/>
          <w:szCs w:val="12"/>
          <w:lang w:eastAsia="ar-SA"/>
        </w:rPr>
        <w:t>в течение текущего финансового года, в котором установлено нарушение - на счет 40204 «Средства местных бюджетов»;</w:t>
      </w:r>
    </w:p>
    <w:p w:rsidR="006C558D" w:rsidRPr="00814890" w:rsidRDefault="006C558D" w:rsidP="006C558D">
      <w:pPr>
        <w:pStyle w:val="a9"/>
        <w:tabs>
          <w:tab w:val="left" w:pos="0"/>
        </w:tabs>
        <w:spacing w:line="240" w:lineRule="auto"/>
        <w:ind w:left="0"/>
        <w:rPr>
          <w:color w:val="000000"/>
          <w:sz w:val="12"/>
          <w:szCs w:val="12"/>
          <w:lang w:eastAsia="ar-SA"/>
        </w:rPr>
      </w:pPr>
      <w:r w:rsidRPr="00814890">
        <w:rPr>
          <w:color w:val="000000"/>
          <w:sz w:val="12"/>
          <w:szCs w:val="12"/>
          <w:lang w:eastAsia="ar-SA"/>
        </w:rPr>
        <w:t>после окончания финансового года, в котором установлено нарушение, - на счет 40101 «Доходы, распределяемые органами Федерального казначейства между бюджетами бюджетной системы Российской Федерации».</w:t>
      </w:r>
    </w:p>
    <w:p w:rsidR="006C558D" w:rsidRPr="00814890" w:rsidRDefault="006C558D" w:rsidP="006C558D">
      <w:pPr>
        <w:pStyle w:val="a9"/>
        <w:tabs>
          <w:tab w:val="left" w:pos="0"/>
        </w:tabs>
        <w:spacing w:line="240" w:lineRule="auto"/>
        <w:ind w:left="0" w:hanging="11"/>
        <w:rPr>
          <w:color w:val="000000"/>
          <w:sz w:val="12"/>
          <w:szCs w:val="12"/>
          <w:lang w:eastAsia="ar-SA"/>
        </w:rPr>
      </w:pPr>
      <w:r w:rsidRPr="00814890">
        <w:rPr>
          <w:color w:val="000000"/>
          <w:sz w:val="12"/>
          <w:szCs w:val="12"/>
          <w:lang w:eastAsia="ar-SA"/>
        </w:rPr>
        <w:tab/>
      </w:r>
      <w:r w:rsidRPr="00814890">
        <w:rPr>
          <w:color w:val="000000"/>
          <w:sz w:val="12"/>
          <w:szCs w:val="12"/>
          <w:lang w:eastAsia="ar-SA"/>
        </w:rPr>
        <w:tab/>
        <w:t>уплаты получателем субсидии пени в случае недостижения в установленные соглашением сроки значения результата предоставления субсидии в размере одной трехсотшестидесятой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rsidR="006C558D" w:rsidRPr="00814890" w:rsidRDefault="006C558D" w:rsidP="006C558D">
      <w:pPr>
        <w:pStyle w:val="a9"/>
        <w:tabs>
          <w:tab w:val="left" w:pos="0"/>
        </w:tabs>
        <w:spacing w:line="240" w:lineRule="auto"/>
        <w:ind w:left="0"/>
        <w:rPr>
          <w:color w:val="000000"/>
          <w:sz w:val="12"/>
          <w:szCs w:val="12"/>
          <w:lang w:eastAsia="ar-SA"/>
        </w:rPr>
      </w:pPr>
      <w:r w:rsidRPr="00814890">
        <w:rPr>
          <w:color w:val="000000"/>
          <w:sz w:val="12"/>
          <w:szCs w:val="12"/>
          <w:lang w:eastAsia="ar-SA"/>
        </w:rPr>
        <w:t>применения штрафных санкций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(при необходимости).</w:t>
      </w:r>
    </w:p>
    <w:p w:rsidR="006C558D" w:rsidRPr="00814890" w:rsidRDefault="006C558D" w:rsidP="006C558D">
      <w:pPr>
        <w:pStyle w:val="a9"/>
        <w:tabs>
          <w:tab w:val="left" w:pos="0"/>
        </w:tabs>
        <w:spacing w:line="240" w:lineRule="auto"/>
        <w:ind w:left="0"/>
        <w:rPr>
          <w:color w:val="000000"/>
          <w:sz w:val="12"/>
          <w:szCs w:val="12"/>
          <w:lang w:eastAsia="ar-SA"/>
        </w:rPr>
      </w:pPr>
      <w:r w:rsidRPr="00814890">
        <w:rPr>
          <w:color w:val="000000"/>
          <w:sz w:val="12"/>
          <w:szCs w:val="12"/>
          <w:lang w:eastAsia="ar-SA"/>
        </w:rPr>
        <w:t xml:space="preserve">В случае отказа получателя субсидии от возврата субсидии в бюджет района, сумма, израсходованная с нарушением условий ее предоставления, подлежит взысканию  в судебном порядке. </w:t>
      </w:r>
    </w:p>
    <w:p w:rsidR="006C558D" w:rsidRPr="00814890" w:rsidRDefault="006C558D" w:rsidP="006C558D">
      <w:pPr>
        <w:pStyle w:val="a9"/>
        <w:spacing w:line="240" w:lineRule="auto"/>
        <w:ind w:left="0"/>
        <w:rPr>
          <w:color w:val="000000"/>
          <w:sz w:val="12"/>
          <w:szCs w:val="12"/>
          <w:lang w:eastAsia="ar-SA"/>
        </w:rPr>
      </w:pPr>
      <w:r w:rsidRPr="00814890">
        <w:rPr>
          <w:color w:val="000000"/>
          <w:sz w:val="12"/>
          <w:szCs w:val="12"/>
          <w:lang w:eastAsia="ar-SA"/>
        </w:rPr>
        <w:t>5.5. Не использованные в отчетном  финансовом году остатки субсидии,  при принятии администрацией района решения о наличии  потребности в указанных средствах, возвращаются получателю субсидии в следующем году на цели, указанные в п.1 настоящего Порядка</w:t>
      </w:r>
    </w:p>
    <w:p w:rsidR="006C558D" w:rsidRPr="00814890" w:rsidRDefault="006C558D" w:rsidP="006C558D">
      <w:pPr>
        <w:widowControl w:val="0"/>
        <w:autoSpaceDE w:val="0"/>
        <w:autoSpaceDN w:val="0"/>
        <w:adjustRightInd w:val="0"/>
        <w:spacing w:line="240" w:lineRule="auto"/>
        <w:rPr>
          <w:sz w:val="12"/>
          <w:szCs w:val="12"/>
        </w:rPr>
      </w:pPr>
      <w:r w:rsidRPr="00814890">
        <w:rPr>
          <w:sz w:val="12"/>
          <w:szCs w:val="12"/>
        </w:rPr>
        <w:t>5.6. Эффективность осуществления расходов бюджетов, источником финансового обеспечения которых является субсидия, оценивается ежегодно на основании определенного соглашением целевого показателя, характеризующего деятельность получателей субсидий: количество труднодоступных, отдаленных, малонаселенных пунктов муниципального образования Адамовский район, а также населенных пунктов, в которых отсутствуют торговые объекты, охваченных мероприятием подпрограммы «Развитие торговли в Адамовском районе» программы «Экономическое развитие муниципального образования Адамовский район» – «Возмещение стоимости   горюче-смазочных материалов при доставке автомобильным транспортом социально-значимых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населенные пункты, в которых отсутствуют торговые объекты».</w:t>
      </w:r>
    </w:p>
    <w:p w:rsidR="006C558D" w:rsidRPr="00814890" w:rsidRDefault="006C558D" w:rsidP="006C558D">
      <w:pPr>
        <w:spacing w:line="240" w:lineRule="auto"/>
        <w:rPr>
          <w:sz w:val="12"/>
          <w:szCs w:val="12"/>
        </w:rPr>
      </w:pPr>
      <w:r w:rsidRPr="00814890">
        <w:rPr>
          <w:sz w:val="12"/>
          <w:szCs w:val="12"/>
        </w:rPr>
        <w:t xml:space="preserve">5.7. В случае если в отчетном финансовом году получателями субсидии не достигнуты значения целевых показателей эффективности использования субсидии, установленных в соглашении,  администрация района принимает решение об уменьшении  финансирования из расчета 1 (один) процент объема субсидии за каждый процентный пункт снижения значения целевого показателя. </w:t>
      </w:r>
    </w:p>
    <w:p w:rsidR="006C558D" w:rsidRPr="00814890" w:rsidRDefault="006C558D" w:rsidP="006C558D">
      <w:pPr>
        <w:spacing w:line="240" w:lineRule="auto"/>
        <w:rPr>
          <w:sz w:val="12"/>
          <w:szCs w:val="12"/>
        </w:rPr>
      </w:pPr>
      <w:r w:rsidRPr="00814890">
        <w:rPr>
          <w:sz w:val="12"/>
          <w:szCs w:val="12"/>
        </w:rPr>
        <w:t>5.8. Внесение в соглашение изменений, предусматривающих ухудшение значения показателя результативности использования субсидии, предусмотренных соглашением  не допускается в течение всего периода действия соглашения, за исключением следующих случаев: наступление обстоятельств непреодолимой силы; изменение значений показателей (индикаторов) муниципальной программы; существенное (более чем на 20 процентов) сокращение размера субсидии.</w:t>
      </w:r>
    </w:p>
    <w:p w:rsidR="006C558D" w:rsidRPr="00814890" w:rsidRDefault="006C558D" w:rsidP="006C558D">
      <w:pPr>
        <w:spacing w:line="240" w:lineRule="auto"/>
        <w:rPr>
          <w:sz w:val="12"/>
          <w:szCs w:val="12"/>
        </w:rPr>
      </w:pPr>
      <w:r w:rsidRPr="00814890">
        <w:rPr>
          <w:sz w:val="12"/>
          <w:szCs w:val="12"/>
        </w:rPr>
        <w:t>5.9. В случае если получателем субсидии по состоянию на 31 декабря года предоставления субсидии не достигнуто значение показателя результативности использования субсидии в году, следующем за годом предоставления субсидии, объем средств, подлежащий возврату в местный бюджет в срок до 1 марта года, следующего за годом предоставления субсидии, рассчитывается по следующей формуле:</w:t>
      </w:r>
    </w:p>
    <w:p w:rsidR="006C558D" w:rsidRPr="00814890" w:rsidRDefault="006C558D" w:rsidP="006C558D">
      <w:pPr>
        <w:spacing w:line="240" w:lineRule="auto"/>
        <w:jc w:val="center"/>
        <w:rPr>
          <w:sz w:val="12"/>
          <w:szCs w:val="12"/>
        </w:rPr>
      </w:pPr>
      <w:r w:rsidRPr="00814890">
        <w:rPr>
          <w:sz w:val="12"/>
          <w:szCs w:val="12"/>
          <w:lang w:val="en-US"/>
        </w:rPr>
        <w:t>V</w:t>
      </w:r>
      <w:r w:rsidRPr="00814890">
        <w:rPr>
          <w:sz w:val="12"/>
          <w:szCs w:val="12"/>
          <w:vertAlign w:val="subscript"/>
        </w:rPr>
        <w:t>в</w:t>
      </w:r>
      <w:r w:rsidRPr="00814890">
        <w:rPr>
          <w:sz w:val="12"/>
          <w:szCs w:val="12"/>
        </w:rPr>
        <w:t xml:space="preserve"> = </w:t>
      </w:r>
      <w:r w:rsidRPr="00814890">
        <w:rPr>
          <w:sz w:val="12"/>
          <w:szCs w:val="12"/>
          <w:lang w:val="en-US"/>
        </w:rPr>
        <w:t>V</w:t>
      </w:r>
      <w:r w:rsidRPr="00814890">
        <w:rPr>
          <w:sz w:val="12"/>
          <w:szCs w:val="12"/>
          <w:vertAlign w:val="subscript"/>
        </w:rPr>
        <w:t>с</w:t>
      </w:r>
      <w:r w:rsidRPr="00814890">
        <w:rPr>
          <w:sz w:val="12"/>
          <w:szCs w:val="12"/>
        </w:rPr>
        <w:t xml:space="preserve"> * </w:t>
      </w:r>
      <w:r w:rsidRPr="00814890">
        <w:rPr>
          <w:sz w:val="12"/>
          <w:szCs w:val="12"/>
          <w:lang w:val="en-US"/>
        </w:rPr>
        <w:t>k</w:t>
      </w:r>
      <w:r w:rsidRPr="00814890">
        <w:rPr>
          <w:sz w:val="12"/>
          <w:szCs w:val="12"/>
        </w:rPr>
        <w:t xml:space="preserve"> , где:</w:t>
      </w:r>
    </w:p>
    <w:p w:rsidR="006C558D" w:rsidRPr="00814890" w:rsidRDefault="006C558D" w:rsidP="006C558D">
      <w:pPr>
        <w:spacing w:line="240" w:lineRule="auto"/>
        <w:rPr>
          <w:sz w:val="12"/>
          <w:szCs w:val="12"/>
        </w:rPr>
      </w:pPr>
      <w:r w:rsidRPr="00814890">
        <w:rPr>
          <w:sz w:val="12"/>
          <w:szCs w:val="12"/>
          <w:lang w:val="en-US"/>
        </w:rPr>
        <w:t>V</w:t>
      </w:r>
      <w:r w:rsidRPr="00814890">
        <w:rPr>
          <w:sz w:val="12"/>
          <w:szCs w:val="12"/>
          <w:vertAlign w:val="subscript"/>
        </w:rPr>
        <w:t>в</w:t>
      </w:r>
      <w:r w:rsidRPr="00814890">
        <w:rPr>
          <w:sz w:val="12"/>
          <w:szCs w:val="12"/>
        </w:rPr>
        <w:t xml:space="preserve"> – объем средств, подлежащий возврату в местный бюджет;</w:t>
      </w:r>
    </w:p>
    <w:p w:rsidR="006C558D" w:rsidRPr="00814890" w:rsidRDefault="006C558D" w:rsidP="006C558D">
      <w:pPr>
        <w:spacing w:line="240" w:lineRule="auto"/>
        <w:rPr>
          <w:sz w:val="12"/>
          <w:szCs w:val="12"/>
        </w:rPr>
      </w:pPr>
      <w:r w:rsidRPr="00814890">
        <w:rPr>
          <w:sz w:val="12"/>
          <w:szCs w:val="12"/>
          <w:lang w:val="en-US"/>
        </w:rPr>
        <w:t>V</w:t>
      </w:r>
      <w:r w:rsidRPr="00814890">
        <w:rPr>
          <w:sz w:val="12"/>
          <w:szCs w:val="12"/>
          <w:vertAlign w:val="subscript"/>
        </w:rPr>
        <w:t>с</w:t>
      </w:r>
      <w:r w:rsidRPr="00814890">
        <w:rPr>
          <w:sz w:val="12"/>
          <w:szCs w:val="12"/>
        </w:rPr>
        <w:t xml:space="preserve"> – размер субсидии, предоставленной получателю субсидии;</w:t>
      </w:r>
    </w:p>
    <w:p w:rsidR="006C558D" w:rsidRPr="00814890" w:rsidRDefault="006C558D" w:rsidP="006C558D">
      <w:pPr>
        <w:spacing w:line="240" w:lineRule="auto"/>
        <w:rPr>
          <w:sz w:val="12"/>
          <w:szCs w:val="12"/>
        </w:rPr>
      </w:pPr>
      <w:r w:rsidRPr="00814890">
        <w:rPr>
          <w:sz w:val="12"/>
          <w:szCs w:val="12"/>
          <w:lang w:val="en-US"/>
        </w:rPr>
        <w:t>k</w:t>
      </w:r>
      <w:r w:rsidRPr="00814890">
        <w:rPr>
          <w:sz w:val="12"/>
          <w:szCs w:val="12"/>
        </w:rPr>
        <w:t xml:space="preserve"> – коэффициент возврата субсидии, отражающий уровень недостижения показателя результативности использования субсидии;</w:t>
      </w:r>
    </w:p>
    <w:p w:rsidR="006C558D" w:rsidRPr="00814890" w:rsidRDefault="006C558D" w:rsidP="006C558D">
      <w:pPr>
        <w:spacing w:line="240" w:lineRule="auto"/>
        <w:rPr>
          <w:sz w:val="12"/>
          <w:szCs w:val="12"/>
        </w:rPr>
      </w:pPr>
      <w:r w:rsidRPr="00814890">
        <w:rPr>
          <w:sz w:val="12"/>
          <w:szCs w:val="12"/>
        </w:rPr>
        <w:t>Коэффициент возврата субсидии рассчитывается по формуле:</w:t>
      </w:r>
    </w:p>
    <w:p w:rsidR="006C558D" w:rsidRPr="00814890" w:rsidRDefault="006C558D" w:rsidP="006C558D">
      <w:pPr>
        <w:spacing w:line="240" w:lineRule="auto"/>
        <w:jc w:val="center"/>
        <w:rPr>
          <w:sz w:val="12"/>
          <w:szCs w:val="12"/>
        </w:rPr>
      </w:pPr>
      <w:r w:rsidRPr="00814890">
        <w:rPr>
          <w:sz w:val="12"/>
          <w:szCs w:val="12"/>
          <w:lang w:val="en-US"/>
        </w:rPr>
        <w:t>k</w:t>
      </w:r>
      <w:r w:rsidRPr="00814890">
        <w:rPr>
          <w:sz w:val="12"/>
          <w:szCs w:val="12"/>
        </w:rPr>
        <w:t xml:space="preserve"> = 1 – </w:t>
      </w:r>
      <w:r w:rsidRPr="00814890">
        <w:rPr>
          <w:sz w:val="12"/>
          <w:szCs w:val="12"/>
          <w:lang w:val="en-US"/>
        </w:rPr>
        <w:t>T</w:t>
      </w:r>
      <w:r w:rsidRPr="00814890">
        <w:rPr>
          <w:sz w:val="12"/>
          <w:szCs w:val="12"/>
          <w:vertAlign w:val="subscript"/>
          <w:lang w:val="en-US"/>
        </w:rPr>
        <w:t>i</w:t>
      </w:r>
      <w:r w:rsidRPr="00814890">
        <w:rPr>
          <w:sz w:val="12"/>
          <w:szCs w:val="12"/>
        </w:rPr>
        <w:t xml:space="preserve"> / </w:t>
      </w:r>
      <w:r w:rsidRPr="00814890">
        <w:rPr>
          <w:sz w:val="12"/>
          <w:szCs w:val="12"/>
          <w:lang w:val="en-US"/>
        </w:rPr>
        <w:t>S</w:t>
      </w:r>
      <w:r w:rsidRPr="00814890">
        <w:rPr>
          <w:sz w:val="12"/>
          <w:szCs w:val="12"/>
          <w:vertAlign w:val="subscript"/>
          <w:lang w:val="en-US"/>
        </w:rPr>
        <w:t>i</w:t>
      </w:r>
      <w:r w:rsidRPr="00814890">
        <w:rPr>
          <w:sz w:val="12"/>
          <w:szCs w:val="12"/>
        </w:rPr>
        <w:t>, где:</w:t>
      </w:r>
    </w:p>
    <w:p w:rsidR="006C558D" w:rsidRPr="00814890" w:rsidRDefault="006C558D" w:rsidP="006C558D">
      <w:pPr>
        <w:spacing w:line="240" w:lineRule="auto"/>
        <w:rPr>
          <w:sz w:val="12"/>
          <w:szCs w:val="12"/>
        </w:rPr>
      </w:pPr>
      <w:r w:rsidRPr="00814890">
        <w:rPr>
          <w:sz w:val="12"/>
          <w:szCs w:val="12"/>
          <w:lang w:val="en-US"/>
        </w:rPr>
        <w:t>T</w:t>
      </w:r>
      <w:r w:rsidRPr="00814890">
        <w:rPr>
          <w:sz w:val="12"/>
          <w:szCs w:val="12"/>
          <w:vertAlign w:val="subscript"/>
          <w:lang w:val="en-US"/>
        </w:rPr>
        <w:t>i</w:t>
      </w:r>
      <w:r w:rsidRPr="00814890">
        <w:rPr>
          <w:sz w:val="12"/>
          <w:szCs w:val="12"/>
        </w:rPr>
        <w:t xml:space="preserve"> – фактически достигнутое значение показателя результативности использования субсидии на отчетную дату;</w:t>
      </w:r>
    </w:p>
    <w:p w:rsidR="006C558D" w:rsidRPr="00814890" w:rsidRDefault="006C558D" w:rsidP="006C558D">
      <w:pPr>
        <w:spacing w:line="240" w:lineRule="auto"/>
        <w:rPr>
          <w:sz w:val="12"/>
          <w:szCs w:val="12"/>
        </w:rPr>
      </w:pPr>
      <w:r w:rsidRPr="00814890">
        <w:rPr>
          <w:sz w:val="12"/>
          <w:szCs w:val="12"/>
          <w:lang w:val="en-US"/>
        </w:rPr>
        <w:t>S</w:t>
      </w:r>
      <w:r w:rsidRPr="00814890">
        <w:rPr>
          <w:sz w:val="12"/>
          <w:szCs w:val="12"/>
          <w:vertAlign w:val="subscript"/>
          <w:lang w:val="en-US"/>
        </w:rPr>
        <w:t>i</w:t>
      </w:r>
      <w:r w:rsidRPr="00814890">
        <w:rPr>
          <w:sz w:val="12"/>
          <w:szCs w:val="12"/>
        </w:rPr>
        <w:t xml:space="preserve"> – плановое значение  показателя результативности использования субсидии, установленное соглашением.</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5.10. Возврат получателями субсидии в областной и районный бюджеты средств субсидии в связи с недостижением значений показателей, необходимых для достижения результатов предоставления субсидии, не производится в случае документально подтвержденного наступления обстоятельств непреодолимой силы, препятствующих исполнению обязательств в части достижения значений таких показателей.</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5.11. В случае невозврата получателем субсидии средств, указанных в пунктах 5.2., 5.3. настоящего Порядка, в установленный срок их взыскание осуществляется в соответствии с законодательством Российской Федерации.</w:t>
      </w:r>
    </w:p>
    <w:p w:rsidR="006C558D" w:rsidRPr="00814890" w:rsidRDefault="006C558D" w:rsidP="006C558D">
      <w:pPr>
        <w:pStyle w:val="a9"/>
        <w:spacing w:line="240" w:lineRule="auto"/>
        <w:ind w:left="0" w:firstLine="720"/>
        <w:rPr>
          <w:color w:val="000000"/>
          <w:sz w:val="12"/>
          <w:szCs w:val="12"/>
          <w:lang w:eastAsia="ar-SA"/>
        </w:rPr>
      </w:pPr>
      <w:r w:rsidRPr="00814890">
        <w:rPr>
          <w:color w:val="000000"/>
          <w:sz w:val="12"/>
          <w:szCs w:val="12"/>
          <w:lang w:eastAsia="ar-SA"/>
        </w:rPr>
        <w:t>5.12. Получатель субсидии несет ответственность за соблюдение требований настоящего Порядка, условий соглашения, достоверность представляемых сведений в соответствии с законодательством Российской Федерации.</w:t>
      </w:r>
    </w:p>
    <w:p w:rsidR="006C558D" w:rsidRPr="00814890" w:rsidRDefault="006C558D" w:rsidP="006C558D">
      <w:pPr>
        <w:pStyle w:val="a9"/>
        <w:spacing w:line="240" w:lineRule="auto"/>
        <w:ind w:left="0" w:firstLine="720"/>
        <w:rPr>
          <w:color w:val="000000"/>
          <w:sz w:val="12"/>
          <w:szCs w:val="12"/>
          <w:lang w:eastAsia="ar-SA"/>
        </w:rPr>
      </w:pPr>
    </w:p>
    <w:p w:rsidR="006C558D" w:rsidRPr="00814890" w:rsidRDefault="006C558D" w:rsidP="006C558D">
      <w:pPr>
        <w:pStyle w:val="a9"/>
        <w:spacing w:line="240" w:lineRule="auto"/>
        <w:ind w:left="0" w:firstLine="720"/>
        <w:rPr>
          <w:color w:val="000000"/>
          <w:sz w:val="12"/>
          <w:szCs w:val="12"/>
          <w:lang w:eastAsia="ar-SA"/>
        </w:rPr>
      </w:pPr>
    </w:p>
    <w:tbl>
      <w:tblPr>
        <w:tblStyle w:val="afa"/>
        <w:tblW w:w="0" w:type="auto"/>
        <w:tblInd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8"/>
      </w:tblGrid>
      <w:tr w:rsidR="003A6D3E" w:rsidTr="003A6D3E">
        <w:tc>
          <w:tcPr>
            <w:tcW w:w="3508" w:type="dxa"/>
          </w:tcPr>
          <w:p w:rsidR="003A6D3E" w:rsidRPr="003A6D3E" w:rsidRDefault="003A6D3E" w:rsidP="003A6D3E">
            <w:pPr>
              <w:suppressAutoHyphens/>
              <w:autoSpaceDE w:val="0"/>
              <w:rPr>
                <w:sz w:val="12"/>
                <w:szCs w:val="12"/>
                <w:lang w:eastAsia="zh-CN"/>
              </w:rPr>
            </w:pPr>
            <w:r w:rsidRPr="003A6D3E">
              <w:rPr>
                <w:sz w:val="12"/>
                <w:szCs w:val="12"/>
                <w:lang w:eastAsia="zh-CN"/>
              </w:rPr>
              <w:t>Приложение № 1</w:t>
            </w:r>
          </w:p>
          <w:p w:rsidR="003A6D3E" w:rsidRPr="003A6D3E" w:rsidRDefault="003A6D3E" w:rsidP="003A6D3E">
            <w:pPr>
              <w:pStyle w:val="ConsPlusTitle"/>
              <w:widowControl/>
              <w:rPr>
                <w:rFonts w:ascii="Times New Roman" w:hAnsi="Times New Roman" w:cs="Times New Roman"/>
                <w:b w:val="0"/>
                <w:sz w:val="12"/>
                <w:szCs w:val="12"/>
              </w:rPr>
            </w:pPr>
            <w:r w:rsidRPr="003A6D3E">
              <w:rPr>
                <w:rFonts w:ascii="Times New Roman" w:hAnsi="Times New Roman" w:cs="Times New Roman"/>
                <w:b w:val="0"/>
                <w:sz w:val="12"/>
                <w:szCs w:val="12"/>
                <w:lang w:eastAsia="zh-CN"/>
              </w:rPr>
              <w:t>к  Порядку</w:t>
            </w:r>
            <w:r w:rsidRPr="003A6D3E">
              <w:rPr>
                <w:rFonts w:ascii="Times New Roman" w:hAnsi="Times New Roman" w:cs="Times New Roman"/>
                <w:sz w:val="12"/>
                <w:szCs w:val="12"/>
                <w:lang w:eastAsia="zh-CN"/>
              </w:rPr>
              <w:t xml:space="preserve"> </w:t>
            </w:r>
            <w:r w:rsidRPr="003A6D3E">
              <w:rPr>
                <w:rFonts w:ascii="Times New Roman" w:hAnsi="Times New Roman" w:cs="Times New Roman"/>
                <w:b w:val="0"/>
                <w:sz w:val="12"/>
                <w:szCs w:val="12"/>
              </w:rPr>
              <w:t>предоставления субсидий из бюджета муниципального образования Адамовский район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w:t>
            </w:r>
          </w:p>
          <w:p w:rsidR="003A6D3E" w:rsidRDefault="003A6D3E" w:rsidP="006C558D">
            <w:pPr>
              <w:pStyle w:val="a9"/>
              <w:ind w:left="0"/>
              <w:rPr>
                <w:color w:val="000000"/>
                <w:sz w:val="12"/>
                <w:szCs w:val="12"/>
                <w:lang w:eastAsia="ar-SA"/>
              </w:rPr>
            </w:pPr>
          </w:p>
        </w:tc>
      </w:tr>
    </w:tbl>
    <w:p w:rsidR="006C558D" w:rsidRPr="00814890" w:rsidRDefault="006C558D" w:rsidP="006C558D">
      <w:pPr>
        <w:spacing w:line="240" w:lineRule="auto"/>
        <w:jc w:val="center"/>
        <w:rPr>
          <w:sz w:val="12"/>
          <w:szCs w:val="12"/>
        </w:rPr>
      </w:pPr>
      <w:r w:rsidRPr="00814890">
        <w:rPr>
          <w:sz w:val="12"/>
          <w:szCs w:val="12"/>
        </w:rPr>
        <w:t>Заявка по маршруту №__</w:t>
      </w:r>
    </w:p>
    <w:p w:rsidR="006C558D" w:rsidRPr="00814890" w:rsidRDefault="006C558D" w:rsidP="006C558D">
      <w:pPr>
        <w:spacing w:line="240" w:lineRule="auto"/>
        <w:jc w:val="center"/>
        <w:rPr>
          <w:b/>
          <w:sz w:val="12"/>
          <w:szCs w:val="12"/>
        </w:rPr>
      </w:pPr>
      <w:r w:rsidRPr="00814890">
        <w:rPr>
          <w:sz w:val="12"/>
          <w:szCs w:val="12"/>
        </w:rPr>
        <w:t>на участие в отборе по предоставлению субсидии  из средств областного бюджета и бюджета района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населенные пункты, в которых отсутствуют торговые объекты</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r w:rsidRPr="00814890">
        <w:rPr>
          <w:sz w:val="12"/>
          <w:szCs w:val="12"/>
        </w:rPr>
        <w:t>Наименование юридического лица, Ф.И.О. , должность руководителя (Ф.И.О. индивидуального предпринимателя): __________________________________________________________________________________________________________________________________________________________________________________________________________________</w:t>
      </w:r>
    </w:p>
    <w:p w:rsidR="006C558D" w:rsidRPr="00814890" w:rsidRDefault="006C558D" w:rsidP="006C558D">
      <w:pPr>
        <w:spacing w:line="240" w:lineRule="auto"/>
        <w:rPr>
          <w:sz w:val="12"/>
          <w:szCs w:val="12"/>
        </w:rPr>
      </w:pPr>
      <w:r w:rsidRPr="00814890">
        <w:rPr>
          <w:sz w:val="12"/>
          <w:szCs w:val="12"/>
        </w:rPr>
        <w:t>ИНН ______________________________________________________________</w:t>
      </w:r>
    </w:p>
    <w:p w:rsidR="006C558D" w:rsidRPr="00814890" w:rsidRDefault="006C558D" w:rsidP="006C558D">
      <w:pPr>
        <w:spacing w:line="240" w:lineRule="auto"/>
        <w:rPr>
          <w:sz w:val="12"/>
          <w:szCs w:val="12"/>
        </w:rPr>
      </w:pPr>
      <w:r w:rsidRPr="00814890">
        <w:rPr>
          <w:sz w:val="12"/>
          <w:szCs w:val="12"/>
        </w:rPr>
        <w:t>юридический адрес _________________________________________________</w:t>
      </w:r>
    </w:p>
    <w:p w:rsidR="006C558D" w:rsidRPr="00814890" w:rsidRDefault="006C558D" w:rsidP="006C558D">
      <w:pPr>
        <w:spacing w:line="240" w:lineRule="auto"/>
        <w:rPr>
          <w:sz w:val="12"/>
          <w:szCs w:val="12"/>
        </w:rPr>
      </w:pPr>
      <w:r w:rsidRPr="00814890">
        <w:rPr>
          <w:sz w:val="12"/>
          <w:szCs w:val="12"/>
        </w:rPr>
        <w:t>фактический адрес ____________________________________________________</w:t>
      </w:r>
    </w:p>
    <w:p w:rsidR="006C558D" w:rsidRPr="00814890" w:rsidRDefault="006C558D" w:rsidP="006C558D">
      <w:pPr>
        <w:spacing w:line="240" w:lineRule="auto"/>
        <w:rPr>
          <w:sz w:val="12"/>
          <w:szCs w:val="12"/>
        </w:rPr>
      </w:pPr>
      <w:r w:rsidRPr="00814890">
        <w:rPr>
          <w:sz w:val="12"/>
          <w:szCs w:val="12"/>
        </w:rPr>
        <w:t>номер телефона ____________________________________________________</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r w:rsidRPr="00814890">
        <w:rPr>
          <w:sz w:val="12"/>
          <w:szCs w:val="12"/>
        </w:rPr>
        <w:t xml:space="preserve">декларирует о том , что </w:t>
      </w:r>
      <w:r w:rsidRPr="00814890">
        <w:rPr>
          <w:rFonts w:eastAsia="Calibri"/>
          <w:sz w:val="12"/>
          <w:szCs w:val="12"/>
        </w:rPr>
        <w:t xml:space="preserve">____________________________ (наименование хозяйствующего субъекта) </w:t>
      </w:r>
      <w:r w:rsidRPr="00814890">
        <w:rPr>
          <w:sz w:val="12"/>
          <w:szCs w:val="12"/>
        </w:rPr>
        <w:t>на  «___» ____________ (начало финансового года):</w:t>
      </w:r>
    </w:p>
    <w:p w:rsidR="006C558D" w:rsidRPr="00814890" w:rsidRDefault="006C558D" w:rsidP="006C558D">
      <w:pPr>
        <w:pStyle w:val="a9"/>
        <w:autoSpaceDE w:val="0"/>
        <w:autoSpaceDN w:val="0"/>
        <w:adjustRightInd w:val="0"/>
        <w:spacing w:line="240" w:lineRule="auto"/>
        <w:ind w:left="0"/>
        <w:rPr>
          <w:rFonts w:eastAsia="Calibri"/>
          <w:sz w:val="12"/>
          <w:szCs w:val="12"/>
        </w:rPr>
      </w:pPr>
    </w:p>
    <w:p w:rsidR="006C558D" w:rsidRPr="00814890" w:rsidRDefault="006C558D" w:rsidP="00B466DC">
      <w:pPr>
        <w:pStyle w:val="a9"/>
        <w:numPr>
          <w:ilvl w:val="2"/>
          <w:numId w:val="6"/>
        </w:numPr>
        <w:autoSpaceDE w:val="0"/>
        <w:autoSpaceDN w:val="0"/>
        <w:adjustRightInd w:val="0"/>
        <w:spacing w:line="240" w:lineRule="auto"/>
        <w:ind w:left="0" w:firstLine="426"/>
        <w:rPr>
          <w:rFonts w:eastAsia="Calibri"/>
          <w:sz w:val="12"/>
          <w:szCs w:val="12"/>
        </w:rPr>
      </w:pPr>
      <w:r w:rsidRPr="00814890">
        <w:rPr>
          <w:rFonts w:eastAsia="Calibri"/>
          <w:sz w:val="12"/>
          <w:szCs w:val="12"/>
        </w:rPr>
        <w:t>Не имеет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6C558D" w:rsidRPr="00814890" w:rsidRDefault="006C558D" w:rsidP="00B466DC">
      <w:pPr>
        <w:pStyle w:val="a9"/>
        <w:numPr>
          <w:ilvl w:val="2"/>
          <w:numId w:val="6"/>
        </w:numPr>
        <w:autoSpaceDE w:val="0"/>
        <w:autoSpaceDN w:val="0"/>
        <w:adjustRightInd w:val="0"/>
        <w:spacing w:line="240" w:lineRule="auto"/>
        <w:ind w:left="0" w:firstLine="426"/>
        <w:rPr>
          <w:rFonts w:eastAsia="Calibri"/>
          <w:sz w:val="12"/>
          <w:szCs w:val="12"/>
        </w:rPr>
      </w:pPr>
      <w:r w:rsidRPr="00814890">
        <w:rPr>
          <w:rFonts w:eastAsia="Calibri"/>
          <w:sz w:val="12"/>
          <w:szCs w:val="12"/>
        </w:rPr>
        <w:t xml:space="preserve">  Не имеет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w:t>
      </w:r>
    </w:p>
    <w:p w:rsidR="006C558D" w:rsidRPr="00814890" w:rsidRDefault="006C558D" w:rsidP="00B466DC">
      <w:pPr>
        <w:pStyle w:val="a9"/>
        <w:numPr>
          <w:ilvl w:val="2"/>
          <w:numId w:val="6"/>
        </w:numPr>
        <w:autoSpaceDE w:val="0"/>
        <w:autoSpaceDN w:val="0"/>
        <w:adjustRightInd w:val="0"/>
        <w:spacing w:line="240" w:lineRule="auto"/>
        <w:ind w:left="0" w:firstLine="426"/>
        <w:rPr>
          <w:rFonts w:eastAsia="Calibri"/>
          <w:sz w:val="12"/>
          <w:szCs w:val="12"/>
        </w:rPr>
      </w:pPr>
      <w:r w:rsidRPr="00814890">
        <w:rPr>
          <w:rFonts w:eastAsia="Calibri"/>
          <w:sz w:val="12"/>
          <w:szCs w:val="12"/>
        </w:rPr>
        <w:t>не находится в процессе реорганизации, ликвидации, банкротства и не имеет ограничений на осуществление хозяйственной деятельности;</w:t>
      </w:r>
    </w:p>
    <w:p w:rsidR="006C558D" w:rsidRPr="00814890" w:rsidRDefault="006C558D" w:rsidP="00B466DC">
      <w:pPr>
        <w:pStyle w:val="a9"/>
        <w:numPr>
          <w:ilvl w:val="2"/>
          <w:numId w:val="6"/>
        </w:numPr>
        <w:autoSpaceDE w:val="0"/>
        <w:autoSpaceDN w:val="0"/>
        <w:adjustRightInd w:val="0"/>
        <w:spacing w:line="240" w:lineRule="auto"/>
        <w:ind w:left="0" w:firstLine="426"/>
        <w:rPr>
          <w:sz w:val="12"/>
          <w:szCs w:val="12"/>
        </w:rPr>
      </w:pPr>
      <w:r w:rsidRPr="00814890">
        <w:rPr>
          <w:rFonts w:eastAsia="Calibri"/>
          <w:sz w:val="12"/>
          <w:szCs w:val="12"/>
        </w:rPr>
        <w:t>Не  получает средства из соответствующего бюджета бюджетной системы Российской Федерации в соответствии с иными нормативными правовыми актами на ведение хозяйственной деятельности</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p w:rsidR="006C558D" w:rsidRPr="00814890" w:rsidRDefault="006C558D" w:rsidP="006C558D">
      <w:pPr>
        <w:spacing w:line="240" w:lineRule="auto"/>
        <w:jc w:val="center"/>
        <w:rPr>
          <w:sz w:val="12"/>
          <w:szCs w:val="12"/>
        </w:rPr>
      </w:pPr>
      <w:r w:rsidRPr="00814890">
        <w:rPr>
          <w:sz w:val="12"/>
          <w:szCs w:val="12"/>
        </w:rPr>
        <w:t>Банковские реквизиты для перечисления субсидии:</w:t>
      </w:r>
    </w:p>
    <w:p w:rsidR="006C558D" w:rsidRPr="00814890" w:rsidRDefault="006C558D" w:rsidP="006C558D">
      <w:pPr>
        <w:pStyle w:val="ConsPlusNonformat"/>
        <w:widowControl/>
        <w:jc w:val="both"/>
        <w:rPr>
          <w:rFonts w:ascii="Times New Roman" w:hAnsi="Times New Roman" w:cs="Times New Roman"/>
          <w:sz w:val="12"/>
          <w:szCs w:val="12"/>
        </w:rPr>
      </w:pPr>
    </w:p>
    <w:p w:rsidR="006C558D" w:rsidRPr="00814890" w:rsidRDefault="006C558D" w:rsidP="006C558D">
      <w:pPr>
        <w:spacing w:line="240" w:lineRule="auto"/>
        <w:rPr>
          <w:sz w:val="12"/>
          <w:szCs w:val="12"/>
        </w:rPr>
      </w:pPr>
      <w:r w:rsidRPr="00814890">
        <w:rPr>
          <w:sz w:val="12"/>
          <w:szCs w:val="12"/>
        </w:rPr>
        <w:t>ИНН ______________________________________________________________</w:t>
      </w:r>
    </w:p>
    <w:p w:rsidR="006C558D" w:rsidRPr="00814890" w:rsidRDefault="006C558D" w:rsidP="006C558D">
      <w:pPr>
        <w:spacing w:line="240" w:lineRule="auto"/>
        <w:rPr>
          <w:sz w:val="12"/>
          <w:szCs w:val="12"/>
        </w:rPr>
      </w:pPr>
      <w:r w:rsidRPr="00814890">
        <w:rPr>
          <w:sz w:val="12"/>
          <w:szCs w:val="12"/>
        </w:rPr>
        <w:t>КПП _______________________________________________________________</w:t>
      </w:r>
    </w:p>
    <w:p w:rsidR="006C558D" w:rsidRPr="00814890" w:rsidRDefault="006C558D" w:rsidP="006C558D">
      <w:pPr>
        <w:spacing w:line="240" w:lineRule="auto"/>
        <w:rPr>
          <w:sz w:val="12"/>
          <w:szCs w:val="12"/>
        </w:rPr>
      </w:pPr>
      <w:r w:rsidRPr="00814890">
        <w:rPr>
          <w:sz w:val="12"/>
          <w:szCs w:val="12"/>
        </w:rPr>
        <w:t>ОКАТО ____________________________________________________________</w:t>
      </w:r>
    </w:p>
    <w:p w:rsidR="006C558D" w:rsidRPr="00814890" w:rsidRDefault="006C558D" w:rsidP="006C558D">
      <w:pPr>
        <w:spacing w:line="240" w:lineRule="auto"/>
        <w:rPr>
          <w:sz w:val="12"/>
          <w:szCs w:val="12"/>
        </w:rPr>
      </w:pPr>
      <w:r w:rsidRPr="00814890">
        <w:rPr>
          <w:sz w:val="12"/>
          <w:szCs w:val="12"/>
        </w:rPr>
        <w:t>Полное наименование  __________________________________________________</w:t>
      </w:r>
    </w:p>
    <w:p w:rsidR="006C558D" w:rsidRPr="00814890" w:rsidRDefault="006C558D" w:rsidP="006C558D">
      <w:pPr>
        <w:spacing w:line="240" w:lineRule="auto"/>
        <w:rPr>
          <w:sz w:val="12"/>
          <w:szCs w:val="12"/>
        </w:rPr>
      </w:pPr>
      <w:r w:rsidRPr="00814890">
        <w:rPr>
          <w:sz w:val="12"/>
          <w:szCs w:val="12"/>
        </w:rPr>
        <w:t>Расчетный счет _____________________________________________________</w:t>
      </w:r>
    </w:p>
    <w:p w:rsidR="006C558D" w:rsidRPr="00814890" w:rsidRDefault="006C558D" w:rsidP="006C558D">
      <w:pPr>
        <w:spacing w:line="240" w:lineRule="auto"/>
        <w:rPr>
          <w:sz w:val="12"/>
          <w:szCs w:val="12"/>
        </w:rPr>
      </w:pPr>
      <w:r w:rsidRPr="00814890">
        <w:rPr>
          <w:sz w:val="12"/>
          <w:szCs w:val="12"/>
        </w:rPr>
        <w:t>Наименование банка _________________________________________________</w:t>
      </w:r>
    </w:p>
    <w:p w:rsidR="006C558D" w:rsidRPr="00814890" w:rsidRDefault="006C558D" w:rsidP="006C558D">
      <w:pPr>
        <w:spacing w:line="240" w:lineRule="auto"/>
        <w:rPr>
          <w:sz w:val="12"/>
          <w:szCs w:val="12"/>
        </w:rPr>
      </w:pPr>
      <w:r w:rsidRPr="00814890">
        <w:rPr>
          <w:sz w:val="12"/>
          <w:szCs w:val="12"/>
        </w:rPr>
        <w:t>Корреспондирующий счет ____________________________________________</w:t>
      </w:r>
    </w:p>
    <w:p w:rsidR="006C558D" w:rsidRPr="00814890" w:rsidRDefault="006C558D" w:rsidP="006C558D">
      <w:pPr>
        <w:spacing w:line="240" w:lineRule="auto"/>
        <w:rPr>
          <w:sz w:val="12"/>
          <w:szCs w:val="12"/>
        </w:rPr>
      </w:pPr>
      <w:r w:rsidRPr="00814890">
        <w:rPr>
          <w:sz w:val="12"/>
          <w:szCs w:val="12"/>
        </w:rPr>
        <w:t>БИК _________________________________________________________________</w:t>
      </w:r>
    </w:p>
    <w:p w:rsidR="006C558D" w:rsidRPr="00814890" w:rsidRDefault="006C558D" w:rsidP="006C558D">
      <w:pPr>
        <w:spacing w:line="240" w:lineRule="auto"/>
        <w:rPr>
          <w:sz w:val="12"/>
          <w:szCs w:val="12"/>
        </w:rPr>
      </w:pPr>
      <w:r w:rsidRPr="00814890">
        <w:rPr>
          <w:sz w:val="12"/>
          <w:szCs w:val="12"/>
        </w:rPr>
        <w:t>КБК _______________________________________________________________</w:t>
      </w:r>
    </w:p>
    <w:p w:rsidR="006C558D" w:rsidRPr="00814890" w:rsidRDefault="006C558D" w:rsidP="006C558D">
      <w:pPr>
        <w:pStyle w:val="ConsPlusNonformat"/>
        <w:widowControl/>
        <w:jc w:val="both"/>
        <w:rPr>
          <w:rFonts w:ascii="Times New Roman" w:hAnsi="Times New Roman" w:cs="Times New Roman"/>
          <w:sz w:val="12"/>
          <w:szCs w:val="12"/>
        </w:rPr>
      </w:pPr>
    </w:p>
    <w:p w:rsidR="006C558D" w:rsidRPr="00814890" w:rsidRDefault="006C558D" w:rsidP="006C558D">
      <w:pPr>
        <w:spacing w:line="240" w:lineRule="auto"/>
        <w:rPr>
          <w:sz w:val="12"/>
          <w:szCs w:val="12"/>
        </w:rPr>
      </w:pPr>
      <w:r w:rsidRPr="00814890">
        <w:rPr>
          <w:sz w:val="12"/>
          <w:szCs w:val="12"/>
        </w:rPr>
        <w:t>Достоверность представленных сведений гарантирую.</w:t>
      </w:r>
    </w:p>
    <w:p w:rsidR="006C558D" w:rsidRPr="00814890" w:rsidRDefault="006C558D" w:rsidP="006C558D">
      <w:pPr>
        <w:pStyle w:val="ConsPlusNonformat"/>
        <w:widowControl/>
        <w:jc w:val="both"/>
        <w:rPr>
          <w:rFonts w:ascii="Times New Roman" w:hAnsi="Times New Roman" w:cs="Times New Roman"/>
          <w:sz w:val="12"/>
          <w:szCs w:val="12"/>
        </w:rPr>
      </w:pPr>
    </w:p>
    <w:p w:rsidR="006C558D" w:rsidRPr="00814890" w:rsidRDefault="006C558D" w:rsidP="006C558D">
      <w:pPr>
        <w:pStyle w:val="ConsPlusNonformat"/>
        <w:widowControl/>
        <w:jc w:val="both"/>
        <w:rPr>
          <w:rFonts w:ascii="Times New Roman" w:hAnsi="Times New Roman" w:cs="Times New Roman"/>
          <w:sz w:val="12"/>
          <w:szCs w:val="12"/>
        </w:rPr>
      </w:pPr>
      <w:r w:rsidRPr="00814890">
        <w:rPr>
          <w:rFonts w:ascii="Times New Roman" w:hAnsi="Times New Roman" w:cs="Times New Roman"/>
          <w:sz w:val="12"/>
          <w:szCs w:val="12"/>
        </w:rPr>
        <w:t>Руководитель организации       ____________________/       _______</w:t>
      </w:r>
    </w:p>
    <w:p w:rsidR="006C558D" w:rsidRPr="00814890" w:rsidRDefault="006C558D" w:rsidP="006C558D">
      <w:pPr>
        <w:pStyle w:val="ConsPlusNonformat"/>
        <w:widowControl/>
        <w:jc w:val="both"/>
        <w:rPr>
          <w:rFonts w:ascii="Times New Roman" w:hAnsi="Times New Roman" w:cs="Times New Roman"/>
          <w:sz w:val="12"/>
          <w:szCs w:val="12"/>
        </w:rPr>
      </w:pPr>
      <w:r w:rsidRPr="00814890">
        <w:rPr>
          <w:rFonts w:ascii="Times New Roman" w:hAnsi="Times New Roman" w:cs="Times New Roman"/>
          <w:sz w:val="12"/>
          <w:szCs w:val="12"/>
        </w:rPr>
        <w:t xml:space="preserve">                                                           (подпись)         (расшифровка подписи)</w:t>
      </w:r>
    </w:p>
    <w:p w:rsidR="006C558D" w:rsidRPr="00814890" w:rsidRDefault="006C558D" w:rsidP="006C558D">
      <w:pPr>
        <w:pStyle w:val="ConsPlusNonformat"/>
        <w:widowControl/>
        <w:jc w:val="both"/>
        <w:rPr>
          <w:rFonts w:ascii="Times New Roman" w:hAnsi="Times New Roman" w:cs="Times New Roman"/>
          <w:sz w:val="12"/>
          <w:szCs w:val="12"/>
        </w:rPr>
      </w:pPr>
    </w:p>
    <w:p w:rsidR="006C558D" w:rsidRPr="00814890" w:rsidRDefault="006C558D" w:rsidP="006C558D">
      <w:pPr>
        <w:pStyle w:val="ConsPlusNonformat"/>
        <w:widowControl/>
        <w:jc w:val="both"/>
        <w:rPr>
          <w:rFonts w:ascii="Times New Roman" w:hAnsi="Times New Roman" w:cs="Times New Roman"/>
          <w:sz w:val="12"/>
          <w:szCs w:val="12"/>
        </w:rPr>
      </w:pPr>
      <w:r w:rsidRPr="00814890">
        <w:rPr>
          <w:rFonts w:ascii="Times New Roman" w:hAnsi="Times New Roman" w:cs="Times New Roman"/>
          <w:sz w:val="12"/>
          <w:szCs w:val="12"/>
        </w:rPr>
        <w:t>Главный бухгалтер                  ____________________/      _________</w:t>
      </w:r>
    </w:p>
    <w:p w:rsidR="006C558D" w:rsidRPr="00814890" w:rsidRDefault="006C558D" w:rsidP="006C558D">
      <w:pPr>
        <w:pStyle w:val="ConsPlusNonformat"/>
        <w:widowControl/>
        <w:ind w:firstLine="709"/>
        <w:jc w:val="both"/>
        <w:rPr>
          <w:rFonts w:ascii="Times New Roman" w:hAnsi="Times New Roman" w:cs="Times New Roman"/>
          <w:sz w:val="12"/>
          <w:szCs w:val="12"/>
        </w:rPr>
      </w:pPr>
      <w:r w:rsidRPr="00814890">
        <w:rPr>
          <w:rFonts w:ascii="Times New Roman" w:hAnsi="Times New Roman" w:cs="Times New Roman"/>
          <w:sz w:val="12"/>
          <w:szCs w:val="12"/>
        </w:rPr>
        <w:t xml:space="preserve">                                                           (подпись)         (расшифровка подписи)</w:t>
      </w:r>
    </w:p>
    <w:p w:rsidR="006C558D" w:rsidRPr="00814890" w:rsidRDefault="006C558D" w:rsidP="006C558D">
      <w:pPr>
        <w:pStyle w:val="ConsPlusNonformat"/>
        <w:widowControl/>
        <w:ind w:firstLine="709"/>
        <w:jc w:val="both"/>
        <w:rPr>
          <w:rFonts w:ascii="Times New Roman" w:hAnsi="Times New Roman" w:cs="Times New Roman"/>
          <w:sz w:val="12"/>
          <w:szCs w:val="12"/>
        </w:rPr>
      </w:pPr>
      <w:r w:rsidRPr="00814890">
        <w:rPr>
          <w:rFonts w:ascii="Times New Roman" w:hAnsi="Times New Roman" w:cs="Times New Roman"/>
          <w:sz w:val="12"/>
          <w:szCs w:val="12"/>
        </w:rPr>
        <w:t xml:space="preserve"> М.П.</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tbl>
      <w:tblPr>
        <w:tblStyle w:val="a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0"/>
      </w:tblGrid>
      <w:tr w:rsidR="002519FD" w:rsidTr="002519FD">
        <w:tc>
          <w:tcPr>
            <w:tcW w:w="3650" w:type="dxa"/>
          </w:tcPr>
          <w:p w:rsidR="002519FD" w:rsidRPr="002519FD" w:rsidRDefault="002519FD" w:rsidP="002519FD">
            <w:pPr>
              <w:suppressAutoHyphens/>
              <w:autoSpaceDE w:val="0"/>
              <w:rPr>
                <w:sz w:val="12"/>
                <w:szCs w:val="12"/>
                <w:lang w:eastAsia="zh-CN"/>
              </w:rPr>
            </w:pPr>
            <w:r w:rsidRPr="002519FD">
              <w:rPr>
                <w:sz w:val="12"/>
                <w:szCs w:val="12"/>
                <w:lang w:eastAsia="zh-CN"/>
              </w:rPr>
              <w:t>Приложение № 2</w:t>
            </w:r>
          </w:p>
          <w:p w:rsidR="002519FD" w:rsidRPr="002519FD" w:rsidRDefault="002519FD" w:rsidP="002519FD">
            <w:pPr>
              <w:pStyle w:val="ConsPlusTitle"/>
              <w:widowControl/>
              <w:jc w:val="both"/>
              <w:rPr>
                <w:rFonts w:ascii="Times New Roman" w:hAnsi="Times New Roman" w:cs="Times New Roman"/>
                <w:b w:val="0"/>
                <w:sz w:val="12"/>
                <w:szCs w:val="12"/>
              </w:rPr>
            </w:pPr>
            <w:r w:rsidRPr="002519FD">
              <w:rPr>
                <w:rFonts w:ascii="Times New Roman" w:hAnsi="Times New Roman" w:cs="Times New Roman"/>
                <w:b w:val="0"/>
                <w:sz w:val="12"/>
                <w:szCs w:val="12"/>
                <w:lang w:eastAsia="zh-CN"/>
              </w:rPr>
              <w:t>к  Порядку</w:t>
            </w:r>
            <w:r w:rsidRPr="002519FD">
              <w:rPr>
                <w:rFonts w:ascii="Times New Roman" w:hAnsi="Times New Roman" w:cs="Times New Roman"/>
                <w:sz w:val="12"/>
                <w:szCs w:val="12"/>
                <w:lang w:eastAsia="zh-CN"/>
              </w:rPr>
              <w:t xml:space="preserve"> </w:t>
            </w:r>
            <w:r w:rsidRPr="002519FD">
              <w:rPr>
                <w:rFonts w:ascii="Times New Roman" w:hAnsi="Times New Roman" w:cs="Times New Roman"/>
                <w:b w:val="0"/>
                <w:sz w:val="12"/>
                <w:szCs w:val="12"/>
              </w:rPr>
              <w:t>предоставления субсидий из бюджета муниципального образования Адамовский район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w:t>
            </w:r>
          </w:p>
          <w:p w:rsidR="002519FD" w:rsidRDefault="002519FD" w:rsidP="006C558D">
            <w:pPr>
              <w:jc w:val="center"/>
              <w:rPr>
                <w:sz w:val="12"/>
                <w:szCs w:val="12"/>
              </w:rPr>
            </w:pPr>
          </w:p>
        </w:tc>
      </w:tr>
    </w:tbl>
    <w:p w:rsidR="006C558D" w:rsidRPr="00814890" w:rsidRDefault="006C558D" w:rsidP="006C558D">
      <w:pPr>
        <w:spacing w:line="240" w:lineRule="auto"/>
        <w:jc w:val="center"/>
        <w:rPr>
          <w:sz w:val="12"/>
          <w:szCs w:val="12"/>
        </w:rPr>
      </w:pPr>
      <w:r w:rsidRPr="00814890">
        <w:rPr>
          <w:sz w:val="12"/>
          <w:szCs w:val="12"/>
        </w:rPr>
        <w:t xml:space="preserve">                                                          </w:t>
      </w:r>
    </w:p>
    <w:p w:rsidR="006C558D" w:rsidRPr="002519FD" w:rsidRDefault="006C558D" w:rsidP="006C558D">
      <w:pPr>
        <w:pStyle w:val="ConsPlusTitle"/>
        <w:widowControl/>
        <w:jc w:val="center"/>
        <w:rPr>
          <w:rFonts w:ascii="Times New Roman" w:hAnsi="Times New Roman" w:cs="Times New Roman"/>
          <w:b w:val="0"/>
          <w:sz w:val="12"/>
          <w:szCs w:val="12"/>
        </w:rPr>
      </w:pPr>
      <w:r w:rsidRPr="002519FD">
        <w:rPr>
          <w:rFonts w:ascii="Times New Roman" w:hAnsi="Times New Roman" w:cs="Times New Roman"/>
          <w:b w:val="0"/>
          <w:sz w:val="12"/>
          <w:szCs w:val="12"/>
        </w:rPr>
        <w:t>Сведения</w:t>
      </w:r>
      <w:r w:rsidR="002519FD">
        <w:rPr>
          <w:rFonts w:ascii="Times New Roman" w:hAnsi="Times New Roman" w:cs="Times New Roman"/>
          <w:b w:val="0"/>
          <w:sz w:val="12"/>
          <w:szCs w:val="12"/>
        </w:rPr>
        <w:t xml:space="preserve"> </w:t>
      </w:r>
      <w:r w:rsidRPr="002519FD">
        <w:rPr>
          <w:rFonts w:ascii="Times New Roman" w:hAnsi="Times New Roman" w:cs="Times New Roman"/>
          <w:b w:val="0"/>
          <w:sz w:val="12"/>
          <w:szCs w:val="12"/>
        </w:rPr>
        <w:t xml:space="preserve"> о квалификационных, организационных и технических</w:t>
      </w:r>
      <w:r w:rsidR="002519FD">
        <w:rPr>
          <w:rFonts w:ascii="Times New Roman" w:hAnsi="Times New Roman" w:cs="Times New Roman"/>
          <w:b w:val="0"/>
          <w:sz w:val="12"/>
          <w:szCs w:val="12"/>
        </w:rPr>
        <w:t xml:space="preserve"> </w:t>
      </w:r>
      <w:r w:rsidRPr="002519FD">
        <w:rPr>
          <w:rFonts w:ascii="Times New Roman" w:hAnsi="Times New Roman" w:cs="Times New Roman"/>
          <w:b w:val="0"/>
          <w:sz w:val="12"/>
          <w:szCs w:val="12"/>
        </w:rPr>
        <w:t xml:space="preserve"> возможностях участника отбора</w:t>
      </w:r>
    </w:p>
    <w:p w:rsidR="006C558D" w:rsidRPr="00814890" w:rsidRDefault="006C558D" w:rsidP="006C558D">
      <w:pPr>
        <w:pStyle w:val="ConsPlusTitle"/>
        <w:widowControl/>
        <w:jc w:val="both"/>
        <w:rPr>
          <w:sz w:val="12"/>
          <w:szCs w:val="12"/>
          <w:highlight w:val="yellow"/>
        </w:rPr>
      </w:pPr>
    </w:p>
    <w:tbl>
      <w:tblPr>
        <w:tblW w:w="9678" w:type="dxa"/>
        <w:tblLook w:val="01E0"/>
      </w:tblPr>
      <w:tblGrid>
        <w:gridCol w:w="1008"/>
        <w:gridCol w:w="6330"/>
        <w:gridCol w:w="2340"/>
      </w:tblGrid>
      <w:tr w:rsidR="006C558D" w:rsidRPr="00814890" w:rsidTr="00B92A32">
        <w:tc>
          <w:tcPr>
            <w:tcW w:w="1008"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1.</w:t>
            </w:r>
          </w:p>
        </w:tc>
        <w:tc>
          <w:tcPr>
            <w:tcW w:w="633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nformat"/>
              <w:widowControl/>
              <w:jc w:val="center"/>
              <w:rPr>
                <w:rFonts w:ascii="Times New Roman" w:hAnsi="Times New Roman" w:cs="Times New Roman"/>
                <w:sz w:val="12"/>
                <w:szCs w:val="12"/>
              </w:rPr>
            </w:pPr>
          </w:p>
          <w:p w:rsidR="006C558D" w:rsidRPr="00814890" w:rsidRDefault="006C558D" w:rsidP="002519FD">
            <w:pPr>
              <w:pStyle w:val="ConsPlusNonformat"/>
              <w:widowControl/>
              <w:jc w:val="center"/>
              <w:rPr>
                <w:rFonts w:ascii="Times New Roman" w:hAnsi="Times New Roman" w:cs="Times New Roman"/>
                <w:sz w:val="12"/>
                <w:szCs w:val="12"/>
              </w:rPr>
            </w:pPr>
            <w:r w:rsidRPr="00814890">
              <w:rPr>
                <w:rFonts w:ascii="Times New Roman" w:hAnsi="Times New Roman" w:cs="Times New Roman"/>
                <w:sz w:val="12"/>
                <w:szCs w:val="12"/>
              </w:rPr>
              <w:t>Опыт деятельности в сфере торгового обслуживания</w:t>
            </w:r>
          </w:p>
          <w:p w:rsidR="006C558D" w:rsidRPr="00814890" w:rsidRDefault="006C558D" w:rsidP="002519FD">
            <w:pPr>
              <w:pStyle w:val="ConsPlusNonformat"/>
              <w:widowControl/>
              <w:jc w:val="center"/>
              <w:rPr>
                <w:rFonts w:ascii="Times New Roman" w:hAnsi="Times New Roman" w:cs="Times New Roman"/>
                <w:sz w:val="12"/>
                <w:szCs w:val="12"/>
              </w:rPr>
            </w:pPr>
            <w:r w:rsidRPr="00814890">
              <w:rPr>
                <w:rFonts w:ascii="Times New Roman" w:hAnsi="Times New Roman" w:cs="Times New Roman"/>
                <w:sz w:val="12"/>
                <w:szCs w:val="12"/>
              </w:rPr>
              <w:t xml:space="preserve">        </w:t>
            </w:r>
          </w:p>
        </w:tc>
        <w:tc>
          <w:tcPr>
            <w:tcW w:w="234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______лет</w:t>
            </w:r>
          </w:p>
          <w:p w:rsidR="006C558D" w:rsidRPr="00814890" w:rsidRDefault="006C558D" w:rsidP="002519FD">
            <w:pPr>
              <w:pStyle w:val="ConsPlusNormal"/>
              <w:widowControl/>
              <w:ind w:firstLine="0"/>
              <w:jc w:val="center"/>
              <w:rPr>
                <w:rFonts w:ascii="Times New Roman" w:hAnsi="Times New Roman" w:cs="Times New Roman"/>
                <w:sz w:val="12"/>
                <w:szCs w:val="12"/>
              </w:rPr>
            </w:pPr>
          </w:p>
        </w:tc>
      </w:tr>
      <w:tr w:rsidR="006C558D" w:rsidRPr="00814890" w:rsidTr="00B92A32">
        <w:tc>
          <w:tcPr>
            <w:tcW w:w="1008"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2.</w:t>
            </w:r>
          </w:p>
        </w:tc>
        <w:tc>
          <w:tcPr>
            <w:tcW w:w="633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Наличие материально-технической базы (торговые объекты и складские помещения)</w:t>
            </w:r>
          </w:p>
          <w:p w:rsidR="006C558D" w:rsidRPr="00814890" w:rsidRDefault="006C558D" w:rsidP="002519FD">
            <w:pPr>
              <w:pStyle w:val="ConsPlusNormal"/>
              <w:widowControl/>
              <w:ind w:firstLine="0"/>
              <w:jc w:val="center"/>
              <w:rPr>
                <w:rFonts w:ascii="Times New Roman" w:hAnsi="Times New Roman" w:cs="Times New Roman"/>
                <w:sz w:val="12"/>
                <w:szCs w:val="12"/>
              </w:rPr>
            </w:pPr>
          </w:p>
        </w:tc>
        <w:tc>
          <w:tcPr>
            <w:tcW w:w="234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_______</w:t>
            </w: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(есть/нет)</w:t>
            </w:r>
          </w:p>
        </w:tc>
      </w:tr>
      <w:tr w:rsidR="006C558D" w:rsidRPr="00814890" w:rsidTr="00B92A32">
        <w:tc>
          <w:tcPr>
            <w:tcW w:w="1008"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3.</w:t>
            </w:r>
          </w:p>
        </w:tc>
        <w:tc>
          <w:tcPr>
            <w:tcW w:w="633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spacing w:line="240" w:lineRule="auto"/>
              <w:ind w:firstLine="0"/>
              <w:jc w:val="center"/>
              <w:rPr>
                <w:sz w:val="12"/>
                <w:szCs w:val="12"/>
              </w:rPr>
            </w:pPr>
            <w:r w:rsidRPr="00814890">
              <w:rPr>
                <w:sz w:val="12"/>
                <w:szCs w:val="12"/>
              </w:rPr>
              <w:t>Наличие автотранспортных средств для доставки товаров, собственные</w:t>
            </w: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 xml:space="preserve">                  арендованные</w:t>
            </w:r>
          </w:p>
        </w:tc>
        <w:tc>
          <w:tcPr>
            <w:tcW w:w="234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______ед.</w:t>
            </w:r>
          </w:p>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______ед.</w:t>
            </w:r>
          </w:p>
          <w:p w:rsidR="006C558D" w:rsidRPr="00814890" w:rsidRDefault="006C558D" w:rsidP="002519FD">
            <w:pPr>
              <w:pStyle w:val="ConsPlusNormal"/>
              <w:widowControl/>
              <w:ind w:firstLine="0"/>
              <w:jc w:val="center"/>
              <w:rPr>
                <w:rFonts w:ascii="Times New Roman" w:hAnsi="Times New Roman" w:cs="Times New Roman"/>
                <w:sz w:val="12"/>
                <w:szCs w:val="12"/>
              </w:rPr>
            </w:pPr>
          </w:p>
        </w:tc>
      </w:tr>
      <w:tr w:rsidR="006C558D" w:rsidRPr="00814890" w:rsidTr="00B92A32">
        <w:tc>
          <w:tcPr>
            <w:tcW w:w="1008"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4.</w:t>
            </w:r>
          </w:p>
        </w:tc>
        <w:tc>
          <w:tcPr>
            <w:tcW w:w="633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Численность работников,</w:t>
            </w:r>
          </w:p>
          <w:p w:rsidR="006C558D" w:rsidRPr="00814890" w:rsidRDefault="006C558D" w:rsidP="002519FD">
            <w:pPr>
              <w:pStyle w:val="ConsPlusNormal"/>
              <w:widowControl/>
              <w:ind w:firstLine="0"/>
              <w:jc w:val="center"/>
              <w:rPr>
                <w:rFonts w:ascii="Times New Roman" w:hAnsi="Times New Roman" w:cs="Times New Roman"/>
                <w:sz w:val="12"/>
                <w:szCs w:val="12"/>
              </w:rPr>
            </w:pPr>
          </w:p>
        </w:tc>
        <w:tc>
          <w:tcPr>
            <w:tcW w:w="2340" w:type="dxa"/>
            <w:tcBorders>
              <w:top w:val="single" w:sz="4" w:space="0" w:color="auto"/>
              <w:left w:val="single" w:sz="4" w:space="0" w:color="auto"/>
              <w:bottom w:val="single" w:sz="4" w:space="0" w:color="auto"/>
              <w:right w:val="single" w:sz="4" w:space="0" w:color="auto"/>
            </w:tcBorders>
          </w:tcPr>
          <w:p w:rsidR="006C558D" w:rsidRPr="00814890" w:rsidRDefault="006C558D" w:rsidP="002519FD">
            <w:pPr>
              <w:pStyle w:val="ConsPlusNormal"/>
              <w:widowControl/>
              <w:ind w:firstLine="0"/>
              <w:jc w:val="center"/>
              <w:rPr>
                <w:rFonts w:ascii="Times New Roman" w:hAnsi="Times New Roman" w:cs="Times New Roman"/>
                <w:sz w:val="12"/>
                <w:szCs w:val="12"/>
              </w:rPr>
            </w:pPr>
            <w:r w:rsidRPr="00814890">
              <w:rPr>
                <w:rFonts w:ascii="Times New Roman" w:hAnsi="Times New Roman" w:cs="Times New Roman"/>
                <w:sz w:val="12"/>
                <w:szCs w:val="12"/>
              </w:rPr>
              <w:t>______чел.</w:t>
            </w:r>
          </w:p>
        </w:tc>
      </w:tr>
    </w:tbl>
    <w:p w:rsidR="006C558D" w:rsidRPr="00814890" w:rsidRDefault="006C558D" w:rsidP="006C558D">
      <w:pPr>
        <w:pStyle w:val="ConsPlusNormal"/>
        <w:widowControl/>
        <w:ind w:firstLine="540"/>
        <w:jc w:val="both"/>
        <w:rPr>
          <w:rFonts w:ascii="Times New Roman" w:hAnsi="Times New Roman" w:cs="Times New Roman"/>
          <w:sz w:val="12"/>
          <w:szCs w:val="12"/>
        </w:rPr>
      </w:pPr>
    </w:p>
    <w:p w:rsidR="006C558D" w:rsidRPr="00814890" w:rsidRDefault="006C558D" w:rsidP="002519FD">
      <w:pPr>
        <w:pStyle w:val="ConsPlusNonformat"/>
        <w:jc w:val="both"/>
        <w:rPr>
          <w:rFonts w:ascii="Times New Roman" w:hAnsi="Times New Roman" w:cs="Times New Roman"/>
          <w:sz w:val="12"/>
          <w:szCs w:val="12"/>
        </w:rPr>
      </w:pPr>
      <w:r w:rsidRPr="00814890">
        <w:rPr>
          <w:rFonts w:ascii="Times New Roman" w:hAnsi="Times New Roman" w:cs="Times New Roman"/>
          <w:sz w:val="12"/>
          <w:szCs w:val="12"/>
        </w:rPr>
        <w:t>Руководитель организации    ____________________/       __________________</w:t>
      </w:r>
    </w:p>
    <w:p w:rsidR="006C558D" w:rsidRPr="00814890" w:rsidRDefault="006C558D" w:rsidP="002519FD">
      <w:pPr>
        <w:pStyle w:val="ConsPlusNonformat"/>
        <w:ind w:firstLine="709"/>
        <w:jc w:val="both"/>
        <w:rPr>
          <w:rFonts w:ascii="Times New Roman" w:hAnsi="Times New Roman" w:cs="Times New Roman"/>
          <w:sz w:val="12"/>
          <w:szCs w:val="12"/>
        </w:rPr>
      </w:pPr>
      <w:r w:rsidRPr="00814890">
        <w:rPr>
          <w:rFonts w:ascii="Times New Roman" w:hAnsi="Times New Roman" w:cs="Times New Roman"/>
          <w:sz w:val="12"/>
          <w:szCs w:val="12"/>
        </w:rPr>
        <w:t xml:space="preserve">                             (подпись)                     (расшифровка подписи)</w:t>
      </w:r>
    </w:p>
    <w:p w:rsidR="006C558D" w:rsidRPr="00814890" w:rsidRDefault="006C558D" w:rsidP="002519FD">
      <w:pPr>
        <w:pStyle w:val="ConsPlusNonformat"/>
        <w:ind w:firstLine="709"/>
        <w:jc w:val="both"/>
        <w:rPr>
          <w:rFonts w:ascii="Times New Roman" w:hAnsi="Times New Roman" w:cs="Times New Roman"/>
          <w:sz w:val="12"/>
          <w:szCs w:val="12"/>
        </w:rPr>
      </w:pPr>
    </w:p>
    <w:p w:rsidR="006C558D" w:rsidRPr="00814890" w:rsidRDefault="006C558D" w:rsidP="002519FD">
      <w:pPr>
        <w:pStyle w:val="ConsPlusNonformat"/>
        <w:jc w:val="both"/>
        <w:rPr>
          <w:rFonts w:ascii="Times New Roman" w:hAnsi="Times New Roman" w:cs="Times New Roman"/>
          <w:sz w:val="12"/>
          <w:szCs w:val="12"/>
        </w:rPr>
      </w:pPr>
      <w:r w:rsidRPr="00814890">
        <w:rPr>
          <w:rFonts w:ascii="Times New Roman" w:hAnsi="Times New Roman" w:cs="Times New Roman"/>
          <w:sz w:val="12"/>
          <w:szCs w:val="12"/>
        </w:rPr>
        <w:t>Главный бухгалтер                 ____________________/      ___________________</w:t>
      </w:r>
    </w:p>
    <w:p w:rsidR="006C558D" w:rsidRPr="00814890" w:rsidRDefault="006C558D" w:rsidP="002519FD">
      <w:pPr>
        <w:pStyle w:val="ConsPlusNonformat"/>
        <w:ind w:firstLine="709"/>
        <w:jc w:val="both"/>
        <w:rPr>
          <w:rFonts w:ascii="Times New Roman" w:hAnsi="Times New Roman" w:cs="Times New Roman"/>
          <w:sz w:val="12"/>
          <w:szCs w:val="12"/>
        </w:rPr>
      </w:pPr>
      <w:r w:rsidRPr="00814890">
        <w:rPr>
          <w:rFonts w:ascii="Times New Roman" w:hAnsi="Times New Roman" w:cs="Times New Roman"/>
          <w:sz w:val="12"/>
          <w:szCs w:val="12"/>
        </w:rPr>
        <w:t xml:space="preserve">                                (подпись)                      (расшифровка подписи)</w:t>
      </w:r>
    </w:p>
    <w:p w:rsidR="006C558D" w:rsidRPr="00814890" w:rsidRDefault="006C558D" w:rsidP="006C558D">
      <w:pPr>
        <w:pStyle w:val="ConsPlusNonformat"/>
        <w:widowControl/>
        <w:ind w:firstLine="709"/>
        <w:jc w:val="both"/>
        <w:rPr>
          <w:rFonts w:ascii="Times New Roman" w:hAnsi="Times New Roman" w:cs="Times New Roman"/>
          <w:sz w:val="12"/>
          <w:szCs w:val="12"/>
        </w:rPr>
      </w:pPr>
      <w:r w:rsidRPr="00814890">
        <w:rPr>
          <w:rFonts w:ascii="Times New Roman" w:hAnsi="Times New Roman" w:cs="Times New Roman"/>
          <w:sz w:val="12"/>
          <w:szCs w:val="12"/>
        </w:rPr>
        <w:t xml:space="preserve"> М.П.</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tbl>
      <w:tblPr>
        <w:tblStyle w:val="afa"/>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5"/>
      </w:tblGrid>
      <w:tr w:rsidR="002519FD" w:rsidTr="002519FD">
        <w:tc>
          <w:tcPr>
            <w:tcW w:w="4075" w:type="dxa"/>
          </w:tcPr>
          <w:p w:rsidR="002519FD" w:rsidRPr="002519FD" w:rsidRDefault="002519FD" w:rsidP="002519FD">
            <w:pPr>
              <w:suppressAutoHyphens/>
              <w:autoSpaceDE w:val="0"/>
              <w:rPr>
                <w:sz w:val="12"/>
                <w:szCs w:val="12"/>
                <w:lang w:eastAsia="zh-CN"/>
              </w:rPr>
            </w:pPr>
            <w:r w:rsidRPr="002519FD">
              <w:rPr>
                <w:sz w:val="12"/>
                <w:szCs w:val="12"/>
                <w:lang w:eastAsia="zh-CN"/>
              </w:rPr>
              <w:t>Приложение № 3</w:t>
            </w:r>
          </w:p>
          <w:p w:rsidR="002519FD" w:rsidRPr="002519FD" w:rsidRDefault="002519FD" w:rsidP="002519FD">
            <w:pPr>
              <w:pStyle w:val="ConsPlusTitle"/>
              <w:widowControl/>
              <w:jc w:val="both"/>
              <w:rPr>
                <w:rFonts w:ascii="Times New Roman" w:hAnsi="Times New Roman" w:cs="Times New Roman"/>
                <w:b w:val="0"/>
                <w:sz w:val="12"/>
                <w:szCs w:val="12"/>
              </w:rPr>
            </w:pPr>
            <w:r w:rsidRPr="002519FD">
              <w:rPr>
                <w:rFonts w:ascii="Times New Roman" w:hAnsi="Times New Roman" w:cs="Times New Roman"/>
                <w:b w:val="0"/>
                <w:sz w:val="12"/>
                <w:szCs w:val="12"/>
                <w:lang w:eastAsia="zh-CN"/>
              </w:rPr>
              <w:t>к  Порядку</w:t>
            </w:r>
            <w:r w:rsidRPr="002519FD">
              <w:rPr>
                <w:rFonts w:ascii="Times New Roman" w:hAnsi="Times New Roman" w:cs="Times New Roman"/>
                <w:sz w:val="12"/>
                <w:szCs w:val="12"/>
                <w:lang w:eastAsia="zh-CN"/>
              </w:rPr>
              <w:t xml:space="preserve"> </w:t>
            </w:r>
            <w:r w:rsidRPr="002519FD">
              <w:rPr>
                <w:rFonts w:ascii="Times New Roman" w:hAnsi="Times New Roman" w:cs="Times New Roman"/>
                <w:b w:val="0"/>
                <w:sz w:val="12"/>
                <w:szCs w:val="12"/>
              </w:rPr>
              <w:t>предоставления субсидий из бюджета муниципального образования Адамовский район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Адамовского района</w:t>
            </w:r>
          </w:p>
          <w:p w:rsidR="002519FD" w:rsidRDefault="002519FD" w:rsidP="006C558D">
            <w:pPr>
              <w:rPr>
                <w:sz w:val="12"/>
                <w:szCs w:val="12"/>
              </w:rPr>
            </w:pPr>
          </w:p>
        </w:tc>
      </w:tr>
    </w:tbl>
    <w:p w:rsidR="006C558D" w:rsidRPr="00814890" w:rsidRDefault="006C558D" w:rsidP="006C558D">
      <w:pPr>
        <w:pStyle w:val="ConsPlusNormal"/>
        <w:ind w:firstLine="426"/>
        <w:jc w:val="both"/>
        <w:rPr>
          <w:rFonts w:ascii="Times New Roman" w:hAnsi="Times New Roman" w:cs="Times New Roman"/>
          <w:sz w:val="12"/>
          <w:szCs w:val="12"/>
        </w:rPr>
      </w:pPr>
    </w:p>
    <w:p w:rsidR="006C558D" w:rsidRPr="00814890" w:rsidRDefault="006C558D" w:rsidP="006C558D">
      <w:pPr>
        <w:tabs>
          <w:tab w:val="left" w:pos="5954"/>
        </w:tabs>
        <w:spacing w:line="240" w:lineRule="auto"/>
        <w:jc w:val="center"/>
        <w:rPr>
          <w:sz w:val="12"/>
          <w:szCs w:val="12"/>
        </w:rPr>
      </w:pPr>
      <w:r w:rsidRPr="00814890">
        <w:rPr>
          <w:sz w:val="12"/>
          <w:szCs w:val="12"/>
        </w:rPr>
        <w:t xml:space="preserve">Рекомендуемый перечень </w:t>
      </w:r>
    </w:p>
    <w:p w:rsidR="006C558D" w:rsidRPr="00814890" w:rsidRDefault="006C558D" w:rsidP="006C558D">
      <w:pPr>
        <w:tabs>
          <w:tab w:val="left" w:pos="5954"/>
        </w:tabs>
        <w:spacing w:line="240" w:lineRule="auto"/>
        <w:jc w:val="center"/>
        <w:rPr>
          <w:sz w:val="12"/>
          <w:szCs w:val="12"/>
        </w:rPr>
      </w:pPr>
      <w:r w:rsidRPr="00814890">
        <w:rPr>
          <w:sz w:val="12"/>
          <w:szCs w:val="12"/>
        </w:rPr>
        <w:t>социально значимых товаров, доставляемых в отдаленные, труднодоступные и малонаселенные пункты Адамовского района</w:t>
      </w:r>
    </w:p>
    <w:p w:rsidR="006C558D" w:rsidRPr="00814890" w:rsidRDefault="006C558D" w:rsidP="006C558D">
      <w:pPr>
        <w:tabs>
          <w:tab w:val="left" w:pos="5954"/>
        </w:tabs>
        <w:spacing w:line="240" w:lineRule="auto"/>
        <w:jc w:val="center"/>
        <w:rPr>
          <w:sz w:val="12"/>
          <w:szCs w:val="12"/>
        </w:rPr>
      </w:pPr>
    </w:p>
    <w:p w:rsidR="006C558D" w:rsidRPr="00814890" w:rsidRDefault="006C558D" w:rsidP="006C558D">
      <w:pPr>
        <w:tabs>
          <w:tab w:val="left" w:pos="5954"/>
        </w:tabs>
        <w:spacing w:line="240" w:lineRule="auto"/>
        <w:rPr>
          <w:sz w:val="12"/>
          <w:szCs w:val="12"/>
        </w:rPr>
      </w:pPr>
      <w:r w:rsidRPr="00814890">
        <w:rPr>
          <w:sz w:val="12"/>
          <w:szCs w:val="12"/>
        </w:rPr>
        <w:t>Куры (куриные окорока)</w:t>
      </w:r>
    </w:p>
    <w:p w:rsidR="006C558D" w:rsidRPr="00814890" w:rsidRDefault="006C558D" w:rsidP="006C558D">
      <w:pPr>
        <w:tabs>
          <w:tab w:val="left" w:pos="5954"/>
        </w:tabs>
        <w:spacing w:line="240" w:lineRule="auto"/>
        <w:rPr>
          <w:sz w:val="12"/>
          <w:szCs w:val="12"/>
        </w:rPr>
      </w:pPr>
      <w:r w:rsidRPr="00814890">
        <w:rPr>
          <w:sz w:val="12"/>
          <w:szCs w:val="12"/>
        </w:rPr>
        <w:t xml:space="preserve">Масло сливочное </w:t>
      </w:r>
    </w:p>
    <w:p w:rsidR="006C558D" w:rsidRPr="00814890" w:rsidRDefault="006C558D" w:rsidP="006C558D">
      <w:pPr>
        <w:tabs>
          <w:tab w:val="left" w:pos="5954"/>
        </w:tabs>
        <w:spacing w:line="240" w:lineRule="auto"/>
        <w:rPr>
          <w:sz w:val="12"/>
          <w:szCs w:val="12"/>
        </w:rPr>
      </w:pPr>
      <w:r w:rsidRPr="00814890">
        <w:rPr>
          <w:sz w:val="12"/>
          <w:szCs w:val="12"/>
        </w:rPr>
        <w:t>Масло подсолнечное</w:t>
      </w:r>
    </w:p>
    <w:p w:rsidR="006C558D" w:rsidRPr="00814890" w:rsidRDefault="006C558D" w:rsidP="006C558D">
      <w:pPr>
        <w:tabs>
          <w:tab w:val="left" w:pos="5954"/>
        </w:tabs>
        <w:spacing w:line="240" w:lineRule="auto"/>
        <w:rPr>
          <w:sz w:val="12"/>
          <w:szCs w:val="12"/>
        </w:rPr>
      </w:pPr>
      <w:r w:rsidRPr="00814890">
        <w:rPr>
          <w:sz w:val="12"/>
          <w:szCs w:val="12"/>
        </w:rPr>
        <w:t>Молоко питьевое</w:t>
      </w:r>
    </w:p>
    <w:p w:rsidR="006C558D" w:rsidRPr="00814890" w:rsidRDefault="006C558D" w:rsidP="006C558D">
      <w:pPr>
        <w:tabs>
          <w:tab w:val="left" w:pos="5954"/>
        </w:tabs>
        <w:spacing w:line="240" w:lineRule="auto"/>
        <w:rPr>
          <w:sz w:val="12"/>
          <w:szCs w:val="12"/>
        </w:rPr>
      </w:pPr>
      <w:r w:rsidRPr="00814890">
        <w:rPr>
          <w:sz w:val="12"/>
          <w:szCs w:val="12"/>
        </w:rPr>
        <w:t>Яйца куриные</w:t>
      </w:r>
    </w:p>
    <w:p w:rsidR="006C558D" w:rsidRPr="00814890" w:rsidRDefault="006C558D" w:rsidP="006C558D">
      <w:pPr>
        <w:tabs>
          <w:tab w:val="left" w:pos="5954"/>
        </w:tabs>
        <w:spacing w:line="240" w:lineRule="auto"/>
        <w:rPr>
          <w:sz w:val="12"/>
          <w:szCs w:val="12"/>
        </w:rPr>
      </w:pPr>
      <w:r w:rsidRPr="00814890">
        <w:rPr>
          <w:sz w:val="12"/>
          <w:szCs w:val="12"/>
        </w:rPr>
        <w:t>Сахар-песок (Сахар-рафинад)</w:t>
      </w:r>
    </w:p>
    <w:p w:rsidR="006C558D" w:rsidRPr="00814890" w:rsidRDefault="006C558D" w:rsidP="006C558D">
      <w:pPr>
        <w:tabs>
          <w:tab w:val="left" w:pos="5954"/>
        </w:tabs>
        <w:spacing w:line="240" w:lineRule="auto"/>
        <w:rPr>
          <w:sz w:val="12"/>
          <w:szCs w:val="12"/>
        </w:rPr>
      </w:pPr>
      <w:r w:rsidRPr="00814890">
        <w:rPr>
          <w:sz w:val="12"/>
          <w:szCs w:val="12"/>
        </w:rPr>
        <w:t>Соль поваренная пищевая</w:t>
      </w:r>
    </w:p>
    <w:p w:rsidR="006C558D" w:rsidRPr="00814890" w:rsidRDefault="006C558D" w:rsidP="006C558D">
      <w:pPr>
        <w:tabs>
          <w:tab w:val="left" w:pos="5954"/>
        </w:tabs>
        <w:spacing w:line="240" w:lineRule="auto"/>
        <w:rPr>
          <w:sz w:val="12"/>
          <w:szCs w:val="12"/>
        </w:rPr>
      </w:pPr>
      <w:r w:rsidRPr="00814890">
        <w:rPr>
          <w:sz w:val="12"/>
          <w:szCs w:val="12"/>
        </w:rPr>
        <w:t>Чай черный байховый</w:t>
      </w:r>
    </w:p>
    <w:p w:rsidR="006C558D" w:rsidRPr="00814890" w:rsidRDefault="006C558D" w:rsidP="006C558D">
      <w:pPr>
        <w:tabs>
          <w:tab w:val="left" w:pos="5954"/>
        </w:tabs>
        <w:spacing w:line="240" w:lineRule="auto"/>
        <w:rPr>
          <w:sz w:val="12"/>
          <w:szCs w:val="12"/>
        </w:rPr>
      </w:pPr>
      <w:r w:rsidRPr="00814890">
        <w:rPr>
          <w:sz w:val="12"/>
          <w:szCs w:val="12"/>
        </w:rPr>
        <w:t>Мука пшеничная</w:t>
      </w:r>
    </w:p>
    <w:p w:rsidR="006C558D" w:rsidRPr="00814890" w:rsidRDefault="006C558D" w:rsidP="006C558D">
      <w:pPr>
        <w:tabs>
          <w:tab w:val="left" w:pos="5954"/>
        </w:tabs>
        <w:spacing w:line="240" w:lineRule="auto"/>
        <w:rPr>
          <w:sz w:val="12"/>
          <w:szCs w:val="12"/>
        </w:rPr>
      </w:pPr>
      <w:r w:rsidRPr="00814890">
        <w:rPr>
          <w:sz w:val="12"/>
          <w:szCs w:val="12"/>
        </w:rPr>
        <w:t>Хлеб ржаной, ржано-пшеничный</w:t>
      </w:r>
    </w:p>
    <w:p w:rsidR="006C558D" w:rsidRPr="00814890" w:rsidRDefault="006C558D" w:rsidP="006C558D">
      <w:pPr>
        <w:tabs>
          <w:tab w:val="left" w:pos="5954"/>
        </w:tabs>
        <w:spacing w:line="240" w:lineRule="auto"/>
        <w:rPr>
          <w:sz w:val="12"/>
          <w:szCs w:val="12"/>
        </w:rPr>
      </w:pPr>
      <w:r w:rsidRPr="00814890">
        <w:rPr>
          <w:sz w:val="12"/>
          <w:szCs w:val="12"/>
        </w:rPr>
        <w:t>Хлеб и хлебобулочные изделия из пшеничной муки разных сортов</w:t>
      </w:r>
    </w:p>
    <w:p w:rsidR="006C558D" w:rsidRPr="00814890" w:rsidRDefault="006C558D" w:rsidP="006C558D">
      <w:pPr>
        <w:tabs>
          <w:tab w:val="left" w:pos="5954"/>
        </w:tabs>
        <w:spacing w:line="240" w:lineRule="auto"/>
        <w:rPr>
          <w:sz w:val="12"/>
          <w:szCs w:val="12"/>
        </w:rPr>
      </w:pPr>
      <w:r w:rsidRPr="00814890">
        <w:rPr>
          <w:sz w:val="12"/>
          <w:szCs w:val="12"/>
        </w:rPr>
        <w:t>Крупа в ассортименте (гречка, рис, пшено и т.д.)</w:t>
      </w:r>
    </w:p>
    <w:p w:rsidR="006C558D" w:rsidRPr="00814890" w:rsidRDefault="006C558D" w:rsidP="006C558D">
      <w:pPr>
        <w:tabs>
          <w:tab w:val="left" w:pos="5954"/>
        </w:tabs>
        <w:spacing w:line="240" w:lineRule="auto"/>
        <w:rPr>
          <w:sz w:val="12"/>
          <w:szCs w:val="12"/>
        </w:rPr>
      </w:pPr>
      <w:r w:rsidRPr="00814890">
        <w:rPr>
          <w:sz w:val="12"/>
          <w:szCs w:val="12"/>
        </w:rPr>
        <w:t xml:space="preserve">Макаронные изделия </w:t>
      </w:r>
    </w:p>
    <w:p w:rsidR="006C558D" w:rsidRPr="00814890" w:rsidRDefault="006C558D" w:rsidP="006C558D">
      <w:pPr>
        <w:tabs>
          <w:tab w:val="left" w:pos="5954"/>
        </w:tabs>
        <w:spacing w:line="240" w:lineRule="auto"/>
        <w:rPr>
          <w:sz w:val="12"/>
          <w:szCs w:val="12"/>
        </w:rPr>
      </w:pPr>
      <w:r w:rsidRPr="00814890">
        <w:rPr>
          <w:sz w:val="12"/>
          <w:szCs w:val="12"/>
        </w:rPr>
        <w:t>Картофель</w:t>
      </w:r>
    </w:p>
    <w:p w:rsidR="006C558D" w:rsidRPr="00814890" w:rsidRDefault="006C558D" w:rsidP="006C558D">
      <w:pPr>
        <w:tabs>
          <w:tab w:val="left" w:pos="5954"/>
        </w:tabs>
        <w:spacing w:line="240" w:lineRule="auto"/>
        <w:rPr>
          <w:sz w:val="12"/>
          <w:szCs w:val="12"/>
        </w:rPr>
      </w:pPr>
      <w:r w:rsidRPr="00814890">
        <w:rPr>
          <w:sz w:val="12"/>
          <w:szCs w:val="12"/>
        </w:rPr>
        <w:t>Капуста белокочанная свежая</w:t>
      </w:r>
    </w:p>
    <w:p w:rsidR="006C558D" w:rsidRPr="00814890" w:rsidRDefault="006C558D" w:rsidP="006C558D">
      <w:pPr>
        <w:tabs>
          <w:tab w:val="left" w:pos="5954"/>
        </w:tabs>
        <w:spacing w:line="240" w:lineRule="auto"/>
        <w:rPr>
          <w:sz w:val="12"/>
          <w:szCs w:val="12"/>
        </w:rPr>
      </w:pPr>
      <w:r w:rsidRPr="00814890">
        <w:rPr>
          <w:sz w:val="12"/>
          <w:szCs w:val="12"/>
        </w:rPr>
        <w:t>Лук репчатый</w:t>
      </w:r>
    </w:p>
    <w:p w:rsidR="006C558D" w:rsidRPr="00814890" w:rsidRDefault="006C558D" w:rsidP="006C558D">
      <w:pPr>
        <w:tabs>
          <w:tab w:val="left" w:pos="5954"/>
        </w:tabs>
        <w:spacing w:line="240" w:lineRule="auto"/>
        <w:rPr>
          <w:sz w:val="12"/>
          <w:szCs w:val="12"/>
        </w:rPr>
      </w:pPr>
      <w:r w:rsidRPr="00814890">
        <w:rPr>
          <w:sz w:val="12"/>
          <w:szCs w:val="12"/>
        </w:rPr>
        <w:t>Спички</w:t>
      </w:r>
    </w:p>
    <w:p w:rsidR="006C558D" w:rsidRPr="00814890" w:rsidRDefault="006C558D" w:rsidP="006C558D">
      <w:pPr>
        <w:tabs>
          <w:tab w:val="left" w:pos="5954"/>
        </w:tabs>
        <w:spacing w:line="240" w:lineRule="auto"/>
        <w:rPr>
          <w:sz w:val="12"/>
          <w:szCs w:val="12"/>
        </w:rPr>
      </w:pPr>
      <w:r w:rsidRPr="00814890">
        <w:rPr>
          <w:sz w:val="12"/>
          <w:szCs w:val="12"/>
        </w:rPr>
        <w:t>Свечи хозяйственные</w:t>
      </w:r>
    </w:p>
    <w:p w:rsidR="006C558D" w:rsidRPr="00814890" w:rsidRDefault="006C558D" w:rsidP="006C558D">
      <w:pPr>
        <w:tabs>
          <w:tab w:val="left" w:pos="5954"/>
        </w:tabs>
        <w:spacing w:line="240" w:lineRule="auto"/>
        <w:rPr>
          <w:sz w:val="12"/>
          <w:szCs w:val="12"/>
        </w:rPr>
      </w:pPr>
      <w:r w:rsidRPr="00814890">
        <w:rPr>
          <w:sz w:val="12"/>
          <w:szCs w:val="12"/>
        </w:rPr>
        <w:t>Мыло хозяйственное</w:t>
      </w:r>
    </w:p>
    <w:p w:rsidR="006C558D" w:rsidRPr="00814890" w:rsidRDefault="006C558D" w:rsidP="006C558D">
      <w:pPr>
        <w:tabs>
          <w:tab w:val="left" w:pos="5954"/>
        </w:tabs>
        <w:spacing w:line="240" w:lineRule="auto"/>
        <w:rPr>
          <w:sz w:val="12"/>
          <w:szCs w:val="12"/>
        </w:rPr>
      </w:pPr>
      <w:r w:rsidRPr="00814890">
        <w:rPr>
          <w:sz w:val="12"/>
          <w:szCs w:val="12"/>
        </w:rPr>
        <w:t>Мыло туалетное</w:t>
      </w:r>
    </w:p>
    <w:p w:rsidR="006C558D" w:rsidRPr="00814890" w:rsidRDefault="006C558D" w:rsidP="003A6D3E">
      <w:pPr>
        <w:widowControl w:val="0"/>
        <w:tabs>
          <w:tab w:val="left" w:pos="5954"/>
        </w:tabs>
        <w:spacing w:line="240" w:lineRule="auto"/>
        <w:rPr>
          <w:sz w:val="12"/>
          <w:szCs w:val="12"/>
        </w:rPr>
      </w:pPr>
      <w:r w:rsidRPr="00814890">
        <w:rPr>
          <w:sz w:val="12"/>
          <w:szCs w:val="12"/>
        </w:rPr>
        <w:t>Зубная паста</w:t>
      </w:r>
    </w:p>
    <w:p w:rsidR="006C558D" w:rsidRPr="00814890" w:rsidRDefault="006C558D" w:rsidP="003A6D3E">
      <w:pPr>
        <w:widowControl w:val="0"/>
        <w:tabs>
          <w:tab w:val="left" w:pos="5954"/>
        </w:tabs>
        <w:spacing w:line="240" w:lineRule="auto"/>
        <w:rPr>
          <w:sz w:val="12"/>
          <w:szCs w:val="12"/>
        </w:rPr>
      </w:pPr>
      <w:r w:rsidRPr="00814890">
        <w:rPr>
          <w:sz w:val="12"/>
          <w:szCs w:val="12"/>
        </w:rPr>
        <w:t>Туалетная бумага</w:t>
      </w:r>
    </w:p>
    <w:p w:rsidR="006C558D" w:rsidRPr="00814890" w:rsidRDefault="006C558D" w:rsidP="006C558D">
      <w:pPr>
        <w:tabs>
          <w:tab w:val="left" w:pos="5954"/>
        </w:tabs>
        <w:spacing w:line="240" w:lineRule="auto"/>
        <w:rPr>
          <w:sz w:val="12"/>
          <w:szCs w:val="12"/>
        </w:rPr>
      </w:pPr>
      <w:r w:rsidRPr="00814890">
        <w:rPr>
          <w:sz w:val="12"/>
          <w:szCs w:val="12"/>
        </w:rPr>
        <w:t>Синтетические моющие средства</w:t>
      </w:r>
    </w:p>
    <w:p w:rsidR="006C558D" w:rsidRPr="00814890" w:rsidRDefault="006C558D" w:rsidP="006C558D">
      <w:pPr>
        <w:tabs>
          <w:tab w:val="left" w:pos="5954"/>
        </w:tabs>
        <w:spacing w:line="240" w:lineRule="auto"/>
        <w:rPr>
          <w:sz w:val="12"/>
          <w:szCs w:val="12"/>
        </w:rPr>
      </w:pPr>
      <w:r w:rsidRPr="00814890">
        <w:rPr>
          <w:sz w:val="12"/>
          <w:szCs w:val="12"/>
        </w:rPr>
        <w:t>Лампочки электрические</w:t>
      </w:r>
    </w:p>
    <w:p w:rsidR="006C558D" w:rsidRPr="00814890" w:rsidRDefault="006C558D" w:rsidP="006C558D">
      <w:pPr>
        <w:spacing w:line="240" w:lineRule="auto"/>
        <w:rPr>
          <w:sz w:val="12"/>
          <w:szCs w:val="12"/>
        </w:rPr>
      </w:pPr>
    </w:p>
    <w:p w:rsidR="006C558D" w:rsidRPr="00814890" w:rsidRDefault="006C558D" w:rsidP="006C558D">
      <w:pPr>
        <w:spacing w:line="240" w:lineRule="auto"/>
        <w:rPr>
          <w:sz w:val="12"/>
          <w:szCs w:val="12"/>
        </w:rPr>
      </w:pPr>
    </w:p>
    <w:tbl>
      <w:tblPr>
        <w:tblStyle w:val="afa"/>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2"/>
      </w:tblGrid>
      <w:tr w:rsidR="00F7116A" w:rsidTr="00F7116A">
        <w:tc>
          <w:tcPr>
            <w:tcW w:w="3792" w:type="dxa"/>
          </w:tcPr>
          <w:p w:rsidR="00F7116A" w:rsidRPr="00F7116A" w:rsidRDefault="00F7116A" w:rsidP="00F7116A">
            <w:pPr>
              <w:suppressAutoHyphens/>
              <w:autoSpaceDE w:val="0"/>
              <w:rPr>
                <w:sz w:val="12"/>
                <w:szCs w:val="12"/>
                <w:lang w:eastAsia="zh-CN"/>
              </w:rPr>
            </w:pPr>
            <w:r w:rsidRPr="00F7116A">
              <w:rPr>
                <w:sz w:val="12"/>
                <w:szCs w:val="12"/>
                <w:lang w:eastAsia="zh-CN"/>
              </w:rPr>
              <w:t>Приложение № 4</w:t>
            </w:r>
          </w:p>
          <w:p w:rsidR="00F7116A" w:rsidRPr="00F7116A" w:rsidRDefault="00F7116A" w:rsidP="00F7116A">
            <w:pPr>
              <w:pStyle w:val="ConsPlusTitle"/>
              <w:widowControl/>
              <w:jc w:val="both"/>
              <w:rPr>
                <w:rFonts w:ascii="Times New Roman" w:hAnsi="Times New Roman" w:cs="Times New Roman"/>
                <w:b w:val="0"/>
                <w:sz w:val="12"/>
                <w:szCs w:val="12"/>
              </w:rPr>
            </w:pPr>
            <w:r w:rsidRPr="00F7116A">
              <w:rPr>
                <w:rFonts w:ascii="Times New Roman" w:hAnsi="Times New Roman" w:cs="Times New Roman"/>
                <w:b w:val="0"/>
                <w:sz w:val="12"/>
                <w:szCs w:val="12"/>
                <w:lang w:eastAsia="zh-CN"/>
              </w:rPr>
              <w:t>к  Порядку</w:t>
            </w:r>
            <w:r w:rsidRPr="00F7116A">
              <w:rPr>
                <w:rFonts w:ascii="Times New Roman" w:hAnsi="Times New Roman" w:cs="Times New Roman"/>
                <w:sz w:val="12"/>
                <w:szCs w:val="12"/>
                <w:lang w:eastAsia="zh-CN"/>
              </w:rPr>
              <w:t xml:space="preserve"> </w:t>
            </w:r>
            <w:r w:rsidRPr="00F7116A">
              <w:rPr>
                <w:rFonts w:ascii="Times New Roman" w:hAnsi="Times New Roman" w:cs="Times New Roman"/>
                <w:b w:val="0"/>
                <w:sz w:val="12"/>
                <w:szCs w:val="12"/>
              </w:rPr>
              <w:t xml:space="preserve">предоставления субсидий из бюджета муниципального образования Адамовский район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w:t>
            </w:r>
            <w:r w:rsidRPr="00F7116A">
              <w:rPr>
                <w:rFonts w:ascii="Times New Roman" w:hAnsi="Times New Roman" w:cs="Times New Roman"/>
                <w:b w:val="0"/>
                <w:sz w:val="12"/>
                <w:szCs w:val="12"/>
              </w:rPr>
              <w:lastRenderedPageBreak/>
              <w:t>труднодоступные и малонаселенные пункты Адамовского района</w:t>
            </w:r>
          </w:p>
          <w:p w:rsidR="00F7116A" w:rsidRDefault="00F7116A" w:rsidP="006C558D">
            <w:pPr>
              <w:rPr>
                <w:sz w:val="12"/>
                <w:szCs w:val="12"/>
              </w:rPr>
            </w:pPr>
          </w:p>
        </w:tc>
      </w:tr>
    </w:tbl>
    <w:p w:rsidR="006C558D" w:rsidRPr="00814890" w:rsidRDefault="006C558D" w:rsidP="006C558D">
      <w:pPr>
        <w:spacing w:line="240" w:lineRule="auto"/>
        <w:rPr>
          <w:sz w:val="12"/>
          <w:szCs w:val="12"/>
        </w:rPr>
      </w:pPr>
    </w:p>
    <w:p w:rsidR="006C558D" w:rsidRPr="00814890" w:rsidRDefault="006C558D" w:rsidP="006C558D">
      <w:pPr>
        <w:spacing w:line="240" w:lineRule="auto"/>
        <w:ind w:firstLine="426"/>
        <w:jc w:val="center"/>
        <w:rPr>
          <w:b/>
          <w:sz w:val="12"/>
          <w:szCs w:val="12"/>
        </w:rPr>
      </w:pPr>
      <w:r w:rsidRPr="00814890">
        <w:rPr>
          <w:b/>
          <w:sz w:val="12"/>
          <w:szCs w:val="12"/>
        </w:rPr>
        <w:t>Проект соглашения № ___</w:t>
      </w:r>
    </w:p>
    <w:p w:rsidR="006C558D" w:rsidRPr="00814890" w:rsidRDefault="006C558D" w:rsidP="006C558D">
      <w:pPr>
        <w:spacing w:line="240" w:lineRule="auto"/>
        <w:ind w:firstLine="426"/>
        <w:jc w:val="center"/>
        <w:rPr>
          <w:sz w:val="12"/>
          <w:szCs w:val="12"/>
        </w:rPr>
      </w:pPr>
      <w:r w:rsidRPr="00814890">
        <w:rPr>
          <w:sz w:val="12"/>
          <w:szCs w:val="12"/>
        </w:rPr>
        <w:t>о предоставлении субсидии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населенные пункты в которых отсутствуют торговые объекты (далее-Соглашение)</w:t>
      </w:r>
    </w:p>
    <w:p w:rsidR="006C558D" w:rsidRPr="00814890" w:rsidRDefault="006C558D" w:rsidP="006C558D">
      <w:pPr>
        <w:spacing w:line="240" w:lineRule="auto"/>
        <w:ind w:firstLine="426"/>
        <w:rPr>
          <w:sz w:val="12"/>
          <w:szCs w:val="12"/>
        </w:rPr>
      </w:pPr>
      <w:r w:rsidRPr="00814890">
        <w:rPr>
          <w:sz w:val="12"/>
          <w:szCs w:val="12"/>
        </w:rPr>
        <w:t>п. Адамовка                                                                                       «____»_________________г.</w:t>
      </w:r>
    </w:p>
    <w:p w:rsidR="006C558D" w:rsidRPr="00814890" w:rsidRDefault="006C558D" w:rsidP="006C558D">
      <w:pPr>
        <w:spacing w:line="240" w:lineRule="auto"/>
        <w:rPr>
          <w:rStyle w:val="FontStyle11"/>
          <w:sz w:val="12"/>
          <w:szCs w:val="12"/>
        </w:rPr>
      </w:pPr>
      <w:r w:rsidRPr="00814890">
        <w:rPr>
          <w:sz w:val="12"/>
          <w:szCs w:val="12"/>
        </w:rPr>
        <w:br/>
        <w:t xml:space="preserve">      </w:t>
      </w:r>
      <w:r w:rsidRPr="00814890">
        <w:rPr>
          <w:rStyle w:val="FontStyle11"/>
          <w:sz w:val="12"/>
          <w:szCs w:val="12"/>
        </w:rPr>
        <w:t>Администрация муниципального образования Адамовский район Оренбургской области, именуемая в дальнейшем «</w:t>
      </w:r>
      <w:r w:rsidRPr="00814890">
        <w:rPr>
          <w:sz w:val="12"/>
          <w:szCs w:val="12"/>
        </w:rPr>
        <w:t>Главный распорядитель  средств бюджета района</w:t>
      </w:r>
      <w:r w:rsidRPr="00814890">
        <w:rPr>
          <w:rStyle w:val="FontStyle11"/>
          <w:sz w:val="12"/>
          <w:szCs w:val="12"/>
        </w:rPr>
        <w:t xml:space="preserve">», в лице  _____________________________, действующего на основании  Устава  с одной стороны, и ___________________________________________,  именуемый в дальнейшем «Получатель», в лице ____________________________________,  действующий на основании __________________________,   с другой стороны, именуемые в дальнейшем «Стороны»,  в соответствии с  Бюджетным кодексом Российской Федерации, постановлением администрации района от «___»_______ №____ «Об утверждении порядка </w:t>
      </w:r>
      <w:r w:rsidRPr="00814890">
        <w:rPr>
          <w:sz w:val="12"/>
          <w:szCs w:val="12"/>
        </w:rPr>
        <w:t xml:space="preserve">предоставления субсидии  из средств областного бюджета и бюджета района  юридическим лицам и индивидуальным предпринимателям на 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населенные пункты, в которых отсутствуют торговые объекты» (далее- Порядок предоставления субсидии), </w:t>
      </w:r>
      <w:r w:rsidRPr="00814890">
        <w:rPr>
          <w:rStyle w:val="FontStyle11"/>
          <w:sz w:val="12"/>
          <w:szCs w:val="12"/>
        </w:rPr>
        <w:t xml:space="preserve"> заключили  настоящее Соглашение о нижеследующем.</w:t>
      </w:r>
    </w:p>
    <w:p w:rsidR="006C558D" w:rsidRPr="00814890" w:rsidRDefault="006C558D" w:rsidP="006C558D">
      <w:pPr>
        <w:spacing w:line="240" w:lineRule="auto"/>
        <w:jc w:val="center"/>
        <w:rPr>
          <w:sz w:val="12"/>
          <w:szCs w:val="12"/>
        </w:rPr>
      </w:pPr>
      <w:r w:rsidRPr="00814890">
        <w:rPr>
          <w:sz w:val="12"/>
          <w:szCs w:val="12"/>
        </w:rPr>
        <w:t>I. Предмет Соглашения</w:t>
      </w:r>
    </w:p>
    <w:p w:rsidR="006C558D" w:rsidRPr="00814890" w:rsidRDefault="006C558D" w:rsidP="006C558D">
      <w:pPr>
        <w:spacing w:line="240" w:lineRule="auto"/>
        <w:rPr>
          <w:sz w:val="12"/>
          <w:szCs w:val="12"/>
        </w:rPr>
      </w:pPr>
      <w:bookmarkStart w:id="4" w:name="P105"/>
      <w:bookmarkEnd w:id="4"/>
      <w:r w:rsidRPr="00814890">
        <w:rPr>
          <w:sz w:val="12"/>
          <w:szCs w:val="12"/>
        </w:rPr>
        <w:t xml:space="preserve">1.1.   Предметом   настоящего Соглашения  является  предоставление  из бюджета района     субсидии  на  возмещения стоимости горюче-смазочных материалов (далее – ГСМ) при доставке автомобильным транспортом социально значимых товаров в отдаленные, труднодоступные и малонаселенные пункты </w:t>
      </w:r>
      <w:r w:rsidRPr="00814890">
        <w:rPr>
          <w:rStyle w:val="FontStyle11"/>
          <w:sz w:val="12"/>
          <w:szCs w:val="12"/>
        </w:rPr>
        <w:t>муниципального образования Адамовский район</w:t>
      </w:r>
      <w:r w:rsidRPr="00814890">
        <w:rPr>
          <w:sz w:val="12"/>
          <w:szCs w:val="12"/>
        </w:rPr>
        <w:t xml:space="preserve">, а также населенные пункты, в которых отсутствуют торговые объекты  (далее  - Субсидия)  по  кодам классификации расходов бюджетов Российской Федерации:   код   главного   распорядителя  средств  бюджета района _________________,  раздел  _______,  подраздел ___________, целевая статья ______________,     вид    расходов    _________в    рамках    подпрограммы «Развитие торговли в Адамовском районе» муниципальной программы «Экономическое развитие муниципального образования Адамовский район».       </w:t>
      </w:r>
    </w:p>
    <w:p w:rsidR="006C558D" w:rsidRPr="00814890" w:rsidRDefault="006C558D" w:rsidP="006C558D">
      <w:pPr>
        <w:spacing w:line="240" w:lineRule="auto"/>
        <w:jc w:val="center"/>
        <w:rPr>
          <w:sz w:val="12"/>
          <w:szCs w:val="12"/>
        </w:rPr>
      </w:pPr>
      <w:r w:rsidRPr="00814890">
        <w:rPr>
          <w:sz w:val="12"/>
          <w:szCs w:val="12"/>
        </w:rPr>
        <w:t>II. Размер субсидии</w:t>
      </w:r>
    </w:p>
    <w:p w:rsidR="006C558D" w:rsidRPr="00814890" w:rsidRDefault="006C558D" w:rsidP="006C558D">
      <w:pPr>
        <w:spacing w:line="240" w:lineRule="auto"/>
        <w:rPr>
          <w:sz w:val="12"/>
          <w:szCs w:val="12"/>
        </w:rPr>
      </w:pPr>
      <w:r w:rsidRPr="00814890">
        <w:rPr>
          <w:sz w:val="12"/>
          <w:szCs w:val="12"/>
        </w:rPr>
        <w:t>2.1. Сумма на возмещение расходов определяется исходя из фактических затрат Получателя и рассчитывается по формуле:</w:t>
      </w:r>
    </w:p>
    <w:p w:rsidR="006C558D" w:rsidRPr="00814890" w:rsidRDefault="006C558D" w:rsidP="006C558D">
      <w:pPr>
        <w:spacing w:line="240" w:lineRule="auto"/>
        <w:jc w:val="center"/>
        <w:rPr>
          <w:sz w:val="12"/>
          <w:szCs w:val="12"/>
        </w:rPr>
      </w:pPr>
      <w:r w:rsidRPr="00814890">
        <w:rPr>
          <w:sz w:val="12"/>
          <w:szCs w:val="12"/>
        </w:rPr>
        <w:t>С = Р x N x П x Ц, где:</w:t>
      </w:r>
    </w:p>
    <w:p w:rsidR="006C558D" w:rsidRPr="00814890" w:rsidRDefault="006C558D" w:rsidP="006C558D">
      <w:pPr>
        <w:spacing w:line="240" w:lineRule="auto"/>
        <w:rPr>
          <w:sz w:val="12"/>
          <w:szCs w:val="12"/>
        </w:rPr>
      </w:pPr>
      <w:r w:rsidRPr="00814890">
        <w:rPr>
          <w:sz w:val="12"/>
          <w:szCs w:val="12"/>
        </w:rPr>
        <w:t xml:space="preserve">С - общий объем расходов на возмещение стоимости ГСМ при доставке социально значимых товаров в отдаленные, труднодоступные и малонаселенные пункты  муниципального образования Адамовский район, а также населенные пункты, в которых отсутствуют торговые объекты;  </w:t>
      </w:r>
    </w:p>
    <w:p w:rsidR="006C558D" w:rsidRPr="00814890" w:rsidRDefault="006C558D" w:rsidP="006C558D">
      <w:pPr>
        <w:spacing w:line="240" w:lineRule="auto"/>
        <w:rPr>
          <w:sz w:val="12"/>
          <w:szCs w:val="12"/>
        </w:rPr>
      </w:pPr>
      <w:r w:rsidRPr="00814890">
        <w:rPr>
          <w:sz w:val="12"/>
          <w:szCs w:val="12"/>
        </w:rPr>
        <w:t>Р - расстояние до отдаленных, труднодоступных и малонаселенных пунктов муниципального образования Адамовский район, а также населенных пунктов, в которых отсутствуют торговые объекты, расположенных на территории муниципального образования, согласно утвержденной схеме движения в пределах границ муниципального образования Адамовский район;</w:t>
      </w:r>
    </w:p>
    <w:p w:rsidR="006C558D" w:rsidRPr="00814890" w:rsidRDefault="006C558D" w:rsidP="006C558D">
      <w:pPr>
        <w:spacing w:line="240" w:lineRule="auto"/>
        <w:rPr>
          <w:sz w:val="12"/>
          <w:szCs w:val="12"/>
        </w:rPr>
      </w:pPr>
      <w:r w:rsidRPr="00814890">
        <w:rPr>
          <w:sz w:val="12"/>
          <w:szCs w:val="12"/>
        </w:rPr>
        <w:t xml:space="preserve">N - норма расхода топлива на 1 километр пробега (с учетом предельной зимней надбавки для Оренбургской области в размере 15,0 процента на 6 месяцев в году и загрузки для грузовых автомобилей и фургонов);         </w:t>
      </w:r>
    </w:p>
    <w:p w:rsidR="006C558D" w:rsidRPr="00814890" w:rsidRDefault="006C558D" w:rsidP="006C558D">
      <w:pPr>
        <w:spacing w:line="240" w:lineRule="auto"/>
        <w:rPr>
          <w:sz w:val="12"/>
          <w:szCs w:val="12"/>
        </w:rPr>
      </w:pPr>
      <w:r w:rsidRPr="00814890">
        <w:rPr>
          <w:sz w:val="12"/>
          <w:szCs w:val="12"/>
        </w:rPr>
        <w:t>Ц - розничная цена 1 литра ГСМ;</w:t>
      </w:r>
    </w:p>
    <w:p w:rsidR="006C558D" w:rsidRPr="00814890" w:rsidRDefault="006C558D" w:rsidP="006C558D">
      <w:pPr>
        <w:spacing w:line="240" w:lineRule="auto"/>
        <w:rPr>
          <w:sz w:val="12"/>
          <w:szCs w:val="12"/>
        </w:rPr>
      </w:pPr>
      <w:r w:rsidRPr="00814890">
        <w:rPr>
          <w:sz w:val="12"/>
          <w:szCs w:val="12"/>
        </w:rPr>
        <w:t>П - периодичность доставки товаров (исходя из фактического количества поездок в месяц, но не более двух раз в неделю).</w:t>
      </w:r>
    </w:p>
    <w:p w:rsidR="006C558D" w:rsidRPr="00814890" w:rsidRDefault="006C558D" w:rsidP="006C558D">
      <w:pPr>
        <w:spacing w:line="240" w:lineRule="auto"/>
        <w:rPr>
          <w:sz w:val="12"/>
          <w:szCs w:val="12"/>
        </w:rPr>
      </w:pPr>
      <w:r w:rsidRPr="00814890">
        <w:rPr>
          <w:sz w:val="12"/>
          <w:szCs w:val="12"/>
        </w:rPr>
        <w:t xml:space="preserve">Нормы расхода топлива (по маркам автомобилей и видам топлива) определяются по нормам, разработанным в соответствии  с заключенным главным распорядителем средств областного бюджета государственным контрактом на оказание услуги по разработке норм расхода топлива (по маркам автомобилей и видам топлива) на автомобильный транспорт, привлекаемый к доставке социально значимых товаров в отдаленные, труднодоступные и малонаселенные пункты Оренбургской области, а также населенные пункты, в которых отсутствуют торговые объекты. </w:t>
      </w:r>
    </w:p>
    <w:p w:rsidR="006C558D" w:rsidRPr="00814890" w:rsidRDefault="006C558D" w:rsidP="006C558D">
      <w:pPr>
        <w:spacing w:line="240" w:lineRule="auto"/>
        <w:rPr>
          <w:sz w:val="12"/>
          <w:szCs w:val="12"/>
        </w:rPr>
      </w:pPr>
      <w:r w:rsidRPr="00814890">
        <w:rPr>
          <w:sz w:val="12"/>
          <w:szCs w:val="12"/>
        </w:rPr>
        <w:t xml:space="preserve">2.3.Расходы за </w:t>
      </w:r>
      <w:r w:rsidRPr="00814890">
        <w:rPr>
          <w:sz w:val="12"/>
          <w:szCs w:val="12"/>
          <w:lang w:val="en-US"/>
        </w:rPr>
        <w:t>IV</w:t>
      </w:r>
      <w:r w:rsidRPr="00814890">
        <w:rPr>
          <w:sz w:val="12"/>
          <w:szCs w:val="12"/>
        </w:rPr>
        <w:t xml:space="preserve"> квартал, превышающие расходы, указанные в предварительном расчете, возмещению не подлежат.</w:t>
      </w:r>
    </w:p>
    <w:p w:rsidR="006C558D" w:rsidRPr="00814890" w:rsidRDefault="006C558D" w:rsidP="006C558D">
      <w:pPr>
        <w:spacing w:line="240" w:lineRule="auto"/>
        <w:jc w:val="center"/>
        <w:rPr>
          <w:sz w:val="12"/>
          <w:szCs w:val="12"/>
        </w:rPr>
      </w:pPr>
      <w:r w:rsidRPr="00814890">
        <w:rPr>
          <w:sz w:val="12"/>
          <w:szCs w:val="12"/>
        </w:rPr>
        <w:t>III. Условия предоставления субсидии</w:t>
      </w:r>
    </w:p>
    <w:p w:rsidR="006C558D" w:rsidRPr="00814890" w:rsidRDefault="006C558D" w:rsidP="006C558D">
      <w:pPr>
        <w:spacing w:line="240" w:lineRule="auto"/>
        <w:rPr>
          <w:sz w:val="12"/>
          <w:szCs w:val="12"/>
        </w:rPr>
      </w:pPr>
      <w:r w:rsidRPr="00814890">
        <w:rPr>
          <w:sz w:val="12"/>
          <w:szCs w:val="12"/>
        </w:rPr>
        <w:t>Субсидия предоставляется при выполнении следующих условий:</w:t>
      </w:r>
    </w:p>
    <w:p w:rsidR="006C558D" w:rsidRPr="00814890" w:rsidRDefault="006C558D" w:rsidP="006C558D">
      <w:pPr>
        <w:spacing w:line="240" w:lineRule="auto"/>
        <w:rPr>
          <w:sz w:val="12"/>
          <w:szCs w:val="12"/>
        </w:rPr>
      </w:pPr>
      <w:r w:rsidRPr="00814890">
        <w:rPr>
          <w:sz w:val="12"/>
          <w:szCs w:val="12"/>
        </w:rPr>
        <w:t>3.1. Соответствия Получателя ограничениям, установленным Порядком предоставления субсидии, в том числе:</w:t>
      </w:r>
    </w:p>
    <w:p w:rsidR="006C558D" w:rsidRPr="00814890" w:rsidRDefault="006C558D" w:rsidP="006C558D">
      <w:pPr>
        <w:spacing w:line="240" w:lineRule="auto"/>
        <w:rPr>
          <w:sz w:val="12"/>
          <w:szCs w:val="12"/>
        </w:rPr>
      </w:pPr>
      <w:r w:rsidRPr="00814890">
        <w:rPr>
          <w:sz w:val="12"/>
          <w:szCs w:val="12"/>
        </w:rPr>
        <w:t xml:space="preserve">3.1.1. 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w:t>
      </w:r>
      <w:hyperlink r:id="rId30" w:history="1">
        <w:r w:rsidRPr="00814890">
          <w:rPr>
            <w:sz w:val="12"/>
            <w:szCs w:val="12"/>
          </w:rPr>
          <w:t>перечень</w:t>
        </w:r>
      </w:hyperlink>
      <w:r w:rsidRPr="00814890">
        <w:rPr>
          <w:sz w:val="12"/>
          <w:szCs w:val="12"/>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(далее - офшорные компании), а также российским юридическим лицом, в уставном (складочном) капитале которого доля участия офшорных компаний в совокупности превышает 50 процентов;</w:t>
      </w:r>
    </w:p>
    <w:p w:rsidR="006C558D" w:rsidRPr="00814890" w:rsidRDefault="006C558D" w:rsidP="006C558D">
      <w:pPr>
        <w:spacing w:line="240" w:lineRule="auto"/>
        <w:rPr>
          <w:rFonts w:eastAsia="Calibri"/>
          <w:color w:val="FF0000"/>
          <w:sz w:val="12"/>
          <w:szCs w:val="12"/>
        </w:rPr>
      </w:pPr>
      <w:r w:rsidRPr="00814890">
        <w:rPr>
          <w:sz w:val="12"/>
          <w:szCs w:val="12"/>
        </w:rPr>
        <w:t>3.1.2. у Получателя на первое число месяца, предшествующего месяцу, в котором планируется заключение Соглашения, отсутствует:</w:t>
      </w:r>
      <w:r w:rsidRPr="00814890">
        <w:rPr>
          <w:rFonts w:eastAsia="Calibri"/>
          <w:color w:val="FF0000"/>
          <w:sz w:val="12"/>
          <w:szCs w:val="12"/>
        </w:rPr>
        <w:t xml:space="preserve"> </w:t>
      </w:r>
    </w:p>
    <w:p w:rsidR="006C558D" w:rsidRPr="00814890" w:rsidRDefault="006C558D" w:rsidP="006C558D">
      <w:pPr>
        <w:spacing w:line="240" w:lineRule="auto"/>
        <w:rPr>
          <w:rFonts w:eastAsia="Calibri"/>
          <w:sz w:val="12"/>
          <w:szCs w:val="12"/>
        </w:rPr>
      </w:pPr>
      <w:r w:rsidRPr="00814890">
        <w:rPr>
          <w:sz w:val="12"/>
          <w:szCs w:val="12"/>
        </w:rPr>
        <w:t xml:space="preserve">3.1.2.1. </w:t>
      </w:r>
      <w:r w:rsidRPr="00814890">
        <w:rPr>
          <w:rFonts w:eastAsia="Calibri"/>
          <w:sz w:val="12"/>
          <w:szCs w:val="12"/>
        </w:rPr>
        <w:t>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C558D" w:rsidRPr="00814890" w:rsidRDefault="006C558D" w:rsidP="00E74958">
      <w:pPr>
        <w:widowControl w:val="0"/>
        <w:spacing w:line="240" w:lineRule="auto"/>
        <w:rPr>
          <w:rFonts w:eastAsia="Calibri"/>
          <w:sz w:val="12"/>
          <w:szCs w:val="12"/>
        </w:rPr>
      </w:pPr>
      <w:r w:rsidRPr="00814890">
        <w:rPr>
          <w:sz w:val="12"/>
          <w:szCs w:val="12"/>
        </w:rPr>
        <w:t xml:space="preserve">3.1.2.2. </w:t>
      </w:r>
      <w:r w:rsidRPr="00814890">
        <w:rPr>
          <w:rFonts w:eastAsia="Calibri"/>
          <w:sz w:val="12"/>
          <w:szCs w:val="12"/>
        </w:rPr>
        <w:t>просроченная задолженность по возврату в бюджет Оренбургской области субсидий, бюджетных инвестиций, предоставленных в том числе в соответствии с иными правовыми актами Оренбургской области, муниципального образования Адамовский район, и иная просроченная задолженность перед областным бюджетом, бюджетом муниципального образования Адамовский район;</w:t>
      </w:r>
    </w:p>
    <w:p w:rsidR="006C558D" w:rsidRPr="00814890" w:rsidRDefault="006C558D" w:rsidP="00E74958">
      <w:pPr>
        <w:widowControl w:val="0"/>
        <w:spacing w:line="240" w:lineRule="auto"/>
        <w:rPr>
          <w:rFonts w:eastAsia="Calibri"/>
          <w:sz w:val="12"/>
          <w:szCs w:val="12"/>
        </w:rPr>
      </w:pPr>
      <w:r w:rsidRPr="00814890">
        <w:rPr>
          <w:rFonts w:eastAsia="Calibri"/>
          <w:sz w:val="12"/>
          <w:szCs w:val="12"/>
        </w:rPr>
        <w:t>3.1.3. получатель субсидии не должен являться иностранным юридическим лицом, а также российским юридическим лицом, в уставном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в совокупности превышает 50 процентов;</w:t>
      </w:r>
    </w:p>
    <w:p w:rsidR="006C558D" w:rsidRPr="00814890" w:rsidRDefault="006C558D" w:rsidP="00E74958">
      <w:pPr>
        <w:widowControl w:val="0"/>
        <w:spacing w:line="240" w:lineRule="auto"/>
        <w:rPr>
          <w:sz w:val="12"/>
          <w:szCs w:val="12"/>
          <w:lang w:eastAsia="ar-SA"/>
        </w:rPr>
      </w:pPr>
      <w:r w:rsidRPr="00814890">
        <w:rPr>
          <w:rFonts w:eastAsia="Calibri"/>
          <w:sz w:val="12"/>
          <w:szCs w:val="12"/>
        </w:rPr>
        <w:t xml:space="preserve">3.1.4. получатель субсидии не должен получать средства из бюджета Оренбургской области, бюджета муниципального образования Адамовский район в соответствии с иными нормативными правовыми актами Оренбургской области, муниципального образования Адамовский район на цели, указанные в </w:t>
      </w:r>
      <w:hyperlink r:id="rId31" w:history="1">
        <w:r w:rsidRPr="00814890">
          <w:rPr>
            <w:rFonts w:eastAsia="Calibri"/>
            <w:sz w:val="12"/>
            <w:szCs w:val="12"/>
          </w:rPr>
          <w:t xml:space="preserve"> пункте </w:t>
        </w:r>
      </w:hyperlink>
      <w:r w:rsidRPr="00814890">
        <w:rPr>
          <w:sz w:val="12"/>
          <w:szCs w:val="12"/>
        </w:rPr>
        <w:t>1.1.</w:t>
      </w:r>
      <w:r w:rsidRPr="00814890">
        <w:rPr>
          <w:rFonts w:eastAsia="Calibri"/>
          <w:sz w:val="12"/>
          <w:szCs w:val="12"/>
        </w:rPr>
        <w:t xml:space="preserve"> настоящего Порядка.</w:t>
      </w:r>
    </w:p>
    <w:p w:rsidR="006C558D" w:rsidRPr="00814890" w:rsidRDefault="006C558D" w:rsidP="00E74958">
      <w:pPr>
        <w:widowControl w:val="0"/>
        <w:spacing w:line="240" w:lineRule="auto"/>
        <w:rPr>
          <w:sz w:val="12"/>
          <w:szCs w:val="12"/>
        </w:rPr>
      </w:pPr>
      <w:r w:rsidRPr="00814890">
        <w:rPr>
          <w:sz w:val="12"/>
          <w:szCs w:val="12"/>
        </w:rPr>
        <w:t>3.1.5. Получатель не должен находиться в процессе реорганизации, ликвидации, банкротства и иметь ограничения на осуществление хозяйственной деятельности;</w:t>
      </w:r>
    </w:p>
    <w:p w:rsidR="006C558D" w:rsidRPr="00814890" w:rsidRDefault="006C558D" w:rsidP="00E74958">
      <w:pPr>
        <w:widowControl w:val="0"/>
        <w:spacing w:line="240" w:lineRule="auto"/>
        <w:rPr>
          <w:sz w:val="12"/>
          <w:szCs w:val="12"/>
        </w:rPr>
      </w:pPr>
      <w:r w:rsidRPr="00814890">
        <w:rPr>
          <w:sz w:val="12"/>
          <w:szCs w:val="12"/>
        </w:rPr>
        <w:t xml:space="preserve">3.2. Предоставления Получателем (ежемесячно </w:t>
      </w:r>
      <w:r w:rsidRPr="00814890">
        <w:rPr>
          <w:sz w:val="12"/>
          <w:szCs w:val="12"/>
          <w:lang w:eastAsia="ar-SA"/>
        </w:rPr>
        <w:t>до 5-го числа месяца, следующего за отчетным месяцем, за декабрь текущего года - не позднее 2 декабря текущего года с пометкой «предварительный расчет»,  п</w:t>
      </w:r>
      <w:r w:rsidRPr="00814890">
        <w:rPr>
          <w:sz w:val="12"/>
          <w:szCs w:val="12"/>
        </w:rPr>
        <w:t>о итогам года - не позднее 14 января очередного  года) в администрацию района документов,    подтверждающих     факт     произведенных      Получателем затрат, на возмещение которых предоставляется субсидия:</w:t>
      </w:r>
    </w:p>
    <w:p w:rsidR="006C558D" w:rsidRPr="00814890" w:rsidRDefault="006C558D" w:rsidP="006C558D">
      <w:pPr>
        <w:spacing w:line="240" w:lineRule="auto"/>
        <w:rPr>
          <w:sz w:val="12"/>
          <w:szCs w:val="12"/>
        </w:rPr>
      </w:pPr>
      <w:r w:rsidRPr="00814890">
        <w:rPr>
          <w:sz w:val="12"/>
          <w:szCs w:val="12"/>
        </w:rPr>
        <w:t>копии документов, подтверждающих цену горюче-смазочных материалов за 1 литр;</w:t>
      </w:r>
    </w:p>
    <w:p w:rsidR="006C558D" w:rsidRPr="00814890" w:rsidRDefault="006C558D" w:rsidP="006C558D">
      <w:pPr>
        <w:spacing w:line="240" w:lineRule="auto"/>
        <w:rPr>
          <w:bCs/>
          <w:sz w:val="12"/>
          <w:szCs w:val="12"/>
        </w:rPr>
      </w:pPr>
      <w:r w:rsidRPr="00814890">
        <w:rPr>
          <w:sz w:val="12"/>
          <w:szCs w:val="12"/>
        </w:rPr>
        <w:t xml:space="preserve">справку-расчет </w:t>
      </w:r>
      <w:r w:rsidRPr="00814890">
        <w:rPr>
          <w:bCs/>
          <w:sz w:val="12"/>
          <w:szCs w:val="12"/>
        </w:rPr>
        <w:t>на возмещение стоимости  ГСМ, при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населенные пункты, в которых отсутствуют торговые объекты, по форме согласно приложению № 3 к настоящему Соглашению;</w:t>
      </w:r>
    </w:p>
    <w:p w:rsidR="006C558D" w:rsidRPr="00814890" w:rsidRDefault="006C558D" w:rsidP="006C558D">
      <w:pPr>
        <w:spacing w:line="240" w:lineRule="auto"/>
        <w:rPr>
          <w:sz w:val="12"/>
          <w:szCs w:val="12"/>
        </w:rPr>
      </w:pPr>
      <w:r w:rsidRPr="00814890">
        <w:rPr>
          <w:sz w:val="12"/>
          <w:szCs w:val="12"/>
        </w:rPr>
        <w:t>копии  документов, подтверждающих, ассортимент и объем завоза товара.</w:t>
      </w:r>
    </w:p>
    <w:p w:rsidR="006C558D" w:rsidRPr="00814890" w:rsidRDefault="006C558D" w:rsidP="006C558D">
      <w:pPr>
        <w:spacing w:line="240" w:lineRule="auto"/>
        <w:rPr>
          <w:sz w:val="12"/>
          <w:szCs w:val="12"/>
        </w:rPr>
      </w:pPr>
      <w:r w:rsidRPr="00814890">
        <w:rPr>
          <w:sz w:val="12"/>
          <w:szCs w:val="12"/>
        </w:rPr>
        <w:t xml:space="preserve">3.3. Субсидия на возмещение части затрат Получателя на ГСМ, произведённых при доставке социально значимых товаров в отдалённые, труднодоступные и малонаселенные пункты, а также населенные пункты, в которых отсутствуют торговые объекты, указанные в приложении № 1 к настоящему Соглашению (далее – населённые пункты).  Доставка товаров осуществляется в соответствии с требованиями Роспотребнадзора по маршрутам указанным в приложении № 2 к настоящему Соглашению, не менее одного, но не более двух раз в неделю. </w:t>
      </w:r>
    </w:p>
    <w:p w:rsidR="006C558D" w:rsidRPr="00814890" w:rsidRDefault="006C558D" w:rsidP="006C558D">
      <w:pPr>
        <w:spacing w:line="240" w:lineRule="auto"/>
        <w:rPr>
          <w:sz w:val="12"/>
          <w:szCs w:val="12"/>
        </w:rPr>
      </w:pPr>
      <w:r w:rsidRPr="00814890">
        <w:rPr>
          <w:sz w:val="12"/>
          <w:szCs w:val="12"/>
        </w:rPr>
        <w:t>3.4.  Соблюдение запрета на приобретение Получателем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Порядком предоставления Субсидии;</w:t>
      </w:r>
    </w:p>
    <w:p w:rsidR="006C558D" w:rsidRPr="00814890" w:rsidRDefault="006C558D" w:rsidP="006C558D">
      <w:pPr>
        <w:spacing w:line="240" w:lineRule="auto"/>
        <w:rPr>
          <w:sz w:val="12"/>
          <w:szCs w:val="12"/>
        </w:rPr>
      </w:pPr>
      <w:bookmarkStart w:id="5" w:name="P150"/>
      <w:bookmarkEnd w:id="5"/>
      <w:r w:rsidRPr="00814890">
        <w:rPr>
          <w:sz w:val="12"/>
          <w:szCs w:val="12"/>
        </w:rPr>
        <w:t>3.5.  Согласие Получателя на осуществление Главным распорядителем средств бюджета района и органами муниципального финансового контроля проверок соблюдения  условий, целей и порядка предоставления Субсидии;</w:t>
      </w:r>
    </w:p>
    <w:p w:rsidR="006C558D" w:rsidRPr="00814890" w:rsidRDefault="006C558D" w:rsidP="006C558D">
      <w:pPr>
        <w:spacing w:line="240" w:lineRule="auto"/>
        <w:jc w:val="center"/>
        <w:rPr>
          <w:sz w:val="12"/>
          <w:szCs w:val="12"/>
        </w:rPr>
      </w:pPr>
      <w:r w:rsidRPr="00814890">
        <w:rPr>
          <w:sz w:val="12"/>
          <w:szCs w:val="12"/>
        </w:rPr>
        <w:t>IV. Порядок перечисления субсидии</w:t>
      </w:r>
    </w:p>
    <w:p w:rsidR="006C558D" w:rsidRPr="00814890" w:rsidRDefault="006C558D" w:rsidP="006C558D">
      <w:pPr>
        <w:spacing w:line="240" w:lineRule="auto"/>
        <w:rPr>
          <w:sz w:val="12"/>
          <w:szCs w:val="12"/>
        </w:rPr>
      </w:pPr>
      <w:r w:rsidRPr="00814890">
        <w:rPr>
          <w:sz w:val="12"/>
          <w:szCs w:val="12"/>
        </w:rPr>
        <w:t xml:space="preserve">4. Перечисление Субсидии осуществляется на счет Получателя, открытый в подразделениях расчетной сети Центрального банка Российской Федерации или кредитных организациях, не позднее пятого рабочего дня после принятия Главным распорядителем средств бюджета района решения по результатам рассмотрения им документов, указанных в п.3.2. настоящего Соглашения. </w:t>
      </w:r>
    </w:p>
    <w:p w:rsidR="006C558D" w:rsidRPr="00814890" w:rsidRDefault="006C558D" w:rsidP="006C558D">
      <w:pPr>
        <w:spacing w:line="240" w:lineRule="auto"/>
        <w:jc w:val="center"/>
        <w:rPr>
          <w:sz w:val="12"/>
          <w:szCs w:val="12"/>
        </w:rPr>
      </w:pPr>
      <w:r w:rsidRPr="00814890">
        <w:rPr>
          <w:sz w:val="12"/>
          <w:szCs w:val="12"/>
        </w:rPr>
        <w:t>V. Права и обязанности Сторон</w:t>
      </w:r>
    </w:p>
    <w:p w:rsidR="006C558D" w:rsidRPr="00814890" w:rsidRDefault="006C558D" w:rsidP="006C558D">
      <w:pPr>
        <w:spacing w:line="240" w:lineRule="auto"/>
        <w:rPr>
          <w:sz w:val="12"/>
          <w:szCs w:val="12"/>
        </w:rPr>
      </w:pPr>
      <w:r w:rsidRPr="00814890">
        <w:rPr>
          <w:sz w:val="12"/>
          <w:szCs w:val="12"/>
        </w:rPr>
        <w:t>5.1. Главный распорядитель средств бюджета района обязуется:</w:t>
      </w:r>
    </w:p>
    <w:p w:rsidR="006C558D" w:rsidRPr="00814890" w:rsidRDefault="006C558D" w:rsidP="006C558D">
      <w:pPr>
        <w:spacing w:line="240" w:lineRule="auto"/>
        <w:rPr>
          <w:sz w:val="12"/>
          <w:szCs w:val="12"/>
        </w:rPr>
      </w:pPr>
      <w:r w:rsidRPr="00814890">
        <w:rPr>
          <w:sz w:val="12"/>
          <w:szCs w:val="12"/>
        </w:rPr>
        <w:t>5.1.1. Рассмотреть в порядке и в сроки, установленные Порядком предоставления субсидии, представленные Получателем документы.</w:t>
      </w:r>
    </w:p>
    <w:p w:rsidR="006C558D" w:rsidRPr="00814890" w:rsidRDefault="006C558D" w:rsidP="006C558D">
      <w:pPr>
        <w:spacing w:line="240" w:lineRule="auto"/>
        <w:rPr>
          <w:sz w:val="12"/>
          <w:szCs w:val="12"/>
        </w:rPr>
      </w:pPr>
      <w:r w:rsidRPr="00814890">
        <w:rPr>
          <w:sz w:val="12"/>
          <w:szCs w:val="12"/>
        </w:rPr>
        <w:t xml:space="preserve"> 5.1.2.  Обеспечить   предоставление  Субсидии Получателю при соблюдении Получателем условий  предоставления  Субсидии, установленных   настоящим  Соглашением.</w:t>
      </w:r>
    </w:p>
    <w:p w:rsidR="006C558D" w:rsidRPr="00814890" w:rsidRDefault="006C558D" w:rsidP="006C558D">
      <w:pPr>
        <w:spacing w:line="240" w:lineRule="auto"/>
        <w:rPr>
          <w:sz w:val="12"/>
          <w:szCs w:val="12"/>
        </w:rPr>
      </w:pPr>
      <w:r w:rsidRPr="00814890">
        <w:rPr>
          <w:sz w:val="12"/>
          <w:szCs w:val="12"/>
        </w:rPr>
        <w:t>5.1.3. Определить показатели результативности в соответствии с Приложением № 4 к настоящему Соглашению  и осуществлять оценку их достижения, согласно приложению № 5 к настоящему Соглашению.</w:t>
      </w:r>
    </w:p>
    <w:p w:rsidR="006C558D" w:rsidRPr="00814890" w:rsidRDefault="006C558D" w:rsidP="006C558D">
      <w:pPr>
        <w:spacing w:line="240" w:lineRule="auto"/>
        <w:rPr>
          <w:sz w:val="12"/>
          <w:szCs w:val="12"/>
        </w:rPr>
      </w:pPr>
      <w:r w:rsidRPr="00814890">
        <w:rPr>
          <w:sz w:val="12"/>
          <w:szCs w:val="12"/>
        </w:rPr>
        <w:t>5.1.4. Осуществлять контроль за соблюдением Получателем условий, целей и порядка предоставления Субсидии.</w:t>
      </w:r>
    </w:p>
    <w:p w:rsidR="006C558D" w:rsidRPr="00814890" w:rsidRDefault="006C558D" w:rsidP="006C558D">
      <w:pPr>
        <w:spacing w:line="240" w:lineRule="auto"/>
        <w:rPr>
          <w:sz w:val="12"/>
          <w:szCs w:val="12"/>
        </w:rPr>
      </w:pPr>
      <w:r w:rsidRPr="00814890">
        <w:rPr>
          <w:sz w:val="12"/>
          <w:szCs w:val="12"/>
        </w:rPr>
        <w:t xml:space="preserve"> 5.1.5. В  случае если  Получателем допущены   нарушения   условий, целей и порядка предоставления Субсидии,  предусмотренных Порядком предоставления субсидии и  настоящим  Соглашением, направлять Получателю требование об обеспечении возврата Субсидии, с указанием срока и суммы Субсидии подлежащей возврату в бюджет района.</w:t>
      </w:r>
    </w:p>
    <w:p w:rsidR="006C558D" w:rsidRPr="00814890" w:rsidRDefault="006C558D" w:rsidP="006C558D">
      <w:pPr>
        <w:spacing w:line="240" w:lineRule="auto"/>
        <w:rPr>
          <w:color w:val="000000"/>
          <w:sz w:val="12"/>
          <w:szCs w:val="12"/>
          <w:lang w:eastAsia="ar-SA"/>
        </w:rPr>
      </w:pPr>
      <w:r w:rsidRPr="00814890">
        <w:rPr>
          <w:color w:val="000000"/>
          <w:sz w:val="12"/>
          <w:szCs w:val="12"/>
          <w:lang w:eastAsia="ar-SA"/>
        </w:rPr>
        <w:t xml:space="preserve">Возврат денежных средств осуществляется: </w:t>
      </w:r>
    </w:p>
    <w:p w:rsidR="006C558D" w:rsidRPr="00814890" w:rsidRDefault="006C558D" w:rsidP="006C558D">
      <w:pPr>
        <w:spacing w:line="240" w:lineRule="auto"/>
        <w:rPr>
          <w:color w:val="000000"/>
          <w:sz w:val="12"/>
          <w:szCs w:val="12"/>
          <w:lang w:eastAsia="ar-SA"/>
        </w:rPr>
      </w:pPr>
      <w:r w:rsidRPr="00814890">
        <w:rPr>
          <w:color w:val="000000"/>
          <w:sz w:val="12"/>
          <w:szCs w:val="12"/>
          <w:lang w:eastAsia="ar-SA"/>
        </w:rPr>
        <w:t>в течение текущего финансового года, в котором установлено нарушение - на счет 40204 «Средства местных бюджетов»;</w:t>
      </w:r>
    </w:p>
    <w:p w:rsidR="006C558D" w:rsidRPr="00814890" w:rsidRDefault="006C558D" w:rsidP="006C558D">
      <w:pPr>
        <w:spacing w:line="240" w:lineRule="auto"/>
        <w:rPr>
          <w:color w:val="000000"/>
          <w:sz w:val="12"/>
          <w:szCs w:val="12"/>
          <w:lang w:eastAsia="ar-SA"/>
        </w:rPr>
      </w:pPr>
      <w:r w:rsidRPr="00814890">
        <w:rPr>
          <w:color w:val="000000"/>
          <w:sz w:val="12"/>
          <w:szCs w:val="12"/>
          <w:lang w:eastAsia="ar-SA"/>
        </w:rPr>
        <w:t>после окончания финансового года, в котором установлено нарушение, - на счет 40101 «Доходы, распределяемые органами Федерального казначейства между бюджетами бюджетной системы Российской Федерации».</w:t>
      </w:r>
    </w:p>
    <w:p w:rsidR="006C558D" w:rsidRPr="00814890" w:rsidRDefault="006C558D" w:rsidP="006C558D">
      <w:pPr>
        <w:spacing w:line="240" w:lineRule="auto"/>
        <w:rPr>
          <w:sz w:val="12"/>
          <w:szCs w:val="12"/>
        </w:rPr>
      </w:pPr>
      <w:r w:rsidRPr="00814890">
        <w:rPr>
          <w:color w:val="000000"/>
          <w:sz w:val="12"/>
          <w:szCs w:val="12"/>
          <w:lang w:eastAsia="ar-SA"/>
        </w:rPr>
        <w:t>В случае отказа получателя субсидии от возврата субсидии в бюджет района, сумма израсходованная с нарушение условий ее предоставления, подлежит взысканию  в судебном порядке.</w:t>
      </w:r>
    </w:p>
    <w:p w:rsidR="006C558D" w:rsidRPr="00814890" w:rsidRDefault="006C558D" w:rsidP="006C558D">
      <w:pPr>
        <w:spacing w:line="240" w:lineRule="auto"/>
        <w:rPr>
          <w:sz w:val="12"/>
          <w:szCs w:val="12"/>
        </w:rPr>
      </w:pPr>
      <w:r w:rsidRPr="00814890">
        <w:rPr>
          <w:sz w:val="12"/>
          <w:szCs w:val="12"/>
        </w:rPr>
        <w:t>5.1.6. В  случае если  Получателем не  достигнуты   установленные   значения   показателей результативности, применить штрафные санкции, рассчитываемые в соответствии с Приложением № 6 к настоящему Соглашению.</w:t>
      </w:r>
    </w:p>
    <w:p w:rsidR="006C558D" w:rsidRPr="00814890" w:rsidRDefault="006C558D" w:rsidP="006C558D">
      <w:pPr>
        <w:spacing w:line="240" w:lineRule="auto"/>
        <w:rPr>
          <w:sz w:val="12"/>
          <w:szCs w:val="12"/>
        </w:rPr>
      </w:pPr>
      <w:r w:rsidRPr="00814890">
        <w:rPr>
          <w:sz w:val="12"/>
          <w:szCs w:val="12"/>
        </w:rPr>
        <w:t>5.1.7. Выполнять иные обязательства, установленные бюджетным законодательством Российской Федерации и Оренбургской области, нормативными правовыми актами муниципального образования Адамовский район, Порядком предоставления субсидий и настоящим Соглашением.</w:t>
      </w:r>
    </w:p>
    <w:p w:rsidR="006C558D" w:rsidRPr="00814890" w:rsidRDefault="006C558D" w:rsidP="006C558D">
      <w:pPr>
        <w:spacing w:line="240" w:lineRule="auto"/>
        <w:rPr>
          <w:sz w:val="12"/>
          <w:szCs w:val="12"/>
        </w:rPr>
      </w:pPr>
      <w:r w:rsidRPr="00814890">
        <w:rPr>
          <w:sz w:val="12"/>
          <w:szCs w:val="12"/>
        </w:rPr>
        <w:t>5.2. Главный распорядитель средств бюджета района вправе:</w:t>
      </w:r>
    </w:p>
    <w:p w:rsidR="006C558D" w:rsidRPr="00814890" w:rsidRDefault="006C558D" w:rsidP="003A6D3E">
      <w:pPr>
        <w:widowControl w:val="0"/>
        <w:spacing w:line="240" w:lineRule="auto"/>
        <w:rPr>
          <w:sz w:val="12"/>
          <w:szCs w:val="12"/>
        </w:rPr>
      </w:pPr>
      <w:r w:rsidRPr="00814890">
        <w:rPr>
          <w:sz w:val="12"/>
          <w:szCs w:val="12"/>
        </w:rPr>
        <w:t>5.2.1. запрашивать у Получателя документы и материалы, необходимые для осуществления контроля за соблюдением условий предоставления Субсидии.</w:t>
      </w:r>
    </w:p>
    <w:p w:rsidR="006C558D" w:rsidRPr="00814890" w:rsidRDefault="006C558D" w:rsidP="003A6D3E">
      <w:pPr>
        <w:widowControl w:val="0"/>
        <w:spacing w:line="240" w:lineRule="auto"/>
        <w:rPr>
          <w:sz w:val="12"/>
          <w:szCs w:val="12"/>
        </w:rPr>
      </w:pPr>
      <w:r w:rsidRPr="00814890">
        <w:rPr>
          <w:sz w:val="12"/>
          <w:szCs w:val="12"/>
        </w:rPr>
        <w:t xml:space="preserve">5.2.2. принимать решение об изменении условий настоящего Соглашения, в  том  числе  на  основании  информации  и  предложений,    направленных исполнителем,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sub_221" w:history="1">
        <w:r w:rsidRPr="00814890">
          <w:rPr>
            <w:rStyle w:val="afff8"/>
            <w:b w:val="0"/>
            <w:sz w:val="12"/>
            <w:szCs w:val="12"/>
          </w:rPr>
          <w:t>пункте  2.1</w:t>
        </w:r>
      </w:hyperlink>
      <w:r w:rsidRPr="00814890">
        <w:rPr>
          <w:sz w:val="12"/>
          <w:szCs w:val="12"/>
        </w:rPr>
        <w:t xml:space="preserve">  настоящего  Соглашения,  и  при   условии     предоставления исполнителем  информации, содержащей  финансово-экономическое   обоснование данного изменения; </w:t>
      </w:r>
    </w:p>
    <w:p w:rsidR="006C558D" w:rsidRPr="00814890" w:rsidRDefault="006C558D" w:rsidP="003A6D3E">
      <w:pPr>
        <w:widowControl w:val="0"/>
        <w:spacing w:line="240" w:lineRule="auto"/>
        <w:rPr>
          <w:sz w:val="12"/>
          <w:szCs w:val="12"/>
        </w:rPr>
      </w:pPr>
      <w:r w:rsidRPr="00814890">
        <w:rPr>
          <w:sz w:val="12"/>
          <w:szCs w:val="12"/>
        </w:rPr>
        <w:t xml:space="preserve"> 5.2.3. приостанавливать предоставление субсидии в случае установления администрацией района или получения от органа муниципального финансового контроля </w:t>
      </w:r>
      <w:r w:rsidRPr="00814890">
        <w:rPr>
          <w:sz w:val="12"/>
          <w:szCs w:val="12"/>
        </w:rPr>
        <w:lastRenderedPageBreak/>
        <w:t>информации о  факте(ах)   нарушения исполнителем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исполнителем,    недостоверных сведений, до устранения указанных нарушений с обязательным   уведомлением исполнителя не позднее 10  рабочего дня  с  даты  принятия    решения о приостановлении;</w:t>
      </w:r>
    </w:p>
    <w:p w:rsidR="006C558D" w:rsidRPr="00814890" w:rsidRDefault="006C558D" w:rsidP="003A6D3E">
      <w:pPr>
        <w:widowControl w:val="0"/>
        <w:spacing w:line="240" w:lineRule="auto"/>
        <w:rPr>
          <w:sz w:val="12"/>
          <w:szCs w:val="12"/>
        </w:rPr>
      </w:pPr>
      <w:r w:rsidRPr="00814890">
        <w:rPr>
          <w:sz w:val="12"/>
          <w:szCs w:val="12"/>
        </w:rPr>
        <w:t>5.2.4. осуществлять иные права, установленные бюджетным законодательством Российской Федерации, Правилами предоставления субсидии и настоящим Соглашением.</w:t>
      </w:r>
    </w:p>
    <w:p w:rsidR="006C558D" w:rsidRPr="00814890" w:rsidRDefault="006C558D" w:rsidP="006C558D">
      <w:pPr>
        <w:spacing w:line="240" w:lineRule="auto"/>
        <w:rPr>
          <w:sz w:val="12"/>
          <w:szCs w:val="12"/>
        </w:rPr>
      </w:pPr>
      <w:r w:rsidRPr="00814890">
        <w:rPr>
          <w:sz w:val="12"/>
          <w:szCs w:val="12"/>
        </w:rPr>
        <w:t>5.3. Получатель обязуется:</w:t>
      </w:r>
    </w:p>
    <w:p w:rsidR="006C558D" w:rsidRPr="00814890" w:rsidRDefault="006C558D" w:rsidP="006C558D">
      <w:pPr>
        <w:spacing w:line="240" w:lineRule="auto"/>
        <w:rPr>
          <w:sz w:val="12"/>
          <w:szCs w:val="12"/>
        </w:rPr>
      </w:pPr>
      <w:r w:rsidRPr="00814890">
        <w:rPr>
          <w:sz w:val="12"/>
          <w:szCs w:val="12"/>
        </w:rPr>
        <w:t>5.3.1. Организовать доставку автомобильным транспортом социально значимых товаров отдаленные, труднодоступные и малонаселенные пункты муниципального образования Адамовский район.</w:t>
      </w:r>
    </w:p>
    <w:p w:rsidR="006C558D" w:rsidRPr="00814890" w:rsidRDefault="006C558D" w:rsidP="006C558D">
      <w:pPr>
        <w:spacing w:line="240" w:lineRule="auto"/>
        <w:rPr>
          <w:sz w:val="12"/>
          <w:szCs w:val="12"/>
        </w:rPr>
      </w:pPr>
      <w:r w:rsidRPr="00814890">
        <w:rPr>
          <w:sz w:val="12"/>
          <w:szCs w:val="12"/>
        </w:rPr>
        <w:t xml:space="preserve">5.3.2. представлять в администрацию района документы, установленные </w:t>
      </w:r>
      <w:hyperlink w:anchor="sub_2312" w:history="1">
        <w:r w:rsidRPr="00814890">
          <w:rPr>
            <w:rStyle w:val="afff8"/>
            <w:b w:val="0"/>
            <w:sz w:val="12"/>
            <w:szCs w:val="12"/>
          </w:rPr>
          <w:t>пунктами 3.</w:t>
        </w:r>
      </w:hyperlink>
      <w:r w:rsidRPr="00814890">
        <w:rPr>
          <w:sz w:val="12"/>
          <w:szCs w:val="12"/>
        </w:rPr>
        <w:t>2</w:t>
      </w:r>
      <w:r w:rsidRPr="00814890">
        <w:rPr>
          <w:b/>
          <w:sz w:val="12"/>
          <w:szCs w:val="12"/>
        </w:rPr>
        <w:t xml:space="preserve"> </w:t>
      </w:r>
      <w:r w:rsidRPr="00814890">
        <w:rPr>
          <w:sz w:val="12"/>
          <w:szCs w:val="12"/>
        </w:rPr>
        <w:t>настоящего Соглашения</w:t>
      </w:r>
      <w:r w:rsidRPr="00814890">
        <w:rPr>
          <w:sz w:val="12"/>
          <w:szCs w:val="12"/>
          <w:lang w:eastAsia="ar-SA"/>
        </w:rPr>
        <w:t>, в срок до 5-го числа месяца, следующего за отчетным месяцем, за декабрь текущего года - не позднее 2 декабря текущего года с пометкой «предварительный расчет»,  п</w:t>
      </w:r>
      <w:r w:rsidRPr="00814890">
        <w:rPr>
          <w:sz w:val="12"/>
          <w:szCs w:val="12"/>
        </w:rPr>
        <w:t>о итогам года - не позднее 14 января очередного  года;</w:t>
      </w:r>
    </w:p>
    <w:p w:rsidR="006C558D" w:rsidRPr="00814890" w:rsidRDefault="006C558D" w:rsidP="006C558D">
      <w:pPr>
        <w:spacing w:line="240" w:lineRule="auto"/>
        <w:rPr>
          <w:sz w:val="12"/>
          <w:szCs w:val="12"/>
        </w:rPr>
      </w:pPr>
      <w:r w:rsidRPr="00814890">
        <w:rPr>
          <w:sz w:val="12"/>
          <w:szCs w:val="12"/>
        </w:rPr>
        <w:t>5.3.3. обеспечивать достижение значений показателей результативности и  иных показателей, установленных Правилами предоставления субсидии в соответствии с</w:t>
      </w:r>
      <w:r w:rsidRPr="00814890">
        <w:rPr>
          <w:b/>
          <w:sz w:val="12"/>
          <w:szCs w:val="12"/>
        </w:rPr>
        <w:t xml:space="preserve"> </w:t>
      </w:r>
      <w:hyperlink w:anchor="sub_2414" w:history="1">
        <w:r w:rsidRPr="00814890">
          <w:rPr>
            <w:rStyle w:val="afff8"/>
            <w:b w:val="0"/>
            <w:sz w:val="12"/>
            <w:szCs w:val="12"/>
          </w:rPr>
          <w:t>пунктом</w:t>
        </w:r>
      </w:hyperlink>
      <w:r w:rsidRPr="00814890">
        <w:rPr>
          <w:b/>
          <w:sz w:val="12"/>
          <w:szCs w:val="12"/>
        </w:rPr>
        <w:t xml:space="preserve"> </w:t>
      </w:r>
      <w:r w:rsidRPr="00814890">
        <w:rPr>
          <w:sz w:val="12"/>
          <w:szCs w:val="12"/>
        </w:rPr>
        <w:t>5</w:t>
      </w:r>
      <w:r w:rsidRPr="00814890">
        <w:rPr>
          <w:rStyle w:val="afffffff3"/>
          <w:b w:val="0"/>
          <w:sz w:val="12"/>
          <w:szCs w:val="12"/>
        </w:rPr>
        <w:t>.1.3</w:t>
      </w:r>
      <w:r w:rsidRPr="00814890">
        <w:rPr>
          <w:sz w:val="12"/>
          <w:szCs w:val="12"/>
        </w:rPr>
        <w:t xml:space="preserve"> настоящего Соглашения;</w:t>
      </w:r>
    </w:p>
    <w:p w:rsidR="006C558D" w:rsidRPr="00814890" w:rsidRDefault="006C558D" w:rsidP="006C558D">
      <w:pPr>
        <w:spacing w:line="240" w:lineRule="auto"/>
        <w:rPr>
          <w:sz w:val="12"/>
          <w:szCs w:val="12"/>
        </w:rPr>
      </w:pPr>
      <w:r w:rsidRPr="00814890">
        <w:rPr>
          <w:sz w:val="12"/>
          <w:szCs w:val="12"/>
        </w:rPr>
        <w:t>5.3.4. направлять по запросу  администрации района документы и информацию,  необходимые  для  осуществления  контроля  за  соблюдением порядка, целей и условий предоставления субсидии, в течение 10  рабочих дней со дня получения указанного запроса;</w:t>
      </w:r>
    </w:p>
    <w:p w:rsidR="006C558D" w:rsidRPr="00814890" w:rsidRDefault="006C558D" w:rsidP="006C558D">
      <w:pPr>
        <w:spacing w:line="240" w:lineRule="auto"/>
        <w:rPr>
          <w:sz w:val="12"/>
          <w:szCs w:val="12"/>
        </w:rPr>
      </w:pPr>
      <w:r w:rsidRPr="00814890">
        <w:rPr>
          <w:sz w:val="12"/>
          <w:szCs w:val="12"/>
        </w:rPr>
        <w:t xml:space="preserve">5.3.5. в случае получения от администрации района требования в   соответствии с </w:t>
      </w:r>
      <w:hyperlink w:anchor="sub_2417" w:history="1">
        <w:r w:rsidRPr="00814890">
          <w:rPr>
            <w:rStyle w:val="afff8"/>
            <w:b w:val="0"/>
            <w:sz w:val="12"/>
            <w:szCs w:val="12"/>
          </w:rPr>
          <w:t xml:space="preserve">пунктом </w:t>
        </w:r>
      </w:hyperlink>
      <w:r w:rsidRPr="00814890">
        <w:rPr>
          <w:sz w:val="12"/>
          <w:szCs w:val="12"/>
        </w:rPr>
        <w:t>5.1.5. настоящего Соглашения:</w:t>
      </w:r>
    </w:p>
    <w:p w:rsidR="006C558D" w:rsidRPr="00814890" w:rsidRDefault="006C558D" w:rsidP="006C558D">
      <w:pPr>
        <w:spacing w:line="240" w:lineRule="auto"/>
        <w:rPr>
          <w:sz w:val="12"/>
          <w:szCs w:val="12"/>
        </w:rPr>
      </w:pPr>
      <w:r w:rsidRPr="00814890">
        <w:rPr>
          <w:sz w:val="12"/>
          <w:szCs w:val="12"/>
        </w:rPr>
        <w:t>5.3.6.1. устранять факт(ы) нарушения  порядка,   целей   и   условий предоставления субсидии в сроки, определенные в указанном требовании;</w:t>
      </w:r>
    </w:p>
    <w:p w:rsidR="006C558D" w:rsidRPr="00814890" w:rsidRDefault="006C558D" w:rsidP="006C558D">
      <w:pPr>
        <w:spacing w:line="240" w:lineRule="auto"/>
        <w:rPr>
          <w:sz w:val="12"/>
          <w:szCs w:val="12"/>
        </w:rPr>
      </w:pPr>
      <w:r w:rsidRPr="00814890">
        <w:rPr>
          <w:sz w:val="12"/>
          <w:szCs w:val="12"/>
        </w:rPr>
        <w:t>5.3.6.2. возвращать в бюджет района  субсидию  в  размере  и  в сроки, определенные в указанном требовании;</w:t>
      </w:r>
    </w:p>
    <w:p w:rsidR="006C558D" w:rsidRPr="00814890" w:rsidRDefault="006C558D" w:rsidP="006C558D">
      <w:pPr>
        <w:spacing w:line="240" w:lineRule="auto"/>
        <w:rPr>
          <w:sz w:val="12"/>
          <w:szCs w:val="12"/>
        </w:rPr>
      </w:pPr>
      <w:r w:rsidRPr="00814890">
        <w:rPr>
          <w:sz w:val="12"/>
          <w:szCs w:val="12"/>
        </w:rPr>
        <w:t xml:space="preserve">5.3.7. возвращать  в     бюджет района    средства   в   размере, определенном по форме в соответствии с </w:t>
      </w:r>
      <w:hyperlink w:anchor="sub_2500" w:history="1">
        <w:r w:rsidRPr="00814890">
          <w:rPr>
            <w:rStyle w:val="afff8"/>
            <w:b w:val="0"/>
            <w:sz w:val="12"/>
            <w:szCs w:val="12"/>
          </w:rPr>
          <w:t>приложением</w:t>
        </w:r>
      </w:hyperlink>
      <w:r w:rsidRPr="00814890">
        <w:rPr>
          <w:sz w:val="12"/>
          <w:szCs w:val="12"/>
        </w:rPr>
        <w:t xml:space="preserve"> № 6 к настоящему Соглашению, являющейся неотъемлемой  частью   настоящего   Соглашения,  в случае принятия администрацией района  решения о применении  к перевозчику штрафных  санкций в срок, установленный  администрацией района в уведомлении о применении штрафных санкций;</w:t>
      </w:r>
    </w:p>
    <w:p w:rsidR="006C558D" w:rsidRPr="00814890" w:rsidRDefault="006C558D" w:rsidP="006C558D">
      <w:pPr>
        <w:spacing w:line="240" w:lineRule="auto"/>
        <w:rPr>
          <w:sz w:val="12"/>
          <w:szCs w:val="12"/>
        </w:rPr>
      </w:pPr>
      <w:r w:rsidRPr="00814890">
        <w:rPr>
          <w:sz w:val="12"/>
          <w:szCs w:val="12"/>
        </w:rPr>
        <w:t>5.3.8. обеспечивать полноту и достоверность сведений, представляемых в администрацию района в соответствии с настоящим Соглашением;</w:t>
      </w:r>
    </w:p>
    <w:p w:rsidR="006C558D" w:rsidRPr="00814890" w:rsidRDefault="006C558D" w:rsidP="006C558D">
      <w:pPr>
        <w:spacing w:line="240" w:lineRule="auto"/>
        <w:rPr>
          <w:sz w:val="12"/>
          <w:szCs w:val="12"/>
        </w:rPr>
      </w:pPr>
      <w:r w:rsidRPr="00814890">
        <w:rPr>
          <w:sz w:val="12"/>
          <w:szCs w:val="12"/>
        </w:rPr>
        <w:t xml:space="preserve">5.3.9. выполнять  иные  обязательства   в  соответствии с  </w:t>
      </w:r>
      <w:hyperlink r:id="rId32" w:history="1">
        <w:r w:rsidRPr="00814890">
          <w:rPr>
            <w:rStyle w:val="afff8"/>
            <w:b w:val="0"/>
            <w:sz w:val="12"/>
            <w:szCs w:val="12"/>
          </w:rPr>
          <w:t>бюджетным</w:t>
        </w:r>
      </w:hyperlink>
      <w:r w:rsidRPr="00814890">
        <w:rPr>
          <w:b/>
          <w:sz w:val="12"/>
          <w:szCs w:val="12"/>
        </w:rPr>
        <w:t xml:space="preserve"> </w:t>
      </w:r>
      <w:r w:rsidRPr="00814890">
        <w:rPr>
          <w:rStyle w:val="afffffff3"/>
          <w:b w:val="0"/>
          <w:sz w:val="12"/>
          <w:szCs w:val="12"/>
        </w:rPr>
        <w:t>законодательством</w:t>
      </w:r>
      <w:r w:rsidRPr="00814890">
        <w:rPr>
          <w:b/>
          <w:sz w:val="12"/>
          <w:szCs w:val="12"/>
        </w:rPr>
        <w:t xml:space="preserve"> </w:t>
      </w:r>
      <w:r w:rsidRPr="00814890">
        <w:rPr>
          <w:sz w:val="12"/>
          <w:szCs w:val="12"/>
        </w:rPr>
        <w:t>Российской   Федерации,  Порядком   предоставления субсидии и настоящим Соглашением.</w:t>
      </w:r>
    </w:p>
    <w:p w:rsidR="006C558D" w:rsidRPr="00814890" w:rsidRDefault="006C558D" w:rsidP="006C558D">
      <w:pPr>
        <w:spacing w:line="240" w:lineRule="auto"/>
        <w:rPr>
          <w:sz w:val="12"/>
          <w:szCs w:val="12"/>
        </w:rPr>
      </w:pPr>
      <w:r w:rsidRPr="00814890">
        <w:rPr>
          <w:sz w:val="12"/>
          <w:szCs w:val="12"/>
        </w:rPr>
        <w:t xml:space="preserve"> 5.4. Получатель вправе:</w:t>
      </w:r>
    </w:p>
    <w:p w:rsidR="006C558D" w:rsidRPr="00814890" w:rsidRDefault="006C558D" w:rsidP="006C558D">
      <w:pPr>
        <w:spacing w:line="240" w:lineRule="auto"/>
        <w:rPr>
          <w:sz w:val="12"/>
          <w:szCs w:val="12"/>
        </w:rPr>
      </w:pPr>
      <w:r w:rsidRPr="00814890">
        <w:rPr>
          <w:sz w:val="12"/>
          <w:szCs w:val="12"/>
        </w:rPr>
        <w:t>5.4.1. обращаться к Главному распорядителю средств бюджета района за разъяснениями в связи с исполнением настоящего Соглашения.</w:t>
      </w:r>
    </w:p>
    <w:p w:rsidR="006C558D" w:rsidRPr="00814890" w:rsidRDefault="006C558D" w:rsidP="006C558D">
      <w:pPr>
        <w:spacing w:line="240" w:lineRule="auto"/>
        <w:rPr>
          <w:sz w:val="12"/>
          <w:szCs w:val="12"/>
        </w:rPr>
      </w:pPr>
      <w:r w:rsidRPr="00814890">
        <w:rPr>
          <w:sz w:val="12"/>
          <w:szCs w:val="12"/>
        </w:rPr>
        <w:t>5.4.2. направлять в администрацию района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p>
    <w:p w:rsidR="006C558D" w:rsidRPr="00814890" w:rsidRDefault="006C558D" w:rsidP="006C558D">
      <w:pPr>
        <w:spacing w:line="240" w:lineRule="auto"/>
        <w:rPr>
          <w:sz w:val="12"/>
          <w:szCs w:val="12"/>
        </w:rPr>
      </w:pPr>
      <w:r w:rsidRPr="00814890">
        <w:rPr>
          <w:sz w:val="12"/>
          <w:szCs w:val="12"/>
        </w:rPr>
        <w:t>5.4.3.осуществлять иные права, установленные бюджетным законодательством Российской Федерации и Оренбургской области, нормативными правовыми актами муниципального образования Адамовский район, Порядком предоставления субсидий и настоящим Соглашением.</w:t>
      </w:r>
    </w:p>
    <w:p w:rsidR="006C558D" w:rsidRPr="00814890" w:rsidRDefault="006C558D" w:rsidP="006C558D">
      <w:pPr>
        <w:spacing w:line="240" w:lineRule="auto"/>
        <w:jc w:val="center"/>
        <w:rPr>
          <w:sz w:val="12"/>
          <w:szCs w:val="12"/>
        </w:rPr>
      </w:pPr>
      <w:r w:rsidRPr="00814890">
        <w:rPr>
          <w:sz w:val="12"/>
          <w:szCs w:val="12"/>
        </w:rPr>
        <w:t>VI. Ответственность Сторон</w:t>
      </w:r>
    </w:p>
    <w:p w:rsidR="006C558D" w:rsidRPr="00814890" w:rsidRDefault="006C558D" w:rsidP="006C558D">
      <w:pPr>
        <w:spacing w:line="240" w:lineRule="auto"/>
        <w:rPr>
          <w:sz w:val="12"/>
          <w:szCs w:val="12"/>
        </w:rPr>
      </w:pPr>
      <w:r w:rsidRPr="00814890">
        <w:rPr>
          <w:sz w:val="12"/>
          <w:szCs w:val="12"/>
        </w:rPr>
        <w:t>6.1.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rsidR="006C558D" w:rsidRPr="00814890" w:rsidRDefault="006C558D" w:rsidP="006C558D">
      <w:pPr>
        <w:spacing w:line="240" w:lineRule="auto"/>
        <w:rPr>
          <w:sz w:val="12"/>
          <w:szCs w:val="12"/>
        </w:rPr>
      </w:pPr>
      <w:r w:rsidRPr="00814890">
        <w:rPr>
          <w:sz w:val="12"/>
          <w:szCs w:val="12"/>
        </w:rPr>
        <w:t>6.2. В случае если Получателем по состоянию на 31 декабря года предоставления субсидии не достигнуто значение показателя результативности использования Субсидии в году, следующем за годом предоставления Субсидии, объем средств, подлежащий возврату в местный бюджет в срок до 1 марта года, следующего за годом предоставления Субсидии, рассчитывается по следующей формуле:</w:t>
      </w:r>
    </w:p>
    <w:p w:rsidR="006C558D" w:rsidRPr="00814890" w:rsidRDefault="006C558D" w:rsidP="006C558D">
      <w:pPr>
        <w:spacing w:line="240" w:lineRule="auto"/>
        <w:jc w:val="center"/>
        <w:rPr>
          <w:sz w:val="12"/>
          <w:szCs w:val="12"/>
        </w:rPr>
      </w:pPr>
      <w:r w:rsidRPr="00814890">
        <w:rPr>
          <w:sz w:val="12"/>
          <w:szCs w:val="12"/>
          <w:lang w:val="en-US"/>
        </w:rPr>
        <w:t>V</w:t>
      </w:r>
      <w:r w:rsidRPr="00814890">
        <w:rPr>
          <w:sz w:val="12"/>
          <w:szCs w:val="12"/>
          <w:vertAlign w:val="subscript"/>
        </w:rPr>
        <w:t>в</w:t>
      </w:r>
      <w:r w:rsidRPr="00814890">
        <w:rPr>
          <w:sz w:val="12"/>
          <w:szCs w:val="12"/>
        </w:rPr>
        <w:t xml:space="preserve"> = </w:t>
      </w:r>
      <w:r w:rsidRPr="00814890">
        <w:rPr>
          <w:sz w:val="12"/>
          <w:szCs w:val="12"/>
          <w:lang w:val="en-US"/>
        </w:rPr>
        <w:t>V</w:t>
      </w:r>
      <w:r w:rsidRPr="00814890">
        <w:rPr>
          <w:sz w:val="12"/>
          <w:szCs w:val="12"/>
          <w:vertAlign w:val="subscript"/>
        </w:rPr>
        <w:t>с</w:t>
      </w:r>
      <w:r w:rsidRPr="00814890">
        <w:rPr>
          <w:sz w:val="12"/>
          <w:szCs w:val="12"/>
        </w:rPr>
        <w:t xml:space="preserve"> * </w:t>
      </w:r>
      <w:r w:rsidRPr="00814890">
        <w:rPr>
          <w:sz w:val="12"/>
          <w:szCs w:val="12"/>
          <w:lang w:val="en-US"/>
        </w:rPr>
        <w:t>k</w:t>
      </w:r>
      <w:r w:rsidRPr="00814890">
        <w:rPr>
          <w:sz w:val="12"/>
          <w:szCs w:val="12"/>
        </w:rPr>
        <w:t xml:space="preserve"> , где:</w:t>
      </w:r>
    </w:p>
    <w:p w:rsidR="006C558D" w:rsidRPr="00814890" w:rsidRDefault="006C558D" w:rsidP="006C558D">
      <w:pPr>
        <w:spacing w:line="240" w:lineRule="auto"/>
        <w:rPr>
          <w:sz w:val="12"/>
          <w:szCs w:val="12"/>
        </w:rPr>
      </w:pPr>
      <w:r w:rsidRPr="00814890">
        <w:rPr>
          <w:sz w:val="12"/>
          <w:szCs w:val="12"/>
          <w:lang w:val="en-US"/>
        </w:rPr>
        <w:t>V</w:t>
      </w:r>
      <w:r w:rsidRPr="00814890">
        <w:rPr>
          <w:sz w:val="12"/>
          <w:szCs w:val="12"/>
          <w:vertAlign w:val="subscript"/>
        </w:rPr>
        <w:t>в</w:t>
      </w:r>
      <w:r w:rsidRPr="00814890">
        <w:rPr>
          <w:sz w:val="12"/>
          <w:szCs w:val="12"/>
        </w:rPr>
        <w:t xml:space="preserve"> – объем средств, подлежащий возврату в местный бюджет;</w:t>
      </w:r>
    </w:p>
    <w:p w:rsidR="006C558D" w:rsidRPr="00814890" w:rsidRDefault="006C558D" w:rsidP="006C558D">
      <w:pPr>
        <w:spacing w:line="240" w:lineRule="auto"/>
        <w:rPr>
          <w:sz w:val="12"/>
          <w:szCs w:val="12"/>
        </w:rPr>
      </w:pPr>
      <w:r w:rsidRPr="00814890">
        <w:rPr>
          <w:sz w:val="12"/>
          <w:szCs w:val="12"/>
          <w:lang w:val="en-US"/>
        </w:rPr>
        <w:t>V</w:t>
      </w:r>
      <w:r w:rsidRPr="00814890">
        <w:rPr>
          <w:sz w:val="12"/>
          <w:szCs w:val="12"/>
          <w:vertAlign w:val="subscript"/>
        </w:rPr>
        <w:t>с</w:t>
      </w:r>
      <w:r w:rsidRPr="00814890">
        <w:rPr>
          <w:sz w:val="12"/>
          <w:szCs w:val="12"/>
        </w:rPr>
        <w:t xml:space="preserve"> – размер субсидии, предоставленной хозяйствующему субъекту;</w:t>
      </w:r>
    </w:p>
    <w:p w:rsidR="006C558D" w:rsidRPr="00814890" w:rsidRDefault="006C558D" w:rsidP="006C558D">
      <w:pPr>
        <w:spacing w:line="240" w:lineRule="auto"/>
        <w:rPr>
          <w:sz w:val="12"/>
          <w:szCs w:val="12"/>
        </w:rPr>
      </w:pPr>
      <w:r w:rsidRPr="00814890">
        <w:rPr>
          <w:sz w:val="12"/>
          <w:szCs w:val="12"/>
          <w:lang w:val="en-US"/>
        </w:rPr>
        <w:t>k</w:t>
      </w:r>
      <w:r w:rsidRPr="00814890">
        <w:rPr>
          <w:sz w:val="12"/>
          <w:szCs w:val="12"/>
        </w:rPr>
        <w:t xml:space="preserve"> – коэффициент возврата субсидии, отражающий уровень недостижения показателя результативности использования субсидии;</w:t>
      </w:r>
    </w:p>
    <w:p w:rsidR="006C558D" w:rsidRPr="00814890" w:rsidRDefault="006C558D" w:rsidP="006C558D">
      <w:pPr>
        <w:spacing w:line="240" w:lineRule="auto"/>
        <w:rPr>
          <w:sz w:val="12"/>
          <w:szCs w:val="12"/>
        </w:rPr>
      </w:pPr>
      <w:r w:rsidRPr="00814890">
        <w:rPr>
          <w:sz w:val="12"/>
          <w:szCs w:val="12"/>
        </w:rPr>
        <w:t>Коэффициент возврата субсидии рассчитывается по формуле:</w:t>
      </w:r>
    </w:p>
    <w:p w:rsidR="006C558D" w:rsidRPr="00814890" w:rsidRDefault="006C558D" w:rsidP="006C558D">
      <w:pPr>
        <w:spacing w:line="240" w:lineRule="auto"/>
        <w:jc w:val="center"/>
        <w:rPr>
          <w:sz w:val="12"/>
          <w:szCs w:val="12"/>
        </w:rPr>
      </w:pPr>
      <w:r w:rsidRPr="00814890">
        <w:rPr>
          <w:sz w:val="12"/>
          <w:szCs w:val="12"/>
          <w:lang w:val="en-US"/>
        </w:rPr>
        <w:t>k</w:t>
      </w:r>
      <w:r w:rsidRPr="00814890">
        <w:rPr>
          <w:sz w:val="12"/>
          <w:szCs w:val="12"/>
        </w:rPr>
        <w:t xml:space="preserve"> = 1 – </w:t>
      </w:r>
      <w:r w:rsidRPr="00814890">
        <w:rPr>
          <w:sz w:val="12"/>
          <w:szCs w:val="12"/>
          <w:lang w:val="en-US"/>
        </w:rPr>
        <w:t>T</w:t>
      </w:r>
      <w:r w:rsidRPr="00814890">
        <w:rPr>
          <w:sz w:val="12"/>
          <w:szCs w:val="12"/>
          <w:vertAlign w:val="subscript"/>
          <w:lang w:val="en-US"/>
        </w:rPr>
        <w:t>i</w:t>
      </w:r>
      <w:r w:rsidRPr="00814890">
        <w:rPr>
          <w:sz w:val="12"/>
          <w:szCs w:val="12"/>
        </w:rPr>
        <w:t xml:space="preserve"> / </w:t>
      </w:r>
      <w:r w:rsidRPr="00814890">
        <w:rPr>
          <w:sz w:val="12"/>
          <w:szCs w:val="12"/>
          <w:lang w:val="en-US"/>
        </w:rPr>
        <w:t>S</w:t>
      </w:r>
      <w:r w:rsidRPr="00814890">
        <w:rPr>
          <w:sz w:val="12"/>
          <w:szCs w:val="12"/>
          <w:vertAlign w:val="subscript"/>
          <w:lang w:val="en-US"/>
        </w:rPr>
        <w:t>i</w:t>
      </w:r>
      <w:r w:rsidRPr="00814890">
        <w:rPr>
          <w:sz w:val="12"/>
          <w:szCs w:val="12"/>
        </w:rPr>
        <w:t>, где:</w:t>
      </w:r>
    </w:p>
    <w:p w:rsidR="006C558D" w:rsidRPr="00814890" w:rsidRDefault="006C558D" w:rsidP="006C558D">
      <w:pPr>
        <w:spacing w:line="240" w:lineRule="auto"/>
        <w:rPr>
          <w:sz w:val="12"/>
          <w:szCs w:val="12"/>
        </w:rPr>
      </w:pPr>
      <w:r w:rsidRPr="00814890">
        <w:rPr>
          <w:sz w:val="12"/>
          <w:szCs w:val="12"/>
          <w:lang w:val="en-US"/>
        </w:rPr>
        <w:t>T</w:t>
      </w:r>
      <w:r w:rsidRPr="00814890">
        <w:rPr>
          <w:sz w:val="12"/>
          <w:szCs w:val="12"/>
          <w:vertAlign w:val="subscript"/>
          <w:lang w:val="en-US"/>
        </w:rPr>
        <w:t>i</w:t>
      </w:r>
      <w:r w:rsidRPr="00814890">
        <w:rPr>
          <w:sz w:val="12"/>
          <w:szCs w:val="12"/>
        </w:rPr>
        <w:t xml:space="preserve"> – фактически достигнутое значение показателя результативности использования субсидии на отчетную дату;</w:t>
      </w:r>
    </w:p>
    <w:p w:rsidR="006C558D" w:rsidRPr="00814890" w:rsidRDefault="006C558D" w:rsidP="006C558D">
      <w:pPr>
        <w:spacing w:line="240" w:lineRule="auto"/>
        <w:rPr>
          <w:sz w:val="12"/>
          <w:szCs w:val="12"/>
        </w:rPr>
      </w:pPr>
      <w:r w:rsidRPr="00814890">
        <w:rPr>
          <w:sz w:val="12"/>
          <w:szCs w:val="12"/>
          <w:lang w:val="en-US"/>
        </w:rPr>
        <w:t>S</w:t>
      </w:r>
      <w:r w:rsidRPr="00814890">
        <w:rPr>
          <w:sz w:val="12"/>
          <w:szCs w:val="12"/>
          <w:vertAlign w:val="subscript"/>
          <w:lang w:val="en-US"/>
        </w:rPr>
        <w:t>i</w:t>
      </w:r>
      <w:r w:rsidRPr="00814890">
        <w:rPr>
          <w:sz w:val="12"/>
          <w:szCs w:val="12"/>
        </w:rPr>
        <w:t xml:space="preserve"> – плановое значение  показателя результативности использования субсидии, установленное  Соглашением.</w:t>
      </w:r>
    </w:p>
    <w:p w:rsidR="006C558D" w:rsidRPr="00814890" w:rsidRDefault="006C558D" w:rsidP="006C558D">
      <w:pPr>
        <w:spacing w:line="240" w:lineRule="auto"/>
        <w:jc w:val="center"/>
        <w:rPr>
          <w:sz w:val="12"/>
          <w:szCs w:val="12"/>
        </w:rPr>
      </w:pPr>
      <w:r w:rsidRPr="00814890">
        <w:rPr>
          <w:sz w:val="12"/>
          <w:szCs w:val="12"/>
        </w:rPr>
        <w:t>VII. Заключительные положения</w:t>
      </w:r>
    </w:p>
    <w:p w:rsidR="006C558D" w:rsidRPr="00814890" w:rsidRDefault="006C558D" w:rsidP="006C558D">
      <w:pPr>
        <w:spacing w:line="240" w:lineRule="auto"/>
        <w:rPr>
          <w:sz w:val="12"/>
          <w:szCs w:val="12"/>
        </w:rPr>
      </w:pPr>
      <w:r w:rsidRPr="00814890">
        <w:rPr>
          <w:sz w:val="12"/>
          <w:szCs w:val="12"/>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6C558D" w:rsidRPr="00814890" w:rsidRDefault="006C558D" w:rsidP="006C558D">
      <w:pPr>
        <w:spacing w:line="240" w:lineRule="auto"/>
        <w:rPr>
          <w:sz w:val="12"/>
          <w:szCs w:val="12"/>
        </w:rPr>
      </w:pPr>
      <w:bookmarkStart w:id="6" w:name="P478"/>
      <w:bookmarkEnd w:id="6"/>
      <w:r w:rsidRPr="00814890">
        <w:rPr>
          <w:sz w:val="12"/>
          <w:szCs w:val="12"/>
        </w:rPr>
        <w:t>7.2. Соглашение вступает в силу после его заключения Сторонами и распространяется на правоотношения возникшие  с 01 января 20____ года и действует до «31» декабря 20__ года / до исполнения Сторонами своих обязательств.</w:t>
      </w:r>
    </w:p>
    <w:p w:rsidR="006C558D" w:rsidRPr="00814890" w:rsidRDefault="006C558D" w:rsidP="006C558D">
      <w:pPr>
        <w:spacing w:line="240" w:lineRule="auto"/>
        <w:rPr>
          <w:sz w:val="12"/>
          <w:szCs w:val="12"/>
        </w:rPr>
      </w:pPr>
      <w:bookmarkStart w:id="7" w:name="P479"/>
      <w:bookmarkEnd w:id="7"/>
      <w:r w:rsidRPr="00814890">
        <w:rPr>
          <w:sz w:val="12"/>
          <w:szCs w:val="12"/>
        </w:rPr>
        <w:t>7.3. Изменение настоящего Соглашения осуществляется по инициативе Сторон в письменной форме в виде дополнительного соглашения к настоящему Соглашению, которое являются его неотъемлемой частью, и вступает в действие после его подписания Сторонами.</w:t>
      </w:r>
    </w:p>
    <w:p w:rsidR="006C558D" w:rsidRPr="00814890" w:rsidRDefault="006C558D" w:rsidP="006C558D">
      <w:pPr>
        <w:spacing w:line="240" w:lineRule="auto"/>
        <w:rPr>
          <w:sz w:val="12"/>
          <w:szCs w:val="12"/>
        </w:rPr>
      </w:pPr>
      <w:r w:rsidRPr="00814890">
        <w:rPr>
          <w:sz w:val="12"/>
          <w:szCs w:val="12"/>
        </w:rPr>
        <w:t>7.4. Расторжение настоящего Соглашения возможно при взаимном согласии Сторон.</w:t>
      </w:r>
    </w:p>
    <w:p w:rsidR="006C558D" w:rsidRPr="00814890" w:rsidRDefault="006C558D" w:rsidP="006C558D">
      <w:pPr>
        <w:spacing w:line="240" w:lineRule="auto"/>
        <w:rPr>
          <w:sz w:val="12"/>
          <w:szCs w:val="12"/>
        </w:rPr>
      </w:pPr>
      <w:r w:rsidRPr="00814890">
        <w:rPr>
          <w:sz w:val="12"/>
          <w:szCs w:val="12"/>
        </w:rPr>
        <w:t>7.4.1. Расторжение настоящего Соглашения в одностороннем порядке возможно в случае недостижения Получателем установленных Соглашения показателей результативности.</w:t>
      </w:r>
    </w:p>
    <w:p w:rsidR="006C558D" w:rsidRPr="00814890" w:rsidRDefault="006C558D" w:rsidP="006C558D">
      <w:pPr>
        <w:spacing w:line="240" w:lineRule="auto"/>
        <w:jc w:val="center"/>
        <w:rPr>
          <w:sz w:val="12"/>
          <w:szCs w:val="12"/>
        </w:rPr>
      </w:pPr>
      <w:r w:rsidRPr="00814890">
        <w:rPr>
          <w:sz w:val="12"/>
          <w:szCs w:val="12"/>
        </w:rPr>
        <w:t>VIII. Платежные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36"/>
        <w:gridCol w:w="5103"/>
      </w:tblGrid>
      <w:tr w:rsidR="006C558D" w:rsidRPr="00814890" w:rsidTr="00B92A32">
        <w:trPr>
          <w:trHeight w:val="848"/>
        </w:trPr>
        <w:tc>
          <w:tcPr>
            <w:tcW w:w="4536"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 xml:space="preserve">Краткое наименование    </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главного</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распорядителя средств</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бюджета района</w:t>
            </w:r>
          </w:p>
        </w:tc>
        <w:tc>
          <w:tcPr>
            <w:tcW w:w="5103"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Получатель Субсидии</w:t>
            </w:r>
          </w:p>
        </w:tc>
      </w:tr>
      <w:tr w:rsidR="006C558D" w:rsidRPr="00814890" w:rsidTr="00B92A32">
        <w:trPr>
          <w:trHeight w:val="824"/>
        </w:trPr>
        <w:tc>
          <w:tcPr>
            <w:tcW w:w="4536"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 xml:space="preserve">Наименование главного      </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распорядителя средств</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бюджета района</w:t>
            </w:r>
          </w:p>
        </w:tc>
        <w:tc>
          <w:tcPr>
            <w:tcW w:w="5103"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Наименование Получателя</w:t>
            </w:r>
          </w:p>
        </w:tc>
      </w:tr>
      <w:tr w:rsidR="006C558D" w:rsidRPr="00814890" w:rsidTr="00B92A32">
        <w:tc>
          <w:tcPr>
            <w:tcW w:w="4536"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Место нахождения:</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(юридический адрес)</w:t>
            </w:r>
          </w:p>
        </w:tc>
        <w:tc>
          <w:tcPr>
            <w:tcW w:w="5103"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Место нахождения:</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(юридический адрес)</w:t>
            </w:r>
          </w:p>
        </w:tc>
      </w:tr>
      <w:tr w:rsidR="006C558D" w:rsidRPr="00814890" w:rsidTr="00B92A32">
        <w:tc>
          <w:tcPr>
            <w:tcW w:w="4536"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Платежные реквизиты:</w:t>
            </w:r>
          </w:p>
        </w:tc>
        <w:tc>
          <w:tcPr>
            <w:tcW w:w="5103"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Платежные реквизиты:</w:t>
            </w:r>
          </w:p>
        </w:tc>
      </w:tr>
    </w:tbl>
    <w:p w:rsidR="006C558D" w:rsidRPr="00814890" w:rsidRDefault="006C558D" w:rsidP="006C558D">
      <w:pPr>
        <w:pStyle w:val="ConsPlusNormal"/>
        <w:ind w:firstLine="426"/>
        <w:jc w:val="center"/>
        <w:outlineLvl w:val="1"/>
        <w:rPr>
          <w:rFonts w:ascii="Times New Roman" w:hAnsi="Times New Roman" w:cs="Times New Roman"/>
          <w:sz w:val="12"/>
          <w:szCs w:val="12"/>
        </w:rPr>
      </w:pPr>
      <w:r w:rsidRPr="00814890">
        <w:rPr>
          <w:rFonts w:ascii="Times New Roman" w:hAnsi="Times New Roman" w:cs="Times New Roman"/>
          <w:sz w:val="12"/>
          <w:szCs w:val="12"/>
        </w:rPr>
        <w:t>IX.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36"/>
        <w:gridCol w:w="5103"/>
      </w:tblGrid>
      <w:tr w:rsidR="006C558D" w:rsidRPr="00814890" w:rsidTr="00B92A32">
        <w:tc>
          <w:tcPr>
            <w:tcW w:w="4536"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Краткое наименование главного распорядителя средств бюджета района ____________</w:t>
            </w:r>
          </w:p>
          <w:p w:rsidR="006C558D" w:rsidRPr="00814890" w:rsidRDefault="006C558D" w:rsidP="00E74958">
            <w:pPr>
              <w:pStyle w:val="ConsPlusNormal"/>
              <w:ind w:firstLine="0"/>
              <w:jc w:val="center"/>
              <w:rPr>
                <w:rFonts w:ascii="Times New Roman" w:hAnsi="Times New Roman" w:cs="Times New Roman"/>
                <w:sz w:val="12"/>
                <w:szCs w:val="12"/>
              </w:rPr>
            </w:pPr>
          </w:p>
        </w:tc>
        <w:tc>
          <w:tcPr>
            <w:tcW w:w="5103" w:type="dxa"/>
          </w:tcPr>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Краткое наименование</w:t>
            </w:r>
          </w:p>
          <w:p w:rsidR="006C558D" w:rsidRPr="00814890" w:rsidRDefault="006C558D" w:rsidP="00E74958">
            <w:pPr>
              <w:pStyle w:val="ConsPlusNormal"/>
              <w:ind w:firstLine="0"/>
              <w:jc w:val="center"/>
              <w:rPr>
                <w:rFonts w:ascii="Times New Roman" w:hAnsi="Times New Roman" w:cs="Times New Roman"/>
                <w:sz w:val="12"/>
                <w:szCs w:val="12"/>
              </w:rPr>
            </w:pPr>
            <w:r w:rsidRPr="00814890">
              <w:rPr>
                <w:rFonts w:ascii="Times New Roman" w:hAnsi="Times New Roman" w:cs="Times New Roman"/>
                <w:sz w:val="12"/>
                <w:szCs w:val="12"/>
              </w:rPr>
              <w:t>получателя Субсидии</w:t>
            </w:r>
          </w:p>
        </w:tc>
      </w:tr>
    </w:tbl>
    <w:p w:rsidR="006C558D" w:rsidRPr="00814890" w:rsidRDefault="006C558D" w:rsidP="006C558D">
      <w:pPr>
        <w:pStyle w:val="ConsPlusNormal"/>
        <w:ind w:firstLine="426"/>
        <w:jc w:val="both"/>
        <w:rPr>
          <w:rFonts w:ascii="Times New Roman" w:hAnsi="Times New Roman" w:cs="Times New Roman"/>
          <w:sz w:val="12"/>
          <w:szCs w:val="12"/>
        </w:rPr>
      </w:pPr>
      <w:bookmarkStart w:id="8" w:name="P515"/>
      <w:bookmarkEnd w:id="8"/>
    </w:p>
    <w:p w:rsidR="006C558D" w:rsidRPr="00814890" w:rsidRDefault="006C558D" w:rsidP="006C558D">
      <w:pPr>
        <w:pStyle w:val="ConsPlusNormal"/>
        <w:ind w:firstLine="426"/>
        <w:jc w:val="both"/>
        <w:rPr>
          <w:rFonts w:ascii="Times New Roman" w:hAnsi="Times New Roman" w:cs="Times New Roman"/>
          <w:sz w:val="12"/>
          <w:szCs w:val="12"/>
        </w:rPr>
      </w:pPr>
    </w:p>
    <w:p w:rsidR="006C558D" w:rsidRPr="00814890" w:rsidRDefault="006C558D" w:rsidP="006C558D">
      <w:pPr>
        <w:spacing w:line="240" w:lineRule="auto"/>
        <w:ind w:firstLine="426"/>
        <w:jc w:val="center"/>
        <w:rPr>
          <w:sz w:val="12"/>
          <w:szCs w:val="12"/>
        </w:rPr>
      </w:pPr>
      <w:r w:rsidRPr="00814890">
        <w:rPr>
          <w:sz w:val="12"/>
          <w:szCs w:val="12"/>
        </w:rPr>
        <w:t xml:space="preserve">                                                                                                    Приложение № 1</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Перечень</w:t>
      </w:r>
      <w:r w:rsidR="000B649D">
        <w:rPr>
          <w:sz w:val="12"/>
          <w:szCs w:val="12"/>
        </w:rPr>
        <w:t xml:space="preserve"> </w:t>
      </w:r>
      <w:r w:rsidRPr="00814890">
        <w:rPr>
          <w:sz w:val="12"/>
          <w:szCs w:val="12"/>
        </w:rPr>
        <w:t>отдаленных, труднодоступных и малонаселенных</w:t>
      </w:r>
      <w:r w:rsidR="000B649D">
        <w:rPr>
          <w:sz w:val="12"/>
          <w:szCs w:val="12"/>
        </w:rPr>
        <w:t xml:space="preserve"> </w:t>
      </w:r>
      <w:r w:rsidRPr="00814890">
        <w:rPr>
          <w:sz w:val="12"/>
          <w:szCs w:val="12"/>
        </w:rPr>
        <w:t>пунктов, расположенных на территории муниципального образования Адамовский район Оренбургской области, а также населенных пунктов, в которых отсутствуют торговые объекты</w:t>
      </w:r>
    </w:p>
    <w:p w:rsidR="006C558D" w:rsidRPr="00814890" w:rsidRDefault="006C558D" w:rsidP="006C558D">
      <w:pPr>
        <w:spacing w:line="240" w:lineRule="auto"/>
        <w:ind w:firstLine="426"/>
        <w:rPr>
          <w:sz w:val="12"/>
          <w:szCs w:val="12"/>
        </w:rPr>
      </w:pPr>
    </w:p>
    <w:tbl>
      <w:tblPr>
        <w:tblW w:w="8737" w:type="dxa"/>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7109"/>
      </w:tblGrid>
      <w:tr w:rsidR="006C558D" w:rsidRPr="00814890" w:rsidTr="00B92A32">
        <w:trPr>
          <w:jc w:val="center"/>
        </w:trPr>
        <w:tc>
          <w:tcPr>
            <w:tcW w:w="1628" w:type="dxa"/>
          </w:tcPr>
          <w:p w:rsidR="006C558D" w:rsidRPr="00814890" w:rsidRDefault="006C558D" w:rsidP="000B649D">
            <w:pPr>
              <w:spacing w:line="240" w:lineRule="auto"/>
              <w:ind w:firstLine="0"/>
              <w:jc w:val="center"/>
              <w:rPr>
                <w:sz w:val="12"/>
                <w:szCs w:val="12"/>
              </w:rPr>
            </w:pPr>
            <w:r w:rsidRPr="00814890">
              <w:rPr>
                <w:sz w:val="12"/>
                <w:szCs w:val="12"/>
              </w:rPr>
              <w:t>№</w:t>
            </w:r>
          </w:p>
        </w:tc>
        <w:tc>
          <w:tcPr>
            <w:tcW w:w="7109" w:type="dxa"/>
          </w:tcPr>
          <w:p w:rsidR="006C558D" w:rsidRPr="00814890" w:rsidRDefault="006C558D" w:rsidP="000B649D">
            <w:pPr>
              <w:spacing w:line="240" w:lineRule="auto"/>
              <w:ind w:firstLine="0"/>
              <w:jc w:val="center"/>
              <w:rPr>
                <w:sz w:val="12"/>
                <w:szCs w:val="12"/>
              </w:rPr>
            </w:pPr>
            <w:r w:rsidRPr="00814890">
              <w:rPr>
                <w:sz w:val="12"/>
                <w:szCs w:val="12"/>
              </w:rPr>
              <w:t>Наименование  населенных пунктов</w:t>
            </w:r>
          </w:p>
        </w:tc>
      </w:tr>
      <w:tr w:rsidR="006C558D" w:rsidRPr="00814890" w:rsidTr="00B92A32">
        <w:trPr>
          <w:jc w:val="center"/>
        </w:trPr>
        <w:tc>
          <w:tcPr>
            <w:tcW w:w="1628" w:type="dxa"/>
          </w:tcPr>
          <w:p w:rsidR="006C558D" w:rsidRPr="00814890" w:rsidRDefault="006C558D" w:rsidP="000B649D">
            <w:pPr>
              <w:spacing w:line="240" w:lineRule="auto"/>
              <w:ind w:firstLine="0"/>
              <w:jc w:val="center"/>
              <w:rPr>
                <w:sz w:val="12"/>
                <w:szCs w:val="12"/>
              </w:rPr>
            </w:pPr>
            <w:r w:rsidRPr="00814890">
              <w:rPr>
                <w:sz w:val="12"/>
                <w:szCs w:val="12"/>
              </w:rPr>
              <w:t>1</w:t>
            </w:r>
          </w:p>
        </w:tc>
        <w:tc>
          <w:tcPr>
            <w:tcW w:w="7109" w:type="dxa"/>
          </w:tcPr>
          <w:p w:rsidR="006C558D" w:rsidRPr="00814890" w:rsidRDefault="006C558D" w:rsidP="000B649D">
            <w:pPr>
              <w:spacing w:line="240" w:lineRule="auto"/>
              <w:ind w:firstLine="0"/>
              <w:jc w:val="center"/>
              <w:rPr>
                <w:sz w:val="12"/>
                <w:szCs w:val="12"/>
              </w:rPr>
            </w:pPr>
            <w:r w:rsidRPr="00814890">
              <w:rPr>
                <w:sz w:val="12"/>
                <w:szCs w:val="12"/>
              </w:rPr>
              <w:t>2</w:t>
            </w:r>
          </w:p>
        </w:tc>
      </w:tr>
      <w:tr w:rsidR="006C558D" w:rsidRPr="00814890" w:rsidTr="00B92A32">
        <w:trPr>
          <w:jc w:val="center"/>
        </w:trPr>
        <w:tc>
          <w:tcPr>
            <w:tcW w:w="1628" w:type="dxa"/>
          </w:tcPr>
          <w:p w:rsidR="006C558D" w:rsidRPr="00814890" w:rsidRDefault="006C558D" w:rsidP="000B649D">
            <w:pPr>
              <w:spacing w:line="240" w:lineRule="auto"/>
              <w:ind w:firstLine="0"/>
              <w:jc w:val="center"/>
              <w:rPr>
                <w:sz w:val="12"/>
                <w:szCs w:val="12"/>
              </w:rPr>
            </w:pPr>
          </w:p>
        </w:tc>
        <w:tc>
          <w:tcPr>
            <w:tcW w:w="7109" w:type="dxa"/>
          </w:tcPr>
          <w:p w:rsidR="006C558D" w:rsidRPr="00814890" w:rsidRDefault="006C558D" w:rsidP="000B649D">
            <w:pPr>
              <w:spacing w:line="240" w:lineRule="auto"/>
              <w:ind w:firstLine="0"/>
              <w:jc w:val="center"/>
              <w:rPr>
                <w:sz w:val="12"/>
                <w:szCs w:val="12"/>
              </w:rPr>
            </w:pPr>
          </w:p>
        </w:tc>
      </w:tr>
    </w:tbl>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 xml:space="preserve">                                                                                                     Приложение №  2</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jc w:val="center"/>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Схемы (маршруты) движения по доставке автомобильным транспортом социально значимых товаров в отдаленные, труднодоступные и малонаселенные пункты муниципального образования Адамовский район Оренбургской области, а также населенных пунктов, в которых отсутствуют торговые объекты</w:t>
      </w:r>
    </w:p>
    <w:p w:rsidR="006C558D" w:rsidRPr="00814890" w:rsidRDefault="006C558D" w:rsidP="006C558D">
      <w:pPr>
        <w:spacing w:line="240" w:lineRule="auto"/>
        <w:ind w:firstLine="426"/>
        <w:jc w:val="center"/>
        <w:rPr>
          <w:sz w:val="12"/>
          <w:szCs w:val="1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5371"/>
        <w:gridCol w:w="2835"/>
      </w:tblGrid>
      <w:tr w:rsidR="006C558D" w:rsidRPr="00814890" w:rsidTr="00B92A32">
        <w:tc>
          <w:tcPr>
            <w:tcW w:w="1400" w:type="dxa"/>
          </w:tcPr>
          <w:p w:rsidR="006C558D" w:rsidRPr="00814890" w:rsidRDefault="006C558D" w:rsidP="000B649D">
            <w:pPr>
              <w:spacing w:line="240" w:lineRule="auto"/>
              <w:ind w:firstLine="0"/>
              <w:jc w:val="center"/>
              <w:rPr>
                <w:sz w:val="12"/>
                <w:szCs w:val="12"/>
              </w:rPr>
            </w:pPr>
            <w:r w:rsidRPr="00814890">
              <w:rPr>
                <w:sz w:val="12"/>
                <w:szCs w:val="12"/>
              </w:rPr>
              <w:t>№</w:t>
            </w:r>
          </w:p>
          <w:p w:rsidR="006C558D" w:rsidRPr="00814890" w:rsidRDefault="006C558D" w:rsidP="000B649D">
            <w:pPr>
              <w:spacing w:line="240" w:lineRule="auto"/>
              <w:ind w:firstLine="0"/>
              <w:jc w:val="center"/>
              <w:rPr>
                <w:sz w:val="12"/>
                <w:szCs w:val="12"/>
              </w:rPr>
            </w:pPr>
            <w:r w:rsidRPr="00814890">
              <w:rPr>
                <w:sz w:val="12"/>
                <w:szCs w:val="12"/>
              </w:rPr>
              <w:t>маршрута</w:t>
            </w:r>
          </w:p>
        </w:tc>
        <w:tc>
          <w:tcPr>
            <w:tcW w:w="5371" w:type="dxa"/>
          </w:tcPr>
          <w:p w:rsidR="006C558D" w:rsidRPr="00814890" w:rsidRDefault="006C558D" w:rsidP="000B649D">
            <w:pPr>
              <w:spacing w:line="240" w:lineRule="auto"/>
              <w:ind w:firstLine="0"/>
              <w:jc w:val="center"/>
              <w:rPr>
                <w:sz w:val="12"/>
                <w:szCs w:val="12"/>
              </w:rPr>
            </w:pPr>
            <w:r w:rsidRPr="00814890">
              <w:rPr>
                <w:sz w:val="12"/>
                <w:szCs w:val="12"/>
              </w:rPr>
              <w:t>Схемы (маршруты) движения</w:t>
            </w:r>
          </w:p>
        </w:tc>
        <w:tc>
          <w:tcPr>
            <w:tcW w:w="2835" w:type="dxa"/>
          </w:tcPr>
          <w:p w:rsidR="006C558D" w:rsidRPr="00814890" w:rsidRDefault="006C558D" w:rsidP="000B649D">
            <w:pPr>
              <w:spacing w:line="240" w:lineRule="auto"/>
              <w:ind w:firstLine="0"/>
              <w:jc w:val="center"/>
              <w:rPr>
                <w:sz w:val="12"/>
                <w:szCs w:val="12"/>
              </w:rPr>
            </w:pPr>
            <w:r w:rsidRPr="00814890">
              <w:rPr>
                <w:sz w:val="12"/>
                <w:szCs w:val="12"/>
              </w:rPr>
              <w:t>Протяженность маршрута, километров</w:t>
            </w:r>
          </w:p>
        </w:tc>
      </w:tr>
      <w:tr w:rsidR="006C558D" w:rsidRPr="00814890" w:rsidTr="00B92A32">
        <w:tc>
          <w:tcPr>
            <w:tcW w:w="1400" w:type="dxa"/>
          </w:tcPr>
          <w:p w:rsidR="006C558D" w:rsidRPr="00814890" w:rsidRDefault="006C558D" w:rsidP="000B649D">
            <w:pPr>
              <w:spacing w:line="240" w:lineRule="auto"/>
              <w:ind w:firstLine="0"/>
              <w:jc w:val="center"/>
              <w:rPr>
                <w:sz w:val="12"/>
                <w:szCs w:val="12"/>
              </w:rPr>
            </w:pPr>
          </w:p>
        </w:tc>
        <w:tc>
          <w:tcPr>
            <w:tcW w:w="5371" w:type="dxa"/>
          </w:tcPr>
          <w:p w:rsidR="006C558D" w:rsidRPr="00814890" w:rsidRDefault="006C558D" w:rsidP="000B649D">
            <w:pPr>
              <w:spacing w:line="240" w:lineRule="auto"/>
              <w:ind w:firstLine="0"/>
              <w:jc w:val="center"/>
              <w:rPr>
                <w:sz w:val="12"/>
                <w:szCs w:val="12"/>
              </w:rPr>
            </w:pPr>
          </w:p>
        </w:tc>
        <w:tc>
          <w:tcPr>
            <w:tcW w:w="2835" w:type="dxa"/>
          </w:tcPr>
          <w:p w:rsidR="006C558D" w:rsidRPr="00814890" w:rsidRDefault="006C558D" w:rsidP="000B649D">
            <w:pPr>
              <w:spacing w:line="240" w:lineRule="auto"/>
              <w:ind w:firstLine="0"/>
              <w:jc w:val="center"/>
              <w:rPr>
                <w:sz w:val="12"/>
                <w:szCs w:val="12"/>
              </w:rPr>
            </w:pPr>
          </w:p>
        </w:tc>
      </w:tr>
    </w:tbl>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pPr>
    </w:p>
    <w:p w:rsidR="006C558D" w:rsidRPr="00814890" w:rsidRDefault="006C558D" w:rsidP="006C558D">
      <w:pPr>
        <w:spacing w:line="240" w:lineRule="auto"/>
        <w:ind w:firstLine="426"/>
        <w:rPr>
          <w:sz w:val="12"/>
          <w:szCs w:val="12"/>
        </w:rPr>
        <w:sectPr w:rsidR="006C558D" w:rsidRPr="00814890" w:rsidSect="003A6D3E">
          <w:headerReference w:type="default" r:id="rId33"/>
          <w:pgSz w:w="11906" w:h="16838"/>
          <w:pgMar w:top="567" w:right="851" w:bottom="851" w:left="1701" w:header="720" w:footer="720" w:gutter="0"/>
          <w:cols w:space="720"/>
          <w:noEndnote/>
          <w:titlePg/>
          <w:docGrid w:linePitch="326"/>
        </w:sectPr>
      </w:pPr>
    </w:p>
    <w:p w:rsidR="006C558D" w:rsidRPr="00814890" w:rsidRDefault="006C558D" w:rsidP="006C558D">
      <w:pPr>
        <w:spacing w:line="240" w:lineRule="auto"/>
        <w:ind w:firstLine="426"/>
        <w:jc w:val="center"/>
        <w:rPr>
          <w:sz w:val="12"/>
          <w:szCs w:val="12"/>
        </w:rPr>
      </w:pPr>
      <w:r w:rsidRPr="00814890">
        <w:rPr>
          <w:sz w:val="12"/>
          <w:szCs w:val="12"/>
        </w:rPr>
        <w:lastRenderedPageBreak/>
        <w:t xml:space="preserve">                                                                                                                                                                                    Приложение № 3</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rPr>
          <w:bCs/>
          <w:sz w:val="12"/>
          <w:szCs w:val="12"/>
        </w:rPr>
      </w:pPr>
    </w:p>
    <w:p w:rsidR="006C558D" w:rsidRPr="00814890" w:rsidRDefault="006C558D" w:rsidP="00240623">
      <w:pPr>
        <w:spacing w:line="240" w:lineRule="auto"/>
        <w:ind w:firstLine="0"/>
        <w:jc w:val="center"/>
        <w:rPr>
          <w:sz w:val="12"/>
          <w:szCs w:val="12"/>
        </w:rPr>
      </w:pPr>
      <w:r w:rsidRPr="00814890">
        <w:rPr>
          <w:bCs/>
          <w:sz w:val="12"/>
          <w:szCs w:val="12"/>
        </w:rPr>
        <w:t xml:space="preserve">Справка – расчет на возмещение стоимости ГСМ при доставке автомобильным транспортом  социально значимых товаров в отдаленные, труднодоступные и малонаселенные пункты </w:t>
      </w:r>
      <w:r w:rsidRPr="00814890">
        <w:rPr>
          <w:sz w:val="12"/>
          <w:szCs w:val="12"/>
        </w:rPr>
        <w:t>муниципального образования Адамовский район</w:t>
      </w:r>
      <w:r w:rsidRPr="00814890">
        <w:rPr>
          <w:bCs/>
          <w:sz w:val="12"/>
          <w:szCs w:val="12"/>
        </w:rPr>
        <w:t xml:space="preserve"> Оренбургской области, а также населенные пункты, в которых отсутствуют торговые объекты по состоянию на _____________________________</w:t>
      </w:r>
    </w:p>
    <w:tbl>
      <w:tblPr>
        <w:tblpPr w:leftFromText="180" w:rightFromText="180" w:vertAnchor="text" w:horzAnchor="margin" w:tblpXSpec="center" w:tblpY="575"/>
        <w:tblW w:w="15701" w:type="dxa"/>
        <w:tblLayout w:type="fixed"/>
        <w:tblLook w:val="0000"/>
      </w:tblPr>
      <w:tblGrid>
        <w:gridCol w:w="502"/>
        <w:gridCol w:w="1166"/>
        <w:gridCol w:w="1271"/>
        <w:gridCol w:w="1564"/>
        <w:gridCol w:w="1134"/>
        <w:gridCol w:w="1090"/>
        <w:gridCol w:w="1320"/>
        <w:gridCol w:w="1276"/>
        <w:gridCol w:w="1134"/>
        <w:gridCol w:w="1134"/>
        <w:gridCol w:w="992"/>
        <w:gridCol w:w="997"/>
        <w:gridCol w:w="851"/>
        <w:gridCol w:w="850"/>
        <w:gridCol w:w="420"/>
      </w:tblGrid>
      <w:tr w:rsidR="006C558D" w:rsidRPr="00814890" w:rsidTr="00240623">
        <w:trPr>
          <w:trHeight w:val="480"/>
        </w:trPr>
        <w:tc>
          <w:tcPr>
            <w:tcW w:w="502" w:type="dxa"/>
            <w:tcBorders>
              <w:top w:val="single" w:sz="4" w:space="0" w:color="auto"/>
              <w:left w:val="single" w:sz="4" w:space="0" w:color="auto"/>
              <w:bottom w:val="nil"/>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w:t>
            </w:r>
          </w:p>
        </w:tc>
        <w:tc>
          <w:tcPr>
            <w:tcW w:w="1166"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Наименование организации, индивидуального предпринимателя</w:t>
            </w:r>
          </w:p>
        </w:tc>
        <w:tc>
          <w:tcPr>
            <w:tcW w:w="1271"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Наименование населенных пунктов, согласно схеме движения (маршрут)</w:t>
            </w:r>
          </w:p>
        </w:tc>
        <w:tc>
          <w:tcPr>
            <w:tcW w:w="1564"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Численность проживающего населения</w:t>
            </w:r>
          </w:p>
        </w:tc>
        <w:tc>
          <w:tcPr>
            <w:tcW w:w="1134"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Расстояние</w:t>
            </w:r>
          </w:p>
        </w:tc>
        <w:tc>
          <w:tcPr>
            <w:tcW w:w="1090"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Марка автомобиля</w:t>
            </w:r>
          </w:p>
        </w:tc>
        <w:tc>
          <w:tcPr>
            <w:tcW w:w="1320"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Периодичность доставки в месяц</w:t>
            </w:r>
          </w:p>
        </w:tc>
        <w:tc>
          <w:tcPr>
            <w:tcW w:w="1276"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Объем ГСМ, израсходованного на доставку товаров</w:t>
            </w:r>
          </w:p>
        </w:tc>
        <w:tc>
          <w:tcPr>
            <w:tcW w:w="1134"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Цена 1 литра ГСМ</w:t>
            </w:r>
          </w:p>
        </w:tc>
        <w:tc>
          <w:tcPr>
            <w:tcW w:w="1134"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Сумма расходов (стоимости ГСМ) по доставке</w:t>
            </w:r>
          </w:p>
        </w:tc>
        <w:tc>
          <w:tcPr>
            <w:tcW w:w="992"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Сумма завезенных товаров, всего**</w:t>
            </w:r>
          </w:p>
        </w:tc>
        <w:tc>
          <w:tcPr>
            <w:tcW w:w="997"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в том числе продовольственных товаров</w:t>
            </w:r>
          </w:p>
        </w:tc>
        <w:tc>
          <w:tcPr>
            <w:tcW w:w="851" w:type="dxa"/>
            <w:vMerge w:val="restart"/>
            <w:tcBorders>
              <w:top w:val="single" w:sz="4" w:space="0" w:color="auto"/>
              <w:left w:val="single" w:sz="4" w:space="0" w:color="auto"/>
              <w:bottom w:val="nil"/>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Получено субсидий из бюджета</w:t>
            </w:r>
          </w:p>
        </w:tc>
        <w:tc>
          <w:tcPr>
            <w:tcW w:w="1270" w:type="dxa"/>
            <w:gridSpan w:val="2"/>
            <w:vMerge w:val="restart"/>
            <w:tcBorders>
              <w:top w:val="single" w:sz="4" w:space="0" w:color="auto"/>
              <w:left w:val="nil"/>
              <w:right w:val="single" w:sz="4" w:space="0" w:color="000000"/>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Количество населенных пунктов, охваченных мероприятием подпрограммы  «Развитие торговли»</w:t>
            </w:r>
          </w:p>
        </w:tc>
      </w:tr>
      <w:tr w:rsidR="006C558D" w:rsidRPr="00814890" w:rsidTr="00240623">
        <w:trPr>
          <w:trHeight w:val="255"/>
        </w:trPr>
        <w:tc>
          <w:tcPr>
            <w:tcW w:w="502" w:type="dxa"/>
            <w:tcBorders>
              <w:top w:val="nil"/>
              <w:left w:val="single" w:sz="4" w:space="0" w:color="auto"/>
              <w:bottom w:val="nil"/>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п/</w:t>
            </w:r>
          </w:p>
        </w:tc>
        <w:tc>
          <w:tcPr>
            <w:tcW w:w="116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56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09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32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2"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7"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85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0" w:type="dxa"/>
            <w:gridSpan w:val="2"/>
            <w:vMerge/>
            <w:tcBorders>
              <w:left w:val="single" w:sz="4" w:space="0" w:color="auto"/>
              <w:right w:val="single" w:sz="4" w:space="0" w:color="000000"/>
            </w:tcBorders>
            <w:shd w:val="clear" w:color="auto" w:fill="auto"/>
          </w:tcPr>
          <w:p w:rsidR="006C558D" w:rsidRPr="00814890" w:rsidRDefault="006C558D" w:rsidP="00240623">
            <w:pPr>
              <w:spacing w:line="240" w:lineRule="auto"/>
              <w:ind w:firstLine="0"/>
              <w:jc w:val="center"/>
              <w:rPr>
                <w:sz w:val="12"/>
                <w:szCs w:val="12"/>
              </w:rPr>
            </w:pPr>
          </w:p>
        </w:tc>
      </w:tr>
      <w:tr w:rsidR="006C558D" w:rsidRPr="00814890" w:rsidTr="00240623">
        <w:trPr>
          <w:trHeight w:val="255"/>
        </w:trPr>
        <w:tc>
          <w:tcPr>
            <w:tcW w:w="502" w:type="dxa"/>
            <w:tcBorders>
              <w:top w:val="nil"/>
              <w:left w:val="single" w:sz="4" w:space="0" w:color="auto"/>
              <w:bottom w:val="nil"/>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п</w:t>
            </w:r>
          </w:p>
        </w:tc>
        <w:tc>
          <w:tcPr>
            <w:tcW w:w="116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56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09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32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2"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7"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85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0" w:type="dxa"/>
            <w:gridSpan w:val="2"/>
            <w:vMerge/>
            <w:tcBorders>
              <w:left w:val="single" w:sz="4" w:space="0" w:color="auto"/>
              <w:right w:val="single" w:sz="4" w:space="0" w:color="000000"/>
            </w:tcBorders>
            <w:vAlign w:val="center"/>
          </w:tcPr>
          <w:p w:rsidR="006C558D" w:rsidRPr="00814890" w:rsidRDefault="006C558D" w:rsidP="00240623">
            <w:pPr>
              <w:spacing w:line="240" w:lineRule="auto"/>
              <w:ind w:firstLine="0"/>
              <w:jc w:val="center"/>
              <w:rPr>
                <w:sz w:val="12"/>
                <w:szCs w:val="12"/>
              </w:rPr>
            </w:pPr>
          </w:p>
        </w:tc>
      </w:tr>
      <w:tr w:rsidR="006C558D" w:rsidRPr="00814890" w:rsidTr="00240623">
        <w:trPr>
          <w:trHeight w:val="1672"/>
        </w:trPr>
        <w:tc>
          <w:tcPr>
            <w:tcW w:w="502" w:type="dxa"/>
            <w:tcBorders>
              <w:top w:val="nil"/>
              <w:left w:val="single" w:sz="4" w:space="0" w:color="auto"/>
              <w:bottom w:val="nil"/>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6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56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09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320"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6"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134"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2"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997"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851" w:type="dxa"/>
            <w:vMerge/>
            <w:tcBorders>
              <w:top w:val="single" w:sz="4" w:space="0" w:color="auto"/>
              <w:left w:val="single" w:sz="4" w:space="0" w:color="auto"/>
              <w:bottom w:val="nil"/>
              <w:right w:val="single" w:sz="4" w:space="0" w:color="auto"/>
            </w:tcBorders>
            <w:vAlign w:val="center"/>
          </w:tcPr>
          <w:p w:rsidR="006C558D" w:rsidRPr="00814890" w:rsidRDefault="006C558D" w:rsidP="00240623">
            <w:pPr>
              <w:spacing w:line="240" w:lineRule="auto"/>
              <w:ind w:firstLine="0"/>
              <w:jc w:val="center"/>
              <w:rPr>
                <w:sz w:val="12"/>
                <w:szCs w:val="12"/>
              </w:rPr>
            </w:pPr>
          </w:p>
        </w:tc>
        <w:tc>
          <w:tcPr>
            <w:tcW w:w="1270" w:type="dxa"/>
            <w:gridSpan w:val="2"/>
            <w:vMerge/>
            <w:tcBorders>
              <w:left w:val="single" w:sz="4" w:space="0" w:color="auto"/>
              <w:bottom w:val="nil"/>
              <w:right w:val="single" w:sz="4" w:space="0" w:color="000000"/>
            </w:tcBorders>
            <w:vAlign w:val="center"/>
          </w:tcPr>
          <w:p w:rsidR="006C558D" w:rsidRPr="00814890" w:rsidRDefault="006C558D" w:rsidP="00240623">
            <w:pPr>
              <w:spacing w:line="240" w:lineRule="auto"/>
              <w:ind w:firstLine="0"/>
              <w:jc w:val="center"/>
              <w:rPr>
                <w:sz w:val="12"/>
                <w:szCs w:val="12"/>
              </w:rPr>
            </w:pPr>
          </w:p>
        </w:tc>
      </w:tr>
      <w:tr w:rsidR="006C558D" w:rsidRPr="00814890" w:rsidTr="00240623">
        <w:trPr>
          <w:trHeight w:val="475"/>
        </w:trPr>
        <w:tc>
          <w:tcPr>
            <w:tcW w:w="502" w:type="dxa"/>
            <w:tcBorders>
              <w:top w:val="nil"/>
              <w:left w:val="single" w:sz="4" w:space="0" w:color="auto"/>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66"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p>
        </w:tc>
        <w:tc>
          <w:tcPr>
            <w:tcW w:w="1271"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p>
        </w:tc>
        <w:tc>
          <w:tcPr>
            <w:tcW w:w="1564"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чел.</w:t>
            </w:r>
          </w:p>
        </w:tc>
        <w:tc>
          <w:tcPr>
            <w:tcW w:w="1134"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км.</w:t>
            </w:r>
          </w:p>
        </w:tc>
        <w:tc>
          <w:tcPr>
            <w:tcW w:w="1090"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p>
        </w:tc>
        <w:tc>
          <w:tcPr>
            <w:tcW w:w="1320"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раз в месяц</w:t>
            </w:r>
          </w:p>
        </w:tc>
        <w:tc>
          <w:tcPr>
            <w:tcW w:w="1276"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л.</w:t>
            </w:r>
          </w:p>
        </w:tc>
        <w:tc>
          <w:tcPr>
            <w:tcW w:w="1134"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руб/л.</w:t>
            </w:r>
          </w:p>
        </w:tc>
        <w:tc>
          <w:tcPr>
            <w:tcW w:w="1134"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тыс. руб.</w:t>
            </w:r>
          </w:p>
        </w:tc>
        <w:tc>
          <w:tcPr>
            <w:tcW w:w="992"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тыс.руб.</w:t>
            </w:r>
          </w:p>
        </w:tc>
        <w:tc>
          <w:tcPr>
            <w:tcW w:w="997"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тыс.руб.</w:t>
            </w:r>
          </w:p>
        </w:tc>
        <w:tc>
          <w:tcPr>
            <w:tcW w:w="851" w:type="dxa"/>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тыс.руб.</w:t>
            </w:r>
          </w:p>
        </w:tc>
        <w:tc>
          <w:tcPr>
            <w:tcW w:w="1270" w:type="dxa"/>
            <w:gridSpan w:val="2"/>
            <w:tcBorders>
              <w:top w:val="nil"/>
              <w:left w:val="nil"/>
              <w:bottom w:val="single" w:sz="4" w:space="0" w:color="auto"/>
              <w:right w:val="single" w:sz="4" w:space="0" w:color="auto"/>
            </w:tcBorders>
            <w:shd w:val="clear" w:color="auto" w:fill="auto"/>
          </w:tcPr>
          <w:p w:rsidR="006C558D" w:rsidRPr="00814890" w:rsidRDefault="006C558D" w:rsidP="00240623">
            <w:pPr>
              <w:spacing w:line="240" w:lineRule="auto"/>
              <w:ind w:firstLine="0"/>
              <w:jc w:val="center"/>
              <w:rPr>
                <w:sz w:val="12"/>
                <w:szCs w:val="12"/>
              </w:rPr>
            </w:pPr>
            <w:r w:rsidRPr="00814890">
              <w:rPr>
                <w:sz w:val="12"/>
                <w:szCs w:val="12"/>
              </w:rPr>
              <w:t>ед.</w:t>
            </w:r>
          </w:p>
        </w:tc>
      </w:tr>
      <w:tr w:rsidR="006C558D" w:rsidRPr="00814890" w:rsidTr="00240623">
        <w:trPr>
          <w:trHeight w:val="255"/>
        </w:trPr>
        <w:tc>
          <w:tcPr>
            <w:tcW w:w="502" w:type="dxa"/>
            <w:tcBorders>
              <w:top w:val="nil"/>
              <w:left w:val="single" w:sz="4" w:space="0" w:color="auto"/>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w:t>
            </w:r>
          </w:p>
        </w:tc>
        <w:tc>
          <w:tcPr>
            <w:tcW w:w="1166"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2</w:t>
            </w:r>
          </w:p>
        </w:tc>
        <w:tc>
          <w:tcPr>
            <w:tcW w:w="1271"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3</w:t>
            </w:r>
          </w:p>
        </w:tc>
        <w:tc>
          <w:tcPr>
            <w:tcW w:w="156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4</w:t>
            </w: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5</w:t>
            </w:r>
          </w:p>
        </w:tc>
        <w:tc>
          <w:tcPr>
            <w:tcW w:w="1090"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6</w:t>
            </w:r>
          </w:p>
        </w:tc>
        <w:tc>
          <w:tcPr>
            <w:tcW w:w="1320"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7</w:t>
            </w:r>
          </w:p>
        </w:tc>
        <w:tc>
          <w:tcPr>
            <w:tcW w:w="1276"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8</w:t>
            </w: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9</w:t>
            </w: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10</w:t>
            </w:r>
          </w:p>
        </w:tc>
        <w:tc>
          <w:tcPr>
            <w:tcW w:w="992"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11</w:t>
            </w:r>
          </w:p>
        </w:tc>
        <w:tc>
          <w:tcPr>
            <w:tcW w:w="997"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12</w:t>
            </w:r>
          </w:p>
        </w:tc>
        <w:tc>
          <w:tcPr>
            <w:tcW w:w="851"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13</w:t>
            </w:r>
          </w:p>
        </w:tc>
        <w:tc>
          <w:tcPr>
            <w:tcW w:w="1270" w:type="dxa"/>
            <w:gridSpan w:val="2"/>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14</w:t>
            </w:r>
          </w:p>
        </w:tc>
      </w:tr>
      <w:tr w:rsidR="006C558D" w:rsidRPr="00814890" w:rsidTr="00240623">
        <w:trPr>
          <w:trHeight w:val="255"/>
        </w:trPr>
        <w:tc>
          <w:tcPr>
            <w:tcW w:w="502" w:type="dxa"/>
            <w:tcBorders>
              <w:top w:val="nil"/>
              <w:left w:val="single" w:sz="4" w:space="0" w:color="auto"/>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66"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1"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56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090"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320"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6"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2"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7"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1" w:type="dxa"/>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0" w:type="dxa"/>
            <w:gridSpan w:val="2"/>
            <w:tcBorders>
              <w:top w:val="nil"/>
              <w:left w:val="nil"/>
              <w:bottom w:val="single" w:sz="4" w:space="0" w:color="auto"/>
              <w:right w:val="single" w:sz="4" w:space="0" w:color="auto"/>
            </w:tcBorders>
            <w:shd w:val="clear" w:color="auto" w:fill="auto"/>
            <w:noWrap/>
            <w:vAlign w:val="bottom"/>
          </w:tcPr>
          <w:p w:rsidR="006C558D" w:rsidRPr="00814890" w:rsidRDefault="006C558D" w:rsidP="00240623">
            <w:pPr>
              <w:spacing w:line="240" w:lineRule="auto"/>
              <w:ind w:firstLine="0"/>
              <w:jc w:val="center"/>
              <w:rPr>
                <w:sz w:val="12"/>
                <w:szCs w:val="12"/>
              </w:rPr>
            </w:pPr>
          </w:p>
          <w:p w:rsidR="006C558D" w:rsidRPr="00814890" w:rsidRDefault="006C558D" w:rsidP="00240623">
            <w:pPr>
              <w:spacing w:line="240" w:lineRule="auto"/>
              <w:ind w:firstLine="0"/>
              <w:jc w:val="center"/>
              <w:rPr>
                <w:sz w:val="12"/>
                <w:szCs w:val="12"/>
              </w:rPr>
            </w:pPr>
          </w:p>
        </w:tc>
      </w:tr>
      <w:tr w:rsidR="006C558D" w:rsidRPr="00814890" w:rsidTr="00240623">
        <w:trPr>
          <w:trHeight w:val="255"/>
        </w:trPr>
        <w:tc>
          <w:tcPr>
            <w:tcW w:w="50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3078" w:type="dxa"/>
            <w:gridSpan w:val="11"/>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 - форма заполняется нарастающим итогом: за январь, далее - январь-февраль, январь-март и т.д.</w:t>
            </w:r>
          </w:p>
        </w:tc>
        <w:tc>
          <w:tcPr>
            <w:tcW w:w="85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42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r>
      <w:tr w:rsidR="006C558D" w:rsidRPr="00814890" w:rsidTr="00240623">
        <w:trPr>
          <w:trHeight w:val="255"/>
        </w:trPr>
        <w:tc>
          <w:tcPr>
            <w:tcW w:w="50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081" w:type="dxa"/>
            <w:gridSpan w:val="10"/>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 - к отчету прилагается ассортиментный  перечень завезенных в течение месяца товаров</w:t>
            </w:r>
          </w:p>
        </w:tc>
        <w:tc>
          <w:tcPr>
            <w:tcW w:w="997"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42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r>
      <w:tr w:rsidR="006C558D" w:rsidRPr="00814890" w:rsidTr="00240623">
        <w:trPr>
          <w:trHeight w:val="255"/>
        </w:trPr>
        <w:tc>
          <w:tcPr>
            <w:tcW w:w="50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66"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56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09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2596" w:type="dxa"/>
            <w:gridSpan w:val="2"/>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r w:rsidRPr="00814890">
              <w:rPr>
                <w:sz w:val="12"/>
                <w:szCs w:val="12"/>
              </w:rPr>
              <w:t>(подпись)</w:t>
            </w: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7"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42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r>
      <w:tr w:rsidR="006C558D" w:rsidRPr="00814890" w:rsidTr="00240623">
        <w:trPr>
          <w:trHeight w:val="255"/>
        </w:trPr>
        <w:tc>
          <w:tcPr>
            <w:tcW w:w="50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66"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56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09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32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276"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1134"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2"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997"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1"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85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c>
          <w:tcPr>
            <w:tcW w:w="420" w:type="dxa"/>
            <w:tcBorders>
              <w:top w:val="nil"/>
              <w:left w:val="nil"/>
              <w:bottom w:val="nil"/>
              <w:right w:val="nil"/>
            </w:tcBorders>
            <w:shd w:val="clear" w:color="auto" w:fill="auto"/>
            <w:noWrap/>
            <w:vAlign w:val="bottom"/>
          </w:tcPr>
          <w:p w:rsidR="006C558D" w:rsidRPr="00814890" w:rsidRDefault="006C558D" w:rsidP="00240623">
            <w:pPr>
              <w:spacing w:line="240" w:lineRule="auto"/>
              <w:ind w:firstLine="0"/>
              <w:jc w:val="center"/>
              <w:rPr>
                <w:sz w:val="12"/>
                <w:szCs w:val="12"/>
              </w:rPr>
            </w:pPr>
          </w:p>
        </w:tc>
      </w:tr>
    </w:tbl>
    <w:p w:rsidR="006C558D" w:rsidRPr="00814890" w:rsidRDefault="006C558D" w:rsidP="006C558D">
      <w:pPr>
        <w:spacing w:line="240" w:lineRule="auto"/>
        <w:ind w:firstLine="426"/>
        <w:jc w:val="center"/>
        <w:rPr>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240623" w:rsidRDefault="00240623" w:rsidP="006C558D">
      <w:pPr>
        <w:shd w:val="clear" w:color="auto" w:fill="FFFFFF"/>
        <w:tabs>
          <w:tab w:val="left" w:pos="1440"/>
        </w:tabs>
        <w:spacing w:line="240" w:lineRule="auto"/>
        <w:ind w:firstLine="426"/>
        <w:rPr>
          <w:color w:val="0000FF"/>
          <w:spacing w:val="-12"/>
          <w:sz w:val="12"/>
          <w:szCs w:val="12"/>
        </w:rPr>
      </w:pPr>
    </w:p>
    <w:p w:rsidR="006C558D" w:rsidRPr="00814890" w:rsidRDefault="006C558D" w:rsidP="006C558D">
      <w:pPr>
        <w:shd w:val="clear" w:color="auto" w:fill="FFFFFF"/>
        <w:tabs>
          <w:tab w:val="left" w:pos="1440"/>
        </w:tabs>
        <w:spacing w:line="240" w:lineRule="auto"/>
        <w:ind w:firstLine="426"/>
        <w:rPr>
          <w:sz w:val="12"/>
          <w:szCs w:val="12"/>
        </w:rPr>
      </w:pPr>
      <w:r w:rsidRPr="00814890">
        <w:rPr>
          <w:color w:val="0000FF"/>
          <w:spacing w:val="-12"/>
          <w:sz w:val="12"/>
          <w:szCs w:val="12"/>
        </w:rPr>
        <w:t xml:space="preserve">           </w:t>
      </w:r>
    </w:p>
    <w:p w:rsidR="00240623" w:rsidRDefault="00240623" w:rsidP="006C558D">
      <w:pPr>
        <w:spacing w:line="240" w:lineRule="auto"/>
        <w:ind w:firstLine="426"/>
        <w:jc w:val="center"/>
        <w:rPr>
          <w:sz w:val="12"/>
          <w:szCs w:val="12"/>
        </w:rPr>
        <w:sectPr w:rsidR="00240623" w:rsidSect="00F30AA0">
          <w:headerReference w:type="even" r:id="rId34"/>
          <w:headerReference w:type="default" r:id="rId35"/>
          <w:pgSz w:w="16838" w:h="11906" w:orient="landscape"/>
          <w:pgMar w:top="851" w:right="851" w:bottom="851" w:left="1418" w:header="709" w:footer="709" w:gutter="0"/>
          <w:cols w:space="708"/>
          <w:titlePg/>
          <w:docGrid w:linePitch="381"/>
        </w:sectPr>
      </w:pPr>
    </w:p>
    <w:p w:rsidR="006C558D" w:rsidRPr="00814890" w:rsidRDefault="006C558D" w:rsidP="006C558D">
      <w:pPr>
        <w:spacing w:line="240" w:lineRule="auto"/>
        <w:ind w:firstLine="426"/>
        <w:jc w:val="center"/>
        <w:rPr>
          <w:sz w:val="12"/>
          <w:szCs w:val="12"/>
        </w:rPr>
      </w:pPr>
      <w:r w:rsidRPr="00814890">
        <w:rPr>
          <w:sz w:val="12"/>
          <w:szCs w:val="12"/>
        </w:rPr>
        <w:lastRenderedPageBreak/>
        <w:t xml:space="preserve">                                                                                                  Приложение № 4</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center"/>
        <w:rPr>
          <w:rStyle w:val="afff7"/>
          <w:b w:val="0"/>
          <w:sz w:val="12"/>
          <w:szCs w:val="12"/>
        </w:rPr>
      </w:pPr>
      <w:r w:rsidRPr="00814890">
        <w:rPr>
          <w:rStyle w:val="afff7"/>
          <w:b w:val="0"/>
          <w:sz w:val="12"/>
          <w:szCs w:val="12"/>
        </w:rPr>
        <w:t>Показатели результативности (целевые показатели)</w:t>
      </w:r>
    </w:p>
    <w:p w:rsidR="006C558D" w:rsidRPr="00814890" w:rsidRDefault="006C558D" w:rsidP="006C558D">
      <w:pPr>
        <w:spacing w:line="240" w:lineRule="auto"/>
        <w:ind w:firstLine="426"/>
        <w:jc w:val="center"/>
        <w:rPr>
          <w:rStyle w:val="afff7"/>
          <w:b w:val="0"/>
          <w:sz w:val="12"/>
          <w:szCs w:val="12"/>
        </w:rPr>
      </w:pPr>
      <w:r w:rsidRPr="00814890">
        <w:rPr>
          <w:rStyle w:val="afff7"/>
          <w:b w:val="0"/>
          <w:sz w:val="12"/>
          <w:szCs w:val="12"/>
        </w:rPr>
        <w:t>за _________ год</w:t>
      </w:r>
    </w:p>
    <w:p w:rsidR="006C558D" w:rsidRPr="00814890" w:rsidRDefault="006C558D" w:rsidP="006C558D">
      <w:pPr>
        <w:spacing w:line="240" w:lineRule="auto"/>
        <w:ind w:firstLine="426"/>
        <w:jc w:val="center"/>
        <w:rPr>
          <w:rStyle w:val="afff7"/>
          <w:b w:val="0"/>
          <w:sz w:val="12"/>
          <w:szCs w:val="12"/>
        </w:rPr>
      </w:pPr>
    </w:p>
    <w:p w:rsidR="006C558D" w:rsidRPr="00814890" w:rsidRDefault="006C558D" w:rsidP="006C558D">
      <w:pPr>
        <w:spacing w:line="240" w:lineRule="auto"/>
        <w:ind w:firstLine="426"/>
        <w:jc w:val="center"/>
        <w:rPr>
          <w:rStyle w:val="afff7"/>
          <w:b w:val="0"/>
          <w:sz w:val="12"/>
          <w:szCs w:val="12"/>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6095"/>
        <w:gridCol w:w="2126"/>
      </w:tblGrid>
      <w:tr w:rsidR="006C558D" w:rsidRPr="00814890" w:rsidTr="00B92A32">
        <w:tc>
          <w:tcPr>
            <w:tcW w:w="851"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w:t>
            </w:r>
          </w:p>
        </w:tc>
        <w:tc>
          <w:tcPr>
            <w:tcW w:w="6095"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Наименование показателя</w:t>
            </w:r>
          </w:p>
        </w:tc>
        <w:tc>
          <w:tcPr>
            <w:tcW w:w="2126"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Значение показателя</w:t>
            </w:r>
          </w:p>
        </w:tc>
      </w:tr>
      <w:tr w:rsidR="006C558D" w:rsidRPr="00814890" w:rsidTr="00B92A32">
        <w:tc>
          <w:tcPr>
            <w:tcW w:w="851"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6095"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2</w:t>
            </w:r>
          </w:p>
        </w:tc>
        <w:tc>
          <w:tcPr>
            <w:tcW w:w="2126"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3</w:t>
            </w:r>
          </w:p>
        </w:tc>
      </w:tr>
      <w:tr w:rsidR="006C558D" w:rsidRPr="00814890" w:rsidTr="00B92A32">
        <w:tc>
          <w:tcPr>
            <w:tcW w:w="851"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6095" w:type="dxa"/>
          </w:tcPr>
          <w:p w:rsidR="006C558D" w:rsidRPr="00814890" w:rsidRDefault="006C558D" w:rsidP="00240623">
            <w:pPr>
              <w:spacing w:line="240" w:lineRule="auto"/>
              <w:ind w:firstLine="0"/>
              <w:jc w:val="center"/>
              <w:rPr>
                <w:rStyle w:val="afff7"/>
                <w:b w:val="0"/>
                <w:sz w:val="12"/>
                <w:szCs w:val="12"/>
              </w:rPr>
            </w:pPr>
            <w:r w:rsidRPr="00814890">
              <w:rPr>
                <w:sz w:val="12"/>
                <w:szCs w:val="12"/>
              </w:rPr>
              <w:t xml:space="preserve">Количество труднодоступных, отдаленных, малонаселенных пунктов, а также населенных пунктов, в которых отсутствуют торговые объекты, охваченных мероприятием подпрограммы «Развитие торговли в Адамовском районе» программы «Экономическое развитие муниципального образования Адамовский район»  </w:t>
            </w:r>
          </w:p>
        </w:tc>
        <w:tc>
          <w:tcPr>
            <w:tcW w:w="2126" w:type="dxa"/>
          </w:tcPr>
          <w:p w:rsidR="006C558D" w:rsidRPr="00814890" w:rsidRDefault="006C558D" w:rsidP="00240623">
            <w:pPr>
              <w:spacing w:line="240" w:lineRule="auto"/>
              <w:ind w:firstLine="0"/>
              <w:jc w:val="center"/>
              <w:rPr>
                <w:rStyle w:val="afff7"/>
                <w:b w:val="0"/>
                <w:sz w:val="12"/>
                <w:szCs w:val="12"/>
              </w:rPr>
            </w:pPr>
          </w:p>
        </w:tc>
      </w:tr>
    </w:tbl>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 xml:space="preserve">                                                                                                 Приложение № 5 </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jc w:val="center"/>
        <w:rPr>
          <w:sz w:val="12"/>
          <w:szCs w:val="12"/>
        </w:rPr>
      </w:pPr>
    </w:p>
    <w:p w:rsidR="006C558D" w:rsidRPr="00814890" w:rsidRDefault="006C558D" w:rsidP="006C558D">
      <w:pPr>
        <w:spacing w:line="240" w:lineRule="auto"/>
        <w:ind w:firstLine="426"/>
        <w:jc w:val="center"/>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Оценка достижения  значений показателей результативности</w:t>
      </w:r>
    </w:p>
    <w:p w:rsidR="006C558D" w:rsidRPr="00814890" w:rsidRDefault="006C558D" w:rsidP="006C558D">
      <w:pPr>
        <w:spacing w:line="240" w:lineRule="auto"/>
        <w:ind w:firstLine="426"/>
        <w:jc w:val="center"/>
        <w:rPr>
          <w:sz w:val="12"/>
          <w:szCs w:val="12"/>
        </w:rPr>
      </w:pPr>
      <w:r w:rsidRPr="00814890">
        <w:rPr>
          <w:sz w:val="12"/>
          <w:szCs w:val="12"/>
        </w:rPr>
        <w:t xml:space="preserve">  за __________ год</w:t>
      </w:r>
    </w:p>
    <w:p w:rsidR="006C558D" w:rsidRPr="00814890" w:rsidRDefault="006C558D" w:rsidP="006C558D">
      <w:pPr>
        <w:spacing w:line="240" w:lineRule="auto"/>
        <w:ind w:firstLine="426"/>
        <w:jc w:val="center"/>
        <w:rPr>
          <w:sz w:val="12"/>
          <w:szCs w:val="12"/>
        </w:rPr>
      </w:pPr>
    </w:p>
    <w:p w:rsidR="006C558D" w:rsidRPr="00814890" w:rsidRDefault="006C558D" w:rsidP="006C558D">
      <w:pPr>
        <w:spacing w:line="240" w:lineRule="auto"/>
        <w:ind w:firstLine="426"/>
        <w:jc w:val="center"/>
        <w:rPr>
          <w:sz w:val="12"/>
          <w:szCs w:val="12"/>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137"/>
        <w:gridCol w:w="992"/>
        <w:gridCol w:w="1276"/>
        <w:gridCol w:w="1560"/>
      </w:tblGrid>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w:t>
            </w:r>
          </w:p>
        </w:tc>
        <w:tc>
          <w:tcPr>
            <w:tcW w:w="513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Наименование показателя</w:t>
            </w:r>
          </w:p>
        </w:tc>
        <w:tc>
          <w:tcPr>
            <w:tcW w:w="992" w:type="dxa"/>
          </w:tcPr>
          <w:p w:rsidR="006C558D" w:rsidRPr="00814890" w:rsidRDefault="006C558D" w:rsidP="00240623">
            <w:pPr>
              <w:spacing w:line="240" w:lineRule="auto"/>
              <w:ind w:firstLine="0"/>
              <w:jc w:val="center"/>
              <w:rPr>
                <w:sz w:val="12"/>
                <w:szCs w:val="12"/>
              </w:rPr>
            </w:pPr>
            <w:r w:rsidRPr="00814890">
              <w:rPr>
                <w:sz w:val="12"/>
                <w:szCs w:val="12"/>
              </w:rPr>
              <w:t>План</w:t>
            </w:r>
          </w:p>
        </w:tc>
        <w:tc>
          <w:tcPr>
            <w:tcW w:w="1276" w:type="dxa"/>
          </w:tcPr>
          <w:p w:rsidR="006C558D" w:rsidRPr="00814890" w:rsidRDefault="006C558D" w:rsidP="00240623">
            <w:pPr>
              <w:spacing w:line="240" w:lineRule="auto"/>
              <w:ind w:firstLine="0"/>
              <w:jc w:val="center"/>
              <w:rPr>
                <w:sz w:val="12"/>
                <w:szCs w:val="12"/>
              </w:rPr>
            </w:pPr>
            <w:r w:rsidRPr="00814890">
              <w:rPr>
                <w:sz w:val="12"/>
                <w:szCs w:val="12"/>
              </w:rPr>
              <w:t>Факт</w:t>
            </w:r>
          </w:p>
        </w:tc>
        <w:tc>
          <w:tcPr>
            <w:tcW w:w="1560" w:type="dxa"/>
          </w:tcPr>
          <w:p w:rsidR="006C558D" w:rsidRPr="00814890" w:rsidRDefault="006C558D" w:rsidP="00240623">
            <w:pPr>
              <w:spacing w:line="240" w:lineRule="auto"/>
              <w:ind w:firstLine="0"/>
              <w:jc w:val="center"/>
              <w:rPr>
                <w:sz w:val="12"/>
                <w:szCs w:val="12"/>
              </w:rPr>
            </w:pPr>
            <w:r w:rsidRPr="00814890">
              <w:rPr>
                <w:sz w:val="12"/>
                <w:szCs w:val="12"/>
              </w:rPr>
              <w:t xml:space="preserve">% </w:t>
            </w:r>
          </w:p>
          <w:p w:rsidR="006C558D" w:rsidRPr="00814890" w:rsidRDefault="006C558D" w:rsidP="00240623">
            <w:pPr>
              <w:spacing w:line="240" w:lineRule="auto"/>
              <w:ind w:firstLine="0"/>
              <w:jc w:val="center"/>
              <w:rPr>
                <w:sz w:val="12"/>
                <w:szCs w:val="12"/>
              </w:rPr>
            </w:pPr>
            <w:r w:rsidRPr="00814890">
              <w:rPr>
                <w:sz w:val="12"/>
                <w:szCs w:val="12"/>
              </w:rPr>
              <w:t>выполнения</w:t>
            </w:r>
          </w:p>
        </w:tc>
      </w:tr>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513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2</w:t>
            </w:r>
          </w:p>
        </w:tc>
        <w:tc>
          <w:tcPr>
            <w:tcW w:w="992" w:type="dxa"/>
          </w:tcPr>
          <w:p w:rsidR="006C558D" w:rsidRPr="00814890" w:rsidRDefault="006C558D" w:rsidP="00240623">
            <w:pPr>
              <w:spacing w:line="240" w:lineRule="auto"/>
              <w:ind w:firstLine="0"/>
              <w:jc w:val="center"/>
              <w:rPr>
                <w:sz w:val="12"/>
                <w:szCs w:val="12"/>
              </w:rPr>
            </w:pPr>
            <w:r w:rsidRPr="00814890">
              <w:rPr>
                <w:sz w:val="12"/>
                <w:szCs w:val="12"/>
              </w:rPr>
              <w:t>3</w:t>
            </w:r>
          </w:p>
        </w:tc>
        <w:tc>
          <w:tcPr>
            <w:tcW w:w="1276" w:type="dxa"/>
          </w:tcPr>
          <w:p w:rsidR="006C558D" w:rsidRPr="00814890" w:rsidRDefault="006C558D" w:rsidP="00240623">
            <w:pPr>
              <w:spacing w:line="240" w:lineRule="auto"/>
              <w:ind w:firstLine="0"/>
              <w:jc w:val="center"/>
              <w:rPr>
                <w:sz w:val="12"/>
                <w:szCs w:val="12"/>
              </w:rPr>
            </w:pPr>
            <w:r w:rsidRPr="00814890">
              <w:rPr>
                <w:sz w:val="12"/>
                <w:szCs w:val="12"/>
              </w:rPr>
              <w:t>4</w:t>
            </w:r>
          </w:p>
        </w:tc>
        <w:tc>
          <w:tcPr>
            <w:tcW w:w="1560" w:type="dxa"/>
          </w:tcPr>
          <w:p w:rsidR="006C558D" w:rsidRPr="00814890" w:rsidRDefault="006C558D" w:rsidP="00240623">
            <w:pPr>
              <w:spacing w:line="240" w:lineRule="auto"/>
              <w:ind w:firstLine="0"/>
              <w:jc w:val="center"/>
              <w:rPr>
                <w:sz w:val="12"/>
                <w:szCs w:val="12"/>
              </w:rPr>
            </w:pPr>
            <w:r w:rsidRPr="00814890">
              <w:rPr>
                <w:sz w:val="12"/>
                <w:szCs w:val="12"/>
              </w:rPr>
              <w:t>5</w:t>
            </w:r>
          </w:p>
        </w:tc>
      </w:tr>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5137" w:type="dxa"/>
          </w:tcPr>
          <w:p w:rsidR="006C558D" w:rsidRPr="00814890" w:rsidRDefault="006C558D" w:rsidP="00240623">
            <w:pPr>
              <w:spacing w:line="240" w:lineRule="auto"/>
              <w:ind w:firstLine="0"/>
              <w:jc w:val="center"/>
              <w:rPr>
                <w:rStyle w:val="afff7"/>
                <w:b w:val="0"/>
                <w:sz w:val="12"/>
                <w:szCs w:val="12"/>
              </w:rPr>
            </w:pPr>
            <w:r w:rsidRPr="00814890">
              <w:rPr>
                <w:sz w:val="12"/>
                <w:szCs w:val="12"/>
              </w:rPr>
              <w:t>Количество труднодоступных, отдаленных, малонаселенных пунктов, а также населенных пунктов, в которых отсутствуют торговые объекты, охваченных мероприятием подпрограммы «Развитие торговли в Адамовском районе» программы «Экономическое развитие муниципального образования Адамовский район»</w:t>
            </w:r>
          </w:p>
        </w:tc>
        <w:tc>
          <w:tcPr>
            <w:tcW w:w="992" w:type="dxa"/>
          </w:tcPr>
          <w:p w:rsidR="006C558D" w:rsidRPr="00814890" w:rsidRDefault="006C558D" w:rsidP="00240623">
            <w:pPr>
              <w:spacing w:line="240" w:lineRule="auto"/>
              <w:ind w:firstLine="0"/>
              <w:jc w:val="center"/>
              <w:rPr>
                <w:rStyle w:val="afff7"/>
                <w:b w:val="0"/>
                <w:sz w:val="12"/>
                <w:szCs w:val="12"/>
              </w:rPr>
            </w:pPr>
          </w:p>
        </w:tc>
        <w:tc>
          <w:tcPr>
            <w:tcW w:w="1276" w:type="dxa"/>
          </w:tcPr>
          <w:p w:rsidR="006C558D" w:rsidRPr="00814890" w:rsidRDefault="006C558D" w:rsidP="00240623">
            <w:pPr>
              <w:spacing w:line="240" w:lineRule="auto"/>
              <w:ind w:firstLine="0"/>
              <w:jc w:val="center"/>
              <w:rPr>
                <w:sz w:val="12"/>
                <w:szCs w:val="12"/>
              </w:rPr>
            </w:pPr>
          </w:p>
        </w:tc>
        <w:tc>
          <w:tcPr>
            <w:tcW w:w="1560" w:type="dxa"/>
          </w:tcPr>
          <w:p w:rsidR="006C558D" w:rsidRPr="00814890" w:rsidRDefault="006C558D" w:rsidP="00240623">
            <w:pPr>
              <w:spacing w:line="240" w:lineRule="auto"/>
              <w:ind w:firstLine="0"/>
              <w:jc w:val="center"/>
              <w:rPr>
                <w:sz w:val="12"/>
                <w:szCs w:val="12"/>
              </w:rPr>
            </w:pPr>
          </w:p>
        </w:tc>
      </w:tr>
    </w:tbl>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 xml:space="preserve">                                                                                                  Приложение №  6</w:t>
      </w:r>
    </w:p>
    <w:p w:rsidR="006C558D" w:rsidRPr="00814890" w:rsidRDefault="006C558D" w:rsidP="006C558D">
      <w:pPr>
        <w:spacing w:line="240" w:lineRule="auto"/>
        <w:ind w:firstLine="426"/>
        <w:jc w:val="center"/>
        <w:rPr>
          <w:sz w:val="12"/>
          <w:szCs w:val="12"/>
        </w:rPr>
      </w:pPr>
      <w:r w:rsidRPr="00814890">
        <w:rPr>
          <w:sz w:val="12"/>
          <w:szCs w:val="12"/>
        </w:rPr>
        <w:t xml:space="preserve">                                                                                             к Соглашению</w:t>
      </w:r>
    </w:p>
    <w:p w:rsidR="006C558D" w:rsidRPr="00814890" w:rsidRDefault="006C558D" w:rsidP="006C558D">
      <w:pPr>
        <w:spacing w:line="240" w:lineRule="auto"/>
        <w:ind w:firstLine="426"/>
        <w:jc w:val="right"/>
        <w:rPr>
          <w:sz w:val="12"/>
          <w:szCs w:val="12"/>
        </w:rPr>
      </w:pPr>
    </w:p>
    <w:p w:rsidR="006C558D" w:rsidRPr="00814890" w:rsidRDefault="006C558D" w:rsidP="006C558D">
      <w:pPr>
        <w:spacing w:line="240" w:lineRule="auto"/>
        <w:ind w:firstLine="426"/>
        <w:jc w:val="center"/>
        <w:rPr>
          <w:sz w:val="12"/>
          <w:szCs w:val="12"/>
        </w:rPr>
      </w:pPr>
      <w:r w:rsidRPr="00814890">
        <w:rPr>
          <w:sz w:val="12"/>
          <w:szCs w:val="12"/>
        </w:rPr>
        <w:t>Расчет размера штрафных санкций</w:t>
      </w:r>
    </w:p>
    <w:p w:rsidR="006C558D" w:rsidRPr="00814890" w:rsidRDefault="006C558D" w:rsidP="006C558D">
      <w:pPr>
        <w:spacing w:line="240" w:lineRule="auto"/>
        <w:ind w:firstLine="426"/>
        <w:jc w:val="center"/>
        <w:rPr>
          <w:sz w:val="12"/>
          <w:szCs w:val="12"/>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965"/>
        <w:gridCol w:w="1220"/>
        <w:gridCol w:w="1215"/>
        <w:gridCol w:w="2562"/>
        <w:gridCol w:w="2535"/>
      </w:tblGrid>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w:t>
            </w:r>
          </w:p>
        </w:tc>
        <w:tc>
          <w:tcPr>
            <w:tcW w:w="1965"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Наименование показателя</w:t>
            </w:r>
          </w:p>
        </w:tc>
        <w:tc>
          <w:tcPr>
            <w:tcW w:w="1220" w:type="dxa"/>
          </w:tcPr>
          <w:p w:rsidR="006C558D" w:rsidRPr="00814890" w:rsidRDefault="006C558D" w:rsidP="00240623">
            <w:pPr>
              <w:spacing w:line="240" w:lineRule="auto"/>
              <w:ind w:firstLine="0"/>
              <w:jc w:val="center"/>
              <w:rPr>
                <w:sz w:val="12"/>
                <w:szCs w:val="12"/>
              </w:rPr>
            </w:pPr>
            <w:r w:rsidRPr="00814890">
              <w:rPr>
                <w:sz w:val="12"/>
                <w:szCs w:val="12"/>
              </w:rPr>
              <w:t>План</w:t>
            </w:r>
          </w:p>
        </w:tc>
        <w:tc>
          <w:tcPr>
            <w:tcW w:w="1215" w:type="dxa"/>
          </w:tcPr>
          <w:p w:rsidR="006C558D" w:rsidRPr="00814890" w:rsidRDefault="006C558D" w:rsidP="00240623">
            <w:pPr>
              <w:spacing w:line="240" w:lineRule="auto"/>
              <w:ind w:firstLine="0"/>
              <w:jc w:val="center"/>
              <w:rPr>
                <w:sz w:val="12"/>
                <w:szCs w:val="12"/>
              </w:rPr>
            </w:pPr>
            <w:r w:rsidRPr="00814890">
              <w:rPr>
                <w:sz w:val="12"/>
                <w:szCs w:val="12"/>
              </w:rPr>
              <w:t>Факт</w:t>
            </w:r>
          </w:p>
        </w:tc>
        <w:tc>
          <w:tcPr>
            <w:tcW w:w="2562" w:type="dxa"/>
          </w:tcPr>
          <w:p w:rsidR="006C558D" w:rsidRPr="00814890" w:rsidRDefault="006C558D" w:rsidP="00240623">
            <w:pPr>
              <w:spacing w:line="240" w:lineRule="auto"/>
              <w:ind w:firstLine="0"/>
              <w:jc w:val="center"/>
              <w:rPr>
                <w:sz w:val="12"/>
                <w:szCs w:val="12"/>
              </w:rPr>
            </w:pPr>
            <w:r w:rsidRPr="00814890">
              <w:rPr>
                <w:sz w:val="12"/>
                <w:szCs w:val="12"/>
              </w:rPr>
              <w:t>Объем израсходованной субсидии, тыс. руб.</w:t>
            </w:r>
          </w:p>
        </w:tc>
        <w:tc>
          <w:tcPr>
            <w:tcW w:w="2535" w:type="dxa"/>
          </w:tcPr>
          <w:p w:rsidR="006C558D" w:rsidRPr="00814890" w:rsidRDefault="006C558D" w:rsidP="00240623">
            <w:pPr>
              <w:spacing w:line="240" w:lineRule="auto"/>
              <w:ind w:firstLine="0"/>
              <w:jc w:val="center"/>
              <w:rPr>
                <w:sz w:val="12"/>
                <w:szCs w:val="12"/>
              </w:rPr>
            </w:pPr>
            <w:r w:rsidRPr="00814890">
              <w:rPr>
                <w:sz w:val="12"/>
                <w:szCs w:val="12"/>
              </w:rPr>
              <w:t>Размер штрафных санкций, тыс.руб</w:t>
            </w:r>
          </w:p>
          <w:p w:rsidR="006C558D" w:rsidRPr="00814890" w:rsidRDefault="006C558D" w:rsidP="00240623">
            <w:pPr>
              <w:spacing w:line="240" w:lineRule="auto"/>
              <w:ind w:firstLine="0"/>
              <w:jc w:val="center"/>
              <w:rPr>
                <w:sz w:val="12"/>
                <w:szCs w:val="12"/>
              </w:rPr>
            </w:pPr>
            <w:r w:rsidRPr="00814890">
              <w:rPr>
                <w:sz w:val="12"/>
                <w:szCs w:val="12"/>
              </w:rPr>
              <w:t>(1-гр.4/гр.3)* гр.5</w:t>
            </w:r>
          </w:p>
        </w:tc>
      </w:tr>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1965"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2</w:t>
            </w:r>
          </w:p>
        </w:tc>
        <w:tc>
          <w:tcPr>
            <w:tcW w:w="1220" w:type="dxa"/>
          </w:tcPr>
          <w:p w:rsidR="006C558D" w:rsidRPr="00814890" w:rsidRDefault="006C558D" w:rsidP="00240623">
            <w:pPr>
              <w:spacing w:line="240" w:lineRule="auto"/>
              <w:ind w:firstLine="0"/>
              <w:jc w:val="center"/>
              <w:rPr>
                <w:sz w:val="12"/>
                <w:szCs w:val="12"/>
              </w:rPr>
            </w:pPr>
            <w:r w:rsidRPr="00814890">
              <w:rPr>
                <w:sz w:val="12"/>
                <w:szCs w:val="12"/>
              </w:rPr>
              <w:t>3</w:t>
            </w:r>
          </w:p>
        </w:tc>
        <w:tc>
          <w:tcPr>
            <w:tcW w:w="1215" w:type="dxa"/>
          </w:tcPr>
          <w:p w:rsidR="006C558D" w:rsidRPr="00814890" w:rsidRDefault="006C558D" w:rsidP="00240623">
            <w:pPr>
              <w:spacing w:line="240" w:lineRule="auto"/>
              <w:ind w:firstLine="0"/>
              <w:jc w:val="center"/>
              <w:rPr>
                <w:sz w:val="12"/>
                <w:szCs w:val="12"/>
              </w:rPr>
            </w:pPr>
            <w:r w:rsidRPr="00814890">
              <w:rPr>
                <w:sz w:val="12"/>
                <w:szCs w:val="12"/>
              </w:rPr>
              <w:t>4</w:t>
            </w:r>
          </w:p>
        </w:tc>
        <w:tc>
          <w:tcPr>
            <w:tcW w:w="2562" w:type="dxa"/>
          </w:tcPr>
          <w:p w:rsidR="006C558D" w:rsidRPr="00814890" w:rsidRDefault="006C558D" w:rsidP="00240623">
            <w:pPr>
              <w:spacing w:line="240" w:lineRule="auto"/>
              <w:ind w:firstLine="0"/>
              <w:jc w:val="center"/>
              <w:rPr>
                <w:sz w:val="12"/>
                <w:szCs w:val="12"/>
              </w:rPr>
            </w:pPr>
            <w:r w:rsidRPr="00814890">
              <w:rPr>
                <w:sz w:val="12"/>
                <w:szCs w:val="12"/>
              </w:rPr>
              <w:t>5</w:t>
            </w:r>
          </w:p>
        </w:tc>
        <w:tc>
          <w:tcPr>
            <w:tcW w:w="2535" w:type="dxa"/>
          </w:tcPr>
          <w:p w:rsidR="006C558D" w:rsidRPr="00814890" w:rsidRDefault="006C558D" w:rsidP="00240623">
            <w:pPr>
              <w:spacing w:line="240" w:lineRule="auto"/>
              <w:ind w:firstLine="0"/>
              <w:jc w:val="center"/>
              <w:rPr>
                <w:sz w:val="12"/>
                <w:szCs w:val="12"/>
              </w:rPr>
            </w:pPr>
            <w:r w:rsidRPr="00814890">
              <w:rPr>
                <w:sz w:val="12"/>
                <w:szCs w:val="12"/>
              </w:rPr>
              <w:t xml:space="preserve">6 </w:t>
            </w:r>
          </w:p>
        </w:tc>
      </w:tr>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1.</w:t>
            </w:r>
          </w:p>
        </w:tc>
        <w:tc>
          <w:tcPr>
            <w:tcW w:w="1965" w:type="dxa"/>
          </w:tcPr>
          <w:p w:rsidR="006C558D" w:rsidRPr="00814890" w:rsidRDefault="006C558D" w:rsidP="00240623">
            <w:pPr>
              <w:spacing w:line="240" w:lineRule="auto"/>
              <w:ind w:firstLine="0"/>
              <w:jc w:val="center"/>
              <w:rPr>
                <w:rStyle w:val="afff7"/>
                <w:b w:val="0"/>
                <w:sz w:val="12"/>
                <w:szCs w:val="12"/>
              </w:rPr>
            </w:pPr>
          </w:p>
        </w:tc>
        <w:tc>
          <w:tcPr>
            <w:tcW w:w="1220" w:type="dxa"/>
          </w:tcPr>
          <w:p w:rsidR="006C558D" w:rsidRPr="00814890" w:rsidRDefault="006C558D" w:rsidP="00240623">
            <w:pPr>
              <w:spacing w:line="240" w:lineRule="auto"/>
              <w:ind w:firstLine="0"/>
              <w:jc w:val="center"/>
              <w:rPr>
                <w:sz w:val="12"/>
                <w:szCs w:val="12"/>
              </w:rPr>
            </w:pPr>
          </w:p>
        </w:tc>
        <w:tc>
          <w:tcPr>
            <w:tcW w:w="1215" w:type="dxa"/>
          </w:tcPr>
          <w:p w:rsidR="006C558D" w:rsidRPr="00814890" w:rsidRDefault="006C558D" w:rsidP="00240623">
            <w:pPr>
              <w:spacing w:line="240" w:lineRule="auto"/>
              <w:ind w:firstLine="0"/>
              <w:jc w:val="center"/>
              <w:rPr>
                <w:sz w:val="12"/>
                <w:szCs w:val="12"/>
              </w:rPr>
            </w:pPr>
          </w:p>
        </w:tc>
        <w:tc>
          <w:tcPr>
            <w:tcW w:w="2562" w:type="dxa"/>
          </w:tcPr>
          <w:p w:rsidR="006C558D" w:rsidRPr="00814890" w:rsidRDefault="006C558D" w:rsidP="00240623">
            <w:pPr>
              <w:spacing w:line="240" w:lineRule="auto"/>
              <w:ind w:firstLine="0"/>
              <w:jc w:val="center"/>
              <w:rPr>
                <w:sz w:val="12"/>
                <w:szCs w:val="12"/>
              </w:rPr>
            </w:pPr>
            <w:r w:rsidRPr="00814890">
              <w:rPr>
                <w:sz w:val="12"/>
                <w:szCs w:val="12"/>
              </w:rPr>
              <w:t>муниципального образования Адамовский район</w:t>
            </w:r>
          </w:p>
        </w:tc>
        <w:tc>
          <w:tcPr>
            <w:tcW w:w="2535" w:type="dxa"/>
          </w:tcPr>
          <w:p w:rsidR="006C558D" w:rsidRPr="00814890" w:rsidRDefault="006C558D" w:rsidP="00240623">
            <w:pPr>
              <w:spacing w:line="240" w:lineRule="auto"/>
              <w:ind w:firstLine="0"/>
              <w:jc w:val="center"/>
              <w:rPr>
                <w:sz w:val="12"/>
                <w:szCs w:val="12"/>
              </w:rPr>
            </w:pPr>
          </w:p>
        </w:tc>
      </w:tr>
      <w:tr w:rsidR="006C558D" w:rsidRPr="00814890" w:rsidTr="00B92A32">
        <w:tc>
          <w:tcPr>
            <w:tcW w:w="817" w:type="dxa"/>
          </w:tcPr>
          <w:p w:rsidR="006C558D" w:rsidRPr="00814890" w:rsidRDefault="006C558D" w:rsidP="00240623">
            <w:pPr>
              <w:spacing w:line="240" w:lineRule="auto"/>
              <w:ind w:firstLine="0"/>
              <w:jc w:val="center"/>
              <w:rPr>
                <w:rStyle w:val="afff7"/>
                <w:b w:val="0"/>
                <w:sz w:val="12"/>
                <w:szCs w:val="12"/>
              </w:rPr>
            </w:pPr>
            <w:r w:rsidRPr="00814890">
              <w:rPr>
                <w:rStyle w:val="afff7"/>
                <w:b w:val="0"/>
                <w:sz w:val="12"/>
                <w:szCs w:val="12"/>
              </w:rPr>
              <w:t>2.</w:t>
            </w:r>
          </w:p>
        </w:tc>
        <w:tc>
          <w:tcPr>
            <w:tcW w:w="1965" w:type="dxa"/>
          </w:tcPr>
          <w:p w:rsidR="006C558D" w:rsidRPr="00814890" w:rsidRDefault="006C558D" w:rsidP="00240623">
            <w:pPr>
              <w:spacing w:line="240" w:lineRule="auto"/>
              <w:ind w:firstLine="0"/>
              <w:jc w:val="center"/>
              <w:rPr>
                <w:rStyle w:val="afff7"/>
                <w:b w:val="0"/>
                <w:sz w:val="12"/>
                <w:szCs w:val="12"/>
              </w:rPr>
            </w:pPr>
          </w:p>
        </w:tc>
        <w:tc>
          <w:tcPr>
            <w:tcW w:w="1220" w:type="dxa"/>
          </w:tcPr>
          <w:p w:rsidR="006C558D" w:rsidRPr="00814890" w:rsidRDefault="006C558D" w:rsidP="00240623">
            <w:pPr>
              <w:spacing w:line="240" w:lineRule="auto"/>
              <w:ind w:firstLine="0"/>
              <w:jc w:val="center"/>
              <w:rPr>
                <w:sz w:val="12"/>
                <w:szCs w:val="12"/>
              </w:rPr>
            </w:pPr>
          </w:p>
        </w:tc>
        <w:tc>
          <w:tcPr>
            <w:tcW w:w="1215" w:type="dxa"/>
          </w:tcPr>
          <w:p w:rsidR="006C558D" w:rsidRPr="00814890" w:rsidRDefault="006C558D" w:rsidP="00240623">
            <w:pPr>
              <w:spacing w:line="240" w:lineRule="auto"/>
              <w:ind w:firstLine="0"/>
              <w:jc w:val="center"/>
              <w:rPr>
                <w:sz w:val="12"/>
                <w:szCs w:val="12"/>
              </w:rPr>
            </w:pPr>
          </w:p>
        </w:tc>
        <w:tc>
          <w:tcPr>
            <w:tcW w:w="2562" w:type="dxa"/>
          </w:tcPr>
          <w:p w:rsidR="006C558D" w:rsidRPr="00814890" w:rsidRDefault="006C558D" w:rsidP="00240623">
            <w:pPr>
              <w:spacing w:line="240" w:lineRule="auto"/>
              <w:ind w:firstLine="0"/>
              <w:jc w:val="center"/>
              <w:rPr>
                <w:sz w:val="12"/>
                <w:szCs w:val="12"/>
              </w:rPr>
            </w:pPr>
          </w:p>
        </w:tc>
        <w:tc>
          <w:tcPr>
            <w:tcW w:w="2535" w:type="dxa"/>
          </w:tcPr>
          <w:p w:rsidR="006C558D" w:rsidRPr="00814890" w:rsidRDefault="006C558D" w:rsidP="00240623">
            <w:pPr>
              <w:spacing w:line="240" w:lineRule="auto"/>
              <w:ind w:firstLine="0"/>
              <w:jc w:val="center"/>
              <w:rPr>
                <w:sz w:val="12"/>
                <w:szCs w:val="12"/>
              </w:rPr>
            </w:pPr>
          </w:p>
        </w:tc>
      </w:tr>
    </w:tbl>
    <w:p w:rsidR="00F30AA0" w:rsidRDefault="00F30AA0" w:rsidP="0022574A">
      <w:pPr>
        <w:tabs>
          <w:tab w:val="left" w:pos="2775"/>
        </w:tabs>
        <w:spacing w:line="240" w:lineRule="auto"/>
        <w:ind w:firstLine="0"/>
        <w:rPr>
          <w:rFonts w:cs="Times New Roman"/>
          <w:sz w:val="16"/>
          <w:szCs w:val="16"/>
        </w:rPr>
      </w:pPr>
    </w:p>
    <w:p w:rsidR="00240623" w:rsidRDefault="00240623" w:rsidP="0022574A">
      <w:pPr>
        <w:tabs>
          <w:tab w:val="left" w:pos="2775"/>
        </w:tabs>
        <w:spacing w:line="240" w:lineRule="auto"/>
        <w:ind w:firstLine="0"/>
        <w:rPr>
          <w:rFonts w:cs="Times New Roman"/>
          <w:sz w:val="16"/>
          <w:szCs w:val="16"/>
        </w:rPr>
      </w:pPr>
    </w:p>
    <w:p w:rsidR="00CA4BE3" w:rsidRPr="00C20A72" w:rsidRDefault="00CA4BE3" w:rsidP="00CA4BE3">
      <w:pPr>
        <w:widowControl w:val="0"/>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3" name="Рисунок 3"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CA4BE3" w:rsidRPr="00C20A72" w:rsidRDefault="00CA4BE3" w:rsidP="00CA4BE3">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CA4BE3" w:rsidRPr="00C20A72" w:rsidRDefault="00CA4BE3" w:rsidP="00CA4BE3">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CA4BE3" w:rsidRPr="00C20A72" w:rsidRDefault="00CA4BE3" w:rsidP="00CA4BE3">
      <w:pPr>
        <w:widowControl w:val="0"/>
        <w:tabs>
          <w:tab w:val="left" w:pos="2775"/>
        </w:tabs>
        <w:spacing w:line="240" w:lineRule="auto"/>
        <w:jc w:val="center"/>
        <w:rPr>
          <w:rFonts w:cs="Times New Roman"/>
          <w:bCs/>
          <w:sz w:val="12"/>
          <w:szCs w:val="12"/>
        </w:rPr>
      </w:pPr>
    </w:p>
    <w:p w:rsidR="00CA4BE3" w:rsidRPr="00C20A72" w:rsidRDefault="00CA4BE3" w:rsidP="00CA4BE3">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CA4BE3" w:rsidRPr="00C20A72" w:rsidRDefault="00CA4BE3" w:rsidP="00CA4BE3">
      <w:pPr>
        <w:widowControl w:val="0"/>
        <w:tabs>
          <w:tab w:val="left" w:pos="2775"/>
        </w:tabs>
        <w:spacing w:line="240" w:lineRule="auto"/>
        <w:rPr>
          <w:rFonts w:cs="Times New Roman"/>
          <w:bCs/>
          <w:sz w:val="12"/>
          <w:szCs w:val="12"/>
        </w:rPr>
      </w:pPr>
    </w:p>
    <w:p w:rsidR="00CA4BE3" w:rsidRPr="007322DB" w:rsidRDefault="00CA4BE3" w:rsidP="00CA4BE3">
      <w:pPr>
        <w:widowControl w:val="0"/>
        <w:tabs>
          <w:tab w:val="left" w:pos="2775"/>
        </w:tabs>
        <w:spacing w:line="240" w:lineRule="auto"/>
        <w:rPr>
          <w:rFonts w:cs="Times New Roman"/>
          <w:bCs/>
          <w:sz w:val="12"/>
          <w:szCs w:val="12"/>
        </w:rPr>
      </w:pPr>
    </w:p>
    <w:p w:rsidR="00CA4BE3" w:rsidRDefault="00176751" w:rsidP="00CA4BE3">
      <w:pPr>
        <w:widowControl w:val="0"/>
        <w:tabs>
          <w:tab w:val="left" w:pos="2775"/>
        </w:tabs>
        <w:spacing w:line="240" w:lineRule="auto"/>
        <w:jc w:val="center"/>
        <w:rPr>
          <w:rFonts w:cs="Times New Roman"/>
          <w:sz w:val="12"/>
          <w:szCs w:val="12"/>
        </w:rPr>
      </w:pPr>
      <w:r>
        <w:rPr>
          <w:rFonts w:cs="Times New Roman"/>
          <w:sz w:val="12"/>
          <w:szCs w:val="12"/>
        </w:rPr>
        <w:t>19</w:t>
      </w:r>
      <w:r w:rsidR="00CD7E3B">
        <w:rPr>
          <w:rFonts w:cs="Times New Roman"/>
          <w:sz w:val="12"/>
          <w:szCs w:val="12"/>
        </w:rPr>
        <w:t>.03</w:t>
      </w:r>
      <w:r w:rsidR="00CA4BE3">
        <w:rPr>
          <w:rFonts w:cs="Times New Roman"/>
          <w:sz w:val="12"/>
          <w:szCs w:val="12"/>
        </w:rPr>
        <w:t>.2024</w:t>
      </w:r>
      <w:r w:rsidR="00CA4BE3" w:rsidRPr="00832FC3">
        <w:rPr>
          <w:rFonts w:cs="Times New Roman"/>
          <w:sz w:val="12"/>
          <w:szCs w:val="12"/>
        </w:rPr>
        <w:t xml:space="preserve">                         </w:t>
      </w:r>
      <w:r w:rsidR="00CA4BE3">
        <w:rPr>
          <w:rFonts w:cs="Times New Roman"/>
          <w:sz w:val="12"/>
          <w:szCs w:val="12"/>
        </w:rPr>
        <w:t xml:space="preserve">                                                                                                                               </w:t>
      </w:r>
      <w:r w:rsidR="00CA4BE3" w:rsidRPr="00832FC3">
        <w:rPr>
          <w:rFonts w:cs="Times New Roman"/>
          <w:sz w:val="12"/>
          <w:szCs w:val="12"/>
        </w:rPr>
        <w:t xml:space="preserve">                                                            </w:t>
      </w:r>
      <w:r w:rsidR="00CA4BE3">
        <w:rPr>
          <w:rFonts w:cs="Times New Roman"/>
          <w:sz w:val="12"/>
          <w:szCs w:val="12"/>
        </w:rPr>
        <w:t xml:space="preserve">                                     </w:t>
      </w:r>
      <w:r w:rsidR="00CA4BE3" w:rsidRPr="00832FC3">
        <w:rPr>
          <w:rFonts w:cs="Times New Roman"/>
          <w:sz w:val="12"/>
          <w:szCs w:val="12"/>
        </w:rPr>
        <w:t xml:space="preserve"> №</w:t>
      </w:r>
      <w:r w:rsidR="00CD7E3B">
        <w:rPr>
          <w:rFonts w:cs="Times New Roman"/>
          <w:sz w:val="12"/>
          <w:szCs w:val="12"/>
        </w:rPr>
        <w:t xml:space="preserve"> </w:t>
      </w:r>
      <w:r>
        <w:rPr>
          <w:rFonts w:cs="Times New Roman"/>
          <w:sz w:val="12"/>
          <w:szCs w:val="12"/>
        </w:rPr>
        <w:t>300</w:t>
      </w:r>
      <w:r w:rsidR="00CD7E3B">
        <w:rPr>
          <w:rFonts w:cs="Times New Roman"/>
          <w:sz w:val="12"/>
          <w:szCs w:val="12"/>
        </w:rPr>
        <w:t>-</w:t>
      </w:r>
      <w:r w:rsidR="00CA4BE3">
        <w:rPr>
          <w:rFonts w:cs="Times New Roman"/>
          <w:sz w:val="12"/>
          <w:szCs w:val="12"/>
        </w:rPr>
        <w:t>п</w:t>
      </w:r>
    </w:p>
    <w:p w:rsidR="00CA4BE3" w:rsidRDefault="00CA4BE3" w:rsidP="0087651E">
      <w:pPr>
        <w:widowControl w:val="0"/>
        <w:tabs>
          <w:tab w:val="left" w:pos="2775"/>
        </w:tabs>
        <w:spacing w:line="240" w:lineRule="auto"/>
        <w:ind w:firstLine="0"/>
        <w:jc w:val="center"/>
        <w:rPr>
          <w:rFonts w:cs="Times New Roman"/>
          <w:sz w:val="12"/>
          <w:szCs w:val="12"/>
        </w:rPr>
      </w:pPr>
      <w:r w:rsidRPr="007322DB">
        <w:rPr>
          <w:rFonts w:cs="Times New Roman"/>
          <w:sz w:val="12"/>
          <w:szCs w:val="12"/>
        </w:rPr>
        <w:t>п</w:t>
      </w:r>
      <w:r>
        <w:rPr>
          <w:rFonts w:cs="Times New Roman"/>
          <w:sz w:val="12"/>
          <w:szCs w:val="12"/>
        </w:rPr>
        <w:t>.</w:t>
      </w:r>
      <w:r w:rsidRPr="007322DB">
        <w:rPr>
          <w:rFonts w:cs="Times New Roman"/>
          <w:sz w:val="12"/>
          <w:szCs w:val="12"/>
        </w:rPr>
        <w:t>Адамовка</w:t>
      </w:r>
    </w:p>
    <w:p w:rsidR="00CA4BE3" w:rsidRDefault="00CA4BE3" w:rsidP="0087651E">
      <w:pPr>
        <w:widowControl w:val="0"/>
        <w:tabs>
          <w:tab w:val="left" w:pos="2775"/>
        </w:tabs>
        <w:spacing w:line="240" w:lineRule="auto"/>
        <w:ind w:firstLine="0"/>
        <w:jc w:val="center"/>
        <w:rPr>
          <w:rFonts w:cs="Times New Roman"/>
          <w:sz w:val="12"/>
          <w:szCs w:val="12"/>
        </w:rPr>
      </w:pPr>
    </w:p>
    <w:p w:rsidR="00176751" w:rsidRPr="003B0439" w:rsidRDefault="00176751" w:rsidP="00176751">
      <w:pPr>
        <w:spacing w:line="240" w:lineRule="auto"/>
        <w:jc w:val="center"/>
        <w:rPr>
          <w:sz w:val="12"/>
          <w:szCs w:val="12"/>
        </w:rPr>
      </w:pPr>
      <w:r w:rsidRPr="003B0439">
        <w:rPr>
          <w:sz w:val="12"/>
          <w:szCs w:val="12"/>
        </w:rPr>
        <w:t>Об утверждении перечня отдаленных, труднодоступных и малонаселенных пунктов, расположенных на территории муниципального образования Адамовский район</w:t>
      </w:r>
    </w:p>
    <w:p w:rsidR="00176751" w:rsidRPr="003B0439" w:rsidRDefault="00176751" w:rsidP="00176751">
      <w:pPr>
        <w:spacing w:line="240" w:lineRule="auto"/>
        <w:rPr>
          <w:sz w:val="12"/>
          <w:szCs w:val="12"/>
        </w:rPr>
      </w:pPr>
    </w:p>
    <w:p w:rsidR="00176751" w:rsidRPr="003B0439" w:rsidRDefault="00176751" w:rsidP="00176751">
      <w:pPr>
        <w:spacing w:line="240" w:lineRule="auto"/>
        <w:rPr>
          <w:sz w:val="12"/>
          <w:szCs w:val="12"/>
        </w:rPr>
      </w:pPr>
    </w:p>
    <w:p w:rsidR="00176751" w:rsidRPr="003B0439" w:rsidRDefault="00176751" w:rsidP="00176751">
      <w:pPr>
        <w:suppressAutoHyphens/>
        <w:spacing w:line="240" w:lineRule="auto"/>
        <w:rPr>
          <w:sz w:val="12"/>
          <w:szCs w:val="12"/>
        </w:rPr>
      </w:pPr>
      <w:r w:rsidRPr="003B0439">
        <w:rPr>
          <w:sz w:val="12"/>
          <w:szCs w:val="12"/>
        </w:rPr>
        <w:t>В соответствии с постановлением Правительства Оренбургской области от 26.12.2023 № 1356-пп «О внесении изменений в постановление Правительства Оренбургской области от 25.12.2018 № 888-пп», постановлением администрации муниципального образования Адамовский район от 13.01.2023 № 27-п «Об утверждении муниципальной программы «Экономическое развитие муниципального образования Адамовский район»:</w:t>
      </w:r>
    </w:p>
    <w:p w:rsidR="00176751" w:rsidRPr="003B0439" w:rsidRDefault="00176751" w:rsidP="00176751">
      <w:pPr>
        <w:suppressAutoHyphens/>
        <w:spacing w:line="240" w:lineRule="auto"/>
        <w:ind w:firstLine="708"/>
        <w:rPr>
          <w:sz w:val="12"/>
          <w:szCs w:val="12"/>
        </w:rPr>
      </w:pPr>
      <w:r w:rsidRPr="003B0439">
        <w:rPr>
          <w:sz w:val="12"/>
          <w:szCs w:val="12"/>
        </w:rPr>
        <w:t>1.Утвердить перечень отдаленных, труднодоступных и малонаселенных пунктов, расположенных на территории муниципального образования Адамовский район согласно приложению.</w:t>
      </w:r>
    </w:p>
    <w:p w:rsidR="00176751" w:rsidRPr="003B0439" w:rsidRDefault="00176751" w:rsidP="00176751">
      <w:pPr>
        <w:suppressAutoHyphens/>
        <w:spacing w:line="240" w:lineRule="auto"/>
        <w:ind w:firstLine="708"/>
        <w:rPr>
          <w:sz w:val="12"/>
          <w:szCs w:val="12"/>
        </w:rPr>
      </w:pPr>
      <w:r w:rsidRPr="003B0439">
        <w:rPr>
          <w:sz w:val="12"/>
          <w:szCs w:val="12"/>
        </w:rPr>
        <w:t>2.Признать утратившим силу постановление администрации муниципального образования Адамовский район от 28.02.2019 № 175-п «Об утверждении перечня отдаленных, труднодоступных и малонаселенных пунктов, расположенных на территории муниципального образования Адамовский район».</w:t>
      </w:r>
    </w:p>
    <w:p w:rsidR="00176751" w:rsidRPr="003B0439" w:rsidRDefault="00176751" w:rsidP="00176751">
      <w:pPr>
        <w:suppressAutoHyphens/>
        <w:spacing w:line="240" w:lineRule="auto"/>
        <w:rPr>
          <w:sz w:val="12"/>
          <w:szCs w:val="12"/>
        </w:rPr>
      </w:pPr>
      <w:r w:rsidRPr="003B0439">
        <w:rPr>
          <w:sz w:val="12"/>
          <w:szCs w:val="12"/>
        </w:rPr>
        <w:t>3. Контроль за исполнением настоящего постановления возложить на  заместителя главы по финансово-экономическим вопросам – начальника финансового отдела.</w:t>
      </w:r>
    </w:p>
    <w:p w:rsidR="00176751" w:rsidRPr="003B0439" w:rsidRDefault="00176751" w:rsidP="00176751">
      <w:pPr>
        <w:suppressAutoHyphens/>
        <w:spacing w:line="240" w:lineRule="auto"/>
        <w:rPr>
          <w:sz w:val="12"/>
          <w:szCs w:val="12"/>
        </w:rPr>
      </w:pPr>
      <w:r w:rsidRPr="003B0439">
        <w:rPr>
          <w:sz w:val="12"/>
          <w:szCs w:val="12"/>
        </w:rPr>
        <w:t>4. Постановление вступает в силу после официального опубликования в информационном бюллетене «Адамовский вестник» и подлежит размещению на сайте администрации муниципального образования Адамовский район.</w:t>
      </w:r>
    </w:p>
    <w:p w:rsidR="00176751" w:rsidRPr="003B0439" w:rsidRDefault="00176751" w:rsidP="00176751">
      <w:pPr>
        <w:spacing w:line="240" w:lineRule="auto"/>
        <w:rPr>
          <w:sz w:val="12"/>
          <w:szCs w:val="12"/>
        </w:rPr>
      </w:pPr>
    </w:p>
    <w:p w:rsidR="00176751" w:rsidRPr="003B0439" w:rsidRDefault="00176751" w:rsidP="00176751">
      <w:pPr>
        <w:spacing w:line="240" w:lineRule="auto"/>
        <w:rPr>
          <w:sz w:val="12"/>
          <w:szCs w:val="12"/>
        </w:rPr>
      </w:pPr>
    </w:p>
    <w:p w:rsidR="00176751" w:rsidRPr="003B0439" w:rsidRDefault="00176751" w:rsidP="00176751">
      <w:pPr>
        <w:spacing w:line="240" w:lineRule="auto"/>
        <w:rPr>
          <w:sz w:val="12"/>
          <w:szCs w:val="12"/>
        </w:rPr>
      </w:pPr>
      <w:r w:rsidRPr="003B0439">
        <w:rPr>
          <w:sz w:val="12"/>
          <w:szCs w:val="12"/>
        </w:rPr>
        <w:t xml:space="preserve">Глава муниципального образования                                </w:t>
      </w:r>
      <w:r w:rsidR="00B92A32">
        <w:rPr>
          <w:sz w:val="12"/>
          <w:szCs w:val="12"/>
        </w:rPr>
        <w:t xml:space="preserve">                                                                                                                   </w:t>
      </w:r>
      <w:r w:rsidRPr="003B0439">
        <w:rPr>
          <w:sz w:val="12"/>
          <w:szCs w:val="12"/>
        </w:rPr>
        <w:t xml:space="preserve">                 С.В. Чехович</w:t>
      </w:r>
    </w:p>
    <w:p w:rsidR="00176751" w:rsidRPr="003B0439" w:rsidRDefault="00176751" w:rsidP="00176751">
      <w:pPr>
        <w:spacing w:line="240" w:lineRule="auto"/>
        <w:rPr>
          <w:sz w:val="12"/>
          <w:szCs w:val="12"/>
        </w:rPr>
      </w:pPr>
    </w:p>
    <w:p w:rsidR="00176751" w:rsidRPr="003B0439" w:rsidRDefault="00176751" w:rsidP="00176751">
      <w:pPr>
        <w:spacing w:line="240" w:lineRule="auto"/>
        <w:rPr>
          <w:sz w:val="12"/>
          <w:szCs w:val="12"/>
        </w:rPr>
      </w:pPr>
    </w:p>
    <w:p w:rsidR="00176751" w:rsidRPr="003B0439" w:rsidRDefault="00176751" w:rsidP="00176751">
      <w:pPr>
        <w:tabs>
          <w:tab w:val="left" w:pos="5245"/>
        </w:tabs>
        <w:autoSpaceDE w:val="0"/>
        <w:autoSpaceDN w:val="0"/>
        <w:adjustRightInd w:val="0"/>
        <w:spacing w:line="240" w:lineRule="auto"/>
        <w:outlineLvl w:val="0"/>
        <w:rPr>
          <w:sz w:val="12"/>
          <w:szCs w:val="12"/>
        </w:rPr>
      </w:pPr>
      <w:r w:rsidRPr="003B0439">
        <w:rPr>
          <w:sz w:val="12"/>
          <w:szCs w:val="12"/>
        </w:rPr>
        <w:t xml:space="preserve">                            </w:t>
      </w:r>
      <w:r w:rsidR="00B92A32">
        <w:rPr>
          <w:sz w:val="12"/>
          <w:szCs w:val="12"/>
        </w:rPr>
        <w:t xml:space="preserve">                                             </w:t>
      </w:r>
      <w:r w:rsidRPr="003B0439">
        <w:rPr>
          <w:sz w:val="12"/>
          <w:szCs w:val="12"/>
        </w:rPr>
        <w:t xml:space="preserve">                                               Приложение</w:t>
      </w:r>
    </w:p>
    <w:p w:rsidR="00176751" w:rsidRPr="003B0439" w:rsidRDefault="00176751" w:rsidP="00176751">
      <w:pPr>
        <w:tabs>
          <w:tab w:val="left" w:pos="5245"/>
          <w:tab w:val="left" w:pos="5387"/>
        </w:tabs>
        <w:autoSpaceDE w:val="0"/>
        <w:autoSpaceDN w:val="0"/>
        <w:adjustRightInd w:val="0"/>
        <w:spacing w:line="240" w:lineRule="auto"/>
        <w:outlineLvl w:val="0"/>
        <w:rPr>
          <w:sz w:val="12"/>
          <w:szCs w:val="12"/>
        </w:rPr>
      </w:pPr>
      <w:r w:rsidRPr="003B0439">
        <w:rPr>
          <w:sz w:val="12"/>
          <w:szCs w:val="12"/>
        </w:rPr>
        <w:tab/>
        <w:t>к постановлению администрации</w:t>
      </w:r>
    </w:p>
    <w:p w:rsidR="00176751" w:rsidRPr="003B0439" w:rsidRDefault="00176751" w:rsidP="00176751">
      <w:pPr>
        <w:tabs>
          <w:tab w:val="left" w:pos="5240"/>
        </w:tabs>
        <w:autoSpaceDE w:val="0"/>
        <w:autoSpaceDN w:val="0"/>
        <w:adjustRightInd w:val="0"/>
        <w:spacing w:line="240" w:lineRule="auto"/>
        <w:rPr>
          <w:sz w:val="12"/>
          <w:szCs w:val="12"/>
        </w:rPr>
      </w:pPr>
      <w:r w:rsidRPr="003B0439">
        <w:rPr>
          <w:sz w:val="12"/>
          <w:szCs w:val="12"/>
        </w:rPr>
        <w:tab/>
        <w:t xml:space="preserve">муниципального образования </w:t>
      </w:r>
    </w:p>
    <w:p w:rsidR="00176751" w:rsidRPr="003B0439" w:rsidRDefault="00176751" w:rsidP="00176751">
      <w:pPr>
        <w:tabs>
          <w:tab w:val="left" w:pos="5220"/>
        </w:tabs>
        <w:autoSpaceDE w:val="0"/>
        <w:autoSpaceDN w:val="0"/>
        <w:adjustRightInd w:val="0"/>
        <w:spacing w:line="240" w:lineRule="auto"/>
        <w:rPr>
          <w:sz w:val="12"/>
          <w:szCs w:val="12"/>
        </w:rPr>
      </w:pPr>
      <w:r w:rsidRPr="003B0439">
        <w:rPr>
          <w:sz w:val="12"/>
          <w:szCs w:val="12"/>
        </w:rPr>
        <w:tab/>
        <w:t>Адамовский район</w:t>
      </w:r>
    </w:p>
    <w:p w:rsidR="00176751" w:rsidRPr="003B0439" w:rsidRDefault="00176751" w:rsidP="00176751">
      <w:pPr>
        <w:tabs>
          <w:tab w:val="left" w:pos="5220"/>
        </w:tabs>
        <w:autoSpaceDE w:val="0"/>
        <w:autoSpaceDN w:val="0"/>
        <w:adjustRightInd w:val="0"/>
        <w:spacing w:line="240" w:lineRule="auto"/>
        <w:rPr>
          <w:sz w:val="12"/>
          <w:szCs w:val="12"/>
          <w:u w:val="single"/>
        </w:rPr>
      </w:pPr>
      <w:r w:rsidRPr="003B0439">
        <w:rPr>
          <w:sz w:val="12"/>
          <w:szCs w:val="12"/>
        </w:rPr>
        <w:tab/>
        <w:t>от 19.03.2024 №  300-п</w:t>
      </w:r>
      <w:r w:rsidRPr="003B0439">
        <w:rPr>
          <w:sz w:val="12"/>
          <w:szCs w:val="12"/>
          <w:u w:val="single"/>
        </w:rPr>
        <w:t xml:space="preserve"> </w:t>
      </w:r>
    </w:p>
    <w:p w:rsidR="00176751" w:rsidRPr="003B0439" w:rsidRDefault="00176751" w:rsidP="00176751">
      <w:pPr>
        <w:spacing w:line="240" w:lineRule="auto"/>
        <w:rPr>
          <w:sz w:val="12"/>
          <w:szCs w:val="12"/>
        </w:rPr>
      </w:pPr>
    </w:p>
    <w:p w:rsidR="00176751" w:rsidRPr="003B0439" w:rsidRDefault="00176751" w:rsidP="00176751">
      <w:pPr>
        <w:tabs>
          <w:tab w:val="left" w:pos="4220"/>
        </w:tabs>
        <w:spacing w:line="240" w:lineRule="auto"/>
        <w:jc w:val="center"/>
        <w:rPr>
          <w:sz w:val="12"/>
          <w:szCs w:val="12"/>
        </w:rPr>
      </w:pPr>
      <w:r w:rsidRPr="003B0439">
        <w:rPr>
          <w:sz w:val="12"/>
          <w:szCs w:val="12"/>
        </w:rPr>
        <w:t>Перечень отдаленных населенных пунктов, расположенных на территории муниципального образования Адамовский район</w:t>
      </w:r>
    </w:p>
    <w:p w:rsidR="00176751" w:rsidRPr="003B0439" w:rsidRDefault="00176751" w:rsidP="00176751">
      <w:pPr>
        <w:spacing w:line="240" w:lineRule="auto"/>
        <w:rPr>
          <w:sz w:val="12"/>
          <w:szCs w:val="12"/>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827"/>
        <w:gridCol w:w="2694"/>
        <w:gridCol w:w="2091"/>
      </w:tblGrid>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w:t>
            </w:r>
          </w:p>
          <w:p w:rsidR="00176751" w:rsidRPr="00EE3697" w:rsidRDefault="00176751" w:rsidP="00EE3697">
            <w:pPr>
              <w:spacing w:line="240" w:lineRule="auto"/>
              <w:ind w:firstLine="0"/>
              <w:jc w:val="center"/>
              <w:rPr>
                <w:bCs/>
                <w:sz w:val="12"/>
                <w:szCs w:val="12"/>
              </w:rPr>
            </w:pPr>
            <w:r w:rsidRPr="003B0439">
              <w:rPr>
                <w:sz w:val="12"/>
                <w:szCs w:val="12"/>
              </w:rPr>
              <w:t>п/п</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Наименование населенного пункта</w:t>
            </w:r>
          </w:p>
        </w:tc>
        <w:tc>
          <w:tcPr>
            <w:tcW w:w="2694" w:type="dxa"/>
          </w:tcPr>
          <w:p w:rsidR="00176751" w:rsidRPr="003B0439" w:rsidRDefault="00176751" w:rsidP="00EE3697">
            <w:pPr>
              <w:spacing w:line="240" w:lineRule="auto"/>
              <w:ind w:firstLine="0"/>
              <w:jc w:val="center"/>
              <w:rPr>
                <w:sz w:val="12"/>
                <w:szCs w:val="12"/>
              </w:rPr>
            </w:pPr>
            <w:r w:rsidRPr="003B0439">
              <w:rPr>
                <w:bCs/>
                <w:sz w:val="12"/>
                <w:szCs w:val="12"/>
              </w:rPr>
              <w:t>Удаленность от административного центра муниципального образования, км</w:t>
            </w:r>
          </w:p>
        </w:tc>
        <w:tc>
          <w:tcPr>
            <w:tcW w:w="2091" w:type="dxa"/>
          </w:tcPr>
          <w:p w:rsidR="00176751" w:rsidRPr="003B0439" w:rsidRDefault="00176751" w:rsidP="00EE3697">
            <w:pPr>
              <w:spacing w:line="240" w:lineRule="auto"/>
              <w:ind w:firstLine="0"/>
              <w:jc w:val="center"/>
              <w:rPr>
                <w:sz w:val="12"/>
                <w:szCs w:val="12"/>
              </w:rPr>
            </w:pPr>
            <w:r w:rsidRPr="003B0439">
              <w:rPr>
                <w:bCs/>
                <w:sz w:val="12"/>
                <w:szCs w:val="12"/>
              </w:rPr>
              <w:t>Численность населенного пункта, человек</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Нижняя-Кийма</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18</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428</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2</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Нововинницкое</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11</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215</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3</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Красноярск</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22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200</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4</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Джасай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43</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257</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5</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Аневка</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35</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160</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6</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Каинсай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22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92</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7</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Каменецк</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40</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163</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8</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Брацлавка</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28</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876</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9</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Баймурат</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49</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93</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10</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Кусем</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84</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190</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11</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Обильный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80</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502</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12</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Новосовхозный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61</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68</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13</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Речной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68</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262</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14</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Совхозный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22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845</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15</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Мещеряковский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30</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186</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16</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с. Андреевка</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191</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17</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Белополье</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22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291</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18</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Слюдяной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42</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235</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19</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Юбилейный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54</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597</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lastRenderedPageBreak/>
              <w:t>20</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 Жуламансай</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46</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285</w:t>
            </w:r>
          </w:p>
        </w:tc>
      </w:tr>
      <w:tr w:rsidR="00176751" w:rsidRPr="003B0439" w:rsidTr="00B92A32">
        <w:tc>
          <w:tcPr>
            <w:tcW w:w="817" w:type="dxa"/>
          </w:tcPr>
          <w:p w:rsidR="00176751" w:rsidRPr="003B0439" w:rsidRDefault="00176751" w:rsidP="00EE3697">
            <w:pPr>
              <w:spacing w:line="240" w:lineRule="auto"/>
              <w:ind w:firstLine="0"/>
              <w:jc w:val="center"/>
              <w:rPr>
                <w:sz w:val="12"/>
                <w:szCs w:val="12"/>
              </w:rPr>
            </w:pPr>
            <w:r w:rsidRPr="003B0439">
              <w:rPr>
                <w:sz w:val="12"/>
                <w:szCs w:val="12"/>
              </w:rPr>
              <w:t>21</w:t>
            </w:r>
          </w:p>
        </w:tc>
        <w:tc>
          <w:tcPr>
            <w:tcW w:w="3827" w:type="dxa"/>
          </w:tcPr>
          <w:p w:rsidR="00176751" w:rsidRPr="003B0439" w:rsidRDefault="00176751" w:rsidP="00EE3697">
            <w:pPr>
              <w:spacing w:line="240" w:lineRule="auto"/>
              <w:ind w:firstLine="0"/>
              <w:jc w:val="center"/>
              <w:rPr>
                <w:sz w:val="12"/>
                <w:szCs w:val="12"/>
              </w:rPr>
            </w:pPr>
            <w:r w:rsidRPr="003B0439">
              <w:rPr>
                <w:sz w:val="12"/>
                <w:szCs w:val="12"/>
              </w:rPr>
              <w:t>п.Энбекши</w:t>
            </w:r>
          </w:p>
        </w:tc>
        <w:tc>
          <w:tcPr>
            <w:tcW w:w="2694" w:type="dxa"/>
          </w:tcPr>
          <w:p w:rsidR="00176751" w:rsidRPr="003B0439" w:rsidRDefault="00176751" w:rsidP="00EE3697">
            <w:pPr>
              <w:spacing w:line="240" w:lineRule="auto"/>
              <w:ind w:firstLine="0"/>
              <w:jc w:val="center"/>
              <w:rPr>
                <w:bCs/>
                <w:sz w:val="12"/>
                <w:szCs w:val="12"/>
              </w:rPr>
            </w:pPr>
            <w:r w:rsidRPr="003B0439">
              <w:rPr>
                <w:bCs/>
                <w:sz w:val="12"/>
                <w:szCs w:val="12"/>
              </w:rPr>
              <w:t>59</w:t>
            </w:r>
          </w:p>
        </w:tc>
        <w:tc>
          <w:tcPr>
            <w:tcW w:w="2091" w:type="dxa"/>
          </w:tcPr>
          <w:p w:rsidR="00176751" w:rsidRPr="003B0439" w:rsidRDefault="00176751" w:rsidP="00EE3697">
            <w:pPr>
              <w:spacing w:line="240" w:lineRule="auto"/>
              <w:ind w:firstLine="0"/>
              <w:jc w:val="center"/>
              <w:rPr>
                <w:bCs/>
                <w:sz w:val="12"/>
                <w:szCs w:val="12"/>
              </w:rPr>
            </w:pPr>
            <w:r w:rsidRPr="003B0439">
              <w:rPr>
                <w:bCs/>
                <w:sz w:val="12"/>
                <w:szCs w:val="12"/>
              </w:rPr>
              <w:t>284</w:t>
            </w:r>
          </w:p>
        </w:tc>
      </w:tr>
    </w:tbl>
    <w:p w:rsidR="00176751" w:rsidRPr="003B0439" w:rsidRDefault="00176751" w:rsidP="00176751">
      <w:pPr>
        <w:tabs>
          <w:tab w:val="left" w:pos="1120"/>
        </w:tabs>
        <w:spacing w:line="240" w:lineRule="auto"/>
        <w:rPr>
          <w:sz w:val="12"/>
          <w:szCs w:val="12"/>
        </w:rPr>
      </w:pPr>
    </w:p>
    <w:p w:rsidR="00176751" w:rsidRPr="003B0439" w:rsidRDefault="00176751" w:rsidP="00176751">
      <w:pPr>
        <w:tabs>
          <w:tab w:val="left" w:pos="4220"/>
        </w:tabs>
        <w:spacing w:line="240" w:lineRule="auto"/>
        <w:jc w:val="center"/>
        <w:rPr>
          <w:sz w:val="12"/>
          <w:szCs w:val="12"/>
        </w:rPr>
      </w:pPr>
    </w:p>
    <w:p w:rsidR="00176751" w:rsidRPr="003B0439" w:rsidRDefault="00176751" w:rsidP="00176751">
      <w:pPr>
        <w:tabs>
          <w:tab w:val="left" w:pos="4220"/>
        </w:tabs>
        <w:spacing w:line="240" w:lineRule="auto"/>
        <w:jc w:val="center"/>
        <w:rPr>
          <w:sz w:val="12"/>
          <w:szCs w:val="12"/>
        </w:rPr>
      </w:pPr>
      <w:r w:rsidRPr="003B0439">
        <w:rPr>
          <w:sz w:val="12"/>
          <w:szCs w:val="12"/>
        </w:rPr>
        <w:t>Перечень труднодоступных населенных пунктов, расположенных на территории муниципального образования Адамовский район</w:t>
      </w:r>
    </w:p>
    <w:p w:rsidR="00176751" w:rsidRPr="003B0439" w:rsidRDefault="00176751" w:rsidP="00176751">
      <w:pPr>
        <w:tabs>
          <w:tab w:val="left" w:pos="4220"/>
        </w:tabs>
        <w:spacing w:line="240" w:lineRule="auto"/>
        <w:jc w:val="center"/>
        <w:rPr>
          <w:sz w:val="12"/>
          <w:szCs w:val="12"/>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827"/>
        <w:gridCol w:w="2694"/>
        <w:gridCol w:w="2091"/>
      </w:tblGrid>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w:t>
            </w:r>
          </w:p>
          <w:p w:rsidR="00176751" w:rsidRPr="003B0439" w:rsidRDefault="00176751" w:rsidP="007F0F1A">
            <w:pPr>
              <w:spacing w:line="240" w:lineRule="auto"/>
              <w:ind w:firstLine="0"/>
              <w:jc w:val="center"/>
              <w:rPr>
                <w:bCs/>
                <w:sz w:val="12"/>
                <w:szCs w:val="12"/>
              </w:rPr>
            </w:pPr>
            <w:r w:rsidRPr="003B0439">
              <w:rPr>
                <w:sz w:val="12"/>
                <w:szCs w:val="12"/>
              </w:rPr>
              <w:t>п/п</w:t>
            </w:r>
          </w:p>
          <w:p w:rsidR="00176751" w:rsidRPr="003B0439" w:rsidRDefault="00176751" w:rsidP="007F0F1A">
            <w:pPr>
              <w:spacing w:line="240" w:lineRule="auto"/>
              <w:ind w:firstLine="0"/>
              <w:jc w:val="center"/>
              <w:rPr>
                <w:sz w:val="12"/>
                <w:szCs w:val="12"/>
              </w:rPr>
            </w:pP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Наименование населенного пункта</w:t>
            </w:r>
          </w:p>
        </w:tc>
        <w:tc>
          <w:tcPr>
            <w:tcW w:w="2694" w:type="dxa"/>
          </w:tcPr>
          <w:p w:rsidR="00176751" w:rsidRPr="003B0439" w:rsidRDefault="00176751" w:rsidP="007F0F1A">
            <w:pPr>
              <w:spacing w:line="240" w:lineRule="auto"/>
              <w:ind w:firstLine="0"/>
              <w:jc w:val="center"/>
              <w:rPr>
                <w:sz w:val="12"/>
                <w:szCs w:val="12"/>
              </w:rPr>
            </w:pPr>
            <w:r w:rsidRPr="003B0439">
              <w:rPr>
                <w:bCs/>
                <w:sz w:val="12"/>
                <w:szCs w:val="12"/>
              </w:rPr>
              <w:t>Удаленность от административного центра муниципального образования, км</w:t>
            </w:r>
          </w:p>
        </w:tc>
        <w:tc>
          <w:tcPr>
            <w:tcW w:w="2091" w:type="dxa"/>
          </w:tcPr>
          <w:p w:rsidR="00176751" w:rsidRPr="003B0439" w:rsidRDefault="00176751" w:rsidP="007F0F1A">
            <w:pPr>
              <w:spacing w:line="240" w:lineRule="auto"/>
              <w:ind w:firstLine="0"/>
              <w:jc w:val="center"/>
              <w:rPr>
                <w:sz w:val="12"/>
                <w:szCs w:val="12"/>
              </w:rPr>
            </w:pPr>
            <w:r w:rsidRPr="003B0439">
              <w:rPr>
                <w:bCs/>
                <w:sz w:val="12"/>
                <w:szCs w:val="12"/>
              </w:rPr>
              <w:t>Численность населенного пункта, человек</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1</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п. Айдырлинск</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12</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201</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2</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п. Майский</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70</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1047</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3</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с. Коскуль</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75</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167</w:t>
            </w:r>
          </w:p>
        </w:tc>
      </w:tr>
    </w:tbl>
    <w:p w:rsidR="00176751" w:rsidRPr="003B0439" w:rsidRDefault="00176751" w:rsidP="00176751">
      <w:pPr>
        <w:spacing w:line="240" w:lineRule="auto"/>
        <w:rPr>
          <w:sz w:val="12"/>
          <w:szCs w:val="12"/>
        </w:rPr>
      </w:pPr>
    </w:p>
    <w:p w:rsidR="00176751" w:rsidRPr="003B0439" w:rsidRDefault="00176751" w:rsidP="00176751">
      <w:pPr>
        <w:spacing w:line="240" w:lineRule="auto"/>
        <w:jc w:val="center"/>
        <w:rPr>
          <w:sz w:val="12"/>
          <w:szCs w:val="12"/>
        </w:rPr>
      </w:pPr>
      <w:r w:rsidRPr="003B0439">
        <w:rPr>
          <w:sz w:val="12"/>
          <w:szCs w:val="12"/>
        </w:rPr>
        <w:t>Перечень малонаселенных пунктов, а также пунктов, в которых отсутствуют торговые объекты, расположенные на территории муниципального образования Адамовский район</w:t>
      </w:r>
    </w:p>
    <w:p w:rsidR="00176751" w:rsidRPr="003B0439" w:rsidRDefault="00176751" w:rsidP="00176751">
      <w:pPr>
        <w:spacing w:line="240" w:lineRule="auto"/>
        <w:jc w:val="center"/>
        <w:rPr>
          <w:sz w:val="12"/>
          <w:szCs w:val="12"/>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827"/>
        <w:gridCol w:w="2694"/>
        <w:gridCol w:w="2091"/>
      </w:tblGrid>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w:t>
            </w:r>
          </w:p>
          <w:p w:rsidR="00176751" w:rsidRPr="003B0439" w:rsidRDefault="00176751" w:rsidP="007F0F1A">
            <w:pPr>
              <w:spacing w:line="240" w:lineRule="auto"/>
              <w:ind w:firstLine="0"/>
              <w:jc w:val="center"/>
              <w:rPr>
                <w:bCs/>
                <w:sz w:val="12"/>
                <w:szCs w:val="12"/>
              </w:rPr>
            </w:pPr>
            <w:r w:rsidRPr="003B0439">
              <w:rPr>
                <w:sz w:val="12"/>
                <w:szCs w:val="12"/>
              </w:rPr>
              <w:t>п/п</w:t>
            </w:r>
          </w:p>
          <w:p w:rsidR="00176751" w:rsidRPr="003B0439" w:rsidRDefault="00176751" w:rsidP="007F0F1A">
            <w:pPr>
              <w:spacing w:line="240" w:lineRule="auto"/>
              <w:ind w:firstLine="0"/>
              <w:jc w:val="center"/>
              <w:rPr>
                <w:sz w:val="12"/>
                <w:szCs w:val="12"/>
              </w:rPr>
            </w:pP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Наименование населенного пункта</w:t>
            </w:r>
          </w:p>
        </w:tc>
        <w:tc>
          <w:tcPr>
            <w:tcW w:w="2694" w:type="dxa"/>
          </w:tcPr>
          <w:p w:rsidR="00176751" w:rsidRPr="003B0439" w:rsidRDefault="00176751" w:rsidP="007F0F1A">
            <w:pPr>
              <w:spacing w:line="240" w:lineRule="auto"/>
              <w:ind w:firstLine="0"/>
              <w:jc w:val="center"/>
              <w:rPr>
                <w:sz w:val="12"/>
                <w:szCs w:val="12"/>
              </w:rPr>
            </w:pPr>
            <w:r w:rsidRPr="003B0439">
              <w:rPr>
                <w:bCs/>
                <w:sz w:val="12"/>
                <w:szCs w:val="12"/>
              </w:rPr>
              <w:t>Удаленность от административного центра муниципального образования, км</w:t>
            </w:r>
          </w:p>
        </w:tc>
        <w:tc>
          <w:tcPr>
            <w:tcW w:w="2091" w:type="dxa"/>
          </w:tcPr>
          <w:p w:rsidR="00176751" w:rsidRPr="003B0439" w:rsidRDefault="00176751" w:rsidP="007F0F1A">
            <w:pPr>
              <w:spacing w:line="240" w:lineRule="auto"/>
              <w:ind w:firstLine="0"/>
              <w:jc w:val="center"/>
              <w:rPr>
                <w:sz w:val="12"/>
                <w:szCs w:val="12"/>
              </w:rPr>
            </w:pPr>
            <w:r w:rsidRPr="003B0439">
              <w:rPr>
                <w:bCs/>
                <w:sz w:val="12"/>
                <w:szCs w:val="12"/>
              </w:rPr>
              <w:t>Численность населенного пункта, человек</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1</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п. Джусинск</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21</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18</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2</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п. Джарабутак</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66</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4</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3</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п. Заполье</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37</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6</w:t>
            </w:r>
          </w:p>
        </w:tc>
      </w:tr>
      <w:tr w:rsidR="00176751" w:rsidRPr="003B0439" w:rsidTr="00B92A32">
        <w:tc>
          <w:tcPr>
            <w:tcW w:w="817" w:type="dxa"/>
          </w:tcPr>
          <w:p w:rsidR="00176751" w:rsidRPr="003B0439" w:rsidRDefault="00176751" w:rsidP="007F0F1A">
            <w:pPr>
              <w:spacing w:line="240" w:lineRule="auto"/>
              <w:ind w:firstLine="0"/>
              <w:jc w:val="center"/>
              <w:rPr>
                <w:sz w:val="12"/>
                <w:szCs w:val="12"/>
              </w:rPr>
            </w:pPr>
            <w:r w:rsidRPr="003B0439">
              <w:rPr>
                <w:sz w:val="12"/>
                <w:szCs w:val="12"/>
              </w:rPr>
              <w:t>4</w:t>
            </w:r>
          </w:p>
        </w:tc>
        <w:tc>
          <w:tcPr>
            <w:tcW w:w="3827" w:type="dxa"/>
          </w:tcPr>
          <w:p w:rsidR="00176751" w:rsidRPr="003B0439" w:rsidRDefault="00176751" w:rsidP="007F0F1A">
            <w:pPr>
              <w:spacing w:line="240" w:lineRule="auto"/>
              <w:ind w:firstLine="0"/>
              <w:jc w:val="center"/>
              <w:rPr>
                <w:sz w:val="12"/>
                <w:szCs w:val="12"/>
              </w:rPr>
            </w:pPr>
            <w:r w:rsidRPr="003B0439">
              <w:rPr>
                <w:sz w:val="12"/>
                <w:szCs w:val="12"/>
              </w:rPr>
              <w:t>с. Карабутак</w:t>
            </w:r>
          </w:p>
        </w:tc>
        <w:tc>
          <w:tcPr>
            <w:tcW w:w="2694" w:type="dxa"/>
          </w:tcPr>
          <w:p w:rsidR="00176751" w:rsidRPr="003B0439" w:rsidRDefault="00176751" w:rsidP="007F0F1A">
            <w:pPr>
              <w:spacing w:line="240" w:lineRule="auto"/>
              <w:ind w:firstLine="0"/>
              <w:jc w:val="center"/>
              <w:rPr>
                <w:bCs/>
                <w:sz w:val="12"/>
                <w:szCs w:val="12"/>
              </w:rPr>
            </w:pPr>
            <w:r w:rsidRPr="003B0439">
              <w:rPr>
                <w:bCs/>
                <w:sz w:val="12"/>
                <w:szCs w:val="12"/>
              </w:rPr>
              <w:t>34</w:t>
            </w:r>
          </w:p>
        </w:tc>
        <w:tc>
          <w:tcPr>
            <w:tcW w:w="2091" w:type="dxa"/>
          </w:tcPr>
          <w:p w:rsidR="00176751" w:rsidRPr="003B0439" w:rsidRDefault="00176751" w:rsidP="007F0F1A">
            <w:pPr>
              <w:spacing w:line="240" w:lineRule="auto"/>
              <w:ind w:firstLine="0"/>
              <w:jc w:val="center"/>
              <w:rPr>
                <w:bCs/>
                <w:sz w:val="12"/>
                <w:szCs w:val="12"/>
              </w:rPr>
            </w:pPr>
            <w:r w:rsidRPr="003B0439">
              <w:rPr>
                <w:bCs/>
                <w:sz w:val="12"/>
                <w:szCs w:val="12"/>
              </w:rPr>
              <w:t>205</w:t>
            </w:r>
          </w:p>
        </w:tc>
      </w:tr>
    </w:tbl>
    <w:p w:rsidR="0087651E" w:rsidRDefault="0087651E" w:rsidP="00176751">
      <w:pPr>
        <w:spacing w:line="240" w:lineRule="auto"/>
        <w:rPr>
          <w:bCs/>
          <w:sz w:val="12"/>
          <w:szCs w:val="12"/>
        </w:rPr>
      </w:pPr>
    </w:p>
    <w:p w:rsidR="0087651E" w:rsidRPr="00102766" w:rsidRDefault="0087651E" w:rsidP="00176751">
      <w:pPr>
        <w:spacing w:line="240" w:lineRule="auto"/>
        <w:rPr>
          <w:rFonts w:cs="Times New Roman"/>
          <w:sz w:val="12"/>
          <w:szCs w:val="12"/>
        </w:rPr>
      </w:pPr>
    </w:p>
    <w:p w:rsidR="002F0F44" w:rsidRPr="00C20A72" w:rsidRDefault="002F0F44" w:rsidP="002F0F44">
      <w:pPr>
        <w:widowControl w:val="0"/>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4" name="Рисунок 4"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2F0F44" w:rsidRPr="00C20A72" w:rsidRDefault="002F0F44" w:rsidP="002F0F44">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2F0F44" w:rsidRPr="00C20A72" w:rsidRDefault="002F0F44" w:rsidP="002F0F44">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2F0F44" w:rsidRPr="00C20A72" w:rsidRDefault="002F0F44" w:rsidP="002F0F44">
      <w:pPr>
        <w:widowControl w:val="0"/>
        <w:tabs>
          <w:tab w:val="left" w:pos="2775"/>
        </w:tabs>
        <w:spacing w:line="240" w:lineRule="auto"/>
        <w:jc w:val="center"/>
        <w:rPr>
          <w:rFonts w:cs="Times New Roman"/>
          <w:bCs/>
          <w:sz w:val="12"/>
          <w:szCs w:val="12"/>
        </w:rPr>
      </w:pPr>
    </w:p>
    <w:p w:rsidR="002F0F44" w:rsidRPr="00C20A72" w:rsidRDefault="002F0F44" w:rsidP="002F0F44">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2F0F44" w:rsidRPr="00C20A72" w:rsidRDefault="002F0F44" w:rsidP="002F0F44">
      <w:pPr>
        <w:widowControl w:val="0"/>
        <w:tabs>
          <w:tab w:val="left" w:pos="2775"/>
        </w:tabs>
        <w:spacing w:line="240" w:lineRule="auto"/>
        <w:rPr>
          <w:rFonts w:cs="Times New Roman"/>
          <w:bCs/>
          <w:sz w:val="12"/>
          <w:szCs w:val="12"/>
        </w:rPr>
      </w:pPr>
    </w:p>
    <w:p w:rsidR="002F0F44" w:rsidRPr="007322DB" w:rsidRDefault="002F0F44" w:rsidP="002F0F44">
      <w:pPr>
        <w:widowControl w:val="0"/>
        <w:tabs>
          <w:tab w:val="left" w:pos="2775"/>
        </w:tabs>
        <w:spacing w:line="240" w:lineRule="auto"/>
        <w:rPr>
          <w:rFonts w:cs="Times New Roman"/>
          <w:bCs/>
          <w:sz w:val="12"/>
          <w:szCs w:val="12"/>
        </w:rPr>
      </w:pPr>
    </w:p>
    <w:p w:rsidR="002F0F44" w:rsidRDefault="00EC03E5" w:rsidP="002F0F44">
      <w:pPr>
        <w:widowControl w:val="0"/>
        <w:tabs>
          <w:tab w:val="left" w:pos="2775"/>
        </w:tabs>
        <w:spacing w:line="240" w:lineRule="auto"/>
        <w:jc w:val="center"/>
        <w:rPr>
          <w:rFonts w:cs="Times New Roman"/>
          <w:sz w:val="12"/>
          <w:szCs w:val="12"/>
        </w:rPr>
      </w:pPr>
      <w:r>
        <w:rPr>
          <w:rFonts w:cs="Times New Roman"/>
          <w:sz w:val="12"/>
          <w:szCs w:val="12"/>
        </w:rPr>
        <w:t>20</w:t>
      </w:r>
      <w:r w:rsidR="0087651E">
        <w:rPr>
          <w:rFonts w:cs="Times New Roman"/>
          <w:sz w:val="12"/>
          <w:szCs w:val="12"/>
        </w:rPr>
        <w:t>.03</w:t>
      </w:r>
      <w:r w:rsidR="002F0F44">
        <w:rPr>
          <w:rFonts w:cs="Times New Roman"/>
          <w:sz w:val="12"/>
          <w:szCs w:val="12"/>
        </w:rPr>
        <w:t>.2024</w:t>
      </w:r>
      <w:r w:rsidR="002F0F44" w:rsidRPr="00832FC3">
        <w:rPr>
          <w:rFonts w:cs="Times New Roman"/>
          <w:sz w:val="12"/>
          <w:szCs w:val="12"/>
        </w:rPr>
        <w:t xml:space="preserve">                         </w:t>
      </w:r>
      <w:r w:rsidR="002F0F44">
        <w:rPr>
          <w:rFonts w:cs="Times New Roman"/>
          <w:sz w:val="12"/>
          <w:szCs w:val="12"/>
        </w:rPr>
        <w:t xml:space="preserve">                                                                                                                               </w:t>
      </w:r>
      <w:r w:rsidR="002F0F44" w:rsidRPr="00832FC3">
        <w:rPr>
          <w:rFonts w:cs="Times New Roman"/>
          <w:sz w:val="12"/>
          <w:szCs w:val="12"/>
        </w:rPr>
        <w:t xml:space="preserve">                                                            </w:t>
      </w:r>
      <w:r w:rsidR="002F0F44">
        <w:rPr>
          <w:rFonts w:cs="Times New Roman"/>
          <w:sz w:val="12"/>
          <w:szCs w:val="12"/>
        </w:rPr>
        <w:t xml:space="preserve">                                     </w:t>
      </w:r>
      <w:r w:rsidR="002F0F44" w:rsidRPr="00832FC3">
        <w:rPr>
          <w:rFonts w:cs="Times New Roman"/>
          <w:sz w:val="12"/>
          <w:szCs w:val="12"/>
        </w:rPr>
        <w:t xml:space="preserve"> №</w:t>
      </w:r>
      <w:r w:rsidR="002F0F44">
        <w:rPr>
          <w:rFonts w:cs="Times New Roman"/>
          <w:sz w:val="12"/>
          <w:szCs w:val="12"/>
        </w:rPr>
        <w:t xml:space="preserve"> </w:t>
      </w:r>
      <w:r>
        <w:rPr>
          <w:rFonts w:cs="Times New Roman"/>
          <w:sz w:val="12"/>
          <w:szCs w:val="12"/>
        </w:rPr>
        <w:t>303</w:t>
      </w:r>
      <w:r w:rsidR="002F0F44" w:rsidRPr="00832FC3">
        <w:rPr>
          <w:rFonts w:cs="Times New Roman"/>
          <w:sz w:val="12"/>
          <w:szCs w:val="12"/>
        </w:rPr>
        <w:t>-</w:t>
      </w:r>
      <w:r w:rsidR="002F0F44">
        <w:rPr>
          <w:rFonts w:cs="Times New Roman"/>
          <w:sz w:val="12"/>
          <w:szCs w:val="12"/>
        </w:rPr>
        <w:t>п</w:t>
      </w:r>
    </w:p>
    <w:p w:rsidR="002F0F44" w:rsidRDefault="002F0F44" w:rsidP="002F0F44">
      <w:pPr>
        <w:widowControl w:val="0"/>
        <w:tabs>
          <w:tab w:val="left" w:pos="2775"/>
        </w:tabs>
        <w:spacing w:line="240" w:lineRule="auto"/>
        <w:ind w:firstLine="0"/>
        <w:jc w:val="center"/>
        <w:rPr>
          <w:rFonts w:cs="Times New Roman"/>
          <w:sz w:val="12"/>
          <w:szCs w:val="12"/>
        </w:rPr>
      </w:pPr>
      <w:r w:rsidRPr="007322DB">
        <w:rPr>
          <w:rFonts w:cs="Times New Roman"/>
          <w:sz w:val="12"/>
          <w:szCs w:val="12"/>
        </w:rPr>
        <w:t>п</w:t>
      </w:r>
      <w:r>
        <w:rPr>
          <w:rFonts w:cs="Times New Roman"/>
          <w:sz w:val="12"/>
          <w:szCs w:val="12"/>
        </w:rPr>
        <w:t>.</w:t>
      </w:r>
      <w:r w:rsidRPr="007322DB">
        <w:rPr>
          <w:rFonts w:cs="Times New Roman"/>
          <w:sz w:val="12"/>
          <w:szCs w:val="12"/>
        </w:rPr>
        <w:t>Адамовка</w:t>
      </w:r>
    </w:p>
    <w:p w:rsidR="002F0F44" w:rsidRDefault="002F0F44" w:rsidP="002F0F44">
      <w:pPr>
        <w:widowControl w:val="0"/>
        <w:tabs>
          <w:tab w:val="left" w:pos="2775"/>
        </w:tabs>
        <w:spacing w:line="240" w:lineRule="auto"/>
        <w:ind w:firstLine="0"/>
        <w:jc w:val="center"/>
        <w:rPr>
          <w:rFonts w:cs="Times New Roman"/>
          <w:sz w:val="12"/>
          <w:szCs w:val="12"/>
        </w:rPr>
      </w:pPr>
    </w:p>
    <w:p w:rsidR="00EC03E5" w:rsidRPr="00367200" w:rsidRDefault="00EC03E5" w:rsidP="00EC03E5">
      <w:pPr>
        <w:widowControl w:val="0"/>
        <w:autoSpaceDE w:val="0"/>
        <w:autoSpaceDN w:val="0"/>
        <w:adjustRightInd w:val="0"/>
        <w:spacing w:line="240" w:lineRule="auto"/>
        <w:jc w:val="center"/>
        <w:rPr>
          <w:rFonts w:eastAsia="Times New Roman" w:cs="Times New Roman"/>
          <w:bCs/>
          <w:sz w:val="12"/>
          <w:szCs w:val="12"/>
          <w:lang w:eastAsia="ru-RU"/>
        </w:rPr>
      </w:pPr>
      <w:r w:rsidRPr="00367200">
        <w:rPr>
          <w:rFonts w:eastAsia="Times New Roman" w:cs="Times New Roman"/>
          <w:bCs/>
          <w:sz w:val="12"/>
          <w:szCs w:val="12"/>
          <w:lang w:eastAsia="ru-RU"/>
        </w:rPr>
        <w:t>Об утверждении административного регламента администрации муниципального образования Адамовский район Оренбургской области по предоставлению муниципальной услуги «Выдача градостроительного плана земельного участка»</w:t>
      </w:r>
    </w:p>
    <w:p w:rsidR="00EC03E5" w:rsidRPr="00367200" w:rsidRDefault="00EC03E5" w:rsidP="00EC03E5">
      <w:pPr>
        <w:spacing w:line="240" w:lineRule="auto"/>
        <w:jc w:val="center"/>
        <w:rPr>
          <w:rFonts w:eastAsia="Times New Roman" w:cs="Times New Roman"/>
          <w:sz w:val="12"/>
          <w:szCs w:val="12"/>
          <w:lang w:eastAsia="ru-RU"/>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Адамовский район:</w:t>
      </w:r>
    </w:p>
    <w:p w:rsidR="00EC03E5" w:rsidRPr="00367200" w:rsidRDefault="00EC03E5" w:rsidP="00EC03E5">
      <w:pPr>
        <w:autoSpaceDE w:val="0"/>
        <w:autoSpaceDN w:val="0"/>
        <w:adjustRightInd w:val="0"/>
        <w:spacing w:line="240" w:lineRule="auto"/>
        <w:rPr>
          <w:rFonts w:eastAsia="Times New Roman" w:cs="Times New Roman"/>
          <w:bCs/>
          <w:sz w:val="12"/>
          <w:szCs w:val="12"/>
          <w:lang w:eastAsia="ru-RU"/>
        </w:rPr>
      </w:pPr>
      <w:r w:rsidRPr="00367200">
        <w:rPr>
          <w:rFonts w:eastAsia="Times New Roman" w:cs="Times New Roman"/>
          <w:bCs/>
          <w:sz w:val="12"/>
          <w:szCs w:val="12"/>
          <w:lang w:eastAsia="ru-RU"/>
        </w:rPr>
        <w:t>1. Утвердить Административный регламент администрации муниципального образования Адамовский район Оренбургской области по предоставлению муниципальной услуги «Выдача градостроительного плана земельного участка» согласно приложению к настоящему постановлению.</w:t>
      </w:r>
    </w:p>
    <w:p w:rsidR="00EC03E5" w:rsidRPr="00367200" w:rsidRDefault="00EC03E5" w:rsidP="00EC03E5">
      <w:pPr>
        <w:autoSpaceDE w:val="0"/>
        <w:autoSpaceDN w:val="0"/>
        <w:adjustRightInd w:val="0"/>
        <w:spacing w:line="240" w:lineRule="auto"/>
        <w:rPr>
          <w:rFonts w:eastAsia="Times New Roman" w:cs="Times New Roman"/>
          <w:bCs/>
          <w:sz w:val="12"/>
          <w:szCs w:val="12"/>
          <w:lang w:eastAsia="ru-RU"/>
        </w:rPr>
      </w:pPr>
      <w:r w:rsidRPr="00367200">
        <w:rPr>
          <w:rFonts w:eastAsia="Times New Roman" w:cs="Times New Roman"/>
          <w:bCs/>
          <w:sz w:val="12"/>
          <w:szCs w:val="12"/>
          <w:lang w:eastAsia="ru-RU"/>
        </w:rPr>
        <w:t>2. Признать утратившим силу постановление администрации муниципального образования Адамовский район от 13.12.2023 № 905-п «Об утверждении административного регламента администрации муниципального образования Адамовский район Оренбургской области по представлению муниципальной услуги «Выдача градостроительного плана земельного участка».</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bCs/>
          <w:sz w:val="12"/>
          <w:szCs w:val="12"/>
          <w:lang w:eastAsia="ru-RU"/>
        </w:rPr>
        <w:t>3. З</w:t>
      </w:r>
      <w:r w:rsidRPr="00367200">
        <w:rPr>
          <w:rFonts w:eastAsia="Times New Roman" w:cs="Times New Roman"/>
          <w:sz w:val="12"/>
          <w:szCs w:val="12"/>
          <w:lang w:eastAsia="ru-RU"/>
        </w:rPr>
        <w:t>аместителю главы администрации по оперативному управлению и начальнику отдела архитектуры и градостроительства - главному архитектору администрации муниципального образования Адамовский район организовать работу по предоставлению муниципальной услуги в соответствии с требованиями административного регламента.</w:t>
      </w:r>
    </w:p>
    <w:p w:rsidR="00EC03E5" w:rsidRPr="00367200" w:rsidRDefault="00EC03E5" w:rsidP="00EC03E5">
      <w:pPr>
        <w:spacing w:line="240" w:lineRule="auto"/>
        <w:rPr>
          <w:rFonts w:eastAsia="Times New Roman" w:cs="Times New Roman"/>
          <w:sz w:val="12"/>
          <w:szCs w:val="12"/>
          <w:lang w:eastAsia="ru-RU"/>
        </w:rPr>
      </w:pPr>
      <w:r w:rsidRPr="00367200">
        <w:rPr>
          <w:rFonts w:eastAsia="Times New Roman" w:cs="Times New Roman"/>
          <w:sz w:val="12"/>
          <w:szCs w:val="12"/>
          <w:lang w:eastAsia="ru-RU"/>
        </w:rPr>
        <w:t>4. Контроль за исполнением настоящего постановления оставляю за собой.</w:t>
      </w:r>
    </w:p>
    <w:p w:rsidR="00EC03E5" w:rsidRPr="00367200" w:rsidRDefault="00EC03E5" w:rsidP="00EC03E5">
      <w:pPr>
        <w:spacing w:line="240" w:lineRule="auto"/>
        <w:rPr>
          <w:rFonts w:eastAsia="Times New Roman" w:cs="Times New Roman"/>
          <w:sz w:val="12"/>
          <w:szCs w:val="12"/>
          <w:lang w:eastAsia="ru-RU"/>
        </w:rPr>
      </w:pPr>
      <w:r w:rsidRPr="00367200">
        <w:rPr>
          <w:rFonts w:eastAsia="Times New Roman" w:cs="Times New Roman"/>
          <w:sz w:val="12"/>
          <w:szCs w:val="12"/>
          <w:lang w:eastAsia="ru-RU"/>
        </w:rPr>
        <w:t>5. Постановление вступает в силу после его официального опубликования в информационном бюллетене «Адамовский вестник» и подлежит размещению на сайте администрации муниципального образования Адамовский район.</w:t>
      </w:r>
    </w:p>
    <w:p w:rsidR="00EC03E5" w:rsidRPr="00367200" w:rsidRDefault="00EC03E5" w:rsidP="00EC03E5">
      <w:pPr>
        <w:spacing w:line="240" w:lineRule="auto"/>
        <w:rPr>
          <w:rFonts w:eastAsia="Times New Roman" w:cs="Times New Roman"/>
          <w:sz w:val="12"/>
          <w:szCs w:val="12"/>
          <w:lang w:eastAsia="ru-RU"/>
        </w:rPr>
      </w:pPr>
    </w:p>
    <w:p w:rsidR="00EC03E5" w:rsidRPr="00367200" w:rsidRDefault="00EC03E5" w:rsidP="00EC03E5">
      <w:pPr>
        <w:spacing w:line="240" w:lineRule="auto"/>
        <w:rPr>
          <w:rFonts w:eastAsia="Times New Roman" w:cs="Times New Roman"/>
          <w:sz w:val="12"/>
          <w:szCs w:val="12"/>
          <w:lang w:eastAsia="ru-RU"/>
        </w:rPr>
      </w:pPr>
    </w:p>
    <w:p w:rsidR="00EC03E5" w:rsidRPr="00367200" w:rsidRDefault="00EC03E5" w:rsidP="00EC03E5">
      <w:pPr>
        <w:spacing w:line="240" w:lineRule="auto"/>
        <w:rPr>
          <w:rFonts w:eastAsia="Times New Roman" w:cs="Times New Roman"/>
          <w:sz w:val="12"/>
          <w:szCs w:val="12"/>
          <w:lang w:eastAsia="ru-RU"/>
        </w:rPr>
      </w:pPr>
      <w:r w:rsidRPr="00367200">
        <w:rPr>
          <w:rFonts w:eastAsia="Times New Roman" w:cs="Times New Roman"/>
          <w:sz w:val="12"/>
          <w:szCs w:val="12"/>
          <w:lang w:eastAsia="ru-RU"/>
        </w:rPr>
        <w:t xml:space="preserve">Глава муниципального образования                           </w:t>
      </w:r>
      <w:r>
        <w:rPr>
          <w:rFonts w:eastAsia="Times New Roman" w:cs="Times New Roman"/>
          <w:sz w:val="12"/>
          <w:szCs w:val="12"/>
          <w:lang w:eastAsia="ru-RU"/>
        </w:rPr>
        <w:t xml:space="preserve">                                                                                           </w:t>
      </w:r>
      <w:r w:rsidRPr="00367200">
        <w:rPr>
          <w:rFonts w:eastAsia="Times New Roman" w:cs="Times New Roman"/>
          <w:sz w:val="12"/>
          <w:szCs w:val="12"/>
          <w:lang w:eastAsia="ru-RU"/>
        </w:rPr>
        <w:t xml:space="preserve">                                           С.В.Чехович</w:t>
      </w:r>
    </w:p>
    <w:p w:rsidR="00EC03E5" w:rsidRPr="00367200" w:rsidRDefault="00EC03E5" w:rsidP="00EC03E5">
      <w:pPr>
        <w:rPr>
          <w:rFonts w:eastAsia="Times New Roman" w:cs="Times New Roman"/>
          <w:b/>
          <w:sz w:val="12"/>
          <w:szCs w:val="12"/>
          <w:lang w:eastAsia="ru-RU"/>
        </w:rPr>
      </w:pPr>
    </w:p>
    <w:p w:rsidR="00EC03E5" w:rsidRPr="00367200" w:rsidRDefault="00EC03E5" w:rsidP="00EC03E5">
      <w:pPr>
        <w:widowControl w:val="0"/>
        <w:autoSpaceDE w:val="0"/>
        <w:autoSpaceDN w:val="0"/>
        <w:spacing w:line="240" w:lineRule="auto"/>
        <w:ind w:firstLine="5670"/>
        <w:rPr>
          <w:rFonts w:eastAsia="Times New Roman" w:cs="Times New Roman"/>
          <w:sz w:val="12"/>
          <w:szCs w:val="12"/>
          <w:lang w:eastAsia="ru-RU"/>
        </w:rPr>
      </w:pPr>
      <w:r>
        <w:rPr>
          <w:rFonts w:eastAsia="Times New Roman" w:cs="Times New Roman"/>
          <w:sz w:val="12"/>
          <w:szCs w:val="12"/>
          <w:lang w:eastAsia="ru-RU"/>
        </w:rPr>
        <w:t xml:space="preserve">                  </w:t>
      </w:r>
      <w:r w:rsidRPr="00367200">
        <w:rPr>
          <w:rFonts w:eastAsia="Times New Roman" w:cs="Times New Roman"/>
          <w:sz w:val="12"/>
          <w:szCs w:val="12"/>
          <w:lang w:eastAsia="ru-RU"/>
        </w:rPr>
        <w:t>Приложение</w:t>
      </w:r>
    </w:p>
    <w:p w:rsidR="00EC03E5" w:rsidRPr="00367200" w:rsidRDefault="00EC03E5" w:rsidP="00EC03E5">
      <w:pPr>
        <w:widowControl w:val="0"/>
        <w:autoSpaceDE w:val="0"/>
        <w:autoSpaceDN w:val="0"/>
        <w:spacing w:line="240" w:lineRule="auto"/>
        <w:ind w:left="5670"/>
        <w:rPr>
          <w:rFonts w:eastAsia="Times New Roman" w:cs="Times New Roman"/>
          <w:sz w:val="12"/>
          <w:szCs w:val="12"/>
          <w:lang w:eastAsia="ru-RU"/>
        </w:rPr>
      </w:pPr>
      <w:r w:rsidRPr="00367200">
        <w:rPr>
          <w:rFonts w:eastAsia="Times New Roman" w:cs="Times New Roman"/>
          <w:sz w:val="12"/>
          <w:szCs w:val="12"/>
          <w:lang w:eastAsia="ru-RU"/>
        </w:rPr>
        <w:t>к  постановлению администрации</w:t>
      </w:r>
    </w:p>
    <w:p w:rsidR="00EC03E5" w:rsidRPr="00367200" w:rsidRDefault="00EC03E5" w:rsidP="00EC03E5">
      <w:pPr>
        <w:widowControl w:val="0"/>
        <w:autoSpaceDE w:val="0"/>
        <w:autoSpaceDN w:val="0"/>
        <w:spacing w:line="240" w:lineRule="auto"/>
        <w:ind w:left="5670"/>
        <w:rPr>
          <w:rFonts w:eastAsia="Times New Roman" w:cs="Times New Roman"/>
          <w:sz w:val="12"/>
          <w:szCs w:val="12"/>
          <w:lang w:eastAsia="ru-RU"/>
        </w:rPr>
      </w:pPr>
      <w:r w:rsidRPr="00367200">
        <w:rPr>
          <w:rFonts w:eastAsia="Times New Roman" w:cs="Times New Roman"/>
          <w:sz w:val="12"/>
          <w:szCs w:val="12"/>
          <w:lang w:eastAsia="ru-RU"/>
        </w:rPr>
        <w:t xml:space="preserve">муниципального образования </w:t>
      </w:r>
    </w:p>
    <w:p w:rsidR="00EC03E5" w:rsidRPr="00367200" w:rsidRDefault="00EC03E5" w:rsidP="00EC03E5">
      <w:pPr>
        <w:widowControl w:val="0"/>
        <w:autoSpaceDE w:val="0"/>
        <w:autoSpaceDN w:val="0"/>
        <w:spacing w:line="240" w:lineRule="auto"/>
        <w:ind w:left="5670"/>
        <w:rPr>
          <w:rFonts w:eastAsia="Times New Roman" w:cs="Times New Roman"/>
          <w:sz w:val="12"/>
          <w:szCs w:val="12"/>
          <w:lang w:eastAsia="ru-RU"/>
        </w:rPr>
      </w:pPr>
      <w:r w:rsidRPr="00367200">
        <w:rPr>
          <w:rFonts w:eastAsia="Times New Roman" w:cs="Times New Roman"/>
          <w:sz w:val="12"/>
          <w:szCs w:val="12"/>
          <w:lang w:eastAsia="ru-RU"/>
        </w:rPr>
        <w:t>Адамовский район</w:t>
      </w:r>
    </w:p>
    <w:p w:rsidR="00EC03E5" w:rsidRPr="00367200" w:rsidRDefault="00EC03E5" w:rsidP="00EC03E5">
      <w:pPr>
        <w:widowControl w:val="0"/>
        <w:autoSpaceDE w:val="0"/>
        <w:autoSpaceDN w:val="0"/>
        <w:spacing w:line="240" w:lineRule="auto"/>
        <w:ind w:left="5670"/>
        <w:rPr>
          <w:rFonts w:eastAsia="Times New Roman" w:cs="Times New Roman"/>
          <w:sz w:val="12"/>
          <w:szCs w:val="12"/>
          <w:lang w:eastAsia="ru-RU"/>
        </w:rPr>
      </w:pPr>
      <w:r w:rsidRPr="00367200">
        <w:rPr>
          <w:rFonts w:eastAsia="Times New Roman" w:cs="Times New Roman"/>
          <w:sz w:val="12"/>
          <w:szCs w:val="12"/>
          <w:lang w:eastAsia="ru-RU"/>
        </w:rPr>
        <w:t>от 20.03.2024 № 303-п</w:t>
      </w:r>
    </w:p>
    <w:p w:rsidR="00EC03E5" w:rsidRPr="00367200" w:rsidRDefault="00EC03E5" w:rsidP="00EC03E5">
      <w:pPr>
        <w:widowControl w:val="0"/>
        <w:autoSpaceDE w:val="0"/>
        <w:autoSpaceDN w:val="0"/>
        <w:spacing w:line="240" w:lineRule="auto"/>
        <w:contextualSpacing/>
        <w:jc w:val="center"/>
        <w:rPr>
          <w:rFonts w:eastAsia="Times New Roman" w:cs="Times New Roman"/>
          <w:b/>
          <w:sz w:val="12"/>
          <w:szCs w:val="12"/>
          <w:lang w:eastAsia="ru-RU"/>
        </w:rPr>
      </w:pPr>
    </w:p>
    <w:p w:rsidR="00EC03E5" w:rsidRPr="00367200" w:rsidRDefault="00EC03E5" w:rsidP="00EC03E5">
      <w:pPr>
        <w:pStyle w:val="ConsPlusNormal"/>
        <w:contextualSpacing/>
        <w:jc w:val="center"/>
        <w:rPr>
          <w:rFonts w:ascii="Times New Roman" w:hAnsi="Times New Roman" w:cs="Times New Roman"/>
          <w:b/>
          <w:sz w:val="12"/>
          <w:szCs w:val="12"/>
        </w:rPr>
      </w:pPr>
    </w:p>
    <w:p w:rsidR="00EC03E5" w:rsidRPr="00367200" w:rsidRDefault="00EC03E5" w:rsidP="00EC03E5">
      <w:pPr>
        <w:pStyle w:val="ConsPlusNormal"/>
        <w:contextualSpacing/>
        <w:jc w:val="center"/>
        <w:rPr>
          <w:rFonts w:ascii="Times New Roman" w:hAnsi="Times New Roman" w:cs="Times New Roman"/>
          <w:b/>
          <w:sz w:val="12"/>
          <w:szCs w:val="12"/>
        </w:rPr>
      </w:pPr>
      <w:r w:rsidRPr="00367200">
        <w:rPr>
          <w:rFonts w:ascii="Times New Roman" w:hAnsi="Times New Roman" w:cs="Times New Roman"/>
          <w:b/>
          <w:sz w:val="12"/>
          <w:szCs w:val="12"/>
        </w:rPr>
        <w:t>Административный регламент предоставления муниципальной услуги</w:t>
      </w:r>
      <w:r w:rsidR="0026196B">
        <w:rPr>
          <w:rFonts w:ascii="Times New Roman" w:hAnsi="Times New Roman" w:cs="Times New Roman"/>
          <w:b/>
          <w:sz w:val="12"/>
          <w:szCs w:val="12"/>
        </w:rPr>
        <w:t xml:space="preserve"> </w:t>
      </w:r>
      <w:r w:rsidRPr="00367200">
        <w:rPr>
          <w:rFonts w:ascii="Times New Roman" w:hAnsi="Times New Roman" w:cs="Times New Roman"/>
          <w:b/>
          <w:sz w:val="12"/>
          <w:szCs w:val="12"/>
        </w:rPr>
        <w:t>«Выдача градостроительного плана земельного участка»</w:t>
      </w:r>
    </w:p>
    <w:p w:rsidR="00EC03E5" w:rsidRPr="00367200" w:rsidRDefault="00EC03E5" w:rsidP="00EC03E5">
      <w:pPr>
        <w:pStyle w:val="ConsPlusNormal"/>
        <w:contextualSpacing/>
        <w:jc w:val="both"/>
        <w:rPr>
          <w:rFonts w:ascii="Times New Roman" w:hAnsi="Times New Roman" w:cs="Times New Roman"/>
          <w:color w:val="FF0000"/>
          <w:sz w:val="12"/>
          <w:szCs w:val="12"/>
        </w:rPr>
      </w:pPr>
    </w:p>
    <w:p w:rsidR="00EC03E5" w:rsidRPr="00367200" w:rsidRDefault="00EC03E5" w:rsidP="00EC03E5">
      <w:pPr>
        <w:pStyle w:val="ConsPlusNormal"/>
        <w:jc w:val="center"/>
        <w:outlineLvl w:val="1"/>
        <w:rPr>
          <w:rFonts w:ascii="Times New Roman" w:hAnsi="Times New Roman" w:cs="Times New Roman"/>
          <w:b/>
          <w:sz w:val="12"/>
          <w:szCs w:val="12"/>
        </w:rPr>
      </w:pPr>
      <w:r w:rsidRPr="00367200">
        <w:rPr>
          <w:rFonts w:ascii="Times New Roman" w:hAnsi="Times New Roman" w:cs="Times New Roman"/>
          <w:b/>
          <w:sz w:val="12"/>
          <w:szCs w:val="12"/>
        </w:rPr>
        <w:t>I. Общие положения</w:t>
      </w:r>
    </w:p>
    <w:p w:rsidR="00EC03E5" w:rsidRPr="00367200" w:rsidRDefault="00EC03E5" w:rsidP="00EC03E5">
      <w:pPr>
        <w:pStyle w:val="ConsPlusNormal"/>
        <w:ind w:firstLine="426"/>
        <w:jc w:val="both"/>
        <w:rPr>
          <w:rFonts w:ascii="Times New Roman" w:hAnsi="Times New Roman" w:cs="Times New Roman"/>
          <w:b/>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Предмет регулирования административного регламента</w:t>
      </w:r>
    </w:p>
    <w:p w:rsidR="00EC03E5" w:rsidRPr="00367200" w:rsidRDefault="00EC03E5" w:rsidP="00EC03E5">
      <w:pPr>
        <w:pStyle w:val="ConsPlusNormal"/>
        <w:outlineLvl w:val="2"/>
        <w:rPr>
          <w:rFonts w:ascii="Times New Roman" w:hAnsi="Times New Roman" w:cs="Times New Roman"/>
          <w:b/>
          <w:sz w:val="12"/>
          <w:szCs w:val="12"/>
        </w:rPr>
      </w:pPr>
    </w:p>
    <w:p w:rsidR="00EC03E5" w:rsidRPr="00367200" w:rsidRDefault="00EC03E5" w:rsidP="00EC03E5">
      <w:pPr>
        <w:pStyle w:val="ConsPlusNonformat"/>
        <w:ind w:firstLine="709"/>
        <w:jc w:val="both"/>
        <w:rPr>
          <w:rFonts w:ascii="Times New Roman" w:hAnsi="Times New Roman" w:cs="Times New Roman"/>
          <w:color w:val="FF0000"/>
          <w:sz w:val="12"/>
          <w:szCs w:val="12"/>
        </w:rPr>
      </w:pPr>
      <w:r w:rsidRPr="00367200">
        <w:rPr>
          <w:rFonts w:ascii="Times New Roman" w:hAnsi="Times New Roman" w:cs="Times New Roman"/>
          <w:sz w:val="12"/>
          <w:szCs w:val="12"/>
        </w:rPr>
        <w:t>1.1.</w:t>
      </w:r>
      <w:r w:rsidRPr="00367200">
        <w:rPr>
          <w:rFonts w:ascii="Times New Roman" w:hAnsi="Times New Roman" w:cs="Times New Roman"/>
          <w:color w:val="FF0000"/>
          <w:sz w:val="12"/>
          <w:szCs w:val="12"/>
        </w:rPr>
        <w:t xml:space="preserve"> </w:t>
      </w:r>
      <w:r w:rsidRPr="00367200">
        <w:rPr>
          <w:rFonts w:ascii="Times New Roman" w:hAnsi="Times New Roman" w:cs="Times New Roman"/>
          <w:sz w:val="12"/>
          <w:szCs w:val="12"/>
        </w:rPr>
        <w:t xml:space="preserve">Административный регламент предоставления муниципальной услуги «Выдача градостроительного плана земельного участка»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установленных   нормативными   правовыми  актами  Российской  Федерации,  в соответствии  с  требованиями  Федерального  </w:t>
      </w:r>
      <w:hyperlink r:id="rId36" w:history="1">
        <w:r w:rsidRPr="00367200">
          <w:rPr>
            <w:rStyle w:val="af3"/>
            <w:rFonts w:ascii="Times New Roman" w:hAnsi="Times New Roman" w:cs="Times New Roman"/>
            <w:sz w:val="12"/>
            <w:szCs w:val="12"/>
          </w:rPr>
          <w:t>закона</w:t>
        </w:r>
      </w:hyperlink>
      <w:r w:rsidRPr="00367200">
        <w:rPr>
          <w:rFonts w:ascii="Times New Roman" w:hAnsi="Times New Roman" w:cs="Times New Roman"/>
          <w:sz w:val="12"/>
          <w:szCs w:val="12"/>
        </w:rPr>
        <w:t xml:space="preserve">  от  27.07.2010 №  210-ФЗ  «Об  организации  предоставления государственных и муниципальных услуг» в Администрации муниципального образования Адамовский район</w:t>
      </w:r>
    </w:p>
    <w:p w:rsidR="00EC03E5" w:rsidRPr="00367200" w:rsidRDefault="00EC03E5" w:rsidP="00EC03E5">
      <w:pPr>
        <w:pStyle w:val="ConsPlusNormal"/>
        <w:ind w:firstLine="426"/>
        <w:jc w:val="center"/>
        <w:outlineLvl w:val="2"/>
        <w:rPr>
          <w:rFonts w:ascii="Times New Roman" w:hAnsi="Times New Roman" w:cs="Times New Roman"/>
          <w:b/>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Круг заявителей</w:t>
      </w:r>
    </w:p>
    <w:p w:rsidR="00EC03E5" w:rsidRPr="00367200" w:rsidRDefault="00EC03E5" w:rsidP="00EC03E5">
      <w:pPr>
        <w:pStyle w:val="ConsPlusNormal"/>
        <w:ind w:firstLine="426"/>
        <w:jc w:val="center"/>
        <w:outlineLvl w:val="2"/>
        <w:rPr>
          <w:rFonts w:ascii="Times New Roman" w:hAnsi="Times New Roman" w:cs="Times New Roman"/>
          <w:b/>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1.2. Заявителями на получение муниципальной услуги являются правообладатели земельных участков, а также иные лица в случае, предусмотренном частью 1.1 или 1.2 статьи 57.3 Градостроительного кодекса Российской Федерации (далее – заявитель). </w:t>
      </w:r>
    </w:p>
    <w:p w:rsidR="00EC03E5" w:rsidRPr="00367200" w:rsidRDefault="00EC03E5" w:rsidP="00EC03E5">
      <w:pPr>
        <w:pStyle w:val="ConsPlusNormal"/>
        <w:ind w:firstLine="709"/>
        <w:contextualSpacing/>
        <w:jc w:val="both"/>
        <w:rPr>
          <w:rFonts w:ascii="Times New Roman" w:hAnsi="Times New Roman" w:cs="Times New Roman"/>
          <w:color w:val="FF0000"/>
          <w:sz w:val="12"/>
          <w:szCs w:val="12"/>
        </w:rPr>
      </w:pPr>
      <w:r w:rsidRPr="00367200">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jc w:val="center"/>
        <w:rPr>
          <w:rFonts w:eastAsia="Times New Roman" w:cs="Times New Roman"/>
          <w:b/>
          <w:sz w:val="12"/>
          <w:szCs w:val="12"/>
          <w:lang w:eastAsia="ru-RU"/>
        </w:rPr>
      </w:pPr>
      <w:r w:rsidRPr="00367200">
        <w:rPr>
          <w:rFonts w:eastAsia="Times New Roman" w:cs="Times New Roman"/>
          <w:b/>
          <w:sz w:val="12"/>
          <w:szCs w:val="12"/>
          <w:lang w:eastAsia="ru-RU"/>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EC03E5" w:rsidRPr="00367200" w:rsidRDefault="00EC03E5" w:rsidP="00EC03E5">
      <w:pPr>
        <w:autoSpaceDE w:val="0"/>
        <w:autoSpaceDN w:val="0"/>
        <w:adjustRightInd w:val="0"/>
        <w:spacing w:line="240" w:lineRule="auto"/>
        <w:ind w:firstLine="426"/>
        <w:jc w:val="center"/>
        <w:rPr>
          <w:rFonts w:eastAsia="Times New Roman" w:cs="Times New Roman"/>
          <w:b/>
          <w:sz w:val="12"/>
          <w:szCs w:val="12"/>
          <w:lang w:eastAsia="ru-RU"/>
        </w:rPr>
      </w:pPr>
    </w:p>
    <w:p w:rsidR="00EC03E5" w:rsidRPr="00367200" w:rsidRDefault="00EC03E5" w:rsidP="00EC03E5">
      <w:pPr>
        <w:pStyle w:val="ConsPlusNormal"/>
        <w:ind w:firstLine="709"/>
        <w:jc w:val="both"/>
        <w:rPr>
          <w:rFonts w:ascii="Times New Roman" w:hAnsi="Times New Roman" w:cs="Times New Roman"/>
          <w:sz w:val="12"/>
          <w:szCs w:val="12"/>
        </w:rPr>
      </w:pPr>
      <w:r w:rsidRPr="00367200">
        <w:rPr>
          <w:rFonts w:ascii="Times New Roman" w:hAnsi="Times New Roman" w:cs="Times New Roman"/>
          <w:sz w:val="12"/>
          <w:szCs w:val="12"/>
        </w:rPr>
        <w:t>1.4. Муниципальная услуга предоставляется заявителю в соответствии с вариантом предоставления муниципальной услуги.</w:t>
      </w:r>
    </w:p>
    <w:p w:rsidR="00EC03E5" w:rsidRPr="00367200" w:rsidRDefault="00EC03E5" w:rsidP="00EC03E5">
      <w:pPr>
        <w:pStyle w:val="ConsPlusNormal"/>
        <w:ind w:firstLine="709"/>
        <w:jc w:val="both"/>
        <w:rPr>
          <w:rFonts w:ascii="Times New Roman" w:hAnsi="Times New Roman" w:cs="Times New Roman"/>
          <w:sz w:val="12"/>
          <w:szCs w:val="12"/>
        </w:rPr>
      </w:pPr>
      <w:r w:rsidRPr="00367200">
        <w:rPr>
          <w:rFonts w:ascii="Times New Roman" w:hAnsi="Times New Roman" w:cs="Times New Roman"/>
          <w:sz w:val="12"/>
          <w:szCs w:val="12"/>
        </w:rPr>
        <w:t>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которой обратился заявитель.</w:t>
      </w:r>
    </w:p>
    <w:p w:rsidR="00EC03E5" w:rsidRPr="00367200" w:rsidRDefault="00EC03E5" w:rsidP="00EC03E5">
      <w:pPr>
        <w:pStyle w:val="ConsPlusNormal"/>
        <w:ind w:firstLine="709"/>
        <w:jc w:val="both"/>
        <w:rPr>
          <w:rFonts w:ascii="Times New Roman" w:eastAsiaTheme="minorHAnsi" w:hAnsi="Times New Roman" w:cs="Times New Roman"/>
          <w:color w:val="FF0000"/>
          <w:sz w:val="12"/>
          <w:szCs w:val="12"/>
          <w:lang w:eastAsia="en-US"/>
        </w:rPr>
      </w:pPr>
      <w:r w:rsidRPr="00367200">
        <w:rPr>
          <w:rFonts w:ascii="Times New Roman" w:hAnsi="Times New Roman" w:cs="Times New Roman"/>
          <w:sz w:val="12"/>
          <w:szCs w:val="12"/>
        </w:rPr>
        <w:t>1.6. Признаки заявителя определяются путем профилирования, осуществляемого в соответствии с настоящим Административным регламентом.</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jc w:val="center"/>
        <w:outlineLvl w:val="1"/>
        <w:rPr>
          <w:rFonts w:ascii="Times New Roman" w:hAnsi="Times New Roman" w:cs="Times New Roman"/>
          <w:b/>
          <w:sz w:val="12"/>
          <w:szCs w:val="12"/>
        </w:rPr>
      </w:pPr>
      <w:r w:rsidRPr="00367200">
        <w:rPr>
          <w:rFonts w:ascii="Times New Roman" w:hAnsi="Times New Roman" w:cs="Times New Roman"/>
          <w:b/>
          <w:sz w:val="12"/>
          <w:szCs w:val="12"/>
        </w:rPr>
        <w:t>II. Стандарт предоставления муниципальной услуги</w:t>
      </w:r>
    </w:p>
    <w:p w:rsidR="00EC03E5" w:rsidRPr="00367200" w:rsidRDefault="00EC03E5" w:rsidP="00EC03E5">
      <w:pPr>
        <w:pStyle w:val="ConsPlusNormal"/>
        <w:jc w:val="both"/>
        <w:rPr>
          <w:rFonts w:ascii="Times New Roman" w:hAnsi="Times New Roman" w:cs="Times New Roman"/>
          <w:b/>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Наименование муниципальной услуги</w:t>
      </w:r>
    </w:p>
    <w:p w:rsidR="00EC03E5" w:rsidRPr="00367200" w:rsidRDefault="00EC03E5" w:rsidP="00EC03E5">
      <w:pPr>
        <w:pStyle w:val="ConsPlusNormal"/>
        <w:jc w:val="center"/>
        <w:outlineLvl w:val="2"/>
        <w:rPr>
          <w:rFonts w:ascii="Times New Roman" w:hAnsi="Times New Roman" w:cs="Times New Roman"/>
          <w:b/>
          <w:sz w:val="12"/>
          <w:szCs w:val="12"/>
        </w:rPr>
      </w:pPr>
    </w:p>
    <w:p w:rsidR="00EC03E5" w:rsidRPr="00367200" w:rsidRDefault="00EC03E5" w:rsidP="00EC03E5">
      <w:pPr>
        <w:widowControl w:val="0"/>
        <w:autoSpaceDE w:val="0"/>
        <w:autoSpaceDN w:val="0"/>
        <w:adjustRightInd w:val="0"/>
        <w:spacing w:line="240" w:lineRule="auto"/>
        <w:rPr>
          <w:rFonts w:eastAsia="Times New Roman" w:cs="Times New Roman"/>
          <w:sz w:val="12"/>
          <w:szCs w:val="12"/>
          <w:lang w:eastAsia="ru-RU"/>
        </w:rPr>
      </w:pPr>
      <w:bookmarkStart w:id="9" w:name="sub_4010"/>
      <w:r w:rsidRPr="00367200">
        <w:rPr>
          <w:rFonts w:eastAsia="Times New Roman" w:cs="Times New Roman"/>
          <w:sz w:val="12"/>
          <w:szCs w:val="12"/>
          <w:lang w:eastAsia="ru-RU"/>
        </w:rPr>
        <w:t xml:space="preserve">2.1. Наименование муниципальной услуги – «Выдача градостроительного плана земельного участка» (далее </w:t>
      </w:r>
      <w:r w:rsidRPr="00367200">
        <w:rPr>
          <w:rFonts w:eastAsia="Times New Roman" w:cs="Times New Roman"/>
          <w:sz w:val="12"/>
          <w:szCs w:val="12"/>
          <w:lang w:eastAsia="ru-RU"/>
        </w:rPr>
        <w:softHyphen/>
        <w:t>– услуга).</w:t>
      </w:r>
    </w:p>
    <w:p w:rsidR="00EC03E5" w:rsidRPr="00367200" w:rsidRDefault="00EC03E5" w:rsidP="00EC03E5">
      <w:pPr>
        <w:widowControl w:val="0"/>
        <w:autoSpaceDE w:val="0"/>
        <w:autoSpaceDN w:val="0"/>
        <w:adjustRightInd w:val="0"/>
        <w:spacing w:line="240" w:lineRule="auto"/>
        <w:ind w:firstLine="426"/>
        <w:rPr>
          <w:rFonts w:cs="Times New Roman"/>
          <w:color w:val="FF0000"/>
          <w:sz w:val="12"/>
          <w:szCs w:val="12"/>
        </w:rPr>
      </w:pPr>
    </w:p>
    <w:p w:rsidR="00EC03E5" w:rsidRPr="00367200" w:rsidRDefault="00EC03E5" w:rsidP="00EC03E5">
      <w:pPr>
        <w:widowControl w:val="0"/>
        <w:autoSpaceDE w:val="0"/>
        <w:autoSpaceDN w:val="0"/>
        <w:adjustRightInd w:val="0"/>
        <w:spacing w:line="240" w:lineRule="auto"/>
        <w:jc w:val="center"/>
        <w:outlineLvl w:val="0"/>
        <w:rPr>
          <w:rFonts w:cs="Times New Roman"/>
          <w:b/>
          <w:bCs/>
          <w:sz w:val="12"/>
          <w:szCs w:val="12"/>
        </w:rPr>
      </w:pPr>
      <w:bookmarkStart w:id="10" w:name="sub_422"/>
      <w:bookmarkEnd w:id="9"/>
      <w:r w:rsidRPr="00367200">
        <w:rPr>
          <w:rFonts w:cs="Times New Roman"/>
          <w:b/>
          <w:bCs/>
          <w:sz w:val="12"/>
          <w:szCs w:val="12"/>
        </w:rPr>
        <w:t>Наименование органа, предоставляющего муниципальную услугу</w:t>
      </w:r>
    </w:p>
    <w:p w:rsidR="00EC03E5" w:rsidRPr="00367200" w:rsidRDefault="00EC03E5" w:rsidP="00EC03E5">
      <w:pPr>
        <w:widowControl w:val="0"/>
        <w:autoSpaceDE w:val="0"/>
        <w:autoSpaceDN w:val="0"/>
        <w:adjustRightInd w:val="0"/>
        <w:spacing w:line="240" w:lineRule="auto"/>
        <w:ind w:firstLine="426"/>
        <w:jc w:val="center"/>
        <w:outlineLvl w:val="0"/>
        <w:rPr>
          <w:rFonts w:cs="Times New Roman"/>
          <w:b/>
          <w:bCs/>
          <w:sz w:val="12"/>
          <w:szCs w:val="12"/>
        </w:rPr>
      </w:pPr>
    </w:p>
    <w:bookmarkEnd w:id="10"/>
    <w:p w:rsidR="00EC03E5" w:rsidRPr="00367200" w:rsidRDefault="00EC03E5" w:rsidP="00EC03E5">
      <w:pPr>
        <w:widowControl w:val="0"/>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2.2.  Муниципальная услуга предоставляется администрацией муниципального образования Адамовский район в лице отдела архитектуры и градостроительства (далее – уполномоченный орган).</w:t>
      </w:r>
    </w:p>
    <w:p w:rsidR="00EC03E5" w:rsidRPr="00367200" w:rsidRDefault="00EC03E5" w:rsidP="00EC03E5">
      <w:pPr>
        <w:widowControl w:val="0"/>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Многофункциональный центр предоставления государственных и муниципальных услуг (далее – многофункциональный центр) вправе принять решение об отказе в приеме заявления о выдаче градостроительного плана земельного участка</w:t>
      </w:r>
      <w:r w:rsidRPr="00367200">
        <w:rPr>
          <w:rFonts w:cs="Times New Roman"/>
          <w:sz w:val="12"/>
          <w:szCs w:val="12"/>
        </w:rPr>
        <w:t>, заявления о выдаче дубликата градостроительного плана земельного участка (далее</w:t>
      </w:r>
      <w:r w:rsidRPr="00367200">
        <w:rPr>
          <w:sz w:val="12"/>
          <w:szCs w:val="12"/>
        </w:rPr>
        <w:t> </w:t>
      </w:r>
      <w:r w:rsidRPr="00367200">
        <w:rPr>
          <w:rFonts w:cs="Times New Roman"/>
          <w:sz w:val="12"/>
          <w:szCs w:val="12"/>
        </w:rPr>
        <w:t xml:space="preserve">– заявление о выдаче дубликата), заявления об исправлении опечаток и ошибок в градостроительном плане земельного участка (далее – заявление об исправлении опечаток и ошибок) </w:t>
      </w:r>
      <w:r w:rsidRPr="00367200">
        <w:rPr>
          <w:rFonts w:eastAsia="Times New Roman" w:cs="Times New Roman"/>
          <w:sz w:val="12"/>
          <w:szCs w:val="12"/>
          <w:lang w:eastAsia="ru-RU"/>
        </w:rPr>
        <w:t xml:space="preserve">и прилагаемых к </w:t>
      </w:r>
      <w:r w:rsidRPr="00367200">
        <w:rPr>
          <w:rFonts w:eastAsia="Times New Roman" w:cs="Times New Roman"/>
          <w:sz w:val="12"/>
          <w:szCs w:val="12"/>
          <w:lang w:eastAsia="ru-RU"/>
        </w:rPr>
        <w:lastRenderedPageBreak/>
        <w:t xml:space="preserve">ним документов в случае, если соответствующие заявления поданы в многофункциональный центр. </w:t>
      </w:r>
    </w:p>
    <w:p w:rsidR="00EC03E5" w:rsidRPr="00367200" w:rsidRDefault="00EC03E5" w:rsidP="00EC03E5">
      <w:pPr>
        <w:widowControl w:val="0"/>
        <w:autoSpaceDE w:val="0"/>
        <w:autoSpaceDN w:val="0"/>
        <w:adjustRightInd w:val="0"/>
        <w:spacing w:line="240" w:lineRule="auto"/>
        <w:ind w:firstLine="426"/>
        <w:rPr>
          <w:rFonts w:cs="Times New Roman"/>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Результат предоставления муниципальной услуги</w:t>
      </w:r>
    </w:p>
    <w:p w:rsidR="00EC03E5" w:rsidRPr="00367200" w:rsidRDefault="00EC03E5" w:rsidP="00EC03E5">
      <w:pPr>
        <w:pStyle w:val="ConsPlusNormal"/>
        <w:ind w:firstLine="426"/>
        <w:jc w:val="center"/>
        <w:outlineLvl w:val="2"/>
        <w:rPr>
          <w:rFonts w:ascii="Times New Roman" w:hAnsi="Times New Roman" w:cs="Times New Roman"/>
          <w:b/>
          <w:sz w:val="12"/>
          <w:szCs w:val="12"/>
        </w:rPr>
      </w:pP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2.3. Результатом предоставления услуги является:</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а) выдача градостроительного плана земельного участка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градостроительный план земельного участка, в котором указаны дата и номер градостроительного плана земельного участка);</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б) выдача дубликата градостроительного плана земельного участка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градостроительного плана земельного участка, в котором указаны дата и номер градостроительного плана земельного участка);</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в) исправление опечаток и ошибок в градостроительном плане земельного участка (документом,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градостроительный план земельного участка с исправленными опечатками и ошибками, в котором указаны дата и номер градостроительного плана земельного участка).</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2.4. Форма градостроительного плана земельного участка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2.5. 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2.6. Результат предоставления услуги, указанный в пункте 2.3 настоящего Административного регламента:</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в случае, если такой способ указан в заявлении о выдаче градостроительного плана земельного участка, заявлении о выдаче дубликата, заявлении об исправлении опечаток и ошибок (далее совместно именуемые – заявление о предоставлении муниципальной услуги);</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Результат предоставления услуги (его копия или сведения, содержащиеся в нем), предусмотренный подпунктами «а», «в» пункта 2.3 настоящего Административного регламента, в течение пяти рабочих дней со дня его направления заявителю подлежит направлению в орган, уполномоченный на ведение государственной информационной системы обеспечения градостроительной деятельности Оренбургской области.</w:t>
      </w:r>
    </w:p>
    <w:p w:rsidR="00EC03E5" w:rsidRPr="00367200" w:rsidRDefault="00EC03E5" w:rsidP="00EC03E5">
      <w:pPr>
        <w:pStyle w:val="ConsPlusNormal"/>
        <w:spacing w:before="100" w:beforeAutospacing="1"/>
        <w:ind w:firstLine="709"/>
        <w:contextualSpacing/>
        <w:jc w:val="both"/>
        <w:rPr>
          <w:rFonts w:ascii="Times New Roman" w:hAnsi="Times New Roman" w:cs="Times New Roman"/>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Срок предоставления муниципальной услуги</w:t>
      </w:r>
    </w:p>
    <w:p w:rsidR="00EC03E5" w:rsidRPr="00367200" w:rsidRDefault="00EC03E5" w:rsidP="00EC03E5">
      <w:pPr>
        <w:pStyle w:val="ConsPlusNormal"/>
        <w:ind w:firstLine="426"/>
        <w:jc w:val="center"/>
        <w:outlineLvl w:val="2"/>
        <w:rPr>
          <w:rFonts w:ascii="Times New Roman" w:hAnsi="Times New Roman" w:cs="Times New Roman"/>
          <w:b/>
          <w:sz w:val="12"/>
          <w:szCs w:val="12"/>
        </w:rPr>
      </w:pPr>
    </w:p>
    <w:p w:rsidR="00EC03E5" w:rsidRPr="00367200" w:rsidRDefault="00EC03E5" w:rsidP="00EC03E5">
      <w:pPr>
        <w:pStyle w:val="ConsPlusNormal"/>
        <w:ind w:firstLine="709"/>
        <w:jc w:val="both"/>
        <w:rPr>
          <w:rFonts w:ascii="Times New Roman" w:hAnsi="Times New Roman" w:cs="Times New Roman"/>
          <w:sz w:val="12"/>
          <w:szCs w:val="12"/>
        </w:rPr>
      </w:pPr>
      <w:r w:rsidRPr="00367200">
        <w:rPr>
          <w:rFonts w:ascii="Times New Roman" w:hAnsi="Times New Roman" w:cs="Times New Roman"/>
          <w:sz w:val="12"/>
          <w:szCs w:val="12"/>
        </w:rPr>
        <w:t>2.7. Срок предоставления услуги составляет не более четырнадцати рабочих дней после получения уполномоченным органом заявления о выдаче градостроительного плана земельного участка и документов, необходимых для предоставления муниципальной услуги, представленных способами, указанными в пункте 2.11 настоящего Административного регламента.</w:t>
      </w:r>
    </w:p>
    <w:p w:rsidR="00EC03E5" w:rsidRPr="00367200" w:rsidRDefault="00EC03E5" w:rsidP="00EC03E5">
      <w:pPr>
        <w:pStyle w:val="ConsPlusNormal"/>
        <w:ind w:firstLine="709"/>
        <w:jc w:val="both"/>
        <w:rPr>
          <w:rFonts w:ascii="Times New Roman" w:hAnsi="Times New Roman" w:cs="Times New Roman"/>
          <w:color w:val="FF0000"/>
          <w:sz w:val="12"/>
          <w:szCs w:val="12"/>
        </w:rPr>
      </w:pPr>
      <w:r w:rsidRPr="00367200">
        <w:rPr>
          <w:rFonts w:ascii="Times New Roman" w:hAnsi="Times New Roman" w:cs="Times New Roman"/>
          <w:sz w:val="12"/>
          <w:szCs w:val="12"/>
        </w:rPr>
        <w:t xml:space="preserve">Заявление о выдаче градостроительного плана земельного участка считается полученным уполномоченным органом со дня его регистрации. </w:t>
      </w:r>
    </w:p>
    <w:p w:rsidR="00EC03E5" w:rsidRPr="00367200" w:rsidRDefault="00EC03E5" w:rsidP="00EC03E5">
      <w:pPr>
        <w:pStyle w:val="ConsPlusNormal"/>
        <w:ind w:firstLine="426"/>
        <w:jc w:val="both"/>
        <w:rPr>
          <w:rFonts w:ascii="Times New Roman" w:hAnsi="Times New Roman" w:cs="Times New Roman"/>
          <w:b/>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Правовые основания для предоставления муниципальной услуги</w:t>
      </w:r>
    </w:p>
    <w:p w:rsidR="00EC03E5" w:rsidRPr="00367200" w:rsidRDefault="00EC03E5" w:rsidP="00EC03E5">
      <w:pPr>
        <w:autoSpaceDE w:val="0"/>
        <w:autoSpaceDN w:val="0"/>
        <w:adjustRightInd w:val="0"/>
        <w:spacing w:line="240" w:lineRule="auto"/>
        <w:ind w:firstLine="426"/>
        <w:jc w:val="center"/>
        <w:rPr>
          <w:rFonts w:cs="Times New Roman"/>
          <w:b/>
          <w:bCs/>
          <w:sz w:val="12"/>
          <w:szCs w:val="12"/>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bookmarkStart w:id="11" w:name="P456"/>
      <w:bookmarkEnd w:id="11"/>
      <w:r w:rsidRPr="00367200">
        <w:rPr>
          <w:rFonts w:eastAsia="Times New Roman" w:cs="Times New Roman"/>
          <w:sz w:val="12"/>
          <w:szCs w:val="12"/>
          <w:lang w:eastAsia="ru-RU"/>
        </w:rPr>
        <w:t>2.8. Перечень нормативных правовых актов, регулирующих предоставление муниципальной услуги: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 Конституцией Российской Федерации;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2) Градостроительным кодексом Российской Федерации от 29.12.2004 № 190-ФЗ;</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3) Федеральным законом от 29.12.2004 № 191-ФЗ «О введении в действие Градостроительного кодекса Российской Федерации»;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4) Федеральным законом от 06.10.2003 № 131-ФЗ «Об общих принципах организации местного самоуправления в Российской Федерации»;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5) Федеральным законом от 27.07.2010 № 210-ФЗ «Об организации предоставления государственных и муниципальных услуг»;</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6) Федеральным законом от 27.07.2006 № 152-ФЗ «О персональных данных»;</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xml:space="preserve">7) Приказом Минстроя России от 25.04.2017 № 741/пр «Об утверждении формы градостроительного плана земельного участка и порядка ее заполнения»; </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8) Законом Оренбургской области от 16.03.2007 № 1037/233-</w:t>
      </w:r>
      <w:r w:rsidRPr="00367200">
        <w:rPr>
          <w:rFonts w:eastAsia="Times New Roman" w:cs="Times New Roman"/>
          <w:sz w:val="12"/>
          <w:szCs w:val="12"/>
          <w:lang w:val="en-US" w:eastAsia="ru-RU"/>
        </w:rPr>
        <w:t>IV</w:t>
      </w:r>
      <w:r w:rsidRPr="00367200">
        <w:rPr>
          <w:rFonts w:eastAsia="Times New Roman" w:cs="Times New Roman"/>
          <w:sz w:val="12"/>
          <w:szCs w:val="12"/>
          <w:lang w:eastAsia="ru-RU"/>
        </w:rPr>
        <w:t>-ОЗ «О градостроительной деятельности на территории Оренбургской области»;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9)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10) Постановлением Правительства Оренбургской области от 25.01.2016 № 37-п «Об информационной системе оказания государственных и муниципальных услуг Оренбургской области»;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11) Приказом Министерства цифрового развития и связи Оренбургской области от 19.05.2023 № 98-пр «Об утверждении положения об информационной системе оказания государственных и муниципальных услуг Оренбургской области»;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12) Приказом департамента информационных технологий Оренбургской области от 18.03.2016 № 12-пр «Об осуществлении процедуры регистрации граждан и активации учетных записей в ЕСИА»;</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13) Уставом муниципального образования Адамовский район;</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14) Решениями Совета депутатов муниципального образования Адамовский район Оренбургской области от 25.12.2015:</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99  «О принятии к осуществлению части полномочий органов местного самоуправления  муниципального образования Адамовский поссовет»;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100 «О принятии к осуществлению части полномочий органов местного самоуправления муниципального образования Аниховский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101 «О принятии к осуществлению части полномочий органов местного самоуправления муниципального образования Брацлавский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102 «О принятии к осуществлению части полномочий органов местного самоуправления муниципального образования Елизаветинский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103 «О принятии к осуществлению части полномочий органов местного самоуправления муниципального образования Комсомольский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104 «О принятии к осуществлению части полномочий органов местного самоуправления муниципального образования Майский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105 «О принятии к осуществлению части полномочий органов местного самоуправления муниципального образования  Обильновский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106 «О принятии к осуществлению части полномочий органов местного самоуправления муниципального образования Совхозный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107 «О принятии к осуществлению части полномочий органов местного самоуправления муниципального образования Теренсайский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108 «О принятии к осуществлению части полномочий органов местного самоуправления  муниципального образования Шильдинский поссовет»;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 109 «О принятии к осуществлению части полномочий органов местного самоуправления муниципального образования Юбилейный сельсовет»;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15) настоящим Административным регламентом;</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16) иными нормативными правовыми актами.</w:t>
      </w:r>
    </w:p>
    <w:p w:rsidR="00EC03E5" w:rsidRPr="00367200" w:rsidRDefault="00EC03E5" w:rsidP="00EC03E5">
      <w:pPr>
        <w:autoSpaceDE w:val="0"/>
        <w:autoSpaceDN w:val="0"/>
        <w:adjustRightInd w:val="0"/>
        <w:spacing w:line="240" w:lineRule="auto"/>
        <w:rPr>
          <w:rFonts w:eastAsia="Calibri" w:cs="Times New Roman"/>
          <w:color w:val="FF0000"/>
          <w:sz w:val="12"/>
          <w:szCs w:val="12"/>
          <w:lang w:eastAsia="ru-RU"/>
        </w:rPr>
      </w:pPr>
      <w:r w:rsidRPr="00367200">
        <w:rPr>
          <w:rFonts w:eastAsia="Times New Roman" w:cs="Times New Roman"/>
          <w:sz w:val="12"/>
          <w:szCs w:val="12"/>
          <w:lang w:eastAsia="ru-RU"/>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mo-ad.orb.ru, а также на ЕПГУ.</w:t>
      </w:r>
    </w:p>
    <w:p w:rsidR="00EC03E5" w:rsidRPr="00367200" w:rsidRDefault="00EC03E5" w:rsidP="00EC03E5">
      <w:pPr>
        <w:pStyle w:val="ConsPlusNormal"/>
        <w:ind w:firstLine="426"/>
        <w:outlineLvl w:val="2"/>
        <w:rPr>
          <w:rFonts w:ascii="Times New Roman" w:hAnsi="Times New Roman" w:cs="Times New Roman"/>
          <w:b/>
          <w:color w:val="FF0000"/>
          <w:sz w:val="12"/>
          <w:szCs w:val="12"/>
        </w:rPr>
      </w:pPr>
    </w:p>
    <w:p w:rsidR="00EC03E5" w:rsidRPr="00367200" w:rsidRDefault="00EC03E5" w:rsidP="00EC03E5">
      <w:pPr>
        <w:pStyle w:val="ConsPlusNormal"/>
        <w:jc w:val="center"/>
        <w:outlineLvl w:val="2"/>
        <w:rPr>
          <w:rFonts w:ascii="Times New Roman" w:hAnsi="Times New Roman" w:cs="Times New Roman"/>
          <w:b/>
          <w:strike/>
          <w:sz w:val="12"/>
          <w:szCs w:val="12"/>
        </w:rPr>
      </w:pPr>
      <w:r w:rsidRPr="00367200">
        <w:rPr>
          <w:rFonts w:ascii="Times New Roman" w:hAnsi="Times New Roman" w:cs="Times New Roman"/>
          <w:b/>
          <w:sz w:val="12"/>
          <w:szCs w:val="12"/>
        </w:rPr>
        <w:t>Исчерпывающий перечень документов, необходимых</w:t>
      </w:r>
      <w:r>
        <w:rPr>
          <w:rFonts w:ascii="Times New Roman" w:hAnsi="Times New Roman" w:cs="Times New Roman"/>
          <w:b/>
          <w:sz w:val="12"/>
          <w:szCs w:val="12"/>
        </w:rPr>
        <w:t xml:space="preserve"> </w:t>
      </w:r>
      <w:r w:rsidRPr="00367200">
        <w:rPr>
          <w:rFonts w:ascii="Times New Roman" w:hAnsi="Times New Roman" w:cs="Times New Roman"/>
          <w:b/>
          <w:sz w:val="12"/>
          <w:szCs w:val="12"/>
        </w:rPr>
        <w:t>для предоставления муниципальной услуги</w:t>
      </w:r>
    </w:p>
    <w:p w:rsidR="00EC03E5" w:rsidRPr="00367200" w:rsidRDefault="00EC03E5" w:rsidP="00EC03E5">
      <w:pPr>
        <w:pStyle w:val="ConsPlusNormal"/>
        <w:ind w:firstLine="426"/>
        <w:jc w:val="center"/>
        <w:rPr>
          <w:rFonts w:ascii="Times New Roman" w:hAnsi="Times New Roman" w:cs="Times New Roman"/>
          <w:color w:val="FF0000"/>
          <w:sz w:val="12"/>
          <w:szCs w:val="12"/>
        </w:rPr>
      </w:pPr>
    </w:p>
    <w:p w:rsidR="00EC03E5" w:rsidRPr="00367200" w:rsidRDefault="00EC03E5" w:rsidP="00EC03E5">
      <w:pPr>
        <w:widowControl w:val="0"/>
        <w:tabs>
          <w:tab w:val="left" w:pos="709"/>
        </w:tabs>
        <w:spacing w:line="240" w:lineRule="auto"/>
        <w:outlineLvl w:val="2"/>
        <w:rPr>
          <w:rFonts w:cs="Times New Roman"/>
          <w:strike/>
          <w:color w:val="FF0000"/>
          <w:sz w:val="12"/>
          <w:szCs w:val="12"/>
        </w:rPr>
      </w:pPr>
      <w:bookmarkStart w:id="12" w:name="P481"/>
      <w:bookmarkEnd w:id="12"/>
      <w:r w:rsidRPr="00367200">
        <w:rPr>
          <w:rFonts w:eastAsia="Times New Roman" w:cs="Times New Roman"/>
          <w:sz w:val="12"/>
          <w:szCs w:val="12"/>
          <w:lang w:eastAsia="ru-RU"/>
        </w:rPr>
        <w:t>2.9. Исчерпывающий перечень документов, необходимых для предоставления услуги, которые представляются заявителем самостоятельно:</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а) заявление о выдаче градостроительного плана земельного участка по рекомендуемой форме, приведенной в Приложении № 2 к настоящему Административному регламенту, заявление о выдаче дубликата по рекомендуемой форме, приведенной в Приложении № 3 к настоящему Административному регламенту, заявление об исправлении опечаток и ошибок по рекомендуемой форме, приведенной в Приложении № 4 к настоящему Административному регламенту. В случае их представления в электронной форме посредством ЕПГУ в соответствии с подпунктом «а» пункта 2.11 настоящего Административного регламента указанные заявления заполняются путем внесения соответствующих сведений в интерактивную форму на ЕПГУ;</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б) документ, удостоверяющий личность заявителя или представителя, в случае представления заявления о предоставлении муниципальной услуги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2.11 настоящего Административного регламента представление указанного документа не требуется;</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в соответствии с подпунктом «а» пункта 2.11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C03E5" w:rsidRPr="00367200" w:rsidRDefault="00EC03E5" w:rsidP="00EC03E5">
      <w:pPr>
        <w:widowControl w:val="0"/>
        <w:tabs>
          <w:tab w:val="left" w:pos="709"/>
        </w:tabs>
        <w:spacing w:line="240" w:lineRule="auto"/>
        <w:outlineLvl w:val="2"/>
        <w:rPr>
          <w:rFonts w:cs="Times New Roman"/>
          <w:sz w:val="12"/>
          <w:szCs w:val="12"/>
        </w:rPr>
      </w:pPr>
      <w:r w:rsidRPr="00367200">
        <w:rPr>
          <w:rFonts w:eastAsia="Times New Roman" w:cs="Times New Roman"/>
          <w:sz w:val="12"/>
          <w:szCs w:val="12"/>
          <w:lang w:eastAsia="ru-RU"/>
        </w:rPr>
        <w:t xml:space="preserve">2.9.1. </w:t>
      </w:r>
      <w:r w:rsidRPr="00367200">
        <w:rPr>
          <w:rFonts w:cs="Times New Roman"/>
          <w:sz w:val="12"/>
          <w:szCs w:val="12"/>
        </w:rPr>
        <w:t>Сведения, позволяющие идентифицировать заявителя, содержатся в документе, предусмотренном подпунктом «б» пункта 2.9 настоящего Административного регламента.</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cs="Times New Roman"/>
          <w:sz w:val="12"/>
          <w:szCs w:val="12"/>
        </w:rPr>
        <w:t>Сведения, позволяющие идентифицировать представителя, содержатся в документах, предусмотренных подпунктами «б», «в» пункта 2.9 настоящего Административного регламента.</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2.10.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в)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EC03E5" w:rsidRPr="00367200" w:rsidRDefault="00EC03E5" w:rsidP="00EC03E5">
      <w:pPr>
        <w:widowControl w:val="0"/>
        <w:tabs>
          <w:tab w:val="left" w:pos="709"/>
        </w:tabs>
        <w:spacing w:line="240" w:lineRule="auto"/>
        <w:outlineLvl w:val="2"/>
        <w:rPr>
          <w:rFonts w:cs="Times New Roman"/>
          <w:strike/>
          <w:sz w:val="12"/>
          <w:szCs w:val="12"/>
        </w:rPr>
      </w:pPr>
      <w:r w:rsidRPr="00367200">
        <w:rPr>
          <w:rFonts w:eastAsia="Times New Roman" w:cs="Times New Roman"/>
          <w:sz w:val="12"/>
          <w:szCs w:val="12"/>
          <w:lang w:eastAsia="ru-RU"/>
        </w:rPr>
        <w:t xml:space="preserve">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w:t>
      </w:r>
      <w:r w:rsidRPr="00367200">
        <w:rPr>
          <w:rFonts w:cs="Times New Roman"/>
          <w:sz w:val="12"/>
          <w:szCs w:val="12"/>
        </w:rPr>
        <w:t xml:space="preserve">или 1.2 </w:t>
      </w:r>
      <w:r w:rsidRPr="00367200">
        <w:rPr>
          <w:rFonts w:eastAsia="Times New Roman" w:cs="Times New Roman"/>
          <w:sz w:val="12"/>
          <w:szCs w:val="12"/>
          <w:lang w:eastAsia="ru-RU"/>
        </w:rPr>
        <w:t xml:space="preserve">статьи 57.3 Градостроительного кодекса Российской Федерации; </w:t>
      </w:r>
    </w:p>
    <w:p w:rsidR="00EC03E5" w:rsidRPr="00367200" w:rsidRDefault="00EC03E5" w:rsidP="00EC03E5">
      <w:pPr>
        <w:widowControl w:val="0"/>
        <w:tabs>
          <w:tab w:val="left" w:pos="709"/>
        </w:tabs>
        <w:spacing w:line="240" w:lineRule="auto"/>
        <w:outlineLvl w:val="2"/>
        <w:rPr>
          <w:rFonts w:cs="Times New Roman"/>
          <w:strike/>
          <w:sz w:val="12"/>
          <w:szCs w:val="12"/>
        </w:rPr>
      </w:pPr>
      <w:r w:rsidRPr="00367200">
        <w:rPr>
          <w:rFonts w:eastAsia="Times New Roman" w:cs="Times New Roman"/>
          <w:sz w:val="12"/>
          <w:szCs w:val="12"/>
          <w:lang w:eastAsia="ru-RU"/>
        </w:rPr>
        <w:t>д) договор о комплексном развитии территории в случае, предусмотренном частью 4 статьи 57.3 Градостроительного кодекса Российской Федерации;</w:t>
      </w:r>
    </w:p>
    <w:p w:rsidR="00EC03E5" w:rsidRPr="00367200" w:rsidRDefault="00EC03E5" w:rsidP="00EC03E5">
      <w:pPr>
        <w:widowControl w:val="0"/>
        <w:tabs>
          <w:tab w:val="left" w:pos="709"/>
        </w:tabs>
        <w:spacing w:line="240" w:lineRule="auto"/>
        <w:outlineLvl w:val="2"/>
        <w:rPr>
          <w:rFonts w:cs="Times New Roman"/>
          <w:strike/>
          <w:sz w:val="12"/>
          <w:szCs w:val="12"/>
        </w:rPr>
      </w:pPr>
      <w:r w:rsidRPr="00367200">
        <w:rPr>
          <w:rFonts w:eastAsia="Times New Roman" w:cs="Times New Roman"/>
          <w:sz w:val="12"/>
          <w:szCs w:val="12"/>
          <w:lang w:eastAsia="ru-RU"/>
        </w:rPr>
        <w:t xml:space="preserve">е) информация об ограничениях использования земельного участка, в том числе если земельный участок полностью или частично расположен в границах зон с </w:t>
      </w:r>
      <w:r w:rsidRPr="00367200">
        <w:rPr>
          <w:rFonts w:eastAsia="Times New Roman" w:cs="Times New Roman"/>
          <w:sz w:val="12"/>
          <w:szCs w:val="12"/>
          <w:lang w:eastAsia="ru-RU"/>
        </w:rPr>
        <w:lastRenderedPageBreak/>
        <w:t>особыми условиями использования территорий;</w:t>
      </w:r>
    </w:p>
    <w:p w:rsidR="00EC03E5" w:rsidRPr="00367200" w:rsidRDefault="00EC03E5" w:rsidP="00EC03E5">
      <w:pPr>
        <w:widowControl w:val="0"/>
        <w:tabs>
          <w:tab w:val="left" w:pos="709"/>
        </w:tabs>
        <w:spacing w:line="240" w:lineRule="auto"/>
        <w:outlineLvl w:val="2"/>
        <w:rPr>
          <w:rFonts w:cs="Times New Roman"/>
          <w:strike/>
          <w:sz w:val="12"/>
          <w:szCs w:val="12"/>
        </w:rPr>
      </w:pPr>
      <w:r w:rsidRPr="00367200">
        <w:rPr>
          <w:rFonts w:eastAsia="Times New Roman" w:cs="Times New Roman"/>
          <w:sz w:val="12"/>
          <w:szCs w:val="12"/>
          <w:lang w:eastAsia="ru-RU"/>
        </w:rPr>
        <w:t>ж)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з) документация по планировке территории в случаях, предусмотренных частью 4 статьи 57.3 Градостроительного кодекса Российской Федерации.</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cs="Times New Roman"/>
          <w:sz w:val="12"/>
          <w:szCs w:val="12"/>
        </w:rPr>
        <w:t xml:space="preserve">2.11. </w:t>
      </w:r>
      <w:r w:rsidRPr="00367200">
        <w:rPr>
          <w:rFonts w:eastAsia="Times New Roman" w:cs="Times New Roman"/>
          <w:sz w:val="12"/>
          <w:szCs w:val="12"/>
          <w:lang w:eastAsia="ru-RU"/>
        </w:rPr>
        <w:t xml:space="preserve">Заявитель или его представитель представляет в уполномоченный в соответствии с частью 5 статьи 57.3 Градостроительного кодекса Российской Федерации орган местного самоуправления заявление о выдаче градостроительного плана земельного участка по рекомендуемой форме, приведенной в Приложении № 2 к настоящему Административному регламенту, </w:t>
      </w:r>
      <w:r w:rsidRPr="00367200">
        <w:rPr>
          <w:rFonts w:cs="Times New Roman"/>
          <w:sz w:val="12"/>
          <w:szCs w:val="12"/>
        </w:rPr>
        <w:t xml:space="preserve">заявление о выдаче дубликата и заявление об исправлении опечаток и ошибок по рекомендуемым формам, приведенным в Приложениях № 3 и № 4 </w:t>
      </w:r>
      <w:r w:rsidRPr="00367200">
        <w:rPr>
          <w:rFonts w:eastAsia="Times New Roman" w:cs="Times New Roman"/>
          <w:sz w:val="12"/>
          <w:szCs w:val="12"/>
          <w:lang w:eastAsia="ru-RU"/>
        </w:rPr>
        <w:t>к настоящему Административному регламенту</w:t>
      </w:r>
      <w:r w:rsidRPr="00367200">
        <w:rPr>
          <w:rFonts w:cs="Times New Roman"/>
          <w:sz w:val="12"/>
          <w:szCs w:val="12"/>
        </w:rPr>
        <w:t>,</w:t>
      </w:r>
      <w:r w:rsidRPr="00367200">
        <w:rPr>
          <w:rFonts w:eastAsia="Times New Roman" w:cs="Times New Roman"/>
          <w:sz w:val="12"/>
          <w:szCs w:val="12"/>
          <w:lang w:eastAsia="ru-RU"/>
        </w:rPr>
        <w:t xml:space="preserve"> а также прилагаемые к ним документы, указанные в подпунктах «б» – «г» пункта 2.9 настоящего Административного регламента, одним из следующих способов по выбору заявителя:</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а) в электронной форме посредством ЕПГУ.</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В случае представления заявления о выдаче градостроительного плана земельного участка, заявления о выдаче дубликата, заявления об исправлении опечаток и ошибок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r w:rsidRPr="00367200">
        <w:rPr>
          <w:rFonts w:eastAsia="Times New Roman" w:cs="Times New Roman"/>
          <w:sz w:val="12"/>
          <w:szCs w:val="12"/>
          <w:lang w:eastAsia="ru-RU"/>
        </w:rPr>
        <w:softHyphen/>
        <w:t xml:space="preserve"> ФГИС ЕСИА) заполняет формы указанных заявлений с использованием интерактивной формы в электронном виде. </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«в», «г» пункта 2.9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 у 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w:t>
      </w:r>
      <w:r w:rsidRPr="00367200" w:rsidDel="00FA10CF">
        <w:rPr>
          <w:rFonts w:eastAsia="Times New Roman" w:cs="Times New Roman"/>
          <w:sz w:val="12"/>
          <w:szCs w:val="12"/>
          <w:lang w:eastAsia="ru-RU"/>
        </w:rPr>
        <w:t xml:space="preserve"> </w:t>
      </w:r>
      <w:r w:rsidRPr="00367200">
        <w:rPr>
          <w:rFonts w:eastAsia="Times New Roman" w:cs="Times New Roman"/>
          <w:sz w:val="12"/>
          <w:szCs w:val="12"/>
          <w:lang w:eastAsia="ru-RU"/>
        </w:rPr>
        <w:t>№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EC03E5" w:rsidRPr="00367200" w:rsidRDefault="00EC03E5" w:rsidP="00EC03E5">
      <w:pPr>
        <w:widowControl w:val="0"/>
        <w:tabs>
          <w:tab w:val="left" w:pos="709"/>
        </w:tabs>
        <w:spacing w:line="240" w:lineRule="auto"/>
        <w:outlineLvl w:val="2"/>
        <w:rPr>
          <w:rFonts w:cs="Times New Roman"/>
          <w:strike/>
          <w:color w:val="FF0000"/>
          <w:sz w:val="12"/>
          <w:szCs w:val="12"/>
        </w:rPr>
      </w:pPr>
      <w:r w:rsidRPr="00367200">
        <w:rPr>
          <w:rFonts w:eastAsia="Times New Roman" w:cs="Times New Roman"/>
          <w:sz w:val="12"/>
          <w:szCs w:val="12"/>
          <w:lang w:eastAsia="ru-RU"/>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22.12.2012</w:t>
      </w:r>
      <w:r w:rsidRPr="00367200" w:rsidDel="00FA10CF">
        <w:rPr>
          <w:rFonts w:eastAsia="Times New Roman" w:cs="Times New Roman"/>
          <w:sz w:val="12"/>
          <w:szCs w:val="12"/>
          <w:lang w:eastAsia="ru-RU"/>
        </w:rPr>
        <w:t xml:space="preserve"> </w:t>
      </w:r>
      <w:r w:rsidRPr="00367200">
        <w:rPr>
          <w:rFonts w:eastAsia="Times New Roman" w:cs="Times New Roman"/>
          <w:sz w:val="12"/>
          <w:szCs w:val="12"/>
          <w:lang w:eastAsia="ru-RU"/>
        </w:rPr>
        <w:t>№ 1376 «Об утверждении Правил организации деятельности многофункциональных центров предоставления государственных и муниципальных услуг».</w:t>
      </w:r>
    </w:p>
    <w:p w:rsidR="00EC03E5" w:rsidRPr="00367200" w:rsidRDefault="00EC03E5" w:rsidP="00EC03E5">
      <w:pPr>
        <w:widowControl w:val="0"/>
        <w:tabs>
          <w:tab w:val="left" w:pos="709"/>
        </w:tabs>
        <w:spacing w:line="240" w:lineRule="auto"/>
        <w:outlineLvl w:val="2"/>
        <w:rPr>
          <w:rFonts w:eastAsia="Times New Roman" w:cs="Times New Roman"/>
          <w:sz w:val="12"/>
          <w:szCs w:val="12"/>
          <w:lang w:eastAsia="ru-RU"/>
        </w:rPr>
      </w:pPr>
      <w:r w:rsidRPr="00367200">
        <w:rPr>
          <w:rFonts w:eastAsia="Times New Roman" w:cs="Times New Roman"/>
          <w:sz w:val="12"/>
          <w:szCs w:val="12"/>
          <w:lang w:eastAsia="ru-RU"/>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27.09.2011</w:t>
      </w:r>
      <w:r w:rsidRPr="00367200" w:rsidDel="00FA10CF">
        <w:rPr>
          <w:rFonts w:eastAsia="Times New Roman" w:cs="Times New Roman"/>
          <w:sz w:val="12"/>
          <w:szCs w:val="12"/>
          <w:lang w:eastAsia="ru-RU"/>
        </w:rPr>
        <w:t xml:space="preserve"> </w:t>
      </w:r>
      <w:r w:rsidRPr="00367200">
        <w:rPr>
          <w:rFonts w:eastAsia="Times New Roman" w:cs="Times New Roman"/>
          <w:sz w:val="12"/>
          <w:szCs w:val="12"/>
          <w:lang w:eastAsia="ru-RU"/>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Исчерпывающий перечень оснований для отказа в приеме документов,</w:t>
      </w:r>
      <w:r>
        <w:rPr>
          <w:rFonts w:ascii="Times New Roman" w:hAnsi="Times New Roman" w:cs="Times New Roman"/>
          <w:b/>
          <w:sz w:val="12"/>
          <w:szCs w:val="12"/>
        </w:rPr>
        <w:t xml:space="preserve"> </w:t>
      </w:r>
      <w:r w:rsidRPr="00367200">
        <w:rPr>
          <w:rFonts w:ascii="Times New Roman" w:hAnsi="Times New Roman" w:cs="Times New Roman"/>
          <w:b/>
          <w:sz w:val="12"/>
          <w:szCs w:val="12"/>
        </w:rPr>
        <w:t>необходимых для предоставления муниципальной услуги</w:t>
      </w:r>
    </w:p>
    <w:p w:rsidR="00EC03E5" w:rsidRPr="00367200" w:rsidRDefault="00EC03E5" w:rsidP="00EC03E5">
      <w:pPr>
        <w:pStyle w:val="ConsPlusNormal"/>
        <w:ind w:firstLine="426"/>
        <w:jc w:val="center"/>
        <w:rPr>
          <w:rFonts w:ascii="Times New Roman" w:hAnsi="Times New Roman" w:cs="Times New Roman"/>
          <w:b/>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bookmarkStart w:id="13" w:name="P533"/>
      <w:bookmarkEnd w:id="13"/>
      <w:r w:rsidRPr="00367200">
        <w:rPr>
          <w:rFonts w:ascii="Times New Roman" w:hAnsi="Times New Roman" w:cs="Times New Roman"/>
          <w:sz w:val="12"/>
          <w:szCs w:val="12"/>
        </w:rPr>
        <w:t xml:space="preserve">2.12. 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а) заявление о предоставлении муниципальной услуги представлено в орган местного самоуправления, в полномочия которого не входит предоставление услуги;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б) неполное заполнение полей в форме заявления о предоставлении муниципальной услуги, в том числе в интерактивной форме заявления на ЕПГУ;</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в) представление неполного комплекта документов, указанных в пункте 2.9 настоящего Административного регламента;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д) представленные документы содержат подчистки и исправления текста;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2.13.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5 к настоящему Административному регламенту.</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2.14. 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поступления такого заявления, либо выдается в день личного обращения за получением указанного решения в многофункциональный центр или в уполномоченный орган. </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2.15. 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за предоставлением услуги. </w:t>
      </w:r>
    </w:p>
    <w:p w:rsidR="00EC03E5" w:rsidRPr="00367200" w:rsidRDefault="00EC03E5" w:rsidP="00EC03E5">
      <w:pPr>
        <w:pStyle w:val="ConsPlusNormal"/>
        <w:ind w:firstLine="426"/>
        <w:jc w:val="both"/>
        <w:rPr>
          <w:rFonts w:ascii="Times New Roman" w:hAnsi="Times New Roman" w:cs="Times New Roman"/>
          <w:b/>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EC03E5" w:rsidRPr="00367200" w:rsidRDefault="00EC03E5" w:rsidP="00EC03E5">
      <w:pPr>
        <w:pStyle w:val="ConsPlusNormal"/>
        <w:ind w:firstLine="426"/>
        <w:jc w:val="center"/>
        <w:outlineLvl w:val="2"/>
        <w:rPr>
          <w:rFonts w:ascii="Times New Roman" w:hAnsi="Times New Roman" w:cs="Times New Roman"/>
          <w:b/>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2.16. Основания для приостановления предоставления муниципальной услуги отсутствуют.</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Исчерпывающие перечни оснований для отказа в выдаче градостроительного плана земельного участка, оснований для отказа в выдаче дубликата градостроительного плана земельного участка, оснований для отказа в исправлении опечаток и ошибок в градостроительном плане земельного участка указаны в пунктах 2.16.1 – 2.16.3 настоящего Административного регламента.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2.16.1. Исчерпывающий перечень оснований для отказа в выдаче градостроительного плана земельного участка: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или 1.2 статьи 57.3 Градостроительного кодекса Российской Федерации;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1.1 или 1.2 статьи 57.3 Градостроительного кодекса Российской Федерации. </w:t>
      </w:r>
    </w:p>
    <w:p w:rsidR="00EC03E5" w:rsidRPr="00367200" w:rsidRDefault="00EC03E5" w:rsidP="00EC03E5">
      <w:pPr>
        <w:pStyle w:val="ConsPlusNormal"/>
        <w:ind w:firstLine="709"/>
        <w:contextualSpacing/>
        <w:jc w:val="both"/>
        <w:rPr>
          <w:rFonts w:ascii="Times New Roman" w:hAnsi="Times New Roman" w:cs="Times New Roman"/>
          <w:color w:val="FF0000"/>
          <w:sz w:val="12"/>
          <w:szCs w:val="12"/>
        </w:rPr>
      </w:pPr>
      <w:r w:rsidRPr="00367200">
        <w:rPr>
          <w:rFonts w:ascii="Times New Roman" w:hAnsi="Times New Roman" w:cs="Times New Roman"/>
          <w:sz w:val="12"/>
          <w:szCs w:val="12"/>
        </w:rPr>
        <w:t>2.16.2. Исчерпывающий перечень оснований для отказа в выдаче дубликата градостроительного плана земельного участка – несоответствие заявителя кругу лиц, указанных в пункте 1.2 настоящего Административного регламента.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2.16.3. Исчерпывающий перечень оснований для отказа в исправлении опечаток и ошибок в градостроительном плане земельного участка: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а) несоответствие заявителя кругу лиц, указанных в пункте 1.2 настоящего Административного регламента;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б) отсутствие опечаток и ошибок в градостроительном плане земельного участка.</w:t>
      </w:r>
    </w:p>
    <w:p w:rsidR="00EC03E5" w:rsidRPr="00367200" w:rsidRDefault="00EC03E5" w:rsidP="00EC03E5">
      <w:pPr>
        <w:pStyle w:val="ConsPlusNormal"/>
        <w:ind w:firstLine="709"/>
        <w:contextualSpacing/>
        <w:jc w:val="both"/>
        <w:rPr>
          <w:rFonts w:ascii="Times New Roman" w:hAnsi="Times New Roman" w:cs="Times New Roman"/>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Размер платы, взимаемой с заявителя при предоставлении муниципальной услуги, и способы ее взимания</w:t>
      </w:r>
    </w:p>
    <w:p w:rsidR="00EC03E5" w:rsidRPr="00367200" w:rsidRDefault="00EC03E5" w:rsidP="00EC03E5">
      <w:pPr>
        <w:autoSpaceDE w:val="0"/>
        <w:autoSpaceDN w:val="0"/>
        <w:adjustRightInd w:val="0"/>
        <w:spacing w:line="240" w:lineRule="auto"/>
        <w:ind w:firstLine="426"/>
        <w:jc w:val="center"/>
        <w:rPr>
          <w:rFonts w:cs="Times New Roman"/>
          <w:b/>
          <w:bCs/>
          <w:sz w:val="12"/>
          <w:szCs w:val="12"/>
        </w:rPr>
      </w:pPr>
    </w:p>
    <w:p w:rsidR="00EC03E5" w:rsidRPr="00367200" w:rsidRDefault="00EC03E5" w:rsidP="00EC03E5">
      <w:pPr>
        <w:pStyle w:val="ConsPlusNonformat"/>
        <w:ind w:firstLine="709"/>
        <w:jc w:val="both"/>
        <w:rPr>
          <w:rFonts w:ascii="Times New Roman" w:hAnsi="Times New Roman" w:cs="Times New Roman"/>
          <w:color w:val="FF0000"/>
          <w:sz w:val="12"/>
          <w:szCs w:val="12"/>
        </w:rPr>
      </w:pPr>
      <w:r w:rsidRPr="00367200">
        <w:rPr>
          <w:rFonts w:ascii="Times New Roman" w:hAnsi="Times New Roman" w:cs="Times New Roman"/>
          <w:sz w:val="12"/>
          <w:szCs w:val="12"/>
        </w:rPr>
        <w:t>2.17. Предоставление услуги осуществляется без взимания платы.</w:t>
      </w:r>
    </w:p>
    <w:p w:rsidR="00EC03E5" w:rsidRPr="00367200" w:rsidRDefault="00EC03E5" w:rsidP="00EC03E5">
      <w:pPr>
        <w:pStyle w:val="ConsPlusNormal"/>
        <w:ind w:firstLine="426"/>
        <w:outlineLvl w:val="2"/>
        <w:rPr>
          <w:rFonts w:ascii="Times New Roman" w:hAnsi="Times New Roman" w:cs="Times New Roman"/>
          <w:b/>
          <w:color w:val="FF0000"/>
          <w:sz w:val="12"/>
          <w:szCs w:val="12"/>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Максимальный срок ожидания в очереди при подаче заявителем запроса</w:t>
      </w:r>
      <w:r>
        <w:rPr>
          <w:rFonts w:ascii="Times New Roman" w:hAnsi="Times New Roman" w:cs="Times New Roman"/>
          <w:b/>
          <w:sz w:val="12"/>
          <w:szCs w:val="12"/>
        </w:rPr>
        <w:t xml:space="preserve"> </w:t>
      </w:r>
      <w:r w:rsidRPr="00367200">
        <w:rPr>
          <w:rFonts w:ascii="Times New Roman" w:hAnsi="Times New Roman" w:cs="Times New Roman"/>
          <w:b/>
          <w:sz w:val="12"/>
          <w:szCs w:val="12"/>
        </w:rPr>
        <w:t>о предоставлении муниципальной услуги и при получении результата предоставления муниципальной услуги</w:t>
      </w:r>
    </w:p>
    <w:p w:rsidR="00EC03E5" w:rsidRPr="00367200" w:rsidRDefault="00EC03E5" w:rsidP="00EC03E5">
      <w:pPr>
        <w:pStyle w:val="ConsPlusNormal"/>
        <w:ind w:firstLine="426"/>
        <w:jc w:val="center"/>
        <w:rPr>
          <w:rFonts w:ascii="Times New Roman" w:hAnsi="Times New Roman" w:cs="Times New Roman"/>
          <w:b/>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 xml:space="preserve">Срок регистрации запроса заявителя о предоставлении муниципальной услуги </w:t>
      </w:r>
    </w:p>
    <w:p w:rsidR="00EC03E5" w:rsidRPr="00367200" w:rsidRDefault="00EC03E5" w:rsidP="00EC03E5">
      <w:pPr>
        <w:autoSpaceDE w:val="0"/>
        <w:autoSpaceDN w:val="0"/>
        <w:adjustRightInd w:val="0"/>
        <w:spacing w:line="240" w:lineRule="auto"/>
        <w:ind w:firstLine="426"/>
        <w:jc w:val="center"/>
        <w:rPr>
          <w:rFonts w:cs="Times New Roman"/>
          <w:b/>
          <w:bCs/>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2.19. Регистрация заявления о выдаче градостроительного плана земельного участка, заявления о выдаче дубликата, заявления об исправлении опечаток и ошибок, представленных заявителем способами, указанными в пункте 2.11 настоящего Административного регламента, осуществляется не позднее одного рабочего дня, следующего за днем поступления соответствующего заявления в уполномоченный орган.</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В случае представления указанных заявлений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 о предоставлении муниципальной услуги.</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Данное заявление считается полученным уполномоченным органом со дня его регистрации.</w:t>
      </w:r>
    </w:p>
    <w:p w:rsidR="00EC03E5" w:rsidRPr="00367200" w:rsidRDefault="00EC03E5" w:rsidP="00EC03E5">
      <w:pPr>
        <w:pStyle w:val="ConsPlusNormal"/>
        <w:ind w:firstLine="426"/>
        <w:jc w:val="center"/>
        <w:rPr>
          <w:rFonts w:ascii="Times New Roman" w:hAnsi="Times New Roman" w:cs="Times New Roman"/>
          <w:b/>
          <w:strike/>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Требования к помещениям, в которых предоставляются муниципальные услуги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lastRenderedPageBreak/>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наименование;</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местонахождение и юридический адрес;</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режим работы;</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график приема;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номера телефонов для справок.</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Помещения, в которых предоставляется муниципальная услуга, оснащаются: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противопожарной системой и средствами пожаротушения;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системой оповещения о возникновении чрезвычайной ситуации;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средствами оказания первой медицинской помощи;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туалетными комнатами для посетителей.</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Места приема заявителей оборудуются информационными табличками (вывесками) с указанием следующей информации: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номера кабинета и наименования отдела;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фамилии, имени и отчества (последнее – при наличии), должности ответственного лица за прием документов;</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графика приема заявителей.</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Рабочее место каждого ответственного за прием документов сотрудника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При предоставлении муниципальной услуги инвалидам обеспечиваются: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возможность беспрепятственного доступа к объекту (зданию, помещению), в котором предоставляется муниципальная услуга;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сопровождение инвалидов, имеющих стойкие расстройства функции зрения и самостоятельного передвижения;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допуск сурдопереводчика и тифлосурдопереводчика;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оказание инвалидам помощи в преодолении барьеров, мешающих получению ими муниципальной услуги наравне с другими лицами.</w:t>
      </w:r>
    </w:p>
    <w:p w:rsidR="00EC03E5" w:rsidRPr="00367200" w:rsidRDefault="00EC03E5" w:rsidP="00EC03E5">
      <w:pPr>
        <w:pStyle w:val="ConsPlusNormal"/>
        <w:ind w:firstLine="426"/>
        <w:contextualSpacing/>
        <w:jc w:val="both"/>
        <w:rPr>
          <w:rFonts w:ascii="Times New Roman" w:hAnsi="Times New Roman" w:cs="Times New Roman"/>
          <w:sz w:val="12"/>
          <w:szCs w:val="12"/>
        </w:rPr>
      </w:pPr>
    </w:p>
    <w:p w:rsidR="00EC03E5" w:rsidRPr="00367200" w:rsidRDefault="00EC03E5" w:rsidP="00EC03E5">
      <w:pPr>
        <w:pStyle w:val="ConsPlusNormal"/>
        <w:jc w:val="center"/>
        <w:outlineLvl w:val="2"/>
        <w:rPr>
          <w:rFonts w:ascii="Times New Roman" w:hAnsi="Times New Roman" w:cs="Times New Roman"/>
          <w:b/>
          <w:strike/>
          <w:sz w:val="12"/>
          <w:szCs w:val="12"/>
        </w:rPr>
      </w:pPr>
      <w:r w:rsidRPr="00367200">
        <w:rPr>
          <w:rFonts w:ascii="Times New Roman" w:hAnsi="Times New Roman" w:cs="Times New Roman"/>
          <w:b/>
          <w:sz w:val="12"/>
          <w:szCs w:val="12"/>
        </w:rPr>
        <w:t>Показатели доступности и качества муниципальной услуги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2.21. Основными показателями доступности предоставления муниципальной услуги являются: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доступность электронных форм документов, необходимых для предоставления услуги;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возможность подачи заявлений и прилагаемых к ним документов в электронной форме.</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2.22. Основными показателями качества предоставления муниципальной услуги являются:</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минимально возможное количество взаимодействий гражданина с должностными лицами, участвующими в предоставлении муниципальной услуги;</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отсутствие обоснованных жалоб на действия (бездействие) сотрудников и их некорректное (невнимательное) отношение к заявителям;</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отсутствие нарушений установленных сроков в процессе предоставления муниципальной услуги;</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C03E5" w:rsidRPr="00367200" w:rsidRDefault="00EC03E5" w:rsidP="00EC03E5">
      <w:pPr>
        <w:autoSpaceDE w:val="0"/>
        <w:autoSpaceDN w:val="0"/>
        <w:adjustRightInd w:val="0"/>
        <w:spacing w:line="240" w:lineRule="auto"/>
        <w:ind w:firstLine="426"/>
        <w:jc w:val="center"/>
        <w:outlineLvl w:val="0"/>
        <w:rPr>
          <w:rFonts w:cs="Times New Roman"/>
          <w:b/>
          <w:color w:val="FF0000"/>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EC03E5" w:rsidRPr="00367200" w:rsidRDefault="00EC03E5" w:rsidP="00EC03E5">
      <w:pPr>
        <w:autoSpaceDE w:val="0"/>
        <w:autoSpaceDN w:val="0"/>
        <w:adjustRightInd w:val="0"/>
        <w:spacing w:line="240" w:lineRule="auto"/>
        <w:ind w:firstLine="426"/>
        <w:rPr>
          <w:rFonts w:cs="Times New Roman"/>
          <w:color w:val="FF0000"/>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2.23. Услуги, необходимые и обязательные для предоставления муниципальной услуги, отсутствуют.</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2.24. Информационная система, используемая для предоставления муниципальной услуги – ЕПГУ.</w:t>
      </w:r>
    </w:p>
    <w:p w:rsidR="00EC03E5" w:rsidRPr="00367200" w:rsidRDefault="00EC03E5" w:rsidP="00EC03E5">
      <w:pPr>
        <w:pStyle w:val="ConsPlusNormal"/>
        <w:ind w:firstLine="426"/>
        <w:jc w:val="center"/>
        <w:outlineLvl w:val="1"/>
        <w:rPr>
          <w:rFonts w:ascii="Times New Roman" w:hAnsi="Times New Roman" w:cs="Times New Roman"/>
          <w:color w:val="FF0000"/>
          <w:sz w:val="12"/>
          <w:szCs w:val="12"/>
        </w:rPr>
      </w:pPr>
    </w:p>
    <w:p w:rsidR="00EC03E5" w:rsidRPr="00367200" w:rsidRDefault="00EC03E5" w:rsidP="00EC03E5">
      <w:pPr>
        <w:pStyle w:val="ConsPlusNormal"/>
        <w:jc w:val="center"/>
        <w:outlineLvl w:val="1"/>
        <w:rPr>
          <w:rFonts w:ascii="Times New Roman" w:hAnsi="Times New Roman" w:cs="Times New Roman"/>
          <w:b/>
          <w:strike/>
          <w:sz w:val="12"/>
          <w:szCs w:val="12"/>
        </w:rPr>
      </w:pPr>
      <w:r w:rsidRPr="00367200">
        <w:rPr>
          <w:rFonts w:ascii="Times New Roman" w:hAnsi="Times New Roman" w:cs="Times New Roman"/>
          <w:b/>
          <w:sz w:val="12"/>
          <w:szCs w:val="12"/>
        </w:rPr>
        <w:t>III. Состав, последовательность и сроки выполнения</w:t>
      </w:r>
      <w:r>
        <w:rPr>
          <w:rFonts w:ascii="Times New Roman" w:hAnsi="Times New Roman" w:cs="Times New Roman"/>
          <w:b/>
          <w:sz w:val="12"/>
          <w:szCs w:val="12"/>
        </w:rPr>
        <w:t xml:space="preserve"> </w:t>
      </w:r>
      <w:r w:rsidRPr="00367200">
        <w:rPr>
          <w:rFonts w:ascii="Times New Roman" w:hAnsi="Times New Roman" w:cs="Times New Roman"/>
          <w:b/>
          <w:sz w:val="12"/>
          <w:szCs w:val="12"/>
        </w:rPr>
        <w:t xml:space="preserve">административных процедур </w:t>
      </w:r>
    </w:p>
    <w:p w:rsidR="00EC03E5" w:rsidRPr="00367200" w:rsidRDefault="00EC03E5" w:rsidP="00EC03E5">
      <w:pPr>
        <w:pStyle w:val="ConsPlusNormal"/>
        <w:jc w:val="both"/>
        <w:rPr>
          <w:rFonts w:ascii="Times New Roman" w:hAnsi="Times New Roman" w:cs="Times New Roman"/>
          <w:b/>
          <w:color w:val="FF0000"/>
          <w:sz w:val="12"/>
          <w:szCs w:val="12"/>
        </w:rPr>
      </w:pPr>
    </w:p>
    <w:p w:rsidR="00EC03E5" w:rsidRPr="00367200" w:rsidRDefault="00EC03E5" w:rsidP="00EC03E5">
      <w:pPr>
        <w:autoSpaceDE w:val="0"/>
        <w:autoSpaceDN w:val="0"/>
        <w:adjustRightInd w:val="0"/>
        <w:spacing w:line="240" w:lineRule="auto"/>
        <w:jc w:val="center"/>
        <w:rPr>
          <w:rFonts w:eastAsia="Times New Roman" w:cs="Times New Roman"/>
          <w:b/>
          <w:sz w:val="12"/>
          <w:szCs w:val="12"/>
          <w:lang w:eastAsia="ru-RU"/>
        </w:rPr>
      </w:pPr>
      <w:r w:rsidRPr="00367200">
        <w:rPr>
          <w:rFonts w:eastAsia="Times New Roman" w:cs="Times New Roman"/>
          <w:b/>
          <w:sz w:val="12"/>
          <w:szCs w:val="12"/>
          <w:lang w:eastAsia="ru-RU"/>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а) вариант 1 – выдача градостроительного плана земельного участка; </w:t>
      </w: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б) вариант 2 – выдача дубликата градостроительного плана земельного участка; </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в) вариант 3 – исправление опечаток и ошибок в градостроительном плане земельного участка.  </w:t>
      </w:r>
    </w:p>
    <w:p w:rsidR="00EC03E5" w:rsidRPr="00367200" w:rsidRDefault="00EC03E5" w:rsidP="00EC03E5">
      <w:pPr>
        <w:spacing w:line="240" w:lineRule="auto"/>
        <w:rPr>
          <w:rFonts w:eastAsia="Calibri" w:cs="Times New Roman"/>
          <w:bCs/>
          <w:sz w:val="12"/>
          <w:szCs w:val="12"/>
        </w:rPr>
      </w:pPr>
      <w:r w:rsidRPr="00367200">
        <w:rPr>
          <w:rFonts w:cs="Times New Roman"/>
          <w:sz w:val="12"/>
          <w:szCs w:val="12"/>
        </w:rPr>
        <w:t xml:space="preserve">3.2. </w:t>
      </w:r>
      <w:r w:rsidRPr="00367200">
        <w:rPr>
          <w:rFonts w:eastAsia="Calibri" w:cs="Times New Roman"/>
          <w:bCs/>
          <w:sz w:val="12"/>
          <w:szCs w:val="12"/>
        </w:rPr>
        <w:t xml:space="preserve">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9 к настоящему Административному регламенту в порядке, установленном пунктами 2.11, 2.19 настоящего Административного регламента. </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EC03E5" w:rsidRPr="00367200" w:rsidRDefault="00EC03E5" w:rsidP="00EC03E5">
      <w:pPr>
        <w:autoSpaceDE w:val="0"/>
        <w:autoSpaceDN w:val="0"/>
        <w:adjustRightInd w:val="0"/>
        <w:spacing w:line="240" w:lineRule="auto"/>
        <w:rPr>
          <w:rFonts w:eastAsia="Calibri" w:cs="Times New Roman"/>
          <w:bCs/>
          <w:strike/>
          <w:sz w:val="12"/>
          <w:szCs w:val="12"/>
        </w:rPr>
      </w:pPr>
      <w:r w:rsidRPr="00367200">
        <w:rPr>
          <w:rFonts w:eastAsia="Calibri" w:cs="Times New Roman"/>
          <w:bCs/>
          <w:sz w:val="12"/>
          <w:szCs w:val="12"/>
        </w:rPr>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10 к настоящему Административному регламенту в порядке</w:t>
      </w:r>
      <w:r w:rsidRPr="00367200">
        <w:rPr>
          <w:rFonts w:eastAsia="Calibri" w:cs="Times New Roman"/>
          <w:sz w:val="12"/>
          <w:szCs w:val="12"/>
        </w:rPr>
        <w:t>, установленном пунктом 2.6 настоящего Административного регламента, способом, указанным заявителем в заявлении об оставлении заявления</w:t>
      </w:r>
      <w:r w:rsidRPr="00367200">
        <w:rPr>
          <w:rFonts w:eastAsia="Calibri" w:cs="Times New Roman"/>
          <w:bCs/>
          <w:sz w:val="12"/>
          <w:szCs w:val="12"/>
        </w:rPr>
        <w:t xml:space="preserve"> о предоставлении муниципальной услуги без рассмотрения</w:t>
      </w:r>
      <w:r w:rsidRPr="00367200">
        <w:rPr>
          <w:rFonts w:eastAsia="Calibri" w:cs="Times New Roman"/>
          <w:sz w:val="12"/>
          <w:szCs w:val="12"/>
        </w:rPr>
        <w:t xml:space="preserve">, </w:t>
      </w:r>
      <w:r w:rsidRPr="00367200">
        <w:rPr>
          <w:rFonts w:eastAsia="Calibri" w:cs="Times New Roman"/>
          <w:bCs/>
          <w:sz w:val="12"/>
          <w:szCs w:val="12"/>
        </w:rPr>
        <w:t xml:space="preserve">не позднее рабочего дня, следующего за днем регистрации данного </w:t>
      </w:r>
      <w:r w:rsidRPr="00367200">
        <w:rPr>
          <w:rFonts w:eastAsia="Calibri" w:cs="Times New Roman"/>
          <w:sz w:val="12"/>
          <w:szCs w:val="12"/>
        </w:rPr>
        <w:t xml:space="preserve">заявления в уполномоченном органе. </w:t>
      </w:r>
    </w:p>
    <w:p w:rsidR="00EC03E5" w:rsidRPr="00367200" w:rsidRDefault="00EC03E5" w:rsidP="00EC03E5">
      <w:pPr>
        <w:spacing w:line="240" w:lineRule="auto"/>
        <w:rPr>
          <w:rFonts w:eastAsia="Tahoma" w:cs="Times New Roman"/>
          <w:bCs/>
          <w:sz w:val="12"/>
          <w:szCs w:val="12"/>
          <w:lang w:bidi="ru-RU"/>
        </w:rPr>
      </w:pPr>
      <w:r w:rsidRPr="00367200">
        <w:rPr>
          <w:rFonts w:eastAsia="Tahoma" w:cs="Times New Roman"/>
          <w:bCs/>
          <w:sz w:val="12"/>
          <w:szCs w:val="12"/>
          <w:lang w:bidi="ru-RU"/>
        </w:rPr>
        <w:t xml:space="preserve">Оставление без рассмотрения заявления </w:t>
      </w:r>
      <w:r w:rsidRPr="00367200">
        <w:rPr>
          <w:rFonts w:eastAsia="Calibri" w:cs="Times New Roman"/>
          <w:bCs/>
          <w:sz w:val="12"/>
          <w:szCs w:val="12"/>
        </w:rPr>
        <w:t xml:space="preserve">о предоставлении муниципальной услуги </w:t>
      </w:r>
      <w:r w:rsidRPr="00367200">
        <w:rPr>
          <w:rFonts w:eastAsia="Tahoma" w:cs="Times New Roman"/>
          <w:bCs/>
          <w:sz w:val="12"/>
          <w:szCs w:val="12"/>
          <w:lang w:bidi="ru-RU"/>
        </w:rPr>
        <w:t>не препятствует повторному обращению заявителя в уполномоченный орган за предоставлением услуги.</w:t>
      </w:r>
    </w:p>
    <w:p w:rsidR="00EC03E5" w:rsidRPr="00367200" w:rsidRDefault="00EC03E5" w:rsidP="00EC03E5">
      <w:pPr>
        <w:pStyle w:val="ConsPlusNormal"/>
        <w:ind w:firstLine="426"/>
        <w:contextualSpacing/>
        <w:jc w:val="both"/>
        <w:rPr>
          <w:rFonts w:ascii="Times New Roman" w:hAnsi="Times New Roman" w:cs="Times New Roman"/>
          <w:b/>
          <w:i/>
          <w:color w:val="FF0000"/>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Описание административной процедуры профилирования заявителя</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pStyle w:val="ConsPlusNormal"/>
        <w:ind w:firstLine="709"/>
        <w:contextualSpacing/>
        <w:jc w:val="both"/>
        <w:rPr>
          <w:rFonts w:ascii="Times New Roman" w:hAnsi="Times New Roman" w:cs="Times New Roman"/>
          <w:sz w:val="12"/>
          <w:szCs w:val="12"/>
        </w:rPr>
      </w:pPr>
      <w:r w:rsidRPr="00367200">
        <w:rPr>
          <w:rFonts w:ascii="Times New Roman" w:hAnsi="Times New Roman" w:cs="Times New Roman"/>
          <w:sz w:val="12"/>
          <w:szCs w:val="12"/>
        </w:rPr>
        <w:t xml:space="preserve">3.3.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w:t>
      </w:r>
    </w:p>
    <w:p w:rsidR="00EC03E5" w:rsidRPr="00367200" w:rsidRDefault="00EC03E5" w:rsidP="00EC03E5">
      <w:pPr>
        <w:pStyle w:val="ConsPlusNormal"/>
        <w:ind w:firstLine="709"/>
        <w:contextualSpacing/>
        <w:jc w:val="both"/>
        <w:rPr>
          <w:rFonts w:ascii="Times New Roman" w:hAnsi="Times New Roman" w:cs="Times New Roman"/>
          <w:color w:val="FF0000"/>
          <w:sz w:val="12"/>
          <w:szCs w:val="12"/>
        </w:rPr>
      </w:pPr>
      <w:r w:rsidRPr="00367200">
        <w:rPr>
          <w:rFonts w:ascii="Times New Roman" w:hAnsi="Times New Roman" w:cs="Times New Roman"/>
          <w:sz w:val="12"/>
          <w:szCs w:val="12"/>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EC03E5" w:rsidRPr="00367200" w:rsidRDefault="00EC03E5" w:rsidP="00EC03E5">
      <w:pPr>
        <w:pStyle w:val="ConsPlusNormal"/>
        <w:ind w:firstLine="426"/>
        <w:jc w:val="center"/>
        <w:outlineLvl w:val="2"/>
        <w:rPr>
          <w:rFonts w:ascii="Times New Roman" w:hAnsi="Times New Roman" w:cs="Times New Roman"/>
          <w:b/>
          <w:color w:val="FF0000"/>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Подразделы, содержащие описание вариантов предоставления муниципальной услуги</w:t>
      </w:r>
    </w:p>
    <w:p w:rsidR="00EC03E5" w:rsidRPr="00367200" w:rsidRDefault="00EC03E5" w:rsidP="00EC03E5">
      <w:pPr>
        <w:pStyle w:val="ConsPlusNormal"/>
        <w:jc w:val="both"/>
        <w:rPr>
          <w:rFonts w:ascii="Times New Roman" w:hAnsi="Times New Roman" w:cs="Times New Roman"/>
          <w:b/>
          <w:strike/>
          <w:sz w:val="12"/>
          <w:szCs w:val="12"/>
        </w:rPr>
      </w:pPr>
    </w:p>
    <w:p w:rsidR="00EC03E5" w:rsidRPr="00367200" w:rsidRDefault="00EC03E5" w:rsidP="00EC03E5">
      <w:pPr>
        <w:pStyle w:val="ConsPlusNormal"/>
        <w:contextualSpacing/>
        <w:jc w:val="center"/>
        <w:rPr>
          <w:rFonts w:ascii="Times New Roman" w:hAnsi="Times New Roman" w:cs="Times New Roman"/>
          <w:b/>
          <w:bCs/>
          <w:sz w:val="12"/>
          <w:szCs w:val="12"/>
        </w:rPr>
      </w:pPr>
      <w:r w:rsidRPr="00367200">
        <w:rPr>
          <w:rFonts w:ascii="Times New Roman" w:hAnsi="Times New Roman" w:cs="Times New Roman"/>
          <w:b/>
          <w:bCs/>
          <w:sz w:val="12"/>
          <w:szCs w:val="12"/>
        </w:rPr>
        <w:t>Вариант 1</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bCs/>
          <w:sz w:val="12"/>
          <w:szCs w:val="12"/>
        </w:rPr>
        <w:t>Перечень и описание административных процедур предоставления</w:t>
      </w:r>
      <w:r w:rsidRPr="00367200">
        <w:rPr>
          <w:rFonts w:cs="Times New Roman"/>
          <w:sz w:val="12"/>
          <w:szCs w:val="12"/>
        </w:rPr>
        <w:t xml:space="preserve"> </w:t>
      </w:r>
      <w:r w:rsidRPr="00367200">
        <w:rPr>
          <w:rFonts w:cs="Times New Roman"/>
          <w:b/>
          <w:sz w:val="12"/>
          <w:szCs w:val="12"/>
        </w:rPr>
        <w:t xml:space="preserve">муниципальной </w:t>
      </w:r>
      <w:r w:rsidRPr="00367200">
        <w:rPr>
          <w:rFonts w:cs="Times New Roman"/>
          <w:b/>
          <w:bCs/>
          <w:sz w:val="12"/>
          <w:szCs w:val="12"/>
        </w:rPr>
        <w:t>услуги</w:t>
      </w:r>
      <w:r w:rsidRPr="00367200">
        <w:rPr>
          <w:rFonts w:cs="Times New Roman"/>
          <w:b/>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w:t>
      </w:r>
    </w:p>
    <w:p w:rsidR="00EC03E5" w:rsidRDefault="00EC03E5" w:rsidP="00EC03E5">
      <w:pPr>
        <w:widowControl w:val="0"/>
        <w:spacing w:line="240" w:lineRule="auto"/>
        <w:jc w:val="center"/>
        <w:rPr>
          <w:rFonts w:cs="Times New Roman"/>
          <w:sz w:val="12"/>
          <w:szCs w:val="12"/>
        </w:rPr>
      </w:pPr>
      <w:r w:rsidRPr="00367200">
        <w:rPr>
          <w:rFonts w:cs="Times New Roman"/>
          <w:b/>
          <w:bCs/>
          <w:sz w:val="12"/>
          <w:szCs w:val="12"/>
        </w:rPr>
        <w:t>Прием запроса и документов и (или) информации, необходимых</w:t>
      </w:r>
      <w:r w:rsidRPr="00367200">
        <w:rPr>
          <w:rFonts w:cs="Times New Roman"/>
          <w:sz w:val="12"/>
          <w:szCs w:val="12"/>
        </w:rPr>
        <w:t xml:space="preserve"> </w:t>
      </w:r>
      <w:r w:rsidRPr="00367200">
        <w:rPr>
          <w:rFonts w:cs="Times New Roman"/>
          <w:b/>
          <w:bCs/>
          <w:sz w:val="12"/>
          <w:szCs w:val="12"/>
        </w:rPr>
        <w:t xml:space="preserve">для предоставления </w:t>
      </w:r>
      <w:r w:rsidRPr="00367200">
        <w:rPr>
          <w:rFonts w:cs="Times New Roman"/>
          <w:b/>
          <w:sz w:val="12"/>
          <w:szCs w:val="12"/>
        </w:rPr>
        <w:t xml:space="preserve">муниципальной </w:t>
      </w:r>
      <w:r w:rsidRPr="00367200">
        <w:rPr>
          <w:rFonts w:cs="Times New Roman"/>
          <w:b/>
          <w:bCs/>
          <w:sz w:val="12"/>
          <w:szCs w:val="12"/>
        </w:rPr>
        <w:t>услуги</w:t>
      </w:r>
      <w:r w:rsidRPr="00367200">
        <w:rPr>
          <w:rFonts w:cs="Times New Roman"/>
          <w:sz w:val="12"/>
          <w:szCs w:val="12"/>
        </w:rPr>
        <w:t xml:space="preserve"> </w:t>
      </w:r>
    </w:p>
    <w:p w:rsidR="0026196B" w:rsidRPr="00367200" w:rsidRDefault="0026196B" w:rsidP="00EC03E5">
      <w:pPr>
        <w:widowControl w:val="0"/>
        <w:spacing w:line="240" w:lineRule="auto"/>
        <w:jc w:val="center"/>
        <w:rPr>
          <w:rFonts w:cs="Times New Roman"/>
          <w:sz w:val="12"/>
          <w:szCs w:val="12"/>
        </w:rPr>
      </w:pP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3.4. Основанием для начала административной процедуры является поступление в </w:t>
      </w:r>
      <w:r w:rsidRPr="00367200">
        <w:rPr>
          <w:rFonts w:eastAsia="Calibri" w:cs="Times New Roman"/>
          <w:sz w:val="12"/>
          <w:szCs w:val="12"/>
        </w:rPr>
        <w:t>уполномоченный орган</w:t>
      </w:r>
      <w:r w:rsidRPr="00367200">
        <w:rPr>
          <w:rFonts w:cs="Times New Roman"/>
          <w:sz w:val="12"/>
          <w:szCs w:val="12"/>
        </w:rPr>
        <w:t xml:space="preserve"> заявления </w:t>
      </w:r>
      <w:r w:rsidRPr="00367200">
        <w:rPr>
          <w:rFonts w:eastAsia="Calibri" w:cs="Times New Roman"/>
          <w:sz w:val="12"/>
          <w:szCs w:val="12"/>
        </w:rPr>
        <w:t>о выдаче градостроительного плана</w:t>
      </w:r>
      <w:r w:rsidRPr="00367200">
        <w:rPr>
          <w:rFonts w:cs="Times New Roman"/>
          <w:sz w:val="12"/>
          <w:szCs w:val="12"/>
        </w:rPr>
        <w:t xml:space="preserve"> земельного участка по рекомендуемой форме согласно Приложению № 2 к настоящему Административному регламенту и документов, предусмотренных </w:t>
      </w:r>
      <w:r w:rsidRPr="00367200">
        <w:rPr>
          <w:rFonts w:eastAsia="Calibri" w:cs="Times New Roman"/>
          <w:bCs/>
          <w:sz w:val="12"/>
          <w:szCs w:val="12"/>
        </w:rPr>
        <w:t xml:space="preserve">подпунктами «б» – «г» пункта 2.9, пунктом 2.10 </w:t>
      </w:r>
      <w:r w:rsidRPr="00367200">
        <w:rPr>
          <w:rFonts w:cs="Times New Roman"/>
          <w:sz w:val="12"/>
          <w:szCs w:val="12"/>
        </w:rPr>
        <w:t xml:space="preserve">настоящего Административного регламента, одним из способов, установленных пунктом 2.11 настоящего Административного регламента. </w:t>
      </w: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3.5. В целях установления личности физическое лицо представляет в </w:t>
      </w:r>
      <w:r w:rsidRPr="00367200">
        <w:rPr>
          <w:rFonts w:eastAsia="Calibri" w:cs="Times New Roman"/>
          <w:sz w:val="12"/>
          <w:szCs w:val="12"/>
        </w:rPr>
        <w:t>уполномоченный орган</w:t>
      </w:r>
      <w:r w:rsidRPr="00367200">
        <w:rPr>
          <w:rFonts w:cs="Times New Roman"/>
          <w:sz w:val="12"/>
          <w:szCs w:val="12"/>
        </w:rPr>
        <w:t xml:space="preserve"> документ, предусмотренный подпунктом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Представитель физического лица, обратившийся по доверенности, представляет в </w:t>
      </w:r>
      <w:r w:rsidRPr="00367200">
        <w:rPr>
          <w:rFonts w:eastAsia="Calibri" w:cs="Times New Roman"/>
          <w:sz w:val="12"/>
          <w:szCs w:val="12"/>
        </w:rPr>
        <w:t>уполномоченный орган</w:t>
      </w:r>
      <w:r w:rsidRPr="00367200">
        <w:rPr>
          <w:rFonts w:cs="Times New Roman"/>
          <w:sz w:val="12"/>
          <w:szCs w:val="12"/>
        </w:rPr>
        <w:t xml:space="preserve"> документы, предусмотренные подпунктами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в</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sidRPr="00367200">
        <w:rPr>
          <w:rFonts w:eastAsia="Calibri" w:cs="Times New Roman"/>
          <w:sz w:val="12"/>
          <w:szCs w:val="12"/>
        </w:rPr>
        <w:t>уполномоченный орган</w:t>
      </w:r>
      <w:r w:rsidRPr="00367200">
        <w:rPr>
          <w:rFonts w:cs="Times New Roman"/>
          <w:sz w:val="12"/>
          <w:szCs w:val="12"/>
        </w:rPr>
        <w:t xml:space="preserve"> представляются документы, предусмотренные подпунктами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в</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lastRenderedPageBreak/>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367200">
        <w:rPr>
          <w:rFonts w:eastAsia="Calibri" w:cs="Times New Roman"/>
          <w:sz w:val="12"/>
          <w:szCs w:val="12"/>
        </w:rPr>
        <w:t>уполномоченный орган</w:t>
      </w:r>
      <w:r w:rsidRPr="00367200">
        <w:rPr>
          <w:rFonts w:cs="Times New Roman"/>
          <w:sz w:val="12"/>
          <w:szCs w:val="12"/>
        </w:rPr>
        <w:t xml:space="preserve"> представляется документ, предусмотренный подпунктом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3.6. Основания для принятия решения об отказе в приеме заявления </w:t>
      </w:r>
      <w:r w:rsidRPr="00367200">
        <w:rPr>
          <w:rFonts w:ascii="Times New Roman" w:eastAsia="Calibri" w:hAnsi="Times New Roman" w:cs="Times New Roman"/>
          <w:sz w:val="12"/>
          <w:szCs w:val="12"/>
          <w:lang w:eastAsia="en-US"/>
        </w:rPr>
        <w:t xml:space="preserve">о выдаче градостроительного плана </w:t>
      </w:r>
      <w:r w:rsidRPr="00367200">
        <w:rPr>
          <w:rFonts w:ascii="Times New Roman" w:hAnsi="Times New Roman" w:cs="Times New Roman"/>
          <w:sz w:val="12"/>
          <w:szCs w:val="12"/>
        </w:rPr>
        <w:t xml:space="preserve">земельного участка и документов, необходимых для предоставления муниципальной услуги, в том числе представленных в электронной форме, указаны в пункте 2.12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3.6.1. В приеме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не участвуют федеральные органы исполнительной власти, государственные корпорации, органы государственных внебюджетных фондов. </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bCs/>
          <w:sz w:val="12"/>
          <w:szCs w:val="12"/>
        </w:rPr>
        <w:t xml:space="preserve">Многофункциональный центр участвует в соответствии с соглашением о взаимодействии между уполномоченным органом и многофункциональным центром в </w:t>
      </w:r>
      <w:r w:rsidRPr="00367200">
        <w:rPr>
          <w:rFonts w:cs="Times New Roman"/>
          <w:sz w:val="12"/>
          <w:szCs w:val="12"/>
        </w:rPr>
        <w:t xml:space="preserve">приеме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 Возможность получения муниципальной услуги по экстерриториальному принципу отсутствует.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 Заявление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документы, предусмотренные подпунктами </w:t>
      </w:r>
      <w:r w:rsidRPr="00367200">
        <w:rPr>
          <w:rFonts w:eastAsia="Calibri" w:cs="Times New Roman"/>
          <w:bCs/>
          <w:sz w:val="12"/>
          <w:szCs w:val="12"/>
        </w:rPr>
        <w:t xml:space="preserve">«б» – «г» пункта 2.9, пунктом 2.10 </w:t>
      </w:r>
      <w:r w:rsidRPr="00367200">
        <w:rPr>
          <w:rFonts w:cs="Times New Roman"/>
          <w:sz w:val="12"/>
          <w:szCs w:val="12"/>
        </w:rPr>
        <w:t xml:space="preserve">настоящего Административного регламента, направленные одним из способов, указанных в пункте 2.11 настоящего Административного регламента, принимаются должностным лицом структурного подразделения </w:t>
      </w:r>
      <w:r w:rsidRPr="00367200">
        <w:rPr>
          <w:rFonts w:eastAsia="Calibri" w:cs="Times New Roman"/>
          <w:sz w:val="12"/>
          <w:szCs w:val="12"/>
        </w:rPr>
        <w:t>уполномоченного органа</w:t>
      </w:r>
      <w:r w:rsidRPr="00367200">
        <w:rPr>
          <w:rFonts w:cs="Times New Roman"/>
          <w:sz w:val="12"/>
          <w:szCs w:val="12"/>
        </w:rPr>
        <w:t xml:space="preserve">, ответственным за делопроизводство, или регистрируются в автоматическом режиме.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Заявление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документы, предусмотренные подпунктами </w:t>
      </w:r>
      <w:r w:rsidRPr="00367200">
        <w:rPr>
          <w:rFonts w:eastAsia="Calibri" w:cs="Times New Roman"/>
          <w:bCs/>
          <w:sz w:val="12"/>
          <w:szCs w:val="12"/>
        </w:rPr>
        <w:t xml:space="preserve">«б» – «г» пункта 2.9, пунктом 2.10 </w:t>
      </w:r>
      <w:r w:rsidRPr="00367200">
        <w:rPr>
          <w:rFonts w:cs="Times New Roman"/>
          <w:sz w:val="12"/>
          <w:szCs w:val="12"/>
        </w:rPr>
        <w:t xml:space="preserve">настоящего Административного регламента, направленные через многофункциональный центр, могут быть получены </w:t>
      </w:r>
      <w:r w:rsidRPr="00367200">
        <w:rPr>
          <w:rFonts w:eastAsia="Calibri" w:cs="Times New Roman"/>
          <w:sz w:val="12"/>
          <w:szCs w:val="12"/>
        </w:rPr>
        <w:t>уполномоченным органом</w:t>
      </w:r>
      <w:r w:rsidRPr="00367200">
        <w:rPr>
          <w:rFonts w:cs="Times New Roman"/>
          <w:sz w:val="12"/>
          <w:szCs w:val="12"/>
        </w:rPr>
        <w:t xml:space="preserve">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367200">
        <w:rPr>
          <w:rFonts w:cs="Times New Roman"/>
          <w:bCs/>
          <w:sz w:val="12"/>
          <w:szCs w:val="12"/>
        </w:rPr>
        <w:t>Федерального закона № 63-ФЗ</w:t>
      </w: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3.9. Для приема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для подготовки ответа.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Для возможности подачи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земельного участка через ЕПГУ заявитель должен быть зарегистрирован в</w:t>
      </w:r>
      <w:r w:rsidRPr="00367200">
        <w:rPr>
          <w:rFonts w:eastAsia="Times New Roman" w:cs="Times New Roman"/>
          <w:sz w:val="12"/>
          <w:szCs w:val="12"/>
          <w:lang w:eastAsia="ru-RU"/>
        </w:rPr>
        <w:t xml:space="preserve"> ФГИС</w:t>
      </w:r>
      <w:r w:rsidRPr="00367200">
        <w:rPr>
          <w:rFonts w:cs="Times New Roman"/>
          <w:sz w:val="12"/>
          <w:szCs w:val="12"/>
        </w:rPr>
        <w:t xml:space="preserve"> ЕСИА.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3.10. Срок регистрации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земельного участка, документов, предусмотренных подпунктами</w:t>
      </w:r>
      <w:r w:rsidRPr="00367200">
        <w:rPr>
          <w:rFonts w:eastAsia="Calibri" w:cs="Times New Roman"/>
          <w:bCs/>
          <w:sz w:val="12"/>
          <w:szCs w:val="12"/>
        </w:rPr>
        <w:t xml:space="preserve"> «б» – «г» пункта 2.9, пунктом 2.10 </w:t>
      </w:r>
      <w:r w:rsidRPr="00367200">
        <w:rPr>
          <w:rFonts w:cs="Times New Roman"/>
          <w:sz w:val="12"/>
          <w:szCs w:val="12"/>
        </w:rPr>
        <w:t xml:space="preserve">настоящего Административного регламента, указан в пункте 2.19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3.11. Результатом административной процедуры является регистрация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земельного участка и документов, предусмотренных подпунктами</w:t>
      </w:r>
      <w:r w:rsidRPr="00367200">
        <w:rPr>
          <w:rFonts w:eastAsia="Calibri" w:cs="Times New Roman"/>
          <w:bCs/>
          <w:sz w:val="12"/>
          <w:szCs w:val="12"/>
        </w:rPr>
        <w:t xml:space="preserve"> «б» – «г» пункта 2.9, пунктом 2.10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3.12. После регистрации заявление </w:t>
      </w:r>
      <w:r w:rsidRPr="00367200">
        <w:rPr>
          <w:rFonts w:eastAsia="Calibri" w:cs="Times New Roman"/>
          <w:sz w:val="12"/>
          <w:szCs w:val="12"/>
        </w:rPr>
        <w:t xml:space="preserve">о выдаче градостроительного плана </w:t>
      </w:r>
      <w:r w:rsidRPr="00367200">
        <w:rPr>
          <w:rFonts w:cs="Times New Roman"/>
          <w:sz w:val="12"/>
          <w:szCs w:val="12"/>
        </w:rPr>
        <w:t>земельного участка и документы, предусмотренные подпунктами</w:t>
      </w:r>
      <w:r w:rsidRPr="00367200">
        <w:rPr>
          <w:rFonts w:eastAsia="Calibri" w:cs="Times New Roman"/>
          <w:bCs/>
          <w:sz w:val="12"/>
          <w:szCs w:val="12"/>
        </w:rPr>
        <w:t xml:space="preserve"> «б» – «г» пункта 2.9, пунктом 2.10 </w:t>
      </w:r>
      <w:r w:rsidRPr="00367200">
        <w:rPr>
          <w:rFonts w:cs="Times New Roman"/>
          <w:sz w:val="12"/>
          <w:szCs w:val="12"/>
        </w:rPr>
        <w:t xml:space="preserve">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прилагаемых документов. </w:t>
      </w:r>
    </w:p>
    <w:p w:rsidR="00EC03E5" w:rsidRPr="00367200" w:rsidRDefault="00EC03E5" w:rsidP="00EC03E5">
      <w:pPr>
        <w:spacing w:line="240" w:lineRule="auto"/>
        <w:ind w:firstLine="426"/>
        <w:jc w:val="center"/>
        <w:rPr>
          <w:rFonts w:cs="Times New Roman"/>
          <w:b/>
          <w:bCs/>
          <w:sz w:val="12"/>
          <w:szCs w:val="12"/>
        </w:rPr>
      </w:pP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Межведомственное информационное взаимодействие</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3.13. Основанием для начала административной процедуры является регистрация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приложенных к заявлению документов, если заявитель самостоятельно не представил документы, указанные в пункте </w:t>
      </w:r>
      <w:r w:rsidRPr="00367200">
        <w:rPr>
          <w:rFonts w:eastAsia="Calibri" w:cs="Times New Roman"/>
          <w:bCs/>
          <w:sz w:val="12"/>
          <w:szCs w:val="12"/>
        </w:rPr>
        <w:t xml:space="preserve">2.10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3.14.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w:t>
      </w:r>
      <w:r w:rsidRPr="00367200">
        <w:rPr>
          <w:rFonts w:eastAsia="Calibri" w:cs="Times New Roman"/>
          <w:sz w:val="12"/>
          <w:szCs w:val="12"/>
        </w:rPr>
        <w:t>уполномоченный орган</w:t>
      </w:r>
      <w:r w:rsidRPr="00367200">
        <w:rPr>
          <w:rFonts w:cs="Times New Roman"/>
          <w:sz w:val="12"/>
          <w:szCs w:val="12"/>
        </w:rPr>
        <w:t xml:space="preserve"> документов (их копий или сведений, содержащихся в них), предусмотренных пунктом </w:t>
      </w:r>
      <w:r w:rsidRPr="00367200">
        <w:rPr>
          <w:rFonts w:eastAsia="Calibri" w:cs="Times New Roman"/>
          <w:bCs/>
          <w:sz w:val="12"/>
          <w:szCs w:val="12"/>
        </w:rPr>
        <w:t xml:space="preserve">2.10 </w:t>
      </w:r>
      <w:r w:rsidRPr="00367200">
        <w:rPr>
          <w:rFonts w:cs="Times New Roman"/>
          <w:sz w:val="12"/>
          <w:szCs w:val="12"/>
        </w:rPr>
        <w:t xml:space="preserve">настоящего Административного регламента, в соответствии с перечнем информационных запросов, указанных в пункте 3.15 настоящего Административного регламента, если заявитель не представил указанные документы самостоятельно. </w:t>
      </w:r>
    </w:p>
    <w:p w:rsidR="00EC03E5" w:rsidRPr="00367200" w:rsidRDefault="00EC03E5" w:rsidP="00EC03E5">
      <w:pPr>
        <w:spacing w:line="240" w:lineRule="auto"/>
        <w:rPr>
          <w:rFonts w:cs="Times New Roman"/>
          <w:sz w:val="12"/>
          <w:szCs w:val="12"/>
        </w:rPr>
      </w:pPr>
      <w:bookmarkStart w:id="14" w:name="p33"/>
      <w:bookmarkEnd w:id="14"/>
      <w:r w:rsidRPr="00367200">
        <w:rPr>
          <w:rFonts w:cs="Times New Roman"/>
          <w:sz w:val="12"/>
          <w:szCs w:val="12"/>
        </w:rPr>
        <w:t xml:space="preserve">3.15. Перечень запрашиваемых документов, необходимых для предоставления муниципальной услуги: </w:t>
      </w:r>
    </w:p>
    <w:p w:rsidR="00EC03E5" w:rsidRPr="00367200" w:rsidRDefault="00EC03E5" w:rsidP="00EC03E5">
      <w:pPr>
        <w:autoSpaceDE w:val="0"/>
        <w:autoSpaceDN w:val="0"/>
        <w:adjustRightInd w:val="0"/>
        <w:spacing w:line="240" w:lineRule="auto"/>
        <w:rPr>
          <w:rFonts w:cs="Times New Roman"/>
          <w:sz w:val="12"/>
          <w:szCs w:val="12"/>
        </w:rPr>
      </w:pPr>
      <w:r w:rsidRPr="00367200">
        <w:rPr>
          <w:rFonts w:eastAsia="Calibri" w:cs="Times New Roman"/>
          <w:bCs/>
          <w:sz w:val="12"/>
          <w:szCs w:val="12"/>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r w:rsidRPr="00367200">
        <w:rPr>
          <w:rFonts w:cs="Times New Roman"/>
          <w:iCs/>
          <w:sz w:val="12"/>
          <w:szCs w:val="12"/>
        </w:rPr>
        <w:t>;</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3)</w:t>
      </w:r>
      <w:r w:rsidRPr="00367200">
        <w:rPr>
          <w:rFonts w:cs="Times New Roman"/>
          <w:sz w:val="12"/>
          <w:szCs w:val="12"/>
        </w:rPr>
        <w:t xml:space="preserve"> </w:t>
      </w:r>
      <w:r w:rsidRPr="00367200">
        <w:rPr>
          <w:rFonts w:eastAsia="Calibri" w:cs="Times New Roman"/>
          <w:bCs/>
          <w:sz w:val="12"/>
          <w:szCs w:val="12"/>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r w:rsidRPr="00367200">
        <w:rPr>
          <w:rFonts w:cs="Times New Roman"/>
          <w:iCs/>
          <w:sz w:val="12"/>
          <w:szCs w:val="12"/>
        </w:rPr>
        <w:t>;</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4)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1.1 </w:t>
      </w:r>
      <w:r w:rsidRPr="00367200">
        <w:rPr>
          <w:rFonts w:cs="Times New Roman"/>
          <w:sz w:val="12"/>
          <w:szCs w:val="12"/>
        </w:rPr>
        <w:t xml:space="preserve">или 1.2 </w:t>
      </w:r>
      <w:r w:rsidRPr="00367200">
        <w:rPr>
          <w:rFonts w:eastAsia="Calibri" w:cs="Times New Roman"/>
          <w:bCs/>
          <w:sz w:val="12"/>
          <w:szCs w:val="12"/>
        </w:rPr>
        <w:t>статьи 57.3 Градостроительного кодекса Российской Федерации</w:t>
      </w:r>
      <w:r w:rsidRPr="00367200">
        <w:rPr>
          <w:rFonts w:cs="Times New Roman"/>
          <w:sz w:val="12"/>
          <w:szCs w:val="12"/>
        </w:rPr>
        <w:t>;</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5) договор о комплексном развитии территории в случае, предусмотренном частью 4 статьи 57.3 Градостроительного кодекса Российской Федерации</w:t>
      </w:r>
      <w:r w:rsidRPr="00367200">
        <w:rPr>
          <w:rFonts w:cs="Times New Roman"/>
          <w:sz w:val="12"/>
          <w:szCs w:val="12"/>
        </w:rPr>
        <w:t>;</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6)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r w:rsidRPr="00367200">
        <w:rPr>
          <w:rFonts w:cs="Times New Roman"/>
          <w:sz w:val="12"/>
          <w:szCs w:val="12"/>
        </w:rPr>
        <w:t>;</w:t>
      </w:r>
      <w:r w:rsidRPr="00367200">
        <w:rPr>
          <w:rFonts w:cs="Times New Roman"/>
          <w:iCs/>
          <w:sz w:val="12"/>
          <w:szCs w:val="12"/>
        </w:rPr>
        <w:t xml:space="preserve"> </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7)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r w:rsidRPr="00367200">
        <w:rPr>
          <w:rFonts w:cs="Times New Roman"/>
          <w:sz w:val="12"/>
          <w:szCs w:val="12"/>
        </w:rPr>
        <w:t>;</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8) документация по планировке территории в случаях, предусмотренных частью 4 статьи 57.3 Градостроительного кодекса Российской Федерации</w:t>
      </w:r>
      <w:r w:rsidRPr="00367200">
        <w:rPr>
          <w:rFonts w:cs="Times New Roman"/>
          <w:sz w:val="12"/>
          <w:szCs w:val="12"/>
        </w:rPr>
        <w:t>.</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Запрос о представлении в уполномоченный орган документов (их копий или сведений, содержащихся в них) содержит следующую информацию: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наименование органа или организации, в адрес которой направляется межведомственный запрос;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наименование муниципальной услуги, для предоставления которой необходимо представление документа и (или) информации;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реквизиты и наименования документов, необходимых для предоставления муниципальной услуги.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Для получения документов, указанных в подпунктах 1, 2, 4 – 8 настоящего пункта, срок направления межведомственного запроса составляет один рабочий день со дня регистрации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приложенных к заявлению документов. </w:t>
      </w:r>
    </w:p>
    <w:p w:rsidR="00EC03E5" w:rsidRPr="00367200" w:rsidRDefault="00EC03E5" w:rsidP="00EC03E5">
      <w:pPr>
        <w:spacing w:line="240" w:lineRule="auto"/>
        <w:rPr>
          <w:rFonts w:cs="Times New Roman"/>
          <w:sz w:val="12"/>
          <w:szCs w:val="12"/>
        </w:rPr>
      </w:pPr>
      <w:r w:rsidRPr="00367200">
        <w:rPr>
          <w:rFonts w:cs="Times New Roman"/>
          <w:sz w:val="12"/>
          <w:szCs w:val="12"/>
        </w:rPr>
        <w:t>Для получения документов, указанных в подпункте 3 настоящего пункта, направление запроса осуществляется в порядке, установленном частью 7 статьи 57.3 Градостроительного кодекса Российской Федерации.</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3.16. По межведомственным запросам документы (их копии или сведения, содержащиеся в них), предусмотренные подпунктами </w:t>
      </w:r>
      <w:r w:rsidRPr="00367200">
        <w:rPr>
          <w:rFonts w:eastAsia="Calibri" w:cs="Times New Roman"/>
          <w:bCs/>
          <w:sz w:val="12"/>
          <w:szCs w:val="12"/>
        </w:rPr>
        <w:t>«</w:t>
      </w:r>
      <w:r w:rsidRPr="00367200">
        <w:rPr>
          <w:rFonts w:cs="Times New Roman"/>
          <w:sz w:val="12"/>
          <w:szCs w:val="12"/>
        </w:rPr>
        <w:t>а</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г</w:t>
      </w:r>
      <w:r w:rsidRPr="00367200">
        <w:rPr>
          <w:rFonts w:eastAsia="Calibri" w:cs="Times New Roman"/>
          <w:bCs/>
          <w:sz w:val="12"/>
          <w:szCs w:val="12"/>
        </w:rPr>
        <w:t xml:space="preserve">» </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з</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2.10 </w:t>
      </w:r>
      <w:r w:rsidRPr="00367200">
        <w:rPr>
          <w:rFonts w:cs="Times New Roman"/>
          <w:sz w:val="12"/>
          <w:szCs w:val="12"/>
        </w:rPr>
        <w:t xml:space="preserve">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Документы (их копии или сведения, содержащиеся в них), предусмотренные подпунктом </w:t>
      </w:r>
      <w:r w:rsidRPr="00367200">
        <w:rPr>
          <w:rFonts w:eastAsia="Calibri" w:cs="Times New Roman"/>
          <w:bCs/>
          <w:sz w:val="12"/>
          <w:szCs w:val="12"/>
        </w:rPr>
        <w:t>«</w:t>
      </w:r>
      <w:r w:rsidRPr="00367200">
        <w:rPr>
          <w:rFonts w:cs="Times New Roman"/>
          <w:sz w:val="12"/>
          <w:szCs w:val="12"/>
        </w:rPr>
        <w:t>в</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2.10 </w:t>
      </w:r>
      <w:r w:rsidRPr="00367200">
        <w:rPr>
          <w:rFonts w:cs="Times New Roman"/>
          <w:sz w:val="12"/>
          <w:szCs w:val="12"/>
        </w:rPr>
        <w:t xml:space="preserve">настоящего Административного регламента, предоставляются правообладателями сетей инженерно-технического обеспечения, указанными в пункте 3.15 настоящего Административного регламента, в распоряжении которых находятся эти документы, </w:t>
      </w:r>
      <w:r w:rsidRPr="00367200">
        <w:rPr>
          <w:rFonts w:cs="Times New Roman"/>
          <w:bCs/>
          <w:sz w:val="12"/>
          <w:szCs w:val="12"/>
        </w:rPr>
        <w:t>в порядке, установленном частью 7 статьи 57.3 Градостроительного кодекса Российской Федерации</w:t>
      </w:r>
      <w:r w:rsidRPr="00367200">
        <w:rPr>
          <w:rFonts w:cs="Times New Roman"/>
          <w:sz w:val="12"/>
          <w:szCs w:val="12"/>
        </w:rPr>
        <w:t>.</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3.17. Межведомственное информационное взаимодействие может осуществляться на бумажном носителе в следующих случаях: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2) при необходимости представления оригиналов документов на бумажном носителе при направлении межведомственного запроса.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Принятие решения о предоставлении (об отказе в предоставлении) муниципальной 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3.19. Основанием для начала административной процедуры является регистрация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документов, предусмотренных </w:t>
      </w:r>
      <w:r w:rsidRPr="00367200">
        <w:rPr>
          <w:rFonts w:eastAsia="Calibri" w:cs="Times New Roman"/>
          <w:bCs/>
          <w:sz w:val="12"/>
          <w:szCs w:val="12"/>
        </w:rPr>
        <w:t>подпунктами «б» – «г» пункта 2.9, пунктом 2.10</w:t>
      </w:r>
      <w:r w:rsidRPr="00367200">
        <w:rPr>
          <w:rFonts w:cs="Times New Roman"/>
          <w:sz w:val="12"/>
          <w:szCs w:val="12"/>
        </w:rPr>
        <w:t xml:space="preserve"> настоящего Административного регламента.</w:t>
      </w:r>
    </w:p>
    <w:p w:rsidR="00EC03E5" w:rsidRPr="00367200" w:rsidRDefault="00EC03E5" w:rsidP="00EC03E5">
      <w:pPr>
        <w:spacing w:line="240" w:lineRule="auto"/>
        <w:rPr>
          <w:rFonts w:eastAsia="Calibri" w:cs="Times New Roman"/>
          <w:bCs/>
          <w:sz w:val="12"/>
          <w:szCs w:val="12"/>
        </w:rPr>
      </w:pPr>
      <w:r w:rsidRPr="00367200">
        <w:rPr>
          <w:rFonts w:eastAsia="Calibri" w:cs="Times New Roman"/>
          <w:bCs/>
          <w:sz w:val="12"/>
          <w:szCs w:val="12"/>
        </w:rPr>
        <w:t xml:space="preserve">3.20. В рамках рассмотрения заявления о выдаче градостроительного плана и документов, предусмотренных подпунктами «б» – «г» пункта 2.9, пунктом 2.10 настоящего Административного регламента, осуществляется проверка наличия и правильности оформления документов, указанных в подпунктах «б» – «г» пункта 2.9, пункте 2.10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  </w:t>
      </w:r>
    </w:p>
    <w:p w:rsidR="00EC03E5" w:rsidRPr="00367200" w:rsidRDefault="00EC03E5" w:rsidP="00EC03E5">
      <w:pPr>
        <w:spacing w:line="240" w:lineRule="auto"/>
        <w:rPr>
          <w:rFonts w:cs="Times New Roman"/>
          <w:sz w:val="12"/>
          <w:szCs w:val="12"/>
        </w:rPr>
      </w:pPr>
      <w:r w:rsidRPr="00367200">
        <w:rPr>
          <w:rFonts w:cs="Times New Roman"/>
          <w:sz w:val="12"/>
          <w:szCs w:val="12"/>
        </w:rPr>
        <w:t>3.22. Критериями принятия решения о предоставлении муниципальной услуги являются:</w:t>
      </w:r>
    </w:p>
    <w:p w:rsidR="00EC03E5" w:rsidRPr="00367200" w:rsidRDefault="00EC03E5" w:rsidP="00EC03E5">
      <w:pPr>
        <w:spacing w:line="240" w:lineRule="auto"/>
        <w:rPr>
          <w:rFonts w:cs="Times New Roman"/>
          <w:sz w:val="12"/>
          <w:szCs w:val="12"/>
        </w:rPr>
      </w:pPr>
      <w:r w:rsidRPr="00367200">
        <w:rPr>
          <w:rFonts w:cs="Times New Roman"/>
          <w:sz w:val="12"/>
          <w:szCs w:val="12"/>
        </w:rPr>
        <w:t>а) заявление о выдаче градостроительного плана земельного участка представлено лицом, являющимся правообладателем земельного участка, за исключением случая, предусмотренного частью 1.1 или 1.2 статьи 57.3 Градостроительного кодекса Российской Федерации;</w:t>
      </w:r>
    </w:p>
    <w:p w:rsidR="00EC03E5" w:rsidRPr="00367200" w:rsidRDefault="00EC03E5" w:rsidP="00EC03E5">
      <w:pPr>
        <w:spacing w:line="240" w:lineRule="auto"/>
        <w:rPr>
          <w:rFonts w:cs="Times New Roman"/>
          <w:sz w:val="12"/>
          <w:szCs w:val="12"/>
        </w:rPr>
      </w:pPr>
      <w:r w:rsidRPr="00367200">
        <w:rPr>
          <w:rFonts w:cs="Times New Roman"/>
          <w:sz w:val="12"/>
          <w:szCs w:val="12"/>
        </w:rPr>
        <w:t>б) наличие утвержденной документации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границы земельного участка установлены в соответствии с требованиями законодательства Российской Федерации, за исключением случая, предусмотренного частью 1.1 или 1.2 статьи 57.3 Градостроительного кодекса Российской Федерации. </w:t>
      </w:r>
    </w:p>
    <w:p w:rsidR="00EC03E5" w:rsidRPr="00367200" w:rsidRDefault="00EC03E5" w:rsidP="00EC03E5">
      <w:pPr>
        <w:pStyle w:val="ConsPlusNormal"/>
        <w:ind w:firstLine="709"/>
        <w:contextualSpacing/>
        <w:jc w:val="both"/>
        <w:rPr>
          <w:rFonts w:ascii="Times New Roman" w:hAnsi="Times New Roman" w:cs="Times New Roman"/>
          <w:color w:val="FF0000"/>
          <w:sz w:val="12"/>
          <w:szCs w:val="12"/>
        </w:rPr>
      </w:pPr>
      <w:r w:rsidRPr="00367200">
        <w:rPr>
          <w:rFonts w:ascii="Times New Roman" w:hAnsi="Times New Roman" w:cs="Times New Roman"/>
          <w:sz w:val="12"/>
          <w:szCs w:val="12"/>
        </w:rPr>
        <w:t xml:space="preserve">3.23. Критериями принятия решения об отказе в предоставлении муниципальной услуги являются: </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1.1 </w:t>
      </w:r>
      <w:r w:rsidRPr="00367200">
        <w:rPr>
          <w:rFonts w:cs="Times New Roman"/>
          <w:sz w:val="12"/>
          <w:szCs w:val="12"/>
        </w:rPr>
        <w:t xml:space="preserve">или 1.2 </w:t>
      </w:r>
      <w:r w:rsidRPr="00367200">
        <w:rPr>
          <w:rFonts w:eastAsia="Calibri" w:cs="Times New Roman"/>
          <w:bCs/>
          <w:sz w:val="12"/>
          <w:szCs w:val="12"/>
        </w:rPr>
        <w:t xml:space="preserve">статьи 57.3 Градостроительного кодекса Российской Федерации; </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EC03E5" w:rsidRPr="00367200" w:rsidRDefault="00EC03E5" w:rsidP="00EC03E5">
      <w:pPr>
        <w:widowControl w:val="0"/>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1.1 </w:t>
      </w:r>
      <w:r w:rsidRPr="00367200">
        <w:rPr>
          <w:rFonts w:cs="Times New Roman"/>
          <w:sz w:val="12"/>
          <w:szCs w:val="12"/>
        </w:rPr>
        <w:t xml:space="preserve">или 1.2 </w:t>
      </w:r>
      <w:r w:rsidRPr="00367200">
        <w:rPr>
          <w:rFonts w:eastAsia="Calibri" w:cs="Times New Roman"/>
          <w:bCs/>
          <w:sz w:val="12"/>
          <w:szCs w:val="12"/>
        </w:rPr>
        <w:t>статьи 57.3</w:t>
      </w:r>
      <w:r w:rsidRPr="00367200">
        <w:rPr>
          <w:rFonts w:eastAsia="Calibri" w:cs="Times New Roman"/>
          <w:bCs/>
          <w:sz w:val="12"/>
          <w:szCs w:val="12"/>
          <w:vertAlign w:val="superscript"/>
        </w:rPr>
        <w:t xml:space="preserve"> </w:t>
      </w:r>
      <w:r w:rsidRPr="00367200">
        <w:rPr>
          <w:rFonts w:eastAsia="Calibri" w:cs="Times New Roman"/>
          <w:bCs/>
          <w:sz w:val="12"/>
          <w:szCs w:val="12"/>
        </w:rPr>
        <w:t>Градостроительного кодекса Российской Федерации</w:t>
      </w:r>
      <w:r w:rsidRPr="00367200">
        <w:rPr>
          <w:rFonts w:cs="Times New Roman"/>
          <w:sz w:val="12"/>
          <w:szCs w:val="12"/>
        </w:rPr>
        <w:t xml:space="preserve">. </w:t>
      </w: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3.24. По результатам проверки документов, предусмотренных пунктами 2.9 и 2.10 настоящего Административного регламента, должностное лицо ответственного структурного подразделения подготавливает проект соответствующего решения.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3.25. Результатом административной процедуры является подписание и регистрация </w:t>
      </w:r>
      <w:r w:rsidRPr="00367200">
        <w:rPr>
          <w:rFonts w:eastAsia="Calibri" w:cs="Times New Roman"/>
          <w:bCs/>
          <w:sz w:val="12"/>
          <w:szCs w:val="12"/>
        </w:rPr>
        <w:t xml:space="preserve">градостроительного плана земельного участка (далее в настоящем подразделе – решение о предоставлении муниципальной услуги) </w:t>
      </w:r>
      <w:r w:rsidRPr="00367200">
        <w:rPr>
          <w:rFonts w:cs="Times New Roman"/>
          <w:sz w:val="12"/>
          <w:szCs w:val="12"/>
        </w:rPr>
        <w:t xml:space="preserve">или подписание решения </w:t>
      </w:r>
      <w:r w:rsidRPr="00367200">
        <w:rPr>
          <w:rFonts w:cs="Times New Roman"/>
          <w:bCs/>
          <w:sz w:val="12"/>
          <w:szCs w:val="12"/>
        </w:rPr>
        <w:t xml:space="preserve">об отказе </w:t>
      </w:r>
      <w:r w:rsidRPr="00367200">
        <w:rPr>
          <w:rFonts w:cs="Times New Roman"/>
          <w:sz w:val="12"/>
          <w:szCs w:val="12"/>
        </w:rPr>
        <w:t xml:space="preserve">в выдаче градостроительного плана земельного участка </w:t>
      </w:r>
      <w:r w:rsidRPr="00367200">
        <w:rPr>
          <w:rFonts w:eastAsia="Calibri" w:cs="Times New Roman"/>
          <w:bCs/>
          <w:sz w:val="12"/>
          <w:szCs w:val="12"/>
        </w:rPr>
        <w:t>(далее в настоящем подразделе – решение об отказе в предоставлении муниципальной услуги)</w:t>
      </w: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Решение об </w:t>
      </w:r>
      <w:r w:rsidRPr="00367200">
        <w:rPr>
          <w:rFonts w:eastAsia="Calibri" w:cs="Times New Roman"/>
          <w:bCs/>
          <w:sz w:val="12"/>
          <w:szCs w:val="12"/>
        </w:rPr>
        <w:t>отказе в предоставлении муниципальной услуги</w:t>
      </w:r>
      <w:r w:rsidRPr="00367200">
        <w:rPr>
          <w:rFonts w:cs="Times New Roman"/>
          <w:sz w:val="12"/>
          <w:szCs w:val="12"/>
        </w:rPr>
        <w:t xml:space="preserve"> оформляется по рекомендуемой форме согласно Приложению № 6 к настоящему Административному регламенту.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3.26.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3.27.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EC03E5" w:rsidRPr="00367200" w:rsidRDefault="00EC03E5" w:rsidP="00EC03E5">
      <w:pPr>
        <w:spacing w:line="240" w:lineRule="auto"/>
        <w:rPr>
          <w:rFonts w:cs="Times New Roman"/>
          <w:sz w:val="12"/>
          <w:szCs w:val="12"/>
        </w:rPr>
      </w:pPr>
      <w:r w:rsidRPr="00367200">
        <w:rPr>
          <w:rFonts w:cs="Times New Roman"/>
          <w:sz w:val="12"/>
          <w:szCs w:val="12"/>
        </w:rPr>
        <w:lastRenderedPageBreak/>
        <w:t xml:space="preserve">3.28. Срок принятия решения о предоставлении (об отказе в предоставлении) муниципальной услуги не может превышать четырнадцать рабочих дней со дня регистрации заявления </w:t>
      </w:r>
      <w:r w:rsidRPr="00367200">
        <w:rPr>
          <w:rFonts w:eastAsia="Calibri" w:cs="Times New Roman"/>
          <w:sz w:val="12"/>
          <w:szCs w:val="12"/>
        </w:rPr>
        <w:t xml:space="preserve">о выдаче градостроительного плана </w:t>
      </w:r>
      <w:r w:rsidRPr="00367200">
        <w:rPr>
          <w:rFonts w:cs="Times New Roman"/>
          <w:sz w:val="12"/>
          <w:szCs w:val="12"/>
        </w:rPr>
        <w:t xml:space="preserve">земельного участка и документов и (или) информации, необходимых для предоставления муниципальной услуги. </w:t>
      </w:r>
    </w:p>
    <w:p w:rsidR="00EC03E5" w:rsidRPr="00367200" w:rsidRDefault="00EC03E5" w:rsidP="00EC03E5">
      <w:pPr>
        <w:spacing w:line="240" w:lineRule="auto"/>
        <w:ind w:firstLine="426"/>
        <w:rPr>
          <w:rFonts w:cs="Times New Roman"/>
          <w:sz w:val="12"/>
          <w:szCs w:val="12"/>
        </w:rPr>
      </w:pP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 xml:space="preserve">Предоставление результата </w:t>
      </w:r>
      <w:r w:rsidRPr="00367200">
        <w:rPr>
          <w:rFonts w:cs="Times New Roman"/>
          <w:b/>
          <w:sz w:val="12"/>
          <w:szCs w:val="12"/>
        </w:rPr>
        <w:t xml:space="preserve">муниципальной </w:t>
      </w:r>
      <w:r w:rsidRPr="00367200">
        <w:rPr>
          <w:rFonts w:cs="Times New Roman"/>
          <w:b/>
          <w:bCs/>
          <w:sz w:val="12"/>
          <w:szCs w:val="12"/>
        </w:rPr>
        <w:t>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3.29. Результат предоставления муниципальной услуги указан в подпункте </w:t>
      </w:r>
      <w:r w:rsidRPr="00367200">
        <w:rPr>
          <w:rFonts w:ascii="Times New Roman" w:eastAsia="Calibri" w:hAnsi="Times New Roman" w:cs="Times New Roman"/>
          <w:bCs/>
          <w:sz w:val="12"/>
          <w:szCs w:val="12"/>
          <w:lang w:eastAsia="en-US"/>
        </w:rPr>
        <w:t>«</w:t>
      </w:r>
      <w:r w:rsidRPr="00367200">
        <w:rPr>
          <w:rFonts w:ascii="Times New Roman" w:hAnsi="Times New Roman" w:cs="Times New Roman"/>
          <w:sz w:val="12"/>
          <w:szCs w:val="12"/>
        </w:rPr>
        <w:t>а</w:t>
      </w:r>
      <w:r w:rsidRPr="00367200">
        <w:rPr>
          <w:rFonts w:ascii="Times New Roman" w:eastAsia="Calibri" w:hAnsi="Times New Roman" w:cs="Times New Roman"/>
          <w:bCs/>
          <w:sz w:val="12"/>
          <w:szCs w:val="12"/>
          <w:lang w:eastAsia="en-US"/>
        </w:rPr>
        <w:t>»</w:t>
      </w:r>
      <w:r w:rsidRPr="00367200">
        <w:rPr>
          <w:rFonts w:ascii="Times New Roman" w:hAnsi="Times New Roman" w:cs="Times New Roman"/>
          <w:sz w:val="12"/>
          <w:szCs w:val="12"/>
        </w:rPr>
        <w:t xml:space="preserve"> пункта 2.3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3.30. Основанием для начала выполнения административной процедуры является подписание уполномоченным должностным лицом и регистрация градостроительного плана земельного участка в соответствии с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формой градостроительного плана земельного участка.</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3.31. Заявитель по его выбору вправе получить результат предоставления муниципальной услуги одним из способов, указанных в пункте 2.6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3.32. Подписанный и зарегистрированный градостроительный план земельного участка или решение </w:t>
      </w:r>
      <w:r w:rsidRPr="00367200">
        <w:rPr>
          <w:rFonts w:cs="Times New Roman"/>
          <w:bCs/>
          <w:sz w:val="12"/>
          <w:szCs w:val="12"/>
        </w:rPr>
        <w:t xml:space="preserve">об отказе в </w:t>
      </w:r>
      <w:r w:rsidRPr="00367200">
        <w:rPr>
          <w:rFonts w:eastAsia="Calibri" w:cs="Times New Roman"/>
          <w:bCs/>
          <w:sz w:val="12"/>
          <w:szCs w:val="12"/>
        </w:rPr>
        <w:t xml:space="preserve">выдаче </w:t>
      </w:r>
      <w:r w:rsidRPr="00367200">
        <w:rPr>
          <w:rFonts w:cs="Times New Roman"/>
          <w:sz w:val="12"/>
          <w:szCs w:val="12"/>
        </w:rPr>
        <w:t xml:space="preserve">градостроительного плана земельного участка направляется заявителю тем же способом, которым было подано заявление </w:t>
      </w:r>
      <w:r w:rsidRPr="00367200">
        <w:rPr>
          <w:rFonts w:eastAsia="Calibri" w:cs="Times New Roman"/>
          <w:sz w:val="12"/>
          <w:szCs w:val="12"/>
        </w:rPr>
        <w:t xml:space="preserve">о выдаче градостроительного плана земельного участка </w:t>
      </w:r>
      <w:r w:rsidRPr="00367200">
        <w:rPr>
          <w:rFonts w:cs="Times New Roman"/>
          <w:sz w:val="12"/>
          <w:szCs w:val="12"/>
        </w:rPr>
        <w:t xml:space="preserve">и документы, предусмотренные подпунктами «б» – «г» пункта 2.9, пунктом 2.10 настоящего Административного регламента, если в соответствующем заявлении не был указан иной способ. </w:t>
      </w:r>
    </w:p>
    <w:p w:rsidR="00EC03E5" w:rsidRPr="00367200" w:rsidRDefault="00EC03E5" w:rsidP="00EC03E5">
      <w:pPr>
        <w:pStyle w:val="ConsPlusNormal"/>
        <w:ind w:firstLine="709"/>
        <w:contextualSpacing/>
        <w:jc w:val="both"/>
        <w:rPr>
          <w:rFonts w:ascii="Times New Roman" w:eastAsia="Calibri" w:hAnsi="Times New Roman" w:cs="Times New Roman"/>
          <w:sz w:val="12"/>
          <w:szCs w:val="12"/>
          <w:lang w:eastAsia="en-US"/>
        </w:rPr>
      </w:pPr>
      <w:r w:rsidRPr="00367200">
        <w:rPr>
          <w:rFonts w:ascii="Times New Roman" w:eastAsia="Calibri" w:hAnsi="Times New Roman" w:cs="Times New Roman"/>
          <w:sz w:val="12"/>
          <w:szCs w:val="12"/>
          <w:lang w:eastAsia="en-US"/>
        </w:rPr>
        <w:t xml:space="preserve">3.33.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3.34. Срок предоставления заявителю градостроительного плана земельного участка составляет один рабочий день со дня его регистрации, но не превышает срок, установленный в пункте 2.7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3.35. Срок выдачи (направления) заявителю решения об отказе в выдаче градостроительного плана земельного участка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 </w:t>
      </w:r>
    </w:p>
    <w:p w:rsidR="00EC03E5" w:rsidRPr="00367200" w:rsidRDefault="00EC03E5" w:rsidP="00EC03E5">
      <w:pPr>
        <w:widowControl w:val="0"/>
        <w:tabs>
          <w:tab w:val="left" w:pos="567"/>
        </w:tabs>
        <w:spacing w:line="240" w:lineRule="auto"/>
        <w:contextualSpacing/>
        <w:rPr>
          <w:rFonts w:cs="Times New Roman"/>
          <w:sz w:val="12"/>
          <w:szCs w:val="12"/>
        </w:rPr>
      </w:pPr>
      <w:r w:rsidRPr="00367200">
        <w:rPr>
          <w:rFonts w:cs="Times New Roman"/>
          <w:sz w:val="12"/>
          <w:szCs w:val="12"/>
        </w:rPr>
        <w:t>3.36. Возможность предоставления результата муниципальной услуги по экстерриториальному принципу отсутствует.</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Получение дополнительных сведений от заявителя</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3.37. Получение дополнительных сведений от заявителя не предусмотрено.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Максимальный срок предоставления муниципальной 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3.38. Срок предоставления муниципальной услуги указан в пункте 2.7 настоящего Административного регламента. </w:t>
      </w:r>
    </w:p>
    <w:p w:rsidR="00EC03E5" w:rsidRPr="00367200" w:rsidRDefault="00EC03E5" w:rsidP="00EC03E5">
      <w:pPr>
        <w:spacing w:line="240" w:lineRule="auto"/>
        <w:ind w:firstLine="426"/>
        <w:jc w:val="center"/>
        <w:rPr>
          <w:rFonts w:cs="Times New Roman"/>
          <w:b/>
          <w:bCs/>
          <w:sz w:val="12"/>
          <w:szCs w:val="12"/>
        </w:rPr>
      </w:pP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Вариант 2</w:t>
      </w: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bCs/>
          <w:sz w:val="12"/>
          <w:szCs w:val="12"/>
        </w:rPr>
        <w:t>Перечень и описание административных процедур предоставления</w:t>
      </w:r>
      <w:r w:rsidRPr="00367200">
        <w:rPr>
          <w:rFonts w:cs="Times New Roman"/>
          <w:sz w:val="12"/>
          <w:szCs w:val="12"/>
        </w:rPr>
        <w:t xml:space="preserve"> </w:t>
      </w:r>
      <w:r w:rsidRPr="00367200">
        <w:rPr>
          <w:rFonts w:cs="Times New Roman"/>
          <w:b/>
          <w:sz w:val="12"/>
          <w:szCs w:val="12"/>
        </w:rPr>
        <w:t xml:space="preserve">муниципальной </w:t>
      </w:r>
      <w:r w:rsidRPr="00367200">
        <w:rPr>
          <w:rFonts w:cs="Times New Roman"/>
          <w:b/>
          <w:bCs/>
          <w:sz w:val="12"/>
          <w:szCs w:val="12"/>
        </w:rPr>
        <w:t>услуги</w:t>
      </w:r>
      <w:r w:rsidRPr="00367200">
        <w:rPr>
          <w:rFonts w:cs="Times New Roman"/>
          <w:b/>
          <w:sz w:val="12"/>
          <w:szCs w:val="12"/>
        </w:rPr>
        <w:t xml:space="preserve"> </w:t>
      </w:r>
    </w:p>
    <w:p w:rsidR="00EC03E5" w:rsidRPr="00367200" w:rsidRDefault="00EC03E5" w:rsidP="00EC03E5">
      <w:pPr>
        <w:spacing w:line="240" w:lineRule="auto"/>
        <w:rPr>
          <w:rFonts w:cs="Times New Roman"/>
          <w:sz w:val="12"/>
          <w:szCs w:val="12"/>
        </w:rPr>
      </w:pP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Прием запроса и документов и (или) информации, необходимых</w:t>
      </w:r>
      <w:r w:rsidRPr="00367200">
        <w:rPr>
          <w:rFonts w:cs="Times New Roman"/>
          <w:sz w:val="12"/>
          <w:szCs w:val="12"/>
        </w:rPr>
        <w:t xml:space="preserve"> </w:t>
      </w:r>
      <w:r w:rsidRPr="00367200">
        <w:rPr>
          <w:rFonts w:cs="Times New Roman"/>
          <w:b/>
          <w:bCs/>
          <w:sz w:val="12"/>
          <w:szCs w:val="12"/>
        </w:rPr>
        <w:t xml:space="preserve">для предоставления </w:t>
      </w:r>
      <w:r w:rsidRPr="00367200">
        <w:rPr>
          <w:rFonts w:cs="Times New Roman"/>
          <w:b/>
          <w:sz w:val="12"/>
          <w:szCs w:val="12"/>
        </w:rPr>
        <w:t xml:space="preserve">муниципальной </w:t>
      </w:r>
      <w:r w:rsidRPr="00367200">
        <w:rPr>
          <w:rFonts w:cs="Times New Roman"/>
          <w:b/>
          <w:bCs/>
          <w:sz w:val="12"/>
          <w:szCs w:val="12"/>
        </w:rPr>
        <w:t>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3.39. Основанием для начала административной процедуры является поступление в уполномоченный орган заявления о выдаче дубликата по рекомендуемой форме согласно Приложению № 3 к настоящему Административному регламенту одним из способов, установленных пунктом 2.11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3.40. В целях установления личности физическое лицо представляет в </w:t>
      </w:r>
      <w:r w:rsidRPr="00367200">
        <w:rPr>
          <w:rFonts w:eastAsia="Calibri" w:cs="Times New Roman"/>
          <w:sz w:val="12"/>
          <w:szCs w:val="12"/>
        </w:rPr>
        <w:t>уполномоченный орган</w:t>
      </w:r>
      <w:r w:rsidRPr="00367200">
        <w:rPr>
          <w:rFonts w:cs="Times New Roman"/>
          <w:sz w:val="12"/>
          <w:szCs w:val="12"/>
        </w:rPr>
        <w:t xml:space="preserve"> документ, предусмотренный подпунктом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Представитель физического лица, обратившийся по доверенности, представляет в </w:t>
      </w:r>
      <w:r w:rsidRPr="00367200">
        <w:rPr>
          <w:rFonts w:eastAsia="Calibri" w:cs="Times New Roman"/>
          <w:sz w:val="12"/>
          <w:szCs w:val="12"/>
        </w:rPr>
        <w:t>уполномоченный орган</w:t>
      </w:r>
      <w:r w:rsidRPr="00367200">
        <w:rPr>
          <w:rFonts w:cs="Times New Roman"/>
          <w:sz w:val="12"/>
          <w:szCs w:val="12"/>
        </w:rPr>
        <w:t xml:space="preserve"> документы, предусмотренные подпунктами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в</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sidRPr="00367200">
        <w:rPr>
          <w:rFonts w:eastAsia="Calibri" w:cs="Times New Roman"/>
          <w:sz w:val="12"/>
          <w:szCs w:val="12"/>
        </w:rPr>
        <w:t>уполномоченный орган</w:t>
      </w:r>
      <w:r w:rsidRPr="00367200">
        <w:rPr>
          <w:rFonts w:cs="Times New Roman"/>
          <w:sz w:val="12"/>
          <w:szCs w:val="12"/>
        </w:rPr>
        <w:t xml:space="preserve"> представляются документы, предусмотренные подпунктами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w:t>
      </w:r>
      <w:r w:rsidRPr="00367200">
        <w:rPr>
          <w:rFonts w:eastAsia="Calibri" w:cs="Times New Roman"/>
          <w:bCs/>
          <w:sz w:val="12"/>
          <w:szCs w:val="12"/>
        </w:rPr>
        <w:t>«</w:t>
      </w:r>
      <w:r w:rsidRPr="00367200">
        <w:rPr>
          <w:rFonts w:cs="Times New Roman"/>
          <w:sz w:val="12"/>
          <w:szCs w:val="12"/>
        </w:rPr>
        <w:t>в</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367200">
        <w:rPr>
          <w:rFonts w:eastAsia="Calibri" w:cs="Times New Roman"/>
          <w:sz w:val="12"/>
          <w:szCs w:val="12"/>
        </w:rPr>
        <w:t>уполномоченный орган</w:t>
      </w:r>
      <w:r w:rsidRPr="00367200">
        <w:rPr>
          <w:rFonts w:cs="Times New Roman"/>
          <w:sz w:val="12"/>
          <w:szCs w:val="12"/>
        </w:rPr>
        <w:t xml:space="preserve"> представляется документ, предусмотренный подпунктом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пункта </w:t>
      </w:r>
      <w:r w:rsidRPr="00367200">
        <w:rPr>
          <w:rFonts w:eastAsia="Calibri" w:cs="Times New Roman"/>
          <w:bCs/>
          <w:sz w:val="12"/>
          <w:szCs w:val="12"/>
        </w:rPr>
        <w:t xml:space="preserve">2.9 </w:t>
      </w:r>
      <w:r w:rsidRPr="00367200">
        <w:rPr>
          <w:rFonts w:cs="Times New Roman"/>
          <w:sz w:val="12"/>
          <w:szCs w:val="12"/>
        </w:rPr>
        <w:t xml:space="preserve">настоящего Административного регламента. </w:t>
      </w:r>
    </w:p>
    <w:p w:rsidR="00EC03E5" w:rsidRPr="00367200" w:rsidRDefault="00EC03E5" w:rsidP="00EC03E5">
      <w:pPr>
        <w:pStyle w:val="ConsPlusNormal"/>
        <w:ind w:firstLine="709"/>
        <w:contextualSpacing/>
        <w:jc w:val="both"/>
        <w:rPr>
          <w:rFonts w:ascii="Times New Roman" w:hAnsi="Times New Roman" w:cs="Times New Roman"/>
          <w:strike/>
          <w:color w:val="FF0000"/>
          <w:sz w:val="12"/>
          <w:szCs w:val="12"/>
        </w:rPr>
      </w:pPr>
      <w:r w:rsidRPr="00367200">
        <w:rPr>
          <w:rFonts w:ascii="Times New Roman" w:hAnsi="Times New Roman" w:cs="Times New Roman"/>
          <w:sz w:val="12"/>
          <w:szCs w:val="12"/>
        </w:rPr>
        <w:t xml:space="preserve">3.41. Основания для принятия решения об отказе в приеме заявления о выдаче дубликата и документов, необходимых для предоставления муниципальной услуги, в том числе представленных в электронной форме, указаны в пункте 2.12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3.41.1. В приеме заявления о выдаче дубликата</w:t>
      </w:r>
      <w:r w:rsidRPr="00367200" w:rsidDel="00DF4F4D">
        <w:rPr>
          <w:rFonts w:cs="Times New Roman"/>
          <w:sz w:val="12"/>
          <w:szCs w:val="12"/>
        </w:rPr>
        <w:t xml:space="preserve"> </w:t>
      </w:r>
      <w:r w:rsidRPr="00367200">
        <w:rPr>
          <w:rFonts w:cs="Times New Roman"/>
          <w:sz w:val="12"/>
          <w:szCs w:val="12"/>
        </w:rPr>
        <w:t>не участвуют федеральные органы исполнительной власти, государственные корпорации, органы государственных внебюджетных фондов.</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bCs/>
          <w:sz w:val="12"/>
          <w:szCs w:val="12"/>
        </w:rPr>
        <w:t xml:space="preserve">Многофункциональный центр участвует в соответствии с соглашением о взаимодействии между уполномоченным органом и многофункциональным центром в </w:t>
      </w:r>
      <w:r w:rsidRPr="00367200">
        <w:rPr>
          <w:rFonts w:cs="Times New Roman"/>
          <w:sz w:val="12"/>
          <w:szCs w:val="12"/>
        </w:rPr>
        <w:t>приеме заявления о выдаче дубликата.</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3.42. Возможность получения муниципальной услуги по экстерриториальному принципу отсутствует.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3.43. Заявление </w:t>
      </w:r>
      <w:r w:rsidRPr="00367200">
        <w:rPr>
          <w:rFonts w:eastAsia="Calibri" w:cs="Times New Roman"/>
          <w:sz w:val="12"/>
          <w:szCs w:val="12"/>
        </w:rPr>
        <w:t xml:space="preserve">о выдаче </w:t>
      </w:r>
      <w:r w:rsidRPr="00367200">
        <w:rPr>
          <w:rFonts w:cs="Times New Roman"/>
          <w:sz w:val="12"/>
          <w:szCs w:val="12"/>
        </w:rPr>
        <w:t xml:space="preserve">дубликата, направленное одним из способов, указанных в пункте 2.11 настоящего Административного регламента, принимается должностным лицом структурного подразделения </w:t>
      </w:r>
      <w:r w:rsidRPr="00367200">
        <w:rPr>
          <w:rFonts w:eastAsia="Calibri" w:cs="Times New Roman"/>
          <w:sz w:val="12"/>
          <w:szCs w:val="12"/>
        </w:rPr>
        <w:t>уполномоченного органа</w:t>
      </w:r>
      <w:r w:rsidRPr="00367200">
        <w:rPr>
          <w:rFonts w:cs="Times New Roman"/>
          <w:sz w:val="12"/>
          <w:szCs w:val="12"/>
        </w:rPr>
        <w:t>, ответственным за делопроизводство, или регистрируется в автоматическом режиме.</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Заявление о выдаче дубликата, направленное через многофункциональный центр, может быть получено </w:t>
      </w:r>
      <w:r w:rsidRPr="00367200">
        <w:rPr>
          <w:rFonts w:eastAsia="Calibri" w:cs="Times New Roman"/>
          <w:sz w:val="12"/>
          <w:szCs w:val="12"/>
        </w:rPr>
        <w:t>уполномоченным органом</w:t>
      </w:r>
      <w:r w:rsidRPr="00367200">
        <w:rPr>
          <w:rFonts w:cs="Times New Roman"/>
          <w:sz w:val="12"/>
          <w:szCs w:val="12"/>
        </w:rPr>
        <w:t xml:space="preserve">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367200">
        <w:rPr>
          <w:rFonts w:cs="Times New Roman"/>
          <w:bCs/>
          <w:sz w:val="12"/>
          <w:szCs w:val="12"/>
        </w:rPr>
        <w:t>Федерального закона № 63-ФЗ</w:t>
      </w: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3.44. Для приема заявления о выдаче дубликата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о выдаче дубликата и для подготовки ответа.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Для возможности подачи заявления о выдаче дубликата через ЕПГУ заявитель должен быть зарегистрирован в </w:t>
      </w:r>
      <w:r w:rsidRPr="00367200">
        <w:rPr>
          <w:rFonts w:eastAsia="Times New Roman" w:cs="Times New Roman"/>
          <w:sz w:val="12"/>
          <w:szCs w:val="12"/>
          <w:lang w:eastAsia="ru-RU"/>
        </w:rPr>
        <w:t xml:space="preserve">ФГИС </w:t>
      </w:r>
      <w:r w:rsidRPr="00367200">
        <w:rPr>
          <w:rFonts w:cs="Times New Roman"/>
          <w:sz w:val="12"/>
          <w:szCs w:val="12"/>
        </w:rPr>
        <w:t xml:space="preserve">ЕСИА.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3.45. Срок регистрации заявления о выдаче дубликата указан в пункте 2.19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3.46. Результатом административной процедуры является регистрация заявления о выдаче дубликата.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3.47. После регистрации заявление о выдаче дубликата направляется в ответственное структурное подразделение для назначения должностного лица, ответственного за рассмотрение заявления о выдаче дубликата.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Межведомственное информационное взаимодействие</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3.48. Направление межведомственных информационных запросов не осуществляется.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Принятие решения о предоставлении (об отказе</w:t>
      </w:r>
      <w:r w:rsidRPr="00367200">
        <w:rPr>
          <w:rFonts w:cs="Times New Roman"/>
          <w:sz w:val="12"/>
          <w:szCs w:val="12"/>
        </w:rPr>
        <w:t xml:space="preserve"> </w:t>
      </w:r>
      <w:r w:rsidRPr="00367200">
        <w:rPr>
          <w:rFonts w:cs="Times New Roman"/>
          <w:b/>
          <w:bCs/>
          <w:sz w:val="12"/>
          <w:szCs w:val="12"/>
        </w:rPr>
        <w:t xml:space="preserve">в предоставлении) </w:t>
      </w:r>
      <w:r w:rsidRPr="00367200">
        <w:rPr>
          <w:rFonts w:cs="Times New Roman"/>
          <w:b/>
          <w:sz w:val="12"/>
          <w:szCs w:val="12"/>
        </w:rPr>
        <w:t>муниципальной</w:t>
      </w:r>
      <w:r w:rsidRPr="00367200">
        <w:rPr>
          <w:rFonts w:cs="Times New Roman"/>
          <w:sz w:val="12"/>
          <w:szCs w:val="12"/>
        </w:rPr>
        <w:t xml:space="preserve"> </w:t>
      </w:r>
      <w:r w:rsidRPr="00367200">
        <w:rPr>
          <w:rFonts w:cs="Times New Roman"/>
          <w:b/>
          <w:bCs/>
          <w:sz w:val="12"/>
          <w:szCs w:val="12"/>
        </w:rPr>
        <w:t>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3.49. Основанием для начала административной процедуры является регистрация заявления о выдаче дубликата. </w:t>
      </w:r>
    </w:p>
    <w:p w:rsidR="00EC03E5" w:rsidRPr="00367200" w:rsidRDefault="00EC03E5" w:rsidP="00EC03E5">
      <w:pPr>
        <w:spacing w:line="240" w:lineRule="auto"/>
        <w:rPr>
          <w:rFonts w:cs="Times New Roman"/>
          <w:bCs/>
          <w:sz w:val="12"/>
          <w:szCs w:val="12"/>
        </w:rPr>
      </w:pPr>
      <w:r w:rsidRPr="00367200">
        <w:rPr>
          <w:rFonts w:cs="Times New Roman"/>
          <w:sz w:val="12"/>
          <w:szCs w:val="12"/>
        </w:rPr>
        <w:t xml:space="preserve">3.50. Критерием принятия решения о предоставлении муниципальной услуги является </w:t>
      </w:r>
      <w:r w:rsidRPr="00367200">
        <w:rPr>
          <w:rFonts w:cs="Times New Roman"/>
          <w:bCs/>
          <w:sz w:val="12"/>
          <w:szCs w:val="12"/>
        </w:rPr>
        <w:t>соответствие заявителя кругу лиц, указанных в пункте 1.2 настоящего Административного регламента.</w:t>
      </w:r>
    </w:p>
    <w:p w:rsidR="00EC03E5" w:rsidRPr="00367200" w:rsidRDefault="00EC03E5" w:rsidP="00EC03E5">
      <w:pPr>
        <w:pStyle w:val="ConsPlusNormal"/>
        <w:ind w:firstLine="709"/>
        <w:contextualSpacing/>
        <w:jc w:val="both"/>
        <w:rPr>
          <w:rFonts w:ascii="Times New Roman" w:hAnsi="Times New Roman" w:cs="Times New Roman"/>
          <w:strike/>
          <w:sz w:val="12"/>
          <w:szCs w:val="12"/>
        </w:rPr>
      </w:pPr>
      <w:r w:rsidRPr="00367200">
        <w:rPr>
          <w:rFonts w:ascii="Times New Roman" w:hAnsi="Times New Roman" w:cs="Times New Roman"/>
          <w:sz w:val="12"/>
          <w:szCs w:val="12"/>
        </w:rPr>
        <w:t>3.51. Критерием для отказа в предоставлении муниципальной услуги является несоответствие заявителя кругу лиц, указанных в пункте 1.2 настоящего Административного регламента.</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3.52. По результатам проверки заявления о выдаче дубликата должностное лицо ответственного структурного подразделения подготавливает проект соответствующего решения.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3.53. Результатом административной процедуры является подготовка дубликата градостроительного плана земельного участка (далее в настоящем подразделе – решение о предоставлении муниципальной услуги) или подписание решения об отказе в выдаче дубликата градостроительного плана земельного участка (далее в настоящем подразделе – решение об отказе в предоставлении муниципальной услуги). </w:t>
      </w:r>
    </w:p>
    <w:p w:rsidR="00EC03E5" w:rsidRPr="00367200" w:rsidRDefault="00EC03E5" w:rsidP="00EC03E5">
      <w:pPr>
        <w:spacing w:line="240" w:lineRule="auto"/>
        <w:rPr>
          <w:rFonts w:cs="Times New Roman"/>
          <w:sz w:val="12"/>
          <w:szCs w:val="12"/>
        </w:rPr>
      </w:pPr>
      <w:r w:rsidRPr="00367200">
        <w:rPr>
          <w:rFonts w:cs="Times New Roman"/>
          <w:sz w:val="12"/>
          <w:szCs w:val="12"/>
        </w:rPr>
        <w:t>Решение об отказе в предоставлении муниципальной услуги</w:t>
      </w:r>
      <w:r w:rsidRPr="00367200">
        <w:rPr>
          <w:rFonts w:eastAsia="Times New Roman" w:cs="Times New Roman"/>
          <w:sz w:val="12"/>
          <w:szCs w:val="12"/>
          <w:lang w:eastAsia="ru-RU"/>
        </w:rPr>
        <w:t xml:space="preserve"> оформляется</w:t>
      </w:r>
      <w:r w:rsidRPr="00367200">
        <w:rPr>
          <w:rFonts w:cs="Times New Roman"/>
          <w:sz w:val="12"/>
          <w:szCs w:val="12"/>
        </w:rPr>
        <w:t xml:space="preserve"> по рекомендуемой форме согласно Приложению № 7 </w:t>
      </w:r>
      <w:r w:rsidRPr="00367200">
        <w:rPr>
          <w:rFonts w:eastAsia="Times New Roman" w:cs="Times New Roman"/>
          <w:sz w:val="12"/>
          <w:szCs w:val="12"/>
          <w:lang w:eastAsia="ru-RU"/>
        </w:rPr>
        <w:t>к настоящему Административному регламенту</w:t>
      </w: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3.54.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3.55.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3.56.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о выдаче дубликата.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 xml:space="preserve">Предоставление результата </w:t>
      </w:r>
      <w:r w:rsidRPr="00367200">
        <w:rPr>
          <w:rFonts w:cs="Times New Roman"/>
          <w:b/>
          <w:sz w:val="12"/>
          <w:szCs w:val="12"/>
        </w:rPr>
        <w:t>муниципальной</w:t>
      </w:r>
      <w:r w:rsidRPr="00367200">
        <w:rPr>
          <w:rFonts w:cs="Times New Roman"/>
          <w:sz w:val="12"/>
          <w:szCs w:val="12"/>
        </w:rPr>
        <w:t xml:space="preserve"> </w:t>
      </w:r>
      <w:r w:rsidRPr="00367200">
        <w:rPr>
          <w:rFonts w:cs="Times New Roman"/>
          <w:b/>
          <w:bCs/>
          <w:sz w:val="12"/>
          <w:szCs w:val="12"/>
        </w:rPr>
        <w:t>услуги</w:t>
      </w:r>
      <w:r w:rsidRPr="00367200">
        <w:rPr>
          <w:rFonts w:cs="Times New Roman"/>
          <w:sz w:val="12"/>
          <w:szCs w:val="12"/>
        </w:rPr>
        <w:t xml:space="preserve"> </w:t>
      </w:r>
    </w:p>
    <w:p w:rsidR="00EC03E5" w:rsidRPr="00367200" w:rsidRDefault="00EC03E5" w:rsidP="00EC03E5">
      <w:pPr>
        <w:spacing w:line="240" w:lineRule="auto"/>
        <w:ind w:firstLine="426"/>
        <w:jc w:val="center"/>
        <w:rPr>
          <w:rFonts w:cs="Times New Roman"/>
          <w:sz w:val="12"/>
          <w:szCs w:val="12"/>
        </w:rPr>
      </w:pP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3.57. Результат предоставления муниципальной услуги указан в подпункте </w:t>
      </w:r>
      <w:r w:rsidRPr="00367200">
        <w:rPr>
          <w:rFonts w:eastAsia="Calibri" w:cs="Times New Roman"/>
          <w:bCs/>
          <w:sz w:val="12"/>
          <w:szCs w:val="12"/>
        </w:rPr>
        <w:t>«</w:t>
      </w:r>
      <w:r w:rsidRPr="00367200">
        <w:rPr>
          <w:rFonts w:cs="Times New Roman"/>
          <w:sz w:val="12"/>
          <w:szCs w:val="12"/>
        </w:rPr>
        <w:t>б</w:t>
      </w:r>
      <w:r w:rsidRPr="00367200">
        <w:rPr>
          <w:rFonts w:eastAsia="Calibri" w:cs="Times New Roman"/>
          <w:bCs/>
          <w:sz w:val="12"/>
          <w:szCs w:val="12"/>
        </w:rPr>
        <w:t>»</w:t>
      </w:r>
      <w:r w:rsidRPr="00367200">
        <w:rPr>
          <w:rFonts w:cs="Times New Roman"/>
          <w:sz w:val="12"/>
          <w:szCs w:val="12"/>
        </w:rPr>
        <w:t xml:space="preserve"> пункта 2.3 настоящего Административного регламента. </w:t>
      </w: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3.58. Основанием для начала выполнения административной процедуры является подготовка уполномоченным должностным лицом дубликата градостроительного плана земельного участка.  </w:t>
      </w:r>
    </w:p>
    <w:p w:rsidR="00EC03E5" w:rsidRPr="00367200" w:rsidRDefault="00EC03E5" w:rsidP="00EC03E5">
      <w:pPr>
        <w:widowControl w:val="0"/>
        <w:spacing w:line="240" w:lineRule="auto"/>
        <w:rPr>
          <w:rFonts w:cs="Times New Roman"/>
          <w:sz w:val="12"/>
          <w:szCs w:val="12"/>
        </w:rPr>
      </w:pPr>
      <w:r w:rsidRPr="00367200">
        <w:rPr>
          <w:rFonts w:cs="Times New Roman"/>
          <w:sz w:val="12"/>
          <w:szCs w:val="12"/>
        </w:rPr>
        <w:t xml:space="preserve">3.59. Заявитель по его выбору вправе получить дубликат градостроительного плана земельного участка одним из способов, указанных в пункте 2.6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3.60. Дубликат градостроительного плана земельного участка или решение об отказе в предоставлении муниципальной услуги направляется заявителю тем же способом, которым было подано заявление </w:t>
      </w:r>
      <w:r w:rsidRPr="00367200">
        <w:rPr>
          <w:rFonts w:eastAsia="Calibri" w:cs="Times New Roman"/>
          <w:sz w:val="12"/>
          <w:szCs w:val="12"/>
        </w:rPr>
        <w:t>о выдаче дубликата</w:t>
      </w:r>
      <w:r w:rsidRPr="00367200">
        <w:rPr>
          <w:rFonts w:cs="Times New Roman"/>
          <w:sz w:val="12"/>
          <w:szCs w:val="12"/>
        </w:rPr>
        <w:t xml:space="preserve">, если в соответствующем заявлении не был указан иной способ. </w:t>
      </w:r>
    </w:p>
    <w:p w:rsidR="00EC03E5" w:rsidRPr="00367200" w:rsidRDefault="00EC03E5" w:rsidP="00EC03E5">
      <w:pPr>
        <w:pStyle w:val="ConsPlusNormal"/>
        <w:ind w:firstLine="709"/>
        <w:contextualSpacing/>
        <w:jc w:val="both"/>
        <w:rPr>
          <w:rFonts w:ascii="Times New Roman" w:eastAsia="Calibri" w:hAnsi="Times New Roman" w:cs="Times New Roman"/>
          <w:sz w:val="12"/>
          <w:szCs w:val="12"/>
          <w:lang w:eastAsia="en-US"/>
        </w:rPr>
      </w:pPr>
      <w:r w:rsidRPr="00367200">
        <w:rPr>
          <w:rFonts w:ascii="Times New Roman" w:eastAsia="Calibri" w:hAnsi="Times New Roman" w:cs="Times New Roman"/>
          <w:sz w:val="12"/>
          <w:szCs w:val="12"/>
          <w:lang w:eastAsia="en-US"/>
        </w:rPr>
        <w:t xml:space="preserve">3.61.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3.62. Срок предоставления заявителю дубликата градостроительного плана земельного участка составляет один рабочий день со дня принятия решения о предоставлении муниципальной услуги, но не превышает пяти рабочих дней с даты регистрации заявления о выдаче дубликата.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3.63. Срок выдачи (направления) заявителю решения об отказе в выдаче дубликата градостроительного плана земельного участка исчисляется со дня принятия такого решения и составляет один рабочий день, но не превышает пяти рабочих дней с даты регистрации заявления о выдаче дубликата. </w:t>
      </w:r>
    </w:p>
    <w:p w:rsidR="00EC03E5" w:rsidRPr="00367200" w:rsidRDefault="00EC03E5" w:rsidP="00EC03E5">
      <w:pPr>
        <w:spacing w:line="240" w:lineRule="auto"/>
        <w:rPr>
          <w:rFonts w:cs="Times New Roman"/>
          <w:sz w:val="12"/>
          <w:szCs w:val="12"/>
        </w:rPr>
      </w:pPr>
      <w:r w:rsidRPr="00367200">
        <w:rPr>
          <w:rFonts w:cs="Times New Roman"/>
          <w:sz w:val="12"/>
          <w:szCs w:val="12"/>
        </w:rPr>
        <w:t>3.64. Возможность предоставления результата муниципальной услуги по экстерриториальному принципу отсутствует.</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3A6D3E">
      <w:pPr>
        <w:widowControl w:val="0"/>
        <w:spacing w:line="240" w:lineRule="auto"/>
        <w:jc w:val="center"/>
        <w:rPr>
          <w:rFonts w:cs="Times New Roman"/>
          <w:sz w:val="12"/>
          <w:szCs w:val="12"/>
        </w:rPr>
      </w:pPr>
      <w:r w:rsidRPr="00367200">
        <w:rPr>
          <w:rFonts w:cs="Times New Roman"/>
          <w:b/>
          <w:bCs/>
          <w:sz w:val="12"/>
          <w:szCs w:val="12"/>
        </w:rPr>
        <w:t>Получение дополнительных сведений от заявителя</w:t>
      </w:r>
      <w:r w:rsidRPr="00367200">
        <w:rPr>
          <w:rFonts w:cs="Times New Roman"/>
          <w:sz w:val="12"/>
          <w:szCs w:val="12"/>
        </w:rPr>
        <w:t xml:space="preserve"> </w:t>
      </w:r>
    </w:p>
    <w:p w:rsidR="00EC03E5" w:rsidRPr="00367200" w:rsidRDefault="00EC03E5" w:rsidP="003A6D3E">
      <w:pPr>
        <w:widowControl w:val="0"/>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3A6D3E">
      <w:pPr>
        <w:widowControl w:val="0"/>
        <w:spacing w:line="240" w:lineRule="auto"/>
        <w:rPr>
          <w:rFonts w:cs="Times New Roman"/>
          <w:sz w:val="12"/>
          <w:szCs w:val="12"/>
        </w:rPr>
      </w:pPr>
      <w:r w:rsidRPr="00367200">
        <w:rPr>
          <w:rFonts w:cs="Times New Roman"/>
          <w:sz w:val="12"/>
          <w:szCs w:val="12"/>
        </w:rPr>
        <w:lastRenderedPageBreak/>
        <w:t xml:space="preserve">3.65. Получение дополнительных сведений от заявителя не предусмотрено. </w:t>
      </w:r>
    </w:p>
    <w:p w:rsidR="00EC03E5" w:rsidRPr="00367200" w:rsidRDefault="00EC03E5" w:rsidP="003A6D3E">
      <w:pPr>
        <w:widowControl w:val="0"/>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sz w:val="12"/>
          <w:szCs w:val="12"/>
        </w:rPr>
      </w:pPr>
      <w:r w:rsidRPr="00367200">
        <w:rPr>
          <w:rFonts w:cs="Times New Roman"/>
          <w:b/>
          <w:bCs/>
          <w:sz w:val="12"/>
          <w:szCs w:val="12"/>
        </w:rPr>
        <w:t xml:space="preserve">Максимальный срок предоставления </w:t>
      </w:r>
      <w:r w:rsidRPr="00367200">
        <w:rPr>
          <w:rFonts w:cs="Times New Roman"/>
          <w:b/>
          <w:sz w:val="12"/>
          <w:szCs w:val="12"/>
        </w:rPr>
        <w:t>муниципальной</w:t>
      </w:r>
      <w:r w:rsidRPr="00367200">
        <w:rPr>
          <w:rFonts w:cs="Times New Roman"/>
          <w:sz w:val="12"/>
          <w:szCs w:val="12"/>
        </w:rPr>
        <w:t xml:space="preserve"> </w:t>
      </w:r>
      <w:r w:rsidRPr="00367200">
        <w:rPr>
          <w:rFonts w:cs="Times New Roman"/>
          <w:b/>
          <w:bCs/>
          <w:sz w:val="12"/>
          <w:szCs w:val="12"/>
        </w:rPr>
        <w:t>услуги</w:t>
      </w:r>
      <w:r w:rsidRPr="00367200">
        <w:rPr>
          <w:rFonts w:cs="Times New Roman"/>
          <w:sz w:val="12"/>
          <w:szCs w:val="12"/>
        </w:rPr>
        <w:t xml:space="preserve">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3.66. Срок предоставления муниципальной услуги не превышает пяти рабочих дней с даты регистрации заявления о выдаче дубликата. </w:t>
      </w:r>
    </w:p>
    <w:p w:rsidR="00EC03E5" w:rsidRPr="00367200" w:rsidRDefault="00EC03E5" w:rsidP="00EC03E5">
      <w:pPr>
        <w:pStyle w:val="ConsPlusNormal"/>
        <w:ind w:firstLine="426"/>
        <w:contextualSpacing/>
        <w:jc w:val="both"/>
        <w:rPr>
          <w:rFonts w:ascii="Times New Roman" w:hAnsi="Times New Roman" w:cs="Times New Roman"/>
          <w:b/>
          <w:color w:val="FF0000"/>
          <w:sz w:val="12"/>
          <w:szCs w:val="12"/>
        </w:rPr>
      </w:pP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Вариант 3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Перечень и описание административных процедур предоставления муниципальной услуги </w:t>
      </w:r>
    </w:p>
    <w:p w:rsidR="00EC03E5" w:rsidRPr="00367200" w:rsidRDefault="00EC03E5" w:rsidP="00EC03E5">
      <w:pPr>
        <w:spacing w:line="240" w:lineRule="auto"/>
        <w:rPr>
          <w:rFonts w:cs="Times New Roman"/>
          <w:b/>
          <w:sz w:val="12"/>
          <w:szCs w:val="12"/>
        </w:rPr>
      </w:pPr>
      <w:r w:rsidRPr="00367200">
        <w:rPr>
          <w:rFonts w:cs="Times New Roman"/>
          <w:b/>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Прием запроса и документов и (или) информации, необходимых для предоставления муниципальной услуги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3.67. Основанием для начала административной процедуры является поступление в уполномоченный орган заявления об исправлении опечаток и ошибок по рекомендуемой форме согласно Приложению № 4 к настоящему Административному регламенту, одним из способов, установленных пунктом 2.11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3.68. В целях установления личности физическое лицо представляет в уполномоченный орган документ, предусмотренный подпунктом «б» пункта 2.9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предоставляются документы, предусмотренные подпунктами «б», «в» пункта 2.9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3.69. Основания для принятия решения об отказе в приеме заявления об исправлении опечаток и ошибок и документов, необходимых для предоставления муниципальной услуги, в том числе представленных в электронной форме, указаны в пункте 2.12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3.69.1. В приеме заявления об исправлении опечаток и ошибок не участвуют федеральные органы исполнительной власти, государственные корпорации, органы государственных внебюджетных фондов.</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 xml:space="preserve">Многофункциональный центр </w:t>
      </w:r>
      <w:r w:rsidRPr="00367200">
        <w:rPr>
          <w:rFonts w:cs="Times New Roman"/>
          <w:bCs/>
          <w:sz w:val="12"/>
          <w:szCs w:val="12"/>
        </w:rPr>
        <w:t xml:space="preserve">участвует в соответствии с соглашением о взаимодействии между уполномоченным органом и многофункциональным центром </w:t>
      </w:r>
      <w:r w:rsidRPr="00367200">
        <w:rPr>
          <w:rFonts w:cs="Times New Roman"/>
          <w:sz w:val="12"/>
          <w:szCs w:val="12"/>
        </w:rPr>
        <w:t>в приеме заявления об исправлении опечаток и ошибок.</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3.70. Возможность получения муниципальной услуги по экстерриториальному принципу отсутствует.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3.71. Заявление об исправлении опечаток и ошибок, направленное одним из способов, указанных в пункте 2.11 настоящего Административного регламента, принимается должностным лицом структурного подразделения уполномоченного органа, ответственным за делопроизводство или регистрируется в автоматическом режиме.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Заявление об исправлении опечаток и ошибок,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3.72. Для приема заявления об исправлении опечаток и ошибок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об исправлении опечаток и ошибок и для подготовки ответа. </w:t>
      </w:r>
    </w:p>
    <w:p w:rsidR="00EC03E5" w:rsidRPr="00367200" w:rsidRDefault="00EC03E5" w:rsidP="00EC03E5">
      <w:pPr>
        <w:spacing w:line="240" w:lineRule="auto"/>
        <w:rPr>
          <w:rFonts w:cs="Times New Roman"/>
          <w:strike/>
          <w:sz w:val="12"/>
          <w:szCs w:val="12"/>
        </w:rPr>
      </w:pPr>
      <w:r w:rsidRPr="00367200">
        <w:rPr>
          <w:rFonts w:cs="Times New Roman"/>
          <w:sz w:val="12"/>
          <w:szCs w:val="12"/>
        </w:rPr>
        <w:t>Для возможности подачи заявления об исправлении опечаток и ошибок</w:t>
      </w:r>
      <w:r w:rsidRPr="00367200" w:rsidDel="009D150C">
        <w:rPr>
          <w:rFonts w:cs="Times New Roman"/>
          <w:sz w:val="12"/>
          <w:szCs w:val="12"/>
        </w:rPr>
        <w:t xml:space="preserve"> </w:t>
      </w:r>
      <w:r w:rsidRPr="00367200">
        <w:rPr>
          <w:rFonts w:cs="Times New Roman"/>
          <w:sz w:val="12"/>
          <w:szCs w:val="12"/>
        </w:rPr>
        <w:t xml:space="preserve">через ЕПГУ заявитель должен быть зарегистрирован в </w:t>
      </w:r>
      <w:r w:rsidRPr="00367200">
        <w:rPr>
          <w:rFonts w:eastAsia="Times New Roman" w:cs="Times New Roman"/>
          <w:sz w:val="12"/>
          <w:szCs w:val="12"/>
          <w:lang w:eastAsia="ru-RU"/>
        </w:rPr>
        <w:t xml:space="preserve">ФГИС </w:t>
      </w:r>
      <w:r w:rsidRPr="00367200">
        <w:rPr>
          <w:rFonts w:cs="Times New Roman"/>
          <w:sz w:val="12"/>
          <w:szCs w:val="12"/>
        </w:rPr>
        <w:t xml:space="preserve">ЕСИА.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3.73. Срок регистрации заявления об исправлении опечаток и ошибок указан в пункте 2.19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3.74. Результатом административной процедуры является регистрация заявления об исправлении опечаток и ошибок.</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3.75. После регистрации заявления об исправлении опечаток и ошибок, направляется в ответственное структурное подразделение для назначения должностного лица, ответственного за рассмотрение заявления об исправлении опечаток и ошибок.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Межведомственное информационное взаимодействие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3.76. Направление межведомственных информационных запросов не осуществляется.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Принятие решения о предоставлении (об отказе в предоставлении) муниципальной услуги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3.77. Основанием для начала административной процедуры является регистрация заявления об исправлении опечаток и ошибок.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3.78. В рамках рассмотрения заявления об исправлении опечаток и ошибок осуществляется его проверка на предмет наличия (отсутствия) оснований для принятия решения об исправлении опечаток и ошибок в градостроительном плане земельного участка.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3.79. Критериями принятия решения о предоставлении муниципальной услуги являются: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1) соответствие заявителя кругу лиц, указанных в пункте 1.2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2) наличие опечаток и ошибок в градостроительном плане земельного участка.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3.80. Критериями для принятия решения об отказе в предоставлении муниципальной услуги являются: </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1) несоответствие заявителя кругу лиц, указанных в пункте 1.2 настоящего Административного регламента;</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2) отсутствие опечаток и ошибок в градостроительном плане земельного участка.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3.81. По результатам проверки заявления об исправлении опечаток и ошибок должностное лицо ответственного структурного подразделения подготавливает проект соответствующего решения.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3.82. Результатом административной процедуры является подготовка градостроительного плана земельного участка с исправленными опечатками и ошибками (далее в настоящем подразделе – решение о предоставлении муниципальной услуги) или подписание решения об отказе во внесении исправлений в градостроительный план земельного участка (далее в настоящем подразделе – решение об отказе в предоставлении муниципальной услуги). </w:t>
      </w:r>
    </w:p>
    <w:p w:rsidR="00EC03E5" w:rsidRPr="00367200" w:rsidRDefault="00EC03E5" w:rsidP="00EC03E5">
      <w:pPr>
        <w:spacing w:line="240" w:lineRule="auto"/>
        <w:rPr>
          <w:rFonts w:cs="Times New Roman"/>
          <w:sz w:val="12"/>
          <w:szCs w:val="12"/>
        </w:rPr>
      </w:pPr>
      <w:r w:rsidRPr="00367200">
        <w:rPr>
          <w:rFonts w:cs="Times New Roman"/>
          <w:sz w:val="12"/>
          <w:szCs w:val="12"/>
        </w:rPr>
        <w:t>Решение об отказе в предоставлении муниципальной услуги</w:t>
      </w:r>
      <w:r w:rsidRPr="00367200">
        <w:rPr>
          <w:rFonts w:eastAsia="Times New Roman" w:cs="Times New Roman"/>
          <w:sz w:val="12"/>
          <w:szCs w:val="12"/>
          <w:lang w:eastAsia="ru-RU"/>
        </w:rPr>
        <w:t xml:space="preserve"> оформляется</w:t>
      </w:r>
      <w:r w:rsidRPr="00367200">
        <w:rPr>
          <w:rFonts w:cs="Times New Roman"/>
          <w:sz w:val="12"/>
          <w:szCs w:val="12"/>
        </w:rPr>
        <w:t xml:space="preserve"> по рекомендуемой форме согласно Приложению № 8 </w:t>
      </w:r>
      <w:r w:rsidRPr="00367200">
        <w:rPr>
          <w:rFonts w:eastAsia="Times New Roman" w:cs="Times New Roman"/>
          <w:sz w:val="12"/>
          <w:szCs w:val="12"/>
          <w:lang w:eastAsia="ru-RU"/>
        </w:rPr>
        <w:t>к настоящему Административному регламенту</w:t>
      </w:r>
      <w:r w:rsidRPr="00367200">
        <w:rPr>
          <w:rFonts w:cs="Times New Roman"/>
          <w:sz w:val="12"/>
          <w:szCs w:val="12"/>
        </w:rPr>
        <w:t xml:space="preserve">. </w:t>
      </w:r>
    </w:p>
    <w:p w:rsidR="00EC03E5" w:rsidRPr="00367200" w:rsidRDefault="00EC03E5" w:rsidP="00EC03E5">
      <w:pPr>
        <w:widowControl w:val="0"/>
        <w:tabs>
          <w:tab w:val="left" w:pos="567"/>
        </w:tabs>
        <w:spacing w:line="240" w:lineRule="auto"/>
        <w:contextualSpacing/>
        <w:rPr>
          <w:rFonts w:cs="Times New Roman"/>
          <w:sz w:val="12"/>
          <w:szCs w:val="12"/>
        </w:rPr>
      </w:pPr>
      <w:r w:rsidRPr="00367200">
        <w:rPr>
          <w:rFonts w:cs="Times New Roman"/>
          <w:sz w:val="12"/>
          <w:szCs w:val="12"/>
        </w:rPr>
        <w:t>В случае подтверждения наличия опечаток, ошибок в градостроительном плане земельного участка уполномоченный орган вносит исправления в ранее выданный градостроительный план земельного участка. Дата и номер выданного градостроительного плана земельного участка не изменяются.</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3.83.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3.84.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3.85.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об исправлении опечаток и ошибок.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Предоставление результата муниципальной услуги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3.86. Результат предоставления муниципальной услуги указан в подпункте «в» пункта 2.3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3.87. Основанием для начала выполнения административной процедуры является подготовка градостроительного плана земельного участка с исправленными опечатками и ошибками.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3.88. Заявитель по его выбору вправе получить градостроительный план земельного участка с исправленными опечатками и ошибками одним из способов, указанных в пункте 2.6 настоящего Административного регламента.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3.89. Градостроительный план земельного участка с исправленными опечатками и ошибками или решение об отказе во внесении исправлений в градостроительный план земельного участка направляется заявителю тем же способом, которым было подано заявление об исправлении опечаток и ошибок, если в соответствующем заявлении не был указан иной способ. </w:t>
      </w:r>
    </w:p>
    <w:p w:rsidR="00EC03E5" w:rsidRPr="00367200" w:rsidRDefault="00EC03E5" w:rsidP="00EC03E5">
      <w:pPr>
        <w:pStyle w:val="ConsPlusNormal"/>
        <w:ind w:firstLine="709"/>
        <w:contextualSpacing/>
        <w:jc w:val="both"/>
        <w:rPr>
          <w:rFonts w:ascii="Times New Roman" w:eastAsia="Calibri" w:hAnsi="Times New Roman" w:cs="Times New Roman"/>
          <w:sz w:val="12"/>
          <w:szCs w:val="12"/>
          <w:lang w:eastAsia="en-US"/>
        </w:rPr>
      </w:pPr>
      <w:r w:rsidRPr="00367200">
        <w:rPr>
          <w:rFonts w:ascii="Times New Roman" w:eastAsia="Calibri" w:hAnsi="Times New Roman" w:cs="Times New Roman"/>
          <w:sz w:val="12"/>
          <w:szCs w:val="12"/>
          <w:lang w:eastAsia="en-US"/>
        </w:rPr>
        <w:t xml:space="preserve">3.90.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 </w:t>
      </w:r>
    </w:p>
    <w:p w:rsidR="00EC03E5" w:rsidRPr="00367200" w:rsidRDefault="00EC03E5" w:rsidP="00EC03E5">
      <w:pPr>
        <w:spacing w:line="240" w:lineRule="auto"/>
        <w:rPr>
          <w:rFonts w:cs="Times New Roman"/>
          <w:sz w:val="12"/>
          <w:szCs w:val="12"/>
        </w:rPr>
      </w:pPr>
      <w:r w:rsidRPr="00367200">
        <w:rPr>
          <w:rFonts w:cs="Times New Roman"/>
          <w:sz w:val="12"/>
          <w:szCs w:val="12"/>
        </w:rPr>
        <w:t>3.91. Срок предоставления заявителю градостроительного плана земельного участка с исправленными опечатками и ошибками составляет один рабочий день со дня принятия решения об исправлении опечаток и ошибок в градостроительном плане земельного участка, но не превышает пяти рабочих дней с даты регистрации заявления об исправлении опечаток и ошибок.</w:t>
      </w:r>
    </w:p>
    <w:p w:rsidR="00EC03E5" w:rsidRPr="00367200" w:rsidRDefault="00EC03E5" w:rsidP="00EC03E5">
      <w:pPr>
        <w:spacing w:line="240" w:lineRule="auto"/>
        <w:rPr>
          <w:rFonts w:cs="Times New Roman"/>
          <w:sz w:val="12"/>
          <w:szCs w:val="12"/>
        </w:rPr>
      </w:pPr>
      <w:r w:rsidRPr="00367200">
        <w:rPr>
          <w:rFonts w:cs="Times New Roman"/>
          <w:sz w:val="12"/>
          <w:szCs w:val="12"/>
        </w:rPr>
        <w:t>3.92. Срок выдачи (направления) заявителю решения об отказе во внесении исправлений в градостроительный план земельного участка исчисляется со дня принятия такого решения и составляет один рабочий день, но не превышает пяти рабочих дней с даты регистрации заявления об исправлении опечаток и ошибок.</w:t>
      </w:r>
    </w:p>
    <w:p w:rsidR="00EC03E5" w:rsidRPr="00367200" w:rsidRDefault="00EC03E5" w:rsidP="00EC03E5">
      <w:pPr>
        <w:spacing w:line="240" w:lineRule="auto"/>
        <w:rPr>
          <w:rFonts w:cs="Times New Roman"/>
          <w:sz w:val="12"/>
          <w:szCs w:val="12"/>
        </w:rPr>
      </w:pPr>
      <w:r w:rsidRPr="00367200">
        <w:rPr>
          <w:rFonts w:cs="Times New Roman"/>
          <w:sz w:val="12"/>
          <w:szCs w:val="12"/>
        </w:rPr>
        <w:t>3.93. Возможность предоставления результата муниципальной услуги по экстерриториальному принципу отсутствует.</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jc w:val="center"/>
        <w:rPr>
          <w:rFonts w:cs="Times New Roman"/>
          <w:b/>
          <w:sz w:val="12"/>
          <w:szCs w:val="12"/>
        </w:rPr>
      </w:pPr>
      <w:r w:rsidRPr="00367200">
        <w:rPr>
          <w:rFonts w:cs="Times New Roman"/>
          <w:b/>
          <w:sz w:val="12"/>
          <w:szCs w:val="12"/>
        </w:rPr>
        <w:t xml:space="preserve">Получение дополнительных сведений от заявителя </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3.94. Получение дополнительных сведений от заявителя не предусмотрено. </w:t>
      </w:r>
    </w:p>
    <w:p w:rsidR="00EC03E5" w:rsidRPr="00367200" w:rsidRDefault="00EC03E5" w:rsidP="0026196B">
      <w:pPr>
        <w:spacing w:line="240" w:lineRule="auto"/>
        <w:ind w:firstLine="426"/>
        <w:jc w:val="center"/>
        <w:rPr>
          <w:rFonts w:cs="Times New Roman"/>
          <w:b/>
          <w:sz w:val="12"/>
          <w:szCs w:val="12"/>
        </w:rPr>
      </w:pPr>
      <w:r w:rsidRPr="00367200">
        <w:rPr>
          <w:rFonts w:cs="Times New Roman"/>
          <w:b/>
          <w:sz w:val="12"/>
          <w:szCs w:val="12"/>
        </w:rPr>
        <w:t>Максимальный срок предоставления муниципальной услуги</w:t>
      </w:r>
    </w:p>
    <w:p w:rsidR="00EC03E5" w:rsidRPr="00367200" w:rsidRDefault="00EC03E5" w:rsidP="00EC03E5">
      <w:pPr>
        <w:spacing w:line="240" w:lineRule="auto"/>
        <w:ind w:firstLine="426"/>
        <w:rPr>
          <w:rFonts w:cs="Times New Roman"/>
          <w:sz w:val="12"/>
          <w:szCs w:val="12"/>
        </w:rPr>
      </w:pPr>
      <w:r w:rsidRPr="00367200">
        <w:rPr>
          <w:rFonts w:cs="Times New Roman"/>
          <w:sz w:val="12"/>
          <w:szCs w:val="12"/>
        </w:rPr>
        <w:t xml:space="preserve">  </w:t>
      </w:r>
    </w:p>
    <w:p w:rsidR="00EC03E5" w:rsidRPr="00367200" w:rsidRDefault="00EC03E5" w:rsidP="00EC03E5">
      <w:pPr>
        <w:spacing w:line="240" w:lineRule="auto"/>
        <w:rPr>
          <w:rFonts w:cs="Times New Roman"/>
          <w:sz w:val="12"/>
          <w:szCs w:val="12"/>
        </w:rPr>
      </w:pPr>
      <w:r w:rsidRPr="00367200">
        <w:rPr>
          <w:rFonts w:cs="Times New Roman"/>
          <w:sz w:val="12"/>
          <w:szCs w:val="12"/>
        </w:rPr>
        <w:t xml:space="preserve">3.95. Срок предоставления муниципальной услуги не превышает пяти рабочих дней с даты регистрации заявления об исправлении опечаток и ошибок. </w:t>
      </w:r>
    </w:p>
    <w:p w:rsidR="00EC03E5" w:rsidRPr="00367200" w:rsidRDefault="00EC03E5" w:rsidP="00EC03E5">
      <w:pPr>
        <w:pStyle w:val="ConsPlusNormal"/>
        <w:ind w:firstLine="426"/>
        <w:outlineLvl w:val="1"/>
        <w:rPr>
          <w:rFonts w:ascii="Times New Roman" w:hAnsi="Times New Roman" w:cs="Times New Roman"/>
          <w:color w:val="FF0000"/>
          <w:sz w:val="12"/>
          <w:szCs w:val="12"/>
        </w:rPr>
      </w:pPr>
    </w:p>
    <w:p w:rsidR="00EC03E5" w:rsidRPr="00367200" w:rsidRDefault="00EC03E5" w:rsidP="00EC03E5">
      <w:pPr>
        <w:pStyle w:val="ConsPlusNormal"/>
        <w:jc w:val="center"/>
        <w:outlineLvl w:val="1"/>
        <w:rPr>
          <w:rFonts w:ascii="Times New Roman" w:hAnsi="Times New Roman" w:cs="Times New Roman"/>
          <w:b/>
          <w:sz w:val="12"/>
          <w:szCs w:val="12"/>
        </w:rPr>
      </w:pPr>
      <w:r w:rsidRPr="00367200">
        <w:rPr>
          <w:rFonts w:ascii="Times New Roman" w:hAnsi="Times New Roman" w:cs="Times New Roman"/>
          <w:b/>
          <w:sz w:val="12"/>
          <w:szCs w:val="12"/>
        </w:rPr>
        <w:t xml:space="preserve">IV. Формы контроля за исполнением административного регламента </w:t>
      </w:r>
    </w:p>
    <w:p w:rsidR="00EC03E5" w:rsidRPr="00367200" w:rsidRDefault="00EC03E5" w:rsidP="00EC03E5">
      <w:pPr>
        <w:pStyle w:val="ConsPlusNormal"/>
        <w:jc w:val="center"/>
        <w:outlineLvl w:val="1"/>
        <w:rPr>
          <w:rFonts w:ascii="Times New Roman" w:hAnsi="Times New Roman" w:cs="Times New Roman"/>
          <w:b/>
          <w:color w:val="FF0000"/>
          <w:sz w:val="12"/>
          <w:szCs w:val="12"/>
        </w:rPr>
      </w:pPr>
    </w:p>
    <w:p w:rsidR="00EC03E5" w:rsidRPr="00367200" w:rsidRDefault="00EC03E5" w:rsidP="00EC03E5">
      <w:pPr>
        <w:autoSpaceDE w:val="0"/>
        <w:autoSpaceDN w:val="0"/>
        <w:adjustRightInd w:val="0"/>
        <w:spacing w:line="240" w:lineRule="auto"/>
        <w:jc w:val="center"/>
        <w:rPr>
          <w:rFonts w:cs="Times New Roman"/>
          <w:b/>
          <w:sz w:val="12"/>
          <w:szCs w:val="12"/>
        </w:rPr>
      </w:pPr>
      <w:r w:rsidRPr="00367200">
        <w:rPr>
          <w:rFonts w:cs="Times New Roman"/>
          <w:b/>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EC03E5" w:rsidRPr="00367200" w:rsidRDefault="00EC03E5" w:rsidP="003A6D3E">
      <w:pPr>
        <w:widowControl w:val="0"/>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C03E5" w:rsidRPr="00367200" w:rsidRDefault="00EC03E5" w:rsidP="003A6D3E">
      <w:pPr>
        <w:widowControl w:val="0"/>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xml:space="preserve">Текущий контроль за соблюдением последовательности действий и сроков исполнения административных процедур по предоставлению муниципальной услуги </w:t>
      </w:r>
      <w:r w:rsidRPr="00367200">
        <w:rPr>
          <w:rFonts w:eastAsia="Times New Roman" w:cs="Times New Roman"/>
          <w:sz w:val="12"/>
          <w:szCs w:val="12"/>
          <w:lang w:eastAsia="ru-RU"/>
        </w:rPr>
        <w:lastRenderedPageBreak/>
        <w:t>осуществляется путем наблюдения за соблюдением порядка рассмотрения заявлений о предоставлении муниципальной услуги, а также оценки полноты и объективности рассмотрения таких заявлений, обоснованности и законности предлагаемых для принятия решений.</w:t>
      </w:r>
    </w:p>
    <w:p w:rsidR="00EC03E5" w:rsidRPr="00367200" w:rsidRDefault="00EC03E5" w:rsidP="00EC03E5">
      <w:pPr>
        <w:autoSpaceDE w:val="0"/>
        <w:autoSpaceDN w:val="0"/>
        <w:adjustRightInd w:val="0"/>
        <w:spacing w:line="240" w:lineRule="auto"/>
        <w:ind w:firstLine="426"/>
        <w:rPr>
          <w:rFonts w:eastAsia="Times New Roman" w:cs="Times New Roman"/>
          <w:sz w:val="12"/>
          <w:szCs w:val="12"/>
          <w:lang w:eastAsia="ru-RU"/>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соблюдение сроков предоставления муниципальной услуги;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соблюдение положений настоящего Административного регламента;</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правильность и обоснованность принятого решения об отказе в предоставлении муниципальной услуги.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Основанием для проведения внеплановых проверок являются:</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Адамовского района;</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 обращения граждан и юридических лиц на нарушения законодательства, в том числе на качество предоставления муниципальной услуги.</w:t>
      </w:r>
    </w:p>
    <w:p w:rsidR="00EC03E5" w:rsidRPr="00367200" w:rsidRDefault="00EC03E5" w:rsidP="00EC03E5">
      <w:pPr>
        <w:autoSpaceDE w:val="0"/>
        <w:autoSpaceDN w:val="0"/>
        <w:adjustRightInd w:val="0"/>
        <w:spacing w:line="240" w:lineRule="auto"/>
        <w:ind w:firstLine="426"/>
        <w:rPr>
          <w:rFonts w:eastAsia="Times New Roman" w:cs="Times New Roman"/>
          <w:sz w:val="12"/>
          <w:szCs w:val="12"/>
          <w:lang w:eastAsia="ru-RU"/>
        </w:rPr>
      </w:pPr>
    </w:p>
    <w:p w:rsidR="00EC03E5" w:rsidRPr="00367200" w:rsidRDefault="00EC03E5" w:rsidP="00EC03E5">
      <w:pPr>
        <w:pStyle w:val="ConsPlusNormal"/>
        <w:jc w:val="center"/>
        <w:outlineLvl w:val="2"/>
        <w:rPr>
          <w:rFonts w:ascii="Times New Roman" w:hAnsi="Times New Roman" w:cs="Times New Roman"/>
          <w:b/>
          <w:sz w:val="12"/>
          <w:szCs w:val="12"/>
        </w:rPr>
      </w:pPr>
      <w:r w:rsidRPr="00367200">
        <w:rPr>
          <w:rFonts w:ascii="Times New Roman" w:hAnsi="Times New Roman" w:cs="Times New Roman"/>
          <w:b/>
          <w:sz w:val="12"/>
          <w:szCs w:val="12"/>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Адамовского района осуществляется привлечение виновных лиц к ответственности в соответствии с законодательством Российской Федерации.</w:t>
      </w:r>
    </w:p>
    <w:p w:rsidR="00EC03E5" w:rsidRPr="00367200" w:rsidRDefault="00EC03E5" w:rsidP="00EC03E5">
      <w:pPr>
        <w:autoSpaceDE w:val="0"/>
        <w:autoSpaceDN w:val="0"/>
        <w:adjustRightInd w:val="0"/>
        <w:spacing w:line="240" w:lineRule="auto"/>
        <w:rPr>
          <w:rFonts w:eastAsia="Times New Roman" w:cs="Times New Roman"/>
          <w:sz w:val="12"/>
          <w:szCs w:val="12"/>
          <w:lang w:eastAsia="ru-RU"/>
        </w:rPr>
      </w:pPr>
      <w:r w:rsidRPr="00367200">
        <w:rPr>
          <w:rFonts w:eastAsia="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C03E5" w:rsidRPr="00367200" w:rsidRDefault="00EC03E5" w:rsidP="00EC03E5">
      <w:pPr>
        <w:pStyle w:val="ConsPlusNormal"/>
        <w:ind w:firstLine="426"/>
        <w:jc w:val="center"/>
        <w:outlineLvl w:val="2"/>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jc w:val="center"/>
        <w:rPr>
          <w:rFonts w:cs="Times New Roman"/>
          <w:b/>
          <w:bCs/>
          <w:sz w:val="12"/>
          <w:szCs w:val="12"/>
        </w:rPr>
      </w:pPr>
      <w:r w:rsidRPr="00367200">
        <w:rPr>
          <w:rFonts w:cs="Times New Roman"/>
          <w:b/>
          <w:bCs/>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C03E5" w:rsidRPr="00367200" w:rsidRDefault="00EC03E5" w:rsidP="00EC03E5">
      <w:pPr>
        <w:pStyle w:val="ConsPlusNormal"/>
        <w:ind w:firstLine="426"/>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Граждане, их объединения и организации также имеют право:</w:t>
      </w:r>
    </w:p>
    <w:p w:rsidR="00EC03E5" w:rsidRPr="00367200" w:rsidRDefault="00EC03E5" w:rsidP="00EC03E5">
      <w:pPr>
        <w:autoSpaceDE w:val="0"/>
        <w:autoSpaceDN w:val="0"/>
        <w:adjustRightInd w:val="0"/>
        <w:spacing w:line="240" w:lineRule="auto"/>
        <w:rPr>
          <w:rFonts w:cs="Times New Roman"/>
          <w:sz w:val="12"/>
          <w:szCs w:val="12"/>
        </w:rPr>
      </w:pPr>
      <w:r w:rsidRPr="00367200">
        <w:rPr>
          <w:rFonts w:eastAsia="Times New Roman" w:cs="Times New Roman"/>
          <w:sz w:val="12"/>
          <w:szCs w:val="12"/>
          <w:lang w:eastAsia="ru-RU"/>
        </w:rPr>
        <w:t>– </w:t>
      </w:r>
      <w:r w:rsidRPr="00367200">
        <w:rPr>
          <w:rFonts w:cs="Times New Roman"/>
          <w:sz w:val="12"/>
          <w:szCs w:val="12"/>
        </w:rPr>
        <w:t>направлять замечания и предложения по улучшению доступности и качества предоставления муниципальной услуги;</w:t>
      </w:r>
    </w:p>
    <w:p w:rsidR="00EC03E5" w:rsidRPr="00367200" w:rsidRDefault="00EC03E5" w:rsidP="00EC03E5">
      <w:pPr>
        <w:autoSpaceDE w:val="0"/>
        <w:autoSpaceDN w:val="0"/>
        <w:adjustRightInd w:val="0"/>
        <w:spacing w:line="240" w:lineRule="auto"/>
        <w:rPr>
          <w:rFonts w:cs="Times New Roman"/>
          <w:sz w:val="12"/>
          <w:szCs w:val="12"/>
        </w:rPr>
      </w:pPr>
      <w:r w:rsidRPr="00367200">
        <w:rPr>
          <w:rFonts w:eastAsia="Times New Roman" w:cs="Times New Roman"/>
          <w:sz w:val="12"/>
          <w:szCs w:val="12"/>
          <w:lang w:eastAsia="ru-RU"/>
        </w:rPr>
        <w:t>– </w:t>
      </w:r>
      <w:r w:rsidRPr="00367200">
        <w:rPr>
          <w:rFonts w:cs="Times New Roman"/>
          <w:sz w:val="12"/>
          <w:szCs w:val="12"/>
        </w:rPr>
        <w:t>вносить предложения о мерах по устранению нарушений настоящего Административного регламента.</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EC03E5" w:rsidRPr="00367200" w:rsidRDefault="00EC03E5" w:rsidP="00EC03E5">
      <w:pPr>
        <w:autoSpaceDE w:val="0"/>
        <w:autoSpaceDN w:val="0"/>
        <w:adjustRightInd w:val="0"/>
        <w:spacing w:line="240" w:lineRule="auto"/>
        <w:rPr>
          <w:rFonts w:cs="Times New Roman"/>
          <w:sz w:val="12"/>
          <w:szCs w:val="12"/>
        </w:rPr>
      </w:pPr>
      <w:r w:rsidRPr="00367200">
        <w:rPr>
          <w:rFonts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C03E5" w:rsidRPr="00367200" w:rsidRDefault="00EC03E5" w:rsidP="00EC03E5">
      <w:pPr>
        <w:pStyle w:val="ConsPlusNormal"/>
        <w:jc w:val="both"/>
        <w:rPr>
          <w:rFonts w:ascii="Times New Roman" w:hAnsi="Times New Roman" w:cs="Times New Roman"/>
          <w:color w:val="FF0000"/>
          <w:sz w:val="12"/>
          <w:szCs w:val="12"/>
        </w:rPr>
      </w:pPr>
    </w:p>
    <w:p w:rsidR="00EC03E5" w:rsidRPr="00367200" w:rsidRDefault="00EC03E5" w:rsidP="00EC03E5">
      <w:pPr>
        <w:autoSpaceDE w:val="0"/>
        <w:autoSpaceDN w:val="0"/>
        <w:adjustRightInd w:val="0"/>
        <w:spacing w:line="240" w:lineRule="auto"/>
        <w:jc w:val="center"/>
        <w:rPr>
          <w:rFonts w:cs="Times New Roman"/>
          <w:b/>
          <w:sz w:val="12"/>
          <w:szCs w:val="12"/>
        </w:rPr>
      </w:pPr>
      <w:r w:rsidRPr="00367200">
        <w:rPr>
          <w:rFonts w:cs="Times New Roman"/>
          <w:b/>
          <w:sz w:val="12"/>
          <w:szCs w:val="12"/>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EC03E5" w:rsidRPr="00367200" w:rsidRDefault="00EC03E5" w:rsidP="00EC03E5">
      <w:pPr>
        <w:autoSpaceDE w:val="0"/>
        <w:autoSpaceDN w:val="0"/>
        <w:adjustRightInd w:val="0"/>
        <w:spacing w:line="240" w:lineRule="auto"/>
        <w:ind w:firstLine="426"/>
        <w:jc w:val="center"/>
        <w:rPr>
          <w:rFonts w:cs="Times New Roman"/>
          <w:b/>
          <w:color w:val="FF0000"/>
          <w:sz w:val="12"/>
          <w:szCs w:val="12"/>
        </w:rPr>
      </w:pPr>
    </w:p>
    <w:p w:rsidR="00EC03E5" w:rsidRPr="00367200" w:rsidRDefault="00EC03E5" w:rsidP="00EC03E5">
      <w:pPr>
        <w:autoSpaceDE w:val="0"/>
        <w:autoSpaceDN w:val="0"/>
        <w:adjustRightInd w:val="0"/>
        <w:rPr>
          <w:rFonts w:eastAsia="Calibri" w:cs="Times New Roman"/>
          <w:bCs/>
          <w:sz w:val="12"/>
          <w:szCs w:val="12"/>
        </w:rPr>
      </w:pPr>
      <w:r w:rsidRPr="00367200">
        <w:rPr>
          <w:rFonts w:cs="Times New Roman"/>
          <w:sz w:val="12"/>
          <w:szCs w:val="12"/>
        </w:rPr>
        <w:t>5</w:t>
      </w:r>
      <w:r w:rsidRPr="00367200">
        <w:rPr>
          <w:rFonts w:eastAsia="Calibri" w:cs="Times New Roman"/>
          <w:bCs/>
          <w:sz w:val="12"/>
          <w:szCs w:val="12"/>
        </w:rPr>
        <w:t>.1. Заявитель может обратиться с жалобой,  в том числе в следующих случаях:</w:t>
      </w:r>
    </w:p>
    <w:p w:rsidR="00EC03E5" w:rsidRPr="00367200" w:rsidRDefault="00EC03E5" w:rsidP="00EC03E5">
      <w:pPr>
        <w:autoSpaceDE w:val="0"/>
        <w:autoSpaceDN w:val="0"/>
        <w:adjustRightInd w:val="0"/>
        <w:spacing w:line="240" w:lineRule="auto"/>
        <w:rPr>
          <w:rFonts w:eastAsia="Calibri" w:cs="Times New Roman"/>
          <w:sz w:val="12"/>
          <w:szCs w:val="12"/>
        </w:rPr>
      </w:pPr>
      <w:bookmarkStart w:id="15" w:name="sub_4661"/>
      <w:r w:rsidRPr="00367200">
        <w:rPr>
          <w:rFonts w:eastAsia="Calibri" w:cs="Times New Roman"/>
          <w:sz w:val="12"/>
          <w:szCs w:val="12"/>
        </w:rPr>
        <w:t xml:space="preserve">1) </w:t>
      </w:r>
      <w:bookmarkEnd w:id="15"/>
      <w:r w:rsidRPr="00367200">
        <w:rPr>
          <w:rFonts w:eastAsia="Calibri" w:cs="Times New Roman"/>
          <w:sz w:val="12"/>
          <w:szCs w:val="12"/>
        </w:rPr>
        <w:t xml:space="preserve">нарушение срока регистрации запроса о предоставлении муниципальной услуги, запроса, указанного в </w:t>
      </w:r>
      <w:hyperlink r:id="rId37" w:history="1">
        <w:r w:rsidRPr="00367200">
          <w:rPr>
            <w:rFonts w:eastAsia="Calibri" w:cs="Times New Roman"/>
            <w:sz w:val="12"/>
            <w:szCs w:val="12"/>
          </w:rPr>
          <w:t>статье 15.1</w:t>
        </w:r>
      </w:hyperlink>
      <w:r w:rsidRPr="00367200">
        <w:rPr>
          <w:rFonts w:eastAsia="Calibri" w:cs="Times New Roman"/>
          <w:sz w:val="12"/>
          <w:szCs w:val="12"/>
        </w:rPr>
        <w:t xml:space="preserve"> Федерального Закона № 210-ФЗ «Об организации предоставления государственных и муниципальных услуг» (далее Федеральный Закон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8" w:history="1">
        <w:r w:rsidRPr="00367200">
          <w:rPr>
            <w:rFonts w:eastAsia="Calibri" w:cs="Times New Roman"/>
            <w:sz w:val="12"/>
            <w:szCs w:val="12"/>
          </w:rPr>
          <w:t>частью 1.3 статьи 16</w:t>
        </w:r>
      </w:hyperlink>
      <w:r w:rsidRPr="00367200">
        <w:rPr>
          <w:rFonts w:eastAsia="Calibri" w:cs="Times New Roman"/>
          <w:sz w:val="12"/>
          <w:szCs w:val="12"/>
        </w:rPr>
        <w:t xml:space="preserve"> Федерального Закона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7) отказ администрации муниципального образования Адамовский район, ее должностного лица,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8) нарушение срока или порядка выдачи документов по результатам предоставления муниципальной услуги;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39" w:history="1">
        <w:r w:rsidRPr="00367200">
          <w:rPr>
            <w:rFonts w:eastAsia="Calibri" w:cs="Times New Roman"/>
            <w:sz w:val="12"/>
            <w:szCs w:val="12"/>
          </w:rPr>
          <w:t>частью 1.3 статьи 16</w:t>
        </w:r>
      </w:hyperlink>
      <w:r w:rsidRPr="00367200">
        <w:rPr>
          <w:rFonts w:eastAsia="Calibri" w:cs="Times New Roman"/>
          <w:sz w:val="12"/>
          <w:szCs w:val="12"/>
        </w:rPr>
        <w:t xml:space="preserve"> Федерального Закона № 210-ФЗ.</w:t>
      </w:r>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sz w:val="12"/>
          <w:szCs w:val="12"/>
        </w:rPr>
      </w:pPr>
      <w:r w:rsidRPr="00367200">
        <w:rPr>
          <w:rFonts w:eastAsia="Calibri" w:cs="Times New Roman"/>
          <w:b/>
          <w:sz w:val="12"/>
          <w:szCs w:val="12"/>
        </w:rPr>
        <w:t>Предмет жалобы</w:t>
      </w:r>
    </w:p>
    <w:p w:rsidR="00EC03E5" w:rsidRPr="00367200" w:rsidRDefault="00EC03E5" w:rsidP="00EC03E5">
      <w:pPr>
        <w:autoSpaceDE w:val="0"/>
        <w:autoSpaceDN w:val="0"/>
        <w:adjustRightInd w:val="0"/>
        <w:spacing w:line="240" w:lineRule="auto"/>
        <w:rPr>
          <w:rFonts w:eastAsia="Calibri" w:cs="Times New Roman"/>
          <w:b/>
          <w:sz w:val="12"/>
          <w:szCs w:val="12"/>
        </w:rPr>
      </w:pP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администрации муниципального образования Адамовский район и его должностных лиц, муниципальных служащих  администрации муниципального образования Адамовский район Оренбургской области при предоставлении муниципальной услуги.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5.3. Жалоба должна содержать:</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C03E5" w:rsidRPr="00367200" w:rsidRDefault="00EC03E5" w:rsidP="00EC03E5">
      <w:pPr>
        <w:widowControl w:val="0"/>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3) сведения об обжалуемых решениях и действиях (бездействии)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w:t>
      </w:r>
    </w:p>
    <w:p w:rsidR="00EC03E5" w:rsidRPr="00367200" w:rsidRDefault="00EC03E5" w:rsidP="00EC03E5">
      <w:pPr>
        <w:widowControl w:val="0"/>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4) доводы, на основании которых заявитель не согласен с решением и действием (бездействием)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 </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Заявителем могут быть представлены документы (при наличии), подтверждающие доводы заявителя, либо их копии.</w:t>
      </w:r>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sz w:val="12"/>
          <w:szCs w:val="12"/>
        </w:rPr>
      </w:pPr>
      <w:r w:rsidRPr="00367200">
        <w:rPr>
          <w:rFonts w:eastAsia="Calibri" w:cs="Times New Roman"/>
          <w:b/>
          <w:sz w:val="12"/>
          <w:szCs w:val="12"/>
        </w:rPr>
        <w:t>Органы  государственной власти, органы местного самоуправления и уполномоченные на рассмотрение жалобы должностные лица, которым может быть направлена жалоба</w:t>
      </w:r>
    </w:p>
    <w:p w:rsidR="00EC03E5" w:rsidRPr="00367200" w:rsidRDefault="00EC03E5" w:rsidP="00EC03E5">
      <w:pPr>
        <w:autoSpaceDE w:val="0"/>
        <w:autoSpaceDN w:val="0"/>
        <w:adjustRightInd w:val="0"/>
        <w:spacing w:line="240" w:lineRule="auto"/>
        <w:rPr>
          <w:rFonts w:eastAsia="Calibri" w:cs="Times New Roman"/>
          <w:b/>
          <w:sz w:val="12"/>
          <w:szCs w:val="12"/>
        </w:rPr>
      </w:pP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5.4. Жалоба рассматривается администрацией муниципального образования Адамовский район, предоставляющей муниципальную услугу, порядок предоставления которой был нарушен. Жалобы на решения и действия (бездействие), принятые начальником отдела архитектуры и градостроительства – главным архитектором рассматриваются непосредственно главой муниципального образования Адамовский район. Жалобы на решения и действия (бездействие) работника МФЦ подаются руководителю этого МФЦ. Жалобы на решения и действия (бездействие) работников организаций, предусмотренных </w:t>
      </w:r>
      <w:hyperlink r:id="rId40" w:history="1">
        <w:r w:rsidRPr="00367200">
          <w:rPr>
            <w:rFonts w:eastAsia="Calibri" w:cs="Times New Roman"/>
            <w:sz w:val="12"/>
            <w:szCs w:val="12"/>
          </w:rPr>
          <w:t>частью 1.1 статьи 16</w:t>
        </w:r>
      </w:hyperlink>
      <w:r w:rsidRPr="00367200">
        <w:rPr>
          <w:rFonts w:eastAsia="Calibri" w:cs="Times New Roman"/>
          <w:sz w:val="12"/>
          <w:szCs w:val="12"/>
        </w:rPr>
        <w:t xml:space="preserve"> № Федерального Закона 210-ФЗ, подаются руководителям этих организаций.</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В целях повышения территориальной доступности государственных и муниципальных услуг, предоставляемых по принципу «одного окна»,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устанавливаются </w:t>
      </w:r>
      <w:hyperlink r:id="rId41" w:history="1">
        <w:r w:rsidRPr="00367200">
          <w:rPr>
            <w:rFonts w:eastAsia="Calibri" w:cs="Times New Roman"/>
            <w:sz w:val="12"/>
            <w:szCs w:val="12"/>
          </w:rPr>
          <w:t>правилами</w:t>
        </w:r>
      </w:hyperlink>
      <w:r w:rsidRPr="00367200">
        <w:rPr>
          <w:rFonts w:eastAsia="Calibri" w:cs="Times New Roman"/>
          <w:sz w:val="12"/>
          <w:szCs w:val="12"/>
        </w:rPr>
        <w:t xml:space="preserve"> организации деятельности уполномоченных многофункциональных центров, утверждаемыми Правительством Российской Федерации.</w:t>
      </w:r>
    </w:p>
    <w:p w:rsidR="00EC03E5" w:rsidRPr="00367200" w:rsidRDefault="00EC03E5" w:rsidP="00EC03E5">
      <w:pPr>
        <w:autoSpaceDE w:val="0"/>
        <w:autoSpaceDN w:val="0"/>
        <w:adjustRightInd w:val="0"/>
        <w:spacing w:line="240" w:lineRule="auto"/>
        <w:rPr>
          <w:rFonts w:eastAsia="Calibri" w:cs="Times New Roman"/>
          <w:bCs/>
          <w:sz w:val="12"/>
          <w:szCs w:val="12"/>
        </w:rPr>
      </w:pPr>
    </w:p>
    <w:p w:rsidR="00EC03E5" w:rsidRPr="00367200" w:rsidRDefault="00EC03E5" w:rsidP="003A6D3E">
      <w:pPr>
        <w:widowControl w:val="0"/>
        <w:autoSpaceDE w:val="0"/>
        <w:autoSpaceDN w:val="0"/>
        <w:adjustRightInd w:val="0"/>
        <w:spacing w:line="240" w:lineRule="auto"/>
        <w:jc w:val="center"/>
        <w:rPr>
          <w:rFonts w:eastAsia="Calibri" w:cs="Times New Roman"/>
          <w:b/>
          <w:sz w:val="12"/>
          <w:szCs w:val="12"/>
        </w:rPr>
      </w:pPr>
      <w:bookmarkStart w:id="16" w:name="Par11"/>
      <w:bookmarkEnd w:id="16"/>
      <w:r w:rsidRPr="00367200">
        <w:rPr>
          <w:rFonts w:eastAsia="Calibri" w:cs="Times New Roman"/>
          <w:b/>
          <w:sz w:val="12"/>
          <w:szCs w:val="12"/>
        </w:rPr>
        <w:t>Порядок подачи и рассмотрения жалобы</w:t>
      </w:r>
    </w:p>
    <w:p w:rsidR="00EC03E5" w:rsidRPr="00367200" w:rsidRDefault="00EC03E5" w:rsidP="003A6D3E">
      <w:pPr>
        <w:widowControl w:val="0"/>
        <w:autoSpaceDE w:val="0"/>
        <w:autoSpaceDN w:val="0"/>
        <w:adjustRightInd w:val="0"/>
        <w:spacing w:line="240" w:lineRule="auto"/>
        <w:rPr>
          <w:rFonts w:eastAsia="Calibri" w:cs="Times New Roman"/>
          <w:sz w:val="12"/>
          <w:szCs w:val="12"/>
        </w:rPr>
      </w:pPr>
    </w:p>
    <w:p w:rsidR="00EC03E5" w:rsidRPr="00367200" w:rsidRDefault="00EC03E5" w:rsidP="003A6D3E">
      <w:pPr>
        <w:widowControl w:val="0"/>
        <w:autoSpaceDE w:val="0"/>
        <w:autoSpaceDN w:val="0"/>
        <w:adjustRightInd w:val="0"/>
        <w:spacing w:line="240" w:lineRule="auto"/>
        <w:rPr>
          <w:rFonts w:eastAsia="Calibri" w:cs="Times New Roman"/>
          <w:sz w:val="12"/>
          <w:szCs w:val="12"/>
        </w:rPr>
      </w:pPr>
      <w:r w:rsidRPr="00367200">
        <w:rPr>
          <w:rFonts w:eastAsia="Calibri" w:cs="Times New Roman"/>
          <w:sz w:val="12"/>
          <w:szCs w:val="12"/>
        </w:rPr>
        <w:lastRenderedPageBreak/>
        <w:t>5.5. Жалоба подается в письменной форме на бумажном носителе</w:t>
      </w:r>
      <w:r w:rsidRPr="00367200">
        <w:rPr>
          <w:rFonts w:eastAsia="Calibri" w:cs="Times New Roman"/>
          <w:bCs/>
          <w:sz w:val="12"/>
          <w:szCs w:val="12"/>
        </w:rPr>
        <w:t xml:space="preserve"> по почте, через МАУ «МФЦ»  (при наличии Соглашения </w:t>
      </w:r>
      <w:r w:rsidRPr="00367200">
        <w:rPr>
          <w:rFonts w:eastAsia="Calibri" w:cs="Times New Roman"/>
          <w:sz w:val="12"/>
          <w:szCs w:val="12"/>
        </w:rPr>
        <w:t>о взаимодействии</w:t>
      </w:r>
      <w:r w:rsidRPr="00367200">
        <w:rPr>
          <w:rFonts w:eastAsia="Calibri" w:cs="Times New Roman"/>
          <w:bCs/>
          <w:sz w:val="12"/>
          <w:szCs w:val="12"/>
        </w:rPr>
        <w:t>), с использованием информационно-телекоммуникационной сети «Интернет», официального сайта администрации муниципального образования Адамовский район, Портала, а также может быть принята при личном приеме заявителя в администрации муниципального образования Адамовский район:</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1) почтовый адрес: 462830, Оренбургская область, Адамовский район, п. Адамовка, ул. Советская, д. 81.</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2) адрес электронной почты администрации муниципального образования Адамовский район: </w:t>
      </w:r>
      <w:r w:rsidRPr="00367200">
        <w:rPr>
          <w:rFonts w:eastAsia="Calibri" w:cs="Times New Roman"/>
          <w:sz w:val="12"/>
          <w:szCs w:val="12"/>
          <w:lang w:val="en-US"/>
        </w:rPr>
        <w:t>ad</w:t>
      </w:r>
      <w:r w:rsidRPr="00367200">
        <w:rPr>
          <w:rFonts w:eastAsia="Calibri" w:cs="Times New Roman"/>
          <w:sz w:val="12"/>
          <w:szCs w:val="12"/>
        </w:rPr>
        <w:t>@</w:t>
      </w:r>
      <w:r w:rsidRPr="00367200">
        <w:rPr>
          <w:rFonts w:eastAsia="Calibri" w:cs="Times New Roman"/>
          <w:sz w:val="12"/>
          <w:szCs w:val="12"/>
          <w:lang w:val="en-US"/>
        </w:rPr>
        <w:t>mail</w:t>
      </w:r>
      <w:r w:rsidRPr="00367200">
        <w:rPr>
          <w:rFonts w:eastAsia="Calibri" w:cs="Times New Roman"/>
          <w:sz w:val="12"/>
          <w:szCs w:val="12"/>
        </w:rPr>
        <w:t>.</w:t>
      </w:r>
      <w:r w:rsidRPr="00367200">
        <w:rPr>
          <w:rFonts w:eastAsia="Calibri" w:cs="Times New Roman"/>
          <w:sz w:val="12"/>
          <w:szCs w:val="12"/>
          <w:lang w:val="en-US"/>
        </w:rPr>
        <w:t>orb</w:t>
      </w:r>
      <w:r w:rsidRPr="00367200">
        <w:rPr>
          <w:rFonts w:eastAsia="Calibri" w:cs="Times New Roman"/>
          <w:sz w:val="12"/>
          <w:szCs w:val="12"/>
        </w:rPr>
        <w:t>.</w:t>
      </w:r>
      <w:r w:rsidRPr="00367200">
        <w:rPr>
          <w:rFonts w:eastAsia="Calibri" w:cs="Times New Roman"/>
          <w:sz w:val="12"/>
          <w:szCs w:val="12"/>
          <w:lang w:val="en-US"/>
        </w:rPr>
        <w:t>ru</w:t>
      </w:r>
      <w:r w:rsidRPr="00367200">
        <w:rPr>
          <w:rFonts w:eastAsia="Calibri" w:cs="Times New Roman"/>
          <w:sz w:val="12"/>
          <w:szCs w:val="12"/>
        </w:rPr>
        <w:t>;</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3) официальный сайт администрации муниципального образования Адамовский район mo-ad.orb.ru;</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4) Портал, электронный адрес: www.gosuslugi.ru.</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5.6. В качестве документа, подтверждающего полномочия на осуществление действий от имени заявителя, может быть представлена:</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а) оформленная в соответствии с законодательством Российской Федерации доверенность (для физических лиц);</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б)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Жалоба в письменной форме может также быть направлена по почте.</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5.9. В электронном виде жалоба может быть подана заявителем через официальный сайт администрации муниципального образования Адамовский район или Портал.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Заявителю обеспечивается возможность направления жалобы на решения, действия или бездействие органа (организации), должностного лица органа (организации) либо государственного или муниципального служащего в соответствии со статьей 11.2. Федерального закона от 27.07.2010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C03E5" w:rsidRPr="00367200" w:rsidRDefault="00EC03E5" w:rsidP="00EC03E5">
      <w:pPr>
        <w:autoSpaceDE w:val="0"/>
        <w:autoSpaceDN w:val="0"/>
        <w:adjustRightInd w:val="0"/>
        <w:spacing w:line="240" w:lineRule="auto"/>
        <w:rPr>
          <w:rFonts w:eastAsia="Calibri" w:cs="Times New Roman"/>
          <w:sz w:val="12"/>
          <w:szCs w:val="12"/>
        </w:rPr>
      </w:pPr>
      <w:r w:rsidRPr="00367200">
        <w:rPr>
          <w:rFonts w:eastAsia="Calibri" w:cs="Times New Roman"/>
          <w:sz w:val="12"/>
          <w:szCs w:val="12"/>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42" w:history="1">
        <w:r w:rsidRPr="00367200">
          <w:rPr>
            <w:rFonts w:eastAsia="Calibri" w:cs="Times New Roman"/>
            <w:sz w:val="12"/>
            <w:szCs w:val="12"/>
          </w:rPr>
          <w:t>статьей 5.63</w:t>
        </w:r>
      </w:hyperlink>
      <w:r w:rsidRPr="00367200">
        <w:rPr>
          <w:rFonts w:eastAsia="Calibri" w:cs="Times New Roman"/>
          <w:sz w:val="12"/>
          <w:szCs w:val="12"/>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EC03E5" w:rsidRPr="00367200" w:rsidRDefault="00EC03E5" w:rsidP="00EC03E5">
      <w:pPr>
        <w:autoSpaceDE w:val="0"/>
        <w:autoSpaceDN w:val="0"/>
        <w:adjustRightInd w:val="0"/>
        <w:spacing w:line="240" w:lineRule="auto"/>
        <w:rPr>
          <w:rFonts w:eastAsia="Calibri" w:cs="Times New Roman"/>
          <w:b/>
          <w:sz w:val="12"/>
          <w:szCs w:val="12"/>
        </w:rPr>
      </w:pPr>
    </w:p>
    <w:p w:rsidR="00EC03E5" w:rsidRPr="00367200" w:rsidRDefault="00EC03E5" w:rsidP="00EC03E5">
      <w:pPr>
        <w:autoSpaceDE w:val="0"/>
        <w:autoSpaceDN w:val="0"/>
        <w:adjustRightInd w:val="0"/>
        <w:spacing w:line="240" w:lineRule="auto"/>
        <w:jc w:val="center"/>
        <w:rPr>
          <w:rFonts w:eastAsia="Calibri" w:cs="Times New Roman"/>
          <w:b/>
          <w:sz w:val="12"/>
          <w:szCs w:val="12"/>
        </w:rPr>
      </w:pPr>
      <w:r w:rsidRPr="00367200">
        <w:rPr>
          <w:rFonts w:eastAsia="Calibri" w:cs="Times New Roman"/>
          <w:b/>
          <w:sz w:val="12"/>
          <w:szCs w:val="12"/>
        </w:rPr>
        <w:t>Сроки рассмотрения жалобы</w:t>
      </w:r>
    </w:p>
    <w:p w:rsidR="00EC03E5" w:rsidRPr="00367200" w:rsidRDefault="00EC03E5" w:rsidP="00EC03E5">
      <w:pPr>
        <w:autoSpaceDE w:val="0"/>
        <w:autoSpaceDN w:val="0"/>
        <w:adjustRightInd w:val="0"/>
        <w:spacing w:line="240" w:lineRule="auto"/>
        <w:rPr>
          <w:rFonts w:eastAsia="Calibri" w:cs="Times New Roman"/>
          <w:b/>
          <w:sz w:val="12"/>
          <w:szCs w:val="12"/>
        </w:rPr>
      </w:pP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5.11. Жалоба, поступившая в администрацию муниципального образования Адамовский район, подлежит рассмотрению в течение 15-ти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5-ти рабочих дней со дня ее регистрации. </w:t>
      </w:r>
      <w:bookmarkStart w:id="17" w:name="Par25"/>
      <w:bookmarkEnd w:id="17"/>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sz w:val="12"/>
          <w:szCs w:val="12"/>
        </w:rPr>
      </w:pPr>
      <w:r w:rsidRPr="00367200">
        <w:rPr>
          <w:rFonts w:eastAsia="Calibri" w:cs="Times New Roman"/>
          <w:b/>
          <w:sz w:val="12"/>
          <w:szCs w:val="12"/>
        </w:rPr>
        <w:t>Результат рассмотрения жалобы</w:t>
      </w:r>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5.12. По результатам рассмотрения жалобы принимается одно из следующих решений:</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2) в удовлетворении жалобы отказывается.</w:t>
      </w:r>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sz w:val="12"/>
          <w:szCs w:val="12"/>
        </w:rPr>
      </w:pPr>
      <w:r w:rsidRPr="00367200">
        <w:rPr>
          <w:rFonts w:eastAsia="Calibri" w:cs="Times New Roman"/>
          <w:b/>
          <w:sz w:val="12"/>
          <w:szCs w:val="12"/>
        </w:rPr>
        <w:t>Порядок информирования заявителя о результатах рассмотрения жалобы</w:t>
      </w:r>
    </w:p>
    <w:p w:rsidR="00EC03E5" w:rsidRPr="00367200" w:rsidRDefault="00EC03E5" w:rsidP="00EC03E5">
      <w:pPr>
        <w:autoSpaceDE w:val="0"/>
        <w:autoSpaceDN w:val="0"/>
        <w:adjustRightInd w:val="0"/>
        <w:spacing w:line="240" w:lineRule="auto"/>
        <w:rPr>
          <w:rFonts w:eastAsia="Calibri" w:cs="Times New Roman"/>
          <w:b/>
          <w:bCs/>
          <w:sz w:val="12"/>
          <w:szCs w:val="12"/>
        </w:rPr>
      </w:pP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 xml:space="preserve">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w:t>
      </w:r>
      <w:hyperlink w:anchor="Par25" w:history="1">
        <w:r w:rsidRPr="00367200">
          <w:rPr>
            <w:rFonts w:eastAsia="Calibri" w:cs="Times New Roman"/>
            <w:bCs/>
            <w:sz w:val="12"/>
            <w:szCs w:val="12"/>
          </w:rPr>
          <w:t>пункте</w:t>
        </w:r>
      </w:hyperlink>
      <w:r w:rsidRPr="00367200">
        <w:rPr>
          <w:rFonts w:eastAsia="Calibri" w:cs="Times New Roman"/>
          <w:bCs/>
          <w:sz w:val="12"/>
          <w:szCs w:val="12"/>
        </w:rPr>
        <w:t xml:space="preserve"> 5.12 Административного регламента.</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В случае признания жалобы подлежащей удовлетворению в ответе заявителю дается информация о действиях, осуществляемых Администрацией муниципального образования Адамовский район,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C03E5" w:rsidRPr="00367200" w:rsidRDefault="00EC03E5" w:rsidP="00EC03E5">
      <w:pPr>
        <w:autoSpaceDE w:val="0"/>
        <w:autoSpaceDN w:val="0"/>
        <w:adjustRightInd w:val="0"/>
        <w:spacing w:line="240" w:lineRule="auto"/>
        <w:rPr>
          <w:rFonts w:eastAsia="Calibri" w:cs="Times New Roman"/>
          <w:bCs/>
          <w:sz w:val="12"/>
          <w:szCs w:val="12"/>
        </w:rPr>
      </w:pPr>
      <w:r w:rsidRPr="00367200">
        <w:rPr>
          <w:rFonts w:eastAsia="Calibri" w:cs="Times New Roman"/>
          <w:bCs/>
          <w:sz w:val="12"/>
          <w:szCs w:val="12"/>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EC03E5" w:rsidRPr="00367200" w:rsidRDefault="00EC03E5" w:rsidP="00EC03E5">
      <w:pPr>
        <w:autoSpaceDE w:val="0"/>
        <w:autoSpaceDN w:val="0"/>
        <w:adjustRightInd w:val="0"/>
        <w:spacing w:line="240" w:lineRule="auto"/>
        <w:ind w:firstLine="426"/>
        <w:jc w:val="center"/>
        <w:rPr>
          <w:rFonts w:cs="Times New Roman"/>
          <w:b/>
          <w:color w:val="FF0000"/>
          <w:sz w:val="12"/>
          <w:szCs w:val="12"/>
        </w:rPr>
      </w:pPr>
    </w:p>
    <w:p w:rsidR="00EC03E5" w:rsidRPr="00367200" w:rsidRDefault="00EC03E5" w:rsidP="00EC03E5">
      <w:pPr>
        <w:autoSpaceDE w:val="0"/>
        <w:autoSpaceDN w:val="0"/>
        <w:adjustRightInd w:val="0"/>
        <w:spacing w:line="240" w:lineRule="auto"/>
        <w:ind w:firstLine="426"/>
        <w:outlineLvl w:val="0"/>
        <w:rPr>
          <w:rFonts w:cs="Times New Roman"/>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1</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 муниципального</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образования Адамовский район Оренбургской области по</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предоставлению муниципальной услуги «Выдача градостроительного</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плана земельного участка»</w:t>
      </w:r>
    </w:p>
    <w:p w:rsidR="00EC03E5" w:rsidRPr="00367200" w:rsidRDefault="00EC03E5" w:rsidP="00EC03E5">
      <w:pPr>
        <w:autoSpaceDE w:val="0"/>
        <w:autoSpaceDN w:val="0"/>
        <w:adjustRightInd w:val="0"/>
        <w:spacing w:line="240" w:lineRule="auto"/>
        <w:jc w:val="right"/>
        <w:rPr>
          <w:rFonts w:cs="Times New Roman"/>
          <w:sz w:val="12"/>
          <w:szCs w:val="12"/>
        </w:rPr>
      </w:pPr>
    </w:p>
    <w:p w:rsidR="00EC03E5" w:rsidRPr="00367200" w:rsidRDefault="00EC03E5" w:rsidP="00EC03E5">
      <w:pPr>
        <w:autoSpaceDE w:val="0"/>
        <w:autoSpaceDN w:val="0"/>
        <w:adjustRightInd w:val="0"/>
        <w:spacing w:line="240" w:lineRule="auto"/>
        <w:jc w:val="center"/>
        <w:rPr>
          <w:rFonts w:cs="Times New Roman"/>
          <w:sz w:val="12"/>
          <w:szCs w:val="12"/>
        </w:rPr>
      </w:pPr>
      <w:r w:rsidRPr="00367200">
        <w:rPr>
          <w:rFonts w:cs="Times New Roman"/>
          <w:b/>
          <w:sz w:val="12"/>
          <w:szCs w:val="12"/>
        </w:rPr>
        <w:t>П Е Р Е Ч Е Н Ь</w:t>
      </w:r>
    </w:p>
    <w:p w:rsidR="00EC03E5" w:rsidRPr="00367200" w:rsidRDefault="00EC03E5" w:rsidP="00EC03E5">
      <w:pPr>
        <w:autoSpaceDE w:val="0"/>
        <w:autoSpaceDN w:val="0"/>
        <w:adjustRightInd w:val="0"/>
        <w:spacing w:line="240" w:lineRule="auto"/>
        <w:jc w:val="center"/>
        <w:rPr>
          <w:rFonts w:cs="Times New Roman"/>
          <w:sz w:val="12"/>
          <w:szCs w:val="12"/>
        </w:rPr>
      </w:pPr>
      <w:r w:rsidRPr="00367200">
        <w:rPr>
          <w:rFonts w:cs="Times New Roman"/>
          <w:b/>
          <w:sz w:val="12"/>
          <w:szCs w:val="12"/>
        </w:rPr>
        <w:t>признаков заявителей, а также комбинации значений признаков, каждая из которых соответствует одному варианту предоставления услуги</w:t>
      </w:r>
    </w:p>
    <w:p w:rsidR="00EC03E5" w:rsidRPr="00367200" w:rsidRDefault="00EC03E5" w:rsidP="00EC03E5">
      <w:pPr>
        <w:autoSpaceDE w:val="0"/>
        <w:autoSpaceDN w:val="0"/>
        <w:adjustRightInd w:val="0"/>
        <w:spacing w:line="240" w:lineRule="auto"/>
        <w:jc w:val="right"/>
        <w:rPr>
          <w:rFonts w:cs="Times New Roman"/>
          <w:sz w:val="12"/>
          <w:szCs w:val="12"/>
        </w:rPr>
      </w:pPr>
    </w:p>
    <w:tbl>
      <w:tblPr>
        <w:tblW w:w="9418" w:type="dxa"/>
        <w:tblLayout w:type="fixed"/>
        <w:tblCellMar>
          <w:top w:w="102" w:type="dxa"/>
          <w:left w:w="62" w:type="dxa"/>
          <w:bottom w:w="102" w:type="dxa"/>
          <w:right w:w="62" w:type="dxa"/>
        </w:tblCellMar>
        <w:tblLook w:val="04A0"/>
      </w:tblPr>
      <w:tblGrid>
        <w:gridCol w:w="1196"/>
        <w:gridCol w:w="8222"/>
      </w:tblGrid>
      <w:tr w:rsidR="00EC03E5" w:rsidRPr="00367200" w:rsidTr="004803BB">
        <w:tc>
          <w:tcPr>
            <w:tcW w:w="1196" w:type="dxa"/>
            <w:tcBorders>
              <w:top w:val="single" w:sz="4" w:space="0" w:color="auto"/>
              <w:left w:val="single" w:sz="4" w:space="0" w:color="auto"/>
              <w:bottom w:val="single" w:sz="4" w:space="0" w:color="auto"/>
              <w:right w:val="single" w:sz="4" w:space="0" w:color="auto"/>
            </w:tcBorders>
            <w:hideMark/>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 варианта</w:t>
            </w:r>
          </w:p>
        </w:tc>
        <w:tc>
          <w:tcPr>
            <w:tcW w:w="8222" w:type="dxa"/>
            <w:tcBorders>
              <w:top w:val="single" w:sz="4" w:space="0" w:color="auto"/>
              <w:left w:val="single" w:sz="4" w:space="0" w:color="auto"/>
              <w:bottom w:val="single" w:sz="4" w:space="0" w:color="auto"/>
              <w:right w:val="single" w:sz="4" w:space="0" w:color="auto"/>
            </w:tcBorders>
            <w:hideMark/>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EC03E5" w:rsidRPr="00367200" w:rsidTr="004803BB">
        <w:tc>
          <w:tcPr>
            <w:tcW w:w="1196" w:type="dxa"/>
            <w:tcBorders>
              <w:top w:val="single" w:sz="4" w:space="0" w:color="auto"/>
              <w:left w:val="single" w:sz="4" w:space="0" w:color="auto"/>
              <w:bottom w:val="single" w:sz="4" w:space="0" w:color="auto"/>
              <w:right w:val="single" w:sz="4" w:space="0" w:color="auto"/>
            </w:tcBorders>
            <w:hideMark/>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1</w:t>
            </w:r>
          </w:p>
        </w:tc>
        <w:tc>
          <w:tcPr>
            <w:tcW w:w="8222" w:type="dxa"/>
            <w:tcBorders>
              <w:top w:val="single" w:sz="4" w:space="0" w:color="auto"/>
              <w:left w:val="single" w:sz="4" w:space="0" w:color="auto"/>
              <w:bottom w:val="single" w:sz="4" w:space="0" w:color="auto"/>
              <w:right w:val="single" w:sz="4" w:space="0" w:color="auto"/>
            </w:tcBorders>
            <w:hideMark/>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Заявитель обратился за выдачей градостроительного плана земельного участка</w:t>
            </w:r>
          </w:p>
        </w:tc>
      </w:tr>
      <w:tr w:rsidR="00EC03E5" w:rsidRPr="00367200" w:rsidTr="004803BB">
        <w:tc>
          <w:tcPr>
            <w:tcW w:w="1196" w:type="dxa"/>
            <w:tcBorders>
              <w:top w:val="single" w:sz="4" w:space="0" w:color="auto"/>
              <w:left w:val="single" w:sz="4" w:space="0" w:color="auto"/>
              <w:bottom w:val="single" w:sz="4" w:space="0" w:color="auto"/>
              <w:right w:val="single" w:sz="4" w:space="0" w:color="auto"/>
            </w:tcBorders>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2</w:t>
            </w:r>
          </w:p>
        </w:tc>
        <w:tc>
          <w:tcPr>
            <w:tcW w:w="8222" w:type="dxa"/>
            <w:tcBorders>
              <w:top w:val="single" w:sz="4" w:space="0" w:color="auto"/>
              <w:left w:val="single" w:sz="4" w:space="0" w:color="auto"/>
              <w:bottom w:val="single" w:sz="4" w:space="0" w:color="auto"/>
              <w:right w:val="single" w:sz="4" w:space="0" w:color="auto"/>
            </w:tcBorders>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 xml:space="preserve">Заявитель обратился за выдачей дубликата </w:t>
            </w:r>
            <w:r w:rsidRPr="00367200">
              <w:rPr>
                <w:rFonts w:cs="Times New Roman"/>
                <w:iCs/>
                <w:sz w:val="12"/>
                <w:szCs w:val="12"/>
              </w:rPr>
              <w:t>градостроительного плана земельного участка</w:t>
            </w:r>
          </w:p>
        </w:tc>
      </w:tr>
      <w:tr w:rsidR="00EC03E5" w:rsidRPr="00367200" w:rsidTr="004803BB">
        <w:tc>
          <w:tcPr>
            <w:tcW w:w="1196" w:type="dxa"/>
            <w:tcBorders>
              <w:top w:val="single" w:sz="4" w:space="0" w:color="auto"/>
              <w:left w:val="single" w:sz="4" w:space="0" w:color="auto"/>
              <w:bottom w:val="single" w:sz="4" w:space="0" w:color="auto"/>
              <w:right w:val="single" w:sz="4" w:space="0" w:color="auto"/>
            </w:tcBorders>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3</w:t>
            </w:r>
          </w:p>
        </w:tc>
        <w:tc>
          <w:tcPr>
            <w:tcW w:w="8222" w:type="dxa"/>
            <w:tcBorders>
              <w:top w:val="single" w:sz="4" w:space="0" w:color="auto"/>
              <w:left w:val="single" w:sz="4" w:space="0" w:color="auto"/>
              <w:bottom w:val="single" w:sz="4" w:space="0" w:color="auto"/>
              <w:right w:val="single" w:sz="4" w:space="0" w:color="auto"/>
            </w:tcBorders>
          </w:tcPr>
          <w:p w:rsidR="00EC03E5" w:rsidRPr="00367200" w:rsidRDefault="00EC03E5" w:rsidP="00EC03E5">
            <w:pPr>
              <w:autoSpaceDE w:val="0"/>
              <w:autoSpaceDN w:val="0"/>
              <w:adjustRightInd w:val="0"/>
              <w:spacing w:line="240" w:lineRule="auto"/>
              <w:ind w:firstLine="0"/>
              <w:jc w:val="center"/>
              <w:rPr>
                <w:rFonts w:cs="Times New Roman"/>
                <w:sz w:val="12"/>
                <w:szCs w:val="12"/>
              </w:rPr>
            </w:pPr>
            <w:r w:rsidRPr="00367200">
              <w:rPr>
                <w:rFonts w:cs="Times New Roman"/>
                <w:sz w:val="12"/>
                <w:szCs w:val="12"/>
              </w:rPr>
              <w:t>Заявитель обратился за исправлением опечаток и ошибок в градостроительном плане земельного участка</w:t>
            </w:r>
          </w:p>
        </w:tc>
      </w:tr>
    </w:tbl>
    <w:p w:rsidR="00EC03E5" w:rsidRPr="00367200"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2</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 муниципального</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образования Адамовский район Оренбургской области по</w:t>
      </w:r>
    </w:p>
    <w:p w:rsidR="00EC03E5"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предоставлению муниципальной услуги «Выдача градостроительного</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плана земельного участка»</w:t>
      </w:r>
    </w:p>
    <w:p w:rsidR="00EC03E5" w:rsidRPr="00367200" w:rsidRDefault="00EC03E5" w:rsidP="00EC03E5">
      <w:pPr>
        <w:widowControl w:val="0"/>
        <w:autoSpaceDE w:val="0"/>
        <w:autoSpaceDN w:val="0"/>
        <w:spacing w:line="240" w:lineRule="auto"/>
        <w:jc w:val="center"/>
        <w:rPr>
          <w:rFonts w:eastAsia="Tahoma" w:cs="Times New Roman"/>
          <w:b/>
          <w:sz w:val="12"/>
          <w:szCs w:val="12"/>
          <w:lang w:bidi="ru-RU"/>
        </w:rPr>
      </w:pPr>
    </w:p>
    <w:p w:rsidR="00EC03E5" w:rsidRPr="00367200" w:rsidRDefault="00EC03E5" w:rsidP="00EC03E5">
      <w:pPr>
        <w:widowControl w:val="0"/>
        <w:autoSpaceDE w:val="0"/>
        <w:autoSpaceDN w:val="0"/>
        <w:spacing w:line="240" w:lineRule="auto"/>
        <w:jc w:val="center"/>
        <w:rPr>
          <w:rFonts w:cs="Times New Roman"/>
          <w:b/>
          <w:sz w:val="12"/>
          <w:szCs w:val="12"/>
          <w:lang w:bidi="ru-RU"/>
        </w:rPr>
      </w:pPr>
      <w:r w:rsidRPr="00367200">
        <w:rPr>
          <w:rFonts w:eastAsia="Tahoma" w:cs="Times New Roman"/>
          <w:b/>
          <w:sz w:val="12"/>
          <w:szCs w:val="12"/>
          <w:lang w:bidi="ru-RU"/>
        </w:rPr>
        <w:t>З А Я В Л Е Н И Е</w:t>
      </w:r>
      <w:r w:rsidRPr="00367200" w:rsidDel="00A67770">
        <w:rPr>
          <w:rFonts w:cs="Times New Roman"/>
          <w:b/>
          <w:sz w:val="12"/>
          <w:szCs w:val="12"/>
          <w:lang w:bidi="ru-RU"/>
        </w:rPr>
        <w:t xml:space="preserve"> </w:t>
      </w:r>
    </w:p>
    <w:p w:rsidR="00EC03E5" w:rsidRPr="00367200" w:rsidRDefault="00EC03E5" w:rsidP="00EC03E5">
      <w:pPr>
        <w:widowControl w:val="0"/>
        <w:autoSpaceDE w:val="0"/>
        <w:autoSpaceDN w:val="0"/>
        <w:spacing w:line="240" w:lineRule="auto"/>
        <w:jc w:val="center"/>
        <w:rPr>
          <w:rFonts w:cs="Times New Roman"/>
          <w:b/>
          <w:sz w:val="12"/>
          <w:szCs w:val="12"/>
          <w:lang w:bidi="ru-RU"/>
        </w:rPr>
      </w:pPr>
      <w:r w:rsidRPr="00367200">
        <w:rPr>
          <w:rFonts w:cs="Times New Roman"/>
          <w:b/>
          <w:sz w:val="12"/>
          <w:szCs w:val="12"/>
          <w:lang w:bidi="ru-RU"/>
        </w:rPr>
        <w:t>о выдаче градостроительного плана земельного участка</w:t>
      </w:r>
    </w:p>
    <w:p w:rsidR="00EC03E5" w:rsidRPr="00367200" w:rsidRDefault="00EC03E5" w:rsidP="00EC03E5">
      <w:pPr>
        <w:widowControl w:val="0"/>
        <w:autoSpaceDE w:val="0"/>
        <w:autoSpaceDN w:val="0"/>
        <w:spacing w:line="240" w:lineRule="auto"/>
        <w:jc w:val="center"/>
        <w:rPr>
          <w:rFonts w:cs="Times New Roman"/>
          <w:b/>
          <w:sz w:val="12"/>
          <w:szCs w:val="12"/>
          <w:lang w:bidi="ru-RU"/>
        </w:rPr>
      </w:pPr>
    </w:p>
    <w:p w:rsidR="00EC03E5" w:rsidRPr="00367200" w:rsidRDefault="00EC03E5" w:rsidP="00EC03E5">
      <w:pPr>
        <w:widowControl w:val="0"/>
        <w:autoSpaceDE w:val="0"/>
        <w:autoSpaceDN w:val="0"/>
        <w:spacing w:line="240" w:lineRule="auto"/>
        <w:jc w:val="right"/>
        <w:rPr>
          <w:rFonts w:cs="Times New Roman"/>
          <w:sz w:val="12"/>
          <w:szCs w:val="12"/>
          <w:lang w:bidi="ru-RU"/>
        </w:rPr>
      </w:pPr>
      <w:r w:rsidRPr="00367200">
        <w:rPr>
          <w:rFonts w:cs="Times New Roman"/>
          <w:sz w:val="12"/>
          <w:szCs w:val="12"/>
          <w:lang w:bidi="ru-RU"/>
        </w:rPr>
        <w:t>«__» __________ 20___ г.</w:t>
      </w:r>
    </w:p>
    <w:p w:rsidR="00EC03E5" w:rsidRPr="00367200" w:rsidRDefault="00EC03E5" w:rsidP="00EC03E5">
      <w:pPr>
        <w:widowControl w:val="0"/>
        <w:autoSpaceDE w:val="0"/>
        <w:autoSpaceDN w:val="0"/>
        <w:spacing w:line="240" w:lineRule="auto"/>
        <w:jc w:val="right"/>
        <w:rPr>
          <w:rFonts w:cs="Times New Roman"/>
          <w:sz w:val="12"/>
          <w:szCs w:val="12"/>
          <w:lang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6"/>
      </w:tblGrid>
      <w:tr w:rsidR="00EC03E5" w:rsidRPr="00367200" w:rsidTr="005B42EB">
        <w:trPr>
          <w:trHeight w:val="165"/>
        </w:trPr>
        <w:tc>
          <w:tcPr>
            <w:tcW w:w="9356" w:type="dxa"/>
            <w:tcBorders>
              <w:top w:val="nil"/>
              <w:left w:val="nil"/>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5B42EB">
        <w:trPr>
          <w:trHeight w:val="126"/>
        </w:trPr>
        <w:tc>
          <w:tcPr>
            <w:tcW w:w="9356" w:type="dxa"/>
            <w:tcBorders>
              <w:left w:val="nil"/>
              <w:bottom w:val="single" w:sz="4" w:space="0" w:color="auto"/>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5B42EB">
        <w:trPr>
          <w:trHeight w:val="231"/>
        </w:trPr>
        <w:tc>
          <w:tcPr>
            <w:tcW w:w="9356" w:type="dxa"/>
            <w:tcBorders>
              <w:left w:val="nil"/>
              <w:bottom w:val="single" w:sz="4" w:space="0" w:color="auto"/>
              <w:right w:val="nil"/>
            </w:tcBorders>
          </w:tcPr>
          <w:p w:rsidR="00EC03E5" w:rsidRPr="00367200" w:rsidRDefault="00EC03E5" w:rsidP="004803BB">
            <w:pPr>
              <w:widowControl w:val="0"/>
              <w:autoSpaceDE w:val="0"/>
              <w:autoSpaceDN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tc>
      </w:tr>
    </w:tbl>
    <w:p w:rsidR="005B42EB" w:rsidRDefault="005B42EB" w:rsidP="005B42EB">
      <w:pPr>
        <w:widowControl w:val="0"/>
        <w:spacing w:line="240" w:lineRule="auto"/>
        <w:ind w:firstLine="454"/>
        <w:rPr>
          <w:rFonts w:cs="Times New Roman"/>
          <w:sz w:val="12"/>
          <w:szCs w:val="12"/>
          <w:lang w:bidi="ru-RU"/>
        </w:rPr>
      </w:pPr>
      <w:r w:rsidRPr="00367200">
        <w:rPr>
          <w:rFonts w:cs="Times New Roman"/>
          <w:sz w:val="12"/>
          <w:szCs w:val="12"/>
          <w:lang w:bidi="ru-RU"/>
        </w:rPr>
        <w:t>Прошу выдать градостроительный план земельного участка.</w:t>
      </w:r>
    </w:p>
    <w:p w:rsidR="005B42EB" w:rsidRDefault="005B42EB" w:rsidP="005B42EB">
      <w:pPr>
        <w:widowControl w:val="0"/>
        <w:spacing w:line="240" w:lineRule="auto"/>
        <w:ind w:firstLine="0"/>
        <w:contextualSpacing/>
        <w:rPr>
          <w:rFonts w:eastAsia="Calibri" w:cs="Times New Roman"/>
          <w:sz w:val="12"/>
          <w:szCs w:val="12"/>
        </w:rPr>
      </w:pPr>
      <w:r>
        <w:rPr>
          <w:rFonts w:cs="Times New Roman"/>
          <w:sz w:val="12"/>
          <w:szCs w:val="12"/>
          <w:lang w:bidi="ru-RU"/>
        </w:rPr>
        <w:t xml:space="preserve">1. </w:t>
      </w:r>
      <w:r w:rsidRPr="00367200">
        <w:rPr>
          <w:rFonts w:eastAsia="Calibri" w:cs="Times New Roman"/>
          <w:sz w:val="12"/>
          <w:szCs w:val="12"/>
        </w:rPr>
        <w:t>Сведения о заявителе</w:t>
      </w:r>
      <w:r w:rsidRPr="00367200">
        <w:rPr>
          <w:rFonts w:eastAsia="Calibri" w:cs="Times New Roman"/>
          <w:sz w:val="12"/>
          <w:szCs w:val="12"/>
          <w:vertAlign w:val="superscript"/>
        </w:rPr>
        <w:footnoteReference w:id="1"/>
      </w:r>
      <w:r w:rsidRPr="00367200">
        <w:rPr>
          <w:rFonts w:eastAsia="Calibri" w:cs="Times New Roman"/>
          <w:sz w:val="12"/>
          <w:szCs w:val="12"/>
        </w:rPr>
        <w:t>Сведения о заявителе</w:t>
      </w:r>
      <w:r w:rsidRPr="00367200">
        <w:rPr>
          <w:rFonts w:eastAsia="Calibri" w:cs="Times New Roman"/>
          <w:sz w:val="12"/>
          <w:szCs w:val="12"/>
          <w:vertAlign w:val="superscript"/>
        </w:rPr>
        <w:footnoteReference w:id="2"/>
      </w:r>
    </w:p>
    <w:p w:rsidR="005B42EB" w:rsidRDefault="005B42EB" w:rsidP="005B42EB">
      <w:pPr>
        <w:widowControl w:val="0"/>
        <w:spacing w:line="240" w:lineRule="auto"/>
        <w:ind w:firstLine="0"/>
        <w:contextualSpacing/>
        <w:rPr>
          <w:rFonts w:eastAsia="Calibri" w:cs="Times New Roman"/>
          <w:sz w:val="12"/>
          <w:szCs w:val="12"/>
        </w:rPr>
      </w:pPr>
    </w:p>
    <w:tbl>
      <w:tblPr>
        <w:tblStyle w:val="afa"/>
        <w:tblW w:w="9101" w:type="dxa"/>
        <w:tblLook w:val="04A0"/>
      </w:tblPr>
      <w:tblGrid>
        <w:gridCol w:w="738"/>
        <w:gridCol w:w="5670"/>
        <w:gridCol w:w="2693"/>
      </w:tblGrid>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1.1</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 xml:space="preserve">Сведения о физическом лице </w:t>
            </w:r>
          </w:p>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(в случае если заявителем является физическое лицо):</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1.1.1</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Фамилия, имя, отчество (при наличии)</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1.1.2</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Реквизиты документа, удостоверяющего личность (</w:t>
            </w:r>
            <w:r w:rsidRPr="00367200">
              <w:rPr>
                <w:sz w:val="12"/>
                <w:szCs w:val="12"/>
                <w:lang w:bidi="ru-RU"/>
              </w:rPr>
              <w:t>не указываются в </w:t>
            </w:r>
            <w:r w:rsidRPr="00367200">
              <w:rPr>
                <w:rFonts w:eastAsia="Tahoma"/>
                <w:sz w:val="12"/>
                <w:szCs w:val="12"/>
                <w:lang w:bidi="ru-RU"/>
              </w:rPr>
              <w:t>случае, если заявитель является индивидуальным предпринимателем)</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1.1.3</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Основной государственный регистрационный номер индивидуального предпринимателя</w:t>
            </w:r>
            <w:r w:rsidRPr="00367200">
              <w:rPr>
                <w:sz w:val="12"/>
                <w:szCs w:val="12"/>
                <w:lang w:bidi="ru-RU"/>
              </w:rPr>
              <w:t xml:space="preserve"> (</w:t>
            </w:r>
            <w:r w:rsidRPr="00367200">
              <w:rPr>
                <w:rFonts w:eastAsia="Tahoma"/>
                <w:sz w:val="12"/>
                <w:szCs w:val="12"/>
                <w:lang w:bidi="ru-RU"/>
              </w:rPr>
              <w:t>в случае если заявитель является индивидуальным предпринимателем)</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1.2</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 xml:space="preserve">Сведения о юридическом лице </w:t>
            </w:r>
          </w:p>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lastRenderedPageBreak/>
              <w:t>(в случае если заявителем является юридическое лицо):</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lastRenderedPageBreak/>
              <w:t>1.2.1</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Полное наименование</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1.2.2</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Основной государственный регистрационный номер</w:t>
            </w:r>
          </w:p>
        </w:tc>
        <w:tc>
          <w:tcPr>
            <w:tcW w:w="2693" w:type="dxa"/>
          </w:tcPr>
          <w:p w:rsidR="005B42EB" w:rsidRDefault="005B42EB" w:rsidP="004803BB">
            <w:pPr>
              <w:widowControl w:val="0"/>
              <w:contextualSpacing/>
              <w:rPr>
                <w:rFonts w:eastAsia="Calibri"/>
                <w:sz w:val="12"/>
                <w:szCs w:val="12"/>
              </w:rPr>
            </w:pPr>
          </w:p>
        </w:tc>
      </w:tr>
      <w:tr w:rsidR="005B42EB" w:rsidTr="004803BB">
        <w:tc>
          <w:tcPr>
            <w:tcW w:w="738"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1.2.3</w:t>
            </w:r>
          </w:p>
        </w:tc>
        <w:tc>
          <w:tcPr>
            <w:tcW w:w="5670" w:type="dxa"/>
          </w:tcPr>
          <w:p w:rsidR="005B42EB" w:rsidRPr="00367200" w:rsidRDefault="005B42EB" w:rsidP="004803BB">
            <w:pPr>
              <w:widowControl w:val="0"/>
              <w:jc w:val="center"/>
              <w:rPr>
                <w:rFonts w:eastAsia="Tahoma"/>
                <w:sz w:val="12"/>
                <w:szCs w:val="12"/>
                <w:lang w:bidi="ru-RU"/>
              </w:rPr>
            </w:pPr>
            <w:r w:rsidRPr="00367200">
              <w:rPr>
                <w:rFonts w:eastAsia="Tahoma"/>
                <w:sz w:val="12"/>
                <w:szCs w:val="12"/>
                <w:lang w:bidi="ru-RU"/>
              </w:rPr>
              <w:t>Идентификационный номер налогоплательщика – юридического лица</w:t>
            </w:r>
          </w:p>
        </w:tc>
        <w:tc>
          <w:tcPr>
            <w:tcW w:w="2693" w:type="dxa"/>
          </w:tcPr>
          <w:p w:rsidR="005B42EB" w:rsidRDefault="005B42EB" w:rsidP="004803BB">
            <w:pPr>
              <w:widowControl w:val="0"/>
              <w:contextualSpacing/>
              <w:rPr>
                <w:rFonts w:eastAsia="Calibri"/>
                <w:sz w:val="12"/>
                <w:szCs w:val="12"/>
              </w:rPr>
            </w:pPr>
          </w:p>
        </w:tc>
      </w:tr>
    </w:tbl>
    <w:p w:rsidR="00EC03E5" w:rsidRDefault="00EC03E5" w:rsidP="00EC03E5">
      <w:pPr>
        <w:widowControl w:val="0"/>
        <w:spacing w:line="240" w:lineRule="auto"/>
        <w:rPr>
          <w:rFonts w:eastAsia="Tahoma" w:cs="Times New Roman"/>
          <w:sz w:val="12"/>
          <w:szCs w:val="12"/>
          <w:lang w:bidi="ru-RU"/>
        </w:rPr>
      </w:pPr>
    </w:p>
    <w:tbl>
      <w:tblPr>
        <w:tblpPr w:leftFromText="180" w:rightFromText="180" w:vertAnchor="text" w:horzAnchor="margin" w:tblpX="74"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269"/>
        <w:gridCol w:w="4378"/>
      </w:tblGrid>
      <w:tr w:rsidR="005B42EB" w:rsidRPr="00367200" w:rsidTr="004803BB">
        <w:trPr>
          <w:trHeight w:val="569"/>
        </w:trPr>
        <w:tc>
          <w:tcPr>
            <w:tcW w:w="9464" w:type="dxa"/>
            <w:gridSpan w:val="3"/>
            <w:tcBorders>
              <w:top w:val="nil"/>
              <w:left w:val="nil"/>
              <w:bottom w:val="single" w:sz="4" w:space="0" w:color="auto"/>
              <w:right w:val="nil"/>
            </w:tcBorders>
          </w:tcPr>
          <w:p w:rsidR="005B42EB" w:rsidRPr="00367200" w:rsidRDefault="005B42EB"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 Сведения о земельном участке</w:t>
            </w:r>
          </w:p>
        </w:tc>
      </w:tr>
      <w:tr w:rsidR="005B42EB" w:rsidRPr="00367200" w:rsidTr="004803BB">
        <w:trPr>
          <w:trHeight w:val="600"/>
        </w:trPr>
        <w:tc>
          <w:tcPr>
            <w:tcW w:w="817" w:type="dxa"/>
            <w:tcBorders>
              <w:top w:val="single" w:sz="4" w:space="0" w:color="auto"/>
            </w:tcBorders>
          </w:tcPr>
          <w:p w:rsidR="005B42EB" w:rsidRPr="00367200" w:rsidRDefault="005B42EB"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2.1</w:t>
            </w:r>
          </w:p>
        </w:tc>
        <w:tc>
          <w:tcPr>
            <w:tcW w:w="4269" w:type="dxa"/>
            <w:tcBorders>
              <w:top w:val="single" w:sz="4" w:space="0" w:color="auto"/>
            </w:tcBorders>
          </w:tcPr>
          <w:p w:rsidR="005B42EB" w:rsidRPr="00367200" w:rsidRDefault="005B42EB" w:rsidP="004803BB">
            <w:pPr>
              <w:widowControl w:val="0"/>
              <w:spacing w:line="240" w:lineRule="auto"/>
              <w:rPr>
                <w:rFonts w:eastAsia="Tahoma" w:cs="Times New Roman"/>
                <w:sz w:val="12"/>
                <w:szCs w:val="12"/>
                <w:lang w:bidi="ru-RU"/>
              </w:rPr>
            </w:pPr>
            <w:r w:rsidRPr="00367200">
              <w:rPr>
                <w:rFonts w:eastAsia="Tahoma" w:cs="Times New Roman"/>
                <w:sz w:val="12"/>
                <w:szCs w:val="12"/>
                <w:lang w:bidi="ru-RU"/>
              </w:rPr>
              <w:t>Кадастровый номер земельного участка</w:t>
            </w:r>
          </w:p>
        </w:tc>
        <w:tc>
          <w:tcPr>
            <w:tcW w:w="4378" w:type="dxa"/>
            <w:tcBorders>
              <w:top w:val="single" w:sz="4" w:space="0" w:color="auto"/>
            </w:tcBorders>
          </w:tcPr>
          <w:p w:rsidR="005B42EB" w:rsidRPr="00367200" w:rsidRDefault="005B42EB" w:rsidP="004803BB">
            <w:pPr>
              <w:widowControl w:val="0"/>
              <w:spacing w:line="240" w:lineRule="auto"/>
              <w:rPr>
                <w:rFonts w:eastAsia="Tahoma" w:cs="Times New Roman"/>
                <w:sz w:val="12"/>
                <w:szCs w:val="12"/>
                <w:lang w:bidi="ru-RU"/>
              </w:rPr>
            </w:pPr>
          </w:p>
        </w:tc>
      </w:tr>
      <w:tr w:rsidR="005B42EB" w:rsidRPr="00367200" w:rsidTr="004803BB">
        <w:trPr>
          <w:trHeight w:val="750"/>
        </w:trPr>
        <w:tc>
          <w:tcPr>
            <w:tcW w:w="817" w:type="dxa"/>
          </w:tcPr>
          <w:p w:rsidR="005B42EB" w:rsidRPr="00367200" w:rsidRDefault="005B42EB"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2.2</w:t>
            </w:r>
          </w:p>
        </w:tc>
        <w:tc>
          <w:tcPr>
            <w:tcW w:w="4269" w:type="dxa"/>
          </w:tcPr>
          <w:p w:rsidR="005B42EB" w:rsidRPr="00367200" w:rsidRDefault="005B42EB" w:rsidP="004803BB">
            <w:pPr>
              <w:widowControl w:val="0"/>
              <w:spacing w:line="240" w:lineRule="auto"/>
              <w:rPr>
                <w:rFonts w:eastAsia="Tahoma" w:cs="Times New Roman"/>
                <w:sz w:val="12"/>
                <w:szCs w:val="12"/>
                <w:lang w:bidi="ru-RU"/>
              </w:rPr>
            </w:pPr>
            <w:r w:rsidRPr="00367200">
              <w:rPr>
                <w:rFonts w:eastAsia="Tahoma" w:cs="Times New Roman"/>
                <w:sz w:val="12"/>
                <w:szCs w:val="12"/>
                <w:lang w:bidi="ru-RU"/>
              </w:rPr>
              <w:t>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(указываются в случае, предусмотренном частью 1</w:t>
            </w:r>
            <w:r w:rsidRPr="00367200">
              <w:rPr>
                <w:rFonts w:eastAsia="Tahoma" w:cs="Times New Roman"/>
                <w:sz w:val="12"/>
                <w:szCs w:val="12"/>
                <w:vertAlign w:val="superscript"/>
                <w:lang w:bidi="ru-RU"/>
              </w:rPr>
              <w:t>1</w:t>
            </w:r>
            <w:r w:rsidRPr="00367200">
              <w:rPr>
                <w:rFonts w:eastAsia="Tahoma" w:cs="Times New Roman"/>
                <w:sz w:val="12"/>
                <w:szCs w:val="12"/>
                <w:lang w:bidi="ru-RU"/>
              </w:rPr>
              <w:t xml:space="preserve"> </w:t>
            </w:r>
            <w:r w:rsidRPr="00367200">
              <w:rPr>
                <w:rFonts w:cs="Times New Roman"/>
                <w:sz w:val="12"/>
                <w:szCs w:val="12"/>
              </w:rPr>
              <w:t xml:space="preserve"> или 1</w:t>
            </w:r>
            <w:r w:rsidRPr="00367200">
              <w:rPr>
                <w:rFonts w:cs="Times New Roman"/>
                <w:sz w:val="12"/>
                <w:szCs w:val="12"/>
                <w:vertAlign w:val="superscript"/>
              </w:rPr>
              <w:t>2</w:t>
            </w:r>
            <w:r w:rsidRPr="00367200">
              <w:rPr>
                <w:rFonts w:cs="Times New Roman"/>
                <w:sz w:val="12"/>
                <w:szCs w:val="12"/>
              </w:rPr>
              <w:t xml:space="preserve"> </w:t>
            </w:r>
            <w:r w:rsidRPr="00367200">
              <w:rPr>
                <w:rFonts w:eastAsia="Tahoma" w:cs="Times New Roman"/>
                <w:sz w:val="12"/>
                <w:szCs w:val="12"/>
                <w:lang w:bidi="ru-RU"/>
              </w:rPr>
              <w:t>статьи 57</w:t>
            </w:r>
            <w:r w:rsidRPr="00367200">
              <w:rPr>
                <w:rFonts w:eastAsia="Tahoma" w:cs="Times New Roman"/>
                <w:sz w:val="12"/>
                <w:szCs w:val="12"/>
                <w:vertAlign w:val="superscript"/>
                <w:lang w:bidi="ru-RU"/>
              </w:rPr>
              <w:t>3</w:t>
            </w:r>
            <w:r w:rsidRPr="00367200">
              <w:rPr>
                <w:rFonts w:eastAsia="Tahoma" w:cs="Times New Roman"/>
                <w:sz w:val="12"/>
                <w:szCs w:val="12"/>
                <w:lang w:bidi="ru-RU"/>
              </w:rPr>
              <w:t xml:space="preserve"> Градостроительного кодекса Российской Федерации)</w:t>
            </w:r>
          </w:p>
        </w:tc>
        <w:tc>
          <w:tcPr>
            <w:tcW w:w="4378" w:type="dxa"/>
          </w:tcPr>
          <w:p w:rsidR="005B42EB" w:rsidRPr="00367200" w:rsidRDefault="005B42EB" w:rsidP="004803BB">
            <w:pPr>
              <w:widowControl w:val="0"/>
              <w:spacing w:line="240" w:lineRule="auto"/>
              <w:rPr>
                <w:rFonts w:eastAsia="Tahoma" w:cs="Times New Roman"/>
                <w:sz w:val="12"/>
                <w:szCs w:val="12"/>
                <w:lang w:bidi="ru-RU"/>
              </w:rPr>
            </w:pPr>
          </w:p>
        </w:tc>
      </w:tr>
      <w:tr w:rsidR="005B42EB" w:rsidRPr="00367200" w:rsidTr="004803BB">
        <w:trPr>
          <w:trHeight w:val="626"/>
        </w:trPr>
        <w:tc>
          <w:tcPr>
            <w:tcW w:w="817" w:type="dxa"/>
          </w:tcPr>
          <w:p w:rsidR="005B42EB" w:rsidRPr="00367200" w:rsidRDefault="005B42EB"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2.3</w:t>
            </w:r>
          </w:p>
        </w:tc>
        <w:tc>
          <w:tcPr>
            <w:tcW w:w="4269" w:type="dxa"/>
          </w:tcPr>
          <w:p w:rsidR="005B42EB" w:rsidRPr="00367200" w:rsidRDefault="005B42EB" w:rsidP="004803BB">
            <w:pPr>
              <w:widowControl w:val="0"/>
              <w:spacing w:line="240" w:lineRule="auto"/>
              <w:rPr>
                <w:rFonts w:eastAsia="Tahoma" w:cs="Times New Roman"/>
                <w:sz w:val="12"/>
                <w:szCs w:val="12"/>
                <w:lang w:bidi="ru-RU"/>
              </w:rPr>
            </w:pPr>
            <w:r w:rsidRPr="00367200">
              <w:rPr>
                <w:rFonts w:eastAsia="Tahoma" w:cs="Times New Roman"/>
                <w:sz w:val="12"/>
                <w:szCs w:val="12"/>
                <w:lang w:bidi="ru-RU"/>
              </w:rPr>
              <w:t>Цель использования земельного участка</w:t>
            </w:r>
          </w:p>
        </w:tc>
        <w:tc>
          <w:tcPr>
            <w:tcW w:w="4378" w:type="dxa"/>
          </w:tcPr>
          <w:p w:rsidR="005B42EB" w:rsidRPr="00367200" w:rsidRDefault="005B42EB" w:rsidP="004803BB">
            <w:pPr>
              <w:widowControl w:val="0"/>
              <w:spacing w:line="240" w:lineRule="auto"/>
              <w:rPr>
                <w:rFonts w:eastAsia="Tahoma" w:cs="Times New Roman"/>
                <w:sz w:val="12"/>
                <w:szCs w:val="12"/>
                <w:lang w:bidi="ru-RU"/>
              </w:rPr>
            </w:pPr>
          </w:p>
        </w:tc>
      </w:tr>
      <w:tr w:rsidR="005B42EB" w:rsidRPr="00367200" w:rsidTr="004803BB">
        <w:trPr>
          <w:trHeight w:val="750"/>
        </w:trPr>
        <w:tc>
          <w:tcPr>
            <w:tcW w:w="817" w:type="dxa"/>
          </w:tcPr>
          <w:p w:rsidR="005B42EB" w:rsidRPr="00367200" w:rsidRDefault="005B42EB"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2.4</w:t>
            </w:r>
          </w:p>
        </w:tc>
        <w:tc>
          <w:tcPr>
            <w:tcW w:w="4269" w:type="dxa"/>
          </w:tcPr>
          <w:p w:rsidR="005B42EB" w:rsidRPr="00367200" w:rsidRDefault="005B42EB" w:rsidP="004803BB">
            <w:pPr>
              <w:widowControl w:val="0"/>
              <w:spacing w:line="240" w:lineRule="auto"/>
              <w:rPr>
                <w:rFonts w:eastAsia="Tahoma" w:cs="Times New Roman"/>
                <w:sz w:val="12"/>
                <w:szCs w:val="12"/>
                <w:lang w:bidi="ru-RU"/>
              </w:rPr>
            </w:pPr>
            <w:r w:rsidRPr="00367200">
              <w:rPr>
                <w:rFonts w:eastAsia="Tahoma" w:cs="Times New Roman"/>
                <w:sz w:val="12"/>
                <w:szCs w:val="12"/>
                <w:lang w:bidi="ru-RU"/>
              </w:rPr>
              <w:t>Адрес или описание местоположения земельного участка (указываются в случае, предусмотренном частью 1</w:t>
            </w:r>
            <w:r w:rsidRPr="00367200">
              <w:rPr>
                <w:rFonts w:eastAsia="Tahoma" w:cs="Times New Roman"/>
                <w:sz w:val="12"/>
                <w:szCs w:val="12"/>
                <w:vertAlign w:val="superscript"/>
                <w:lang w:bidi="ru-RU"/>
              </w:rPr>
              <w:t>1</w:t>
            </w:r>
            <w:r w:rsidRPr="00367200">
              <w:rPr>
                <w:rFonts w:eastAsia="Tahoma" w:cs="Times New Roman"/>
                <w:sz w:val="12"/>
                <w:szCs w:val="12"/>
                <w:lang w:bidi="ru-RU"/>
              </w:rPr>
              <w:t xml:space="preserve"> </w:t>
            </w:r>
            <w:r w:rsidRPr="00367200">
              <w:rPr>
                <w:rFonts w:cs="Times New Roman"/>
                <w:sz w:val="12"/>
                <w:szCs w:val="12"/>
              </w:rPr>
              <w:t xml:space="preserve"> или 1</w:t>
            </w:r>
            <w:r w:rsidRPr="00367200">
              <w:rPr>
                <w:rFonts w:cs="Times New Roman"/>
                <w:sz w:val="12"/>
                <w:szCs w:val="12"/>
                <w:vertAlign w:val="superscript"/>
              </w:rPr>
              <w:t>2</w:t>
            </w:r>
            <w:r w:rsidRPr="00367200">
              <w:rPr>
                <w:rFonts w:cs="Times New Roman"/>
                <w:sz w:val="12"/>
                <w:szCs w:val="12"/>
              </w:rPr>
              <w:t xml:space="preserve"> </w:t>
            </w:r>
            <w:r w:rsidRPr="00367200">
              <w:rPr>
                <w:rFonts w:eastAsia="Tahoma" w:cs="Times New Roman"/>
                <w:sz w:val="12"/>
                <w:szCs w:val="12"/>
                <w:lang w:bidi="ru-RU"/>
              </w:rPr>
              <w:t>статьи 57</w:t>
            </w:r>
            <w:r w:rsidRPr="00367200">
              <w:rPr>
                <w:rFonts w:eastAsia="Tahoma" w:cs="Times New Roman"/>
                <w:sz w:val="12"/>
                <w:szCs w:val="12"/>
                <w:vertAlign w:val="superscript"/>
                <w:lang w:bidi="ru-RU"/>
              </w:rPr>
              <w:t>3</w:t>
            </w:r>
            <w:r w:rsidRPr="00367200">
              <w:rPr>
                <w:rFonts w:eastAsia="Tahoma" w:cs="Times New Roman"/>
                <w:sz w:val="12"/>
                <w:szCs w:val="12"/>
                <w:lang w:bidi="ru-RU"/>
              </w:rPr>
              <w:t xml:space="preserve"> Градостроительного кодекса Российской Федерации) </w:t>
            </w:r>
          </w:p>
        </w:tc>
        <w:tc>
          <w:tcPr>
            <w:tcW w:w="4378" w:type="dxa"/>
          </w:tcPr>
          <w:p w:rsidR="005B42EB" w:rsidRPr="00367200" w:rsidRDefault="005B42EB" w:rsidP="004803BB">
            <w:pPr>
              <w:widowControl w:val="0"/>
              <w:spacing w:line="240" w:lineRule="auto"/>
              <w:rPr>
                <w:rFonts w:eastAsia="Tahoma" w:cs="Times New Roman"/>
                <w:sz w:val="12"/>
                <w:szCs w:val="12"/>
                <w:lang w:bidi="ru-RU"/>
              </w:rPr>
            </w:pPr>
          </w:p>
        </w:tc>
      </w:tr>
    </w:tbl>
    <w:p w:rsidR="005B42EB" w:rsidRDefault="005B42EB" w:rsidP="005B42EB">
      <w:pPr>
        <w:widowControl w:val="0"/>
        <w:spacing w:line="240" w:lineRule="auto"/>
        <w:rPr>
          <w:rFonts w:cs="Times New Roman"/>
          <w:sz w:val="12"/>
          <w:szCs w:val="12"/>
          <w:lang w:bidi="ru-RU"/>
        </w:rPr>
      </w:pPr>
    </w:p>
    <w:p w:rsidR="005B42EB" w:rsidRDefault="005B42EB" w:rsidP="005B42EB">
      <w:pPr>
        <w:widowControl w:val="0"/>
        <w:spacing w:line="240" w:lineRule="auto"/>
        <w:rPr>
          <w:rFonts w:cs="Times New Roman"/>
          <w:sz w:val="12"/>
          <w:szCs w:val="12"/>
          <w:lang w:bidi="ru-RU"/>
        </w:rPr>
      </w:pPr>
    </w:p>
    <w:p w:rsidR="005B42EB" w:rsidRPr="00367200" w:rsidRDefault="005B42EB" w:rsidP="005B42EB">
      <w:pPr>
        <w:widowControl w:val="0"/>
        <w:spacing w:line="240" w:lineRule="auto"/>
        <w:rPr>
          <w:rFonts w:cs="Times New Roman"/>
          <w:sz w:val="12"/>
          <w:szCs w:val="12"/>
          <w:lang w:bidi="ru-RU"/>
        </w:rPr>
      </w:pPr>
      <w:r w:rsidRPr="00367200">
        <w:rPr>
          <w:rFonts w:cs="Times New Roman"/>
          <w:sz w:val="12"/>
          <w:szCs w:val="12"/>
          <w:lang w:bidi="ru-RU"/>
        </w:rPr>
        <w:t>Приложение: ___________________________________________________________________</w:t>
      </w:r>
    </w:p>
    <w:p w:rsidR="005B42EB" w:rsidRPr="00367200" w:rsidRDefault="005B42EB" w:rsidP="005B42EB">
      <w:pPr>
        <w:widowControl w:val="0"/>
        <w:spacing w:line="240" w:lineRule="auto"/>
        <w:rPr>
          <w:rFonts w:cs="Times New Roman"/>
          <w:sz w:val="12"/>
          <w:szCs w:val="12"/>
          <w:lang w:bidi="ru-RU"/>
        </w:rPr>
      </w:pPr>
      <w:r w:rsidRPr="00367200">
        <w:rPr>
          <w:rFonts w:cs="Times New Roman"/>
          <w:sz w:val="12"/>
          <w:szCs w:val="12"/>
          <w:lang w:bidi="ru-RU"/>
        </w:rPr>
        <w:t>Номер телефона и адрес электронной почты для связи: _______________________________</w:t>
      </w:r>
    </w:p>
    <w:p w:rsidR="005B42EB" w:rsidRPr="00367200" w:rsidRDefault="005B42EB" w:rsidP="005B42EB">
      <w:pPr>
        <w:widowControl w:val="0"/>
        <w:tabs>
          <w:tab w:val="left" w:pos="1968"/>
        </w:tabs>
        <w:spacing w:line="240" w:lineRule="auto"/>
        <w:rPr>
          <w:rFonts w:cs="Times New Roman"/>
          <w:sz w:val="12"/>
          <w:szCs w:val="12"/>
          <w:lang w:bidi="ru-RU"/>
        </w:rPr>
      </w:pPr>
    </w:p>
    <w:p w:rsidR="005B42EB" w:rsidRPr="00367200" w:rsidRDefault="005B42EB" w:rsidP="005B42EB">
      <w:pPr>
        <w:widowControl w:val="0"/>
        <w:tabs>
          <w:tab w:val="left" w:pos="1968"/>
        </w:tabs>
        <w:spacing w:line="240" w:lineRule="auto"/>
        <w:rPr>
          <w:rFonts w:cs="Times New Roman"/>
          <w:sz w:val="12"/>
          <w:szCs w:val="12"/>
          <w:lang w:bidi="ru-RU"/>
        </w:rPr>
      </w:pPr>
    </w:p>
    <w:p w:rsidR="005B42EB" w:rsidRPr="00367200" w:rsidRDefault="005B42EB" w:rsidP="005B42EB">
      <w:pPr>
        <w:widowControl w:val="0"/>
        <w:tabs>
          <w:tab w:val="left" w:pos="1968"/>
        </w:tabs>
        <w:spacing w:line="240" w:lineRule="auto"/>
        <w:rPr>
          <w:rFonts w:cs="Times New Roman"/>
          <w:sz w:val="12"/>
          <w:szCs w:val="12"/>
          <w:lang w:bidi="ru-RU"/>
        </w:rPr>
      </w:pPr>
      <w:r w:rsidRPr="00367200">
        <w:rPr>
          <w:rFonts w:cs="Times New Roman"/>
          <w:sz w:val="12"/>
          <w:szCs w:val="12"/>
          <w:lang w:bidi="ru-RU"/>
        </w:rPr>
        <w:t>Результат предоставления услуги прошу:</w:t>
      </w:r>
    </w:p>
    <w:tbl>
      <w:tblPr>
        <w:tblpPr w:leftFromText="180" w:rightFromText="180" w:vertAnchor="text" w:tblpX="74"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6"/>
        <w:gridCol w:w="488"/>
      </w:tblGrid>
      <w:tr w:rsidR="005B42EB" w:rsidRPr="00367200" w:rsidTr="004803BB">
        <w:tc>
          <w:tcPr>
            <w:tcW w:w="8976" w:type="dxa"/>
            <w:shd w:val="clear" w:color="auto" w:fill="auto"/>
          </w:tcPr>
          <w:p w:rsidR="005B42EB" w:rsidRPr="00367200" w:rsidRDefault="005B42EB" w:rsidP="004803BB">
            <w:pPr>
              <w:widowControl w:val="0"/>
              <w:autoSpaceDE w:val="0"/>
              <w:autoSpaceDN w:val="0"/>
              <w:spacing w:line="240" w:lineRule="auto"/>
              <w:rPr>
                <w:rFonts w:cs="Times New Roman"/>
                <w:i/>
                <w:sz w:val="12"/>
                <w:szCs w:val="12"/>
                <w:lang w:bidi="ru-RU"/>
              </w:rPr>
            </w:pPr>
            <w:r w:rsidRPr="00367200">
              <w:rPr>
                <w:rFonts w:eastAsia="Tahoma" w:cs="Times New Roman"/>
                <w:sz w:val="12"/>
                <w:szCs w:val="12"/>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488" w:type="dxa"/>
            <w:shd w:val="clear" w:color="auto" w:fill="auto"/>
          </w:tcPr>
          <w:p w:rsidR="005B42EB" w:rsidRPr="00367200" w:rsidRDefault="005B42EB" w:rsidP="004803BB">
            <w:pPr>
              <w:widowControl w:val="0"/>
              <w:autoSpaceDE w:val="0"/>
              <w:autoSpaceDN w:val="0"/>
              <w:spacing w:line="240" w:lineRule="auto"/>
              <w:rPr>
                <w:rFonts w:cs="Times New Roman"/>
                <w:sz w:val="12"/>
                <w:szCs w:val="12"/>
                <w:lang w:bidi="ru-RU"/>
              </w:rPr>
            </w:pPr>
          </w:p>
        </w:tc>
      </w:tr>
      <w:tr w:rsidR="005B42EB" w:rsidRPr="00367200" w:rsidTr="004803BB">
        <w:trPr>
          <w:trHeight w:val="1131"/>
        </w:trPr>
        <w:tc>
          <w:tcPr>
            <w:tcW w:w="8976" w:type="dxa"/>
            <w:shd w:val="clear" w:color="auto" w:fill="auto"/>
          </w:tcPr>
          <w:p w:rsidR="005B42EB" w:rsidRPr="00367200" w:rsidRDefault="005B42EB" w:rsidP="004803BB">
            <w:pPr>
              <w:widowControl w:val="0"/>
              <w:autoSpaceDE w:val="0"/>
              <w:autoSpaceDN w:val="0"/>
              <w:spacing w:line="240" w:lineRule="auto"/>
              <w:rPr>
                <w:rFonts w:eastAsia="Tahoma" w:cs="Times New Roman"/>
                <w:sz w:val="12"/>
                <w:szCs w:val="12"/>
                <w:lang w:bidi="ru-RU"/>
              </w:rPr>
            </w:pPr>
            <w:r w:rsidRPr="00367200">
              <w:rPr>
                <w:rFonts w:eastAsia="Tahoma" w:cs="Times New Roman"/>
                <w:sz w:val="12"/>
                <w:szCs w:val="12"/>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5B42EB" w:rsidRPr="00367200" w:rsidRDefault="005B42EB" w:rsidP="004803BB">
            <w:pPr>
              <w:widowControl w:val="0"/>
              <w:autoSpaceDE w:val="0"/>
              <w:autoSpaceDN w:val="0"/>
              <w:spacing w:after="120" w:line="240" w:lineRule="auto"/>
              <w:rPr>
                <w:rFonts w:cs="Times New Roman"/>
                <w:sz w:val="12"/>
                <w:szCs w:val="12"/>
                <w:lang w:bidi="ru-RU"/>
              </w:rPr>
            </w:pPr>
            <w:r w:rsidRPr="00367200">
              <w:rPr>
                <w:rFonts w:eastAsia="Tahoma" w:cs="Times New Roman"/>
                <w:sz w:val="12"/>
                <w:szCs w:val="12"/>
                <w:lang w:bidi="ru-RU"/>
              </w:rPr>
              <w:t>_________________________________________________________________________</w:t>
            </w:r>
          </w:p>
        </w:tc>
        <w:tc>
          <w:tcPr>
            <w:tcW w:w="488" w:type="dxa"/>
            <w:shd w:val="clear" w:color="auto" w:fill="auto"/>
          </w:tcPr>
          <w:p w:rsidR="005B42EB" w:rsidRPr="00367200" w:rsidRDefault="005B42EB" w:rsidP="004803BB">
            <w:pPr>
              <w:widowControl w:val="0"/>
              <w:autoSpaceDE w:val="0"/>
              <w:autoSpaceDN w:val="0"/>
              <w:spacing w:line="240" w:lineRule="auto"/>
              <w:rPr>
                <w:rFonts w:cs="Times New Roman"/>
                <w:sz w:val="12"/>
                <w:szCs w:val="12"/>
                <w:lang w:bidi="ru-RU"/>
              </w:rPr>
            </w:pPr>
          </w:p>
        </w:tc>
      </w:tr>
      <w:tr w:rsidR="005B42EB" w:rsidRPr="00367200" w:rsidTr="004803BB">
        <w:tc>
          <w:tcPr>
            <w:tcW w:w="9464" w:type="dxa"/>
            <w:gridSpan w:val="2"/>
            <w:shd w:val="clear" w:color="auto" w:fill="auto"/>
          </w:tcPr>
          <w:p w:rsidR="005B42EB" w:rsidRPr="00367200" w:rsidRDefault="005B42EB" w:rsidP="004803BB">
            <w:pPr>
              <w:widowControl w:val="0"/>
              <w:autoSpaceDE w:val="0"/>
              <w:autoSpaceDN w:val="0"/>
              <w:spacing w:line="240" w:lineRule="auto"/>
              <w:ind w:right="255"/>
              <w:jc w:val="center"/>
              <w:rPr>
                <w:rFonts w:cs="Times New Roman"/>
                <w:sz w:val="12"/>
                <w:szCs w:val="12"/>
                <w:lang w:bidi="ru-RU"/>
              </w:rPr>
            </w:pPr>
            <w:r w:rsidRPr="00367200">
              <w:rPr>
                <w:rFonts w:cs="Times New Roman"/>
                <w:sz w:val="12"/>
                <w:szCs w:val="12"/>
                <w:lang w:bidi="ru-RU"/>
              </w:rPr>
              <w:t>Указывается один из перечисленных способов</w:t>
            </w:r>
          </w:p>
        </w:tc>
      </w:tr>
    </w:tbl>
    <w:p w:rsidR="005B42EB" w:rsidRPr="00367200" w:rsidRDefault="005B42EB" w:rsidP="005B42EB">
      <w:pPr>
        <w:spacing w:line="240" w:lineRule="auto"/>
        <w:rPr>
          <w:rFonts w:eastAsia="Calibri" w:cs="Times New Roman"/>
          <w:vanish/>
          <w:sz w:val="12"/>
          <w:szCs w:val="12"/>
        </w:rPr>
      </w:pPr>
    </w:p>
    <w:tbl>
      <w:tblPr>
        <w:tblW w:w="9489" w:type="dxa"/>
        <w:tblCellMar>
          <w:left w:w="28" w:type="dxa"/>
          <w:right w:w="28" w:type="dxa"/>
        </w:tblCellMar>
        <w:tblLook w:val="0000"/>
      </w:tblPr>
      <w:tblGrid>
        <w:gridCol w:w="3107"/>
        <w:gridCol w:w="282"/>
        <w:gridCol w:w="2260"/>
        <w:gridCol w:w="282"/>
        <w:gridCol w:w="3558"/>
      </w:tblGrid>
      <w:tr w:rsidR="005B42EB" w:rsidRPr="00367200" w:rsidTr="005B42EB">
        <w:trPr>
          <w:trHeight w:val="643"/>
        </w:trPr>
        <w:tc>
          <w:tcPr>
            <w:tcW w:w="3107" w:type="dxa"/>
            <w:tcBorders>
              <w:top w:val="nil"/>
              <w:left w:val="nil"/>
              <w:right w:val="nil"/>
            </w:tcBorders>
            <w:vAlign w:val="bottom"/>
          </w:tcPr>
          <w:p w:rsidR="005B42EB" w:rsidRPr="00367200" w:rsidRDefault="005B42EB" w:rsidP="004803BB">
            <w:pPr>
              <w:widowControl w:val="0"/>
              <w:spacing w:line="240" w:lineRule="auto"/>
              <w:jc w:val="center"/>
              <w:rPr>
                <w:rFonts w:cs="Times New Roman"/>
                <w:sz w:val="12"/>
                <w:szCs w:val="12"/>
                <w:lang w:bidi="ru-RU"/>
              </w:rPr>
            </w:pPr>
          </w:p>
        </w:tc>
        <w:tc>
          <w:tcPr>
            <w:tcW w:w="282" w:type="dxa"/>
            <w:tcBorders>
              <w:top w:val="nil"/>
              <w:left w:val="nil"/>
              <w:bottom w:val="nil"/>
              <w:right w:val="nil"/>
            </w:tcBorders>
            <w:vAlign w:val="bottom"/>
          </w:tcPr>
          <w:p w:rsidR="005B42EB" w:rsidRPr="00367200" w:rsidRDefault="005B42EB" w:rsidP="004803BB">
            <w:pPr>
              <w:widowControl w:val="0"/>
              <w:spacing w:line="240" w:lineRule="auto"/>
              <w:rPr>
                <w:rFonts w:cs="Times New Roman"/>
                <w:sz w:val="12"/>
                <w:szCs w:val="12"/>
                <w:lang w:bidi="ru-RU"/>
              </w:rPr>
            </w:pPr>
          </w:p>
        </w:tc>
        <w:tc>
          <w:tcPr>
            <w:tcW w:w="2260" w:type="dxa"/>
            <w:tcBorders>
              <w:top w:val="nil"/>
              <w:left w:val="nil"/>
              <w:bottom w:val="single" w:sz="4" w:space="0" w:color="auto"/>
              <w:right w:val="nil"/>
            </w:tcBorders>
            <w:vAlign w:val="bottom"/>
          </w:tcPr>
          <w:p w:rsidR="005B42EB" w:rsidRPr="00367200" w:rsidRDefault="005B42EB" w:rsidP="004803BB">
            <w:pPr>
              <w:widowControl w:val="0"/>
              <w:spacing w:line="240" w:lineRule="auto"/>
              <w:jc w:val="center"/>
              <w:rPr>
                <w:rFonts w:cs="Times New Roman"/>
                <w:sz w:val="12"/>
                <w:szCs w:val="12"/>
                <w:lang w:bidi="ru-RU"/>
              </w:rPr>
            </w:pPr>
          </w:p>
        </w:tc>
        <w:tc>
          <w:tcPr>
            <w:tcW w:w="282" w:type="dxa"/>
            <w:tcBorders>
              <w:top w:val="nil"/>
              <w:left w:val="nil"/>
              <w:bottom w:val="nil"/>
              <w:right w:val="nil"/>
            </w:tcBorders>
            <w:vAlign w:val="bottom"/>
          </w:tcPr>
          <w:p w:rsidR="005B42EB" w:rsidRPr="00367200" w:rsidRDefault="005B42EB" w:rsidP="004803BB">
            <w:pPr>
              <w:widowControl w:val="0"/>
              <w:spacing w:line="240" w:lineRule="auto"/>
              <w:rPr>
                <w:rFonts w:cs="Times New Roman"/>
                <w:sz w:val="12"/>
                <w:szCs w:val="12"/>
                <w:lang w:bidi="ru-RU"/>
              </w:rPr>
            </w:pPr>
          </w:p>
        </w:tc>
        <w:tc>
          <w:tcPr>
            <w:tcW w:w="3558" w:type="dxa"/>
            <w:tcBorders>
              <w:top w:val="nil"/>
              <w:left w:val="nil"/>
              <w:bottom w:val="single" w:sz="4" w:space="0" w:color="auto"/>
              <w:right w:val="nil"/>
            </w:tcBorders>
            <w:vAlign w:val="bottom"/>
          </w:tcPr>
          <w:p w:rsidR="005B42EB" w:rsidRPr="00367200" w:rsidRDefault="005B42EB" w:rsidP="004803BB">
            <w:pPr>
              <w:widowControl w:val="0"/>
              <w:spacing w:line="240" w:lineRule="auto"/>
              <w:jc w:val="center"/>
              <w:rPr>
                <w:rFonts w:cs="Times New Roman"/>
                <w:sz w:val="12"/>
                <w:szCs w:val="12"/>
                <w:lang w:bidi="ru-RU"/>
              </w:rPr>
            </w:pPr>
          </w:p>
        </w:tc>
      </w:tr>
      <w:tr w:rsidR="005B42EB" w:rsidRPr="00367200" w:rsidTr="005B42EB">
        <w:trPr>
          <w:trHeight w:val="89"/>
        </w:trPr>
        <w:tc>
          <w:tcPr>
            <w:tcW w:w="3107" w:type="dxa"/>
            <w:tcBorders>
              <w:left w:val="nil"/>
              <w:bottom w:val="nil"/>
              <w:right w:val="nil"/>
            </w:tcBorders>
          </w:tcPr>
          <w:p w:rsidR="005B42EB" w:rsidRPr="00367200" w:rsidRDefault="005B42EB" w:rsidP="004803BB">
            <w:pPr>
              <w:widowControl w:val="0"/>
              <w:spacing w:line="240" w:lineRule="auto"/>
              <w:jc w:val="center"/>
              <w:rPr>
                <w:rFonts w:cs="Times New Roman"/>
                <w:sz w:val="12"/>
                <w:szCs w:val="12"/>
                <w:lang w:bidi="ru-RU"/>
              </w:rPr>
            </w:pPr>
          </w:p>
        </w:tc>
        <w:tc>
          <w:tcPr>
            <w:tcW w:w="282" w:type="dxa"/>
            <w:tcBorders>
              <w:top w:val="nil"/>
              <w:left w:val="nil"/>
              <w:bottom w:val="nil"/>
              <w:right w:val="nil"/>
            </w:tcBorders>
          </w:tcPr>
          <w:p w:rsidR="005B42EB" w:rsidRPr="00367200" w:rsidRDefault="005B42EB" w:rsidP="004803BB">
            <w:pPr>
              <w:widowControl w:val="0"/>
              <w:spacing w:line="240" w:lineRule="auto"/>
              <w:rPr>
                <w:rFonts w:cs="Times New Roman"/>
                <w:sz w:val="12"/>
                <w:szCs w:val="12"/>
                <w:lang w:bidi="ru-RU"/>
              </w:rPr>
            </w:pPr>
          </w:p>
        </w:tc>
        <w:tc>
          <w:tcPr>
            <w:tcW w:w="2260" w:type="dxa"/>
            <w:tcBorders>
              <w:top w:val="nil"/>
              <w:left w:val="nil"/>
              <w:bottom w:val="nil"/>
              <w:right w:val="nil"/>
            </w:tcBorders>
          </w:tcPr>
          <w:p w:rsidR="005B42EB" w:rsidRPr="00367200" w:rsidRDefault="005B42EB" w:rsidP="004803BB">
            <w:pPr>
              <w:widowControl w:val="0"/>
              <w:spacing w:line="240" w:lineRule="auto"/>
              <w:jc w:val="center"/>
              <w:rPr>
                <w:rFonts w:cs="Times New Roman"/>
                <w:sz w:val="12"/>
                <w:szCs w:val="12"/>
                <w:lang w:bidi="ru-RU"/>
              </w:rPr>
            </w:pPr>
            <w:r w:rsidRPr="00367200">
              <w:rPr>
                <w:rFonts w:cs="Times New Roman"/>
                <w:sz w:val="12"/>
                <w:szCs w:val="12"/>
                <w:lang w:bidi="ru-RU"/>
              </w:rPr>
              <w:t>подпись</w:t>
            </w:r>
          </w:p>
        </w:tc>
        <w:tc>
          <w:tcPr>
            <w:tcW w:w="282" w:type="dxa"/>
            <w:tcBorders>
              <w:top w:val="nil"/>
              <w:left w:val="nil"/>
              <w:bottom w:val="nil"/>
              <w:right w:val="nil"/>
            </w:tcBorders>
          </w:tcPr>
          <w:p w:rsidR="005B42EB" w:rsidRPr="00367200" w:rsidRDefault="005B42EB" w:rsidP="004803BB">
            <w:pPr>
              <w:widowControl w:val="0"/>
              <w:spacing w:line="240" w:lineRule="auto"/>
              <w:rPr>
                <w:rFonts w:cs="Times New Roman"/>
                <w:sz w:val="12"/>
                <w:szCs w:val="12"/>
                <w:lang w:bidi="ru-RU"/>
              </w:rPr>
            </w:pPr>
          </w:p>
        </w:tc>
        <w:tc>
          <w:tcPr>
            <w:tcW w:w="3558" w:type="dxa"/>
            <w:tcBorders>
              <w:top w:val="nil"/>
              <w:left w:val="nil"/>
              <w:bottom w:val="nil"/>
              <w:right w:val="nil"/>
            </w:tcBorders>
          </w:tcPr>
          <w:p w:rsidR="005B42EB" w:rsidRPr="00367200" w:rsidRDefault="005B42EB" w:rsidP="004803BB">
            <w:pPr>
              <w:widowControl w:val="0"/>
              <w:spacing w:line="240" w:lineRule="auto"/>
              <w:jc w:val="center"/>
              <w:rPr>
                <w:rFonts w:cs="Times New Roman"/>
                <w:sz w:val="12"/>
                <w:szCs w:val="12"/>
                <w:lang w:bidi="ru-RU"/>
              </w:rPr>
            </w:pPr>
            <w:r w:rsidRPr="00367200">
              <w:rPr>
                <w:rFonts w:cs="Times New Roman"/>
                <w:sz w:val="12"/>
                <w:szCs w:val="12"/>
                <w:lang w:bidi="ru-RU"/>
              </w:rPr>
              <w:t>фамилия, имя, отчество (при наличии)</w:t>
            </w:r>
          </w:p>
        </w:tc>
      </w:tr>
    </w:tbl>
    <w:p w:rsidR="00EC03E5"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5B42EB" w:rsidRPr="00367200" w:rsidRDefault="005B42EB"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3</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услуги «Выдача градостроительного плана земельного участка»</w:t>
      </w:r>
    </w:p>
    <w:p w:rsidR="00EC03E5" w:rsidRPr="00367200" w:rsidRDefault="00EC03E5" w:rsidP="00EC03E5">
      <w:pPr>
        <w:autoSpaceDE w:val="0"/>
        <w:autoSpaceDN w:val="0"/>
        <w:adjustRightInd w:val="0"/>
        <w:spacing w:line="240" w:lineRule="auto"/>
        <w:rPr>
          <w:rFonts w:eastAsia="Calibri" w:cs="Times New Roman"/>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bCs/>
          <w:sz w:val="12"/>
          <w:szCs w:val="12"/>
        </w:rPr>
      </w:pPr>
      <w:r w:rsidRPr="00367200">
        <w:rPr>
          <w:rFonts w:eastAsia="Calibri" w:cs="Times New Roman"/>
          <w:b/>
          <w:bCs/>
          <w:sz w:val="12"/>
          <w:szCs w:val="12"/>
        </w:rPr>
        <w:t>З А Я В Л Е Н И Е</w:t>
      </w:r>
    </w:p>
    <w:p w:rsidR="00EC03E5" w:rsidRPr="00367200" w:rsidRDefault="00EC03E5" w:rsidP="00EC03E5">
      <w:pPr>
        <w:autoSpaceDE w:val="0"/>
        <w:autoSpaceDN w:val="0"/>
        <w:adjustRightInd w:val="0"/>
        <w:spacing w:line="240" w:lineRule="auto"/>
        <w:jc w:val="center"/>
        <w:rPr>
          <w:rFonts w:eastAsia="Calibri" w:cs="Times New Roman"/>
          <w:b/>
          <w:bCs/>
          <w:sz w:val="12"/>
          <w:szCs w:val="12"/>
        </w:rPr>
      </w:pPr>
      <w:r w:rsidRPr="00367200">
        <w:rPr>
          <w:rFonts w:eastAsia="Calibri" w:cs="Times New Roman"/>
          <w:b/>
          <w:bCs/>
          <w:sz w:val="12"/>
          <w:szCs w:val="12"/>
        </w:rPr>
        <w:t xml:space="preserve"> о выдаче дубликата градостроительного плана земельного участка</w:t>
      </w:r>
    </w:p>
    <w:p w:rsidR="00EC03E5" w:rsidRPr="00367200" w:rsidRDefault="00EC03E5" w:rsidP="00EC03E5">
      <w:pPr>
        <w:autoSpaceDE w:val="0"/>
        <w:autoSpaceDN w:val="0"/>
        <w:adjustRightInd w:val="0"/>
        <w:spacing w:line="240" w:lineRule="auto"/>
        <w:jc w:val="center"/>
        <w:rPr>
          <w:rFonts w:eastAsia="Calibri" w:cs="Times New Roman"/>
          <w:bCs/>
          <w:sz w:val="12"/>
          <w:szCs w:val="12"/>
        </w:rPr>
      </w:pPr>
    </w:p>
    <w:p w:rsidR="00EC03E5" w:rsidRPr="00367200" w:rsidRDefault="00EC03E5" w:rsidP="00EC03E5">
      <w:pPr>
        <w:widowControl w:val="0"/>
        <w:autoSpaceDE w:val="0"/>
        <w:autoSpaceDN w:val="0"/>
        <w:spacing w:line="240" w:lineRule="auto"/>
        <w:jc w:val="right"/>
        <w:rPr>
          <w:rFonts w:cs="Times New Roman"/>
          <w:sz w:val="12"/>
          <w:szCs w:val="12"/>
          <w:lang w:bidi="ru-RU"/>
        </w:rPr>
      </w:pPr>
      <w:r w:rsidRPr="00367200">
        <w:rPr>
          <w:rFonts w:cs="Times New Roman"/>
          <w:sz w:val="12"/>
          <w:szCs w:val="12"/>
          <w:lang w:bidi="ru-RU"/>
        </w:rPr>
        <w:t>«__» __________ 20___ г.</w:t>
      </w:r>
    </w:p>
    <w:p w:rsidR="00EC03E5" w:rsidRPr="00367200" w:rsidRDefault="00EC03E5" w:rsidP="00EC03E5">
      <w:pPr>
        <w:widowControl w:val="0"/>
        <w:autoSpaceDE w:val="0"/>
        <w:autoSpaceDN w:val="0"/>
        <w:spacing w:line="240" w:lineRule="auto"/>
        <w:jc w:val="right"/>
        <w:rPr>
          <w:rFonts w:cs="Times New Roman"/>
          <w:sz w:val="12"/>
          <w:szCs w:val="12"/>
          <w:lang w:bidi="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6"/>
      </w:tblGrid>
      <w:tr w:rsidR="00EC03E5" w:rsidRPr="00367200" w:rsidTr="004803BB">
        <w:trPr>
          <w:trHeight w:val="165"/>
        </w:trPr>
        <w:tc>
          <w:tcPr>
            <w:tcW w:w="9606" w:type="dxa"/>
            <w:tcBorders>
              <w:top w:val="nil"/>
              <w:left w:val="nil"/>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4803BB">
        <w:trPr>
          <w:trHeight w:val="126"/>
        </w:trPr>
        <w:tc>
          <w:tcPr>
            <w:tcW w:w="9606" w:type="dxa"/>
            <w:tcBorders>
              <w:left w:val="nil"/>
              <w:bottom w:val="single" w:sz="4" w:space="0" w:color="auto"/>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4803BB">
        <w:trPr>
          <w:trHeight w:val="135"/>
        </w:trPr>
        <w:tc>
          <w:tcPr>
            <w:tcW w:w="9606" w:type="dxa"/>
            <w:tcBorders>
              <w:left w:val="nil"/>
              <w:bottom w:val="nil"/>
              <w:right w:val="nil"/>
            </w:tcBorders>
          </w:tcPr>
          <w:p w:rsidR="00EC03E5" w:rsidRPr="00367200" w:rsidRDefault="00EC03E5" w:rsidP="004803BB">
            <w:pPr>
              <w:widowControl w:val="0"/>
              <w:autoSpaceDE w:val="0"/>
              <w:autoSpaceDN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tc>
      </w:tr>
    </w:tbl>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4116"/>
        <w:gridCol w:w="2126"/>
        <w:gridCol w:w="2235"/>
      </w:tblGrid>
      <w:tr w:rsidR="00EC03E5" w:rsidRPr="00367200" w:rsidTr="004803BB">
        <w:trPr>
          <w:trHeight w:val="429"/>
        </w:trPr>
        <w:tc>
          <w:tcPr>
            <w:tcW w:w="9606" w:type="dxa"/>
            <w:gridSpan w:val="4"/>
            <w:tcBorders>
              <w:top w:val="nil"/>
              <w:left w:val="nil"/>
              <w:bottom w:val="nil"/>
              <w:right w:val="nil"/>
            </w:tcBorders>
          </w:tcPr>
          <w:p w:rsidR="00EC03E5" w:rsidRPr="00367200" w:rsidRDefault="00EC03E5" w:rsidP="004803BB">
            <w:pPr>
              <w:widowControl w:val="0"/>
              <w:spacing w:line="240" w:lineRule="auto"/>
              <w:ind w:firstLine="454"/>
              <w:rPr>
                <w:rFonts w:eastAsia="Tahoma" w:cs="Times New Roman"/>
                <w:sz w:val="12"/>
                <w:szCs w:val="12"/>
                <w:lang w:bidi="ru-RU"/>
              </w:rPr>
            </w:pPr>
            <w:r w:rsidRPr="00367200">
              <w:rPr>
                <w:rFonts w:eastAsia="Tahoma" w:cs="Times New Roman"/>
                <w:sz w:val="12"/>
                <w:szCs w:val="12"/>
                <w:lang w:bidi="ru-RU"/>
              </w:rPr>
              <w:t xml:space="preserve">Прошу выдать дубликат градостроительного плана земельного участка. </w:t>
            </w:r>
          </w:p>
          <w:p w:rsidR="00EC03E5" w:rsidRPr="00367200" w:rsidRDefault="00EC03E5" w:rsidP="004803BB">
            <w:pPr>
              <w:widowControl w:val="0"/>
              <w:spacing w:line="240" w:lineRule="auto"/>
              <w:ind w:firstLine="454"/>
              <w:rPr>
                <w:rFonts w:eastAsia="Tahoma" w:cs="Times New Roman"/>
                <w:sz w:val="12"/>
                <w:szCs w:val="12"/>
                <w:lang w:bidi="ru-RU"/>
              </w:rPr>
            </w:pPr>
          </w:p>
        </w:tc>
      </w:tr>
      <w:tr w:rsidR="00EC03E5" w:rsidRPr="00367200" w:rsidTr="004803BB">
        <w:trPr>
          <w:trHeight w:val="429"/>
        </w:trPr>
        <w:tc>
          <w:tcPr>
            <w:tcW w:w="9606" w:type="dxa"/>
            <w:gridSpan w:val="4"/>
            <w:tcBorders>
              <w:top w:val="nil"/>
              <w:left w:val="nil"/>
              <w:right w:val="nil"/>
            </w:tcBorders>
          </w:tcPr>
          <w:p w:rsidR="00EC03E5" w:rsidRPr="00367200" w:rsidRDefault="00EC03E5" w:rsidP="004803BB">
            <w:pPr>
              <w:widowControl w:val="0"/>
              <w:spacing w:line="240" w:lineRule="auto"/>
              <w:ind w:left="720"/>
              <w:contextualSpacing/>
              <w:jc w:val="center"/>
              <w:rPr>
                <w:rFonts w:eastAsia="Tahoma" w:cs="Times New Roman"/>
                <w:sz w:val="12"/>
                <w:szCs w:val="12"/>
                <w:lang w:bidi="ru-RU"/>
              </w:rPr>
            </w:pPr>
            <w:r w:rsidRPr="00367200">
              <w:rPr>
                <w:rFonts w:eastAsia="Tahoma" w:cs="Times New Roman"/>
                <w:sz w:val="12"/>
                <w:szCs w:val="12"/>
                <w:lang w:bidi="ru-RU"/>
              </w:rPr>
              <w:t>1. Сведения о заявителе</w:t>
            </w:r>
            <w:r w:rsidRPr="00367200">
              <w:rPr>
                <w:rFonts w:eastAsia="Tahoma" w:cs="Times New Roman"/>
                <w:sz w:val="12"/>
                <w:szCs w:val="12"/>
                <w:vertAlign w:val="superscript"/>
                <w:lang w:bidi="ru-RU"/>
              </w:rPr>
              <w:footnoteReference w:id="3"/>
            </w:r>
          </w:p>
        </w:tc>
      </w:tr>
      <w:tr w:rsidR="00EC03E5" w:rsidRPr="00367200" w:rsidTr="005B42EB">
        <w:trPr>
          <w:trHeight w:val="266"/>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Сведения о физическом лице </w:t>
            </w:r>
          </w:p>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(в случае если заявителем является физическое лицо):</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114"/>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1.1.1</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276"/>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1.1.2</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Реквизиты документа, удостоверяющего личность (</w:t>
            </w:r>
            <w:r w:rsidRPr="00367200">
              <w:rPr>
                <w:rFonts w:cs="Times New Roman"/>
                <w:sz w:val="12"/>
                <w:szCs w:val="12"/>
                <w:lang w:bidi="ru-RU"/>
              </w:rPr>
              <w:t>не указываются в </w:t>
            </w:r>
            <w:r w:rsidRPr="00367200">
              <w:rPr>
                <w:rFonts w:eastAsia="Tahoma" w:cs="Times New Roman"/>
                <w:sz w:val="12"/>
                <w:szCs w:val="12"/>
                <w:lang w:bidi="ru-RU"/>
              </w:rPr>
              <w:t>случае, если заявитель является индивидуальным предпринимателем)</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418"/>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1.1.3</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 индивидуального предпринимателя</w:t>
            </w:r>
            <w:r w:rsidRPr="00367200">
              <w:rPr>
                <w:rFonts w:cs="Times New Roman"/>
                <w:sz w:val="12"/>
                <w:szCs w:val="12"/>
                <w:lang w:bidi="ru-RU"/>
              </w:rPr>
              <w:t xml:space="preserve"> (</w:t>
            </w:r>
            <w:r w:rsidRPr="00367200">
              <w:rPr>
                <w:rFonts w:eastAsia="Tahoma" w:cs="Times New Roman"/>
                <w:sz w:val="12"/>
                <w:szCs w:val="12"/>
                <w:lang w:bidi="ru-RU"/>
              </w:rPr>
              <w:t>в случае если заявитель является индивидуальным предпринимателем)</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276"/>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Сведения о юридическом лице </w:t>
            </w:r>
          </w:p>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(в случае если заявителем является юридическое лицо):</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138"/>
        </w:trPr>
        <w:tc>
          <w:tcPr>
            <w:tcW w:w="1129"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1.2.1</w:t>
            </w:r>
          </w:p>
        </w:tc>
        <w:tc>
          <w:tcPr>
            <w:tcW w:w="4116"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Полное наименование</w:t>
            </w:r>
          </w:p>
        </w:tc>
        <w:tc>
          <w:tcPr>
            <w:tcW w:w="4361" w:type="dxa"/>
            <w:gridSpan w:val="2"/>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126"/>
        </w:trPr>
        <w:tc>
          <w:tcPr>
            <w:tcW w:w="1129"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1.2.2</w:t>
            </w:r>
          </w:p>
        </w:tc>
        <w:tc>
          <w:tcPr>
            <w:tcW w:w="4116"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w:t>
            </w:r>
          </w:p>
        </w:tc>
        <w:tc>
          <w:tcPr>
            <w:tcW w:w="4361" w:type="dxa"/>
            <w:gridSpan w:val="2"/>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5B42EB">
        <w:trPr>
          <w:trHeight w:val="128"/>
        </w:trPr>
        <w:tc>
          <w:tcPr>
            <w:tcW w:w="1129"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1.2.3</w:t>
            </w:r>
          </w:p>
        </w:tc>
        <w:tc>
          <w:tcPr>
            <w:tcW w:w="4116"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Идентификационный номер налогоплательщика – юридического лица</w:t>
            </w:r>
          </w:p>
        </w:tc>
        <w:tc>
          <w:tcPr>
            <w:tcW w:w="4361" w:type="dxa"/>
            <w:gridSpan w:val="2"/>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4803BB">
        <w:trPr>
          <w:trHeight w:val="588"/>
        </w:trPr>
        <w:tc>
          <w:tcPr>
            <w:tcW w:w="9606" w:type="dxa"/>
            <w:gridSpan w:val="4"/>
            <w:tcBorders>
              <w:top w:val="nil"/>
              <w:left w:val="nil"/>
              <w:right w:val="nil"/>
            </w:tcBorders>
            <w:vAlign w:val="center"/>
          </w:tcPr>
          <w:p w:rsidR="00EC03E5" w:rsidRPr="00367200" w:rsidRDefault="00EC03E5" w:rsidP="004803BB">
            <w:pPr>
              <w:widowControl w:val="0"/>
              <w:spacing w:line="240" w:lineRule="auto"/>
              <w:ind w:left="720"/>
              <w:contextualSpacing/>
              <w:jc w:val="center"/>
              <w:rPr>
                <w:rFonts w:eastAsia="Tahoma" w:cs="Times New Roman"/>
                <w:sz w:val="12"/>
                <w:szCs w:val="12"/>
                <w:lang w:bidi="ru-RU"/>
              </w:rPr>
            </w:pPr>
            <w:r w:rsidRPr="00367200">
              <w:rPr>
                <w:rFonts w:eastAsia="Tahoma" w:cs="Times New Roman"/>
                <w:sz w:val="12"/>
                <w:szCs w:val="12"/>
                <w:lang w:bidi="ru-RU"/>
              </w:rPr>
              <w:t xml:space="preserve">2. Сведения о выданном </w:t>
            </w:r>
            <w:r w:rsidRPr="00367200">
              <w:rPr>
                <w:rFonts w:eastAsia="Tahoma" w:cs="Times New Roman"/>
                <w:bCs/>
                <w:sz w:val="12"/>
                <w:szCs w:val="12"/>
                <w:lang w:bidi="ru-RU"/>
              </w:rPr>
              <w:t>градостроительном плане земельного участка</w:t>
            </w:r>
          </w:p>
        </w:tc>
      </w:tr>
      <w:tr w:rsidR="00EC03E5" w:rsidRPr="00367200" w:rsidTr="004803BB">
        <w:trPr>
          <w:trHeight w:val="533"/>
        </w:trPr>
        <w:tc>
          <w:tcPr>
            <w:tcW w:w="1129" w:type="dxa"/>
            <w:tcBorders>
              <w:top w:val="single" w:sz="4" w:space="0" w:color="auto"/>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w:t>
            </w:r>
          </w:p>
        </w:tc>
        <w:tc>
          <w:tcPr>
            <w:tcW w:w="4116" w:type="dxa"/>
            <w:tcBorders>
              <w:top w:val="single" w:sz="4" w:space="0" w:color="auto"/>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Орган, выдавший  градостроительный план земельного участка</w:t>
            </w:r>
          </w:p>
        </w:tc>
        <w:tc>
          <w:tcPr>
            <w:tcW w:w="2126" w:type="dxa"/>
            <w:tcBorders>
              <w:top w:val="single" w:sz="4" w:space="0" w:color="auto"/>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Номер документа</w:t>
            </w:r>
          </w:p>
        </w:tc>
        <w:tc>
          <w:tcPr>
            <w:tcW w:w="2235" w:type="dxa"/>
            <w:tcBorders>
              <w:top w:val="single" w:sz="4" w:space="0" w:color="auto"/>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Дата документа</w:t>
            </w:r>
          </w:p>
        </w:tc>
      </w:tr>
      <w:tr w:rsidR="00EC03E5" w:rsidRPr="00367200" w:rsidTr="004803BB">
        <w:trPr>
          <w:trHeight w:val="541"/>
        </w:trPr>
        <w:tc>
          <w:tcPr>
            <w:tcW w:w="1129"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c>
          <w:tcPr>
            <w:tcW w:w="4116"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c>
          <w:tcPr>
            <w:tcW w:w="2126"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c>
          <w:tcPr>
            <w:tcW w:w="2235"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r>
    </w:tbl>
    <w:p w:rsidR="00EC03E5" w:rsidRPr="00367200" w:rsidRDefault="00EC03E5" w:rsidP="005B42EB">
      <w:pPr>
        <w:widowControl w:val="0"/>
        <w:spacing w:line="240" w:lineRule="auto"/>
        <w:ind w:firstLine="0"/>
        <w:jc w:val="center"/>
        <w:rPr>
          <w:rFonts w:eastAsia="Tahoma" w:cs="Times New Roman"/>
          <w:sz w:val="12"/>
          <w:szCs w:val="12"/>
          <w:lang w:bidi="ru-RU"/>
        </w:rPr>
      </w:pPr>
    </w:p>
    <w:p w:rsidR="00EC03E5" w:rsidRPr="00367200" w:rsidRDefault="00EC03E5" w:rsidP="00EC03E5">
      <w:pPr>
        <w:widowControl w:val="0"/>
        <w:spacing w:line="240" w:lineRule="auto"/>
        <w:rPr>
          <w:rFonts w:cs="Times New Roman"/>
          <w:sz w:val="12"/>
          <w:szCs w:val="12"/>
          <w:lang w:bidi="ru-RU"/>
        </w:rPr>
      </w:pP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Приложение: ___________________________________________________________________</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Номер телефона и адрес электронной почты для связи: _______________________________</w:t>
      </w:r>
    </w:p>
    <w:p w:rsidR="00EC03E5" w:rsidRPr="00367200" w:rsidRDefault="00EC03E5" w:rsidP="00EC03E5">
      <w:pPr>
        <w:widowControl w:val="0"/>
        <w:tabs>
          <w:tab w:val="left" w:pos="1968"/>
        </w:tabs>
        <w:spacing w:line="240" w:lineRule="auto"/>
        <w:rPr>
          <w:rFonts w:cs="Times New Roman"/>
          <w:sz w:val="12"/>
          <w:szCs w:val="12"/>
          <w:lang w:bidi="ru-RU"/>
        </w:rPr>
      </w:pPr>
    </w:p>
    <w:p w:rsidR="00EC03E5" w:rsidRPr="00367200" w:rsidRDefault="00EC03E5" w:rsidP="00EC03E5">
      <w:pPr>
        <w:widowControl w:val="0"/>
        <w:tabs>
          <w:tab w:val="left" w:pos="1968"/>
        </w:tabs>
        <w:spacing w:line="240" w:lineRule="auto"/>
        <w:rPr>
          <w:rFonts w:cs="Times New Roman"/>
          <w:sz w:val="12"/>
          <w:szCs w:val="12"/>
          <w:lang w:bidi="ru-RU"/>
        </w:rPr>
      </w:pPr>
    </w:p>
    <w:p w:rsidR="00EC03E5" w:rsidRPr="00367200" w:rsidRDefault="00EC03E5" w:rsidP="00EC03E5">
      <w:pPr>
        <w:widowControl w:val="0"/>
        <w:tabs>
          <w:tab w:val="left" w:pos="1968"/>
        </w:tabs>
        <w:spacing w:line="240" w:lineRule="auto"/>
        <w:rPr>
          <w:rFonts w:cs="Times New Roman"/>
          <w:sz w:val="12"/>
          <w:szCs w:val="12"/>
          <w:lang w:bidi="ru-RU"/>
        </w:rPr>
      </w:pPr>
      <w:r w:rsidRPr="00367200">
        <w:rPr>
          <w:rFonts w:cs="Times New Roman"/>
          <w:sz w:val="12"/>
          <w:szCs w:val="12"/>
          <w:lang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7"/>
        <w:gridCol w:w="283"/>
        <w:gridCol w:w="2268"/>
        <w:gridCol w:w="283"/>
        <w:gridCol w:w="2964"/>
        <w:gridCol w:w="691"/>
        <w:gridCol w:w="170"/>
      </w:tblGrid>
      <w:tr w:rsidR="00EC03E5" w:rsidRPr="00367200" w:rsidTr="004803BB">
        <w:trPr>
          <w:gridAfter w:val="1"/>
          <w:wAfter w:w="170" w:type="dxa"/>
        </w:trPr>
        <w:tc>
          <w:tcPr>
            <w:tcW w:w="8915" w:type="dxa"/>
            <w:gridSpan w:val="5"/>
            <w:shd w:val="clear" w:color="auto" w:fill="auto"/>
          </w:tcPr>
          <w:p w:rsidR="00EC03E5" w:rsidRPr="00367200" w:rsidRDefault="00EC03E5" w:rsidP="004803BB">
            <w:pPr>
              <w:widowControl w:val="0"/>
              <w:autoSpaceDE w:val="0"/>
              <w:autoSpaceDN w:val="0"/>
              <w:spacing w:line="240" w:lineRule="auto"/>
              <w:rPr>
                <w:rFonts w:cs="Times New Roman"/>
                <w:i/>
                <w:sz w:val="12"/>
                <w:szCs w:val="12"/>
                <w:lang w:bidi="ru-RU"/>
              </w:rPr>
            </w:pPr>
            <w:r w:rsidRPr="00367200">
              <w:rPr>
                <w:rFonts w:eastAsia="Tahoma" w:cs="Times New Roman"/>
                <w:sz w:val="12"/>
                <w:szCs w:val="12"/>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91" w:type="dxa"/>
            <w:shd w:val="clear" w:color="auto" w:fill="auto"/>
          </w:tcPr>
          <w:p w:rsidR="00EC03E5" w:rsidRPr="00367200" w:rsidRDefault="00EC03E5" w:rsidP="004803BB">
            <w:pPr>
              <w:widowControl w:val="0"/>
              <w:autoSpaceDE w:val="0"/>
              <w:autoSpaceDN w:val="0"/>
              <w:spacing w:line="240" w:lineRule="auto"/>
              <w:rPr>
                <w:rFonts w:cs="Times New Roman"/>
                <w:sz w:val="12"/>
                <w:szCs w:val="12"/>
                <w:lang w:bidi="ru-RU"/>
              </w:rPr>
            </w:pPr>
          </w:p>
        </w:tc>
      </w:tr>
      <w:tr w:rsidR="00EC03E5" w:rsidRPr="00367200" w:rsidTr="004803BB">
        <w:trPr>
          <w:gridAfter w:val="1"/>
          <w:wAfter w:w="170" w:type="dxa"/>
        </w:trPr>
        <w:tc>
          <w:tcPr>
            <w:tcW w:w="8915" w:type="dxa"/>
            <w:gridSpan w:val="5"/>
            <w:shd w:val="clear" w:color="auto" w:fill="auto"/>
          </w:tcPr>
          <w:p w:rsidR="00EC03E5" w:rsidRPr="00367200" w:rsidRDefault="00EC03E5" w:rsidP="004803BB">
            <w:pPr>
              <w:widowControl w:val="0"/>
              <w:autoSpaceDE w:val="0"/>
              <w:autoSpaceDN w:val="0"/>
              <w:spacing w:after="120" w:line="240" w:lineRule="auto"/>
              <w:rPr>
                <w:rFonts w:cs="Times New Roman"/>
                <w:sz w:val="12"/>
                <w:szCs w:val="12"/>
                <w:lang w:bidi="ru-RU"/>
              </w:rPr>
            </w:pPr>
            <w:r w:rsidRPr="00367200">
              <w:rPr>
                <w:rFonts w:eastAsia="Tahoma" w:cs="Times New Roman"/>
                <w:sz w:val="12"/>
                <w:szCs w:val="12"/>
                <w:lang w:bidi="ru-RU"/>
              </w:rPr>
              <w:t>выдать</w:t>
            </w:r>
            <w:r w:rsidRPr="00367200">
              <w:rPr>
                <w:rFonts w:eastAsia="Tahoma" w:cs="Times New Roman"/>
                <w:bCs/>
                <w:sz w:val="12"/>
                <w:szCs w:val="12"/>
                <w:lang w:bidi="ru-RU"/>
              </w:rPr>
              <w:t xml:space="preserve"> на бумажном носителе</w:t>
            </w:r>
            <w:r w:rsidRPr="00367200">
              <w:rPr>
                <w:rFonts w:eastAsia="Tahoma" w:cs="Times New Roman"/>
                <w:sz w:val="12"/>
                <w:szCs w:val="12"/>
                <w:lang w:bidi="ru-RU"/>
              </w:rPr>
              <w:t xml:space="preserve"> при личном обращении </w:t>
            </w:r>
            <w:r w:rsidRPr="00367200">
              <w:rPr>
                <w:rFonts w:eastAsia="Tahoma" w:cs="Times New Roman"/>
                <w:bCs/>
                <w:sz w:val="12"/>
                <w:szCs w:val="12"/>
                <w:lang w:bidi="ru-RU"/>
              </w:rPr>
              <w:t>в уполномоченный орган местного самоуправления либо в многофункциональный центр предоставления государственных и муниципальных услуг,</w:t>
            </w:r>
            <w:r w:rsidRPr="00367200">
              <w:rPr>
                <w:rFonts w:eastAsia="Tahoma" w:cs="Times New Roman"/>
                <w:sz w:val="12"/>
                <w:szCs w:val="12"/>
                <w:lang w:bidi="ru-RU"/>
              </w:rPr>
              <w:t xml:space="preserve"> расположенный по адресу: ________________________________________________________________________</w:t>
            </w:r>
          </w:p>
        </w:tc>
        <w:tc>
          <w:tcPr>
            <w:tcW w:w="691" w:type="dxa"/>
            <w:shd w:val="clear" w:color="auto" w:fill="auto"/>
          </w:tcPr>
          <w:p w:rsidR="00EC03E5" w:rsidRPr="00367200" w:rsidRDefault="00EC03E5" w:rsidP="004803BB">
            <w:pPr>
              <w:widowControl w:val="0"/>
              <w:autoSpaceDE w:val="0"/>
              <w:autoSpaceDN w:val="0"/>
              <w:spacing w:line="240" w:lineRule="auto"/>
              <w:rPr>
                <w:rFonts w:cs="Times New Roman"/>
                <w:sz w:val="12"/>
                <w:szCs w:val="12"/>
                <w:lang w:bidi="ru-RU"/>
              </w:rPr>
            </w:pPr>
          </w:p>
        </w:tc>
      </w:tr>
      <w:tr w:rsidR="00EC03E5" w:rsidRPr="00367200" w:rsidTr="004803BB">
        <w:trPr>
          <w:gridAfter w:val="1"/>
          <w:wAfter w:w="170" w:type="dxa"/>
        </w:trPr>
        <w:tc>
          <w:tcPr>
            <w:tcW w:w="9606" w:type="dxa"/>
            <w:gridSpan w:val="6"/>
            <w:shd w:val="clear" w:color="auto" w:fill="auto"/>
          </w:tcPr>
          <w:p w:rsidR="00EC03E5" w:rsidRPr="00367200" w:rsidRDefault="00EC03E5" w:rsidP="004803BB">
            <w:pPr>
              <w:widowControl w:val="0"/>
              <w:autoSpaceDE w:val="0"/>
              <w:autoSpaceDN w:val="0"/>
              <w:spacing w:line="240" w:lineRule="auto"/>
              <w:ind w:right="255"/>
              <w:jc w:val="center"/>
              <w:rPr>
                <w:rFonts w:cs="Times New Roman"/>
                <w:sz w:val="12"/>
                <w:szCs w:val="12"/>
                <w:lang w:bidi="ru-RU"/>
              </w:rPr>
            </w:pPr>
            <w:r w:rsidRPr="00367200">
              <w:rPr>
                <w:rFonts w:cs="Times New Roman"/>
                <w:sz w:val="12"/>
                <w:szCs w:val="12"/>
                <w:lang w:bidi="ru-RU"/>
              </w:rPr>
              <w:t>Указывается один из перечисленных способов</w:t>
            </w:r>
          </w:p>
        </w:tc>
      </w:tr>
      <w:tr w:rsidR="00EC03E5" w:rsidRPr="00367200" w:rsidTr="00480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601"/>
        </w:trPr>
        <w:tc>
          <w:tcPr>
            <w:tcW w:w="3117" w:type="dxa"/>
            <w:tcBorders>
              <w:top w:val="nil"/>
              <w:left w:val="nil"/>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2268"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3825" w:type="dxa"/>
            <w:gridSpan w:val="3"/>
            <w:tcBorders>
              <w:top w:val="nil"/>
              <w:left w:val="nil"/>
              <w:bottom w:val="single" w:sz="4" w:space="0" w:color="auto"/>
              <w:right w:val="nil"/>
            </w:tcBorders>
            <w:vAlign w:val="bottom"/>
          </w:tcPr>
          <w:p w:rsidR="00EC03E5" w:rsidRPr="00367200" w:rsidRDefault="00EC03E5" w:rsidP="004803BB">
            <w:pPr>
              <w:widowControl w:val="0"/>
              <w:spacing w:line="240" w:lineRule="auto"/>
              <w:rPr>
                <w:rFonts w:cs="Times New Roman"/>
                <w:sz w:val="12"/>
                <w:szCs w:val="12"/>
                <w:lang w:bidi="ru-RU"/>
              </w:rPr>
            </w:pPr>
          </w:p>
        </w:tc>
      </w:tr>
      <w:tr w:rsidR="00EC03E5" w:rsidRPr="00367200" w:rsidTr="00480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c>
          <w:tcPr>
            <w:tcW w:w="3117" w:type="dxa"/>
            <w:tcBorders>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2268"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3825" w:type="dxa"/>
            <w:gridSpan w:val="3"/>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фамилия, имя, отчество (при наличии)</w:t>
            </w:r>
          </w:p>
        </w:tc>
      </w:tr>
    </w:tbl>
    <w:p w:rsidR="00EC03E5" w:rsidRPr="00367200"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4</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5B42E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autoSpaceDE w:val="0"/>
        <w:autoSpaceDN w:val="0"/>
        <w:adjustRightInd w:val="0"/>
        <w:spacing w:line="240" w:lineRule="auto"/>
        <w:rPr>
          <w:rFonts w:eastAsia="Calibri" w:cs="Times New Roman"/>
          <w:bCs/>
          <w:sz w:val="12"/>
          <w:szCs w:val="12"/>
        </w:rPr>
      </w:pPr>
    </w:p>
    <w:p w:rsidR="00EC03E5" w:rsidRPr="00367200" w:rsidRDefault="00EC03E5" w:rsidP="00EC03E5">
      <w:pPr>
        <w:autoSpaceDE w:val="0"/>
        <w:autoSpaceDN w:val="0"/>
        <w:adjustRightInd w:val="0"/>
        <w:spacing w:line="240" w:lineRule="auto"/>
        <w:jc w:val="center"/>
        <w:rPr>
          <w:rFonts w:eastAsia="Calibri" w:cs="Times New Roman"/>
          <w:b/>
          <w:bCs/>
          <w:sz w:val="12"/>
          <w:szCs w:val="12"/>
        </w:rPr>
      </w:pPr>
      <w:r w:rsidRPr="00367200">
        <w:rPr>
          <w:rFonts w:eastAsia="Calibri" w:cs="Times New Roman"/>
          <w:b/>
          <w:bCs/>
          <w:sz w:val="12"/>
          <w:szCs w:val="12"/>
        </w:rPr>
        <w:t>З А Я В Л Е Н И Е</w:t>
      </w:r>
    </w:p>
    <w:p w:rsidR="00EC03E5" w:rsidRPr="00367200" w:rsidRDefault="00EC03E5" w:rsidP="00EC03E5">
      <w:pPr>
        <w:autoSpaceDE w:val="0"/>
        <w:autoSpaceDN w:val="0"/>
        <w:adjustRightInd w:val="0"/>
        <w:spacing w:line="240" w:lineRule="auto"/>
        <w:jc w:val="center"/>
        <w:rPr>
          <w:rFonts w:eastAsia="Calibri" w:cs="Times New Roman"/>
          <w:b/>
          <w:bCs/>
          <w:sz w:val="12"/>
          <w:szCs w:val="12"/>
        </w:rPr>
      </w:pPr>
      <w:r w:rsidRPr="00367200">
        <w:rPr>
          <w:rFonts w:eastAsia="Calibri" w:cs="Times New Roman"/>
          <w:b/>
          <w:bCs/>
          <w:sz w:val="12"/>
          <w:szCs w:val="12"/>
        </w:rPr>
        <w:t xml:space="preserve"> об исправлении опечаток и ошибок</w:t>
      </w:r>
      <w:r w:rsidR="005B42EB">
        <w:rPr>
          <w:rFonts w:eastAsia="Calibri" w:cs="Times New Roman"/>
          <w:b/>
          <w:bCs/>
          <w:sz w:val="12"/>
          <w:szCs w:val="12"/>
        </w:rPr>
        <w:t xml:space="preserve"> </w:t>
      </w:r>
      <w:r w:rsidRPr="00367200">
        <w:rPr>
          <w:rFonts w:eastAsia="Calibri" w:cs="Times New Roman"/>
          <w:b/>
          <w:bCs/>
          <w:sz w:val="12"/>
          <w:szCs w:val="12"/>
        </w:rPr>
        <w:t xml:space="preserve"> в градостроительном плане земельного участка</w:t>
      </w:r>
    </w:p>
    <w:p w:rsidR="00EC03E5" w:rsidRPr="00367200" w:rsidRDefault="00EC03E5" w:rsidP="00EC03E5">
      <w:pPr>
        <w:widowControl w:val="0"/>
        <w:autoSpaceDE w:val="0"/>
        <w:autoSpaceDN w:val="0"/>
        <w:spacing w:line="240" w:lineRule="auto"/>
        <w:jc w:val="right"/>
        <w:rPr>
          <w:rFonts w:cs="Times New Roman"/>
          <w:sz w:val="12"/>
          <w:szCs w:val="12"/>
          <w:lang w:bidi="ru-RU"/>
        </w:rPr>
      </w:pPr>
    </w:p>
    <w:p w:rsidR="00EC03E5" w:rsidRPr="00367200" w:rsidRDefault="00EC03E5" w:rsidP="00EC03E5">
      <w:pPr>
        <w:widowControl w:val="0"/>
        <w:autoSpaceDE w:val="0"/>
        <w:autoSpaceDN w:val="0"/>
        <w:spacing w:line="240" w:lineRule="auto"/>
        <w:jc w:val="right"/>
        <w:rPr>
          <w:rFonts w:cs="Times New Roman"/>
          <w:sz w:val="12"/>
          <w:szCs w:val="12"/>
          <w:lang w:bidi="ru-RU"/>
        </w:rPr>
      </w:pPr>
      <w:r w:rsidRPr="00367200">
        <w:rPr>
          <w:rFonts w:cs="Times New Roman"/>
          <w:sz w:val="12"/>
          <w:szCs w:val="12"/>
          <w:lang w:bidi="ru-RU"/>
        </w:rPr>
        <w:t>«__» __________ 20___ г.</w:t>
      </w:r>
    </w:p>
    <w:p w:rsidR="00EC03E5" w:rsidRPr="00367200" w:rsidRDefault="00EC03E5" w:rsidP="00EC03E5">
      <w:pPr>
        <w:widowControl w:val="0"/>
        <w:autoSpaceDE w:val="0"/>
        <w:autoSpaceDN w:val="0"/>
        <w:spacing w:line="240" w:lineRule="auto"/>
        <w:rPr>
          <w:rFonts w:cs="Times New Roman"/>
          <w:sz w:val="12"/>
          <w:szCs w:val="12"/>
          <w:lang w:bidi="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6"/>
      </w:tblGrid>
      <w:tr w:rsidR="00EC03E5" w:rsidRPr="00367200" w:rsidTr="004803BB">
        <w:trPr>
          <w:trHeight w:val="165"/>
        </w:trPr>
        <w:tc>
          <w:tcPr>
            <w:tcW w:w="9606" w:type="dxa"/>
            <w:tcBorders>
              <w:top w:val="nil"/>
              <w:left w:val="nil"/>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4803BB">
        <w:trPr>
          <w:trHeight w:val="126"/>
        </w:trPr>
        <w:tc>
          <w:tcPr>
            <w:tcW w:w="9606" w:type="dxa"/>
            <w:tcBorders>
              <w:left w:val="nil"/>
              <w:bottom w:val="single" w:sz="4" w:space="0" w:color="auto"/>
              <w:right w:val="nil"/>
            </w:tcBorders>
          </w:tcPr>
          <w:p w:rsidR="00EC03E5" w:rsidRPr="00367200" w:rsidRDefault="00EC03E5" w:rsidP="004803BB">
            <w:pPr>
              <w:widowControl w:val="0"/>
              <w:autoSpaceDE w:val="0"/>
              <w:autoSpaceDN w:val="0"/>
              <w:spacing w:line="240" w:lineRule="auto"/>
              <w:jc w:val="right"/>
              <w:rPr>
                <w:rFonts w:cs="Times New Roman"/>
                <w:sz w:val="12"/>
                <w:szCs w:val="12"/>
                <w:lang w:bidi="ru-RU"/>
              </w:rPr>
            </w:pPr>
          </w:p>
        </w:tc>
      </w:tr>
      <w:tr w:rsidR="00EC03E5" w:rsidRPr="00367200" w:rsidTr="004803BB">
        <w:trPr>
          <w:trHeight w:val="135"/>
        </w:trPr>
        <w:tc>
          <w:tcPr>
            <w:tcW w:w="9606" w:type="dxa"/>
            <w:tcBorders>
              <w:left w:val="nil"/>
              <w:bottom w:val="nil"/>
              <w:right w:val="nil"/>
            </w:tcBorders>
          </w:tcPr>
          <w:p w:rsidR="00EC03E5" w:rsidRPr="00367200" w:rsidRDefault="00EC03E5" w:rsidP="004803BB">
            <w:pPr>
              <w:widowControl w:val="0"/>
              <w:autoSpaceDE w:val="0"/>
              <w:autoSpaceDN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tc>
      </w:tr>
      <w:tr w:rsidR="00EC03E5" w:rsidRPr="00367200" w:rsidTr="004803BB">
        <w:trPr>
          <w:trHeight w:val="135"/>
        </w:trPr>
        <w:tc>
          <w:tcPr>
            <w:tcW w:w="9606" w:type="dxa"/>
            <w:tcBorders>
              <w:top w:val="nil"/>
              <w:left w:val="nil"/>
              <w:bottom w:val="nil"/>
              <w:right w:val="nil"/>
            </w:tcBorders>
          </w:tcPr>
          <w:p w:rsidR="00EC03E5" w:rsidRPr="00367200" w:rsidRDefault="00EC03E5" w:rsidP="004803BB">
            <w:pPr>
              <w:widowControl w:val="0"/>
              <w:autoSpaceDE w:val="0"/>
              <w:autoSpaceDN w:val="0"/>
              <w:spacing w:line="240" w:lineRule="auto"/>
              <w:jc w:val="center"/>
              <w:rPr>
                <w:rFonts w:cs="Times New Roman"/>
                <w:sz w:val="12"/>
                <w:szCs w:val="12"/>
                <w:lang w:bidi="ru-RU"/>
              </w:rPr>
            </w:pPr>
          </w:p>
          <w:p w:rsidR="00EC03E5" w:rsidRPr="00367200" w:rsidRDefault="00EC03E5" w:rsidP="004803BB">
            <w:pPr>
              <w:widowControl w:val="0"/>
              <w:spacing w:line="240" w:lineRule="auto"/>
              <w:ind w:firstLine="567"/>
              <w:rPr>
                <w:rFonts w:eastAsia="Tahoma" w:cs="Times New Roman"/>
                <w:sz w:val="12"/>
                <w:szCs w:val="12"/>
                <w:lang w:bidi="ru-RU"/>
              </w:rPr>
            </w:pPr>
            <w:r w:rsidRPr="00367200">
              <w:rPr>
                <w:rFonts w:eastAsia="Tahoma" w:cs="Times New Roman"/>
                <w:sz w:val="12"/>
                <w:szCs w:val="12"/>
                <w:lang w:bidi="ru-RU"/>
              </w:rPr>
              <w:t>Прошу внести исправления в градостроительный план земельного участка, содержащий опечатку/ошибку.</w:t>
            </w:r>
          </w:p>
        </w:tc>
      </w:tr>
    </w:tbl>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3578"/>
        <w:gridCol w:w="5211"/>
      </w:tblGrid>
      <w:tr w:rsidR="00EC03E5" w:rsidRPr="00367200" w:rsidTr="004803BB">
        <w:trPr>
          <w:trHeight w:val="422"/>
        </w:trPr>
        <w:tc>
          <w:tcPr>
            <w:tcW w:w="9606" w:type="dxa"/>
            <w:gridSpan w:val="3"/>
            <w:tcBorders>
              <w:top w:val="nil"/>
              <w:left w:val="nil"/>
              <w:bottom w:val="nil"/>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1. Сведения о заявителе</w:t>
            </w:r>
            <w:r w:rsidRPr="00367200">
              <w:rPr>
                <w:rFonts w:eastAsia="Tahoma" w:cs="Times New Roman"/>
                <w:sz w:val="12"/>
                <w:szCs w:val="12"/>
                <w:vertAlign w:val="superscript"/>
                <w:lang w:bidi="ru-RU"/>
              </w:rPr>
              <w:footnoteReference w:id="4"/>
            </w:r>
          </w:p>
          <w:p w:rsidR="00EC03E5" w:rsidRPr="00367200" w:rsidRDefault="00EC03E5" w:rsidP="004803BB">
            <w:pPr>
              <w:widowControl w:val="0"/>
              <w:spacing w:line="240" w:lineRule="auto"/>
              <w:jc w:val="center"/>
              <w:rPr>
                <w:rFonts w:eastAsia="Tahoma" w:cs="Times New Roman"/>
                <w:sz w:val="12"/>
                <w:szCs w:val="12"/>
                <w:lang w:bidi="ru-RU"/>
              </w:rPr>
            </w:pPr>
          </w:p>
        </w:tc>
      </w:tr>
      <w:tr w:rsidR="00EC03E5" w:rsidRPr="00367200" w:rsidTr="00690670">
        <w:trPr>
          <w:trHeight w:val="291"/>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Сведения о физическом лице (в случае если заявителем является физическое лицо):</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111"/>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1.1.1</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254"/>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1.1.2</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Реквизиты документа, удостоверяющего личность (</w:t>
            </w:r>
            <w:r w:rsidRPr="00367200">
              <w:rPr>
                <w:rFonts w:cs="Times New Roman"/>
                <w:sz w:val="12"/>
                <w:szCs w:val="12"/>
                <w:lang w:bidi="ru-RU"/>
              </w:rPr>
              <w:t>не указываются в </w:t>
            </w:r>
            <w:r w:rsidRPr="00367200">
              <w:rPr>
                <w:rFonts w:eastAsia="Tahoma" w:cs="Times New Roman"/>
                <w:sz w:val="12"/>
                <w:szCs w:val="12"/>
                <w:lang w:bidi="ru-RU"/>
              </w:rPr>
              <w:t>случае, если заявитель является индивидуальным предпринимателем)</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402"/>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1.1.3</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 индивидуального предпринимателя</w:t>
            </w:r>
            <w:r w:rsidRPr="00367200">
              <w:rPr>
                <w:rFonts w:cs="Times New Roman"/>
                <w:sz w:val="12"/>
                <w:szCs w:val="12"/>
                <w:lang w:bidi="ru-RU"/>
              </w:rPr>
              <w:t xml:space="preserve"> (</w:t>
            </w:r>
            <w:r w:rsidRPr="00367200">
              <w:rPr>
                <w:rFonts w:eastAsia="Tahoma" w:cs="Times New Roman"/>
                <w:sz w:val="12"/>
                <w:szCs w:val="12"/>
                <w:lang w:bidi="ru-RU"/>
              </w:rPr>
              <w:t>в случае если заявитель является индивидуальным предпринимателем)</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267"/>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Сведения о юридическом лице (в случае если заявителем является юридическое лицо):</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115"/>
        </w:trPr>
        <w:tc>
          <w:tcPr>
            <w:tcW w:w="817"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1.2.1</w:t>
            </w:r>
          </w:p>
        </w:tc>
        <w:tc>
          <w:tcPr>
            <w:tcW w:w="3578" w:type="dxa"/>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Полное наименование</w:t>
            </w:r>
          </w:p>
        </w:tc>
        <w:tc>
          <w:tcPr>
            <w:tcW w:w="5211" w:type="dxa"/>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103"/>
        </w:trPr>
        <w:tc>
          <w:tcPr>
            <w:tcW w:w="817"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1.2.2</w:t>
            </w:r>
          </w:p>
        </w:tc>
        <w:tc>
          <w:tcPr>
            <w:tcW w:w="3578"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w:t>
            </w:r>
          </w:p>
        </w:tc>
        <w:tc>
          <w:tcPr>
            <w:tcW w:w="5211" w:type="dxa"/>
            <w:tcBorders>
              <w:bottom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r>
      <w:tr w:rsidR="00EC03E5" w:rsidRPr="00367200" w:rsidTr="00690670">
        <w:trPr>
          <w:trHeight w:val="233"/>
        </w:trPr>
        <w:tc>
          <w:tcPr>
            <w:tcW w:w="817" w:type="dxa"/>
            <w:tcBorders>
              <w:top w:val="single" w:sz="4" w:space="0" w:color="auto"/>
              <w:left w:val="single" w:sz="4" w:space="0" w:color="auto"/>
              <w:bottom w:val="single" w:sz="4" w:space="0" w:color="auto"/>
              <w:right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1.2.3</w:t>
            </w:r>
          </w:p>
        </w:tc>
        <w:tc>
          <w:tcPr>
            <w:tcW w:w="3578" w:type="dxa"/>
            <w:tcBorders>
              <w:top w:val="single" w:sz="4" w:space="0" w:color="auto"/>
              <w:left w:val="single" w:sz="4" w:space="0" w:color="auto"/>
              <w:bottom w:val="single" w:sz="4" w:space="0" w:color="auto"/>
              <w:right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Идентификационный номер налогоплательщика – юридического лица</w:t>
            </w:r>
          </w:p>
        </w:tc>
        <w:tc>
          <w:tcPr>
            <w:tcW w:w="5211" w:type="dxa"/>
            <w:tcBorders>
              <w:top w:val="single" w:sz="4" w:space="0" w:color="auto"/>
              <w:left w:val="single" w:sz="4" w:space="0" w:color="auto"/>
              <w:bottom w:val="single" w:sz="4" w:space="0" w:color="auto"/>
              <w:right w:val="single" w:sz="4" w:space="0" w:color="auto"/>
            </w:tcBorders>
          </w:tcPr>
          <w:p w:rsidR="00EC03E5" w:rsidRPr="00367200" w:rsidRDefault="00EC03E5" w:rsidP="005B42EB">
            <w:pPr>
              <w:widowControl w:val="0"/>
              <w:spacing w:line="240" w:lineRule="auto"/>
              <w:ind w:firstLine="0"/>
              <w:jc w:val="center"/>
              <w:rPr>
                <w:rFonts w:eastAsia="Tahoma" w:cs="Times New Roman"/>
                <w:sz w:val="12"/>
                <w:szCs w:val="12"/>
                <w:lang w:bidi="ru-RU"/>
              </w:rPr>
            </w:pPr>
          </w:p>
        </w:tc>
      </w:tr>
    </w:tbl>
    <w:p w:rsidR="00EC03E5" w:rsidRDefault="00EC03E5" w:rsidP="00EC03E5">
      <w:pPr>
        <w:rPr>
          <w:sz w:val="12"/>
          <w:szCs w:val="12"/>
        </w:rPr>
      </w:pPr>
    </w:p>
    <w:p w:rsidR="005B42EB" w:rsidRPr="00367200" w:rsidRDefault="005B42EB" w:rsidP="00EC03E5">
      <w:pPr>
        <w:rPr>
          <w:sz w:val="12"/>
          <w:szCs w:val="12"/>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1"/>
        <w:gridCol w:w="3076"/>
        <w:gridCol w:w="2869"/>
        <w:gridCol w:w="2660"/>
      </w:tblGrid>
      <w:tr w:rsidR="00EC03E5" w:rsidRPr="00367200" w:rsidTr="004803BB">
        <w:trPr>
          <w:trHeight w:val="701"/>
        </w:trPr>
        <w:tc>
          <w:tcPr>
            <w:tcW w:w="9606" w:type="dxa"/>
            <w:gridSpan w:val="4"/>
            <w:tcBorders>
              <w:top w:val="nil"/>
              <w:left w:val="nil"/>
              <w:bottom w:val="single" w:sz="4" w:space="0" w:color="auto"/>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2. Сведения о выданном градостроительном плане земельного участка, содержащем</w:t>
            </w:r>
          </w:p>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опечатку/ошибку</w:t>
            </w:r>
          </w:p>
        </w:tc>
      </w:tr>
      <w:tr w:rsidR="00EC03E5" w:rsidRPr="00367200" w:rsidTr="00690670">
        <w:trPr>
          <w:trHeight w:val="280"/>
        </w:trPr>
        <w:tc>
          <w:tcPr>
            <w:tcW w:w="1001" w:type="dxa"/>
            <w:tcBorders>
              <w:top w:val="single" w:sz="4" w:space="0" w:color="auto"/>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w:t>
            </w:r>
          </w:p>
        </w:tc>
        <w:tc>
          <w:tcPr>
            <w:tcW w:w="3076" w:type="dxa"/>
            <w:tcBorders>
              <w:top w:val="single" w:sz="4" w:space="0" w:color="auto"/>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Орган, выдавший  градостроительный план земельного участка</w:t>
            </w:r>
          </w:p>
        </w:tc>
        <w:tc>
          <w:tcPr>
            <w:tcW w:w="2869" w:type="dxa"/>
            <w:tcBorders>
              <w:top w:val="single" w:sz="4" w:space="0" w:color="auto"/>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Номер документа</w:t>
            </w:r>
          </w:p>
        </w:tc>
        <w:tc>
          <w:tcPr>
            <w:tcW w:w="2660" w:type="dxa"/>
            <w:tcBorders>
              <w:top w:val="single" w:sz="4" w:space="0" w:color="auto"/>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Дата документа</w:t>
            </w:r>
          </w:p>
        </w:tc>
      </w:tr>
      <w:tr w:rsidR="00EC03E5" w:rsidRPr="00367200" w:rsidTr="00690670">
        <w:trPr>
          <w:trHeight w:val="141"/>
        </w:trPr>
        <w:tc>
          <w:tcPr>
            <w:tcW w:w="1001"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3076"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2869"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2660"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r>
      <w:tr w:rsidR="00EC03E5" w:rsidRPr="00367200" w:rsidTr="004803BB">
        <w:trPr>
          <w:trHeight w:val="306"/>
        </w:trPr>
        <w:tc>
          <w:tcPr>
            <w:tcW w:w="9606" w:type="dxa"/>
            <w:gridSpan w:val="4"/>
            <w:tcBorders>
              <w:top w:val="nil"/>
              <w:left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p>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3. Обоснование для внесения исправлений в градостроительный план земельного участка</w:t>
            </w:r>
          </w:p>
        </w:tc>
      </w:tr>
      <w:tr w:rsidR="00EC03E5" w:rsidRPr="00367200" w:rsidTr="00690670">
        <w:trPr>
          <w:trHeight w:val="517"/>
        </w:trPr>
        <w:tc>
          <w:tcPr>
            <w:tcW w:w="10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w:t>
            </w:r>
          </w:p>
        </w:tc>
        <w:tc>
          <w:tcPr>
            <w:tcW w:w="3076"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Данные (сведения), указанные в  градостроительном плане земельного участка</w:t>
            </w:r>
          </w:p>
        </w:tc>
        <w:tc>
          <w:tcPr>
            <w:tcW w:w="2869"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Данные (сведения), которые необходимо указать в  градостроительном плане земельного участка</w:t>
            </w:r>
          </w:p>
        </w:tc>
        <w:tc>
          <w:tcPr>
            <w:tcW w:w="2660"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Обоснование с указанием реквизита(-ов) </w:t>
            </w:r>
          </w:p>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документа(-ов), документации, на основании которых принималось решение о выдаче  градостроительного плана земельного участка</w:t>
            </w:r>
          </w:p>
        </w:tc>
      </w:tr>
      <w:tr w:rsidR="00EC03E5" w:rsidRPr="00367200" w:rsidTr="00690670">
        <w:trPr>
          <w:trHeight w:val="100"/>
        </w:trPr>
        <w:tc>
          <w:tcPr>
            <w:tcW w:w="1001"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3076"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2869"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c>
          <w:tcPr>
            <w:tcW w:w="2660" w:type="dxa"/>
            <w:tcBorders>
              <w:bottom w:val="single" w:sz="4" w:space="0" w:color="auto"/>
            </w:tcBorders>
          </w:tcPr>
          <w:p w:rsidR="00EC03E5" w:rsidRPr="00367200" w:rsidRDefault="00EC03E5" w:rsidP="00690670">
            <w:pPr>
              <w:widowControl w:val="0"/>
              <w:spacing w:line="240" w:lineRule="auto"/>
              <w:ind w:firstLine="0"/>
              <w:jc w:val="center"/>
              <w:rPr>
                <w:rFonts w:eastAsia="Tahoma" w:cs="Times New Roman"/>
                <w:sz w:val="12"/>
                <w:szCs w:val="12"/>
                <w:lang w:bidi="ru-RU"/>
              </w:rPr>
            </w:pPr>
          </w:p>
        </w:tc>
      </w:tr>
    </w:tbl>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Приложение: ___________________________________________________________________</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Номер телефона и адрес электронной почты для связи: _______________________________</w:t>
      </w:r>
    </w:p>
    <w:p w:rsidR="00EC03E5" w:rsidRPr="00367200" w:rsidRDefault="00EC03E5" w:rsidP="00EC03E5">
      <w:pPr>
        <w:widowControl w:val="0"/>
        <w:tabs>
          <w:tab w:val="left" w:pos="1968"/>
        </w:tabs>
        <w:spacing w:line="240" w:lineRule="auto"/>
        <w:rPr>
          <w:rFonts w:cs="Times New Roman"/>
          <w:sz w:val="12"/>
          <w:szCs w:val="12"/>
          <w:lang w:bidi="ru-RU"/>
        </w:rPr>
      </w:pPr>
    </w:p>
    <w:p w:rsidR="00EC03E5" w:rsidRPr="00367200" w:rsidRDefault="00EC03E5" w:rsidP="00EC03E5">
      <w:pPr>
        <w:widowControl w:val="0"/>
        <w:tabs>
          <w:tab w:val="left" w:pos="1968"/>
        </w:tabs>
        <w:spacing w:line="240" w:lineRule="auto"/>
        <w:rPr>
          <w:rFonts w:cs="Times New Roman"/>
          <w:sz w:val="12"/>
          <w:szCs w:val="12"/>
          <w:lang w:bidi="ru-RU"/>
        </w:rPr>
      </w:pPr>
    </w:p>
    <w:p w:rsidR="00EC03E5" w:rsidRPr="00367200" w:rsidRDefault="00EC03E5" w:rsidP="00EC03E5">
      <w:pPr>
        <w:widowControl w:val="0"/>
        <w:tabs>
          <w:tab w:val="left" w:pos="1968"/>
        </w:tabs>
        <w:spacing w:line="240" w:lineRule="auto"/>
        <w:rPr>
          <w:rFonts w:cs="Times New Roman"/>
          <w:sz w:val="12"/>
          <w:szCs w:val="12"/>
          <w:lang w:bidi="ru-RU"/>
        </w:rPr>
      </w:pPr>
      <w:r w:rsidRPr="00367200">
        <w:rPr>
          <w:rFonts w:cs="Times New Roman"/>
          <w:sz w:val="12"/>
          <w:szCs w:val="12"/>
          <w:lang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283"/>
        <w:gridCol w:w="2256"/>
        <w:gridCol w:w="283"/>
        <w:gridCol w:w="2937"/>
        <w:gridCol w:w="844"/>
        <w:gridCol w:w="79"/>
      </w:tblGrid>
      <w:tr w:rsidR="00EC03E5" w:rsidRPr="00367200" w:rsidTr="004803BB">
        <w:trPr>
          <w:gridAfter w:val="1"/>
          <w:wAfter w:w="80" w:type="dxa"/>
        </w:trPr>
        <w:tc>
          <w:tcPr>
            <w:tcW w:w="8922" w:type="dxa"/>
            <w:gridSpan w:val="5"/>
            <w:shd w:val="clear" w:color="auto" w:fill="auto"/>
          </w:tcPr>
          <w:p w:rsidR="00EC03E5" w:rsidRPr="00367200" w:rsidRDefault="00EC03E5" w:rsidP="004803BB">
            <w:pPr>
              <w:widowControl w:val="0"/>
              <w:autoSpaceDE w:val="0"/>
              <w:autoSpaceDN w:val="0"/>
              <w:spacing w:line="240" w:lineRule="auto"/>
              <w:rPr>
                <w:rFonts w:cs="Times New Roman"/>
                <w:i/>
                <w:sz w:val="12"/>
                <w:szCs w:val="12"/>
                <w:lang w:bidi="ru-RU"/>
              </w:rPr>
            </w:pPr>
            <w:r w:rsidRPr="00367200">
              <w:rPr>
                <w:rFonts w:eastAsia="Tahoma" w:cs="Times New Roman"/>
                <w:sz w:val="12"/>
                <w:szCs w:val="12"/>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854" w:type="dxa"/>
            <w:shd w:val="clear" w:color="auto" w:fill="auto"/>
          </w:tcPr>
          <w:p w:rsidR="00EC03E5" w:rsidRPr="00367200" w:rsidRDefault="00EC03E5" w:rsidP="004803BB">
            <w:pPr>
              <w:widowControl w:val="0"/>
              <w:autoSpaceDE w:val="0"/>
              <w:autoSpaceDN w:val="0"/>
              <w:spacing w:before="120" w:line="240" w:lineRule="auto"/>
              <w:rPr>
                <w:rFonts w:cs="Times New Roman"/>
                <w:sz w:val="12"/>
                <w:szCs w:val="12"/>
                <w:lang w:bidi="ru-RU"/>
              </w:rPr>
            </w:pPr>
          </w:p>
        </w:tc>
      </w:tr>
      <w:tr w:rsidR="00EC03E5" w:rsidRPr="00367200" w:rsidTr="004803BB">
        <w:trPr>
          <w:gridAfter w:val="1"/>
          <w:wAfter w:w="80" w:type="dxa"/>
        </w:trPr>
        <w:tc>
          <w:tcPr>
            <w:tcW w:w="8922" w:type="dxa"/>
            <w:gridSpan w:val="5"/>
            <w:shd w:val="clear" w:color="auto" w:fill="auto"/>
          </w:tcPr>
          <w:p w:rsidR="00EC03E5" w:rsidRPr="00367200" w:rsidRDefault="00EC03E5" w:rsidP="004803BB">
            <w:pPr>
              <w:widowControl w:val="0"/>
              <w:autoSpaceDE w:val="0"/>
              <w:autoSpaceDN w:val="0"/>
              <w:spacing w:after="120" w:line="240" w:lineRule="auto"/>
              <w:rPr>
                <w:rFonts w:eastAsia="Tahoma" w:cs="Times New Roman"/>
                <w:sz w:val="12"/>
                <w:szCs w:val="12"/>
                <w:lang w:bidi="ru-RU"/>
              </w:rPr>
            </w:pPr>
            <w:r w:rsidRPr="00367200">
              <w:rPr>
                <w:rFonts w:eastAsia="Tahoma" w:cs="Times New Roman"/>
                <w:sz w:val="12"/>
                <w:szCs w:val="12"/>
                <w:lang w:bidi="ru-RU"/>
              </w:rPr>
              <w:t>выдать</w:t>
            </w:r>
            <w:r w:rsidRPr="00367200">
              <w:rPr>
                <w:rFonts w:eastAsia="Tahoma" w:cs="Times New Roman"/>
                <w:bCs/>
                <w:sz w:val="12"/>
                <w:szCs w:val="12"/>
                <w:lang w:bidi="ru-RU"/>
              </w:rPr>
              <w:t xml:space="preserve"> на бумажном носителе</w:t>
            </w:r>
            <w:r w:rsidRPr="00367200">
              <w:rPr>
                <w:rFonts w:eastAsia="Tahoma" w:cs="Times New Roman"/>
                <w:sz w:val="12"/>
                <w:szCs w:val="12"/>
                <w:lang w:bidi="ru-RU"/>
              </w:rPr>
              <w:t xml:space="preserve"> при личном обращении </w:t>
            </w:r>
            <w:r w:rsidRPr="00367200">
              <w:rPr>
                <w:rFonts w:eastAsia="Tahoma" w:cs="Times New Roman"/>
                <w:bCs/>
                <w:sz w:val="12"/>
                <w:szCs w:val="12"/>
                <w:lang w:bidi="ru-RU"/>
              </w:rPr>
              <w:t>в уполномоченный орган местного самоуправления либо в многофункциональный центр предоставления государственных и муниципальных услуг,</w:t>
            </w:r>
            <w:r w:rsidRPr="00367200">
              <w:rPr>
                <w:rFonts w:eastAsia="Tahoma" w:cs="Times New Roman"/>
                <w:sz w:val="12"/>
                <w:szCs w:val="12"/>
                <w:lang w:bidi="ru-RU"/>
              </w:rPr>
              <w:t xml:space="preserve"> расположенный по адресу: ________________________________________________________________________</w:t>
            </w:r>
          </w:p>
        </w:tc>
        <w:tc>
          <w:tcPr>
            <w:tcW w:w="854" w:type="dxa"/>
            <w:shd w:val="clear" w:color="auto" w:fill="auto"/>
          </w:tcPr>
          <w:p w:rsidR="00EC03E5" w:rsidRPr="00367200" w:rsidRDefault="00EC03E5" w:rsidP="004803BB">
            <w:pPr>
              <w:widowControl w:val="0"/>
              <w:autoSpaceDE w:val="0"/>
              <w:autoSpaceDN w:val="0"/>
              <w:spacing w:before="120" w:line="240" w:lineRule="auto"/>
              <w:rPr>
                <w:rFonts w:cs="Times New Roman"/>
                <w:sz w:val="12"/>
                <w:szCs w:val="12"/>
                <w:lang w:bidi="ru-RU"/>
              </w:rPr>
            </w:pPr>
          </w:p>
        </w:tc>
      </w:tr>
      <w:tr w:rsidR="00EC03E5" w:rsidRPr="00367200" w:rsidTr="004803BB">
        <w:trPr>
          <w:gridAfter w:val="1"/>
          <w:wAfter w:w="80" w:type="dxa"/>
        </w:trPr>
        <w:tc>
          <w:tcPr>
            <w:tcW w:w="9776" w:type="dxa"/>
            <w:gridSpan w:val="6"/>
            <w:shd w:val="clear" w:color="auto" w:fill="auto"/>
          </w:tcPr>
          <w:p w:rsidR="00EC03E5" w:rsidRPr="00367200" w:rsidRDefault="00EC03E5" w:rsidP="004803BB">
            <w:pPr>
              <w:widowControl w:val="0"/>
              <w:autoSpaceDE w:val="0"/>
              <w:autoSpaceDN w:val="0"/>
              <w:spacing w:before="120" w:line="240" w:lineRule="auto"/>
              <w:ind w:right="255"/>
              <w:jc w:val="center"/>
              <w:rPr>
                <w:rFonts w:cs="Times New Roman"/>
                <w:sz w:val="12"/>
                <w:szCs w:val="12"/>
                <w:lang w:bidi="ru-RU"/>
              </w:rPr>
            </w:pPr>
            <w:r w:rsidRPr="00367200">
              <w:rPr>
                <w:rFonts w:cs="Times New Roman"/>
                <w:sz w:val="12"/>
                <w:szCs w:val="12"/>
                <w:lang w:bidi="ru-RU"/>
              </w:rPr>
              <w:t>Указывается один из перечисленных способов</w:t>
            </w:r>
          </w:p>
        </w:tc>
      </w:tr>
      <w:tr w:rsidR="00EC03E5" w:rsidRPr="00367200" w:rsidTr="00480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2268"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3825" w:type="dxa"/>
            <w:gridSpan w:val="3"/>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r>
      <w:tr w:rsidR="00EC03E5" w:rsidRPr="00367200" w:rsidTr="00480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2268"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3825" w:type="dxa"/>
            <w:gridSpan w:val="3"/>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фамилия, имя, отчество (при наличии)</w:t>
            </w:r>
          </w:p>
        </w:tc>
      </w:tr>
    </w:tbl>
    <w:p w:rsidR="00EC03E5" w:rsidRPr="00367200" w:rsidRDefault="00EC03E5" w:rsidP="00EC03E5">
      <w:pPr>
        <w:tabs>
          <w:tab w:val="left" w:pos="6600"/>
        </w:tabs>
        <w:spacing w:line="240" w:lineRule="auto"/>
        <w:rPr>
          <w:rFonts w:eastAsia="Calibri" w:cs="Times New Roman"/>
          <w:sz w:val="12"/>
          <w:szCs w:val="12"/>
        </w:rPr>
      </w:pPr>
    </w:p>
    <w:p w:rsidR="00EC03E5" w:rsidRPr="00367200" w:rsidRDefault="00EC03E5" w:rsidP="00EC03E5">
      <w:pPr>
        <w:autoSpaceDE w:val="0"/>
        <w:autoSpaceDN w:val="0"/>
        <w:adjustRightInd w:val="0"/>
        <w:spacing w:line="240" w:lineRule="auto"/>
        <w:ind w:right="-142" w:firstLine="698"/>
        <w:jc w:val="right"/>
        <w:rPr>
          <w:rFonts w:cs="Times New Roman"/>
          <w:bCs/>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5</w:t>
      </w:r>
    </w:p>
    <w:p w:rsidR="0069067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69067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69067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spacing w:line="240" w:lineRule="auto"/>
        <w:ind w:left="5387"/>
        <w:jc w:val="right"/>
        <w:rPr>
          <w:rFonts w:eastAsia="Calibri" w:cs="Times New Roman"/>
          <w:sz w:val="12"/>
          <w:szCs w:val="12"/>
        </w:rPr>
      </w:pPr>
    </w:p>
    <w:p w:rsidR="00EC03E5" w:rsidRPr="00367200" w:rsidRDefault="00EC03E5" w:rsidP="00EC03E5">
      <w:pPr>
        <w:spacing w:line="240" w:lineRule="auto"/>
        <w:jc w:val="right"/>
        <w:rPr>
          <w:rFonts w:eastAsia="Tahoma" w:cs="Times New Roman"/>
          <w:sz w:val="12"/>
          <w:szCs w:val="12"/>
          <w:lang w:bidi="ru-RU"/>
        </w:rPr>
      </w:pPr>
    </w:p>
    <w:p w:rsidR="00EC03E5" w:rsidRPr="00367200" w:rsidRDefault="00EC03E5" w:rsidP="00EC03E5">
      <w:pPr>
        <w:spacing w:line="240" w:lineRule="auto"/>
        <w:jc w:val="right"/>
        <w:rPr>
          <w:rFonts w:eastAsia="Tahoma" w:cs="Times New Roman"/>
          <w:sz w:val="12"/>
          <w:szCs w:val="12"/>
          <w:lang w:bidi="ru-RU"/>
        </w:rPr>
      </w:pPr>
      <w:r w:rsidRPr="00367200">
        <w:rPr>
          <w:rFonts w:eastAsia="Tahoma" w:cs="Times New Roman"/>
          <w:sz w:val="12"/>
          <w:szCs w:val="12"/>
          <w:lang w:bidi="ru-RU"/>
        </w:rPr>
        <w:t>Кому ____________________________________</w:t>
      </w:r>
    </w:p>
    <w:p w:rsidR="00EC03E5" w:rsidRPr="00367200" w:rsidRDefault="00EC03E5" w:rsidP="00EC03E5">
      <w:pPr>
        <w:widowControl w:val="0"/>
        <w:autoSpaceDE w:val="0"/>
        <w:autoSpaceDN w:val="0"/>
        <w:adjustRightInd w:val="0"/>
        <w:spacing w:line="240" w:lineRule="auto"/>
        <w:ind w:left="4536" w:right="-143"/>
        <w:jc w:val="center"/>
        <w:rPr>
          <w:rFonts w:eastAsia="Tahoma" w:cs="Times New Roman"/>
          <w:sz w:val="12"/>
          <w:szCs w:val="12"/>
          <w:lang w:bidi="ru-RU"/>
        </w:rPr>
      </w:pPr>
      <w:r w:rsidRPr="00367200">
        <w:rPr>
          <w:rFonts w:eastAsia="Tahoma" w:cs="Times New Roman"/>
          <w:sz w:val="12"/>
          <w:szCs w:val="12"/>
          <w:lang w:bidi="ru-RU"/>
        </w:rPr>
        <w:lastRenderedPageBreak/>
        <w:t>фамилия, имя, отчество (при наличии) заявителя</w:t>
      </w:r>
      <w:r w:rsidRPr="00367200">
        <w:rPr>
          <w:rFonts w:eastAsia="Tahoma" w:cs="Times New Roman"/>
          <w:sz w:val="12"/>
          <w:szCs w:val="12"/>
          <w:vertAlign w:val="superscript"/>
          <w:lang w:bidi="ru-RU"/>
        </w:rPr>
        <w:footnoteReference w:id="5"/>
      </w:r>
      <w:r w:rsidRPr="00367200">
        <w:rPr>
          <w:rFonts w:eastAsia="Tahoma" w:cs="Times New Roman"/>
          <w:sz w:val="12"/>
          <w:szCs w:val="12"/>
          <w:lang w:bidi="ru-RU"/>
        </w:rPr>
        <w:t>, ОГРНИП (для физического лица, зарегистрированного в качестве индивидуального предпринимателя) – для физического лица;</w:t>
      </w:r>
    </w:p>
    <w:p w:rsidR="00EC03E5" w:rsidRPr="00367200" w:rsidRDefault="00EC03E5" w:rsidP="00EC03E5">
      <w:pPr>
        <w:widowControl w:val="0"/>
        <w:autoSpaceDE w:val="0"/>
        <w:autoSpaceDN w:val="0"/>
        <w:adjustRightInd w:val="0"/>
        <w:spacing w:line="240" w:lineRule="auto"/>
        <w:ind w:left="4536" w:right="-143"/>
        <w:jc w:val="center"/>
        <w:rPr>
          <w:rFonts w:eastAsia="Tahoma" w:cs="Times New Roman"/>
          <w:sz w:val="12"/>
          <w:szCs w:val="12"/>
          <w:lang w:bidi="ru-RU"/>
        </w:rPr>
      </w:pPr>
      <w:r w:rsidRPr="00367200">
        <w:rPr>
          <w:rFonts w:eastAsia="Tahoma" w:cs="Times New Roman"/>
          <w:sz w:val="12"/>
          <w:szCs w:val="12"/>
          <w:lang w:bidi="ru-RU"/>
        </w:rPr>
        <w:t xml:space="preserve"> полное наименование заявителя, ИНН, ОГРН – для юридического лица</w:t>
      </w:r>
    </w:p>
    <w:p w:rsidR="00EC03E5" w:rsidRPr="00367200" w:rsidRDefault="00EC03E5" w:rsidP="00EC03E5">
      <w:pPr>
        <w:widowControl w:val="0"/>
        <w:autoSpaceDE w:val="0"/>
        <w:autoSpaceDN w:val="0"/>
        <w:adjustRightInd w:val="0"/>
        <w:spacing w:line="240" w:lineRule="auto"/>
        <w:jc w:val="right"/>
        <w:rPr>
          <w:rFonts w:eastAsia="Tahoma" w:cs="Times New Roman"/>
          <w:sz w:val="12"/>
          <w:szCs w:val="12"/>
          <w:lang w:bidi="ru-RU"/>
        </w:rPr>
      </w:pPr>
      <w:r w:rsidRPr="00367200">
        <w:rPr>
          <w:rFonts w:eastAsia="Tahoma" w:cs="Times New Roman"/>
          <w:sz w:val="12"/>
          <w:szCs w:val="12"/>
          <w:lang w:bidi="ru-RU"/>
        </w:rPr>
        <w:t>___________________________________</w:t>
      </w:r>
    </w:p>
    <w:p w:rsidR="00EC03E5" w:rsidRPr="00367200" w:rsidRDefault="00EC03E5" w:rsidP="00EC03E5">
      <w:pPr>
        <w:widowControl w:val="0"/>
        <w:autoSpaceDE w:val="0"/>
        <w:autoSpaceDN w:val="0"/>
        <w:adjustRightInd w:val="0"/>
        <w:spacing w:line="240" w:lineRule="auto"/>
        <w:ind w:left="4820"/>
        <w:jc w:val="center"/>
        <w:rPr>
          <w:rFonts w:eastAsia="Tahoma" w:cs="Times New Roman"/>
          <w:sz w:val="12"/>
          <w:szCs w:val="12"/>
          <w:lang w:bidi="ru-RU"/>
        </w:rPr>
      </w:pPr>
      <w:r w:rsidRPr="00367200">
        <w:rPr>
          <w:rFonts w:eastAsia="Tahoma" w:cs="Times New Roman"/>
          <w:sz w:val="12"/>
          <w:szCs w:val="12"/>
          <w:lang w:bidi="ru-RU"/>
        </w:rPr>
        <w:t>почтовый индекс и адрес, телефон, адрес электронной почты</w:t>
      </w:r>
    </w:p>
    <w:p w:rsidR="00EC03E5" w:rsidRPr="00367200" w:rsidRDefault="00EC03E5" w:rsidP="00EC03E5">
      <w:pPr>
        <w:widowControl w:val="0"/>
        <w:spacing w:line="240" w:lineRule="auto"/>
        <w:jc w:val="right"/>
        <w:rPr>
          <w:rFonts w:eastAsia="Tahoma" w:cs="Times New Roman"/>
          <w:b/>
          <w:sz w:val="12"/>
          <w:szCs w:val="12"/>
          <w:lang w:bidi="ru-RU"/>
        </w:rPr>
      </w:pPr>
    </w:p>
    <w:p w:rsidR="00EC03E5" w:rsidRPr="00367200" w:rsidRDefault="00EC03E5" w:rsidP="00EC03E5">
      <w:pPr>
        <w:widowControl w:val="0"/>
        <w:spacing w:line="240" w:lineRule="auto"/>
        <w:jc w:val="right"/>
        <w:rPr>
          <w:rFonts w:eastAsia="Tahoma" w:cs="Times New Roman"/>
          <w:b/>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r w:rsidRPr="00367200">
        <w:rPr>
          <w:rFonts w:eastAsia="Tahoma" w:cs="Times New Roman"/>
          <w:b/>
          <w:sz w:val="12"/>
          <w:szCs w:val="12"/>
          <w:lang w:bidi="ru-RU"/>
        </w:rPr>
        <w:t xml:space="preserve">Р Е Ш Е Н И Е </w:t>
      </w:r>
    </w:p>
    <w:p w:rsidR="00EC03E5" w:rsidRPr="00367200" w:rsidRDefault="00EC03E5" w:rsidP="00EC03E5">
      <w:pPr>
        <w:widowControl w:val="0"/>
        <w:spacing w:line="240" w:lineRule="auto"/>
        <w:jc w:val="center"/>
        <w:rPr>
          <w:rFonts w:eastAsia="Tahoma" w:cs="Times New Roman"/>
          <w:b/>
          <w:sz w:val="12"/>
          <w:szCs w:val="12"/>
          <w:lang w:bidi="ru-RU"/>
        </w:rPr>
      </w:pPr>
      <w:r w:rsidRPr="00367200">
        <w:rPr>
          <w:rFonts w:eastAsia="Tahoma" w:cs="Times New Roman"/>
          <w:b/>
          <w:sz w:val="12"/>
          <w:szCs w:val="12"/>
          <w:lang w:bidi="ru-RU"/>
        </w:rPr>
        <w:t>об отказе в приеме документов</w:t>
      </w:r>
    </w:p>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______________________________________________________________________________________</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 xml:space="preserve">В приеме документов, необходимых для предоставления муниципальной услуги </w:t>
      </w:r>
    </w:p>
    <w:p w:rsidR="00EC03E5" w:rsidRPr="00367200" w:rsidRDefault="00EC03E5" w:rsidP="00EC03E5">
      <w:pPr>
        <w:pBdr>
          <w:bottom w:val="single" w:sz="4" w:space="4" w:color="auto"/>
        </w:pBdr>
        <w:spacing w:line="240" w:lineRule="auto"/>
        <w:rPr>
          <w:sz w:val="12"/>
          <w:szCs w:val="12"/>
        </w:rPr>
      </w:pP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указать наименование варианта предоставления услуги, указанного в пункте 3.1 Административного регламента</w:t>
      </w: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Вам отказано по следующим основаниям:</w:t>
      </w:r>
    </w:p>
    <w:p w:rsidR="00EC03E5" w:rsidRPr="00367200" w:rsidRDefault="00EC03E5" w:rsidP="00EC03E5">
      <w:pPr>
        <w:widowControl w:val="0"/>
        <w:spacing w:line="240" w:lineRule="auto"/>
        <w:rPr>
          <w:rFonts w:eastAsia="Tahoma" w:cs="Times New Roman"/>
          <w:sz w:val="12"/>
          <w:szCs w:val="12"/>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3686"/>
      </w:tblGrid>
      <w:tr w:rsidR="00EC03E5" w:rsidRPr="00367200" w:rsidTr="004803BB">
        <w:trPr>
          <w:trHeight w:val="411"/>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пункта Админи-стратив-ного регламен-та</w:t>
            </w:r>
          </w:p>
        </w:tc>
        <w:tc>
          <w:tcPr>
            <w:tcW w:w="4678"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Наименование основания для отказа в соответствии с Административным регламентом</w:t>
            </w:r>
          </w:p>
        </w:tc>
        <w:tc>
          <w:tcPr>
            <w:tcW w:w="3686"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Разъяснение причин отказа в приеме документов</w:t>
            </w:r>
          </w:p>
        </w:tc>
      </w:tr>
      <w:tr w:rsidR="00EC03E5" w:rsidRPr="00367200" w:rsidTr="004803BB">
        <w:trPr>
          <w:trHeight w:val="349"/>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«а» пункта 2.12 </w:t>
            </w:r>
          </w:p>
        </w:tc>
        <w:tc>
          <w:tcPr>
            <w:tcW w:w="4678" w:type="dxa"/>
          </w:tcPr>
          <w:p w:rsidR="00EC03E5" w:rsidRPr="00367200" w:rsidRDefault="00EC03E5" w:rsidP="00690670">
            <w:pPr>
              <w:autoSpaceDE w:val="0"/>
              <w:autoSpaceDN w:val="0"/>
              <w:adjustRightInd w:val="0"/>
              <w:spacing w:line="240" w:lineRule="auto"/>
              <w:ind w:firstLine="0"/>
              <w:jc w:val="center"/>
              <w:rPr>
                <w:rFonts w:eastAsia="Calibri" w:cs="Times New Roman"/>
                <w:bCs/>
                <w:sz w:val="12"/>
                <w:szCs w:val="12"/>
              </w:rPr>
            </w:pPr>
            <w:r w:rsidRPr="00367200">
              <w:rPr>
                <w:rFonts w:cs="Times New Roman"/>
                <w:sz w:val="12"/>
                <w:szCs w:val="12"/>
              </w:rPr>
              <w:t>заявление о предоставлении муниципальной услуги представлено в орган местного самоуправления, в полномочия которого не входит предоставление услуги</w:t>
            </w:r>
          </w:p>
        </w:tc>
        <w:tc>
          <w:tcPr>
            <w:tcW w:w="3686" w:type="dxa"/>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Calibri" w:cs="Times New Roman"/>
                <w:i/>
                <w:sz w:val="12"/>
                <w:szCs w:val="12"/>
                <w:lang w:bidi="ru-RU"/>
              </w:rPr>
              <w:t>Указывается, какое ведомство предоставляет услугу, информация о его местонахождении</w:t>
            </w:r>
          </w:p>
        </w:tc>
      </w:tr>
      <w:tr w:rsidR="00EC03E5" w:rsidRPr="00367200" w:rsidTr="004803BB">
        <w:trPr>
          <w:trHeight w:val="215"/>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«б» пункта 2.12 </w:t>
            </w:r>
          </w:p>
        </w:tc>
        <w:tc>
          <w:tcPr>
            <w:tcW w:w="4678" w:type="dxa"/>
          </w:tcPr>
          <w:p w:rsidR="00EC03E5" w:rsidRPr="00367200" w:rsidRDefault="00EC03E5" w:rsidP="00690670">
            <w:pPr>
              <w:autoSpaceDE w:val="0"/>
              <w:autoSpaceDN w:val="0"/>
              <w:adjustRightInd w:val="0"/>
              <w:spacing w:line="240" w:lineRule="auto"/>
              <w:ind w:firstLine="0"/>
              <w:jc w:val="center"/>
              <w:rPr>
                <w:rFonts w:eastAsia="Calibri" w:cs="Times New Roman"/>
                <w:bCs/>
                <w:sz w:val="12"/>
                <w:szCs w:val="12"/>
              </w:rPr>
            </w:pPr>
            <w:r w:rsidRPr="00367200">
              <w:rPr>
                <w:rFonts w:cs="Times New Roman"/>
                <w:sz w:val="12"/>
                <w:szCs w:val="12"/>
              </w:rPr>
              <w:t>неполное заполнение полей в форме заявления о предоставлении муниципальной услуги, в том числе в интерактивной форме заявления на ЕПГУ</w:t>
            </w:r>
          </w:p>
        </w:tc>
        <w:tc>
          <w:tcPr>
            <w:tcW w:w="3686" w:type="dxa"/>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Tahoma" w:cs="Times New Roman"/>
                <w:i/>
                <w:sz w:val="12"/>
                <w:szCs w:val="12"/>
                <w:lang w:bidi="ru-RU"/>
              </w:rPr>
              <w:t>Указываются основания такого вывода</w:t>
            </w:r>
          </w:p>
        </w:tc>
      </w:tr>
      <w:tr w:rsidR="00EC03E5" w:rsidRPr="00367200" w:rsidTr="004803BB">
        <w:trPr>
          <w:trHeight w:val="294"/>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«в» пункта 2.12 </w:t>
            </w:r>
          </w:p>
        </w:tc>
        <w:tc>
          <w:tcPr>
            <w:tcW w:w="4678" w:type="dxa"/>
          </w:tcPr>
          <w:p w:rsidR="00EC03E5" w:rsidRPr="00367200" w:rsidRDefault="00EC03E5" w:rsidP="00690670">
            <w:pPr>
              <w:autoSpaceDE w:val="0"/>
              <w:autoSpaceDN w:val="0"/>
              <w:adjustRightInd w:val="0"/>
              <w:spacing w:line="240" w:lineRule="auto"/>
              <w:ind w:firstLine="0"/>
              <w:jc w:val="center"/>
              <w:rPr>
                <w:rFonts w:eastAsia="Calibri" w:cs="Times New Roman"/>
                <w:bCs/>
                <w:sz w:val="12"/>
                <w:szCs w:val="12"/>
              </w:rPr>
            </w:pPr>
            <w:r w:rsidRPr="00367200">
              <w:rPr>
                <w:rFonts w:cs="Times New Roman"/>
                <w:sz w:val="12"/>
                <w:szCs w:val="12"/>
              </w:rPr>
              <w:t>представление неполного комплекта документов, указанных в пункте 2.9 Административного регламента</w:t>
            </w:r>
          </w:p>
        </w:tc>
        <w:tc>
          <w:tcPr>
            <w:tcW w:w="3686" w:type="dxa"/>
          </w:tcPr>
          <w:p w:rsidR="00EC03E5" w:rsidRPr="00367200" w:rsidRDefault="00EC03E5" w:rsidP="00690670">
            <w:pPr>
              <w:widowControl w:val="0"/>
              <w:spacing w:line="240" w:lineRule="auto"/>
              <w:ind w:firstLine="0"/>
              <w:jc w:val="center"/>
              <w:rPr>
                <w:rFonts w:eastAsia="Calibri" w:cs="Times New Roman"/>
                <w:i/>
                <w:sz w:val="12"/>
                <w:szCs w:val="12"/>
                <w:lang w:bidi="ru-RU"/>
              </w:rPr>
            </w:pPr>
            <w:r w:rsidRPr="00367200">
              <w:rPr>
                <w:rFonts w:eastAsia="Calibri" w:cs="Times New Roman"/>
                <w:i/>
                <w:sz w:val="12"/>
                <w:szCs w:val="12"/>
                <w:lang w:bidi="ru-RU"/>
              </w:rPr>
              <w:t xml:space="preserve">Указывается исчерпывающий перечень документов, не представленных заявителем </w:t>
            </w:r>
          </w:p>
        </w:tc>
      </w:tr>
      <w:tr w:rsidR="00EC03E5" w:rsidRPr="00367200" w:rsidTr="004803BB">
        <w:trPr>
          <w:trHeight w:val="343"/>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«г» пункта 2.12 </w:t>
            </w:r>
          </w:p>
        </w:tc>
        <w:tc>
          <w:tcPr>
            <w:tcW w:w="4678" w:type="dxa"/>
          </w:tcPr>
          <w:p w:rsidR="00EC03E5" w:rsidRPr="00367200" w:rsidRDefault="00EC03E5" w:rsidP="00690670">
            <w:pPr>
              <w:autoSpaceDE w:val="0"/>
              <w:autoSpaceDN w:val="0"/>
              <w:adjustRightInd w:val="0"/>
              <w:spacing w:line="240" w:lineRule="auto"/>
              <w:ind w:firstLine="0"/>
              <w:jc w:val="center"/>
              <w:rPr>
                <w:rFonts w:eastAsia="Calibri" w:cs="Times New Roman"/>
                <w:sz w:val="12"/>
                <w:szCs w:val="12"/>
              </w:rPr>
            </w:pPr>
            <w:r w:rsidRPr="00367200">
              <w:rPr>
                <w:rFonts w:cs="Times New Roman"/>
                <w:sz w:val="12"/>
                <w:szCs w:val="1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3686" w:type="dxa"/>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Tahoma" w:cs="Times New Roman"/>
                <w:i/>
                <w:sz w:val="12"/>
                <w:szCs w:val="12"/>
                <w:lang w:bidi="ru-RU"/>
              </w:rPr>
              <w:t>Указывается исчерпывающий перечень документов, утративших силу</w:t>
            </w:r>
          </w:p>
        </w:tc>
      </w:tr>
      <w:tr w:rsidR="00EC03E5" w:rsidRPr="00367200" w:rsidTr="004803BB">
        <w:trPr>
          <w:trHeight w:val="296"/>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«д» пункта 2.12 </w:t>
            </w:r>
          </w:p>
        </w:tc>
        <w:tc>
          <w:tcPr>
            <w:tcW w:w="4678" w:type="dxa"/>
          </w:tcPr>
          <w:p w:rsidR="00EC03E5" w:rsidRPr="00367200" w:rsidRDefault="00EC03E5" w:rsidP="00690670">
            <w:pPr>
              <w:widowControl w:val="0"/>
              <w:autoSpaceDE w:val="0"/>
              <w:autoSpaceDN w:val="0"/>
              <w:adjustRightInd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представленные документы содержат подчистки и исправления текста</w:t>
            </w:r>
          </w:p>
        </w:tc>
        <w:tc>
          <w:tcPr>
            <w:tcW w:w="3686" w:type="dxa"/>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Tahoma" w:cs="Times New Roman"/>
                <w:i/>
                <w:sz w:val="12"/>
                <w:szCs w:val="12"/>
                <w:lang w:bidi="ru-RU"/>
              </w:rPr>
              <w:t xml:space="preserve">Указывается исчерпывающий перечень документов, содержащих подчистки и исправления текста </w:t>
            </w:r>
          </w:p>
        </w:tc>
      </w:tr>
      <w:tr w:rsidR="00EC03E5" w:rsidRPr="00367200" w:rsidTr="004803BB">
        <w:trPr>
          <w:trHeight w:val="346"/>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«е» пункта 2.12 </w:t>
            </w:r>
          </w:p>
        </w:tc>
        <w:tc>
          <w:tcPr>
            <w:tcW w:w="4678" w:type="dxa"/>
            <w:shd w:val="clear" w:color="auto" w:fill="auto"/>
          </w:tcPr>
          <w:p w:rsidR="00EC03E5" w:rsidRPr="00367200" w:rsidRDefault="00EC03E5" w:rsidP="00690670">
            <w:pPr>
              <w:widowControl w:val="0"/>
              <w:autoSpaceDE w:val="0"/>
              <w:autoSpaceDN w:val="0"/>
              <w:adjustRightInd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686" w:type="dxa"/>
            <w:shd w:val="clear" w:color="auto" w:fill="auto"/>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Tahoma" w:cs="Times New Roman"/>
                <w:i/>
                <w:sz w:val="12"/>
                <w:szCs w:val="12"/>
                <w:lang w:bidi="ru-RU"/>
              </w:rPr>
              <w:t>Указывается исчерпывающий перечень документов, содержащих повреждения</w:t>
            </w:r>
          </w:p>
        </w:tc>
      </w:tr>
      <w:tr w:rsidR="00EC03E5" w:rsidRPr="00367200" w:rsidTr="004803BB">
        <w:trPr>
          <w:trHeight w:val="567"/>
        </w:trPr>
        <w:tc>
          <w:tcPr>
            <w:tcW w:w="1201" w:type="dxa"/>
          </w:tcPr>
          <w:p w:rsidR="00EC03E5" w:rsidRPr="00367200" w:rsidRDefault="00EC03E5" w:rsidP="0069067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подпункт «ж» пункта 2.12 </w:t>
            </w:r>
          </w:p>
        </w:tc>
        <w:tc>
          <w:tcPr>
            <w:tcW w:w="4678" w:type="dxa"/>
          </w:tcPr>
          <w:p w:rsidR="00EC03E5" w:rsidRPr="00367200" w:rsidRDefault="00EC03E5" w:rsidP="00690670">
            <w:pPr>
              <w:widowControl w:val="0"/>
              <w:autoSpaceDE w:val="0"/>
              <w:autoSpaceDN w:val="0"/>
              <w:adjustRightInd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686" w:type="dxa"/>
          </w:tcPr>
          <w:p w:rsidR="00EC03E5" w:rsidRPr="00367200" w:rsidRDefault="00EC03E5" w:rsidP="00690670">
            <w:pPr>
              <w:widowControl w:val="0"/>
              <w:autoSpaceDE w:val="0"/>
              <w:autoSpaceDN w:val="0"/>
              <w:adjustRightInd w:val="0"/>
              <w:spacing w:line="240" w:lineRule="auto"/>
              <w:ind w:firstLine="0"/>
              <w:jc w:val="center"/>
              <w:rPr>
                <w:rFonts w:eastAsia="Calibri" w:cs="Times New Roman"/>
                <w:i/>
                <w:sz w:val="12"/>
                <w:szCs w:val="12"/>
                <w:lang w:bidi="ru-RU"/>
              </w:rPr>
            </w:pPr>
            <w:r w:rsidRPr="00367200">
              <w:rPr>
                <w:rFonts w:eastAsia="Tahoma" w:cs="Times New Roman"/>
                <w:i/>
                <w:sz w:val="12"/>
                <w:szCs w:val="12"/>
                <w:lang w:bidi="ru-RU"/>
              </w:rPr>
              <w:t>Указывается исчерпывающий перечень электронных документов, не соответствующих указанному основанию</w:t>
            </w:r>
          </w:p>
        </w:tc>
      </w:tr>
    </w:tbl>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ind w:right="140" w:firstLine="708"/>
        <w:rPr>
          <w:rFonts w:cs="Times New Roman"/>
          <w:sz w:val="12"/>
          <w:szCs w:val="12"/>
          <w:lang w:bidi="ru-RU"/>
        </w:rPr>
      </w:pPr>
      <w:r w:rsidRPr="00367200">
        <w:rPr>
          <w:rFonts w:cs="Times New Roman"/>
          <w:sz w:val="12"/>
          <w:szCs w:val="12"/>
          <w:lang w:bidi="ru-RU"/>
        </w:rPr>
        <w:t>Дополнительно информируем: ______________________________________</w:t>
      </w:r>
      <w:r w:rsidRPr="00367200">
        <w:rPr>
          <w:rFonts w:cs="Times New Roman"/>
          <w:sz w:val="12"/>
          <w:szCs w:val="12"/>
          <w:lang w:bidi="ru-RU"/>
        </w:rPr>
        <w:br/>
        <w:t xml:space="preserve">__________________________________________________________________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 xml:space="preserve">указывается информация, необходимая для устранения причин отказа в приеме документов, а также иная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дополнительная информация при наличии</w:t>
      </w:r>
    </w:p>
    <w:tbl>
      <w:tblPr>
        <w:tblW w:w="9526" w:type="dxa"/>
        <w:tblLayout w:type="fixed"/>
        <w:tblCellMar>
          <w:left w:w="28" w:type="dxa"/>
          <w:right w:w="28" w:type="dxa"/>
        </w:tblCellMar>
        <w:tblLook w:val="0000"/>
      </w:tblPr>
      <w:tblGrid>
        <w:gridCol w:w="3119"/>
        <w:gridCol w:w="283"/>
        <w:gridCol w:w="2269"/>
        <w:gridCol w:w="283"/>
        <w:gridCol w:w="3572"/>
      </w:tblGrid>
      <w:tr w:rsidR="00EC03E5" w:rsidRPr="00367200" w:rsidTr="004803BB">
        <w:trPr>
          <w:trHeight w:val="709"/>
        </w:trPr>
        <w:tc>
          <w:tcPr>
            <w:tcW w:w="3119"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cs="Times New Roman"/>
                <w:sz w:val="12"/>
                <w:szCs w:val="12"/>
                <w:lang w:bidi="ru-RU"/>
              </w:rPr>
            </w:pP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должность</w:t>
            </w: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r w:rsidRPr="00367200">
              <w:rPr>
                <w:rFonts w:cs="Times New Roman"/>
                <w:sz w:val="12"/>
                <w:szCs w:val="12"/>
                <w:lang w:bidi="ru-RU"/>
              </w:rPr>
              <w:t>фамилия, имя, отчество (при наличии)</w:t>
            </w: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p>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p>
        </w:tc>
        <w:tc>
          <w:tcPr>
            <w:tcW w:w="283" w:type="dxa"/>
            <w:tcBorders>
              <w:top w:val="nil"/>
              <w:left w:val="nil"/>
              <w:bottom w:val="nil"/>
              <w:right w:val="nil"/>
            </w:tcBorders>
          </w:tcPr>
          <w:p w:rsidR="00EC03E5" w:rsidRPr="00367200" w:rsidRDefault="00EC03E5" w:rsidP="004803BB">
            <w:pPr>
              <w:widowControl w:val="0"/>
              <w:spacing w:line="240" w:lineRule="auto"/>
              <w:rPr>
                <w:rFonts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jc w:val="center"/>
              <w:rPr>
                <w:rFonts w:cs="Times New Roman"/>
                <w:sz w:val="12"/>
                <w:szCs w:val="12"/>
                <w:lang w:bidi="ru-RU"/>
              </w:rPr>
            </w:pPr>
          </w:p>
        </w:tc>
      </w:tr>
    </w:tbl>
    <w:p w:rsidR="00EC03E5" w:rsidRPr="00367200" w:rsidRDefault="00EC03E5" w:rsidP="00EC03E5">
      <w:pPr>
        <w:widowControl w:val="0"/>
        <w:spacing w:line="240" w:lineRule="auto"/>
        <w:ind w:right="140"/>
        <w:rPr>
          <w:rFonts w:eastAsia="Tahoma" w:cs="Times New Roman"/>
          <w:sz w:val="12"/>
          <w:szCs w:val="12"/>
          <w:lang w:bidi="ru-RU"/>
        </w:rPr>
      </w:pPr>
      <w:r w:rsidRPr="00367200">
        <w:rPr>
          <w:rFonts w:eastAsia="Tahoma" w:cs="Times New Roman"/>
          <w:sz w:val="12"/>
          <w:szCs w:val="12"/>
          <w:lang w:bidi="ru-RU"/>
        </w:rPr>
        <w:t>Дата выдачи ______________________</w:t>
      </w:r>
    </w:p>
    <w:p w:rsidR="004803BB" w:rsidRDefault="004803BB" w:rsidP="00EC03E5">
      <w:pPr>
        <w:autoSpaceDE w:val="0"/>
        <w:autoSpaceDN w:val="0"/>
        <w:adjustRightInd w:val="0"/>
        <w:spacing w:line="240" w:lineRule="auto"/>
        <w:ind w:left="4395"/>
        <w:rPr>
          <w:rFonts w:cs="Times New Roman"/>
          <w:bCs/>
          <w:sz w:val="12"/>
          <w:szCs w:val="12"/>
        </w:rPr>
      </w:pPr>
    </w:p>
    <w:p w:rsidR="004803BB" w:rsidRDefault="004803BB" w:rsidP="00EC03E5">
      <w:pPr>
        <w:autoSpaceDE w:val="0"/>
        <w:autoSpaceDN w:val="0"/>
        <w:adjustRightInd w:val="0"/>
        <w:spacing w:line="240" w:lineRule="auto"/>
        <w:ind w:left="4395"/>
        <w:rPr>
          <w:rFonts w:cs="Times New Roman"/>
          <w:bCs/>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6</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widowControl w:val="0"/>
        <w:spacing w:line="240" w:lineRule="auto"/>
        <w:jc w:val="right"/>
        <w:rPr>
          <w:rFonts w:eastAsia="Calibri" w:cs="Times New Roman"/>
          <w:sz w:val="12"/>
          <w:szCs w:val="12"/>
        </w:rPr>
      </w:pPr>
    </w:p>
    <w:p w:rsidR="00EC03E5" w:rsidRPr="00367200" w:rsidRDefault="00EC03E5" w:rsidP="00EC03E5">
      <w:pPr>
        <w:spacing w:line="240" w:lineRule="auto"/>
        <w:jc w:val="right"/>
        <w:rPr>
          <w:rFonts w:eastAsia="Tahoma" w:cs="Times New Roman"/>
          <w:sz w:val="12"/>
          <w:szCs w:val="12"/>
          <w:lang w:bidi="ru-RU"/>
        </w:rPr>
      </w:pPr>
    </w:p>
    <w:p w:rsidR="00EC03E5" w:rsidRPr="00367200" w:rsidRDefault="00EC03E5" w:rsidP="00EC03E5">
      <w:pPr>
        <w:spacing w:line="240" w:lineRule="auto"/>
        <w:jc w:val="right"/>
        <w:rPr>
          <w:rFonts w:eastAsia="Tahoma" w:cs="Times New Roman"/>
          <w:sz w:val="12"/>
          <w:szCs w:val="12"/>
          <w:lang w:bidi="ru-RU"/>
        </w:rPr>
      </w:pPr>
      <w:r w:rsidRPr="00367200">
        <w:rPr>
          <w:rFonts w:eastAsia="Tahoma" w:cs="Times New Roman"/>
          <w:sz w:val="12"/>
          <w:szCs w:val="12"/>
          <w:lang w:bidi="ru-RU"/>
        </w:rPr>
        <w:t>Кому ____________________________________</w:t>
      </w:r>
    </w:p>
    <w:p w:rsidR="00EC03E5" w:rsidRPr="00367200" w:rsidRDefault="00EC03E5" w:rsidP="00EC03E5">
      <w:pPr>
        <w:widowControl w:val="0"/>
        <w:autoSpaceDE w:val="0"/>
        <w:autoSpaceDN w:val="0"/>
        <w:adjustRightInd w:val="0"/>
        <w:spacing w:line="240" w:lineRule="auto"/>
        <w:ind w:left="4536" w:right="-143"/>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 заявителя</w:t>
      </w:r>
      <w:r w:rsidRPr="00367200">
        <w:rPr>
          <w:rFonts w:eastAsia="Tahoma" w:cs="Times New Roman"/>
          <w:sz w:val="12"/>
          <w:szCs w:val="12"/>
          <w:vertAlign w:val="superscript"/>
          <w:lang w:bidi="ru-RU"/>
        </w:rPr>
        <w:footnoteReference w:id="6"/>
      </w:r>
      <w:r w:rsidRPr="00367200">
        <w:rPr>
          <w:rFonts w:eastAsia="Tahoma" w:cs="Times New Roman"/>
          <w:sz w:val="12"/>
          <w:szCs w:val="12"/>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EC03E5" w:rsidRPr="00367200" w:rsidRDefault="00EC03E5" w:rsidP="00EC03E5">
      <w:pPr>
        <w:widowControl w:val="0"/>
        <w:autoSpaceDE w:val="0"/>
        <w:autoSpaceDN w:val="0"/>
        <w:adjustRightInd w:val="0"/>
        <w:spacing w:line="240" w:lineRule="auto"/>
        <w:jc w:val="right"/>
        <w:rPr>
          <w:rFonts w:eastAsia="Tahoma" w:cs="Times New Roman"/>
          <w:sz w:val="12"/>
          <w:szCs w:val="12"/>
          <w:lang w:bidi="ru-RU"/>
        </w:rPr>
      </w:pPr>
      <w:r w:rsidRPr="00367200">
        <w:rPr>
          <w:rFonts w:eastAsia="Tahoma" w:cs="Times New Roman"/>
          <w:sz w:val="12"/>
          <w:szCs w:val="12"/>
          <w:lang w:bidi="ru-RU"/>
        </w:rPr>
        <w:t>________________________________________</w:t>
      </w:r>
    </w:p>
    <w:p w:rsidR="00EC03E5" w:rsidRPr="00367200" w:rsidRDefault="00EC03E5" w:rsidP="00EC03E5">
      <w:pPr>
        <w:widowControl w:val="0"/>
        <w:autoSpaceDE w:val="0"/>
        <w:autoSpaceDN w:val="0"/>
        <w:adjustRightInd w:val="0"/>
        <w:spacing w:line="240" w:lineRule="auto"/>
        <w:ind w:left="4253"/>
        <w:jc w:val="center"/>
        <w:rPr>
          <w:rFonts w:eastAsia="Tahoma" w:cs="Times New Roman"/>
          <w:sz w:val="12"/>
          <w:szCs w:val="12"/>
          <w:lang w:bidi="ru-RU"/>
        </w:rPr>
      </w:pPr>
      <w:r w:rsidRPr="00367200">
        <w:rPr>
          <w:rFonts w:eastAsia="Tahoma" w:cs="Times New Roman"/>
          <w:sz w:val="12"/>
          <w:szCs w:val="12"/>
          <w:lang w:bidi="ru-RU"/>
        </w:rPr>
        <w:t>почтовый индекс и адрес, телефон, адрес электронной почты</w:t>
      </w:r>
    </w:p>
    <w:p w:rsidR="00EC03E5" w:rsidRPr="00367200" w:rsidRDefault="00EC03E5" w:rsidP="00EC03E5">
      <w:pPr>
        <w:widowControl w:val="0"/>
        <w:spacing w:line="240" w:lineRule="auto"/>
        <w:rPr>
          <w:rFonts w:eastAsia="Tahoma" w:cs="Times New Roman"/>
          <w:b/>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r w:rsidRPr="00367200">
        <w:rPr>
          <w:rFonts w:eastAsia="Tahoma" w:cs="Times New Roman"/>
          <w:b/>
          <w:sz w:val="12"/>
          <w:szCs w:val="12"/>
          <w:lang w:bidi="ru-RU"/>
        </w:rPr>
        <w:t xml:space="preserve">Р Е Ш Е Н И Е </w:t>
      </w:r>
    </w:p>
    <w:p w:rsidR="00EC03E5" w:rsidRPr="00367200" w:rsidRDefault="00EC03E5" w:rsidP="00EC03E5">
      <w:pPr>
        <w:widowControl w:val="0"/>
        <w:jc w:val="center"/>
        <w:rPr>
          <w:rFonts w:eastAsia="Tahoma"/>
          <w:b/>
          <w:sz w:val="12"/>
          <w:szCs w:val="12"/>
          <w:lang w:bidi="ru-RU"/>
        </w:rPr>
      </w:pPr>
      <w:r w:rsidRPr="00367200">
        <w:rPr>
          <w:rFonts w:eastAsia="Tahoma" w:cs="Times New Roman"/>
          <w:b/>
          <w:sz w:val="12"/>
          <w:szCs w:val="12"/>
          <w:lang w:bidi="ru-RU"/>
        </w:rPr>
        <w:t xml:space="preserve">об отказе в выдаче градостроительного плана земельного участка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______________________________________________________________________________________________________________________</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p w:rsidR="00EC03E5" w:rsidRPr="00367200" w:rsidRDefault="00EC03E5" w:rsidP="00EC03E5">
      <w:pPr>
        <w:widowControl w:val="0"/>
        <w:spacing w:line="240" w:lineRule="auto"/>
        <w:jc w:val="center"/>
        <w:rPr>
          <w:rFonts w:cs="Times New Roman"/>
          <w:sz w:val="12"/>
          <w:szCs w:val="12"/>
          <w:lang w:bidi="ru-RU"/>
        </w:rPr>
      </w:pPr>
    </w:p>
    <w:p w:rsidR="00EC03E5" w:rsidRPr="00367200" w:rsidRDefault="00EC03E5" w:rsidP="00EC03E5">
      <w:pPr>
        <w:widowControl w:val="0"/>
        <w:spacing w:line="240" w:lineRule="auto"/>
        <w:jc w:val="center"/>
        <w:rPr>
          <w:rFonts w:cs="Times New Roman"/>
          <w:sz w:val="12"/>
          <w:szCs w:val="12"/>
          <w:lang w:bidi="ru-RU"/>
        </w:rPr>
      </w:pPr>
    </w:p>
    <w:p w:rsidR="00EC03E5" w:rsidRPr="00367200" w:rsidRDefault="00EC03E5" w:rsidP="00EC03E5">
      <w:pPr>
        <w:widowControl w:val="0"/>
        <w:spacing w:line="240" w:lineRule="auto"/>
        <w:ind w:firstLine="708"/>
        <w:rPr>
          <w:rFonts w:cs="Times New Roman"/>
          <w:sz w:val="12"/>
          <w:szCs w:val="12"/>
          <w:lang w:bidi="ru-RU"/>
        </w:rPr>
      </w:pPr>
      <w:r w:rsidRPr="00367200">
        <w:rPr>
          <w:rFonts w:cs="Times New Roman"/>
          <w:sz w:val="12"/>
          <w:szCs w:val="12"/>
          <w:lang w:bidi="ru-RU"/>
        </w:rPr>
        <w:t xml:space="preserve">По результатам рассмотрения заявления о выдаче градостроительного плана земельного участка </w:t>
      </w:r>
      <w:r w:rsidRPr="00367200">
        <w:rPr>
          <w:rFonts w:eastAsia="Tahoma" w:cs="Times New Roman"/>
          <w:sz w:val="12"/>
          <w:szCs w:val="12"/>
          <w:lang w:bidi="ru-RU"/>
        </w:rPr>
        <w:t xml:space="preserve">от </w:t>
      </w:r>
      <w:r w:rsidRPr="00367200">
        <w:rPr>
          <w:rFonts w:eastAsia="Tahoma" w:cs="Times New Roman"/>
          <w:bCs/>
          <w:sz w:val="12"/>
          <w:szCs w:val="12"/>
          <w:lang w:bidi="ru-RU"/>
        </w:rPr>
        <w:t>_____________________ № _________________</w:t>
      </w:r>
      <w:r w:rsidRPr="00367200">
        <w:rPr>
          <w:rFonts w:eastAsia="Tahoma" w:cs="Times New Roman"/>
          <w:sz w:val="12"/>
          <w:szCs w:val="12"/>
          <w:lang w:bidi="ru-RU"/>
        </w:rPr>
        <w:t xml:space="preserve"> </w:t>
      </w:r>
      <w:r w:rsidRPr="00367200">
        <w:rPr>
          <w:rFonts w:cs="Times New Roman"/>
          <w:sz w:val="12"/>
          <w:szCs w:val="12"/>
          <w:lang w:bidi="ru-RU"/>
        </w:rPr>
        <w:t xml:space="preserve">принято решение об отказе в выдаче                                 </w:t>
      </w:r>
      <w:r w:rsidRPr="00367200">
        <w:rPr>
          <w:rFonts w:eastAsia="Times New Roman" w:cs="Times New Roman"/>
          <w:sz w:val="12"/>
          <w:szCs w:val="12"/>
          <w:lang w:eastAsia="ru-RU"/>
        </w:rPr>
        <w:t>указать</w:t>
      </w:r>
      <w:r w:rsidRPr="00367200">
        <w:rPr>
          <w:rFonts w:cs="Times New Roman"/>
          <w:sz w:val="12"/>
          <w:szCs w:val="12"/>
          <w:lang w:bidi="ru-RU"/>
        </w:rPr>
        <w:t xml:space="preserve"> дату и номер регистрации заявления</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 xml:space="preserve">градостроительного плана земельного участка </w:t>
      </w:r>
      <w:r w:rsidRPr="00367200">
        <w:rPr>
          <w:rFonts w:eastAsia="Tahoma" w:cs="Times New Roman"/>
          <w:sz w:val="12"/>
          <w:szCs w:val="12"/>
          <w:lang w:bidi="ru-RU"/>
        </w:rPr>
        <w:t>по следующим основаниям:</w:t>
      </w:r>
    </w:p>
    <w:p w:rsidR="00EC03E5" w:rsidRPr="00367200" w:rsidRDefault="00EC03E5" w:rsidP="00EC03E5">
      <w:pPr>
        <w:widowControl w:val="0"/>
        <w:spacing w:line="240" w:lineRule="auto"/>
        <w:rPr>
          <w:rFonts w:cs="Times New Roman"/>
          <w:sz w:val="12"/>
          <w:szCs w:val="12"/>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3686"/>
      </w:tblGrid>
      <w:tr w:rsidR="00EC03E5" w:rsidRPr="00367200" w:rsidTr="004803BB">
        <w:trPr>
          <w:trHeight w:val="457"/>
        </w:trPr>
        <w:tc>
          <w:tcPr>
            <w:tcW w:w="1201"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пункта Админи-стратив-ного регламен-та</w:t>
            </w:r>
          </w:p>
        </w:tc>
        <w:tc>
          <w:tcPr>
            <w:tcW w:w="4678"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Наименование основания для отказа в соответствии с Административным регламентом</w:t>
            </w:r>
          </w:p>
        </w:tc>
        <w:tc>
          <w:tcPr>
            <w:tcW w:w="3686"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Разъяснение причин отказа в выдаче градостроительного плана земельного участка</w:t>
            </w:r>
          </w:p>
        </w:tc>
      </w:tr>
      <w:tr w:rsidR="00EC03E5" w:rsidRPr="00367200" w:rsidTr="004803BB">
        <w:trPr>
          <w:trHeight w:val="494"/>
        </w:trPr>
        <w:tc>
          <w:tcPr>
            <w:tcW w:w="1201"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подпункт «а» пункта 2.16.1</w:t>
            </w:r>
          </w:p>
        </w:tc>
        <w:tc>
          <w:tcPr>
            <w:tcW w:w="4678" w:type="dxa"/>
          </w:tcPr>
          <w:p w:rsidR="00EC03E5" w:rsidRPr="00367200" w:rsidRDefault="00EC03E5" w:rsidP="004803BB">
            <w:pPr>
              <w:widowControl w:val="0"/>
              <w:spacing w:line="240" w:lineRule="auto"/>
              <w:ind w:firstLine="0"/>
              <w:jc w:val="center"/>
              <w:rPr>
                <w:rFonts w:eastAsia="Tahoma" w:cs="Times New Roman"/>
                <w:bCs/>
                <w:sz w:val="12"/>
                <w:szCs w:val="12"/>
                <w:lang w:bidi="ru-RU"/>
              </w:rPr>
            </w:pPr>
            <w:r w:rsidRPr="00367200">
              <w:rPr>
                <w:rFonts w:eastAsia="Tahoma" w:cs="Times New Roman"/>
                <w:bCs/>
                <w:sz w:val="12"/>
                <w:szCs w:val="12"/>
                <w:lang w:bidi="ru-RU"/>
              </w:rPr>
              <w:t>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w:t>
            </w:r>
            <w:r w:rsidRPr="00367200">
              <w:rPr>
                <w:rFonts w:eastAsia="Tahoma" w:cs="Times New Roman"/>
                <w:bCs/>
                <w:sz w:val="12"/>
                <w:szCs w:val="12"/>
                <w:vertAlign w:val="superscript"/>
                <w:lang w:bidi="ru-RU"/>
              </w:rPr>
              <w:t>1</w:t>
            </w:r>
            <w:r w:rsidRPr="00367200">
              <w:rPr>
                <w:rFonts w:eastAsia="Tahoma" w:cs="Times New Roman"/>
                <w:bCs/>
                <w:sz w:val="12"/>
                <w:szCs w:val="12"/>
                <w:lang w:bidi="ru-RU"/>
              </w:rPr>
              <w:t xml:space="preserve"> </w:t>
            </w:r>
            <w:r w:rsidRPr="00367200">
              <w:rPr>
                <w:rFonts w:cs="Times New Roman"/>
                <w:sz w:val="12"/>
                <w:szCs w:val="12"/>
              </w:rPr>
              <w:t>или 1</w:t>
            </w:r>
            <w:r w:rsidRPr="00367200">
              <w:rPr>
                <w:rFonts w:cs="Times New Roman"/>
                <w:sz w:val="12"/>
                <w:szCs w:val="12"/>
                <w:vertAlign w:val="superscript"/>
              </w:rPr>
              <w:t>2</w:t>
            </w:r>
            <w:r w:rsidRPr="00367200">
              <w:rPr>
                <w:rFonts w:cs="Times New Roman"/>
                <w:sz w:val="12"/>
                <w:szCs w:val="12"/>
              </w:rPr>
              <w:t xml:space="preserve"> </w:t>
            </w:r>
            <w:r w:rsidRPr="00367200">
              <w:rPr>
                <w:rFonts w:eastAsia="Tahoma" w:cs="Times New Roman"/>
                <w:bCs/>
                <w:sz w:val="12"/>
                <w:szCs w:val="12"/>
                <w:lang w:bidi="ru-RU"/>
              </w:rPr>
              <w:t>статьи 57</w:t>
            </w:r>
            <w:r w:rsidRPr="00367200">
              <w:rPr>
                <w:rFonts w:eastAsia="Tahoma" w:cs="Times New Roman"/>
                <w:bCs/>
                <w:sz w:val="12"/>
                <w:szCs w:val="12"/>
                <w:vertAlign w:val="superscript"/>
                <w:lang w:bidi="ru-RU"/>
              </w:rPr>
              <w:t>3</w:t>
            </w:r>
            <w:r w:rsidRPr="00367200">
              <w:rPr>
                <w:rFonts w:eastAsia="Tahoma" w:cs="Times New Roman"/>
                <w:bCs/>
                <w:sz w:val="12"/>
                <w:szCs w:val="12"/>
                <w:lang w:bidi="ru-RU"/>
              </w:rPr>
              <w:t xml:space="preserve"> Градостроительного кодекса Российской </w:t>
            </w:r>
            <w:r w:rsidRPr="00367200">
              <w:rPr>
                <w:rFonts w:eastAsia="Tahoma" w:cs="Times New Roman"/>
                <w:bCs/>
                <w:sz w:val="12"/>
                <w:szCs w:val="12"/>
                <w:lang w:bidi="ru-RU"/>
              </w:rPr>
              <w:lastRenderedPageBreak/>
              <w:t>Федерации</w:t>
            </w:r>
          </w:p>
        </w:tc>
        <w:tc>
          <w:tcPr>
            <w:tcW w:w="3686" w:type="dxa"/>
          </w:tcPr>
          <w:p w:rsidR="00EC03E5" w:rsidRPr="00367200" w:rsidRDefault="00EC03E5" w:rsidP="004803BB">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lastRenderedPageBreak/>
              <w:t>Указываются основания такого вывода</w:t>
            </w:r>
          </w:p>
        </w:tc>
      </w:tr>
      <w:tr w:rsidR="00EC03E5" w:rsidRPr="00367200" w:rsidTr="004803BB">
        <w:trPr>
          <w:trHeight w:val="28"/>
        </w:trPr>
        <w:tc>
          <w:tcPr>
            <w:tcW w:w="1201"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lastRenderedPageBreak/>
              <w:t>подпункт «б» пункта 2.16.1</w:t>
            </w:r>
          </w:p>
        </w:tc>
        <w:tc>
          <w:tcPr>
            <w:tcW w:w="4678"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tc>
        <w:tc>
          <w:tcPr>
            <w:tcW w:w="3686" w:type="dxa"/>
          </w:tcPr>
          <w:p w:rsidR="00EC03E5" w:rsidRPr="00367200" w:rsidRDefault="00EC03E5" w:rsidP="004803BB">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Указывается конкретное обстоятельство (ссылка на соответствующую структурную единицу нормативного правового акта), в соответствии с которым разработка документации по планировке территории является обязательной</w:t>
            </w:r>
          </w:p>
        </w:tc>
      </w:tr>
      <w:tr w:rsidR="00EC03E5" w:rsidRPr="00367200" w:rsidTr="004803BB">
        <w:trPr>
          <w:trHeight w:val="28"/>
        </w:trPr>
        <w:tc>
          <w:tcPr>
            <w:tcW w:w="1201"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подпункт «в» пункта 2.16.1</w:t>
            </w:r>
          </w:p>
        </w:tc>
        <w:tc>
          <w:tcPr>
            <w:tcW w:w="4678" w:type="dxa"/>
          </w:tcPr>
          <w:p w:rsidR="00EC03E5" w:rsidRPr="00367200" w:rsidRDefault="00EC03E5" w:rsidP="004803BB">
            <w:pPr>
              <w:widowControl w:val="0"/>
              <w:spacing w:line="240" w:lineRule="auto"/>
              <w:ind w:firstLine="0"/>
              <w:jc w:val="center"/>
              <w:rPr>
                <w:rFonts w:eastAsia="Tahoma" w:cs="Times New Roman"/>
                <w:sz w:val="12"/>
                <w:szCs w:val="12"/>
                <w:lang w:bidi="ru-RU"/>
              </w:rPr>
            </w:pPr>
            <w:r w:rsidRPr="00367200">
              <w:rPr>
                <w:rFonts w:cs="Times New Roman"/>
                <w:sz w:val="12"/>
                <w:szCs w:val="12"/>
              </w:rPr>
              <w:t>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w:t>
            </w:r>
            <w:r w:rsidRPr="00367200">
              <w:rPr>
                <w:rFonts w:cs="Times New Roman"/>
                <w:sz w:val="12"/>
                <w:szCs w:val="12"/>
                <w:vertAlign w:val="superscript"/>
              </w:rPr>
              <w:t>1</w:t>
            </w:r>
            <w:r w:rsidRPr="00367200">
              <w:rPr>
                <w:rFonts w:cs="Times New Roman"/>
                <w:sz w:val="12"/>
                <w:szCs w:val="12"/>
              </w:rPr>
              <w:t xml:space="preserve"> или 1</w:t>
            </w:r>
            <w:r w:rsidRPr="00367200">
              <w:rPr>
                <w:rFonts w:cs="Times New Roman"/>
                <w:sz w:val="12"/>
                <w:szCs w:val="12"/>
                <w:vertAlign w:val="superscript"/>
              </w:rPr>
              <w:t>2</w:t>
            </w:r>
            <w:r w:rsidRPr="00367200">
              <w:rPr>
                <w:rFonts w:cs="Times New Roman"/>
                <w:sz w:val="12"/>
                <w:szCs w:val="12"/>
              </w:rPr>
              <w:t xml:space="preserve"> статьи 57</w:t>
            </w:r>
            <w:r w:rsidRPr="00367200">
              <w:rPr>
                <w:rFonts w:cs="Times New Roman"/>
                <w:sz w:val="12"/>
                <w:szCs w:val="12"/>
                <w:vertAlign w:val="superscript"/>
              </w:rPr>
              <w:t>3</w:t>
            </w:r>
            <w:r w:rsidRPr="00367200">
              <w:rPr>
                <w:rFonts w:cs="Times New Roman"/>
                <w:sz w:val="12"/>
                <w:szCs w:val="12"/>
              </w:rPr>
              <w:t xml:space="preserve"> Градостроительного кодекса Российской Федерации</w:t>
            </w:r>
          </w:p>
        </w:tc>
        <w:tc>
          <w:tcPr>
            <w:tcW w:w="3686" w:type="dxa"/>
          </w:tcPr>
          <w:p w:rsidR="00EC03E5" w:rsidRPr="00367200" w:rsidRDefault="00EC03E5" w:rsidP="004803BB">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Указываются основания такого</w:t>
            </w:r>
          </w:p>
          <w:p w:rsidR="00EC03E5" w:rsidRPr="00367200" w:rsidRDefault="00EC03E5" w:rsidP="004803BB">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вывода</w:t>
            </w:r>
          </w:p>
        </w:tc>
      </w:tr>
    </w:tbl>
    <w:p w:rsidR="00EC03E5" w:rsidRPr="00367200" w:rsidRDefault="00EC03E5" w:rsidP="00EC03E5">
      <w:pPr>
        <w:widowControl w:val="0"/>
        <w:spacing w:line="240" w:lineRule="auto"/>
        <w:ind w:right="140"/>
        <w:rPr>
          <w:rFonts w:cs="Times New Roman"/>
          <w:sz w:val="12"/>
          <w:szCs w:val="12"/>
          <w:lang w:bidi="ru-RU"/>
        </w:rPr>
      </w:pPr>
    </w:p>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 xml:space="preserve">Вы вправе повторно обратиться с заявлением о выдаче градостроительного плана земельного участка после устранения указанных замечаний.  </w:t>
      </w:r>
    </w:p>
    <w:p w:rsidR="00EC03E5" w:rsidRPr="00367200" w:rsidRDefault="00EC03E5" w:rsidP="00EC03E5">
      <w:pPr>
        <w:widowControl w:val="0"/>
        <w:spacing w:line="240" w:lineRule="auto"/>
        <w:ind w:right="140"/>
        <w:rPr>
          <w:rFonts w:cs="Times New Roman"/>
          <w:sz w:val="12"/>
          <w:szCs w:val="12"/>
        </w:rPr>
      </w:pPr>
    </w:p>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Данный отказ может быть обжалован в досудебном порядке путем направления жалобы в ______________________________________________________, а также в судебном порядке.</w:t>
      </w:r>
    </w:p>
    <w:p w:rsidR="00EC03E5" w:rsidRPr="00367200" w:rsidRDefault="00EC03E5" w:rsidP="00EC03E5">
      <w:pPr>
        <w:widowControl w:val="0"/>
        <w:spacing w:line="240" w:lineRule="auto"/>
        <w:ind w:right="140"/>
        <w:rPr>
          <w:rFonts w:cs="Times New Roman"/>
          <w:sz w:val="12"/>
          <w:szCs w:val="12"/>
        </w:rPr>
      </w:pPr>
      <w:r w:rsidRPr="00367200">
        <w:rPr>
          <w:rFonts w:eastAsia="Tahoma" w:cs="Times New Roman"/>
          <w:sz w:val="12"/>
          <w:szCs w:val="12"/>
          <w:lang w:bidi="ru-RU"/>
        </w:rPr>
        <w:t xml:space="preserve">                  указать наименование уполномоченного органа</w:t>
      </w:r>
    </w:p>
    <w:p w:rsidR="00EC03E5" w:rsidRPr="00367200" w:rsidRDefault="00EC03E5" w:rsidP="00EC03E5">
      <w:pPr>
        <w:widowControl w:val="0"/>
        <w:spacing w:line="240" w:lineRule="auto"/>
        <w:ind w:right="140"/>
        <w:rPr>
          <w:rFonts w:cs="Times New Roman"/>
          <w:sz w:val="12"/>
          <w:szCs w:val="12"/>
          <w:lang w:bidi="ru-RU"/>
        </w:rPr>
      </w:pPr>
    </w:p>
    <w:p w:rsidR="00EC03E5" w:rsidRPr="00367200" w:rsidRDefault="00EC03E5" w:rsidP="00EC03E5">
      <w:pPr>
        <w:widowControl w:val="0"/>
        <w:spacing w:line="240" w:lineRule="auto"/>
        <w:ind w:right="140" w:firstLine="708"/>
        <w:rPr>
          <w:rFonts w:cs="Times New Roman"/>
          <w:sz w:val="12"/>
          <w:szCs w:val="12"/>
          <w:lang w:bidi="ru-RU"/>
        </w:rPr>
      </w:pPr>
      <w:r w:rsidRPr="00367200">
        <w:rPr>
          <w:rFonts w:cs="Times New Roman"/>
          <w:sz w:val="12"/>
          <w:szCs w:val="12"/>
          <w:lang w:bidi="ru-RU"/>
        </w:rPr>
        <w:t>Дополнительно информируем: ______________________________________</w:t>
      </w:r>
      <w:r w:rsidRPr="00367200">
        <w:rPr>
          <w:rFonts w:cs="Times New Roman"/>
          <w:sz w:val="12"/>
          <w:szCs w:val="12"/>
          <w:lang w:bidi="ru-RU"/>
        </w:rPr>
        <w:br/>
        <w:t xml:space="preserve">__________________________________________________________________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указывается</w:t>
      </w:r>
      <w:r w:rsidRPr="00367200">
        <w:rPr>
          <w:rFonts w:eastAsia="Tahoma" w:cs="Times New Roman"/>
          <w:sz w:val="12"/>
          <w:szCs w:val="12"/>
          <w:lang w:bidi="ru-RU"/>
        </w:rPr>
        <w:t xml:space="preserve"> информация, необходимая для устранения причин отказа в выдаче градостроительного плана земельного участка, а также иная дополнительная информация при наличии</w:t>
      </w:r>
    </w:p>
    <w:p w:rsidR="00EC03E5" w:rsidRPr="00367200" w:rsidRDefault="00EC03E5" w:rsidP="00EC03E5">
      <w:pPr>
        <w:widowControl w:val="0"/>
        <w:spacing w:line="240" w:lineRule="auto"/>
        <w:ind w:right="140"/>
        <w:rPr>
          <w:rFonts w:cs="Times New Roman"/>
          <w:sz w:val="12"/>
          <w:szCs w:val="12"/>
        </w:rPr>
      </w:pPr>
    </w:p>
    <w:tbl>
      <w:tblPr>
        <w:tblW w:w="9526" w:type="dxa"/>
        <w:tblLayout w:type="fixed"/>
        <w:tblCellMar>
          <w:left w:w="28" w:type="dxa"/>
          <w:right w:w="28" w:type="dxa"/>
        </w:tblCellMar>
        <w:tblLook w:val="0000"/>
      </w:tblPr>
      <w:tblGrid>
        <w:gridCol w:w="3119"/>
        <w:gridCol w:w="283"/>
        <w:gridCol w:w="2269"/>
        <w:gridCol w:w="283"/>
        <w:gridCol w:w="3572"/>
      </w:tblGrid>
      <w:tr w:rsidR="00EC03E5" w:rsidRPr="00367200" w:rsidTr="004803BB">
        <w:trPr>
          <w:trHeight w:val="554"/>
        </w:trPr>
        <w:tc>
          <w:tcPr>
            <w:tcW w:w="311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должность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r>
    </w:tbl>
    <w:p w:rsidR="00EC03E5" w:rsidRPr="00367200" w:rsidRDefault="00EC03E5" w:rsidP="00EC03E5">
      <w:pPr>
        <w:widowControl w:val="0"/>
        <w:spacing w:line="240" w:lineRule="auto"/>
        <w:ind w:right="140"/>
        <w:rPr>
          <w:rFonts w:eastAsia="Tahoma" w:cs="Times New Roman"/>
          <w:sz w:val="12"/>
          <w:szCs w:val="12"/>
          <w:lang w:bidi="ru-RU"/>
        </w:rPr>
      </w:pPr>
    </w:p>
    <w:p w:rsidR="00EC03E5" w:rsidRPr="00367200" w:rsidRDefault="00EC03E5" w:rsidP="00EC03E5">
      <w:pPr>
        <w:widowControl w:val="0"/>
        <w:spacing w:line="240" w:lineRule="auto"/>
        <w:ind w:right="140"/>
        <w:rPr>
          <w:rFonts w:eastAsia="Tahoma" w:cs="Times New Roman"/>
          <w:sz w:val="12"/>
          <w:szCs w:val="12"/>
          <w:lang w:bidi="ru-RU"/>
        </w:rPr>
      </w:pPr>
      <w:r w:rsidRPr="00367200">
        <w:rPr>
          <w:rFonts w:eastAsia="Tahoma" w:cs="Times New Roman"/>
          <w:sz w:val="12"/>
          <w:szCs w:val="12"/>
          <w:lang w:bidi="ru-RU"/>
        </w:rPr>
        <w:t>Дата выдачи _____________________</w:t>
      </w:r>
    </w:p>
    <w:p w:rsidR="00EC03E5" w:rsidRPr="00367200" w:rsidRDefault="00EC03E5" w:rsidP="00EC03E5">
      <w:pPr>
        <w:widowControl w:val="0"/>
        <w:spacing w:line="240" w:lineRule="auto"/>
        <w:jc w:val="right"/>
        <w:rPr>
          <w:rFonts w:cs="Times New Roman"/>
          <w:bCs/>
          <w:sz w:val="12"/>
          <w:szCs w:val="12"/>
        </w:rPr>
      </w:pPr>
    </w:p>
    <w:p w:rsidR="00EC03E5" w:rsidRPr="00367200" w:rsidRDefault="00EC03E5" w:rsidP="00EC03E5">
      <w:pPr>
        <w:widowControl w:val="0"/>
        <w:spacing w:line="240" w:lineRule="auto"/>
        <w:jc w:val="right"/>
        <w:rPr>
          <w:rFonts w:cs="Times New Roman"/>
          <w:bCs/>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7</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4803BB"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spacing w:line="240" w:lineRule="auto"/>
        <w:rPr>
          <w:rFonts w:eastAsia="Calibri" w:cs="Times New Roman"/>
          <w:sz w:val="12"/>
          <w:szCs w:val="12"/>
        </w:rPr>
      </w:pPr>
    </w:p>
    <w:p w:rsidR="00EC03E5" w:rsidRPr="00367200" w:rsidRDefault="00EC03E5" w:rsidP="00EC03E5">
      <w:pPr>
        <w:spacing w:line="240" w:lineRule="auto"/>
        <w:jc w:val="right"/>
        <w:rPr>
          <w:rFonts w:eastAsia="Tahoma" w:cs="Times New Roman"/>
          <w:sz w:val="12"/>
          <w:szCs w:val="12"/>
          <w:lang w:bidi="ru-RU"/>
        </w:rPr>
      </w:pPr>
    </w:p>
    <w:p w:rsidR="00EC03E5" w:rsidRPr="00367200" w:rsidRDefault="00EC03E5" w:rsidP="00EC03E5">
      <w:pPr>
        <w:spacing w:line="240" w:lineRule="auto"/>
        <w:jc w:val="right"/>
        <w:rPr>
          <w:rFonts w:eastAsia="Tahoma" w:cs="Times New Roman"/>
          <w:sz w:val="12"/>
          <w:szCs w:val="12"/>
          <w:lang w:bidi="ru-RU"/>
        </w:rPr>
      </w:pPr>
      <w:r w:rsidRPr="00367200">
        <w:rPr>
          <w:rFonts w:eastAsia="Tahoma" w:cs="Times New Roman"/>
          <w:sz w:val="12"/>
          <w:szCs w:val="12"/>
          <w:lang w:bidi="ru-RU"/>
        </w:rPr>
        <w:t>Кому ____________________________________</w:t>
      </w:r>
    </w:p>
    <w:p w:rsidR="00EC03E5" w:rsidRPr="00367200" w:rsidRDefault="00EC03E5" w:rsidP="00EC03E5">
      <w:pPr>
        <w:widowControl w:val="0"/>
        <w:autoSpaceDE w:val="0"/>
        <w:autoSpaceDN w:val="0"/>
        <w:adjustRightInd w:val="0"/>
        <w:spacing w:line="240" w:lineRule="auto"/>
        <w:ind w:left="4536" w:right="-143"/>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 заявителя</w:t>
      </w:r>
      <w:r w:rsidRPr="00367200">
        <w:rPr>
          <w:rFonts w:eastAsia="Tahoma" w:cs="Times New Roman"/>
          <w:sz w:val="12"/>
          <w:szCs w:val="12"/>
          <w:vertAlign w:val="superscript"/>
          <w:lang w:bidi="ru-RU"/>
        </w:rPr>
        <w:footnoteReference w:id="7"/>
      </w:r>
      <w:r w:rsidRPr="00367200">
        <w:rPr>
          <w:rFonts w:eastAsia="Tahoma" w:cs="Times New Roman"/>
          <w:sz w:val="12"/>
          <w:szCs w:val="12"/>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EC03E5" w:rsidRPr="00367200" w:rsidRDefault="00EC03E5" w:rsidP="00EC03E5">
      <w:pPr>
        <w:widowControl w:val="0"/>
        <w:autoSpaceDE w:val="0"/>
        <w:autoSpaceDN w:val="0"/>
        <w:adjustRightInd w:val="0"/>
        <w:spacing w:line="240" w:lineRule="auto"/>
        <w:jc w:val="right"/>
        <w:rPr>
          <w:rFonts w:eastAsia="Tahoma" w:cs="Times New Roman"/>
          <w:sz w:val="12"/>
          <w:szCs w:val="12"/>
          <w:lang w:bidi="ru-RU"/>
        </w:rPr>
      </w:pPr>
      <w:r w:rsidRPr="00367200">
        <w:rPr>
          <w:rFonts w:eastAsia="Tahoma" w:cs="Times New Roman"/>
          <w:sz w:val="12"/>
          <w:szCs w:val="12"/>
          <w:lang w:bidi="ru-RU"/>
        </w:rPr>
        <w:t>________________________________________</w:t>
      </w:r>
    </w:p>
    <w:p w:rsidR="00EC03E5" w:rsidRPr="00367200" w:rsidRDefault="00EC03E5" w:rsidP="00EC03E5">
      <w:pPr>
        <w:widowControl w:val="0"/>
        <w:autoSpaceDE w:val="0"/>
        <w:autoSpaceDN w:val="0"/>
        <w:adjustRightInd w:val="0"/>
        <w:spacing w:line="240" w:lineRule="auto"/>
        <w:ind w:left="4253"/>
        <w:jc w:val="center"/>
        <w:rPr>
          <w:rFonts w:eastAsia="Tahoma" w:cs="Times New Roman"/>
          <w:sz w:val="12"/>
          <w:szCs w:val="12"/>
          <w:lang w:bidi="ru-RU"/>
        </w:rPr>
      </w:pPr>
      <w:r w:rsidRPr="00367200">
        <w:rPr>
          <w:rFonts w:eastAsia="Tahoma" w:cs="Times New Roman"/>
          <w:sz w:val="12"/>
          <w:szCs w:val="12"/>
          <w:lang w:bidi="ru-RU"/>
        </w:rPr>
        <w:t>почтовый индекс и адрес, телефон, адрес электронной почты</w:t>
      </w:r>
    </w:p>
    <w:p w:rsidR="00EC03E5" w:rsidRPr="00367200" w:rsidRDefault="00EC03E5" w:rsidP="00EC03E5">
      <w:pPr>
        <w:widowControl w:val="0"/>
        <w:spacing w:line="240" w:lineRule="auto"/>
        <w:jc w:val="right"/>
        <w:rPr>
          <w:rFonts w:eastAsia="Tahoma" w:cs="Times New Roman"/>
          <w:sz w:val="12"/>
          <w:szCs w:val="12"/>
          <w:lang w:bidi="ru-RU"/>
        </w:rPr>
      </w:pPr>
    </w:p>
    <w:p w:rsidR="00EC03E5" w:rsidRPr="00367200" w:rsidRDefault="00EC03E5" w:rsidP="00EC03E5">
      <w:pPr>
        <w:widowControl w:val="0"/>
        <w:spacing w:line="240" w:lineRule="auto"/>
        <w:jc w:val="right"/>
        <w:rPr>
          <w:rFonts w:eastAsia="Tahoma" w:cs="Times New Roman"/>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r w:rsidRPr="00367200">
        <w:rPr>
          <w:rFonts w:eastAsia="Tahoma" w:cs="Times New Roman"/>
          <w:b/>
          <w:sz w:val="12"/>
          <w:szCs w:val="12"/>
          <w:lang w:bidi="ru-RU"/>
        </w:rPr>
        <w:t xml:space="preserve">Р Е Ш Е Н И Е </w:t>
      </w:r>
    </w:p>
    <w:p w:rsidR="00EC03E5" w:rsidRPr="00367200" w:rsidRDefault="00EC03E5" w:rsidP="00EC03E5">
      <w:pPr>
        <w:widowControl w:val="0"/>
        <w:jc w:val="center"/>
        <w:rPr>
          <w:rFonts w:eastAsia="Tahoma"/>
          <w:b/>
          <w:sz w:val="12"/>
          <w:szCs w:val="12"/>
          <w:lang w:bidi="ru-RU"/>
        </w:rPr>
      </w:pPr>
      <w:r w:rsidRPr="00367200">
        <w:rPr>
          <w:rFonts w:eastAsia="Tahoma" w:cs="Times New Roman"/>
          <w:b/>
          <w:sz w:val="12"/>
          <w:szCs w:val="12"/>
          <w:lang w:bidi="ru-RU"/>
        </w:rPr>
        <w:t>об отказе в выдаче дубликата градостроительного плана земельного участка</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______________________________________________________________________________________________________________________</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p w:rsidR="00EC03E5" w:rsidRPr="00367200" w:rsidRDefault="00EC03E5" w:rsidP="00EC03E5">
      <w:pPr>
        <w:widowControl w:val="0"/>
        <w:spacing w:line="240" w:lineRule="auto"/>
        <w:jc w:val="center"/>
        <w:rPr>
          <w:rFonts w:cs="Times New Roman"/>
          <w:sz w:val="12"/>
          <w:szCs w:val="12"/>
          <w:lang w:bidi="ru-RU"/>
        </w:rPr>
      </w:pPr>
    </w:p>
    <w:p w:rsidR="00EC03E5" w:rsidRPr="00367200" w:rsidRDefault="00EC03E5" w:rsidP="00EC03E5">
      <w:pPr>
        <w:widowControl w:val="0"/>
        <w:spacing w:line="240" w:lineRule="auto"/>
        <w:ind w:firstLine="708"/>
        <w:rPr>
          <w:rFonts w:cs="Times New Roman"/>
          <w:sz w:val="12"/>
          <w:szCs w:val="12"/>
          <w:lang w:bidi="ru-RU"/>
        </w:rPr>
      </w:pPr>
      <w:r w:rsidRPr="00367200">
        <w:rPr>
          <w:rFonts w:cs="Times New Roman"/>
          <w:sz w:val="12"/>
          <w:szCs w:val="12"/>
          <w:lang w:bidi="ru-RU"/>
        </w:rPr>
        <w:t xml:space="preserve">По результатам рассмотрения заявления о выдаче дубликата градостроительного плана земельного участка </w:t>
      </w:r>
      <w:r w:rsidRPr="00367200">
        <w:rPr>
          <w:rFonts w:eastAsia="Tahoma" w:cs="Times New Roman"/>
          <w:sz w:val="12"/>
          <w:szCs w:val="12"/>
          <w:lang w:bidi="ru-RU"/>
        </w:rPr>
        <w:t xml:space="preserve">от </w:t>
      </w:r>
      <w:r w:rsidRPr="00367200">
        <w:rPr>
          <w:rFonts w:eastAsia="Tahoma" w:cs="Times New Roman"/>
          <w:bCs/>
          <w:sz w:val="12"/>
          <w:szCs w:val="12"/>
          <w:lang w:bidi="ru-RU"/>
        </w:rPr>
        <w:t>___________________ № _________________</w:t>
      </w:r>
      <w:r w:rsidRPr="00367200">
        <w:rPr>
          <w:rFonts w:eastAsia="Tahoma" w:cs="Times New Roman"/>
          <w:sz w:val="12"/>
          <w:szCs w:val="12"/>
          <w:lang w:bidi="ru-RU"/>
        </w:rPr>
        <w:t xml:space="preserve"> </w:t>
      </w:r>
      <w:r w:rsidRPr="00367200">
        <w:rPr>
          <w:rFonts w:cs="Times New Roman"/>
          <w:sz w:val="12"/>
          <w:szCs w:val="12"/>
          <w:lang w:bidi="ru-RU"/>
        </w:rPr>
        <w:t xml:space="preserve">принято решение об отказе                                               </w:t>
      </w:r>
      <w:r w:rsidRPr="00367200">
        <w:rPr>
          <w:rFonts w:eastAsia="Times New Roman" w:cs="Times New Roman"/>
          <w:sz w:val="12"/>
          <w:szCs w:val="12"/>
          <w:lang w:eastAsia="ru-RU"/>
        </w:rPr>
        <w:t>указать</w:t>
      </w:r>
      <w:r w:rsidRPr="00367200">
        <w:rPr>
          <w:rFonts w:cs="Times New Roman"/>
          <w:sz w:val="12"/>
          <w:szCs w:val="12"/>
          <w:lang w:bidi="ru-RU"/>
        </w:rPr>
        <w:t xml:space="preserve"> дату и номер регистрации заявления</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в выдаче</w:t>
      </w:r>
      <w:r w:rsidRPr="00367200">
        <w:rPr>
          <w:rFonts w:eastAsia="Tahoma"/>
          <w:sz w:val="12"/>
          <w:szCs w:val="12"/>
          <w:lang w:bidi="ru-RU"/>
        </w:rPr>
        <w:t xml:space="preserve"> </w:t>
      </w:r>
      <w:r w:rsidRPr="00367200">
        <w:rPr>
          <w:rFonts w:cs="Times New Roman"/>
          <w:sz w:val="12"/>
          <w:szCs w:val="12"/>
          <w:lang w:bidi="ru-RU"/>
        </w:rPr>
        <w:t xml:space="preserve">дубликата градостроительного плана земельного участка </w:t>
      </w:r>
      <w:r w:rsidRPr="00367200">
        <w:rPr>
          <w:rFonts w:eastAsia="Tahoma" w:cs="Times New Roman"/>
          <w:sz w:val="12"/>
          <w:szCs w:val="12"/>
          <w:lang w:bidi="ru-RU"/>
        </w:rPr>
        <w:t>по следующему основанию:</w:t>
      </w:r>
    </w:p>
    <w:p w:rsidR="00EC03E5" w:rsidRPr="00367200" w:rsidRDefault="00EC03E5" w:rsidP="00EC03E5">
      <w:pPr>
        <w:widowControl w:val="0"/>
        <w:spacing w:line="240" w:lineRule="auto"/>
        <w:rPr>
          <w:rFonts w:cs="Times New Roman"/>
          <w:sz w:val="12"/>
          <w:szCs w:val="12"/>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3686"/>
      </w:tblGrid>
      <w:tr w:rsidR="00EC03E5" w:rsidRPr="00367200" w:rsidTr="002462EF">
        <w:trPr>
          <w:trHeight w:val="347"/>
        </w:trPr>
        <w:tc>
          <w:tcPr>
            <w:tcW w:w="1201" w:type="dxa"/>
          </w:tcPr>
          <w:p w:rsidR="00EC03E5" w:rsidRPr="00367200" w:rsidRDefault="00EC03E5" w:rsidP="002462EF">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пункта Админи-стратив-ного регламен-та</w:t>
            </w:r>
          </w:p>
        </w:tc>
        <w:tc>
          <w:tcPr>
            <w:tcW w:w="4678" w:type="dxa"/>
          </w:tcPr>
          <w:p w:rsidR="00EC03E5" w:rsidRPr="00367200" w:rsidRDefault="00EC03E5" w:rsidP="002462EF">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Наименование основания для отказа в выдаче дубликата градостроительного плана земельного участка в соответствии с Административным регламентом</w:t>
            </w:r>
          </w:p>
        </w:tc>
        <w:tc>
          <w:tcPr>
            <w:tcW w:w="3686" w:type="dxa"/>
          </w:tcPr>
          <w:p w:rsidR="00EC03E5" w:rsidRPr="00367200" w:rsidRDefault="00EC03E5" w:rsidP="002462EF">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Разъяснение причин отказа в выдаче дубликата градостроительного плана земельного участка</w:t>
            </w:r>
          </w:p>
        </w:tc>
      </w:tr>
      <w:tr w:rsidR="00EC03E5" w:rsidRPr="00367200" w:rsidTr="002462EF">
        <w:trPr>
          <w:trHeight w:val="144"/>
        </w:trPr>
        <w:tc>
          <w:tcPr>
            <w:tcW w:w="1201" w:type="dxa"/>
          </w:tcPr>
          <w:p w:rsidR="00EC03E5" w:rsidRPr="00367200" w:rsidRDefault="00EC03E5" w:rsidP="002462EF">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xml:space="preserve">пункт 2.16.2 </w:t>
            </w:r>
          </w:p>
        </w:tc>
        <w:tc>
          <w:tcPr>
            <w:tcW w:w="4678" w:type="dxa"/>
          </w:tcPr>
          <w:p w:rsidR="00EC03E5" w:rsidRPr="00367200" w:rsidRDefault="00EC03E5" w:rsidP="002462EF">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несоответствие заявителя кругу лиц, указанных в пункте 1.2 Административного регламента.</w:t>
            </w:r>
          </w:p>
        </w:tc>
        <w:tc>
          <w:tcPr>
            <w:tcW w:w="3686" w:type="dxa"/>
          </w:tcPr>
          <w:p w:rsidR="00EC03E5" w:rsidRPr="00367200" w:rsidRDefault="00EC03E5" w:rsidP="002462EF">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Указываются основания такого вывода</w:t>
            </w:r>
          </w:p>
        </w:tc>
      </w:tr>
    </w:tbl>
    <w:p w:rsidR="00EC03E5" w:rsidRPr="00367200" w:rsidRDefault="00EC03E5" w:rsidP="00EC03E5">
      <w:pPr>
        <w:widowControl w:val="0"/>
        <w:spacing w:line="240" w:lineRule="auto"/>
        <w:ind w:right="140"/>
        <w:rPr>
          <w:rFonts w:cs="Times New Roman"/>
          <w:sz w:val="12"/>
          <w:szCs w:val="12"/>
          <w:lang w:bidi="ru-RU"/>
        </w:rPr>
      </w:pPr>
    </w:p>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 xml:space="preserve">Вы вправе повторно обратиться с заявлением о выдаче дубликата градостроительного плана земельного участка после устранения указанного замечания.   </w:t>
      </w:r>
    </w:p>
    <w:p w:rsidR="00EC03E5" w:rsidRPr="00367200" w:rsidRDefault="00EC03E5" w:rsidP="00EC03E5">
      <w:pPr>
        <w:widowControl w:val="0"/>
        <w:spacing w:line="240" w:lineRule="auto"/>
        <w:ind w:right="140"/>
        <w:rPr>
          <w:rFonts w:cs="Times New Roman"/>
          <w:sz w:val="12"/>
          <w:szCs w:val="12"/>
        </w:rPr>
      </w:pPr>
    </w:p>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Данный отказ может быть обжалован в досудебном порядке путем направления жалобы в ______________________________________________________, а также в судебном порядке.</w:t>
      </w:r>
      <w:r w:rsidRPr="00367200">
        <w:rPr>
          <w:rFonts w:eastAsia="Tahoma" w:cs="Times New Roman"/>
          <w:sz w:val="12"/>
          <w:szCs w:val="12"/>
          <w:lang w:bidi="ru-RU"/>
        </w:rPr>
        <w:t xml:space="preserve">                  </w:t>
      </w:r>
      <w:r w:rsidRPr="00367200">
        <w:rPr>
          <w:rFonts w:cs="Times New Roman"/>
          <w:sz w:val="12"/>
          <w:szCs w:val="12"/>
          <w:lang w:bidi="ru-RU"/>
        </w:rPr>
        <w:t>указать</w:t>
      </w:r>
      <w:r w:rsidRPr="00367200">
        <w:rPr>
          <w:rFonts w:eastAsia="Tahoma" w:cs="Times New Roman"/>
          <w:sz w:val="12"/>
          <w:szCs w:val="12"/>
          <w:lang w:bidi="ru-RU"/>
        </w:rPr>
        <w:t xml:space="preserve"> наименование уполномоченного органа</w:t>
      </w:r>
    </w:p>
    <w:p w:rsidR="00EC03E5" w:rsidRPr="00367200" w:rsidRDefault="00EC03E5" w:rsidP="00EC03E5">
      <w:pPr>
        <w:widowControl w:val="0"/>
        <w:spacing w:line="240" w:lineRule="auto"/>
        <w:ind w:right="140" w:firstLine="708"/>
        <w:rPr>
          <w:rFonts w:cs="Times New Roman"/>
          <w:sz w:val="12"/>
          <w:szCs w:val="12"/>
          <w:lang w:bidi="ru-RU"/>
        </w:rPr>
      </w:pPr>
      <w:r w:rsidRPr="00367200">
        <w:rPr>
          <w:rFonts w:cs="Times New Roman"/>
          <w:sz w:val="12"/>
          <w:szCs w:val="12"/>
          <w:lang w:bidi="ru-RU"/>
        </w:rPr>
        <w:t>Дополнительно информируем: ______________________________________</w:t>
      </w:r>
      <w:r w:rsidRPr="00367200">
        <w:rPr>
          <w:rFonts w:cs="Times New Roman"/>
          <w:sz w:val="12"/>
          <w:szCs w:val="12"/>
          <w:lang w:bidi="ru-RU"/>
        </w:rPr>
        <w:br/>
        <w:t xml:space="preserve">__________________________________________________________________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указывается</w:t>
      </w:r>
      <w:r w:rsidRPr="00367200">
        <w:rPr>
          <w:rFonts w:eastAsia="Tahoma" w:cs="Times New Roman"/>
          <w:sz w:val="12"/>
          <w:szCs w:val="12"/>
          <w:lang w:bidi="ru-RU"/>
        </w:rPr>
        <w:t xml:space="preserve"> информация, необходимая для устранения причин отказа в выдаче дубликата градостроительного плана земельного участка, а также иная дополнительная информация при наличии</w:t>
      </w:r>
      <w:r w:rsidRPr="00367200">
        <w:rPr>
          <w:rFonts w:cs="Times New Roman"/>
          <w:sz w:val="12"/>
          <w:szCs w:val="12"/>
          <w:lang w:bidi="ru-RU"/>
        </w:rPr>
        <w:t xml:space="preserve"> </w:t>
      </w:r>
    </w:p>
    <w:tbl>
      <w:tblPr>
        <w:tblW w:w="9526" w:type="dxa"/>
        <w:tblLayout w:type="fixed"/>
        <w:tblCellMar>
          <w:left w:w="28" w:type="dxa"/>
          <w:right w:w="28" w:type="dxa"/>
        </w:tblCellMar>
        <w:tblLook w:val="0000"/>
      </w:tblPr>
      <w:tblGrid>
        <w:gridCol w:w="3119"/>
        <w:gridCol w:w="283"/>
        <w:gridCol w:w="2269"/>
        <w:gridCol w:w="283"/>
        <w:gridCol w:w="3572"/>
      </w:tblGrid>
      <w:tr w:rsidR="00EC03E5" w:rsidRPr="00367200" w:rsidTr="004803BB">
        <w:trPr>
          <w:trHeight w:val="554"/>
        </w:trPr>
        <w:tc>
          <w:tcPr>
            <w:tcW w:w="311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должность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r>
    </w:tbl>
    <w:p w:rsidR="00EC03E5" w:rsidRPr="00367200" w:rsidRDefault="00EC03E5" w:rsidP="00EC03E5">
      <w:pPr>
        <w:widowControl w:val="0"/>
        <w:spacing w:line="240" w:lineRule="auto"/>
        <w:ind w:right="140"/>
        <w:rPr>
          <w:rFonts w:eastAsia="Tahoma" w:cs="Times New Roman"/>
          <w:sz w:val="12"/>
          <w:szCs w:val="12"/>
          <w:lang w:bidi="ru-RU"/>
        </w:rPr>
      </w:pPr>
    </w:p>
    <w:p w:rsidR="00EC03E5" w:rsidRPr="00367200" w:rsidRDefault="00EC03E5" w:rsidP="00EC03E5">
      <w:pPr>
        <w:widowControl w:val="0"/>
        <w:spacing w:line="240" w:lineRule="auto"/>
        <w:ind w:right="140"/>
        <w:rPr>
          <w:rFonts w:eastAsia="Tahoma" w:cs="Times New Roman"/>
          <w:sz w:val="12"/>
          <w:szCs w:val="12"/>
          <w:lang w:bidi="ru-RU"/>
        </w:rPr>
      </w:pPr>
      <w:r w:rsidRPr="00367200">
        <w:rPr>
          <w:rFonts w:eastAsia="Tahoma" w:cs="Times New Roman"/>
          <w:sz w:val="12"/>
          <w:szCs w:val="12"/>
          <w:lang w:bidi="ru-RU"/>
        </w:rPr>
        <w:t>Дата выдачи _____________________</w:t>
      </w:r>
    </w:p>
    <w:p w:rsidR="00EC03E5" w:rsidRPr="00367200" w:rsidRDefault="00EC03E5" w:rsidP="00EC03E5">
      <w:pPr>
        <w:rPr>
          <w:rFonts w:cs="Times New Roman"/>
          <w:bCs/>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8</w:t>
      </w:r>
    </w:p>
    <w:p w:rsidR="002462EF"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2462EF"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2462EF"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spacing w:line="240" w:lineRule="auto"/>
        <w:rPr>
          <w:rFonts w:eastAsia="Calibri" w:cs="Times New Roman"/>
          <w:sz w:val="12"/>
          <w:szCs w:val="12"/>
        </w:rPr>
      </w:pPr>
    </w:p>
    <w:p w:rsidR="00EC03E5" w:rsidRPr="00367200" w:rsidRDefault="00EC03E5" w:rsidP="00EC03E5">
      <w:pPr>
        <w:spacing w:line="240" w:lineRule="auto"/>
        <w:jc w:val="right"/>
        <w:rPr>
          <w:rFonts w:eastAsia="Tahoma" w:cs="Times New Roman"/>
          <w:sz w:val="12"/>
          <w:szCs w:val="12"/>
          <w:lang w:bidi="ru-RU"/>
        </w:rPr>
      </w:pPr>
    </w:p>
    <w:p w:rsidR="00EC03E5" w:rsidRPr="00367200" w:rsidRDefault="00EC03E5" w:rsidP="00EC03E5">
      <w:pPr>
        <w:spacing w:line="240" w:lineRule="auto"/>
        <w:jc w:val="right"/>
        <w:rPr>
          <w:rFonts w:eastAsia="Tahoma" w:cs="Times New Roman"/>
          <w:sz w:val="12"/>
          <w:szCs w:val="12"/>
          <w:lang w:bidi="ru-RU"/>
        </w:rPr>
      </w:pPr>
      <w:r w:rsidRPr="00367200">
        <w:rPr>
          <w:rFonts w:eastAsia="Tahoma" w:cs="Times New Roman"/>
          <w:sz w:val="12"/>
          <w:szCs w:val="12"/>
          <w:lang w:bidi="ru-RU"/>
        </w:rPr>
        <w:t>Кому ____________________________________</w:t>
      </w:r>
    </w:p>
    <w:p w:rsidR="00EC03E5" w:rsidRPr="00367200" w:rsidRDefault="00EC03E5" w:rsidP="00EC03E5">
      <w:pPr>
        <w:widowControl w:val="0"/>
        <w:autoSpaceDE w:val="0"/>
        <w:autoSpaceDN w:val="0"/>
        <w:adjustRightInd w:val="0"/>
        <w:spacing w:line="240" w:lineRule="auto"/>
        <w:ind w:left="4536" w:right="-143"/>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 заявителя</w:t>
      </w:r>
      <w:r w:rsidRPr="00367200">
        <w:rPr>
          <w:rFonts w:eastAsia="Tahoma" w:cs="Times New Roman"/>
          <w:sz w:val="12"/>
          <w:szCs w:val="12"/>
          <w:vertAlign w:val="superscript"/>
          <w:lang w:bidi="ru-RU"/>
        </w:rPr>
        <w:footnoteReference w:id="8"/>
      </w:r>
      <w:r w:rsidRPr="00367200">
        <w:rPr>
          <w:rFonts w:eastAsia="Tahoma" w:cs="Times New Roman"/>
          <w:sz w:val="12"/>
          <w:szCs w:val="12"/>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EC03E5" w:rsidRPr="00367200" w:rsidRDefault="00EC03E5" w:rsidP="00EC03E5">
      <w:pPr>
        <w:widowControl w:val="0"/>
        <w:autoSpaceDE w:val="0"/>
        <w:autoSpaceDN w:val="0"/>
        <w:adjustRightInd w:val="0"/>
        <w:spacing w:line="240" w:lineRule="auto"/>
        <w:jc w:val="right"/>
        <w:rPr>
          <w:rFonts w:eastAsia="Tahoma" w:cs="Times New Roman"/>
          <w:sz w:val="12"/>
          <w:szCs w:val="12"/>
          <w:lang w:bidi="ru-RU"/>
        </w:rPr>
      </w:pPr>
      <w:r w:rsidRPr="00367200">
        <w:rPr>
          <w:rFonts w:eastAsia="Tahoma" w:cs="Times New Roman"/>
          <w:sz w:val="12"/>
          <w:szCs w:val="12"/>
          <w:lang w:bidi="ru-RU"/>
        </w:rPr>
        <w:t>________________________________________</w:t>
      </w:r>
    </w:p>
    <w:p w:rsidR="00EC03E5" w:rsidRPr="00367200" w:rsidRDefault="00EC03E5" w:rsidP="00EC03E5">
      <w:pPr>
        <w:widowControl w:val="0"/>
        <w:autoSpaceDE w:val="0"/>
        <w:autoSpaceDN w:val="0"/>
        <w:adjustRightInd w:val="0"/>
        <w:spacing w:line="240" w:lineRule="auto"/>
        <w:ind w:left="4253"/>
        <w:jc w:val="center"/>
        <w:rPr>
          <w:rFonts w:eastAsia="Tahoma" w:cs="Times New Roman"/>
          <w:sz w:val="12"/>
          <w:szCs w:val="12"/>
          <w:lang w:bidi="ru-RU"/>
        </w:rPr>
      </w:pPr>
      <w:r w:rsidRPr="00367200">
        <w:rPr>
          <w:rFonts w:eastAsia="Tahoma" w:cs="Times New Roman"/>
          <w:sz w:val="12"/>
          <w:szCs w:val="12"/>
          <w:lang w:bidi="ru-RU"/>
        </w:rPr>
        <w:t>почтовый индекс и адрес, телефон, адрес электронной почты</w:t>
      </w:r>
    </w:p>
    <w:p w:rsidR="00EC03E5" w:rsidRPr="00367200" w:rsidRDefault="00EC03E5" w:rsidP="00EC03E5">
      <w:pPr>
        <w:widowControl w:val="0"/>
        <w:spacing w:line="240" w:lineRule="auto"/>
        <w:jc w:val="right"/>
        <w:rPr>
          <w:rFonts w:eastAsia="Tahoma" w:cs="Times New Roman"/>
          <w:sz w:val="12"/>
          <w:szCs w:val="12"/>
          <w:lang w:bidi="ru-RU"/>
        </w:rPr>
      </w:pPr>
    </w:p>
    <w:p w:rsidR="00EC03E5" w:rsidRPr="00367200" w:rsidRDefault="00EC03E5" w:rsidP="00EC03E5">
      <w:pPr>
        <w:widowControl w:val="0"/>
        <w:spacing w:line="240" w:lineRule="auto"/>
        <w:jc w:val="right"/>
        <w:rPr>
          <w:rFonts w:eastAsia="Tahoma" w:cs="Times New Roman"/>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r w:rsidRPr="00367200">
        <w:rPr>
          <w:rFonts w:eastAsia="Tahoma" w:cs="Times New Roman"/>
          <w:b/>
          <w:sz w:val="12"/>
          <w:szCs w:val="12"/>
          <w:lang w:bidi="ru-RU"/>
        </w:rPr>
        <w:t xml:space="preserve">Р Е Ш Е Н И Е </w:t>
      </w:r>
    </w:p>
    <w:p w:rsidR="00EC03E5" w:rsidRPr="00367200" w:rsidRDefault="00EC03E5" w:rsidP="00EC03E5">
      <w:pPr>
        <w:widowControl w:val="0"/>
        <w:spacing w:after="120"/>
        <w:jc w:val="center"/>
        <w:rPr>
          <w:rFonts w:eastAsia="Tahoma"/>
          <w:b/>
          <w:sz w:val="12"/>
          <w:szCs w:val="12"/>
          <w:lang w:bidi="ru-RU"/>
        </w:rPr>
      </w:pPr>
      <w:r w:rsidRPr="00367200">
        <w:rPr>
          <w:rFonts w:eastAsia="Tahoma" w:cs="Times New Roman"/>
          <w:b/>
          <w:sz w:val="12"/>
          <w:szCs w:val="12"/>
          <w:lang w:bidi="ru-RU"/>
        </w:rPr>
        <w:t>об отказе во внесении исправлений в градостроительный план земельного участка</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______________________________________________________________________________________________________________________</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lastRenderedPageBreak/>
        <w:t>указать наименование уполномоченного органа местного самоуправления</w:t>
      </w:r>
    </w:p>
    <w:p w:rsidR="00EC03E5" w:rsidRPr="00367200" w:rsidRDefault="00EC03E5" w:rsidP="00EC03E5">
      <w:pPr>
        <w:widowControl w:val="0"/>
        <w:spacing w:line="240" w:lineRule="auto"/>
        <w:jc w:val="center"/>
        <w:rPr>
          <w:rFonts w:cs="Times New Roman"/>
          <w:sz w:val="12"/>
          <w:szCs w:val="12"/>
          <w:lang w:bidi="ru-RU"/>
        </w:rPr>
      </w:pPr>
    </w:p>
    <w:p w:rsidR="00EC03E5" w:rsidRPr="00367200" w:rsidRDefault="00EC03E5" w:rsidP="00EC03E5">
      <w:pPr>
        <w:widowControl w:val="0"/>
        <w:spacing w:line="240" w:lineRule="auto"/>
        <w:ind w:firstLine="708"/>
        <w:rPr>
          <w:rFonts w:eastAsia="Tahoma" w:cs="Times New Roman"/>
          <w:sz w:val="12"/>
          <w:szCs w:val="12"/>
          <w:lang w:bidi="ru-RU"/>
        </w:rPr>
      </w:pPr>
      <w:r w:rsidRPr="00367200">
        <w:rPr>
          <w:rFonts w:cs="Times New Roman"/>
          <w:sz w:val="12"/>
          <w:szCs w:val="12"/>
          <w:lang w:bidi="ru-RU"/>
        </w:rPr>
        <w:t>По результатам рассмотрения заявления об исправлении опечаток и ошибок в градостроительном плане земельного участка от</w:t>
      </w:r>
      <w:r w:rsidRPr="00367200">
        <w:rPr>
          <w:rFonts w:eastAsia="Tahoma" w:cs="Times New Roman"/>
          <w:sz w:val="12"/>
          <w:szCs w:val="12"/>
          <w:lang w:bidi="ru-RU"/>
        </w:rPr>
        <w:t xml:space="preserve"> </w:t>
      </w:r>
      <w:r w:rsidRPr="00367200">
        <w:rPr>
          <w:rFonts w:eastAsia="Tahoma" w:cs="Times New Roman"/>
          <w:bCs/>
          <w:sz w:val="12"/>
          <w:szCs w:val="12"/>
          <w:lang w:bidi="ru-RU"/>
        </w:rPr>
        <w:t>________________ № __________________</w:t>
      </w:r>
      <w:r w:rsidRPr="00367200">
        <w:rPr>
          <w:rFonts w:eastAsia="Tahoma" w:cs="Times New Roman"/>
          <w:sz w:val="12"/>
          <w:szCs w:val="12"/>
          <w:lang w:bidi="ru-RU"/>
        </w:rPr>
        <w:t xml:space="preserve"> </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 xml:space="preserve">                                                                                                             </w:t>
      </w:r>
      <w:r w:rsidRPr="00367200">
        <w:rPr>
          <w:rFonts w:eastAsia="Times New Roman" w:cs="Times New Roman"/>
          <w:sz w:val="12"/>
          <w:szCs w:val="12"/>
          <w:lang w:eastAsia="ru-RU"/>
        </w:rPr>
        <w:t>указать</w:t>
      </w:r>
      <w:r w:rsidRPr="00367200">
        <w:rPr>
          <w:rFonts w:cs="Times New Roman"/>
          <w:sz w:val="12"/>
          <w:szCs w:val="12"/>
          <w:lang w:bidi="ru-RU"/>
        </w:rPr>
        <w:t xml:space="preserve"> дату и номер регистрации заявления</w:t>
      </w:r>
    </w:p>
    <w:p w:rsidR="00EC03E5" w:rsidRPr="00367200" w:rsidRDefault="00EC03E5" w:rsidP="00EC03E5">
      <w:pPr>
        <w:widowControl w:val="0"/>
        <w:spacing w:line="240" w:lineRule="auto"/>
        <w:rPr>
          <w:rFonts w:cs="Times New Roman"/>
          <w:sz w:val="12"/>
          <w:szCs w:val="12"/>
          <w:lang w:bidi="ru-RU"/>
        </w:rPr>
      </w:pPr>
      <w:r w:rsidRPr="00367200">
        <w:rPr>
          <w:rFonts w:cs="Times New Roman"/>
          <w:sz w:val="12"/>
          <w:szCs w:val="12"/>
          <w:lang w:bidi="ru-RU"/>
        </w:rPr>
        <w:t xml:space="preserve">принято решение об отказе во внесении исправлений в градостроительный план земельного участка </w:t>
      </w:r>
      <w:r w:rsidRPr="00367200">
        <w:rPr>
          <w:rFonts w:eastAsia="Tahoma" w:cs="Times New Roman"/>
          <w:sz w:val="12"/>
          <w:szCs w:val="12"/>
          <w:lang w:bidi="ru-RU"/>
        </w:rPr>
        <w:t>по следующим основаниям:</w:t>
      </w:r>
    </w:p>
    <w:p w:rsidR="00EC03E5" w:rsidRPr="00367200" w:rsidRDefault="00EC03E5" w:rsidP="00EC03E5">
      <w:pPr>
        <w:widowControl w:val="0"/>
        <w:rPr>
          <w:rFonts w:cs="Times New Roman"/>
          <w:sz w:val="12"/>
          <w:szCs w:val="12"/>
          <w:lang w:bidi="ru-RU"/>
        </w:rPr>
      </w:pP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3686"/>
      </w:tblGrid>
      <w:tr w:rsidR="00EC03E5" w:rsidRPr="00367200" w:rsidTr="004803BB">
        <w:tc>
          <w:tcPr>
            <w:tcW w:w="1201"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 пункта Админи-стратив-ного регламен-та</w:t>
            </w:r>
          </w:p>
        </w:tc>
        <w:tc>
          <w:tcPr>
            <w:tcW w:w="4678"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Наименование основания для отказа во внесении исправлений в градостроительный план земельного участка в соответствии с Административным регламентом</w:t>
            </w:r>
          </w:p>
        </w:tc>
        <w:tc>
          <w:tcPr>
            <w:tcW w:w="368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Разъяснение причин отказа во внесении исправлений в градостроительный план земельного участка</w:t>
            </w:r>
          </w:p>
        </w:tc>
      </w:tr>
      <w:tr w:rsidR="00EC03E5" w:rsidRPr="00367200" w:rsidTr="00FF71B0">
        <w:trPr>
          <w:trHeight w:val="263"/>
        </w:trPr>
        <w:tc>
          <w:tcPr>
            <w:tcW w:w="1201"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подпункт «а» пункта 2.16.3</w:t>
            </w:r>
          </w:p>
        </w:tc>
        <w:tc>
          <w:tcPr>
            <w:tcW w:w="4678"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несоответствие заявителя кругу лиц, указанных в пункте 1.2 Административного регламента</w:t>
            </w:r>
          </w:p>
        </w:tc>
        <w:tc>
          <w:tcPr>
            <w:tcW w:w="3686" w:type="dxa"/>
          </w:tcPr>
          <w:p w:rsidR="00EC03E5" w:rsidRPr="00367200" w:rsidRDefault="00EC03E5" w:rsidP="00FF71B0">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Указываются основания такого вывода</w:t>
            </w:r>
          </w:p>
        </w:tc>
      </w:tr>
      <w:tr w:rsidR="00EC03E5" w:rsidRPr="00367200" w:rsidTr="00FF71B0">
        <w:trPr>
          <w:trHeight w:val="199"/>
        </w:trPr>
        <w:tc>
          <w:tcPr>
            <w:tcW w:w="1201"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подпункт «б» пункта 2.16.3</w:t>
            </w:r>
          </w:p>
        </w:tc>
        <w:tc>
          <w:tcPr>
            <w:tcW w:w="4678"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отсутствие опечаток и ошибок в градостроительном плане земельного участка</w:t>
            </w:r>
          </w:p>
        </w:tc>
        <w:tc>
          <w:tcPr>
            <w:tcW w:w="3686" w:type="dxa"/>
          </w:tcPr>
          <w:p w:rsidR="00EC03E5" w:rsidRPr="00367200" w:rsidRDefault="00EC03E5" w:rsidP="00FF71B0">
            <w:pPr>
              <w:widowControl w:val="0"/>
              <w:spacing w:line="240" w:lineRule="auto"/>
              <w:ind w:firstLine="0"/>
              <w:jc w:val="center"/>
              <w:rPr>
                <w:rFonts w:eastAsia="Tahoma" w:cs="Times New Roman"/>
                <w:i/>
                <w:sz w:val="12"/>
                <w:szCs w:val="12"/>
                <w:lang w:bidi="ru-RU"/>
              </w:rPr>
            </w:pPr>
            <w:r w:rsidRPr="00367200">
              <w:rPr>
                <w:rFonts w:eastAsia="Tahoma" w:cs="Times New Roman"/>
                <w:i/>
                <w:sz w:val="12"/>
                <w:szCs w:val="12"/>
                <w:lang w:bidi="ru-RU"/>
              </w:rPr>
              <w:t>Указываются основания такого вывода</w:t>
            </w:r>
          </w:p>
        </w:tc>
      </w:tr>
    </w:tbl>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 xml:space="preserve">Вы вправе повторно обратиться с заявлением об исправлении опечаток и ошибок в градостроительном плане земельного участка после устранения указанных замечаний.   </w:t>
      </w:r>
    </w:p>
    <w:p w:rsidR="00EC03E5" w:rsidRPr="00367200" w:rsidRDefault="00EC03E5" w:rsidP="00EC03E5">
      <w:pPr>
        <w:widowControl w:val="0"/>
        <w:spacing w:line="240" w:lineRule="auto"/>
        <w:ind w:right="140"/>
        <w:rPr>
          <w:rFonts w:cs="Times New Roman"/>
          <w:sz w:val="12"/>
          <w:szCs w:val="12"/>
        </w:rPr>
      </w:pPr>
    </w:p>
    <w:p w:rsidR="00EC03E5" w:rsidRPr="00367200" w:rsidRDefault="00EC03E5" w:rsidP="00EC03E5">
      <w:pPr>
        <w:widowControl w:val="0"/>
        <w:spacing w:line="240" w:lineRule="auto"/>
        <w:ind w:right="140"/>
        <w:rPr>
          <w:rFonts w:cs="Times New Roman"/>
          <w:sz w:val="12"/>
          <w:szCs w:val="12"/>
        </w:rPr>
      </w:pPr>
      <w:r w:rsidRPr="00367200">
        <w:rPr>
          <w:rFonts w:cs="Times New Roman"/>
          <w:sz w:val="12"/>
          <w:szCs w:val="12"/>
        </w:rPr>
        <w:t>Данный отказ может быть обжалован в досудебном порядке путем направления жалобы в ______________________________________________________, а также в судебном порядке.</w:t>
      </w:r>
      <w:r w:rsidRPr="00367200">
        <w:rPr>
          <w:rFonts w:eastAsia="Tahoma" w:cs="Times New Roman"/>
          <w:sz w:val="12"/>
          <w:szCs w:val="12"/>
          <w:lang w:bidi="ru-RU"/>
        </w:rPr>
        <w:t xml:space="preserve">                  </w:t>
      </w:r>
      <w:r w:rsidRPr="00367200">
        <w:rPr>
          <w:rFonts w:cs="Times New Roman"/>
          <w:sz w:val="12"/>
          <w:szCs w:val="12"/>
          <w:lang w:bidi="ru-RU"/>
        </w:rPr>
        <w:t>указать</w:t>
      </w:r>
      <w:r w:rsidRPr="00367200">
        <w:rPr>
          <w:rFonts w:eastAsia="Tahoma" w:cs="Times New Roman"/>
          <w:sz w:val="12"/>
          <w:szCs w:val="12"/>
          <w:lang w:bidi="ru-RU"/>
        </w:rPr>
        <w:t xml:space="preserve"> наименование уполномоченного органа</w:t>
      </w:r>
    </w:p>
    <w:p w:rsidR="00EC03E5" w:rsidRPr="00367200" w:rsidRDefault="00EC03E5" w:rsidP="00EC03E5">
      <w:pPr>
        <w:widowControl w:val="0"/>
        <w:spacing w:line="240" w:lineRule="auto"/>
        <w:ind w:right="140" w:firstLine="708"/>
        <w:rPr>
          <w:rFonts w:cs="Times New Roman"/>
          <w:sz w:val="12"/>
          <w:szCs w:val="12"/>
          <w:lang w:bidi="ru-RU"/>
        </w:rPr>
      </w:pPr>
    </w:p>
    <w:p w:rsidR="00EC03E5" w:rsidRPr="00367200" w:rsidRDefault="00EC03E5" w:rsidP="00EC03E5">
      <w:pPr>
        <w:widowControl w:val="0"/>
        <w:spacing w:line="240" w:lineRule="auto"/>
        <w:ind w:right="140" w:firstLine="708"/>
        <w:rPr>
          <w:rFonts w:cs="Times New Roman"/>
          <w:sz w:val="12"/>
          <w:szCs w:val="12"/>
          <w:lang w:bidi="ru-RU"/>
        </w:rPr>
      </w:pPr>
      <w:r w:rsidRPr="00367200">
        <w:rPr>
          <w:rFonts w:cs="Times New Roman"/>
          <w:sz w:val="12"/>
          <w:szCs w:val="12"/>
          <w:lang w:bidi="ru-RU"/>
        </w:rPr>
        <w:t>Дополнительно информируем: ______________________________________</w:t>
      </w:r>
      <w:r w:rsidRPr="00367200">
        <w:rPr>
          <w:rFonts w:cs="Times New Roman"/>
          <w:sz w:val="12"/>
          <w:szCs w:val="12"/>
          <w:lang w:bidi="ru-RU"/>
        </w:rPr>
        <w:br/>
        <w:t xml:space="preserve">__________________________________________________________________    </w:t>
      </w:r>
    </w:p>
    <w:p w:rsidR="00EC03E5" w:rsidRPr="00367200" w:rsidRDefault="00EC03E5" w:rsidP="00EC03E5">
      <w:pPr>
        <w:widowControl w:val="0"/>
        <w:spacing w:line="240" w:lineRule="auto"/>
        <w:jc w:val="center"/>
        <w:rPr>
          <w:rFonts w:cs="Times New Roman"/>
          <w:sz w:val="12"/>
          <w:szCs w:val="12"/>
          <w:lang w:bidi="ru-RU"/>
        </w:rPr>
      </w:pPr>
      <w:r w:rsidRPr="00367200">
        <w:rPr>
          <w:rFonts w:cs="Times New Roman"/>
          <w:sz w:val="12"/>
          <w:szCs w:val="12"/>
          <w:lang w:bidi="ru-RU"/>
        </w:rPr>
        <w:t>указывается</w:t>
      </w:r>
      <w:r w:rsidRPr="00367200">
        <w:rPr>
          <w:rFonts w:eastAsia="Tahoma" w:cs="Times New Roman"/>
          <w:sz w:val="12"/>
          <w:szCs w:val="12"/>
          <w:lang w:bidi="ru-RU"/>
        </w:rPr>
        <w:t xml:space="preserve">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r w:rsidRPr="00367200">
        <w:rPr>
          <w:rFonts w:cs="Times New Roman"/>
          <w:sz w:val="12"/>
          <w:szCs w:val="12"/>
          <w:lang w:bidi="ru-RU"/>
        </w:rPr>
        <w:t xml:space="preserve"> </w:t>
      </w:r>
    </w:p>
    <w:tbl>
      <w:tblPr>
        <w:tblW w:w="9526" w:type="dxa"/>
        <w:tblLayout w:type="fixed"/>
        <w:tblCellMar>
          <w:left w:w="28" w:type="dxa"/>
          <w:right w:w="28" w:type="dxa"/>
        </w:tblCellMar>
        <w:tblLook w:val="0000"/>
      </w:tblPr>
      <w:tblGrid>
        <w:gridCol w:w="3119"/>
        <w:gridCol w:w="283"/>
        <w:gridCol w:w="2269"/>
        <w:gridCol w:w="283"/>
        <w:gridCol w:w="3572"/>
      </w:tblGrid>
      <w:tr w:rsidR="00EC03E5" w:rsidRPr="00367200" w:rsidTr="004803BB">
        <w:trPr>
          <w:trHeight w:val="554"/>
        </w:trPr>
        <w:tc>
          <w:tcPr>
            <w:tcW w:w="311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ind w:right="140"/>
              <w:jc w:val="center"/>
              <w:rPr>
                <w:rFonts w:eastAsia="Tahoma" w:cs="Times New Roman"/>
                <w:sz w:val="12"/>
                <w:szCs w:val="12"/>
                <w:lang w:bidi="ru-RU"/>
              </w:rPr>
            </w:pP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должность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ind w:right="140"/>
              <w:rPr>
                <w:rFonts w:eastAsia="Tahoma"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ind w:right="14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r>
    </w:tbl>
    <w:p w:rsidR="00EC03E5" w:rsidRPr="00367200" w:rsidRDefault="00EC03E5" w:rsidP="00EC03E5">
      <w:pPr>
        <w:widowControl w:val="0"/>
        <w:spacing w:line="240" w:lineRule="auto"/>
        <w:ind w:right="140"/>
        <w:rPr>
          <w:rFonts w:eastAsia="Tahoma" w:cs="Times New Roman"/>
          <w:sz w:val="12"/>
          <w:szCs w:val="12"/>
          <w:lang w:bidi="ru-RU"/>
        </w:rPr>
      </w:pPr>
    </w:p>
    <w:p w:rsidR="00EC03E5" w:rsidRPr="00367200" w:rsidRDefault="00EC03E5" w:rsidP="00EC03E5">
      <w:pPr>
        <w:widowControl w:val="0"/>
        <w:spacing w:line="240" w:lineRule="auto"/>
        <w:ind w:right="140"/>
        <w:rPr>
          <w:rFonts w:eastAsia="Tahoma" w:cs="Times New Roman"/>
          <w:sz w:val="12"/>
          <w:szCs w:val="12"/>
          <w:lang w:bidi="ru-RU"/>
        </w:rPr>
      </w:pPr>
      <w:r w:rsidRPr="00367200">
        <w:rPr>
          <w:rFonts w:eastAsia="Tahoma" w:cs="Times New Roman"/>
          <w:sz w:val="12"/>
          <w:szCs w:val="12"/>
          <w:lang w:bidi="ru-RU"/>
        </w:rPr>
        <w:t>Дата выдачи _____________________</w:t>
      </w:r>
    </w:p>
    <w:p w:rsidR="00EC03E5" w:rsidRPr="00367200" w:rsidRDefault="00EC03E5" w:rsidP="00EC03E5">
      <w:pPr>
        <w:widowControl w:val="0"/>
        <w:spacing w:line="240" w:lineRule="auto"/>
        <w:jc w:val="right"/>
        <w:rPr>
          <w:rFonts w:cs="Times New Roman"/>
          <w:bCs/>
          <w:sz w:val="12"/>
          <w:szCs w:val="12"/>
        </w:rPr>
      </w:pPr>
    </w:p>
    <w:p w:rsidR="00EC03E5" w:rsidRPr="00367200" w:rsidRDefault="00EC03E5" w:rsidP="00EC03E5">
      <w:pPr>
        <w:widowControl w:val="0"/>
        <w:spacing w:line="240" w:lineRule="auto"/>
        <w:jc w:val="right"/>
        <w:rPr>
          <w:rFonts w:cs="Times New Roman"/>
          <w:bCs/>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9</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widowControl w:val="0"/>
        <w:autoSpaceDE w:val="0"/>
        <w:autoSpaceDN w:val="0"/>
        <w:spacing w:line="240" w:lineRule="auto"/>
        <w:jc w:val="right"/>
        <w:rPr>
          <w:rFonts w:eastAsia="Tahoma" w:cs="Times New Roman"/>
          <w:bCs/>
          <w:sz w:val="12"/>
          <w:szCs w:val="12"/>
          <w:lang w:bidi="ru-RU"/>
        </w:rPr>
      </w:pPr>
    </w:p>
    <w:p w:rsidR="00EC03E5" w:rsidRPr="00367200" w:rsidRDefault="00EC03E5" w:rsidP="00EC03E5">
      <w:pPr>
        <w:widowControl w:val="0"/>
        <w:autoSpaceDE w:val="0"/>
        <w:autoSpaceDN w:val="0"/>
        <w:spacing w:line="240" w:lineRule="auto"/>
        <w:jc w:val="right"/>
        <w:rPr>
          <w:rFonts w:eastAsia="Tahoma" w:cs="Times New Roman"/>
          <w:bCs/>
          <w:sz w:val="12"/>
          <w:szCs w:val="12"/>
          <w:lang w:bidi="ru-RU"/>
        </w:rPr>
      </w:pPr>
    </w:p>
    <w:p w:rsidR="00EC03E5" w:rsidRPr="00367200" w:rsidRDefault="00EC03E5" w:rsidP="00EC03E5">
      <w:pPr>
        <w:widowControl w:val="0"/>
        <w:autoSpaceDE w:val="0"/>
        <w:autoSpaceDN w:val="0"/>
        <w:spacing w:line="240" w:lineRule="auto"/>
        <w:jc w:val="center"/>
        <w:rPr>
          <w:rFonts w:eastAsia="Tahoma" w:cs="Times New Roman"/>
          <w:b/>
          <w:bCs/>
          <w:sz w:val="12"/>
          <w:szCs w:val="12"/>
          <w:lang w:bidi="ru-RU"/>
        </w:rPr>
      </w:pPr>
      <w:r w:rsidRPr="00367200">
        <w:rPr>
          <w:rFonts w:eastAsia="Tahoma" w:cs="Times New Roman"/>
          <w:b/>
          <w:bCs/>
          <w:sz w:val="12"/>
          <w:szCs w:val="12"/>
          <w:lang w:bidi="ru-RU"/>
        </w:rPr>
        <w:t>З А Я В Л Е Н И Е</w:t>
      </w:r>
    </w:p>
    <w:p w:rsidR="00EC03E5" w:rsidRPr="00367200" w:rsidRDefault="00EC03E5" w:rsidP="00EC03E5">
      <w:pPr>
        <w:widowControl w:val="0"/>
        <w:autoSpaceDE w:val="0"/>
        <w:autoSpaceDN w:val="0"/>
        <w:spacing w:line="240" w:lineRule="auto"/>
        <w:jc w:val="center"/>
        <w:rPr>
          <w:rFonts w:eastAsia="Tahoma" w:cs="Times New Roman"/>
          <w:b/>
          <w:bCs/>
          <w:sz w:val="12"/>
          <w:szCs w:val="12"/>
          <w:lang w:bidi="ru-RU"/>
        </w:rPr>
      </w:pPr>
      <w:r w:rsidRPr="00367200">
        <w:rPr>
          <w:rFonts w:eastAsia="Tahoma" w:cs="Times New Roman"/>
          <w:b/>
          <w:bCs/>
          <w:sz w:val="12"/>
          <w:szCs w:val="12"/>
          <w:lang w:bidi="ru-RU"/>
        </w:rPr>
        <w:t>об оставлении заявления о предоставлении муниципальной услуги без рассмотрения</w:t>
      </w:r>
    </w:p>
    <w:p w:rsidR="00EC03E5" w:rsidRPr="00367200" w:rsidRDefault="00EC03E5" w:rsidP="00EC03E5">
      <w:pPr>
        <w:widowControl w:val="0"/>
        <w:autoSpaceDE w:val="0"/>
        <w:autoSpaceDN w:val="0"/>
        <w:spacing w:line="240" w:lineRule="auto"/>
        <w:jc w:val="center"/>
        <w:rPr>
          <w:rFonts w:eastAsia="Tahoma" w:cs="Times New Roman"/>
          <w:b/>
          <w:sz w:val="12"/>
          <w:szCs w:val="12"/>
          <w:lang w:bidi="ru-RU"/>
        </w:rPr>
      </w:pPr>
    </w:p>
    <w:p w:rsidR="00EC03E5" w:rsidRPr="00367200" w:rsidRDefault="00EC03E5" w:rsidP="00EC03E5">
      <w:pPr>
        <w:widowControl w:val="0"/>
        <w:autoSpaceDE w:val="0"/>
        <w:autoSpaceDN w:val="0"/>
        <w:spacing w:line="240" w:lineRule="auto"/>
        <w:jc w:val="right"/>
        <w:rPr>
          <w:rFonts w:eastAsia="Tahoma" w:cs="Times New Roman"/>
          <w:sz w:val="12"/>
          <w:szCs w:val="12"/>
          <w:lang w:bidi="ru-RU"/>
        </w:rPr>
      </w:pPr>
      <w:r w:rsidRPr="00367200">
        <w:rPr>
          <w:rFonts w:eastAsia="Tahoma" w:cs="Times New Roman"/>
          <w:sz w:val="12"/>
          <w:szCs w:val="12"/>
          <w:lang w:bidi="ru-RU"/>
        </w:rPr>
        <w:t>«__» __________ 20___ г.</w:t>
      </w:r>
    </w:p>
    <w:p w:rsidR="00EC03E5" w:rsidRPr="00367200" w:rsidRDefault="00EC03E5" w:rsidP="00EC03E5">
      <w:pPr>
        <w:widowControl w:val="0"/>
        <w:autoSpaceDE w:val="0"/>
        <w:autoSpaceDN w:val="0"/>
        <w:spacing w:line="240" w:lineRule="auto"/>
        <w:jc w:val="right"/>
        <w:rPr>
          <w:rFonts w:eastAsia="Tahoma" w:cs="Times New Roman"/>
          <w:sz w:val="12"/>
          <w:szCs w:val="12"/>
          <w:lang w:bidi="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6"/>
      </w:tblGrid>
      <w:tr w:rsidR="00EC03E5" w:rsidRPr="00367200" w:rsidTr="004803BB">
        <w:trPr>
          <w:trHeight w:val="165"/>
        </w:trPr>
        <w:tc>
          <w:tcPr>
            <w:tcW w:w="9606" w:type="dxa"/>
            <w:tcBorders>
              <w:top w:val="nil"/>
              <w:left w:val="nil"/>
              <w:right w:val="nil"/>
            </w:tcBorders>
          </w:tcPr>
          <w:p w:rsidR="00EC03E5" w:rsidRPr="00367200" w:rsidRDefault="00EC03E5" w:rsidP="004803BB">
            <w:pPr>
              <w:widowControl w:val="0"/>
              <w:autoSpaceDE w:val="0"/>
              <w:autoSpaceDN w:val="0"/>
              <w:spacing w:line="240" w:lineRule="auto"/>
              <w:jc w:val="right"/>
              <w:rPr>
                <w:rFonts w:eastAsia="Tahoma" w:cs="Times New Roman"/>
                <w:sz w:val="12"/>
                <w:szCs w:val="12"/>
                <w:lang w:bidi="ru-RU"/>
              </w:rPr>
            </w:pPr>
          </w:p>
        </w:tc>
      </w:tr>
      <w:tr w:rsidR="00EC03E5" w:rsidRPr="00367200" w:rsidTr="004803BB">
        <w:trPr>
          <w:trHeight w:val="126"/>
        </w:trPr>
        <w:tc>
          <w:tcPr>
            <w:tcW w:w="9606" w:type="dxa"/>
            <w:tcBorders>
              <w:left w:val="nil"/>
              <w:bottom w:val="single" w:sz="4" w:space="0" w:color="auto"/>
              <w:right w:val="nil"/>
            </w:tcBorders>
          </w:tcPr>
          <w:p w:rsidR="00EC03E5" w:rsidRPr="00367200" w:rsidRDefault="00EC03E5" w:rsidP="004803BB">
            <w:pPr>
              <w:widowControl w:val="0"/>
              <w:autoSpaceDE w:val="0"/>
              <w:autoSpaceDN w:val="0"/>
              <w:spacing w:line="240" w:lineRule="auto"/>
              <w:jc w:val="right"/>
              <w:rPr>
                <w:rFonts w:eastAsia="Tahoma" w:cs="Times New Roman"/>
                <w:sz w:val="12"/>
                <w:szCs w:val="12"/>
                <w:lang w:bidi="ru-RU"/>
              </w:rPr>
            </w:pPr>
          </w:p>
        </w:tc>
      </w:tr>
      <w:tr w:rsidR="00EC03E5" w:rsidRPr="00367200" w:rsidTr="004803BB">
        <w:trPr>
          <w:trHeight w:val="231"/>
        </w:trPr>
        <w:tc>
          <w:tcPr>
            <w:tcW w:w="9606" w:type="dxa"/>
            <w:tcBorders>
              <w:left w:val="nil"/>
              <w:bottom w:val="nil"/>
              <w:right w:val="nil"/>
            </w:tcBorders>
          </w:tcPr>
          <w:p w:rsidR="00EC03E5" w:rsidRPr="00367200" w:rsidRDefault="00EC03E5" w:rsidP="004803BB">
            <w:pPr>
              <w:widowControl w:val="0"/>
              <w:autoSpaceDE w:val="0"/>
              <w:autoSpaceDN w:val="0"/>
              <w:spacing w:line="240" w:lineRule="auto"/>
              <w:jc w:val="center"/>
              <w:rPr>
                <w:rFonts w:eastAsia="Tahoma" w:cs="Times New Roman"/>
                <w:sz w:val="12"/>
                <w:szCs w:val="12"/>
                <w:lang w:bidi="ru-RU"/>
              </w:rPr>
            </w:pPr>
            <w:r w:rsidRPr="00367200">
              <w:rPr>
                <w:rFonts w:cs="Times New Roman"/>
                <w:sz w:val="12"/>
                <w:szCs w:val="12"/>
                <w:lang w:bidi="ru-RU"/>
              </w:rPr>
              <w:t>указать наименование уполномоченного органа местного самоуправления</w:t>
            </w:r>
          </w:p>
          <w:p w:rsidR="00EC03E5" w:rsidRPr="00367200" w:rsidRDefault="00EC03E5" w:rsidP="004803BB">
            <w:pPr>
              <w:widowControl w:val="0"/>
              <w:autoSpaceDE w:val="0"/>
              <w:autoSpaceDN w:val="0"/>
              <w:spacing w:line="240" w:lineRule="auto"/>
              <w:jc w:val="center"/>
              <w:rPr>
                <w:rFonts w:eastAsia="Tahoma" w:cs="Times New Roman"/>
                <w:sz w:val="12"/>
                <w:szCs w:val="12"/>
                <w:lang w:bidi="ru-RU"/>
              </w:rPr>
            </w:pPr>
          </w:p>
        </w:tc>
      </w:tr>
    </w:tbl>
    <w:p w:rsidR="00EC03E5" w:rsidRPr="00367200" w:rsidRDefault="00EC03E5" w:rsidP="00EC03E5">
      <w:pPr>
        <w:widowControl w:val="0"/>
        <w:spacing w:line="240" w:lineRule="auto"/>
        <w:ind w:firstLine="708"/>
        <w:rPr>
          <w:rFonts w:eastAsia="Tahoma" w:cs="Times New Roman"/>
          <w:sz w:val="12"/>
          <w:szCs w:val="12"/>
          <w:lang w:bidi="ru-RU"/>
        </w:rPr>
      </w:pPr>
      <w:r w:rsidRPr="00367200">
        <w:rPr>
          <w:rFonts w:eastAsia="Tahoma" w:cs="Times New Roman"/>
          <w:sz w:val="12"/>
          <w:szCs w:val="12"/>
          <w:lang w:bidi="ru-RU"/>
        </w:rPr>
        <w:t>Прошу оставить заявление о выдаче градостроительного плана земельного участка (</w:t>
      </w:r>
      <w:r w:rsidRPr="00367200">
        <w:rPr>
          <w:rFonts w:cs="Times New Roman"/>
          <w:sz w:val="12"/>
          <w:szCs w:val="12"/>
        </w:rPr>
        <w:t>заявление о выдаче дубликата градостроительного плана земельного участка, заявление об исправлении опечаток и ошибок в градостроительном плане земельного участка</w:t>
      </w:r>
      <w:r w:rsidRPr="00367200">
        <w:rPr>
          <w:rFonts w:eastAsia="Tahoma" w:cs="Times New Roman"/>
          <w:sz w:val="12"/>
          <w:szCs w:val="12"/>
          <w:lang w:bidi="ru-RU"/>
        </w:rPr>
        <w:t>) от ___________ № ____________ без рассмотрения.</w:t>
      </w: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807"/>
        <w:gridCol w:w="5103"/>
      </w:tblGrid>
      <w:tr w:rsidR="00EC03E5" w:rsidRPr="00367200" w:rsidTr="004803BB">
        <w:trPr>
          <w:trHeight w:val="286"/>
        </w:trPr>
        <w:tc>
          <w:tcPr>
            <w:tcW w:w="9606" w:type="dxa"/>
            <w:gridSpan w:val="3"/>
            <w:tcBorders>
              <w:top w:val="nil"/>
              <w:left w:val="nil"/>
              <w:right w:val="nil"/>
            </w:tcBorders>
          </w:tcPr>
          <w:p w:rsidR="00EC03E5" w:rsidRPr="00367200" w:rsidRDefault="00EC03E5" w:rsidP="004803BB">
            <w:pPr>
              <w:widowControl w:val="0"/>
              <w:spacing w:line="240" w:lineRule="auto"/>
              <w:ind w:left="720"/>
              <w:contextualSpacing/>
              <w:jc w:val="center"/>
              <w:rPr>
                <w:rFonts w:eastAsia="Tahoma" w:cs="Times New Roman"/>
                <w:sz w:val="12"/>
                <w:szCs w:val="12"/>
                <w:lang w:bidi="ru-RU"/>
              </w:rPr>
            </w:pPr>
            <w:r w:rsidRPr="00367200">
              <w:rPr>
                <w:rFonts w:eastAsia="Tahoma" w:cs="Times New Roman"/>
                <w:sz w:val="12"/>
                <w:szCs w:val="12"/>
                <w:lang w:bidi="ru-RU"/>
              </w:rPr>
              <w:t>1. Сведения о заявителе</w:t>
            </w:r>
            <w:r w:rsidRPr="00367200">
              <w:rPr>
                <w:rFonts w:eastAsia="Tahoma" w:cs="Times New Roman"/>
                <w:sz w:val="12"/>
                <w:szCs w:val="12"/>
                <w:vertAlign w:val="superscript"/>
                <w:lang w:bidi="ru-RU"/>
              </w:rPr>
              <w:footnoteReference w:id="9"/>
            </w:r>
          </w:p>
        </w:tc>
      </w:tr>
      <w:tr w:rsidR="00EC03E5" w:rsidRPr="00367200" w:rsidTr="00FF71B0">
        <w:trPr>
          <w:trHeight w:val="286"/>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Сведения о физическом лице (в случае если заявителем является физическое лицо):</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FF71B0">
        <w:trPr>
          <w:trHeight w:val="119"/>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1.1.1</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FF71B0">
        <w:trPr>
          <w:trHeight w:val="405"/>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1.1.2</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Реквизиты документа, удостоверяющего личность (</w:t>
            </w:r>
            <w:r w:rsidRPr="00367200">
              <w:rPr>
                <w:rFonts w:cs="Times New Roman"/>
                <w:sz w:val="12"/>
                <w:szCs w:val="12"/>
                <w:lang w:bidi="ru-RU"/>
              </w:rPr>
              <w:t>не указываются в </w:t>
            </w:r>
            <w:r w:rsidRPr="00367200">
              <w:rPr>
                <w:rFonts w:eastAsia="Tahoma" w:cs="Times New Roman"/>
                <w:sz w:val="12"/>
                <w:szCs w:val="12"/>
                <w:lang w:bidi="ru-RU"/>
              </w:rPr>
              <w:t>случае, если заявитель является индивидуальным предпринимателем)</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FF71B0">
        <w:trPr>
          <w:trHeight w:val="397"/>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1.1.3</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 индивидуального предпринимателя</w:t>
            </w:r>
            <w:r w:rsidRPr="00367200">
              <w:rPr>
                <w:rFonts w:cs="Times New Roman"/>
                <w:sz w:val="12"/>
                <w:szCs w:val="12"/>
                <w:lang w:bidi="ru-RU"/>
              </w:rPr>
              <w:t xml:space="preserve"> (</w:t>
            </w:r>
            <w:r w:rsidRPr="00367200">
              <w:rPr>
                <w:rFonts w:eastAsia="Tahoma" w:cs="Times New Roman"/>
                <w:sz w:val="12"/>
                <w:szCs w:val="12"/>
                <w:lang w:bidi="ru-RU"/>
              </w:rPr>
              <w:t>в случае если заявитель является индивидуальным предпринимателем)</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4803BB">
        <w:trPr>
          <w:trHeight w:val="279"/>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Сведения о юридическом лице (в случае если заявителем является юридическое лицо):</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FF71B0">
        <w:trPr>
          <w:trHeight w:val="109"/>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1.2.1</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Полное наименование</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FF71B0">
        <w:trPr>
          <w:trHeight w:val="98"/>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1.2.2</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Основной государственный регистрационный номер</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r w:rsidR="00EC03E5" w:rsidRPr="00367200" w:rsidTr="004803BB">
        <w:trPr>
          <w:trHeight w:val="272"/>
        </w:trPr>
        <w:tc>
          <w:tcPr>
            <w:tcW w:w="696"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1.2.3</w:t>
            </w:r>
          </w:p>
        </w:tc>
        <w:tc>
          <w:tcPr>
            <w:tcW w:w="3807" w:type="dxa"/>
          </w:tcPr>
          <w:p w:rsidR="00EC03E5" w:rsidRPr="00367200" w:rsidRDefault="00EC03E5" w:rsidP="00FF71B0">
            <w:pPr>
              <w:widowControl w:val="0"/>
              <w:spacing w:line="240" w:lineRule="auto"/>
              <w:ind w:firstLine="0"/>
              <w:jc w:val="center"/>
              <w:rPr>
                <w:rFonts w:eastAsia="Tahoma" w:cs="Times New Roman"/>
                <w:sz w:val="12"/>
                <w:szCs w:val="12"/>
                <w:lang w:bidi="ru-RU"/>
              </w:rPr>
            </w:pPr>
            <w:r w:rsidRPr="00367200">
              <w:rPr>
                <w:rFonts w:eastAsia="Tahoma" w:cs="Times New Roman"/>
                <w:sz w:val="12"/>
                <w:szCs w:val="12"/>
                <w:lang w:bidi="ru-RU"/>
              </w:rPr>
              <w:t>Идентификационный номер налогоплательщика – юридического лица</w:t>
            </w:r>
          </w:p>
        </w:tc>
        <w:tc>
          <w:tcPr>
            <w:tcW w:w="5103" w:type="dxa"/>
          </w:tcPr>
          <w:p w:rsidR="00EC03E5" w:rsidRPr="00367200" w:rsidRDefault="00EC03E5" w:rsidP="00FF71B0">
            <w:pPr>
              <w:widowControl w:val="0"/>
              <w:spacing w:line="240" w:lineRule="auto"/>
              <w:ind w:firstLine="0"/>
              <w:jc w:val="center"/>
              <w:rPr>
                <w:rFonts w:eastAsia="Tahoma" w:cs="Times New Roman"/>
                <w:sz w:val="12"/>
                <w:szCs w:val="12"/>
                <w:lang w:bidi="ru-RU"/>
              </w:rPr>
            </w:pPr>
          </w:p>
        </w:tc>
      </w:tr>
    </w:tbl>
    <w:p w:rsidR="00EC03E5" w:rsidRPr="00367200" w:rsidRDefault="00EC03E5" w:rsidP="00EC03E5">
      <w:pPr>
        <w:widowControl w:val="0"/>
        <w:spacing w:line="240" w:lineRule="auto"/>
        <w:rPr>
          <w:rFonts w:cs="Times New Roman"/>
          <w:sz w:val="12"/>
          <w:szCs w:val="12"/>
          <w:lang w:bidi="ru-RU"/>
        </w:rPr>
      </w:pPr>
      <w:r w:rsidRPr="00367200">
        <w:rPr>
          <w:rFonts w:eastAsia="Times New Roman" w:cs="Times New Roman"/>
          <w:sz w:val="12"/>
          <w:szCs w:val="12"/>
          <w:lang w:eastAsia="ru-RU"/>
        </w:rPr>
        <w:t>указать</w:t>
      </w:r>
      <w:r w:rsidRPr="00367200">
        <w:rPr>
          <w:rFonts w:cs="Times New Roman"/>
          <w:sz w:val="12"/>
          <w:szCs w:val="12"/>
          <w:lang w:bidi="ru-RU"/>
        </w:rPr>
        <w:t xml:space="preserve"> дату и номер регистрации заявления</w:t>
      </w:r>
    </w:p>
    <w:p w:rsidR="00EC03E5" w:rsidRPr="00367200" w:rsidRDefault="00EC03E5" w:rsidP="00EC03E5">
      <w:pPr>
        <w:widowControl w:val="0"/>
        <w:spacing w:line="240" w:lineRule="auto"/>
        <w:rPr>
          <w:rFonts w:eastAsia="Tahoma" w:cs="Times New Roman"/>
          <w:sz w:val="12"/>
          <w:szCs w:val="12"/>
          <w:lang w:bidi="ru-RU"/>
        </w:rPr>
      </w:pP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Приложение: ___________________________________________________________________</w:t>
      </w: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Номер телефона и адрес электронной почты для связи: _______________________________</w:t>
      </w:r>
    </w:p>
    <w:p w:rsidR="00EC03E5" w:rsidRPr="00367200" w:rsidRDefault="00EC03E5" w:rsidP="00EC03E5">
      <w:pPr>
        <w:widowControl w:val="0"/>
        <w:tabs>
          <w:tab w:val="left" w:pos="1968"/>
        </w:tabs>
        <w:spacing w:line="240" w:lineRule="auto"/>
        <w:rPr>
          <w:rFonts w:eastAsia="Tahoma" w:cs="Times New Roman"/>
          <w:sz w:val="12"/>
          <w:szCs w:val="12"/>
          <w:lang w:bidi="ru-RU"/>
        </w:rPr>
      </w:pPr>
    </w:p>
    <w:p w:rsidR="00EC03E5" w:rsidRPr="00367200" w:rsidRDefault="00EC03E5" w:rsidP="00EC03E5">
      <w:pPr>
        <w:widowControl w:val="0"/>
        <w:tabs>
          <w:tab w:val="left" w:pos="1968"/>
        </w:tabs>
        <w:spacing w:line="240" w:lineRule="auto"/>
        <w:rPr>
          <w:rFonts w:eastAsia="Tahoma" w:cs="Times New Roman"/>
          <w:sz w:val="12"/>
          <w:szCs w:val="12"/>
          <w:lang w:bidi="ru-RU"/>
        </w:rPr>
      </w:pPr>
    </w:p>
    <w:p w:rsidR="00EC03E5" w:rsidRPr="00367200" w:rsidRDefault="00EC03E5" w:rsidP="00EC03E5">
      <w:pPr>
        <w:widowControl w:val="0"/>
        <w:tabs>
          <w:tab w:val="left" w:pos="1968"/>
        </w:tabs>
        <w:spacing w:line="240" w:lineRule="auto"/>
        <w:rPr>
          <w:rFonts w:eastAsia="Tahoma" w:cs="Times New Roman"/>
          <w:sz w:val="12"/>
          <w:szCs w:val="12"/>
          <w:lang w:bidi="ru-RU"/>
        </w:rPr>
      </w:pPr>
      <w:r w:rsidRPr="00367200">
        <w:rPr>
          <w:rFonts w:eastAsia="Tahoma" w:cs="Times New Roman"/>
          <w:sz w:val="12"/>
          <w:szCs w:val="12"/>
          <w:lang w:bidi="ru-RU"/>
        </w:rPr>
        <w:t>Результат рассмотрения настоящего заявления прошу:</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6"/>
        <w:gridCol w:w="680"/>
      </w:tblGrid>
      <w:tr w:rsidR="00EC03E5" w:rsidRPr="00367200" w:rsidTr="004803BB">
        <w:tc>
          <w:tcPr>
            <w:tcW w:w="8926" w:type="dxa"/>
            <w:shd w:val="clear" w:color="auto" w:fill="auto"/>
          </w:tcPr>
          <w:p w:rsidR="00EC03E5" w:rsidRPr="00367200" w:rsidRDefault="00EC03E5" w:rsidP="004803BB">
            <w:pPr>
              <w:widowControl w:val="0"/>
              <w:autoSpaceDE w:val="0"/>
              <w:autoSpaceDN w:val="0"/>
              <w:spacing w:line="240" w:lineRule="auto"/>
              <w:rPr>
                <w:rFonts w:eastAsia="Tahoma" w:cs="Times New Roman"/>
                <w:i/>
                <w:sz w:val="12"/>
                <w:szCs w:val="12"/>
                <w:lang w:bidi="ru-RU"/>
              </w:rPr>
            </w:pPr>
            <w:r w:rsidRPr="00367200">
              <w:rPr>
                <w:rFonts w:eastAsia="Tahoma" w:cs="Times New Roman"/>
                <w:sz w:val="12"/>
                <w:szCs w:val="12"/>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80" w:type="dxa"/>
            <w:shd w:val="clear" w:color="auto" w:fill="auto"/>
          </w:tcPr>
          <w:p w:rsidR="00EC03E5" w:rsidRPr="00367200" w:rsidRDefault="00EC03E5" w:rsidP="004803BB">
            <w:pPr>
              <w:widowControl w:val="0"/>
              <w:autoSpaceDE w:val="0"/>
              <w:autoSpaceDN w:val="0"/>
              <w:spacing w:line="240" w:lineRule="auto"/>
              <w:rPr>
                <w:rFonts w:eastAsia="Tahoma" w:cs="Times New Roman"/>
                <w:sz w:val="12"/>
                <w:szCs w:val="12"/>
                <w:lang w:bidi="ru-RU"/>
              </w:rPr>
            </w:pPr>
          </w:p>
        </w:tc>
      </w:tr>
      <w:tr w:rsidR="00EC03E5" w:rsidRPr="00367200" w:rsidTr="004803BB">
        <w:tc>
          <w:tcPr>
            <w:tcW w:w="8926" w:type="dxa"/>
            <w:shd w:val="clear" w:color="auto" w:fill="auto"/>
          </w:tcPr>
          <w:p w:rsidR="00EC03E5" w:rsidRPr="00367200" w:rsidRDefault="00EC03E5" w:rsidP="004803BB">
            <w:pPr>
              <w:widowControl w:val="0"/>
              <w:autoSpaceDE w:val="0"/>
              <w:autoSpaceDN w:val="0"/>
              <w:spacing w:after="120" w:line="240" w:lineRule="auto"/>
              <w:rPr>
                <w:rFonts w:eastAsia="Tahoma" w:cs="Times New Roman"/>
                <w:sz w:val="12"/>
                <w:szCs w:val="12"/>
                <w:lang w:bidi="ru-RU"/>
              </w:rPr>
            </w:pPr>
            <w:r w:rsidRPr="00367200">
              <w:rPr>
                <w:rFonts w:eastAsia="Tahoma" w:cs="Times New Roman"/>
                <w:sz w:val="12"/>
                <w:szCs w:val="12"/>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367200">
              <w:rPr>
                <w:rFonts w:eastAsia="Tahoma" w:cs="Times New Roman"/>
                <w:sz w:val="12"/>
                <w:szCs w:val="12"/>
                <w:lang w:bidi="ru-RU"/>
              </w:rPr>
              <w:br/>
              <w:t>________________________________________________________________________</w:t>
            </w:r>
          </w:p>
        </w:tc>
        <w:tc>
          <w:tcPr>
            <w:tcW w:w="680" w:type="dxa"/>
            <w:shd w:val="clear" w:color="auto" w:fill="auto"/>
          </w:tcPr>
          <w:p w:rsidR="00EC03E5" w:rsidRPr="00367200" w:rsidRDefault="00EC03E5" w:rsidP="004803BB">
            <w:pPr>
              <w:widowControl w:val="0"/>
              <w:autoSpaceDE w:val="0"/>
              <w:autoSpaceDN w:val="0"/>
              <w:spacing w:line="240" w:lineRule="auto"/>
              <w:rPr>
                <w:rFonts w:eastAsia="Tahoma" w:cs="Times New Roman"/>
                <w:sz w:val="12"/>
                <w:szCs w:val="12"/>
                <w:lang w:bidi="ru-RU"/>
              </w:rPr>
            </w:pPr>
          </w:p>
        </w:tc>
      </w:tr>
      <w:tr w:rsidR="00EC03E5" w:rsidRPr="00367200" w:rsidTr="004803BB">
        <w:tc>
          <w:tcPr>
            <w:tcW w:w="9606" w:type="dxa"/>
            <w:gridSpan w:val="2"/>
            <w:shd w:val="clear" w:color="auto" w:fill="auto"/>
          </w:tcPr>
          <w:p w:rsidR="00EC03E5" w:rsidRPr="00367200" w:rsidRDefault="00EC03E5" w:rsidP="004803BB">
            <w:pPr>
              <w:widowControl w:val="0"/>
              <w:autoSpaceDE w:val="0"/>
              <w:autoSpaceDN w:val="0"/>
              <w:spacing w:line="240" w:lineRule="auto"/>
              <w:ind w:right="255"/>
              <w:jc w:val="center"/>
              <w:rPr>
                <w:rFonts w:eastAsia="Tahoma" w:cs="Times New Roman"/>
                <w:sz w:val="12"/>
                <w:szCs w:val="12"/>
                <w:lang w:bidi="ru-RU"/>
              </w:rPr>
            </w:pPr>
            <w:r w:rsidRPr="00367200">
              <w:rPr>
                <w:rFonts w:eastAsia="Tahoma" w:cs="Times New Roman"/>
                <w:sz w:val="12"/>
                <w:szCs w:val="12"/>
                <w:lang w:bidi="ru-RU"/>
              </w:rPr>
              <w:t>Указывается один из перечисленных способов</w:t>
            </w:r>
          </w:p>
        </w:tc>
      </w:tr>
    </w:tbl>
    <w:p w:rsidR="00EC03E5" w:rsidRPr="00367200" w:rsidRDefault="00EC03E5" w:rsidP="00EC03E5">
      <w:pPr>
        <w:widowControl w:val="0"/>
        <w:autoSpaceDE w:val="0"/>
        <w:autoSpaceDN w:val="0"/>
        <w:adjustRightInd w:val="0"/>
        <w:spacing w:line="240" w:lineRule="auto"/>
        <w:rPr>
          <w:rFonts w:eastAsia="Tahoma" w:cs="Times New Roman"/>
          <w:bCs/>
          <w:strike/>
          <w:sz w:val="12"/>
          <w:szCs w:val="12"/>
          <w:lang w:bidi="ru-RU"/>
        </w:rPr>
      </w:pPr>
    </w:p>
    <w:tbl>
      <w:tblPr>
        <w:tblW w:w="9526" w:type="dxa"/>
        <w:tblCellMar>
          <w:left w:w="28" w:type="dxa"/>
          <w:right w:w="28" w:type="dxa"/>
        </w:tblCellMar>
        <w:tblLook w:val="0000"/>
      </w:tblPr>
      <w:tblGrid>
        <w:gridCol w:w="3119"/>
        <w:gridCol w:w="283"/>
        <w:gridCol w:w="2269"/>
        <w:gridCol w:w="283"/>
        <w:gridCol w:w="3572"/>
      </w:tblGrid>
      <w:tr w:rsidR="00EC03E5" w:rsidRPr="00367200" w:rsidTr="004803BB">
        <w:trPr>
          <w:trHeight w:val="731"/>
        </w:trPr>
        <w:tc>
          <w:tcPr>
            <w:tcW w:w="3119" w:type="dxa"/>
            <w:tcBorders>
              <w:top w:val="nil"/>
              <w:left w:val="nil"/>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eastAsia="Tahoma"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eastAsia="Tahoma"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r>
      <w:tr w:rsidR="00EC03E5" w:rsidRPr="00367200" w:rsidTr="004803BB">
        <w:tc>
          <w:tcPr>
            <w:tcW w:w="3119" w:type="dxa"/>
            <w:tcBorders>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p>
        </w:tc>
        <w:tc>
          <w:tcPr>
            <w:tcW w:w="283" w:type="dxa"/>
            <w:tcBorders>
              <w:top w:val="nil"/>
              <w:left w:val="nil"/>
              <w:bottom w:val="nil"/>
              <w:right w:val="nil"/>
            </w:tcBorders>
          </w:tcPr>
          <w:p w:rsidR="00EC03E5" w:rsidRPr="00367200" w:rsidRDefault="00EC03E5" w:rsidP="004803BB">
            <w:pPr>
              <w:widowControl w:val="0"/>
              <w:spacing w:line="240" w:lineRule="auto"/>
              <w:rPr>
                <w:rFonts w:eastAsia="Tahoma"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rPr>
                <w:rFonts w:eastAsia="Tahoma"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r>
    </w:tbl>
    <w:p w:rsidR="00EC03E5" w:rsidRPr="00367200" w:rsidRDefault="00EC03E5" w:rsidP="00EC03E5">
      <w:pPr>
        <w:autoSpaceDE w:val="0"/>
        <w:autoSpaceDN w:val="0"/>
        <w:adjustRightInd w:val="0"/>
        <w:ind w:right="-142"/>
        <w:rPr>
          <w:rFonts w:cs="Times New Roman"/>
          <w:bCs/>
          <w:strike/>
          <w:color w:val="FF0000"/>
          <w:sz w:val="12"/>
          <w:szCs w:val="12"/>
        </w:rPr>
      </w:pPr>
    </w:p>
    <w:p w:rsidR="00EC03E5" w:rsidRPr="00367200" w:rsidRDefault="00EC03E5" w:rsidP="00FF71B0">
      <w:pPr>
        <w:autoSpaceDE w:val="0"/>
        <w:autoSpaceDN w:val="0"/>
        <w:adjustRightInd w:val="0"/>
        <w:spacing w:line="240" w:lineRule="auto"/>
        <w:ind w:firstLine="697"/>
        <w:jc w:val="right"/>
        <w:rPr>
          <w:rFonts w:cs="Times New Roman"/>
          <w:bCs/>
          <w:strike/>
          <w:color w:val="FF0000"/>
          <w:sz w:val="12"/>
          <w:szCs w:val="12"/>
        </w:rPr>
      </w:pPr>
    </w:p>
    <w:p w:rsidR="00EC03E5" w:rsidRPr="00367200" w:rsidRDefault="00EC03E5" w:rsidP="00FF71B0">
      <w:pPr>
        <w:autoSpaceDE w:val="0"/>
        <w:autoSpaceDN w:val="0"/>
        <w:adjustRightInd w:val="0"/>
        <w:spacing w:line="240" w:lineRule="auto"/>
        <w:ind w:firstLine="697"/>
        <w:jc w:val="right"/>
        <w:rPr>
          <w:rFonts w:cs="Times New Roman"/>
          <w:bCs/>
          <w:strike/>
          <w:color w:val="FF0000"/>
          <w:sz w:val="12"/>
          <w:szCs w:val="12"/>
        </w:rPr>
      </w:pPr>
    </w:p>
    <w:p w:rsidR="00EC03E5" w:rsidRPr="00367200" w:rsidRDefault="00EC03E5" w:rsidP="00EC03E5">
      <w:pPr>
        <w:autoSpaceDE w:val="0"/>
        <w:autoSpaceDN w:val="0"/>
        <w:adjustRightInd w:val="0"/>
        <w:spacing w:line="240" w:lineRule="auto"/>
        <w:ind w:left="4395"/>
        <w:rPr>
          <w:rFonts w:cs="Times New Roman"/>
          <w:bCs/>
          <w:sz w:val="12"/>
          <w:szCs w:val="12"/>
        </w:rPr>
      </w:pPr>
      <w:r w:rsidRPr="00367200">
        <w:rPr>
          <w:rFonts w:cs="Times New Roman"/>
          <w:bCs/>
          <w:sz w:val="12"/>
          <w:szCs w:val="12"/>
        </w:rPr>
        <w:t>Приложение № 10</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sz w:val="12"/>
          <w:szCs w:val="12"/>
          <w:lang w:eastAsia="ru-RU"/>
        </w:rPr>
        <w:t xml:space="preserve">к административному регламенту </w:t>
      </w:r>
      <w:r w:rsidRPr="00367200">
        <w:rPr>
          <w:rFonts w:eastAsia="Times New Roman" w:cs="Times New Roman"/>
          <w:bCs/>
          <w:sz w:val="12"/>
          <w:szCs w:val="12"/>
          <w:lang w:eastAsia="ru-RU"/>
        </w:rPr>
        <w:t>администрации</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муниципального образования Адамовский район</w:t>
      </w:r>
    </w:p>
    <w:p w:rsidR="00FF71B0" w:rsidRDefault="00EC03E5" w:rsidP="00EC03E5">
      <w:pPr>
        <w:spacing w:after="1" w:line="259" w:lineRule="auto"/>
        <w:ind w:left="4395"/>
        <w:rPr>
          <w:rFonts w:eastAsia="Times New Roman" w:cs="Times New Roman"/>
          <w:bCs/>
          <w:sz w:val="12"/>
          <w:szCs w:val="12"/>
          <w:lang w:eastAsia="ru-RU"/>
        </w:rPr>
      </w:pPr>
      <w:r w:rsidRPr="00367200">
        <w:rPr>
          <w:rFonts w:eastAsia="Times New Roman" w:cs="Times New Roman"/>
          <w:bCs/>
          <w:sz w:val="12"/>
          <w:szCs w:val="12"/>
          <w:lang w:eastAsia="ru-RU"/>
        </w:rPr>
        <w:t xml:space="preserve"> Оренбургской области по предоставлению муниципальной услуги</w:t>
      </w:r>
    </w:p>
    <w:p w:rsidR="00EC03E5" w:rsidRPr="00367200" w:rsidRDefault="00EC03E5" w:rsidP="00EC03E5">
      <w:pPr>
        <w:spacing w:after="1" w:line="259" w:lineRule="auto"/>
        <w:ind w:left="4395"/>
        <w:rPr>
          <w:rFonts w:eastAsia="Times New Roman" w:cs="Times New Roman"/>
          <w:sz w:val="12"/>
          <w:szCs w:val="12"/>
          <w:lang w:eastAsia="ru-RU"/>
        </w:rPr>
      </w:pPr>
      <w:r w:rsidRPr="00367200">
        <w:rPr>
          <w:rFonts w:eastAsia="Times New Roman" w:cs="Times New Roman"/>
          <w:bCs/>
          <w:sz w:val="12"/>
          <w:szCs w:val="12"/>
          <w:lang w:eastAsia="ru-RU"/>
        </w:rPr>
        <w:t>«Выдача градостроительного плана земельного участка»</w:t>
      </w:r>
    </w:p>
    <w:p w:rsidR="00EC03E5" w:rsidRPr="00367200" w:rsidRDefault="00EC03E5" w:rsidP="00EC03E5">
      <w:pPr>
        <w:spacing w:line="240" w:lineRule="auto"/>
        <w:ind w:left="5387"/>
        <w:jc w:val="center"/>
        <w:rPr>
          <w:rFonts w:eastAsia="Calibri" w:cs="Times New Roman"/>
          <w:sz w:val="12"/>
          <w:szCs w:val="12"/>
        </w:rPr>
      </w:pPr>
    </w:p>
    <w:p w:rsidR="00EC03E5" w:rsidRPr="00367200" w:rsidRDefault="00EC03E5" w:rsidP="00EC03E5">
      <w:pPr>
        <w:widowControl w:val="0"/>
        <w:spacing w:line="240" w:lineRule="auto"/>
        <w:rPr>
          <w:rFonts w:eastAsia="Tahoma" w:cs="Times New Roman"/>
          <w:bCs/>
          <w:sz w:val="12"/>
          <w:szCs w:val="12"/>
          <w:lang w:bidi="ru-RU"/>
        </w:rPr>
      </w:pPr>
    </w:p>
    <w:p w:rsidR="00EC03E5" w:rsidRPr="00367200" w:rsidRDefault="00EC03E5" w:rsidP="00EC03E5">
      <w:pPr>
        <w:widowControl w:val="0"/>
        <w:autoSpaceDE w:val="0"/>
        <w:autoSpaceDN w:val="0"/>
        <w:adjustRightInd w:val="0"/>
        <w:spacing w:line="240" w:lineRule="auto"/>
        <w:jc w:val="right"/>
        <w:outlineLvl w:val="0"/>
        <w:rPr>
          <w:rFonts w:eastAsia="Tahoma" w:cs="Times New Roman"/>
          <w:sz w:val="12"/>
          <w:szCs w:val="12"/>
          <w:lang w:bidi="ru-RU"/>
        </w:rPr>
      </w:pPr>
      <w:r w:rsidRPr="00367200">
        <w:rPr>
          <w:rFonts w:eastAsia="Tahoma" w:cs="Times New Roman"/>
          <w:sz w:val="12"/>
          <w:szCs w:val="12"/>
          <w:lang w:bidi="ru-RU"/>
        </w:rPr>
        <w:lastRenderedPageBreak/>
        <w:t>Кому ____________________________________</w:t>
      </w:r>
    </w:p>
    <w:p w:rsidR="00EC03E5" w:rsidRPr="00367200" w:rsidRDefault="00EC03E5" w:rsidP="00EC03E5">
      <w:pPr>
        <w:widowControl w:val="0"/>
        <w:autoSpaceDE w:val="0"/>
        <w:autoSpaceDN w:val="0"/>
        <w:adjustRightInd w:val="0"/>
        <w:spacing w:line="240" w:lineRule="auto"/>
        <w:ind w:left="4395" w:firstLine="141"/>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 заявителя</w:t>
      </w:r>
      <w:r w:rsidRPr="00367200">
        <w:rPr>
          <w:rFonts w:eastAsia="Tahoma" w:cs="Times New Roman"/>
          <w:sz w:val="12"/>
          <w:szCs w:val="12"/>
          <w:vertAlign w:val="superscript"/>
          <w:lang w:bidi="ru-RU"/>
        </w:rPr>
        <w:footnoteReference w:id="10"/>
      </w:r>
      <w:r w:rsidRPr="00367200">
        <w:rPr>
          <w:rFonts w:eastAsia="Tahoma" w:cs="Times New Roman"/>
          <w:sz w:val="12"/>
          <w:szCs w:val="12"/>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EC03E5" w:rsidRPr="00367200" w:rsidRDefault="00EC03E5" w:rsidP="00EC03E5">
      <w:pPr>
        <w:widowControl w:val="0"/>
        <w:autoSpaceDE w:val="0"/>
        <w:autoSpaceDN w:val="0"/>
        <w:adjustRightInd w:val="0"/>
        <w:spacing w:line="240" w:lineRule="auto"/>
        <w:jc w:val="right"/>
        <w:rPr>
          <w:rFonts w:eastAsia="Tahoma" w:cs="Times New Roman"/>
          <w:sz w:val="12"/>
          <w:szCs w:val="12"/>
          <w:lang w:bidi="ru-RU"/>
        </w:rPr>
      </w:pPr>
      <w:r w:rsidRPr="00367200">
        <w:rPr>
          <w:rFonts w:eastAsia="Tahoma" w:cs="Times New Roman"/>
          <w:sz w:val="12"/>
          <w:szCs w:val="12"/>
          <w:lang w:bidi="ru-RU"/>
        </w:rPr>
        <w:t>_________________________________________</w:t>
      </w:r>
    </w:p>
    <w:p w:rsidR="00EC03E5" w:rsidRPr="00367200" w:rsidRDefault="00EC03E5" w:rsidP="00EC03E5">
      <w:pPr>
        <w:widowControl w:val="0"/>
        <w:autoSpaceDE w:val="0"/>
        <w:autoSpaceDN w:val="0"/>
        <w:adjustRightInd w:val="0"/>
        <w:spacing w:line="240" w:lineRule="auto"/>
        <w:ind w:left="4536" w:right="-144"/>
        <w:jc w:val="center"/>
        <w:rPr>
          <w:rFonts w:eastAsia="Tahoma" w:cs="Times New Roman"/>
          <w:sz w:val="12"/>
          <w:szCs w:val="12"/>
          <w:lang w:bidi="ru-RU"/>
        </w:rPr>
      </w:pPr>
      <w:r w:rsidRPr="00367200">
        <w:rPr>
          <w:rFonts w:eastAsia="Tahoma" w:cs="Times New Roman"/>
          <w:sz w:val="12"/>
          <w:szCs w:val="12"/>
          <w:lang w:bidi="ru-RU"/>
        </w:rPr>
        <w:t>почтовый индекс и адрес, телефон, адрес электронной почты</w:t>
      </w:r>
    </w:p>
    <w:p w:rsidR="00EC03E5" w:rsidRPr="00367200" w:rsidRDefault="00EC03E5" w:rsidP="00EC03E5">
      <w:pPr>
        <w:widowControl w:val="0"/>
        <w:spacing w:line="240" w:lineRule="auto"/>
        <w:jc w:val="center"/>
        <w:rPr>
          <w:rFonts w:eastAsia="Tahoma" w:cs="Times New Roman"/>
          <w:b/>
          <w:sz w:val="12"/>
          <w:szCs w:val="12"/>
          <w:lang w:bidi="ru-RU"/>
        </w:rPr>
      </w:pPr>
    </w:p>
    <w:p w:rsidR="00EC03E5" w:rsidRPr="00367200" w:rsidRDefault="00EC03E5" w:rsidP="00EC03E5">
      <w:pPr>
        <w:widowControl w:val="0"/>
        <w:spacing w:line="240" w:lineRule="auto"/>
        <w:jc w:val="center"/>
        <w:rPr>
          <w:rFonts w:eastAsia="Tahoma" w:cs="Times New Roman"/>
          <w:b/>
          <w:sz w:val="12"/>
          <w:szCs w:val="12"/>
          <w:lang w:bidi="ru-RU"/>
        </w:rPr>
      </w:pPr>
    </w:p>
    <w:p w:rsidR="00EC03E5" w:rsidRPr="00367200" w:rsidRDefault="00EC03E5" w:rsidP="00EC03E5">
      <w:pPr>
        <w:widowControl w:val="0"/>
        <w:spacing w:line="240" w:lineRule="auto"/>
        <w:jc w:val="center"/>
        <w:outlineLvl w:val="0"/>
        <w:rPr>
          <w:rFonts w:eastAsia="Tahoma" w:cs="Times New Roman"/>
          <w:b/>
          <w:strike/>
          <w:sz w:val="12"/>
          <w:szCs w:val="12"/>
          <w:lang w:bidi="ru-RU"/>
        </w:rPr>
      </w:pPr>
      <w:r w:rsidRPr="00367200">
        <w:rPr>
          <w:rFonts w:eastAsia="Tahoma" w:cs="Times New Roman"/>
          <w:b/>
          <w:sz w:val="12"/>
          <w:szCs w:val="12"/>
          <w:lang w:bidi="ru-RU"/>
        </w:rPr>
        <w:t>Р Е Ш Е Н И Е</w:t>
      </w:r>
      <w:r w:rsidRPr="00367200">
        <w:rPr>
          <w:rFonts w:eastAsia="Tahoma" w:cs="Times New Roman"/>
          <w:b/>
          <w:sz w:val="12"/>
          <w:szCs w:val="12"/>
          <w:lang w:bidi="ru-RU"/>
        </w:rPr>
        <w:br/>
        <w:t xml:space="preserve"> об оставлении заявления о </w:t>
      </w:r>
      <w:r w:rsidRPr="00367200">
        <w:rPr>
          <w:rFonts w:eastAsia="Tahoma" w:cs="Times New Roman"/>
          <w:b/>
          <w:bCs/>
          <w:sz w:val="12"/>
          <w:szCs w:val="12"/>
          <w:lang w:bidi="ru-RU"/>
        </w:rPr>
        <w:t xml:space="preserve">предоставлении муниципальной услуги </w:t>
      </w:r>
      <w:r w:rsidRPr="00367200">
        <w:rPr>
          <w:rFonts w:eastAsia="Tahoma" w:cs="Times New Roman"/>
          <w:b/>
          <w:sz w:val="12"/>
          <w:szCs w:val="12"/>
          <w:lang w:bidi="ru-RU"/>
        </w:rPr>
        <w:t>без рассмотрения</w:t>
      </w:r>
    </w:p>
    <w:p w:rsidR="00EC03E5" w:rsidRPr="00367200" w:rsidRDefault="00EC03E5" w:rsidP="00EC03E5">
      <w:pPr>
        <w:widowControl w:val="0"/>
        <w:autoSpaceDE w:val="0"/>
        <w:autoSpaceDN w:val="0"/>
        <w:adjustRightInd w:val="0"/>
        <w:spacing w:line="240" w:lineRule="auto"/>
        <w:rPr>
          <w:rFonts w:eastAsia="Tahoma" w:cs="Times New Roman"/>
          <w:bCs/>
          <w:sz w:val="12"/>
          <w:szCs w:val="12"/>
          <w:lang w:bidi="ru-RU"/>
        </w:rPr>
      </w:pPr>
    </w:p>
    <w:p w:rsidR="00EC03E5" w:rsidRPr="00367200" w:rsidRDefault="00EC03E5" w:rsidP="00EC03E5">
      <w:pPr>
        <w:widowControl w:val="0"/>
        <w:autoSpaceDE w:val="0"/>
        <w:autoSpaceDN w:val="0"/>
        <w:adjustRightInd w:val="0"/>
        <w:spacing w:line="240" w:lineRule="auto"/>
        <w:rPr>
          <w:rFonts w:eastAsia="Tahoma" w:cs="Times New Roman"/>
          <w:bCs/>
          <w:sz w:val="12"/>
          <w:szCs w:val="12"/>
          <w:lang w:bidi="ru-RU"/>
        </w:rPr>
      </w:pPr>
    </w:p>
    <w:p w:rsidR="00EC03E5" w:rsidRPr="00367200" w:rsidRDefault="00EC03E5" w:rsidP="00EC03E5">
      <w:pPr>
        <w:widowControl w:val="0"/>
        <w:autoSpaceDE w:val="0"/>
        <w:autoSpaceDN w:val="0"/>
        <w:adjustRightInd w:val="0"/>
        <w:spacing w:line="240" w:lineRule="auto"/>
        <w:ind w:firstLine="708"/>
        <w:rPr>
          <w:rFonts w:eastAsia="Tahoma" w:cs="Times New Roman"/>
          <w:i/>
          <w:sz w:val="12"/>
          <w:szCs w:val="12"/>
          <w:lang w:bidi="ru-RU"/>
        </w:rPr>
      </w:pPr>
      <w:r w:rsidRPr="00367200">
        <w:rPr>
          <w:rFonts w:eastAsia="Tahoma" w:cs="Times New Roman"/>
          <w:bCs/>
          <w:sz w:val="12"/>
          <w:szCs w:val="12"/>
          <w:lang w:bidi="ru-RU"/>
        </w:rPr>
        <w:t xml:space="preserve">На основании Вашего заявления от ______________ № _______________ об оставлении                         </w:t>
      </w:r>
      <w:r w:rsidRPr="00367200">
        <w:rPr>
          <w:rFonts w:eastAsia="Tahoma" w:cs="Times New Roman"/>
          <w:bCs/>
          <w:sz w:val="12"/>
          <w:szCs w:val="12"/>
          <w:lang w:bidi="ru-RU"/>
        </w:rPr>
        <w:tab/>
      </w:r>
      <w:r w:rsidRPr="00367200">
        <w:rPr>
          <w:rFonts w:eastAsia="Tahoma" w:cs="Times New Roman"/>
          <w:bCs/>
          <w:sz w:val="12"/>
          <w:szCs w:val="12"/>
          <w:lang w:bidi="ru-RU"/>
        </w:rPr>
        <w:tab/>
      </w:r>
      <w:r w:rsidRPr="00367200">
        <w:rPr>
          <w:rFonts w:eastAsia="Tahoma" w:cs="Times New Roman"/>
          <w:bCs/>
          <w:sz w:val="12"/>
          <w:szCs w:val="12"/>
          <w:lang w:bidi="ru-RU"/>
        </w:rPr>
        <w:tab/>
      </w:r>
      <w:r w:rsidRPr="00367200">
        <w:rPr>
          <w:rFonts w:eastAsia="Tahoma" w:cs="Times New Roman"/>
          <w:bCs/>
          <w:sz w:val="12"/>
          <w:szCs w:val="12"/>
          <w:lang w:bidi="ru-RU"/>
        </w:rPr>
        <w:tab/>
        <w:t xml:space="preserve">   </w:t>
      </w:r>
      <w:r w:rsidRPr="00367200">
        <w:rPr>
          <w:rFonts w:eastAsia="Times New Roman" w:cs="Times New Roman"/>
          <w:sz w:val="12"/>
          <w:szCs w:val="12"/>
          <w:lang w:eastAsia="ru-RU"/>
        </w:rPr>
        <w:t>указать</w:t>
      </w:r>
      <w:r w:rsidRPr="00367200">
        <w:rPr>
          <w:rFonts w:eastAsia="Tahoma" w:cs="Times New Roman"/>
          <w:sz w:val="12"/>
          <w:szCs w:val="12"/>
          <w:lang w:bidi="ru-RU"/>
        </w:rPr>
        <w:t xml:space="preserve"> дату и номер регистрации заявления </w:t>
      </w:r>
    </w:p>
    <w:p w:rsidR="00EC03E5" w:rsidRPr="00367200" w:rsidRDefault="00EC03E5" w:rsidP="00EC03E5">
      <w:pPr>
        <w:widowControl w:val="0"/>
        <w:autoSpaceDE w:val="0"/>
        <w:autoSpaceDN w:val="0"/>
        <w:adjustRightInd w:val="0"/>
        <w:spacing w:line="240" w:lineRule="auto"/>
        <w:rPr>
          <w:rFonts w:eastAsia="Tahoma" w:cs="Times New Roman"/>
          <w:bCs/>
          <w:sz w:val="12"/>
          <w:szCs w:val="12"/>
          <w:lang w:bidi="ru-RU"/>
        </w:rPr>
      </w:pPr>
      <w:r w:rsidRPr="00367200">
        <w:rPr>
          <w:rFonts w:eastAsia="Tahoma" w:cs="Times New Roman"/>
          <w:bCs/>
          <w:sz w:val="12"/>
          <w:szCs w:val="12"/>
          <w:lang w:bidi="ru-RU"/>
        </w:rPr>
        <w:t>заявления о предоставлении муниципальной услуги</w:t>
      </w:r>
      <w:r w:rsidRPr="00367200">
        <w:rPr>
          <w:rFonts w:eastAsia="Tahoma" w:cs="Times New Roman"/>
          <w:b/>
          <w:bCs/>
          <w:sz w:val="12"/>
          <w:szCs w:val="12"/>
          <w:lang w:bidi="ru-RU"/>
        </w:rPr>
        <w:t xml:space="preserve"> </w:t>
      </w:r>
      <w:r w:rsidRPr="00367200">
        <w:rPr>
          <w:rFonts w:eastAsia="Tahoma" w:cs="Times New Roman"/>
          <w:bCs/>
          <w:sz w:val="12"/>
          <w:szCs w:val="12"/>
          <w:lang w:bidi="ru-RU"/>
        </w:rPr>
        <w:t>без рассмотрения _______________________________________________________________________________</w:t>
      </w:r>
    </w:p>
    <w:p w:rsidR="00EC03E5" w:rsidRPr="00367200" w:rsidRDefault="00EC03E5" w:rsidP="00EC03E5">
      <w:pPr>
        <w:widowControl w:val="0"/>
        <w:spacing w:line="240" w:lineRule="auto"/>
        <w:jc w:val="center"/>
        <w:rPr>
          <w:rFonts w:eastAsia="Tahoma" w:cs="Times New Roman"/>
          <w:sz w:val="12"/>
          <w:szCs w:val="12"/>
          <w:lang w:bidi="ru-RU"/>
        </w:rPr>
      </w:pPr>
      <w:r w:rsidRPr="00367200">
        <w:rPr>
          <w:rFonts w:cs="Times New Roman"/>
          <w:sz w:val="12"/>
          <w:szCs w:val="12"/>
          <w:lang w:bidi="ru-RU"/>
        </w:rPr>
        <w:t>указать</w:t>
      </w:r>
      <w:r w:rsidRPr="00367200">
        <w:rPr>
          <w:rFonts w:eastAsia="Tahoma" w:cs="Times New Roman"/>
          <w:sz w:val="12"/>
          <w:szCs w:val="12"/>
          <w:lang w:bidi="ru-RU"/>
        </w:rPr>
        <w:t xml:space="preserve"> наименование уполномоченного органа местного самоуправления</w:t>
      </w: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 xml:space="preserve">принято </w:t>
      </w:r>
      <w:r w:rsidRPr="00367200">
        <w:rPr>
          <w:rFonts w:eastAsia="Tahoma" w:cs="Times New Roman"/>
          <w:bCs/>
          <w:sz w:val="12"/>
          <w:szCs w:val="12"/>
          <w:lang w:bidi="ru-RU"/>
        </w:rPr>
        <w:t>решение</w:t>
      </w:r>
      <w:r w:rsidRPr="00367200">
        <w:rPr>
          <w:rFonts w:eastAsia="Tahoma" w:cs="Times New Roman"/>
          <w:sz w:val="12"/>
          <w:szCs w:val="12"/>
          <w:lang w:bidi="ru-RU"/>
        </w:rPr>
        <w:t xml:space="preserve"> об оставлении заявления </w:t>
      </w:r>
      <w:r w:rsidRPr="00367200">
        <w:rPr>
          <w:rFonts w:eastAsia="Tahoma" w:cs="Times New Roman"/>
          <w:bCs/>
          <w:sz w:val="12"/>
          <w:szCs w:val="12"/>
          <w:lang w:bidi="ru-RU"/>
        </w:rPr>
        <w:t>о выдаче градостроительного плана земельного участка</w:t>
      </w:r>
      <w:r w:rsidRPr="00367200" w:rsidDel="003B08D5">
        <w:rPr>
          <w:rFonts w:eastAsia="Tahoma" w:cs="Times New Roman"/>
          <w:bCs/>
          <w:sz w:val="12"/>
          <w:szCs w:val="12"/>
          <w:lang w:bidi="ru-RU"/>
        </w:rPr>
        <w:t xml:space="preserve"> </w:t>
      </w:r>
      <w:r w:rsidRPr="00367200">
        <w:rPr>
          <w:rFonts w:eastAsia="Tahoma" w:cs="Times New Roman"/>
          <w:sz w:val="12"/>
          <w:szCs w:val="12"/>
          <w:lang w:bidi="ru-RU"/>
        </w:rPr>
        <w:t>(</w:t>
      </w:r>
      <w:r w:rsidRPr="00367200">
        <w:rPr>
          <w:rFonts w:cs="Times New Roman"/>
          <w:sz w:val="12"/>
          <w:szCs w:val="12"/>
        </w:rPr>
        <w:t>заявления о выдаче дубликата градостроительного плана земельного участка, заявления об исправлении опечаток и ошибок в градостроительном плане земельного участка</w:t>
      </w:r>
      <w:r w:rsidRPr="00367200">
        <w:rPr>
          <w:rFonts w:eastAsia="Tahoma" w:cs="Times New Roman"/>
          <w:sz w:val="12"/>
          <w:szCs w:val="12"/>
          <w:lang w:bidi="ru-RU"/>
        </w:rPr>
        <w:t xml:space="preserve">) от </w:t>
      </w:r>
      <w:r w:rsidRPr="00367200">
        <w:rPr>
          <w:rFonts w:eastAsia="Tahoma" w:cs="Times New Roman"/>
          <w:bCs/>
          <w:sz w:val="12"/>
          <w:szCs w:val="12"/>
          <w:lang w:bidi="ru-RU"/>
        </w:rPr>
        <w:t>________________ № ______________</w:t>
      </w:r>
      <w:r w:rsidRPr="00367200">
        <w:rPr>
          <w:rFonts w:eastAsia="Tahoma" w:cs="Times New Roman"/>
          <w:sz w:val="12"/>
          <w:szCs w:val="12"/>
          <w:lang w:bidi="ru-RU"/>
        </w:rPr>
        <w:t xml:space="preserve"> без рассмотрения.</w:t>
      </w:r>
    </w:p>
    <w:p w:rsidR="00EC03E5" w:rsidRPr="00367200" w:rsidRDefault="00EC03E5" w:rsidP="00EC03E5">
      <w:pPr>
        <w:widowControl w:val="0"/>
        <w:spacing w:line="240" w:lineRule="auto"/>
        <w:rPr>
          <w:rFonts w:eastAsia="Tahoma" w:cs="Times New Roman"/>
          <w:sz w:val="12"/>
          <w:szCs w:val="12"/>
          <w:lang w:bidi="ru-RU"/>
        </w:rPr>
      </w:pPr>
      <w:r w:rsidRPr="00367200">
        <w:rPr>
          <w:rFonts w:eastAsia="Tahoma" w:cs="Times New Roman"/>
          <w:sz w:val="12"/>
          <w:szCs w:val="12"/>
          <w:lang w:bidi="ru-RU"/>
        </w:rPr>
        <w:t xml:space="preserve">                     </w:t>
      </w:r>
      <w:r w:rsidRPr="00367200">
        <w:rPr>
          <w:rFonts w:eastAsia="Times New Roman" w:cs="Times New Roman"/>
          <w:sz w:val="12"/>
          <w:szCs w:val="12"/>
          <w:lang w:eastAsia="ru-RU"/>
        </w:rPr>
        <w:t>указать</w:t>
      </w:r>
      <w:r w:rsidRPr="00367200">
        <w:rPr>
          <w:rFonts w:eastAsia="Tahoma" w:cs="Times New Roman"/>
          <w:sz w:val="12"/>
          <w:szCs w:val="12"/>
          <w:lang w:bidi="ru-RU"/>
        </w:rPr>
        <w:t xml:space="preserve"> дату и номер регистрации заявления</w:t>
      </w:r>
    </w:p>
    <w:p w:rsidR="00EC03E5" w:rsidRPr="00367200" w:rsidRDefault="00EC03E5" w:rsidP="00EC03E5">
      <w:pPr>
        <w:autoSpaceDE w:val="0"/>
        <w:autoSpaceDN w:val="0"/>
        <w:adjustRightInd w:val="0"/>
        <w:spacing w:line="240" w:lineRule="auto"/>
        <w:rPr>
          <w:rFonts w:eastAsia="Calibri" w:cs="Times New Roman"/>
          <w:sz w:val="12"/>
          <w:szCs w:val="12"/>
        </w:rPr>
      </w:pPr>
    </w:p>
    <w:p w:rsidR="00EC03E5" w:rsidRPr="00367200" w:rsidRDefault="00EC03E5" w:rsidP="00EC03E5">
      <w:pPr>
        <w:autoSpaceDE w:val="0"/>
        <w:autoSpaceDN w:val="0"/>
        <w:adjustRightInd w:val="0"/>
        <w:spacing w:line="240" w:lineRule="auto"/>
        <w:rPr>
          <w:rFonts w:eastAsia="Calibri" w:cs="Times New Roman"/>
          <w:sz w:val="12"/>
          <w:szCs w:val="12"/>
        </w:rPr>
      </w:pPr>
    </w:p>
    <w:tbl>
      <w:tblPr>
        <w:tblW w:w="9526" w:type="dxa"/>
        <w:tblLayout w:type="fixed"/>
        <w:tblCellMar>
          <w:left w:w="28" w:type="dxa"/>
          <w:right w:w="28" w:type="dxa"/>
        </w:tblCellMar>
        <w:tblLook w:val="0000"/>
      </w:tblPr>
      <w:tblGrid>
        <w:gridCol w:w="3119"/>
        <w:gridCol w:w="283"/>
        <w:gridCol w:w="2269"/>
        <w:gridCol w:w="283"/>
        <w:gridCol w:w="3572"/>
      </w:tblGrid>
      <w:tr w:rsidR="00EC03E5" w:rsidRPr="00367200" w:rsidTr="004803BB">
        <w:tc>
          <w:tcPr>
            <w:tcW w:w="3119"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eastAsia="Tahoma" w:cs="Times New Roman"/>
                <w:sz w:val="12"/>
                <w:szCs w:val="12"/>
                <w:lang w:bidi="ru-RU"/>
              </w:rPr>
            </w:pPr>
          </w:p>
        </w:tc>
        <w:tc>
          <w:tcPr>
            <w:tcW w:w="2269"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c>
          <w:tcPr>
            <w:tcW w:w="283" w:type="dxa"/>
            <w:tcBorders>
              <w:top w:val="nil"/>
              <w:left w:val="nil"/>
              <w:bottom w:val="nil"/>
              <w:right w:val="nil"/>
            </w:tcBorders>
            <w:vAlign w:val="bottom"/>
          </w:tcPr>
          <w:p w:rsidR="00EC03E5" w:rsidRPr="00367200" w:rsidRDefault="00EC03E5" w:rsidP="004803BB">
            <w:pPr>
              <w:widowControl w:val="0"/>
              <w:spacing w:line="240" w:lineRule="auto"/>
              <w:rPr>
                <w:rFonts w:eastAsia="Tahoma" w:cs="Times New Roman"/>
                <w:sz w:val="12"/>
                <w:szCs w:val="12"/>
                <w:lang w:bidi="ru-RU"/>
              </w:rPr>
            </w:pPr>
          </w:p>
        </w:tc>
        <w:tc>
          <w:tcPr>
            <w:tcW w:w="3572" w:type="dxa"/>
            <w:tcBorders>
              <w:top w:val="nil"/>
              <w:left w:val="nil"/>
              <w:bottom w:val="single" w:sz="4" w:space="0" w:color="auto"/>
              <w:right w:val="nil"/>
            </w:tcBorders>
            <w:vAlign w:val="bottom"/>
          </w:tcPr>
          <w:p w:rsidR="00EC03E5" w:rsidRPr="00367200" w:rsidRDefault="00EC03E5" w:rsidP="004803BB">
            <w:pPr>
              <w:widowControl w:val="0"/>
              <w:spacing w:line="240" w:lineRule="auto"/>
              <w:jc w:val="center"/>
              <w:rPr>
                <w:rFonts w:eastAsia="Tahoma" w:cs="Times New Roman"/>
                <w:sz w:val="12"/>
                <w:szCs w:val="12"/>
                <w:lang w:bidi="ru-RU"/>
              </w:rPr>
            </w:pPr>
          </w:p>
        </w:tc>
      </w:tr>
      <w:tr w:rsidR="00EC03E5" w:rsidRPr="00367200" w:rsidTr="004803BB">
        <w:tc>
          <w:tcPr>
            <w:tcW w:w="3119" w:type="dxa"/>
            <w:tcBorders>
              <w:top w:val="nil"/>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должность</w:t>
            </w:r>
          </w:p>
        </w:tc>
        <w:tc>
          <w:tcPr>
            <w:tcW w:w="283" w:type="dxa"/>
            <w:tcBorders>
              <w:top w:val="nil"/>
              <w:left w:val="nil"/>
              <w:bottom w:val="nil"/>
              <w:right w:val="nil"/>
            </w:tcBorders>
          </w:tcPr>
          <w:p w:rsidR="00EC03E5" w:rsidRPr="00367200" w:rsidRDefault="00EC03E5" w:rsidP="004803BB">
            <w:pPr>
              <w:widowControl w:val="0"/>
              <w:spacing w:line="240" w:lineRule="auto"/>
              <w:rPr>
                <w:rFonts w:eastAsia="Tahoma" w:cs="Times New Roman"/>
                <w:sz w:val="12"/>
                <w:szCs w:val="12"/>
                <w:lang w:bidi="ru-RU"/>
              </w:rPr>
            </w:pPr>
          </w:p>
        </w:tc>
        <w:tc>
          <w:tcPr>
            <w:tcW w:w="2269" w:type="dxa"/>
            <w:tcBorders>
              <w:top w:val="nil"/>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подпись</w:t>
            </w:r>
          </w:p>
        </w:tc>
        <w:tc>
          <w:tcPr>
            <w:tcW w:w="283" w:type="dxa"/>
            <w:tcBorders>
              <w:top w:val="nil"/>
              <w:left w:val="nil"/>
              <w:bottom w:val="nil"/>
              <w:right w:val="nil"/>
            </w:tcBorders>
          </w:tcPr>
          <w:p w:rsidR="00EC03E5" w:rsidRPr="00367200" w:rsidRDefault="00EC03E5" w:rsidP="004803BB">
            <w:pPr>
              <w:widowControl w:val="0"/>
              <w:spacing w:line="240" w:lineRule="auto"/>
              <w:rPr>
                <w:rFonts w:eastAsia="Tahoma" w:cs="Times New Roman"/>
                <w:sz w:val="12"/>
                <w:szCs w:val="12"/>
                <w:lang w:bidi="ru-RU"/>
              </w:rPr>
            </w:pPr>
          </w:p>
        </w:tc>
        <w:tc>
          <w:tcPr>
            <w:tcW w:w="3572" w:type="dxa"/>
            <w:tcBorders>
              <w:top w:val="nil"/>
              <w:left w:val="nil"/>
              <w:bottom w:val="nil"/>
              <w:right w:val="nil"/>
            </w:tcBorders>
          </w:tcPr>
          <w:p w:rsidR="00EC03E5" w:rsidRPr="00367200" w:rsidRDefault="00EC03E5" w:rsidP="004803BB">
            <w:pPr>
              <w:widowControl w:val="0"/>
              <w:spacing w:line="240" w:lineRule="auto"/>
              <w:jc w:val="center"/>
              <w:rPr>
                <w:rFonts w:eastAsia="Tahoma" w:cs="Times New Roman"/>
                <w:sz w:val="12"/>
                <w:szCs w:val="12"/>
                <w:lang w:bidi="ru-RU"/>
              </w:rPr>
            </w:pPr>
            <w:r w:rsidRPr="00367200">
              <w:rPr>
                <w:rFonts w:eastAsia="Tahoma" w:cs="Times New Roman"/>
                <w:sz w:val="12"/>
                <w:szCs w:val="12"/>
                <w:lang w:bidi="ru-RU"/>
              </w:rPr>
              <w:t>фамилия, имя, отчество (при наличии)</w:t>
            </w:r>
          </w:p>
        </w:tc>
      </w:tr>
    </w:tbl>
    <w:p w:rsidR="00EC03E5" w:rsidRPr="00367200" w:rsidRDefault="00EC03E5" w:rsidP="00EC03E5">
      <w:pPr>
        <w:widowControl w:val="0"/>
        <w:spacing w:line="240" w:lineRule="auto"/>
        <w:outlineLvl w:val="0"/>
        <w:rPr>
          <w:rFonts w:eastAsia="Tahoma" w:cs="Times New Roman"/>
          <w:sz w:val="12"/>
          <w:szCs w:val="12"/>
          <w:lang w:bidi="ru-RU"/>
        </w:rPr>
      </w:pPr>
    </w:p>
    <w:p w:rsidR="00EC03E5" w:rsidRPr="00367200" w:rsidRDefault="00EC03E5" w:rsidP="00EC03E5">
      <w:pPr>
        <w:widowControl w:val="0"/>
        <w:spacing w:line="240" w:lineRule="auto"/>
        <w:outlineLvl w:val="0"/>
        <w:rPr>
          <w:rFonts w:eastAsia="Tahoma" w:cs="Times New Roman"/>
          <w:sz w:val="12"/>
          <w:szCs w:val="12"/>
          <w:lang w:bidi="ru-RU"/>
        </w:rPr>
      </w:pPr>
    </w:p>
    <w:p w:rsidR="00EC03E5" w:rsidRPr="00367200" w:rsidRDefault="00EC03E5" w:rsidP="00EC03E5">
      <w:pPr>
        <w:widowControl w:val="0"/>
        <w:spacing w:line="240" w:lineRule="auto"/>
        <w:ind w:right="140"/>
        <w:rPr>
          <w:rFonts w:eastAsia="Tahoma" w:cs="Times New Roman"/>
          <w:sz w:val="12"/>
          <w:szCs w:val="12"/>
          <w:lang w:bidi="ru-RU"/>
        </w:rPr>
      </w:pPr>
      <w:r w:rsidRPr="00367200">
        <w:rPr>
          <w:rFonts w:eastAsia="Tahoma" w:cs="Times New Roman"/>
          <w:sz w:val="12"/>
          <w:szCs w:val="12"/>
          <w:lang w:bidi="ru-RU"/>
        </w:rPr>
        <w:t>Дата выдачи ______________________</w:t>
      </w:r>
    </w:p>
    <w:p w:rsidR="003B1C4A" w:rsidRPr="00D93E69" w:rsidRDefault="003B1C4A" w:rsidP="003B1C4A">
      <w:pPr>
        <w:tabs>
          <w:tab w:val="left" w:pos="2775"/>
        </w:tabs>
        <w:spacing w:line="240" w:lineRule="auto"/>
        <w:jc w:val="center"/>
        <w:rPr>
          <w:rFonts w:cs="Times New Roman"/>
          <w:sz w:val="12"/>
          <w:szCs w:val="12"/>
        </w:rPr>
      </w:pPr>
    </w:p>
    <w:p w:rsidR="003B1C4A" w:rsidRPr="001745A2" w:rsidRDefault="003B1C4A" w:rsidP="003B1C4A">
      <w:pPr>
        <w:tabs>
          <w:tab w:val="left" w:pos="2775"/>
        </w:tabs>
        <w:spacing w:line="240" w:lineRule="auto"/>
        <w:jc w:val="center"/>
        <w:rPr>
          <w:rFonts w:cs="Times New Roman"/>
          <w:bCs/>
          <w:sz w:val="12"/>
          <w:szCs w:val="12"/>
        </w:rPr>
      </w:pPr>
    </w:p>
    <w:p w:rsidR="003B1C4A" w:rsidRPr="00C20A72" w:rsidRDefault="003B1C4A" w:rsidP="003B1C4A">
      <w:pPr>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5" name="Рисунок 5"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3B1C4A" w:rsidRPr="00C20A72" w:rsidRDefault="003B1C4A" w:rsidP="003B1C4A">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3B1C4A" w:rsidRPr="00C20A72" w:rsidRDefault="003B1C4A" w:rsidP="003B1C4A">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3B1C4A" w:rsidRPr="00C20A72" w:rsidRDefault="003B1C4A" w:rsidP="003B1C4A">
      <w:pPr>
        <w:tabs>
          <w:tab w:val="left" w:pos="2775"/>
        </w:tabs>
        <w:spacing w:line="240" w:lineRule="auto"/>
        <w:jc w:val="center"/>
        <w:rPr>
          <w:rFonts w:cs="Times New Roman"/>
          <w:bCs/>
          <w:sz w:val="12"/>
          <w:szCs w:val="12"/>
        </w:rPr>
      </w:pPr>
    </w:p>
    <w:p w:rsidR="003B1C4A" w:rsidRPr="00C20A72" w:rsidRDefault="003B1C4A" w:rsidP="003B1C4A">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3B1C4A" w:rsidRPr="00C20A72" w:rsidRDefault="003B1C4A" w:rsidP="003B1C4A">
      <w:pPr>
        <w:tabs>
          <w:tab w:val="left" w:pos="2775"/>
        </w:tabs>
        <w:spacing w:line="240" w:lineRule="auto"/>
        <w:rPr>
          <w:rFonts w:cs="Times New Roman"/>
          <w:bCs/>
          <w:sz w:val="12"/>
          <w:szCs w:val="12"/>
        </w:rPr>
      </w:pPr>
    </w:p>
    <w:p w:rsidR="003B1C4A" w:rsidRPr="00D93E69" w:rsidRDefault="003B1C4A" w:rsidP="003B1C4A">
      <w:pPr>
        <w:tabs>
          <w:tab w:val="left" w:pos="2775"/>
        </w:tabs>
        <w:spacing w:line="240" w:lineRule="auto"/>
        <w:rPr>
          <w:rFonts w:cs="Times New Roman"/>
          <w:bCs/>
          <w:sz w:val="16"/>
          <w:szCs w:val="16"/>
        </w:rPr>
      </w:pPr>
    </w:p>
    <w:p w:rsidR="003B1C4A" w:rsidRPr="00832FC3" w:rsidRDefault="003B1C4A" w:rsidP="003B1C4A">
      <w:pPr>
        <w:tabs>
          <w:tab w:val="left" w:pos="2775"/>
        </w:tabs>
        <w:spacing w:line="240" w:lineRule="auto"/>
        <w:jc w:val="center"/>
        <w:rPr>
          <w:rFonts w:cs="Times New Roman"/>
          <w:sz w:val="12"/>
          <w:szCs w:val="12"/>
          <w:u w:val="single"/>
        </w:rPr>
      </w:pPr>
      <w:r>
        <w:rPr>
          <w:rFonts w:cs="Times New Roman"/>
          <w:sz w:val="12"/>
          <w:szCs w:val="12"/>
        </w:rPr>
        <w:t>20.03.2024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304</w:t>
      </w:r>
      <w:r w:rsidRPr="00832FC3">
        <w:rPr>
          <w:rFonts w:cs="Times New Roman"/>
          <w:sz w:val="12"/>
          <w:szCs w:val="12"/>
        </w:rPr>
        <w:t>-п</w:t>
      </w:r>
    </w:p>
    <w:p w:rsidR="003B1C4A" w:rsidRPr="00832FC3" w:rsidRDefault="003B1C4A" w:rsidP="003B1C4A">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3B1C4A" w:rsidRPr="00832FC3" w:rsidRDefault="003B1C4A" w:rsidP="003B1C4A">
      <w:pPr>
        <w:tabs>
          <w:tab w:val="left" w:pos="2775"/>
        </w:tabs>
        <w:spacing w:line="240" w:lineRule="auto"/>
        <w:rPr>
          <w:rFonts w:cs="Times New Roman"/>
          <w:sz w:val="12"/>
          <w:szCs w:val="12"/>
        </w:rPr>
      </w:pPr>
    </w:p>
    <w:p w:rsidR="003B1C4A" w:rsidRPr="00027FAC" w:rsidRDefault="003B1C4A" w:rsidP="0026196B">
      <w:pPr>
        <w:widowControl w:val="0"/>
        <w:autoSpaceDE w:val="0"/>
        <w:autoSpaceDN w:val="0"/>
        <w:adjustRightInd w:val="0"/>
        <w:spacing w:line="240" w:lineRule="auto"/>
        <w:jc w:val="center"/>
        <w:rPr>
          <w:bCs/>
          <w:sz w:val="12"/>
          <w:szCs w:val="12"/>
        </w:rPr>
      </w:pPr>
      <w:r w:rsidRPr="00027FAC">
        <w:rPr>
          <w:bCs/>
          <w:sz w:val="12"/>
          <w:szCs w:val="12"/>
        </w:rPr>
        <w:t>Об утверждении административного регламента 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3B1C4A" w:rsidRPr="00027FAC" w:rsidRDefault="003B1C4A" w:rsidP="0026196B">
      <w:pPr>
        <w:spacing w:line="240" w:lineRule="auto"/>
        <w:jc w:val="center"/>
        <w:rPr>
          <w:sz w:val="12"/>
          <w:szCs w:val="12"/>
        </w:rPr>
      </w:pP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rPr>
          <w:sz w:val="12"/>
          <w:szCs w:val="12"/>
        </w:rPr>
      </w:pPr>
      <w:r w:rsidRPr="00027FAC">
        <w:rPr>
          <w:sz w:val="12"/>
          <w:szCs w:val="12"/>
        </w:rPr>
        <w:t>В соответствии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от 29.12.2004 № 190-ФЗ, Уставом муниципального образования Адамовский район:</w:t>
      </w:r>
    </w:p>
    <w:p w:rsidR="003B1C4A" w:rsidRPr="00027FAC" w:rsidRDefault="003B1C4A" w:rsidP="0026196B">
      <w:pPr>
        <w:autoSpaceDE w:val="0"/>
        <w:autoSpaceDN w:val="0"/>
        <w:adjustRightInd w:val="0"/>
        <w:spacing w:line="240" w:lineRule="auto"/>
        <w:rPr>
          <w:bCs/>
          <w:sz w:val="12"/>
          <w:szCs w:val="12"/>
        </w:rPr>
      </w:pPr>
      <w:r w:rsidRPr="00027FAC">
        <w:rPr>
          <w:bCs/>
          <w:sz w:val="12"/>
          <w:szCs w:val="12"/>
        </w:rPr>
        <w:t xml:space="preserve">1. Утвердить Административный регламент 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 согласно </w:t>
      </w:r>
      <w:r w:rsidRPr="00027FAC">
        <w:rPr>
          <w:sz w:val="12"/>
          <w:szCs w:val="12"/>
        </w:rPr>
        <w:t>приложению к настоящему постановлению</w:t>
      </w:r>
      <w:r w:rsidRPr="00027FAC">
        <w:rPr>
          <w:bCs/>
          <w:sz w:val="12"/>
          <w:szCs w:val="12"/>
        </w:rPr>
        <w:t>.</w:t>
      </w:r>
    </w:p>
    <w:p w:rsidR="003B1C4A" w:rsidRPr="00027FAC" w:rsidRDefault="003B1C4A" w:rsidP="0026196B">
      <w:pPr>
        <w:autoSpaceDE w:val="0"/>
        <w:autoSpaceDN w:val="0"/>
        <w:adjustRightInd w:val="0"/>
        <w:spacing w:line="240" w:lineRule="auto"/>
        <w:rPr>
          <w:bCs/>
          <w:sz w:val="12"/>
          <w:szCs w:val="12"/>
        </w:rPr>
      </w:pPr>
      <w:r w:rsidRPr="00027FAC">
        <w:rPr>
          <w:bCs/>
          <w:sz w:val="12"/>
          <w:szCs w:val="12"/>
        </w:rPr>
        <w:t>2. Признать утратившим силу постановление администрации муниципального образования Адамовский район от 13.12.2023 № 907-п «Об утверждении административного регламента администрации муниципального образования Адамовский район Оренбургской области по предоставлению муниципальной услуги «Выдача разрешения на ввод в эксплуатацию объекта в эксплуатацию».</w:t>
      </w:r>
    </w:p>
    <w:p w:rsidR="003B1C4A" w:rsidRPr="00027FAC" w:rsidRDefault="003B1C4A" w:rsidP="0026196B">
      <w:pPr>
        <w:autoSpaceDE w:val="0"/>
        <w:autoSpaceDN w:val="0"/>
        <w:adjustRightInd w:val="0"/>
        <w:spacing w:line="240" w:lineRule="auto"/>
        <w:rPr>
          <w:sz w:val="12"/>
          <w:szCs w:val="12"/>
        </w:rPr>
      </w:pPr>
      <w:r w:rsidRPr="00027FAC">
        <w:rPr>
          <w:bCs/>
          <w:sz w:val="12"/>
          <w:szCs w:val="12"/>
        </w:rPr>
        <w:t>3. З</w:t>
      </w:r>
      <w:r w:rsidRPr="00027FAC">
        <w:rPr>
          <w:sz w:val="12"/>
          <w:szCs w:val="12"/>
        </w:rPr>
        <w:t>аместителю главы администрации по оперативному управлению и начальнику отдела архитектуры и градостроительства - главному архитектору администрации муниципального образования Адамовский район организовать работу по предоставлению муниципальной услуги в соответствии с требованиями административного регламента.</w:t>
      </w:r>
    </w:p>
    <w:p w:rsidR="003B1C4A" w:rsidRPr="00027FAC" w:rsidRDefault="003B1C4A" w:rsidP="0026196B">
      <w:pPr>
        <w:spacing w:line="240" w:lineRule="auto"/>
        <w:rPr>
          <w:sz w:val="12"/>
          <w:szCs w:val="12"/>
        </w:rPr>
      </w:pPr>
      <w:r w:rsidRPr="00027FAC">
        <w:rPr>
          <w:sz w:val="12"/>
          <w:szCs w:val="12"/>
        </w:rPr>
        <w:t>4. Контроль за исполнением настоящего постановления оставляю за собой.</w:t>
      </w:r>
    </w:p>
    <w:p w:rsidR="003B1C4A" w:rsidRPr="00027FAC" w:rsidRDefault="003B1C4A" w:rsidP="0026196B">
      <w:pPr>
        <w:spacing w:line="240" w:lineRule="auto"/>
        <w:rPr>
          <w:sz w:val="12"/>
          <w:szCs w:val="12"/>
        </w:rPr>
      </w:pPr>
      <w:r w:rsidRPr="00027FAC">
        <w:rPr>
          <w:sz w:val="12"/>
          <w:szCs w:val="12"/>
        </w:rPr>
        <w:t>5. Постановление вступает в силу после его официального опубликования в информационном бюллетене «Адамовский вестник» и подлежит размещению на сайте администрации муниципального образования Адамовский район.</w:t>
      </w: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 xml:space="preserve">Глава муниципального образования                       </w:t>
      </w:r>
      <w:r w:rsidR="0026196B">
        <w:rPr>
          <w:sz w:val="12"/>
          <w:szCs w:val="12"/>
        </w:rPr>
        <w:t xml:space="preserve">                                                                                                   </w:t>
      </w:r>
      <w:r w:rsidRPr="00027FAC">
        <w:rPr>
          <w:sz w:val="12"/>
          <w:szCs w:val="12"/>
        </w:rPr>
        <w:t xml:space="preserve">                                            С.В.Чехович</w:t>
      </w:r>
    </w:p>
    <w:p w:rsidR="003B1C4A" w:rsidRDefault="003B1C4A" w:rsidP="0026196B">
      <w:pPr>
        <w:spacing w:line="240" w:lineRule="auto"/>
        <w:rPr>
          <w:b/>
          <w:sz w:val="12"/>
          <w:szCs w:val="12"/>
        </w:rPr>
      </w:pPr>
    </w:p>
    <w:p w:rsidR="00150608" w:rsidRPr="00027FAC" w:rsidRDefault="00150608" w:rsidP="0026196B">
      <w:pPr>
        <w:spacing w:line="240" w:lineRule="auto"/>
        <w:rPr>
          <w:b/>
          <w:sz w:val="12"/>
          <w:szCs w:val="12"/>
        </w:rPr>
      </w:pPr>
    </w:p>
    <w:p w:rsidR="003B1C4A" w:rsidRPr="00027FAC" w:rsidRDefault="00150608" w:rsidP="0026196B">
      <w:pPr>
        <w:widowControl w:val="0"/>
        <w:autoSpaceDE w:val="0"/>
        <w:autoSpaceDN w:val="0"/>
        <w:spacing w:line="240" w:lineRule="auto"/>
        <w:ind w:firstLine="5670"/>
        <w:rPr>
          <w:sz w:val="12"/>
          <w:szCs w:val="12"/>
        </w:rPr>
      </w:pPr>
      <w:r>
        <w:rPr>
          <w:sz w:val="12"/>
          <w:szCs w:val="12"/>
        </w:rPr>
        <w:t xml:space="preserve">                                                   </w:t>
      </w:r>
      <w:r w:rsidR="003B1C4A" w:rsidRPr="00027FAC">
        <w:rPr>
          <w:sz w:val="12"/>
          <w:szCs w:val="12"/>
        </w:rPr>
        <w:t>Приложение</w:t>
      </w:r>
    </w:p>
    <w:p w:rsidR="003B1C4A" w:rsidRPr="00027FAC" w:rsidRDefault="00150608" w:rsidP="0026196B">
      <w:pPr>
        <w:widowControl w:val="0"/>
        <w:autoSpaceDE w:val="0"/>
        <w:autoSpaceDN w:val="0"/>
        <w:spacing w:line="240" w:lineRule="auto"/>
        <w:rPr>
          <w:sz w:val="12"/>
          <w:szCs w:val="12"/>
        </w:rPr>
      </w:pPr>
      <w:r>
        <w:rPr>
          <w:sz w:val="12"/>
          <w:szCs w:val="12"/>
        </w:rPr>
        <w:t xml:space="preserve">                                                                                                                                                                                           </w:t>
      </w:r>
      <w:r w:rsidR="003B1C4A" w:rsidRPr="00027FAC">
        <w:rPr>
          <w:sz w:val="12"/>
          <w:szCs w:val="12"/>
        </w:rPr>
        <w:t>к  постановлению администрации</w:t>
      </w:r>
    </w:p>
    <w:p w:rsidR="003B1C4A" w:rsidRPr="00027FAC" w:rsidRDefault="00150608" w:rsidP="0026196B">
      <w:pPr>
        <w:widowControl w:val="0"/>
        <w:autoSpaceDE w:val="0"/>
        <w:autoSpaceDN w:val="0"/>
        <w:spacing w:line="240" w:lineRule="auto"/>
        <w:rPr>
          <w:sz w:val="12"/>
          <w:szCs w:val="12"/>
        </w:rPr>
      </w:pPr>
      <w:r>
        <w:rPr>
          <w:sz w:val="12"/>
          <w:szCs w:val="12"/>
        </w:rPr>
        <w:t xml:space="preserve">                                                                                                                                                                                       </w:t>
      </w:r>
      <w:r w:rsidR="003B1C4A" w:rsidRPr="00027FAC">
        <w:rPr>
          <w:sz w:val="12"/>
          <w:szCs w:val="12"/>
        </w:rPr>
        <w:t xml:space="preserve">муниципального образования </w:t>
      </w:r>
    </w:p>
    <w:p w:rsidR="003B1C4A" w:rsidRPr="00027FAC" w:rsidRDefault="00150608" w:rsidP="0026196B">
      <w:pPr>
        <w:widowControl w:val="0"/>
        <w:autoSpaceDE w:val="0"/>
        <w:autoSpaceDN w:val="0"/>
        <w:spacing w:line="240" w:lineRule="auto"/>
        <w:rPr>
          <w:sz w:val="12"/>
          <w:szCs w:val="12"/>
        </w:rPr>
      </w:pPr>
      <w:r>
        <w:rPr>
          <w:sz w:val="12"/>
          <w:szCs w:val="12"/>
        </w:rPr>
        <w:t xml:space="preserve">                                                                                                                                                                                       </w:t>
      </w:r>
      <w:r w:rsidR="003B1C4A" w:rsidRPr="00027FAC">
        <w:rPr>
          <w:sz w:val="12"/>
          <w:szCs w:val="12"/>
        </w:rPr>
        <w:t>Адамовский район</w:t>
      </w:r>
    </w:p>
    <w:p w:rsidR="003B1C4A" w:rsidRPr="00027FAC" w:rsidRDefault="00150608" w:rsidP="0026196B">
      <w:pPr>
        <w:widowControl w:val="0"/>
        <w:autoSpaceDE w:val="0"/>
        <w:autoSpaceDN w:val="0"/>
        <w:spacing w:line="240" w:lineRule="auto"/>
        <w:rPr>
          <w:sz w:val="12"/>
          <w:szCs w:val="12"/>
        </w:rPr>
      </w:pPr>
      <w:r>
        <w:rPr>
          <w:sz w:val="12"/>
          <w:szCs w:val="12"/>
        </w:rPr>
        <w:t xml:space="preserve">                                                                                                                                                                                       </w:t>
      </w:r>
      <w:r w:rsidR="003B1C4A" w:rsidRPr="00027FAC">
        <w:rPr>
          <w:sz w:val="12"/>
          <w:szCs w:val="12"/>
        </w:rPr>
        <w:t>от 20.03.2024 № 304-п</w:t>
      </w:r>
    </w:p>
    <w:p w:rsidR="003B1C4A" w:rsidRPr="00027FAC" w:rsidRDefault="003B1C4A" w:rsidP="0026196B">
      <w:pPr>
        <w:widowControl w:val="0"/>
        <w:autoSpaceDE w:val="0"/>
        <w:autoSpaceDN w:val="0"/>
        <w:spacing w:line="240" w:lineRule="auto"/>
        <w:contextualSpacing/>
        <w:jc w:val="center"/>
        <w:rPr>
          <w:b/>
          <w:sz w:val="12"/>
          <w:szCs w:val="12"/>
        </w:rPr>
      </w:pPr>
    </w:p>
    <w:p w:rsidR="003B1C4A" w:rsidRPr="00027FAC" w:rsidRDefault="003B1C4A" w:rsidP="0026196B">
      <w:pPr>
        <w:widowControl w:val="0"/>
        <w:autoSpaceDE w:val="0"/>
        <w:autoSpaceDN w:val="0"/>
        <w:adjustRightInd w:val="0"/>
        <w:spacing w:line="240" w:lineRule="auto"/>
        <w:jc w:val="center"/>
        <w:rPr>
          <w:b/>
          <w:sz w:val="12"/>
          <w:szCs w:val="12"/>
        </w:rPr>
      </w:pPr>
      <w:r w:rsidRPr="00027FAC">
        <w:rPr>
          <w:b/>
          <w:sz w:val="12"/>
          <w:szCs w:val="12"/>
        </w:rPr>
        <w:t>Административный регламент предоставления муниципальной услуги «Выдача разрешения на ввод объекта в эксплуатацию»</w:t>
      </w:r>
    </w:p>
    <w:p w:rsidR="003B1C4A" w:rsidRPr="00027FAC" w:rsidRDefault="003B1C4A" w:rsidP="0026196B">
      <w:pPr>
        <w:widowControl w:val="0"/>
        <w:autoSpaceDE w:val="0"/>
        <w:autoSpaceDN w:val="0"/>
        <w:spacing w:line="240" w:lineRule="auto"/>
        <w:jc w:val="center"/>
        <w:outlineLvl w:val="1"/>
        <w:rPr>
          <w:b/>
          <w:sz w:val="12"/>
          <w:szCs w:val="12"/>
        </w:rPr>
      </w:pPr>
    </w:p>
    <w:p w:rsidR="003B1C4A" w:rsidRPr="00027FAC" w:rsidRDefault="003B1C4A" w:rsidP="0026196B">
      <w:pPr>
        <w:widowControl w:val="0"/>
        <w:autoSpaceDE w:val="0"/>
        <w:autoSpaceDN w:val="0"/>
        <w:spacing w:line="240" w:lineRule="auto"/>
        <w:jc w:val="center"/>
        <w:outlineLvl w:val="1"/>
        <w:rPr>
          <w:b/>
          <w:sz w:val="12"/>
          <w:szCs w:val="12"/>
        </w:rPr>
      </w:pPr>
      <w:r w:rsidRPr="00027FAC">
        <w:rPr>
          <w:b/>
          <w:sz w:val="12"/>
          <w:szCs w:val="12"/>
        </w:rPr>
        <w:t>Раздел I. Общие положения</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Предмет регулирования административного регламента</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1.1. Административный регламент предоставления муниципальной услуги «</w:t>
      </w:r>
      <w:r w:rsidRPr="00027FAC">
        <w:rPr>
          <w:bCs/>
          <w:sz w:val="12"/>
          <w:szCs w:val="12"/>
        </w:rPr>
        <w:t xml:space="preserve">Выдача разрешения на ввод объекта в эксплуатацию» (далее – Административный регламент) </w:t>
      </w:r>
      <w:r w:rsidRPr="00027FAC">
        <w:rPr>
          <w:sz w:val="12"/>
          <w:szCs w:val="12"/>
        </w:rPr>
        <w:t xml:space="preserve">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органа местного самоуправления - администрации муниципального образования Адамовский район в пределах полномочий. </w:t>
      </w:r>
    </w:p>
    <w:p w:rsidR="003B1C4A" w:rsidRPr="00027FAC" w:rsidRDefault="003B1C4A" w:rsidP="0026196B">
      <w:pPr>
        <w:widowControl w:val="0"/>
        <w:autoSpaceDE w:val="0"/>
        <w:autoSpaceDN w:val="0"/>
        <w:spacing w:line="240" w:lineRule="auto"/>
        <w:rPr>
          <w:sz w:val="12"/>
          <w:szCs w:val="12"/>
        </w:rPr>
      </w:pPr>
      <w:r w:rsidRPr="00027FAC">
        <w:rPr>
          <w:sz w:val="12"/>
          <w:szCs w:val="12"/>
        </w:rPr>
        <w:t>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услуга) в соответствии со статьей 55 Градостроительного кодекса Российской Федерации (далее – ГрК РФ).</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Круг заявителей</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ГрК РФ (далее – заявитель).</w:t>
      </w:r>
    </w:p>
    <w:p w:rsidR="003B1C4A" w:rsidRPr="00027FAC" w:rsidRDefault="003B1C4A" w:rsidP="0026196B">
      <w:pPr>
        <w:spacing w:line="240" w:lineRule="auto"/>
        <w:rPr>
          <w:rFonts w:eastAsia="Calibri"/>
          <w:sz w:val="12"/>
          <w:szCs w:val="12"/>
        </w:rPr>
      </w:pPr>
      <w:r w:rsidRPr="00027FAC">
        <w:rPr>
          <w:rFonts w:eastAsia="Calibri"/>
          <w:sz w:val="12"/>
          <w:szCs w:val="12"/>
        </w:rPr>
        <w:t>1.3. Интересы заявителей, указанных в пункте 1.2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ГрК РФ, имеющие право действовать от имени юридических лиц без доверенности (далее – представитель).</w:t>
      </w:r>
    </w:p>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1.4. Муниципальная услуга предоставляется заявителю в соответствии с вариантом предоставления услуги.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1.5. Вариант предоставления услуги определяется исходя из установленных в соответствии с Приложением № 1 к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 </w:t>
      </w:r>
    </w:p>
    <w:p w:rsidR="003B1C4A" w:rsidRPr="00027FAC" w:rsidRDefault="003B1C4A" w:rsidP="0026196B">
      <w:pPr>
        <w:widowControl w:val="0"/>
        <w:autoSpaceDE w:val="0"/>
        <w:autoSpaceDN w:val="0"/>
        <w:spacing w:line="240" w:lineRule="auto"/>
        <w:rPr>
          <w:sz w:val="12"/>
          <w:szCs w:val="12"/>
        </w:rPr>
      </w:pPr>
      <w:r w:rsidRPr="00027FAC">
        <w:rPr>
          <w:sz w:val="12"/>
          <w:szCs w:val="12"/>
        </w:rPr>
        <w:t>1.6. Признаки заявителя определяются путем профилирования, осуществляемого в соответствии с Административным регламентом.</w:t>
      </w:r>
    </w:p>
    <w:p w:rsidR="003B1C4A" w:rsidRPr="00027FAC" w:rsidRDefault="003B1C4A" w:rsidP="0026196B">
      <w:pPr>
        <w:widowControl w:val="0"/>
        <w:autoSpaceDE w:val="0"/>
        <w:autoSpaceDN w:val="0"/>
        <w:spacing w:line="240" w:lineRule="auto"/>
        <w:ind w:firstLine="567"/>
        <w:rPr>
          <w:sz w:val="12"/>
          <w:szCs w:val="12"/>
        </w:rPr>
      </w:pPr>
      <w:r w:rsidRPr="00027FAC">
        <w:rPr>
          <w:sz w:val="12"/>
          <w:szCs w:val="12"/>
        </w:rPr>
        <w:t> </w:t>
      </w:r>
    </w:p>
    <w:p w:rsidR="003B1C4A" w:rsidRPr="00027FAC" w:rsidRDefault="003B1C4A" w:rsidP="0026196B">
      <w:pPr>
        <w:widowControl w:val="0"/>
        <w:autoSpaceDE w:val="0"/>
        <w:autoSpaceDN w:val="0"/>
        <w:spacing w:line="240" w:lineRule="auto"/>
        <w:jc w:val="center"/>
        <w:outlineLvl w:val="1"/>
        <w:rPr>
          <w:b/>
          <w:sz w:val="12"/>
          <w:szCs w:val="12"/>
        </w:rPr>
      </w:pPr>
      <w:r w:rsidRPr="00027FAC">
        <w:rPr>
          <w:b/>
          <w:sz w:val="12"/>
          <w:szCs w:val="12"/>
        </w:rPr>
        <w:t>Раздел II. Стандарт предоставления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Наименование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2.1. Наименование муниципальной услуги: «Выдача разрешения на ввод объекта в эксплуатацию».</w:t>
      </w:r>
    </w:p>
    <w:p w:rsidR="003B1C4A" w:rsidRPr="00027FAC" w:rsidRDefault="003B1C4A" w:rsidP="0026196B">
      <w:pPr>
        <w:widowControl w:val="0"/>
        <w:autoSpaceDE w:val="0"/>
        <w:autoSpaceDN w:val="0"/>
        <w:spacing w:line="240" w:lineRule="auto"/>
        <w:rPr>
          <w:sz w:val="12"/>
          <w:szCs w:val="12"/>
        </w:rPr>
      </w:pPr>
      <w:r w:rsidRPr="00027FAC">
        <w:rPr>
          <w:sz w:val="12"/>
          <w:szCs w:val="12"/>
        </w:rPr>
        <w:lastRenderedPageBreak/>
        <w:t>2.1.1. Муниципальная услуга носит заявительный порядок обращения.</w:t>
      </w:r>
    </w:p>
    <w:p w:rsidR="003B1C4A" w:rsidRPr="00027FAC" w:rsidRDefault="003B1C4A" w:rsidP="0026196B">
      <w:pPr>
        <w:widowControl w:val="0"/>
        <w:autoSpaceDE w:val="0"/>
        <w:autoSpaceDN w:val="0"/>
        <w:spacing w:line="240" w:lineRule="auto"/>
        <w:jc w:val="center"/>
        <w:outlineLvl w:val="2"/>
        <w:rPr>
          <w:b/>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Наименование органа, предоставляющего муниципальную услугу</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rFonts w:eastAsia="Calibri"/>
          <w:sz w:val="12"/>
          <w:szCs w:val="12"/>
        </w:rPr>
      </w:pPr>
      <w:r w:rsidRPr="00027FAC">
        <w:rPr>
          <w:sz w:val="12"/>
          <w:szCs w:val="12"/>
        </w:rPr>
        <w:t xml:space="preserve">2.2. Муниципальная услуга предоставляется </w:t>
      </w:r>
      <w:r w:rsidRPr="00027FAC">
        <w:rPr>
          <w:rFonts w:eastAsia="Arial"/>
          <w:sz w:val="12"/>
          <w:szCs w:val="12"/>
        </w:rPr>
        <w:t>администрацией муниципального образования Адамовский район</w:t>
      </w:r>
      <w:r w:rsidRPr="00027FAC">
        <w:rPr>
          <w:sz w:val="12"/>
          <w:szCs w:val="12"/>
        </w:rPr>
        <w:t xml:space="preserve"> </w:t>
      </w:r>
      <w:r w:rsidRPr="00027FAC">
        <w:rPr>
          <w:rFonts w:eastAsia="Arial"/>
          <w:sz w:val="12"/>
          <w:szCs w:val="12"/>
        </w:rPr>
        <w:t>в лице отдела архитектуры и градостроительства (далее – уполномоченный орган).</w:t>
      </w:r>
    </w:p>
    <w:p w:rsidR="003B1C4A" w:rsidRPr="00027FAC" w:rsidRDefault="003B1C4A" w:rsidP="0026196B">
      <w:pPr>
        <w:spacing w:line="240" w:lineRule="auto"/>
        <w:rPr>
          <w:sz w:val="12"/>
          <w:szCs w:val="12"/>
        </w:rPr>
      </w:pPr>
      <w:r w:rsidRPr="00027FAC">
        <w:rPr>
          <w:sz w:val="12"/>
          <w:szCs w:val="12"/>
        </w:rPr>
        <w:t xml:space="preserve">Многофункциональный центр предоставления государственных и муниципальных услуг (далее – многофункциональный центр) вправе принять в соответствии с соглашением о взаимодействии между уполномоченным органом и многофункциональным центром </w:t>
      </w:r>
      <w:r w:rsidRPr="00027FAC">
        <w:rPr>
          <w:rFonts w:eastAsia="Calibri"/>
          <w:sz w:val="12"/>
          <w:szCs w:val="12"/>
        </w:rPr>
        <w:t xml:space="preserve">решение об отказе в приеме заявления </w:t>
      </w:r>
      <w:r w:rsidRPr="00027FAC">
        <w:rPr>
          <w:sz w:val="12"/>
          <w:szCs w:val="12"/>
        </w:rPr>
        <w:t>о выдаче разрешения на ввод объекта в эксплуатацию, а в случаях, предусмотренных частью 12 статьи 51 и частью 3.3 статьи 52 ГрК РФ,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 заявления о внесении изменений в разрешение на ввод объекта в эксплуатацию в случае, предусмотренном частью 5.1 статьи 55 ГрК РФ (далее – заявление о внесении изменений), заявления об исправлении опечаток и ошибок в разрешении на ввод объекта в эксплуатацию (далее – заявление об исправлении опечаток и ошибок), заявления о выдаче дубликата разрешения на ввод объекта в эксплуатацию (далее – заявление о выдаче дубликата), и прилагаемых к ним документов в случае, если такое заявление подано в многофункциональный центр.</w:t>
      </w:r>
    </w:p>
    <w:p w:rsidR="003B1C4A" w:rsidRPr="00027FAC" w:rsidRDefault="003B1C4A" w:rsidP="0026196B">
      <w:pPr>
        <w:widowControl w:val="0"/>
        <w:autoSpaceDE w:val="0"/>
        <w:autoSpaceDN w:val="0"/>
        <w:spacing w:line="240" w:lineRule="auto"/>
        <w:jc w:val="center"/>
        <w:outlineLvl w:val="2"/>
        <w:rPr>
          <w:b/>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Результат предоставления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2.3. Результатом предоставления услуги является:</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а) выдача разрешения на ввод объекта в эксплуатацию (в том числе на отдельные этапы строительства, реконструкции объекта капитального строительства).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разрешение на ввод объекта в эксплуатацию, в котором указаны дата и номер разрешения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б) выдача дубликата разрешения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дубликат разрешения на ввод объекта в эксплуатацию, в котором указаны дата и номер разрешения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внесение изменений в разрешение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разрешение на ввод объекта в эксплуатацию, в котором указаны дата и номер разрешения на ввод объекта в эксплуатацию и дата внесения изменений в разрешение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г) исправление опечаток и ошибок в разрешении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разрешение на ввод объекта в эксплуатацию с исправленными опечатками и ошибками, в котором указаны дата и номер разрешения на ввод объекта в эксплуатацию и дата исправления опечаток и ошибок в разрешении на ввод объекта в эксплуатацию.</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2.4. Форма разрешения на ввод объекта в эксплуатацию</w:t>
      </w:r>
      <w:r w:rsidRPr="00027FAC" w:rsidDel="00C60F00">
        <w:rPr>
          <w:rFonts w:eastAsia="Calibri"/>
          <w:bCs/>
          <w:sz w:val="12"/>
          <w:szCs w:val="12"/>
        </w:rPr>
        <w:t xml:space="preserve"> </w:t>
      </w:r>
      <w:r w:rsidRPr="00027FAC">
        <w:rPr>
          <w:rFonts w:eastAsia="Calibri"/>
          <w:bCs/>
          <w:sz w:val="12"/>
          <w:szCs w:val="12"/>
        </w:rPr>
        <w:t>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2.4.1. Результат предоставления услуги либо решение об отказе в предоставлении муниципальной услуги уполномоченное должностное лицо вносит в Журнал регистрации заявлений о выдаче документов, являющихся результатом предоставления муниципальной услуги на бумажном носителе по форме согласно приложению № 13 к Административному регламенту.</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2.4.2. Сведения о разрешении на ввод объекта в эксплуатацию уполномоченное должностное лицо вносит в Реестр выданных документов, являющихся результатом предоставления муниципальной услуги на бумажном носителе по форме согласно приложению           № 14 к Административному регламенту.</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2.5.</w:t>
      </w:r>
      <w:r w:rsidRPr="00027FAC">
        <w:rPr>
          <w:sz w:val="12"/>
          <w:szCs w:val="12"/>
        </w:rPr>
        <w:t xml:space="preserve"> </w:t>
      </w:r>
      <w:r w:rsidRPr="00027FAC">
        <w:rPr>
          <w:rFonts w:eastAsia="Calibri"/>
          <w:bCs/>
          <w:sz w:val="12"/>
          <w:szCs w:val="12"/>
        </w:rPr>
        <w:t>Фиксирование факта получения заявителем результата предоставления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w:t>
      </w:r>
      <w:hyperlink r:id="rId43" w:history="1">
        <w:r w:rsidRPr="00027FAC">
          <w:rPr>
            <w:rFonts w:eastAsia="Calibri"/>
            <w:bCs/>
            <w:sz w:val="12"/>
            <w:szCs w:val="12"/>
            <w:u w:val="single"/>
          </w:rPr>
          <w:t>https://www.gosuslugi.ru/</w:t>
        </w:r>
      </w:hyperlink>
      <w:r w:rsidRPr="00027FAC">
        <w:rPr>
          <w:rFonts w:eastAsia="Calibri"/>
          <w:bCs/>
          <w:sz w:val="12"/>
          <w:szCs w:val="12"/>
        </w:rPr>
        <w:t>) (далее – ЕПГУ),</w:t>
      </w:r>
      <w:r w:rsidRPr="00027FAC">
        <w:rPr>
          <w:sz w:val="12"/>
          <w:szCs w:val="12"/>
        </w:rPr>
        <w:t xml:space="preserve"> </w:t>
      </w:r>
      <w:r w:rsidRPr="00027FAC">
        <w:rPr>
          <w:rFonts w:eastAsia="Calibri"/>
          <w:bCs/>
          <w:sz w:val="12"/>
          <w:szCs w:val="12"/>
        </w:rPr>
        <w:t>единой информационной системе жилищного строительства (далее – ЕИСЖС).</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2.6. Результат предоставления услуги, указанный в пункте 2.3 Административного регламента, в соответствии с выбранным способом получения результата предоставления услуги, указанным в заявлении о выдаче разрешения на ввод объекта в эксплуатацию, заявлении о внесении изменений, заявлении об исправлении опечаток и ошибок, заявлении о выдаче дубликата: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ЕИСЖС;</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выдается заявителю на бумажном носителе в уполномоченном органе либо в многофункциональном центре;</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направляется с использованием государственной информационной системы обеспечения градостроительной деятельности Оренбургской области.</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2.6.1. В соответствии со сроками, указанными в частях 2 и 3 статьи 57 ГрК РФ, уполномоченное должностное лицо обеспечивает размещение (передачу в соответствующий уполномоченный орган для размещения)</w:t>
      </w:r>
      <w:r w:rsidRPr="00027FAC">
        <w:rPr>
          <w:sz w:val="12"/>
          <w:szCs w:val="12"/>
        </w:rPr>
        <w:t xml:space="preserve"> </w:t>
      </w:r>
      <w:r w:rsidRPr="00027FAC">
        <w:rPr>
          <w:rFonts w:eastAsia="Calibri"/>
          <w:bCs/>
          <w:sz w:val="12"/>
          <w:szCs w:val="12"/>
        </w:rPr>
        <w:t xml:space="preserve">в государственной информационной системе обеспечения градостроительной деятельности Оренбургской области результата предоставления услуги, предусмотренного подпунктами «а», «в», «г» пункта 2.3 Административного регламента, а также сведений, документов, материалов, указанных в части 5 статьи 56 ГрК РФ. </w:t>
      </w:r>
    </w:p>
    <w:p w:rsidR="003B1C4A" w:rsidRPr="00027FAC" w:rsidRDefault="003B1C4A" w:rsidP="0026196B">
      <w:pPr>
        <w:autoSpaceDE w:val="0"/>
        <w:autoSpaceDN w:val="0"/>
        <w:adjustRightInd w:val="0"/>
        <w:spacing w:line="240" w:lineRule="auto"/>
        <w:rPr>
          <w:b/>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Срок предоставления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autoSpaceDE w:val="0"/>
        <w:autoSpaceDN w:val="0"/>
        <w:adjustRightInd w:val="0"/>
        <w:spacing w:line="240" w:lineRule="auto"/>
        <w:rPr>
          <w:rFonts w:eastAsia="Calibri"/>
          <w:bCs/>
          <w:sz w:val="12"/>
          <w:szCs w:val="12"/>
        </w:rPr>
      </w:pPr>
      <w:bookmarkStart w:id="18" w:name="P122"/>
      <w:bookmarkStart w:id="19" w:name="P125"/>
      <w:bookmarkEnd w:id="18"/>
      <w:r w:rsidRPr="00027FAC">
        <w:rPr>
          <w:rFonts w:eastAsia="Calibri"/>
          <w:bCs/>
          <w:sz w:val="12"/>
          <w:szCs w:val="12"/>
        </w:rPr>
        <w:t>2.7. Срок предоставления услуги составляет не более пяти рабочих дней со дня получения уполномоченным органом заявления о выдаче разрешения на ввод объекта в эксплуатацию, заявления о внесении изменений, заявления об исправлении опечаток и ошибок, заявления о выдаче дубликата (далее совместно именуемые – заявление о предоставлении муниципальной услуги), представленных способами, указанными в пункте 2.14 Административного регламента.</w:t>
      </w:r>
    </w:p>
    <w:p w:rsidR="003B1C4A" w:rsidRPr="00027FAC" w:rsidRDefault="003B1C4A" w:rsidP="0026196B">
      <w:pPr>
        <w:widowControl w:val="0"/>
        <w:autoSpaceDE w:val="0"/>
        <w:autoSpaceDN w:val="0"/>
        <w:spacing w:line="240" w:lineRule="auto"/>
        <w:ind w:firstLine="540"/>
        <w:rPr>
          <w:b/>
          <w:sz w:val="12"/>
          <w:szCs w:val="12"/>
        </w:rPr>
      </w:pPr>
      <w:r w:rsidRPr="00027FAC">
        <w:rPr>
          <w:rFonts w:eastAsia="Calibri"/>
          <w:bCs/>
          <w:sz w:val="12"/>
          <w:szCs w:val="12"/>
        </w:rPr>
        <w:t>Заявление о предоставлении</w:t>
      </w:r>
      <w:r w:rsidRPr="00027FAC">
        <w:rPr>
          <w:sz w:val="12"/>
          <w:szCs w:val="12"/>
        </w:rPr>
        <w:t xml:space="preserve"> </w:t>
      </w:r>
      <w:r w:rsidRPr="00027FAC">
        <w:rPr>
          <w:rFonts w:eastAsia="Calibri"/>
          <w:bCs/>
          <w:sz w:val="12"/>
          <w:szCs w:val="12"/>
        </w:rPr>
        <w:t>муниципальной услуги считается полученным уполномоченным органом со дня его регистрации.</w:t>
      </w:r>
      <w:r w:rsidRPr="00027FAC">
        <w:rPr>
          <w:rFonts w:eastAsia="Calibri"/>
          <w:bCs/>
          <w:sz w:val="12"/>
          <w:szCs w:val="12"/>
        </w:rPr>
        <w:cr/>
      </w:r>
      <w:bookmarkEnd w:id="19"/>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Правовые основания для предоставления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2.8. Предоставление муниципальной услуги регулируется следующими нормативными правовыми актами:</w:t>
      </w:r>
    </w:p>
    <w:p w:rsidR="003B1C4A" w:rsidRPr="00027FAC" w:rsidRDefault="003B1C4A" w:rsidP="0026196B">
      <w:pPr>
        <w:autoSpaceDE w:val="0"/>
        <w:autoSpaceDN w:val="0"/>
        <w:adjustRightInd w:val="0"/>
        <w:spacing w:line="240" w:lineRule="auto"/>
        <w:rPr>
          <w:sz w:val="12"/>
          <w:szCs w:val="12"/>
        </w:rPr>
      </w:pPr>
      <w:r w:rsidRPr="00027FAC">
        <w:rPr>
          <w:sz w:val="12"/>
          <w:szCs w:val="12"/>
        </w:rPr>
        <w:t>1) Федеральные законы:</w:t>
      </w:r>
    </w:p>
    <w:p w:rsidR="003B1C4A" w:rsidRPr="00027FAC" w:rsidRDefault="003B1C4A" w:rsidP="0026196B">
      <w:pPr>
        <w:autoSpaceDE w:val="0"/>
        <w:autoSpaceDN w:val="0"/>
        <w:adjustRightInd w:val="0"/>
        <w:spacing w:line="240" w:lineRule="auto"/>
        <w:rPr>
          <w:sz w:val="12"/>
          <w:szCs w:val="12"/>
        </w:rPr>
      </w:pPr>
      <w:r w:rsidRPr="00027FAC">
        <w:rPr>
          <w:sz w:val="12"/>
          <w:szCs w:val="12"/>
        </w:rPr>
        <w:t>от 29.12.2004 № 190-ФЗ «Градостроительный кодекс Российской Федерации»;</w:t>
      </w:r>
    </w:p>
    <w:p w:rsidR="003B1C4A" w:rsidRPr="00027FAC" w:rsidRDefault="003B1C4A" w:rsidP="0026196B">
      <w:pPr>
        <w:autoSpaceDE w:val="0"/>
        <w:autoSpaceDN w:val="0"/>
        <w:adjustRightInd w:val="0"/>
        <w:spacing w:line="240" w:lineRule="auto"/>
        <w:rPr>
          <w:sz w:val="12"/>
          <w:szCs w:val="12"/>
        </w:rPr>
      </w:pPr>
      <w:r w:rsidRPr="00027FAC">
        <w:rPr>
          <w:sz w:val="12"/>
          <w:szCs w:val="12"/>
        </w:rPr>
        <w:t>от 29.12.2004 № 191-ФЗ «О введении в действие Градостроительного кодекса Российской Федерации»;</w:t>
      </w:r>
    </w:p>
    <w:p w:rsidR="003B1C4A" w:rsidRPr="00027FAC" w:rsidRDefault="003B1C4A" w:rsidP="0026196B">
      <w:pPr>
        <w:autoSpaceDE w:val="0"/>
        <w:autoSpaceDN w:val="0"/>
        <w:adjustRightInd w:val="0"/>
        <w:spacing w:line="240" w:lineRule="auto"/>
        <w:rPr>
          <w:sz w:val="12"/>
          <w:szCs w:val="12"/>
        </w:rPr>
      </w:pPr>
      <w:r w:rsidRPr="00027FAC">
        <w:rPr>
          <w:sz w:val="12"/>
          <w:szCs w:val="12"/>
        </w:rPr>
        <w:t>от 27.07.2006 № 152-ФЗ «О персональных данных»;</w:t>
      </w:r>
    </w:p>
    <w:p w:rsidR="003B1C4A" w:rsidRPr="00027FAC" w:rsidRDefault="003B1C4A" w:rsidP="0026196B">
      <w:pPr>
        <w:autoSpaceDE w:val="0"/>
        <w:autoSpaceDN w:val="0"/>
        <w:adjustRightInd w:val="0"/>
        <w:spacing w:line="240" w:lineRule="auto"/>
        <w:rPr>
          <w:sz w:val="12"/>
          <w:szCs w:val="12"/>
        </w:rPr>
      </w:pPr>
      <w:r w:rsidRPr="00027FAC">
        <w:rPr>
          <w:sz w:val="12"/>
          <w:szCs w:val="12"/>
        </w:rPr>
        <w:t>от 27.07.2010 № 210-ФЗ «Об организации предоставления государственных и муниципальных услуг»;</w:t>
      </w:r>
    </w:p>
    <w:p w:rsidR="003B1C4A" w:rsidRPr="00027FAC" w:rsidRDefault="003B1C4A" w:rsidP="0026196B">
      <w:pPr>
        <w:autoSpaceDE w:val="0"/>
        <w:autoSpaceDN w:val="0"/>
        <w:adjustRightInd w:val="0"/>
        <w:spacing w:line="240" w:lineRule="auto"/>
        <w:rPr>
          <w:sz w:val="12"/>
          <w:szCs w:val="12"/>
        </w:rPr>
      </w:pPr>
      <w:r w:rsidRPr="00027FAC">
        <w:rPr>
          <w:sz w:val="12"/>
          <w:szCs w:val="12"/>
        </w:rPr>
        <w:t>от 06.04.2011 № 63-ФЗ «Об электронной подписи»;</w:t>
      </w:r>
    </w:p>
    <w:p w:rsidR="003B1C4A" w:rsidRPr="00027FAC" w:rsidRDefault="003B1C4A" w:rsidP="0026196B">
      <w:pPr>
        <w:autoSpaceDE w:val="0"/>
        <w:autoSpaceDN w:val="0"/>
        <w:adjustRightInd w:val="0"/>
        <w:spacing w:line="240" w:lineRule="auto"/>
        <w:rPr>
          <w:sz w:val="12"/>
          <w:szCs w:val="12"/>
        </w:rPr>
      </w:pPr>
      <w:r w:rsidRPr="00027FAC">
        <w:rPr>
          <w:sz w:val="12"/>
          <w:szCs w:val="12"/>
        </w:rPr>
        <w:t>2) постановления Правительства Российской Федерации:</w:t>
      </w:r>
    </w:p>
    <w:p w:rsidR="003B1C4A" w:rsidRPr="00027FAC" w:rsidRDefault="003B1C4A" w:rsidP="0026196B">
      <w:pPr>
        <w:autoSpaceDE w:val="0"/>
        <w:autoSpaceDN w:val="0"/>
        <w:adjustRightInd w:val="0"/>
        <w:spacing w:line="240" w:lineRule="auto"/>
        <w:rPr>
          <w:sz w:val="12"/>
          <w:szCs w:val="12"/>
        </w:rPr>
      </w:pPr>
      <w:r w:rsidRPr="00027FAC">
        <w:rPr>
          <w:sz w:val="12"/>
          <w:szCs w:val="12"/>
        </w:rPr>
        <w:t>от 04.07.2017 № 788  «О направлении документов, необходимых для выдачи разрешения на строительство и разрешения на ввод в эксплуатацию, в электронной форме»;</w:t>
      </w:r>
    </w:p>
    <w:p w:rsidR="003B1C4A" w:rsidRPr="00027FAC" w:rsidRDefault="003B1C4A" w:rsidP="0026196B">
      <w:pPr>
        <w:autoSpaceDE w:val="0"/>
        <w:autoSpaceDN w:val="0"/>
        <w:adjustRightInd w:val="0"/>
        <w:spacing w:line="240" w:lineRule="auto"/>
        <w:rPr>
          <w:sz w:val="12"/>
          <w:szCs w:val="12"/>
        </w:rPr>
      </w:pPr>
      <w:r w:rsidRPr="00027FAC">
        <w:rPr>
          <w:sz w:val="12"/>
          <w:szCs w:val="12"/>
        </w:rPr>
        <w:t>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3B1C4A" w:rsidRPr="00027FAC" w:rsidRDefault="003B1C4A" w:rsidP="0026196B">
      <w:pPr>
        <w:autoSpaceDE w:val="0"/>
        <w:autoSpaceDN w:val="0"/>
        <w:adjustRightInd w:val="0"/>
        <w:spacing w:line="240" w:lineRule="auto"/>
        <w:rPr>
          <w:sz w:val="12"/>
          <w:szCs w:val="12"/>
        </w:rPr>
      </w:pPr>
      <w:r w:rsidRPr="00027FAC">
        <w:rPr>
          <w:sz w:val="12"/>
          <w:szCs w:val="12"/>
        </w:rPr>
        <w:t>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B1C4A" w:rsidRPr="00027FAC" w:rsidRDefault="003B1C4A" w:rsidP="0026196B">
      <w:pPr>
        <w:autoSpaceDE w:val="0"/>
        <w:autoSpaceDN w:val="0"/>
        <w:adjustRightInd w:val="0"/>
        <w:spacing w:line="240" w:lineRule="auto"/>
        <w:rPr>
          <w:sz w:val="12"/>
          <w:szCs w:val="12"/>
        </w:rPr>
      </w:pPr>
      <w:r w:rsidRPr="00027FAC">
        <w:rPr>
          <w:sz w:val="12"/>
          <w:szCs w:val="12"/>
        </w:rPr>
        <w:t>от 25.01.2013 № 33 «Об использовании простой электронной подписи при оказании государственных и муниципальных услуг»;</w:t>
      </w:r>
    </w:p>
    <w:p w:rsidR="003B1C4A" w:rsidRPr="00027FAC" w:rsidRDefault="003B1C4A" w:rsidP="0026196B">
      <w:pPr>
        <w:autoSpaceDE w:val="0"/>
        <w:autoSpaceDN w:val="0"/>
        <w:adjustRightInd w:val="0"/>
        <w:spacing w:line="240" w:lineRule="auto"/>
        <w:rPr>
          <w:sz w:val="12"/>
          <w:szCs w:val="12"/>
        </w:rPr>
      </w:pPr>
      <w:r w:rsidRPr="00027FAC">
        <w:rPr>
          <w:sz w:val="12"/>
          <w:szCs w:val="12"/>
        </w:rPr>
        <w:t>от 26.03.2016 № 236 «О требованиях к предоставлению в электронной форме государственных и муниципальных услуг»;</w:t>
      </w:r>
    </w:p>
    <w:p w:rsidR="003B1C4A" w:rsidRPr="00027FAC" w:rsidRDefault="003B1C4A" w:rsidP="0026196B">
      <w:pPr>
        <w:autoSpaceDE w:val="0"/>
        <w:autoSpaceDN w:val="0"/>
        <w:adjustRightInd w:val="0"/>
        <w:spacing w:line="240" w:lineRule="auto"/>
        <w:rPr>
          <w:sz w:val="12"/>
          <w:szCs w:val="12"/>
        </w:rPr>
      </w:pPr>
      <w:r w:rsidRPr="00027FAC">
        <w:rPr>
          <w:sz w:val="12"/>
          <w:szCs w:val="12"/>
        </w:rPr>
        <w:t>3) законы Оренбургской области:</w:t>
      </w:r>
    </w:p>
    <w:p w:rsidR="003B1C4A" w:rsidRPr="00027FAC" w:rsidRDefault="003B1C4A" w:rsidP="0026196B">
      <w:pPr>
        <w:autoSpaceDE w:val="0"/>
        <w:autoSpaceDN w:val="0"/>
        <w:adjustRightInd w:val="0"/>
        <w:spacing w:line="240" w:lineRule="auto"/>
        <w:rPr>
          <w:sz w:val="12"/>
          <w:szCs w:val="12"/>
        </w:rPr>
      </w:pPr>
      <w:r w:rsidRPr="00027FAC">
        <w:rPr>
          <w:sz w:val="12"/>
          <w:szCs w:val="12"/>
        </w:rPr>
        <w:t>от 16.03.2007 № 1037/233-IV-ОЗ «О градостроительной деятельности на территории Оренбургской области»;</w:t>
      </w:r>
    </w:p>
    <w:p w:rsidR="003B1C4A" w:rsidRPr="00027FAC" w:rsidRDefault="003B1C4A" w:rsidP="00150608">
      <w:pPr>
        <w:widowControl w:val="0"/>
        <w:autoSpaceDE w:val="0"/>
        <w:autoSpaceDN w:val="0"/>
        <w:adjustRightInd w:val="0"/>
        <w:spacing w:line="240" w:lineRule="auto"/>
        <w:rPr>
          <w:sz w:val="12"/>
          <w:szCs w:val="12"/>
        </w:rPr>
      </w:pPr>
      <w:r w:rsidRPr="00027FAC">
        <w:rPr>
          <w:sz w:val="12"/>
          <w:szCs w:val="12"/>
        </w:rPr>
        <w:t>4) постановления Правительства Оренбургской области:</w:t>
      </w:r>
    </w:p>
    <w:p w:rsidR="003B1C4A" w:rsidRPr="00027FAC" w:rsidRDefault="003B1C4A" w:rsidP="00150608">
      <w:pPr>
        <w:widowControl w:val="0"/>
        <w:autoSpaceDE w:val="0"/>
        <w:autoSpaceDN w:val="0"/>
        <w:adjustRightInd w:val="0"/>
        <w:spacing w:line="240" w:lineRule="auto"/>
        <w:rPr>
          <w:sz w:val="12"/>
          <w:szCs w:val="12"/>
        </w:rPr>
      </w:pPr>
      <w:r w:rsidRPr="00027FAC">
        <w:rPr>
          <w:sz w:val="12"/>
          <w:szCs w:val="12"/>
        </w:rPr>
        <w:t xml:space="preserve">от 14.03.2018 № 133-п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Оренбургской области осуществляется  исключительно в электронной форме» (далее - с постановлением Правительства Оренбургской области от 14.03.2018 № 133-п); </w:t>
      </w:r>
    </w:p>
    <w:p w:rsidR="003B1C4A" w:rsidRPr="00027FAC" w:rsidRDefault="003B1C4A" w:rsidP="0026196B">
      <w:pPr>
        <w:autoSpaceDE w:val="0"/>
        <w:autoSpaceDN w:val="0"/>
        <w:adjustRightInd w:val="0"/>
        <w:spacing w:line="240" w:lineRule="auto"/>
        <w:rPr>
          <w:sz w:val="12"/>
          <w:szCs w:val="12"/>
        </w:rPr>
      </w:pPr>
      <w:r w:rsidRPr="00027FAC">
        <w:rPr>
          <w:sz w:val="12"/>
          <w:szCs w:val="12"/>
        </w:rPr>
        <w:t>от 30.12.2011 № 1308-п «О разработке и утверждении органами исполнительной власти Оренбургской области административных регламентов осуществления государственного контроля (надзора)»;</w:t>
      </w:r>
    </w:p>
    <w:p w:rsidR="003B1C4A" w:rsidRPr="00027FAC" w:rsidRDefault="003B1C4A" w:rsidP="0026196B">
      <w:pPr>
        <w:autoSpaceDE w:val="0"/>
        <w:autoSpaceDN w:val="0"/>
        <w:adjustRightInd w:val="0"/>
        <w:spacing w:line="240" w:lineRule="auto"/>
        <w:rPr>
          <w:sz w:val="12"/>
          <w:szCs w:val="12"/>
        </w:rPr>
      </w:pPr>
      <w:r w:rsidRPr="00027FAC">
        <w:rPr>
          <w:sz w:val="12"/>
          <w:szCs w:val="12"/>
        </w:rPr>
        <w:t>от 25.01.2016 № 37-п «Об информационной системе оказания государственных и муниципальных услуг Оренбургской области»;</w:t>
      </w:r>
    </w:p>
    <w:p w:rsidR="003B1C4A" w:rsidRPr="00027FAC" w:rsidRDefault="003B1C4A" w:rsidP="0026196B">
      <w:pPr>
        <w:autoSpaceDE w:val="0"/>
        <w:autoSpaceDN w:val="0"/>
        <w:adjustRightInd w:val="0"/>
        <w:spacing w:line="240" w:lineRule="auto"/>
        <w:rPr>
          <w:sz w:val="12"/>
          <w:szCs w:val="12"/>
        </w:rPr>
      </w:pPr>
      <w:r w:rsidRPr="00027FAC">
        <w:rPr>
          <w:sz w:val="12"/>
          <w:szCs w:val="12"/>
        </w:rPr>
        <w:t>от 15.07.2016 № 525-п «О переводе в электронный вид государственных услуг и типовых муниципальных услуг, предоставляемых в Оренбургской области»;</w:t>
      </w:r>
    </w:p>
    <w:p w:rsidR="003B1C4A" w:rsidRPr="00027FAC" w:rsidRDefault="003B1C4A" w:rsidP="0026196B">
      <w:pPr>
        <w:autoSpaceDE w:val="0"/>
        <w:autoSpaceDN w:val="0"/>
        <w:adjustRightInd w:val="0"/>
        <w:spacing w:line="240" w:lineRule="auto"/>
        <w:rPr>
          <w:sz w:val="12"/>
          <w:szCs w:val="12"/>
        </w:rPr>
      </w:pPr>
      <w:r w:rsidRPr="00027FAC">
        <w:rPr>
          <w:sz w:val="12"/>
          <w:szCs w:val="12"/>
        </w:rPr>
        <w:t>5) приказ департамента информационных технологий Оренбургской области от 18.03.2016 № 12-пр «Об осуществлении процедуры регистрации граждан и активации учетных записей в ЕСИА»;</w:t>
      </w:r>
    </w:p>
    <w:p w:rsidR="003B1C4A" w:rsidRPr="00027FAC" w:rsidRDefault="003B1C4A" w:rsidP="0026196B">
      <w:pPr>
        <w:autoSpaceDE w:val="0"/>
        <w:autoSpaceDN w:val="0"/>
        <w:adjustRightInd w:val="0"/>
        <w:spacing w:line="240" w:lineRule="auto"/>
        <w:rPr>
          <w:sz w:val="12"/>
          <w:szCs w:val="12"/>
        </w:rPr>
      </w:pPr>
      <w:r w:rsidRPr="00027FAC">
        <w:rPr>
          <w:sz w:val="12"/>
          <w:szCs w:val="12"/>
        </w:rPr>
        <w:t>6) приказ Министерства цифрового развития и связи Оренбургской области от 19.05.2023 № 98-пр «Об утверждении положения об информационной системе оказания государственных и муниципальных услуг Оренбургской области»;</w:t>
      </w:r>
    </w:p>
    <w:p w:rsidR="003B1C4A" w:rsidRPr="00027FAC" w:rsidRDefault="003B1C4A" w:rsidP="0026196B">
      <w:pPr>
        <w:autoSpaceDE w:val="0"/>
        <w:autoSpaceDN w:val="0"/>
        <w:adjustRightInd w:val="0"/>
        <w:spacing w:line="240" w:lineRule="auto"/>
        <w:rPr>
          <w:sz w:val="12"/>
          <w:szCs w:val="12"/>
        </w:rPr>
      </w:pPr>
      <w:r w:rsidRPr="00027FAC">
        <w:rPr>
          <w:sz w:val="12"/>
          <w:szCs w:val="12"/>
        </w:rPr>
        <w:t>7) Устав муниципального образования Адамовский район.</w:t>
      </w:r>
    </w:p>
    <w:p w:rsidR="003B1C4A" w:rsidRPr="00027FAC" w:rsidRDefault="003B1C4A" w:rsidP="0026196B">
      <w:pPr>
        <w:widowControl w:val="0"/>
        <w:autoSpaceDE w:val="0"/>
        <w:autoSpaceDN w:val="0"/>
        <w:spacing w:line="240" w:lineRule="auto"/>
        <w:rPr>
          <w:sz w:val="12"/>
          <w:szCs w:val="12"/>
        </w:rPr>
      </w:pPr>
      <w:r w:rsidRPr="00027FAC">
        <w:rPr>
          <w:sz w:val="12"/>
          <w:szCs w:val="12"/>
        </w:rPr>
        <w:t>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местного самоуправления, его должностных лиц, муниципальных служащих, работников размещаются на официальном сайте администрации муниципального образования Адамовский район mo-ad.orb.ru в сети «Интернет» и на ЕПГУ.</w:t>
      </w:r>
    </w:p>
    <w:p w:rsidR="003B1C4A" w:rsidRPr="00027FAC" w:rsidRDefault="003B1C4A" w:rsidP="0026196B">
      <w:pPr>
        <w:widowControl w:val="0"/>
        <w:autoSpaceDE w:val="0"/>
        <w:autoSpaceDN w:val="0"/>
        <w:spacing w:line="240" w:lineRule="auto"/>
        <w:rPr>
          <w:b/>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Исчерпывающий перечень документов, необходимых для предоставления муниципальной услуги</w:t>
      </w:r>
    </w:p>
    <w:p w:rsidR="003B1C4A" w:rsidRPr="00027FAC" w:rsidRDefault="003B1C4A" w:rsidP="0026196B">
      <w:pPr>
        <w:widowControl w:val="0"/>
        <w:autoSpaceDE w:val="0"/>
        <w:autoSpaceDN w:val="0"/>
        <w:spacing w:line="240" w:lineRule="auto"/>
        <w:jc w:val="center"/>
        <w:outlineLvl w:val="2"/>
        <w:rPr>
          <w:sz w:val="12"/>
          <w:szCs w:val="12"/>
        </w:rPr>
      </w:pP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2.9. Исчерпывающий перечень документов, необходимых для предоставления услуги, подлежащих представлению заявителем самостоятельно:</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2.9.1. В случае представления заявления о выдаче разрешения на ввод объекта в эксплуатацию:</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заявление о выдаче разрешения на ввод объекта в эксплуатацию. В случае представления заявления в электронной форме посредством ЕПГУ, ЕИСЖС в соответствии с подпунктами «а», «г» пункта 2.14 Административного регламента указанное заявление заполняется путем внесения соответствующих сведений в интерактивную форму на ЕПГУ или в ЕИСЖС;</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документ, удостоверяющий личность заявителя или представителя,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ЕПГУ, ЕИСЖС в соответствии с подпунктами «а», «г» пункта 2.14 Административного регламента представление указанного документа не требуется;</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ЕИСЖС в соответствии с подпунктами «а», «г» пункта 2.14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w:t>
      </w:r>
      <w:r w:rsidRPr="00027FAC">
        <w:rPr>
          <w:sz w:val="12"/>
          <w:szCs w:val="12"/>
        </w:rPr>
        <w:lastRenderedPageBreak/>
        <w:t>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г)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 (в случае представления заявления о внесении изменений заявитель представляет технический план объекта капитального строительства, подготовленный в соответствии с частью 5.1 статьи 55 ГрК РФ для устранения причин приостановления (отказа) в осуществлении государственного кадастрового учета и (или) государственной регистрации прав);</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д) договор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ГрК РФ);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случае, если заявление о выдаче разрешения на ввод объекта в эксплуатацию, заявление о внесении изменений содержит согласие, указанное в пункте 2 части 3.6 статьи 55 ГрК РФ).</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2.9.2. В случае представления заявления о внесении изменений: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заявление о внесении изменений. В случае его представления в электронной форме посредством ЕПГУ, ЕИСЖС в соответствии с подпунктами «а», «г» пункта 2.14 Административного регламента указанное заявление заполняется путем внесения соответствующих сведений в интерактивную форму на ЕПГУ или в ЕИСЖС;</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документ, удостоверяющий личность заявителя или представителя, в случае представления заявления о внесении изменений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ЕПГУ, ЕИСЖС в соответствии с подпунктами «а», «г» пункта 2.14 Административного регламента представление указанного документа не требуется;</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ЕИСЖС в соответствии с подпунктами «а», «г» пункта 2.14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г) документы (их копии или сведения, содержащиеся в них), указанные в подпунктах «г» – «е» пункта 2.9.1, в пункте 2.10.1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частью 5.1 статьи 55 ГрК РФ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2.9.3. В случае представления заявления об исправлении опечаток и ошибок: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заявление об исправлении опечаток и ошибок. В случае его представления в электронной форме посредством ЕПГУ, ЕИСЖС в соответствии с подпунктами «а», «г» пункта 2.14 Административного регламента указанное заявление заполняется путем внесения соответствующих сведений в интерактивную форму на ЕПГУ или в ЕИСЖС;</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документ, удостоверяющий личность заявителя или представителя, в случае представления заявления об исправлении опечаток и ошибок посредством личного обращения в урполномоченный орган, в том числе через многофункциональный центр. В случае представления документов посредством ЕПГУ, ЕИСЖС в соответствии с подпунктами «а», «г» пункта 2.14 Административного регламента представление указанного документа не требуется;</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ЕИСЖС в соответствии с подпунктами «а», «г» пункта 2.14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2.9.4. В случае представления заявления о выдаче дубликата: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заявление о выдаче дубликата. В случае его представления в электронной форме посредством ЕПГУ, ЕИСЖС в соответствии с подпунктами «а», «г» пункта 2.14 Административного регламента указанное заявление заполняется путем внесения соответствующих сведений в интерактивную форму на ЕПГУ или в ЕИСЖС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документ, удостоверяющий личность заявителя или представителя, в случае представления заявления о выдаче дубликата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ЕПГУ, ЕИСЖС в соответствии с подпунктами «а», «г» пункта 2.14 Административного регламента представление указанного документа не требуется;</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ЕИСЖС в соответствии с подпунктами «а», «г» пункта 2.14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2.9.5. Сведения, позволяющие идентифицировать заявителя, содержатся в документе, предусмотренном подпунктом «б» пункта 2.9.1, подпунктом «б» пункта 2.9.2, подпунктом «б» пункта 2.9.3, подпунктом «б» пункта 2.9.4 Административного регламента.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Сведения, позволяющие идентифицировать представителя, содержатся в документах, предусмотренных подпунктами «б», «в» пункта 2.9.1, подпунктами «б», «в» пункта 2.9.2, подпунктами «б», «в» пункта 2.9.3, подпунктами «б», «в» пункта 2.9.4 Административного регламента.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2.10.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2.10.1. В случае представления заявления о выдаче разрешения на ввод объекта в эксплуатацию:</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разрешение на строительство;</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д)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ГрК РФ) о соответствии построенного, реконструированного объекта капитального строительства указанным в пункте 1 части 5 статьи 49 ГрК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ГрК РФ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ГрК РФ;</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е)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ж)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2.11. Документы, указанные в подпунктах «а», «в», «г» пункта 2.10.1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2.12.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отношении этапа строительства, реконструкции объекта капитального строительства документы, указанные в подпунктах «г» – «е» пункта 2.9.1 и подпунктах «в» – «д» пункта 2.10.1 Административного регламента (если предоставление таких документов предусмотрено требованиями подпункта «г» пункта 2.9.2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в заявлении о внесении изменений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2.13.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2.14. Заявитель или его представитель представляет в уполномоченный орган заявление о выдаче разрешения на ввод объекта в эксплуатацию, заявление о внесении изменений по рекомендуемым формам согласно Приложениям № 2, 3 к Административному регламенту, заявление о выдаче дубликата, заявление об исправлении опечаток и ошибок по рекомендуемым формам согласно Приложениям № 4, 5 к Административному регламенту, а также прилагаемые к ним документы, указанные соответственно в подпунктах «б» – «е» пункта 2.9.1, в подпунктах «б» – «г» пункта 2.9.2, в подпунктах «б», «в» пунктов 2.9.3, 2.9.4 Административного регламента, одним из следующих способов:</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а) в электронной форме посредством ЕПГУ.</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В случае направления заявления о выдаче разрешения на ввод объекта в эксплуатацию, заявления о внесении изменений, заявления об исправлении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ФГИС ЕСИА), заполняет формы указанных заявлений с использованием интерактивной формы в электронном виде. </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«в» – «е» пункта 2.9.1, в подпунктах «в», «г» пункта 2.9.2, в подпункте «в» пунктов 2.9.3, 2.9.4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w:t>
      </w:r>
      <w:r w:rsidRPr="00027FAC">
        <w:rPr>
          <w:sz w:val="12"/>
          <w:szCs w:val="12"/>
        </w:rPr>
        <w:lastRenderedPageBreak/>
        <w:t>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Заявление о предоставлении муниципальной услуги и прилагаемые к нему документы направляются в уполномоченный орган исключительно в электронной форме в случаях, установленных постановлением Правительства Оренбургской области от 14.03.2018 № 133-п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Оренбургской области осуществляется исключительно в электронной форме».</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целях предоставления услуги заявителю или его представителю обеспечивается в многофункциональном центре доступ к ЕПГУ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б) на бумажном носителе посредством личного обращения в уполномоченный орган;</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в) на бумажном носителе посредством обращения в уполномоченный орган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г) в электронной форме посредством ЕИСЖС.</w:t>
      </w:r>
    </w:p>
    <w:p w:rsidR="003B1C4A" w:rsidRPr="00027FAC" w:rsidRDefault="003B1C4A" w:rsidP="0026196B">
      <w:pPr>
        <w:widowControl w:val="0"/>
        <w:autoSpaceDE w:val="0"/>
        <w:autoSpaceDN w:val="0"/>
        <w:spacing w:line="240" w:lineRule="auto"/>
        <w:outlineLvl w:val="2"/>
        <w:rPr>
          <w:sz w:val="12"/>
          <w:szCs w:val="12"/>
        </w:rPr>
      </w:pPr>
      <w:r w:rsidRPr="00027FAC">
        <w:rPr>
          <w:sz w:val="12"/>
          <w:szCs w:val="12"/>
        </w:rPr>
        <w:t>Направить заявление о предоставлении услуги посредством ЕИСЖС вправе заявители – застройщики, наименование которых содержат слова «специализированный застройщик»,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B1C4A" w:rsidRPr="00027FAC" w:rsidRDefault="003B1C4A" w:rsidP="0026196B">
      <w:pPr>
        <w:widowControl w:val="0"/>
        <w:autoSpaceDE w:val="0"/>
        <w:autoSpaceDN w:val="0"/>
        <w:spacing w:line="240" w:lineRule="auto"/>
        <w:ind w:firstLine="567"/>
        <w:outlineLvl w:val="2"/>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Исчерпывающий перечень оснований для отказа в приеме документов, необходимых для предоставления муниципальной услуги</w:t>
      </w:r>
    </w:p>
    <w:p w:rsidR="003B1C4A" w:rsidRPr="00027FAC" w:rsidRDefault="003B1C4A" w:rsidP="0026196B">
      <w:pPr>
        <w:widowControl w:val="0"/>
        <w:autoSpaceDE w:val="0"/>
        <w:autoSpaceDN w:val="0"/>
        <w:spacing w:line="240" w:lineRule="auto"/>
        <w:jc w:val="center"/>
        <w:outlineLvl w:val="2"/>
        <w:rPr>
          <w:b/>
          <w:sz w:val="12"/>
          <w:szCs w:val="12"/>
        </w:rPr>
      </w:pPr>
    </w:p>
    <w:p w:rsidR="003B1C4A" w:rsidRPr="00027FAC" w:rsidRDefault="003B1C4A" w:rsidP="0026196B">
      <w:pPr>
        <w:autoSpaceDE w:val="0"/>
        <w:autoSpaceDN w:val="0"/>
        <w:adjustRightInd w:val="0"/>
        <w:spacing w:line="240" w:lineRule="auto"/>
        <w:rPr>
          <w:rFonts w:eastAsia="Calibri"/>
          <w:bCs/>
          <w:sz w:val="12"/>
          <w:szCs w:val="12"/>
        </w:rPr>
      </w:pPr>
      <w:bookmarkStart w:id="20" w:name="P181"/>
      <w:bookmarkEnd w:id="20"/>
      <w:r w:rsidRPr="00027FAC">
        <w:rPr>
          <w:rFonts w:eastAsia="Calibri"/>
          <w:bCs/>
          <w:sz w:val="12"/>
          <w:szCs w:val="12"/>
        </w:rPr>
        <w:t>2.15. Исчерпывающий перечень оснований для отказа в приеме документов, указанных в пункте 2.9 Административного регламента, в том числе представленных в электронной форме:</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а) заявление о предоставлении</w:t>
      </w:r>
      <w:r w:rsidRPr="00027FAC">
        <w:rPr>
          <w:sz w:val="12"/>
          <w:szCs w:val="12"/>
        </w:rPr>
        <w:t xml:space="preserve"> </w:t>
      </w:r>
      <w:r w:rsidRPr="00027FAC">
        <w:rPr>
          <w:rFonts w:eastAsia="Calibri"/>
          <w:bCs/>
          <w:sz w:val="12"/>
          <w:szCs w:val="12"/>
        </w:rPr>
        <w:t>муниципальной услуги представлено в орган местного самоуправления, в полномочия которого не входит предоставление услуги;</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б) неполное заполнение полей в форме заявления о предоставлении муниципальной услуги, в том числе в интерактивной форме заявления на ЕПГУ или в ЕИСЖС;</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непредставление документов, предусмотренных подпунктами «а» – «в» пунктов 2.9.1 – 2.9.4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 представленные документы содержат подчистки и исправления текста;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w:t>
      </w:r>
      <w:r w:rsidRPr="00027FAC">
        <w:rPr>
          <w:sz w:val="12"/>
          <w:szCs w:val="12"/>
        </w:rPr>
        <w:t xml:space="preserve"> </w:t>
      </w:r>
      <w:r w:rsidRPr="00027FAC">
        <w:rPr>
          <w:rFonts w:eastAsia="Calibri"/>
          <w:bCs/>
          <w:sz w:val="12"/>
          <w:szCs w:val="12"/>
        </w:rPr>
        <w:t>в документах, представленных в электронной форме.</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2.16. Решение об отказе в приеме документов, указанных в пункте 2.9 Административного регламента, оформляется по форме согласно Приложению № 6 к Административному регламенту и подписывается уполномоченным должностным лицом.  </w:t>
      </w:r>
    </w:p>
    <w:p w:rsidR="003B1C4A" w:rsidRPr="00027FAC" w:rsidRDefault="003B1C4A" w:rsidP="0026196B">
      <w:pPr>
        <w:autoSpaceDE w:val="0"/>
        <w:autoSpaceDN w:val="0"/>
        <w:adjustRightInd w:val="0"/>
        <w:spacing w:line="240" w:lineRule="auto"/>
        <w:rPr>
          <w:rFonts w:eastAsia="Calibri"/>
          <w:bCs/>
          <w:strike/>
          <w:sz w:val="12"/>
          <w:szCs w:val="12"/>
        </w:rPr>
      </w:pPr>
      <w:r w:rsidRPr="00027FAC">
        <w:rPr>
          <w:rFonts w:eastAsia="Calibri"/>
          <w:bCs/>
          <w:sz w:val="12"/>
          <w:szCs w:val="12"/>
        </w:rPr>
        <w:t>2.17. Решение об отказе в приеме документов, указанных в пункте 2.9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2.18. Отказ в приеме документов, указанных в пункте 2.9 Административного регламента, не препятствует повторному обращению заявителя в уполномоченный орган за предоставлением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3B1C4A" w:rsidRPr="00027FAC" w:rsidRDefault="003B1C4A" w:rsidP="0026196B">
      <w:pPr>
        <w:widowControl w:val="0"/>
        <w:autoSpaceDE w:val="0"/>
        <w:autoSpaceDN w:val="0"/>
        <w:spacing w:line="240" w:lineRule="auto"/>
        <w:jc w:val="center"/>
        <w:outlineLvl w:val="2"/>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2.19. Основания для приостановления предоставления муниципальной услуги отсутствуют.</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Исчерпывающие перечни оснований для отказа в выдаче разрешения на ввод объекта в эксплуатацию, оснований для отказа во внесении изменений в разрешение на ввод объекта в эксплуатацию, оснований для отказа в исправлении опечаток и ошибок в разрешении на ввод объекта в эксплуатацию, оснований для отказа в выдаче дубликата разрешения на ввод объекта в эксплуатацию указаны в пунктах 2.19.1 - 2.19.4 Административного регламента.                </w:t>
      </w:r>
    </w:p>
    <w:p w:rsidR="003B1C4A" w:rsidRPr="00027FAC" w:rsidRDefault="003B1C4A" w:rsidP="0026196B">
      <w:pPr>
        <w:widowControl w:val="0"/>
        <w:autoSpaceDE w:val="0"/>
        <w:autoSpaceDN w:val="0"/>
        <w:spacing w:line="240" w:lineRule="auto"/>
        <w:rPr>
          <w:sz w:val="12"/>
          <w:szCs w:val="12"/>
        </w:rPr>
      </w:pPr>
      <w:r w:rsidRPr="00027FAC">
        <w:rPr>
          <w:sz w:val="12"/>
          <w:szCs w:val="12"/>
        </w:rPr>
        <w:t>2.19.1. В случае представления заявления о выдаче разрешения на ввод объекта в эксплуатацию основаниями для отказа в выдаче разрешения на ввод объекта в эксплуатацию являются: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а) отсутствие документов, предусмотренных подпунктами «г» – «е» пункта 2.9.1, пунктом 2.10.1 Административного регламента;</w:t>
      </w:r>
    </w:p>
    <w:p w:rsidR="003B1C4A" w:rsidRPr="00027FAC" w:rsidRDefault="003B1C4A" w:rsidP="0026196B">
      <w:pPr>
        <w:widowControl w:val="0"/>
        <w:autoSpaceDE w:val="0"/>
        <w:autoSpaceDN w:val="0"/>
        <w:spacing w:line="240" w:lineRule="auto"/>
        <w:rPr>
          <w:sz w:val="12"/>
          <w:szCs w:val="12"/>
        </w:rPr>
      </w:pPr>
      <w:r w:rsidRPr="00027FAC">
        <w:rPr>
          <w:sz w:val="12"/>
          <w:szCs w:val="12"/>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3B1C4A" w:rsidRPr="00027FAC" w:rsidRDefault="003B1C4A" w:rsidP="0026196B">
      <w:pPr>
        <w:widowControl w:val="0"/>
        <w:autoSpaceDE w:val="0"/>
        <w:autoSpaceDN w:val="0"/>
        <w:spacing w:line="240" w:lineRule="auto"/>
        <w:rPr>
          <w:sz w:val="12"/>
          <w:szCs w:val="12"/>
        </w:rPr>
      </w:pPr>
      <w:r w:rsidRPr="00027FAC">
        <w:rPr>
          <w:sz w:val="12"/>
          <w:szCs w:val="12"/>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ГрК РФ;</w:t>
      </w:r>
    </w:p>
    <w:p w:rsidR="003B1C4A" w:rsidRPr="00027FAC" w:rsidRDefault="003B1C4A" w:rsidP="0026196B">
      <w:pPr>
        <w:widowControl w:val="0"/>
        <w:autoSpaceDE w:val="0"/>
        <w:autoSpaceDN w:val="0"/>
        <w:spacing w:line="240" w:lineRule="auto"/>
        <w:rPr>
          <w:sz w:val="12"/>
          <w:szCs w:val="12"/>
        </w:rPr>
      </w:pPr>
      <w:r w:rsidRPr="00027FAC">
        <w:rPr>
          <w:sz w:val="12"/>
          <w:szCs w:val="12"/>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ГрК РФ;</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ГрК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2.19.2. В случае представления заявления о внесении изменений основаниями для отказа во внесении изменений в разрешение на ввод объекта в эксплуатацию являются: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а) отсутствие документов, предусмотренных подпунктом «г» пункта 2.9.2 Административного регламента;</w:t>
      </w:r>
    </w:p>
    <w:p w:rsidR="003B1C4A" w:rsidRPr="00027FAC" w:rsidRDefault="003B1C4A" w:rsidP="0026196B">
      <w:pPr>
        <w:widowControl w:val="0"/>
        <w:autoSpaceDE w:val="0"/>
        <w:autoSpaceDN w:val="0"/>
        <w:spacing w:line="240" w:lineRule="auto"/>
        <w:rPr>
          <w:sz w:val="12"/>
          <w:szCs w:val="12"/>
        </w:rPr>
      </w:pPr>
      <w:r w:rsidRPr="00027FAC">
        <w:rPr>
          <w:sz w:val="12"/>
          <w:szCs w:val="12"/>
        </w:rPr>
        <w:t>б) основания, указанные в подпунктах «б – д» пункта 2.19.1 Административного регламента.</w:t>
      </w:r>
    </w:p>
    <w:p w:rsidR="003B1C4A" w:rsidRPr="00027FAC" w:rsidRDefault="003B1C4A" w:rsidP="0026196B">
      <w:pPr>
        <w:widowControl w:val="0"/>
        <w:autoSpaceDE w:val="0"/>
        <w:autoSpaceDN w:val="0"/>
        <w:spacing w:line="240" w:lineRule="auto"/>
        <w:rPr>
          <w:sz w:val="12"/>
          <w:szCs w:val="12"/>
        </w:rPr>
      </w:pPr>
      <w:r w:rsidRPr="00027FAC">
        <w:rPr>
          <w:sz w:val="12"/>
          <w:szCs w:val="12"/>
        </w:rPr>
        <w:t>2.19.3. В случае представления заявления об исправлении опечаток и ошибок основаниями для отказа в исправлении опечаток и ошибок в разрешении на ввод объекта в эксплуатацию являются: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а) несоответствие заявителя кругу лиц, указанных в пункте 1.2 Административного регламента;</w:t>
      </w:r>
    </w:p>
    <w:p w:rsidR="003B1C4A" w:rsidRPr="00027FAC" w:rsidRDefault="003B1C4A" w:rsidP="0026196B">
      <w:pPr>
        <w:widowControl w:val="0"/>
        <w:autoSpaceDE w:val="0"/>
        <w:autoSpaceDN w:val="0"/>
        <w:spacing w:line="240" w:lineRule="auto"/>
        <w:rPr>
          <w:sz w:val="12"/>
          <w:szCs w:val="12"/>
        </w:rPr>
      </w:pPr>
      <w:r w:rsidRPr="00027FAC">
        <w:rPr>
          <w:sz w:val="12"/>
          <w:szCs w:val="12"/>
        </w:rPr>
        <w:t>б) отсутствие опечаток и ошибок в разрешении на ввод объекта в эксплуатацию.</w:t>
      </w:r>
    </w:p>
    <w:p w:rsidR="003B1C4A" w:rsidRPr="00027FAC" w:rsidRDefault="003B1C4A" w:rsidP="0026196B">
      <w:pPr>
        <w:widowControl w:val="0"/>
        <w:autoSpaceDE w:val="0"/>
        <w:autoSpaceDN w:val="0"/>
        <w:spacing w:line="240" w:lineRule="auto"/>
        <w:rPr>
          <w:sz w:val="12"/>
          <w:szCs w:val="12"/>
        </w:rPr>
      </w:pPr>
      <w:r w:rsidRPr="00027FAC">
        <w:rPr>
          <w:sz w:val="12"/>
          <w:szCs w:val="12"/>
        </w:rPr>
        <w:t>2.19.4. В случае представления заявления о выдаче дубликата основанием для отказа в выдаче дубликата разрешения на ввод объекта в эксплуатацию является:</w:t>
      </w:r>
    </w:p>
    <w:p w:rsidR="003B1C4A" w:rsidRPr="00027FAC" w:rsidRDefault="003B1C4A" w:rsidP="0026196B">
      <w:pPr>
        <w:widowControl w:val="0"/>
        <w:autoSpaceDE w:val="0"/>
        <w:autoSpaceDN w:val="0"/>
        <w:spacing w:line="240" w:lineRule="auto"/>
        <w:rPr>
          <w:sz w:val="12"/>
          <w:szCs w:val="12"/>
        </w:rPr>
      </w:pPr>
      <w:r w:rsidRPr="00027FAC">
        <w:rPr>
          <w:sz w:val="12"/>
          <w:szCs w:val="12"/>
        </w:rPr>
        <w:t>несоответствие заявителя кругу лиц, указанных в пункте 1.2 Административного регламента.</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150608">
      <w:pPr>
        <w:widowControl w:val="0"/>
        <w:autoSpaceDE w:val="0"/>
        <w:autoSpaceDN w:val="0"/>
        <w:spacing w:line="240" w:lineRule="auto"/>
        <w:jc w:val="center"/>
        <w:rPr>
          <w:b/>
          <w:sz w:val="12"/>
          <w:szCs w:val="12"/>
        </w:rPr>
      </w:pPr>
      <w:r w:rsidRPr="00027FAC">
        <w:rPr>
          <w:b/>
          <w:sz w:val="12"/>
          <w:szCs w:val="12"/>
        </w:rPr>
        <w:t>Размер платы, взимаемой с заявителя при предоставлении муниципальной услуги, и способы ее взимания</w:t>
      </w:r>
    </w:p>
    <w:p w:rsidR="003B1C4A" w:rsidRPr="00027FAC" w:rsidRDefault="003B1C4A" w:rsidP="0026196B">
      <w:pPr>
        <w:widowControl w:val="0"/>
        <w:autoSpaceDE w:val="0"/>
        <w:autoSpaceDN w:val="0"/>
        <w:spacing w:line="240" w:lineRule="auto"/>
        <w:rPr>
          <w:sz w:val="12"/>
          <w:szCs w:val="12"/>
        </w:rPr>
      </w:pPr>
      <w:r w:rsidRPr="00027FAC">
        <w:rPr>
          <w:sz w:val="12"/>
          <w:szCs w:val="12"/>
        </w:rPr>
        <w:t>2.20. Предоставление муниципальной услуги осуществляется без взимания платы.</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 xml:space="preserve">Максимальный срок ожидания в очереди при подаче заявителем запроса о предоставлении муниципальной услуги и при получении результата </w:t>
      </w: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предоставления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tabs>
          <w:tab w:val="left" w:pos="0"/>
        </w:tabs>
        <w:autoSpaceDE w:val="0"/>
        <w:autoSpaceDN w:val="0"/>
        <w:spacing w:line="240" w:lineRule="auto"/>
        <w:rPr>
          <w:sz w:val="12"/>
          <w:szCs w:val="12"/>
        </w:rPr>
      </w:pPr>
      <w:r w:rsidRPr="00027FAC">
        <w:rPr>
          <w:sz w:val="12"/>
          <w:szCs w:val="12"/>
        </w:rPr>
        <w:t>2.21. Максимальный срок ожидания в очереди при подаче запроса о предоставлении муниципальной услуги, при получении результата предоставления услуги в уполномоченном органе или многофункциональном центре составляет не более пятнадцати минут.</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Срок регистрации запроса заявителя о предоставлении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2.22. Регистрация заявления о выдаче разрешения на ввод объекта в эксплуатацию, заявления о внесении изменений, заявления об исправлении опечаток и ошибок, заявления о выдаче дубликата, представленных заявителем способами, указанными в пункте 2.14 Административного регламента, осуществляется не позднее одного рабочего дня, следующего за днем его поступления в уполномоченный орган.</w:t>
      </w:r>
    </w:p>
    <w:p w:rsidR="003B1C4A" w:rsidRPr="00027FAC" w:rsidRDefault="003B1C4A" w:rsidP="0026196B">
      <w:pPr>
        <w:widowControl w:val="0"/>
        <w:tabs>
          <w:tab w:val="left" w:pos="567"/>
        </w:tabs>
        <w:autoSpaceDE w:val="0"/>
        <w:autoSpaceDN w:val="0"/>
        <w:spacing w:line="240" w:lineRule="auto"/>
        <w:rPr>
          <w:sz w:val="12"/>
          <w:szCs w:val="12"/>
        </w:rPr>
      </w:pPr>
      <w:r w:rsidRPr="00027FAC">
        <w:rPr>
          <w:sz w:val="12"/>
          <w:szCs w:val="12"/>
        </w:rPr>
        <w:t>В случае представления указанных заявлений в электронной форме посредством ЕПГУ,  ЕИСЖС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 о предоставлении муниципальной услуги.</w:t>
      </w:r>
    </w:p>
    <w:p w:rsidR="003B1C4A" w:rsidRPr="00027FAC" w:rsidRDefault="003B1C4A" w:rsidP="0026196B">
      <w:pPr>
        <w:widowControl w:val="0"/>
        <w:tabs>
          <w:tab w:val="left" w:pos="567"/>
        </w:tabs>
        <w:autoSpaceDE w:val="0"/>
        <w:autoSpaceDN w:val="0"/>
        <w:spacing w:line="240" w:lineRule="auto"/>
        <w:rPr>
          <w:sz w:val="12"/>
          <w:szCs w:val="12"/>
        </w:rPr>
      </w:pPr>
      <w:r w:rsidRPr="00027FAC">
        <w:rPr>
          <w:sz w:val="12"/>
          <w:szCs w:val="12"/>
        </w:rPr>
        <w:t>Данное заявление считается полученным уполномоченным органом со дня его регистрации.</w:t>
      </w:r>
    </w:p>
    <w:p w:rsidR="003B1C4A" w:rsidRPr="00027FAC" w:rsidRDefault="003B1C4A" w:rsidP="0026196B">
      <w:pPr>
        <w:widowControl w:val="0"/>
        <w:tabs>
          <w:tab w:val="left" w:pos="567"/>
        </w:tabs>
        <w:autoSpaceDE w:val="0"/>
        <w:autoSpaceDN w:val="0"/>
        <w:spacing w:line="240" w:lineRule="auto"/>
        <w:ind w:firstLine="567"/>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Требования к помещениям, в которых предоставляются муниципальные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B1C4A" w:rsidRPr="00027FAC" w:rsidRDefault="003B1C4A" w:rsidP="0026196B">
      <w:pPr>
        <w:widowControl w:val="0"/>
        <w:autoSpaceDE w:val="0"/>
        <w:autoSpaceDN w:val="0"/>
        <w:spacing w:line="240" w:lineRule="auto"/>
        <w:rPr>
          <w:sz w:val="12"/>
          <w:szCs w:val="12"/>
        </w:rPr>
      </w:pPr>
      <w:r w:rsidRPr="00027FAC">
        <w:rPr>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B1C4A" w:rsidRPr="00027FAC" w:rsidRDefault="003B1C4A" w:rsidP="0026196B">
      <w:pPr>
        <w:widowControl w:val="0"/>
        <w:autoSpaceDE w:val="0"/>
        <w:autoSpaceDN w:val="0"/>
        <w:spacing w:line="240" w:lineRule="auto"/>
        <w:rPr>
          <w:sz w:val="12"/>
          <w:szCs w:val="12"/>
        </w:rPr>
      </w:pPr>
      <w:r w:rsidRPr="00027FAC">
        <w:rPr>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B1C4A" w:rsidRPr="00027FAC" w:rsidRDefault="003B1C4A" w:rsidP="0026196B">
      <w:pPr>
        <w:widowControl w:val="0"/>
        <w:autoSpaceDE w:val="0"/>
        <w:autoSpaceDN w:val="0"/>
        <w:spacing w:line="240" w:lineRule="auto"/>
        <w:rPr>
          <w:sz w:val="12"/>
          <w:szCs w:val="12"/>
        </w:rPr>
      </w:pPr>
      <w:r w:rsidRPr="00027FAC">
        <w:rPr>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B1C4A" w:rsidRPr="00027FAC" w:rsidRDefault="003B1C4A" w:rsidP="0026196B">
      <w:pPr>
        <w:widowControl w:val="0"/>
        <w:autoSpaceDE w:val="0"/>
        <w:autoSpaceDN w:val="0"/>
        <w:spacing w:line="240" w:lineRule="auto"/>
        <w:rPr>
          <w:sz w:val="12"/>
          <w:szCs w:val="12"/>
        </w:rPr>
      </w:pPr>
      <w:r w:rsidRPr="00027FAC">
        <w:rPr>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3B1C4A" w:rsidRPr="00027FAC" w:rsidRDefault="003B1C4A" w:rsidP="0026196B">
      <w:pPr>
        <w:widowControl w:val="0"/>
        <w:autoSpaceDE w:val="0"/>
        <w:autoSpaceDN w:val="0"/>
        <w:spacing w:line="240" w:lineRule="auto"/>
        <w:rPr>
          <w:sz w:val="12"/>
          <w:szCs w:val="12"/>
        </w:rPr>
      </w:pPr>
      <w:r w:rsidRPr="00027FAC">
        <w:rPr>
          <w:sz w:val="12"/>
          <w:szCs w:val="12"/>
        </w:rPr>
        <w:lastRenderedPageBreak/>
        <w:t>наименование;</w:t>
      </w:r>
    </w:p>
    <w:p w:rsidR="003B1C4A" w:rsidRPr="00027FAC" w:rsidRDefault="003B1C4A" w:rsidP="0026196B">
      <w:pPr>
        <w:widowControl w:val="0"/>
        <w:autoSpaceDE w:val="0"/>
        <w:autoSpaceDN w:val="0"/>
        <w:spacing w:line="240" w:lineRule="auto"/>
        <w:rPr>
          <w:sz w:val="12"/>
          <w:szCs w:val="12"/>
        </w:rPr>
      </w:pPr>
      <w:r w:rsidRPr="00027FAC">
        <w:rPr>
          <w:sz w:val="12"/>
          <w:szCs w:val="12"/>
        </w:rPr>
        <w:t>местонахождение и юридический адрес;</w:t>
      </w:r>
    </w:p>
    <w:p w:rsidR="003B1C4A" w:rsidRPr="00027FAC" w:rsidRDefault="003B1C4A" w:rsidP="0026196B">
      <w:pPr>
        <w:widowControl w:val="0"/>
        <w:autoSpaceDE w:val="0"/>
        <w:autoSpaceDN w:val="0"/>
        <w:spacing w:line="240" w:lineRule="auto"/>
        <w:rPr>
          <w:sz w:val="12"/>
          <w:szCs w:val="12"/>
        </w:rPr>
      </w:pPr>
      <w:r w:rsidRPr="00027FAC">
        <w:rPr>
          <w:sz w:val="12"/>
          <w:szCs w:val="12"/>
        </w:rPr>
        <w:t>режим работы;</w:t>
      </w:r>
    </w:p>
    <w:p w:rsidR="003B1C4A" w:rsidRPr="00027FAC" w:rsidRDefault="003B1C4A" w:rsidP="0026196B">
      <w:pPr>
        <w:widowControl w:val="0"/>
        <w:autoSpaceDE w:val="0"/>
        <w:autoSpaceDN w:val="0"/>
        <w:spacing w:line="240" w:lineRule="auto"/>
        <w:rPr>
          <w:sz w:val="12"/>
          <w:szCs w:val="12"/>
        </w:rPr>
      </w:pPr>
      <w:r w:rsidRPr="00027FAC">
        <w:rPr>
          <w:sz w:val="12"/>
          <w:szCs w:val="12"/>
        </w:rPr>
        <w:t>график приема;</w:t>
      </w:r>
    </w:p>
    <w:p w:rsidR="003B1C4A" w:rsidRPr="00027FAC" w:rsidRDefault="003B1C4A" w:rsidP="0026196B">
      <w:pPr>
        <w:widowControl w:val="0"/>
        <w:autoSpaceDE w:val="0"/>
        <w:autoSpaceDN w:val="0"/>
        <w:spacing w:line="240" w:lineRule="auto"/>
        <w:rPr>
          <w:sz w:val="12"/>
          <w:szCs w:val="12"/>
        </w:rPr>
      </w:pPr>
      <w:r w:rsidRPr="00027FAC">
        <w:rPr>
          <w:sz w:val="12"/>
          <w:szCs w:val="12"/>
        </w:rPr>
        <w:t>номера телефонов для справок.</w:t>
      </w:r>
    </w:p>
    <w:p w:rsidR="003B1C4A" w:rsidRPr="00027FAC" w:rsidRDefault="003B1C4A" w:rsidP="0026196B">
      <w:pPr>
        <w:widowControl w:val="0"/>
        <w:autoSpaceDE w:val="0"/>
        <w:autoSpaceDN w:val="0"/>
        <w:spacing w:line="240" w:lineRule="auto"/>
        <w:rPr>
          <w:sz w:val="12"/>
          <w:szCs w:val="12"/>
        </w:rPr>
      </w:pPr>
      <w:r w:rsidRPr="00027FAC">
        <w:rPr>
          <w:sz w:val="12"/>
          <w:szCs w:val="12"/>
        </w:rPr>
        <w:t>Помещения, в которых предоставляется услуга, должны соответствовать санитарно-эпидемиологическим правилам и нормативам.</w:t>
      </w:r>
    </w:p>
    <w:p w:rsidR="003B1C4A" w:rsidRPr="00027FAC" w:rsidRDefault="003B1C4A" w:rsidP="0026196B">
      <w:pPr>
        <w:widowControl w:val="0"/>
        <w:autoSpaceDE w:val="0"/>
        <w:autoSpaceDN w:val="0"/>
        <w:spacing w:line="240" w:lineRule="auto"/>
        <w:rPr>
          <w:sz w:val="12"/>
          <w:szCs w:val="12"/>
        </w:rPr>
      </w:pPr>
      <w:r w:rsidRPr="00027FAC">
        <w:rPr>
          <w:sz w:val="12"/>
          <w:szCs w:val="12"/>
        </w:rPr>
        <w:t>Помещения, в которых предоставляется услуга, оснащаются: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противопожарной системой и средствами пожаротушения;</w:t>
      </w:r>
    </w:p>
    <w:p w:rsidR="003B1C4A" w:rsidRPr="00027FAC" w:rsidRDefault="003B1C4A" w:rsidP="0026196B">
      <w:pPr>
        <w:widowControl w:val="0"/>
        <w:autoSpaceDE w:val="0"/>
        <w:autoSpaceDN w:val="0"/>
        <w:spacing w:line="240" w:lineRule="auto"/>
        <w:rPr>
          <w:sz w:val="12"/>
          <w:szCs w:val="12"/>
        </w:rPr>
      </w:pPr>
      <w:r w:rsidRPr="00027FAC">
        <w:rPr>
          <w:sz w:val="12"/>
          <w:szCs w:val="12"/>
        </w:rPr>
        <w:t>системой оповещения о возникновении чрезвычайной ситуации;</w:t>
      </w:r>
    </w:p>
    <w:p w:rsidR="003B1C4A" w:rsidRPr="00027FAC" w:rsidRDefault="003B1C4A" w:rsidP="0026196B">
      <w:pPr>
        <w:widowControl w:val="0"/>
        <w:autoSpaceDE w:val="0"/>
        <w:autoSpaceDN w:val="0"/>
        <w:spacing w:line="240" w:lineRule="auto"/>
        <w:rPr>
          <w:sz w:val="12"/>
          <w:szCs w:val="12"/>
        </w:rPr>
      </w:pPr>
      <w:r w:rsidRPr="00027FAC">
        <w:rPr>
          <w:sz w:val="12"/>
          <w:szCs w:val="12"/>
        </w:rPr>
        <w:t>средствами оказания первой медицинской помощи;</w:t>
      </w:r>
    </w:p>
    <w:p w:rsidR="003B1C4A" w:rsidRPr="00027FAC" w:rsidRDefault="003B1C4A" w:rsidP="0026196B">
      <w:pPr>
        <w:widowControl w:val="0"/>
        <w:autoSpaceDE w:val="0"/>
        <w:autoSpaceDN w:val="0"/>
        <w:spacing w:line="240" w:lineRule="auto"/>
        <w:rPr>
          <w:sz w:val="12"/>
          <w:szCs w:val="12"/>
        </w:rPr>
      </w:pPr>
      <w:r w:rsidRPr="00027FAC">
        <w:rPr>
          <w:sz w:val="12"/>
          <w:szCs w:val="12"/>
        </w:rPr>
        <w:t>туалетными комнатами для посетителей.</w:t>
      </w:r>
    </w:p>
    <w:p w:rsidR="003B1C4A" w:rsidRPr="00027FAC" w:rsidRDefault="003B1C4A" w:rsidP="0026196B">
      <w:pPr>
        <w:widowControl w:val="0"/>
        <w:autoSpaceDE w:val="0"/>
        <w:autoSpaceDN w:val="0"/>
        <w:spacing w:line="240" w:lineRule="auto"/>
        <w:rPr>
          <w:sz w:val="12"/>
          <w:szCs w:val="12"/>
        </w:rPr>
      </w:pPr>
      <w:r w:rsidRPr="00027FAC">
        <w:rPr>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B1C4A" w:rsidRPr="00027FAC" w:rsidRDefault="003B1C4A" w:rsidP="0026196B">
      <w:pPr>
        <w:widowControl w:val="0"/>
        <w:autoSpaceDE w:val="0"/>
        <w:autoSpaceDN w:val="0"/>
        <w:spacing w:line="240" w:lineRule="auto"/>
        <w:rPr>
          <w:sz w:val="12"/>
          <w:szCs w:val="12"/>
        </w:rPr>
      </w:pPr>
      <w:r w:rsidRPr="00027FAC">
        <w:rPr>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B1C4A" w:rsidRPr="00027FAC" w:rsidRDefault="003B1C4A" w:rsidP="0026196B">
      <w:pPr>
        <w:widowControl w:val="0"/>
        <w:autoSpaceDE w:val="0"/>
        <w:autoSpaceDN w:val="0"/>
        <w:spacing w:line="240" w:lineRule="auto"/>
        <w:rPr>
          <w:sz w:val="12"/>
          <w:szCs w:val="12"/>
        </w:rPr>
      </w:pPr>
      <w:r w:rsidRPr="00027FAC">
        <w:rPr>
          <w:sz w:val="12"/>
          <w:szCs w:val="12"/>
        </w:rPr>
        <w:t>Места для заполнения заявлений о предоставлении муниципальной услуги оборудуются стульями, столами (стойками), бланками заявлений о выдаче разрешения на ввод объекта в эксплуатацию, заявлений о внесении изменений, заявлений об исправлении опечаток и ошибок, заявлений о выдаче дубликата, письменными принадлежностями.</w:t>
      </w:r>
    </w:p>
    <w:p w:rsidR="003B1C4A" w:rsidRPr="00027FAC" w:rsidRDefault="003B1C4A" w:rsidP="0026196B">
      <w:pPr>
        <w:widowControl w:val="0"/>
        <w:autoSpaceDE w:val="0"/>
        <w:autoSpaceDN w:val="0"/>
        <w:spacing w:line="240" w:lineRule="auto"/>
        <w:rPr>
          <w:sz w:val="12"/>
          <w:szCs w:val="12"/>
        </w:rPr>
      </w:pPr>
      <w:r w:rsidRPr="00027FAC">
        <w:rPr>
          <w:sz w:val="12"/>
          <w:szCs w:val="12"/>
        </w:rPr>
        <w:t>Места приема заявителей оборудуются информационными табличками (вывесками) с указанием:</w:t>
      </w:r>
    </w:p>
    <w:p w:rsidR="003B1C4A" w:rsidRPr="00027FAC" w:rsidRDefault="003B1C4A" w:rsidP="0026196B">
      <w:pPr>
        <w:widowControl w:val="0"/>
        <w:autoSpaceDE w:val="0"/>
        <w:autoSpaceDN w:val="0"/>
        <w:spacing w:line="240" w:lineRule="auto"/>
        <w:rPr>
          <w:sz w:val="12"/>
          <w:szCs w:val="12"/>
        </w:rPr>
      </w:pPr>
      <w:r w:rsidRPr="00027FAC">
        <w:rPr>
          <w:sz w:val="12"/>
          <w:szCs w:val="12"/>
        </w:rPr>
        <w:t>номера кабинета и наименования отдела;</w:t>
      </w:r>
    </w:p>
    <w:p w:rsidR="003B1C4A" w:rsidRPr="00027FAC" w:rsidRDefault="003B1C4A" w:rsidP="0026196B">
      <w:pPr>
        <w:widowControl w:val="0"/>
        <w:autoSpaceDE w:val="0"/>
        <w:autoSpaceDN w:val="0"/>
        <w:spacing w:line="240" w:lineRule="auto"/>
        <w:rPr>
          <w:sz w:val="12"/>
          <w:szCs w:val="12"/>
        </w:rPr>
      </w:pPr>
      <w:r w:rsidRPr="00027FAC">
        <w:rPr>
          <w:sz w:val="12"/>
          <w:szCs w:val="12"/>
        </w:rPr>
        <w:t>фамилии, имени и отчества (последнее – при наличии), должности ответственного лица за прием документов;</w:t>
      </w:r>
    </w:p>
    <w:p w:rsidR="003B1C4A" w:rsidRPr="00027FAC" w:rsidRDefault="003B1C4A" w:rsidP="0026196B">
      <w:pPr>
        <w:widowControl w:val="0"/>
        <w:autoSpaceDE w:val="0"/>
        <w:autoSpaceDN w:val="0"/>
        <w:spacing w:line="240" w:lineRule="auto"/>
        <w:rPr>
          <w:sz w:val="12"/>
          <w:szCs w:val="12"/>
        </w:rPr>
      </w:pPr>
      <w:r w:rsidRPr="00027FAC">
        <w:rPr>
          <w:sz w:val="12"/>
          <w:szCs w:val="12"/>
        </w:rPr>
        <w:t>графика приема заявителей.</w:t>
      </w:r>
    </w:p>
    <w:p w:rsidR="003B1C4A" w:rsidRPr="00027FAC" w:rsidRDefault="003B1C4A" w:rsidP="0026196B">
      <w:pPr>
        <w:widowControl w:val="0"/>
        <w:autoSpaceDE w:val="0"/>
        <w:autoSpaceDN w:val="0"/>
        <w:spacing w:line="240" w:lineRule="auto"/>
        <w:rPr>
          <w:sz w:val="12"/>
          <w:szCs w:val="12"/>
        </w:rPr>
      </w:pPr>
      <w:r w:rsidRPr="00027FAC">
        <w:rPr>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B1C4A" w:rsidRPr="00027FAC" w:rsidRDefault="003B1C4A" w:rsidP="0026196B">
      <w:pPr>
        <w:widowControl w:val="0"/>
        <w:autoSpaceDE w:val="0"/>
        <w:autoSpaceDN w:val="0"/>
        <w:spacing w:line="240" w:lineRule="auto"/>
        <w:rPr>
          <w:sz w:val="12"/>
          <w:szCs w:val="12"/>
        </w:rPr>
      </w:pPr>
      <w:r w:rsidRPr="00027FAC">
        <w:rPr>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B1C4A" w:rsidRPr="00027FAC" w:rsidRDefault="003B1C4A" w:rsidP="0026196B">
      <w:pPr>
        <w:widowControl w:val="0"/>
        <w:autoSpaceDE w:val="0"/>
        <w:autoSpaceDN w:val="0"/>
        <w:spacing w:line="240" w:lineRule="auto"/>
        <w:rPr>
          <w:sz w:val="12"/>
          <w:szCs w:val="12"/>
        </w:rPr>
      </w:pPr>
      <w:r w:rsidRPr="00027FAC">
        <w:rPr>
          <w:sz w:val="12"/>
          <w:szCs w:val="12"/>
        </w:rPr>
        <w:t>При предоставлении услуги инвалидам обеспечиваются: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возможность беспрепятственного доступа к объекту (зданию, помещению), в котором предоставляется услуга;</w:t>
      </w:r>
    </w:p>
    <w:p w:rsidR="003B1C4A" w:rsidRPr="00027FAC" w:rsidRDefault="003B1C4A" w:rsidP="0026196B">
      <w:pPr>
        <w:widowControl w:val="0"/>
        <w:autoSpaceDE w:val="0"/>
        <w:autoSpaceDN w:val="0"/>
        <w:spacing w:line="240" w:lineRule="auto"/>
        <w:rPr>
          <w:sz w:val="12"/>
          <w:szCs w:val="12"/>
        </w:rPr>
      </w:pPr>
      <w:r w:rsidRPr="00027FAC">
        <w:rPr>
          <w:sz w:val="12"/>
          <w:szCs w:val="12"/>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B1C4A" w:rsidRPr="00027FAC" w:rsidRDefault="003B1C4A" w:rsidP="0026196B">
      <w:pPr>
        <w:widowControl w:val="0"/>
        <w:autoSpaceDE w:val="0"/>
        <w:autoSpaceDN w:val="0"/>
        <w:spacing w:line="240" w:lineRule="auto"/>
        <w:rPr>
          <w:sz w:val="12"/>
          <w:szCs w:val="12"/>
        </w:rPr>
      </w:pPr>
      <w:r w:rsidRPr="00027FAC">
        <w:rPr>
          <w:sz w:val="12"/>
          <w:szCs w:val="12"/>
        </w:rPr>
        <w:t>сопровождение инвалидов, имеющих стойкие расстройства функции зрения и самостоятельного передвижения;</w:t>
      </w:r>
    </w:p>
    <w:p w:rsidR="003B1C4A" w:rsidRPr="00027FAC" w:rsidRDefault="003B1C4A" w:rsidP="0026196B">
      <w:pPr>
        <w:widowControl w:val="0"/>
        <w:autoSpaceDE w:val="0"/>
        <w:autoSpaceDN w:val="0"/>
        <w:spacing w:line="240" w:lineRule="auto"/>
        <w:rPr>
          <w:sz w:val="12"/>
          <w:szCs w:val="12"/>
        </w:rPr>
      </w:pPr>
      <w:r w:rsidRPr="00027FAC">
        <w:rPr>
          <w:sz w:val="12"/>
          <w:szCs w:val="12"/>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3B1C4A" w:rsidRPr="00027FAC" w:rsidRDefault="003B1C4A" w:rsidP="0026196B">
      <w:pPr>
        <w:widowControl w:val="0"/>
        <w:autoSpaceDE w:val="0"/>
        <w:autoSpaceDN w:val="0"/>
        <w:spacing w:line="240" w:lineRule="auto"/>
        <w:rPr>
          <w:sz w:val="12"/>
          <w:szCs w:val="12"/>
        </w:rPr>
      </w:pPr>
      <w:r w:rsidRPr="00027FAC">
        <w:rPr>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B1C4A" w:rsidRPr="00027FAC" w:rsidRDefault="003B1C4A" w:rsidP="0026196B">
      <w:pPr>
        <w:widowControl w:val="0"/>
        <w:autoSpaceDE w:val="0"/>
        <w:autoSpaceDN w:val="0"/>
        <w:spacing w:line="240" w:lineRule="auto"/>
        <w:rPr>
          <w:sz w:val="12"/>
          <w:szCs w:val="12"/>
        </w:rPr>
      </w:pPr>
      <w:r w:rsidRPr="00027FAC">
        <w:rPr>
          <w:sz w:val="12"/>
          <w:szCs w:val="12"/>
        </w:rPr>
        <w:t>допуск сурдопереводчика и тифлосурдопереводчика;</w:t>
      </w:r>
    </w:p>
    <w:p w:rsidR="003B1C4A" w:rsidRPr="00027FAC" w:rsidRDefault="003B1C4A" w:rsidP="0026196B">
      <w:pPr>
        <w:widowControl w:val="0"/>
        <w:autoSpaceDE w:val="0"/>
        <w:autoSpaceDN w:val="0"/>
        <w:spacing w:line="240" w:lineRule="auto"/>
        <w:rPr>
          <w:sz w:val="12"/>
          <w:szCs w:val="12"/>
        </w:rPr>
      </w:pPr>
      <w:r w:rsidRPr="00027FAC">
        <w:rPr>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оказание инвалидам помощи в преодолении барьеров, мешающих получению ими муниципальных услуг наравне с другими лицами.</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Показатели доступности и качества 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2.24. Основными показателями доступности предоставления услуги являются: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3B1C4A" w:rsidRPr="00027FAC" w:rsidRDefault="003B1C4A" w:rsidP="0026196B">
      <w:pPr>
        <w:widowControl w:val="0"/>
        <w:autoSpaceDE w:val="0"/>
        <w:autoSpaceDN w:val="0"/>
        <w:spacing w:line="240" w:lineRule="auto"/>
        <w:rPr>
          <w:sz w:val="12"/>
          <w:szCs w:val="12"/>
        </w:rPr>
      </w:pPr>
      <w:r w:rsidRPr="00027FAC">
        <w:rPr>
          <w:sz w:val="12"/>
          <w:szCs w:val="12"/>
        </w:rPr>
        <w:t>возможность получения заявителем уведомлений о предоставлении услуги с помощью ЕПГУ или ЕИСЖС;</w:t>
      </w:r>
    </w:p>
    <w:p w:rsidR="003B1C4A" w:rsidRPr="00027FAC" w:rsidRDefault="003B1C4A" w:rsidP="0026196B">
      <w:pPr>
        <w:widowControl w:val="0"/>
        <w:autoSpaceDE w:val="0"/>
        <w:autoSpaceDN w:val="0"/>
        <w:spacing w:line="240" w:lineRule="auto"/>
        <w:rPr>
          <w:sz w:val="12"/>
          <w:szCs w:val="12"/>
        </w:rPr>
      </w:pPr>
      <w:r w:rsidRPr="00027FAC">
        <w:rPr>
          <w:sz w:val="12"/>
          <w:szCs w:val="12"/>
        </w:rPr>
        <w:t>возможность получения информации о ходе предоставления услуги, в том числе с использованием информационно-коммуникационных технологий;</w:t>
      </w:r>
    </w:p>
    <w:p w:rsidR="003B1C4A" w:rsidRPr="00027FAC" w:rsidRDefault="003B1C4A" w:rsidP="0026196B">
      <w:pPr>
        <w:widowControl w:val="0"/>
        <w:autoSpaceDE w:val="0"/>
        <w:autoSpaceDN w:val="0"/>
        <w:spacing w:line="240" w:lineRule="auto"/>
        <w:rPr>
          <w:sz w:val="12"/>
          <w:szCs w:val="12"/>
        </w:rPr>
      </w:pPr>
      <w:r w:rsidRPr="00027FAC">
        <w:rPr>
          <w:sz w:val="12"/>
          <w:szCs w:val="12"/>
        </w:rPr>
        <w:t>доступность электронных форм документов, необходимых для предоставления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возможность подачи заявлений и прилагаемых к ним документов в электронной форме.</w:t>
      </w:r>
    </w:p>
    <w:p w:rsidR="003B1C4A" w:rsidRPr="00027FAC" w:rsidRDefault="003B1C4A" w:rsidP="0026196B">
      <w:pPr>
        <w:widowControl w:val="0"/>
        <w:autoSpaceDE w:val="0"/>
        <w:autoSpaceDN w:val="0"/>
        <w:spacing w:line="240" w:lineRule="auto"/>
        <w:rPr>
          <w:sz w:val="12"/>
          <w:szCs w:val="12"/>
        </w:rPr>
      </w:pPr>
      <w:r w:rsidRPr="00027FAC">
        <w:rPr>
          <w:sz w:val="12"/>
          <w:szCs w:val="12"/>
        </w:rPr>
        <w:t>2.25. Основными показателями качества предоставления услуги являются: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своевременность предоставления услуги в соответствии со стандартом ее предоставления, установленным Административным регламентом;</w:t>
      </w:r>
    </w:p>
    <w:p w:rsidR="003B1C4A" w:rsidRPr="00027FAC" w:rsidRDefault="003B1C4A" w:rsidP="0026196B">
      <w:pPr>
        <w:widowControl w:val="0"/>
        <w:autoSpaceDE w:val="0"/>
        <w:autoSpaceDN w:val="0"/>
        <w:spacing w:line="240" w:lineRule="auto"/>
        <w:rPr>
          <w:sz w:val="12"/>
          <w:szCs w:val="12"/>
        </w:rPr>
      </w:pPr>
      <w:r w:rsidRPr="00027FAC">
        <w:rPr>
          <w:sz w:val="12"/>
          <w:szCs w:val="12"/>
        </w:rPr>
        <w:t>минимально возможное количество взаимодействий гражданина с должностными лицами, участвующими в предоставлении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3B1C4A" w:rsidRPr="00027FAC" w:rsidRDefault="003B1C4A" w:rsidP="0026196B">
      <w:pPr>
        <w:widowControl w:val="0"/>
        <w:autoSpaceDE w:val="0"/>
        <w:autoSpaceDN w:val="0"/>
        <w:spacing w:line="240" w:lineRule="auto"/>
        <w:rPr>
          <w:sz w:val="12"/>
          <w:szCs w:val="12"/>
        </w:rPr>
      </w:pPr>
      <w:r w:rsidRPr="00027FAC">
        <w:rPr>
          <w:sz w:val="12"/>
          <w:szCs w:val="12"/>
        </w:rPr>
        <w:t>отсутствие нарушений установленных сроков в процессе предоставления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3B1C4A" w:rsidRPr="00027FAC" w:rsidRDefault="003B1C4A" w:rsidP="0026196B">
      <w:pPr>
        <w:widowControl w:val="0"/>
        <w:autoSpaceDE w:val="0"/>
        <w:autoSpaceDN w:val="0"/>
        <w:spacing w:line="240" w:lineRule="auto"/>
        <w:jc w:val="center"/>
        <w:outlineLvl w:val="2"/>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2.26. Необходимой и обязательной услугой для предоставления муниципальной услуги является услуга по проведению кадастровых работ в целях выдачи технического плана. </w:t>
      </w:r>
    </w:p>
    <w:p w:rsidR="003B1C4A" w:rsidRPr="00027FAC" w:rsidRDefault="003B1C4A" w:rsidP="0026196B">
      <w:pPr>
        <w:widowControl w:val="0"/>
        <w:autoSpaceDE w:val="0"/>
        <w:autoSpaceDN w:val="0"/>
        <w:spacing w:line="240" w:lineRule="auto"/>
        <w:rPr>
          <w:sz w:val="12"/>
          <w:szCs w:val="12"/>
        </w:rPr>
      </w:pPr>
      <w:r w:rsidRPr="00027FAC">
        <w:rPr>
          <w:sz w:val="12"/>
          <w:szCs w:val="12"/>
        </w:rPr>
        <w:t>2.27. Технический план подготавливается кадастровым инженером по результатам проведения кадастровых работ на основании договора подряда в соответствии со                                     статьей 24 Федерального закона от 13.07.2015 № 218-ФЗ «О государственной регистрации недвижимости»,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rsidR="003B1C4A" w:rsidRPr="00027FAC" w:rsidRDefault="003B1C4A" w:rsidP="0026196B">
      <w:pPr>
        <w:widowControl w:val="0"/>
        <w:autoSpaceDE w:val="0"/>
        <w:autoSpaceDN w:val="0"/>
        <w:spacing w:line="240" w:lineRule="auto"/>
        <w:rPr>
          <w:sz w:val="12"/>
          <w:szCs w:val="12"/>
        </w:rPr>
      </w:pPr>
      <w:r w:rsidRPr="00027FAC">
        <w:rPr>
          <w:sz w:val="12"/>
          <w:szCs w:val="12"/>
        </w:rPr>
        <w:t>2.28.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p>
    <w:p w:rsidR="003B1C4A" w:rsidRPr="00027FAC" w:rsidRDefault="003B1C4A" w:rsidP="0026196B">
      <w:pPr>
        <w:widowControl w:val="0"/>
        <w:autoSpaceDE w:val="0"/>
        <w:autoSpaceDN w:val="0"/>
        <w:spacing w:line="240" w:lineRule="auto"/>
        <w:rPr>
          <w:sz w:val="12"/>
          <w:szCs w:val="12"/>
        </w:rPr>
      </w:pPr>
      <w:r w:rsidRPr="00027FAC">
        <w:rPr>
          <w:sz w:val="12"/>
          <w:szCs w:val="12"/>
        </w:rPr>
        <w:t>Услуга по проведению кадастровых работ в целях выдачи технического плана осуществляется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кадастровых работ в целях выдачи технического плана.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Размер и порядок взимания платы за услугу, которая является необходимой и обязательной для предоставления муниципальной услуги, определяется в соответствии с договором подряда на выполнение кадастровых работ, заключаемым в соответствии с требованиями гражданского законодательства. </w:t>
      </w:r>
    </w:p>
    <w:p w:rsidR="003B1C4A" w:rsidRPr="00027FAC" w:rsidRDefault="003B1C4A" w:rsidP="0026196B">
      <w:pPr>
        <w:widowControl w:val="0"/>
        <w:autoSpaceDE w:val="0"/>
        <w:autoSpaceDN w:val="0"/>
        <w:spacing w:line="240" w:lineRule="auto"/>
        <w:rPr>
          <w:sz w:val="12"/>
          <w:szCs w:val="12"/>
        </w:rPr>
      </w:pPr>
      <w:r w:rsidRPr="00027FAC">
        <w:rPr>
          <w:sz w:val="12"/>
          <w:szCs w:val="12"/>
        </w:rPr>
        <w:t>2.29. Информационные системы, используемые для предоставления услуги: ЕПГУ, ЕИСЖС.</w:t>
      </w:r>
    </w:p>
    <w:p w:rsidR="003B1C4A" w:rsidRPr="00027FAC" w:rsidRDefault="003B1C4A" w:rsidP="0026196B">
      <w:pPr>
        <w:widowControl w:val="0"/>
        <w:autoSpaceDE w:val="0"/>
        <w:autoSpaceDN w:val="0"/>
        <w:spacing w:line="240" w:lineRule="auto"/>
        <w:rPr>
          <w:sz w:val="12"/>
          <w:szCs w:val="12"/>
        </w:rPr>
      </w:pPr>
      <w:r w:rsidRPr="00027FAC">
        <w:rPr>
          <w:sz w:val="12"/>
          <w:szCs w:val="12"/>
        </w:rPr>
        <w:t>2.30. При направлении заявления и прилагаемых к нему документов в электронной форме через ЕПГУ или ЕИСЖС применяется специализированное программное обеспечение, предусматривающее заполнение электронных форм, без необходимости дополнительной подачи заявления заявителем в какой-либо иной форме.</w:t>
      </w:r>
    </w:p>
    <w:p w:rsidR="003B1C4A" w:rsidRPr="00027FAC" w:rsidRDefault="003B1C4A" w:rsidP="0026196B">
      <w:pPr>
        <w:widowControl w:val="0"/>
        <w:autoSpaceDE w:val="0"/>
        <w:autoSpaceDN w:val="0"/>
        <w:spacing w:line="240" w:lineRule="auto"/>
        <w:ind w:firstLine="567"/>
        <w:rPr>
          <w:sz w:val="12"/>
          <w:szCs w:val="12"/>
        </w:rPr>
      </w:pPr>
    </w:p>
    <w:p w:rsidR="003B1C4A" w:rsidRPr="00027FAC" w:rsidRDefault="003B1C4A" w:rsidP="0026196B">
      <w:pPr>
        <w:widowControl w:val="0"/>
        <w:autoSpaceDE w:val="0"/>
        <w:autoSpaceDN w:val="0"/>
        <w:spacing w:line="240" w:lineRule="auto"/>
        <w:jc w:val="center"/>
        <w:outlineLvl w:val="1"/>
        <w:rPr>
          <w:b/>
          <w:sz w:val="12"/>
          <w:szCs w:val="12"/>
        </w:rPr>
      </w:pPr>
      <w:r w:rsidRPr="00027FAC">
        <w:rPr>
          <w:b/>
          <w:sz w:val="12"/>
          <w:szCs w:val="12"/>
        </w:rPr>
        <w:t xml:space="preserve">Раздел III. Состав, последовательность и сроки выполнения административных процедур </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 xml:space="preserve">Перечень вариантов предоставления муниципальной услуги, включающий </w:t>
      </w:r>
      <w:r w:rsidR="00150608">
        <w:rPr>
          <w:b/>
          <w:sz w:val="12"/>
          <w:szCs w:val="12"/>
        </w:rPr>
        <w:t xml:space="preserve"> </w:t>
      </w:r>
      <w:r w:rsidRPr="00027FAC">
        <w:rPr>
          <w:b/>
          <w:sz w:val="12"/>
          <w:szCs w:val="12"/>
        </w:rPr>
        <w:t>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3.1.1. Вариант 1 – Выдача разрешения на ввод объекта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3.1.2. Вариант 2 – Выдача дубликата разрешения на ввод объекта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3.1.3. Вариант 3 – Внесение изменений в разрешение на ввод объекта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3.1.4.Вариант 4 – Исправление опечаток и ошибок в разрешении на ввод объекта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3.2. Заявитель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8 к Административному регламенту в порядке, установленном пунктом 2.22 Административного регламента, не позднее рабочего дня, предшествующего дню окончания срока предоставления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3.3. 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 Решение об оставлении заявления о предоставлении муниципальной услуги без рассмотрения направляется заявителю по рекомендуемой форме, приведенной в Приложении № 9 к Административному регламенту, в порядке, установленном пунктом 2.6 Административного регламента,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регистрации данного заявления в уполномоченном органе. </w:t>
      </w:r>
    </w:p>
    <w:p w:rsidR="003B1C4A" w:rsidRPr="00027FAC" w:rsidRDefault="003B1C4A" w:rsidP="0026196B">
      <w:pPr>
        <w:widowControl w:val="0"/>
        <w:autoSpaceDE w:val="0"/>
        <w:autoSpaceDN w:val="0"/>
        <w:spacing w:line="240" w:lineRule="auto"/>
        <w:rPr>
          <w:sz w:val="12"/>
          <w:szCs w:val="12"/>
        </w:rPr>
      </w:pPr>
      <w:r w:rsidRPr="00027FAC">
        <w:rPr>
          <w:sz w:val="12"/>
          <w:szCs w:val="12"/>
        </w:rPr>
        <w:t>3.5. Оставление без рассмотрения заявления о предоставлении услуги не препятствует повторному обращению заявителя в уполномоченный орган за предоставлением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Описание административной процедуры профилирования заявителя</w:t>
      </w:r>
    </w:p>
    <w:p w:rsidR="003B1C4A" w:rsidRPr="00027FAC" w:rsidRDefault="003B1C4A" w:rsidP="0026196B">
      <w:pPr>
        <w:widowControl w:val="0"/>
        <w:autoSpaceDE w:val="0"/>
        <w:autoSpaceDN w:val="0"/>
        <w:spacing w:line="240" w:lineRule="auto"/>
        <w:jc w:val="center"/>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3B1C4A" w:rsidRDefault="003B1C4A" w:rsidP="0026196B">
      <w:pPr>
        <w:widowControl w:val="0"/>
        <w:autoSpaceDE w:val="0"/>
        <w:autoSpaceDN w:val="0"/>
        <w:spacing w:line="240" w:lineRule="auto"/>
        <w:rPr>
          <w:sz w:val="12"/>
          <w:szCs w:val="12"/>
        </w:rPr>
      </w:pPr>
      <w:r w:rsidRPr="00027FAC">
        <w:rPr>
          <w:sz w:val="12"/>
          <w:szCs w:val="12"/>
        </w:rPr>
        <w:t>Вариант предоставления муниципальной услуги определяется исходя из установленных в соответствии с Приложением № 1 к Административному регламенту признаков заявителя, а также из результата предоставления услуги, за предоставлением которого обратился заявитель.</w:t>
      </w:r>
    </w:p>
    <w:p w:rsidR="00150608" w:rsidRPr="00027FAC" w:rsidRDefault="00150608"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rPr>
          <w:b/>
          <w:sz w:val="12"/>
          <w:szCs w:val="12"/>
        </w:rPr>
      </w:pPr>
      <w:bookmarkStart w:id="21" w:name="P344"/>
      <w:bookmarkStart w:id="22" w:name="P349"/>
      <w:bookmarkEnd w:id="21"/>
      <w:bookmarkEnd w:id="22"/>
      <w:r w:rsidRPr="00027FAC">
        <w:rPr>
          <w:b/>
          <w:sz w:val="12"/>
          <w:szCs w:val="12"/>
        </w:rPr>
        <w:t>Подразделы, содержащие описание вариантов предоставления муниципальной услуги</w:t>
      </w:r>
    </w:p>
    <w:p w:rsidR="003B1C4A" w:rsidRPr="00027FAC" w:rsidRDefault="003B1C4A" w:rsidP="0026196B">
      <w:pPr>
        <w:widowControl w:val="0"/>
        <w:autoSpaceDE w:val="0"/>
        <w:autoSpaceDN w:val="0"/>
        <w:spacing w:line="240" w:lineRule="auto"/>
        <w:jc w:val="center"/>
        <w:rPr>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Вариант 1</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3.7. Результат предоставления муниципальной услуги указан в подпункте «а» пункта 2.3 Административного регламента.</w:t>
      </w:r>
    </w:p>
    <w:p w:rsidR="003B1C4A" w:rsidRPr="00027FAC" w:rsidRDefault="003B1C4A" w:rsidP="0026196B">
      <w:pPr>
        <w:widowControl w:val="0"/>
        <w:autoSpaceDE w:val="0"/>
        <w:autoSpaceDN w:val="0"/>
        <w:spacing w:line="240" w:lineRule="auto"/>
        <w:ind w:firstLine="567"/>
        <w:rPr>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Перечень и описание административных процедур предоставления</w:t>
      </w:r>
      <w:r w:rsidR="00150608">
        <w:rPr>
          <w:b/>
          <w:sz w:val="12"/>
          <w:szCs w:val="12"/>
        </w:rPr>
        <w:t xml:space="preserve"> </w:t>
      </w:r>
      <w:r w:rsidRPr="00027FAC">
        <w:rPr>
          <w:b/>
          <w:sz w:val="12"/>
          <w:szCs w:val="12"/>
        </w:rPr>
        <w:t>муниципальной услуги</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Прием запроса и документов и (или) информации, необходимых для предоставления муниципальной услуги</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spacing w:line="240" w:lineRule="auto"/>
        <w:rPr>
          <w:rFonts w:eastAsia="Calibri"/>
          <w:b/>
          <w:sz w:val="12"/>
          <w:szCs w:val="12"/>
        </w:rPr>
      </w:pPr>
      <w:r w:rsidRPr="00027FAC">
        <w:rPr>
          <w:rFonts w:eastAsia="Calibri"/>
          <w:sz w:val="12"/>
          <w:szCs w:val="12"/>
        </w:rPr>
        <w:t xml:space="preserve">3.8. Основанием для начала административной процедуры является поступление в уполномоченный орган заявления о выдаче разрешения на ввод объекта в эксплуатацию по рекомендуемой форме согласно Приложению № 2 к Административному регламенту и документов, предусмотренных пунктом 2.9.1 Административного регламента, одним из способов, установленных пунктом 2.14 Административного регламента.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3.8.1. В целях установления личности заявитель представляет в уполномоченный орган документ, предусмотренный подпунктом «б» пункта 2.9.1 Административного регламента.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2.9.1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случае предоставления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2.9.1 Административного регламента не требуется, если заявитель прошел авторизацию через ФГИС ЕСИА).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3.9. Основания для принятия решения об отказе в приеме заявления</w:t>
      </w:r>
      <w:r w:rsidRPr="00027FAC">
        <w:rPr>
          <w:sz w:val="12"/>
          <w:szCs w:val="12"/>
        </w:rPr>
        <w:t xml:space="preserve"> </w:t>
      </w:r>
      <w:r w:rsidRPr="00027FAC">
        <w:rPr>
          <w:rFonts w:eastAsia="Calibri"/>
          <w:bCs/>
          <w:sz w:val="12"/>
          <w:szCs w:val="12"/>
        </w:rPr>
        <w:t>о выдаче разрешения на ввод объекта в эксплуатацию и документов, необходимых для предоставления муниципальной услуги, в том числе представленных в электронной форме, указаны в пункте 2.15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3.10. В приеме заявления</w:t>
      </w:r>
      <w:r w:rsidRPr="00027FAC">
        <w:rPr>
          <w:sz w:val="12"/>
          <w:szCs w:val="12"/>
        </w:rPr>
        <w:t xml:space="preserve"> </w:t>
      </w:r>
      <w:r w:rsidRPr="00027FAC">
        <w:rPr>
          <w:rFonts w:eastAsia="Calibri"/>
          <w:bCs/>
          <w:sz w:val="12"/>
          <w:szCs w:val="12"/>
        </w:rPr>
        <w:t xml:space="preserve">о выдаче разрешения на ввод объекта в эксплуатацию не участвуют федеральные органы исполнительной власти, государственные корпорации, органы государственных внебюджетных фондов. </w:t>
      </w:r>
    </w:p>
    <w:p w:rsidR="003B1C4A" w:rsidRPr="00027FAC" w:rsidRDefault="003B1C4A" w:rsidP="0026196B">
      <w:pPr>
        <w:autoSpaceDE w:val="0"/>
        <w:autoSpaceDN w:val="0"/>
        <w:adjustRightInd w:val="0"/>
        <w:spacing w:line="240" w:lineRule="auto"/>
        <w:rPr>
          <w:sz w:val="12"/>
          <w:szCs w:val="12"/>
        </w:rPr>
      </w:pPr>
      <w:r w:rsidRPr="00027FAC">
        <w:rPr>
          <w:rFonts w:eastAsia="Calibri"/>
          <w:bCs/>
          <w:sz w:val="12"/>
          <w:szCs w:val="12"/>
        </w:rPr>
        <w:t xml:space="preserve">3.11. Многофункциональный центр участвует в соответствии с соглашением о взаимодействии между уполномоченным органом и многофункциональным центром </w:t>
      </w:r>
      <w:r w:rsidRPr="00027FAC">
        <w:rPr>
          <w:sz w:val="12"/>
          <w:szCs w:val="12"/>
        </w:rPr>
        <w:t>в приеме заявления о выдаче разрешения на ввод объекта в эксплуатацию.</w:t>
      </w:r>
    </w:p>
    <w:p w:rsidR="003B1C4A" w:rsidRPr="00027FAC" w:rsidRDefault="003B1C4A" w:rsidP="0026196B">
      <w:pPr>
        <w:autoSpaceDE w:val="0"/>
        <w:autoSpaceDN w:val="0"/>
        <w:adjustRightInd w:val="0"/>
        <w:spacing w:line="240" w:lineRule="auto"/>
        <w:rPr>
          <w:sz w:val="12"/>
          <w:szCs w:val="12"/>
        </w:rPr>
      </w:pPr>
      <w:r w:rsidRPr="00027FAC">
        <w:rPr>
          <w:sz w:val="12"/>
          <w:szCs w:val="12"/>
        </w:rPr>
        <w:t xml:space="preserve">Возможность получения муниципальной услуги по экстерриториальному принципу отсутствует.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3.12. Заявление о выдаче разрешения на ввод объекта в эксплуатацию и документы, предусмотренные подпунктами «б» – «е» пункта 2.9.1, пунктом 2.10.1 Административного регламента, направленные одним из способов, указанных пункте 2.14 Административного регламента, регистрируются в автоматическом режиме и (или) принимаются должностным лицом структурного подразделения уполномоченного органа, ответственным за делопроизводство.</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Заявление о выдаче разрешения на ввод объекта в эксплуатацию и документы, предусмотренные подпунктами «б» – «е» пункта 2.9.1, пунктом 2.10.1 Административного регламента, направленные через многофункциональный центр (в соответствии с соглашением о взаимодействии),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3.13. Для приема заявления</w:t>
      </w:r>
      <w:r w:rsidRPr="00027FAC">
        <w:rPr>
          <w:sz w:val="12"/>
          <w:szCs w:val="12"/>
        </w:rPr>
        <w:t xml:space="preserve"> </w:t>
      </w:r>
      <w:r w:rsidRPr="00027FAC">
        <w:rPr>
          <w:rFonts w:eastAsia="Calibri"/>
          <w:bCs/>
          <w:sz w:val="12"/>
          <w:szCs w:val="12"/>
        </w:rPr>
        <w:t>о выдаче разрешения на ввод объекта в эксплуатацию в электронной форме с использованием ЕПГУ или ЕИСЖС может применяться специализированное программное обеспечение, предусматривающее заполнение заявителем реквизитов, необходимых для работы с данным заявлением и для подготовки ответа.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Для возможности подачи заявления через ЕПГУ или ЕИСЖС заявитель должен быть зарегистрирован в ФГИС ЕСИА.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3.14. Срок регистрации заявления</w:t>
      </w:r>
      <w:r w:rsidRPr="00027FAC">
        <w:rPr>
          <w:sz w:val="12"/>
          <w:szCs w:val="12"/>
        </w:rPr>
        <w:t xml:space="preserve"> </w:t>
      </w:r>
      <w:r w:rsidRPr="00027FAC">
        <w:rPr>
          <w:rFonts w:eastAsia="Calibri"/>
          <w:bCs/>
          <w:sz w:val="12"/>
          <w:szCs w:val="12"/>
        </w:rPr>
        <w:t>о выдаче разрешения на ввод объекта в эксплуатацию</w:t>
      </w:r>
      <w:r w:rsidRPr="00027FAC">
        <w:rPr>
          <w:sz w:val="12"/>
          <w:szCs w:val="12"/>
        </w:rPr>
        <w:t xml:space="preserve"> </w:t>
      </w:r>
      <w:r w:rsidRPr="00027FAC">
        <w:rPr>
          <w:rFonts w:eastAsia="Calibri"/>
          <w:bCs/>
          <w:sz w:val="12"/>
          <w:szCs w:val="12"/>
        </w:rPr>
        <w:t>и документов, предусмотренных подпунктами «б» – «е» пункта 2.9.1, пунктом 2.10.1 Административного регламента, указан в пункте 2.22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3.15. Результатом административной процедуры является регистрация заявления и документов, необходимых для предоставления услуги (с внесением регистрационной записи в журнал регистрации по</w:t>
      </w:r>
      <w:r w:rsidRPr="00027FAC">
        <w:rPr>
          <w:sz w:val="12"/>
          <w:szCs w:val="12"/>
        </w:rPr>
        <w:t xml:space="preserve"> </w:t>
      </w:r>
      <w:r w:rsidRPr="00027FAC">
        <w:rPr>
          <w:rFonts w:eastAsia="Calibri"/>
          <w:bCs/>
          <w:sz w:val="12"/>
          <w:szCs w:val="12"/>
        </w:rPr>
        <w:t>рекомендуемой форме согласно приложению № 13 к Административному регламенту).</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3.16. После регистрации заявление</w:t>
      </w:r>
      <w:r w:rsidRPr="00027FAC">
        <w:rPr>
          <w:sz w:val="12"/>
          <w:szCs w:val="12"/>
        </w:rPr>
        <w:t xml:space="preserve"> </w:t>
      </w:r>
      <w:r w:rsidRPr="00027FAC">
        <w:rPr>
          <w:rFonts w:eastAsia="Calibri"/>
          <w:bCs/>
          <w:sz w:val="12"/>
          <w:szCs w:val="12"/>
        </w:rPr>
        <w:t>и документы, предусмотренные подпунктами «б» – «е» пункта 2.9.1, пунктом 2.10.1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о выдаче разрешения на ввод объекта в эксплуатацию и прилагаемых документов.</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Межведомственное информационное взаимодействие</w:t>
      </w: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 xml:space="preserve">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2.10.1 Административного регламента. </w:t>
      </w:r>
    </w:p>
    <w:p w:rsidR="003B1C4A" w:rsidRPr="00027FAC" w:rsidRDefault="003B1C4A" w:rsidP="0026196B">
      <w:pPr>
        <w:spacing w:line="240" w:lineRule="auto"/>
        <w:rPr>
          <w:sz w:val="12"/>
          <w:szCs w:val="12"/>
        </w:rPr>
      </w:pPr>
      <w:r w:rsidRPr="00027FAC">
        <w:rPr>
          <w:sz w:val="12"/>
          <w:szCs w:val="12"/>
        </w:rPr>
        <w:t xml:space="preserve">3.18.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пунктом 2.10.1 Административного регламента, в соответствии с перечнем информационных запросов, указанных в пункте 3.19 Административного регламента, если заявитель не представил указанные документы самостоятельно. </w:t>
      </w:r>
    </w:p>
    <w:p w:rsidR="003B1C4A" w:rsidRPr="00027FAC" w:rsidRDefault="003B1C4A" w:rsidP="0026196B">
      <w:pPr>
        <w:spacing w:line="240" w:lineRule="auto"/>
        <w:rPr>
          <w:sz w:val="12"/>
          <w:szCs w:val="12"/>
        </w:rPr>
      </w:pPr>
      <w:bookmarkStart w:id="23" w:name="p56"/>
      <w:bookmarkEnd w:id="23"/>
      <w:r w:rsidRPr="00027FAC">
        <w:rPr>
          <w:sz w:val="12"/>
          <w:szCs w:val="12"/>
        </w:rPr>
        <w:t xml:space="preserve">3.19. Перечень запрашиваемых документов, необходимых для предоставления муниципальной услуги: </w:t>
      </w:r>
    </w:p>
    <w:p w:rsidR="003B1C4A" w:rsidRPr="00027FAC" w:rsidRDefault="003B1C4A" w:rsidP="0026196B">
      <w:pPr>
        <w:spacing w:line="240" w:lineRule="auto"/>
        <w:rPr>
          <w:bCs/>
          <w:sz w:val="12"/>
          <w:szCs w:val="12"/>
        </w:rPr>
      </w:pPr>
      <w:r w:rsidRPr="00027FAC">
        <w:rPr>
          <w:bCs/>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3B1C4A" w:rsidRPr="00027FAC" w:rsidRDefault="003B1C4A" w:rsidP="0026196B">
      <w:pPr>
        <w:spacing w:line="240" w:lineRule="auto"/>
        <w:rPr>
          <w:bCs/>
          <w:sz w:val="12"/>
          <w:szCs w:val="12"/>
        </w:rPr>
      </w:pPr>
      <w:r w:rsidRPr="00027FAC">
        <w:rPr>
          <w:bCs/>
          <w:sz w:val="12"/>
          <w:szCs w:val="12"/>
        </w:rPr>
        <w:t>б) разрешение на строительство;</w:t>
      </w:r>
    </w:p>
    <w:p w:rsidR="003B1C4A" w:rsidRPr="00027FAC" w:rsidRDefault="003B1C4A" w:rsidP="0026196B">
      <w:pPr>
        <w:spacing w:line="240" w:lineRule="auto"/>
        <w:rPr>
          <w:bCs/>
          <w:sz w:val="12"/>
          <w:szCs w:val="12"/>
        </w:rPr>
      </w:pPr>
      <w:r w:rsidRPr="00027FAC">
        <w:rPr>
          <w:bCs/>
          <w:sz w:val="12"/>
          <w:szCs w:val="12"/>
        </w:rPr>
        <w:t>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3B1C4A" w:rsidRPr="00027FAC" w:rsidRDefault="003B1C4A" w:rsidP="0026196B">
      <w:pPr>
        <w:spacing w:line="240" w:lineRule="auto"/>
        <w:rPr>
          <w:bCs/>
          <w:sz w:val="12"/>
          <w:szCs w:val="12"/>
        </w:rPr>
      </w:pPr>
      <w:r w:rsidRPr="00027FAC">
        <w:rPr>
          <w:bCs/>
          <w:sz w:val="12"/>
          <w:szCs w:val="12"/>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3B1C4A" w:rsidRPr="00027FAC" w:rsidRDefault="003B1C4A" w:rsidP="0026196B">
      <w:pPr>
        <w:spacing w:line="240" w:lineRule="auto"/>
        <w:rPr>
          <w:bCs/>
          <w:sz w:val="12"/>
          <w:szCs w:val="12"/>
        </w:rPr>
      </w:pPr>
      <w:r w:rsidRPr="00027FAC">
        <w:rPr>
          <w:bCs/>
          <w:sz w:val="12"/>
          <w:szCs w:val="12"/>
        </w:rPr>
        <w:t>д)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ГрК РФ) о соответствии построенного, реконструированного объекта капитального строительства указанным в пункте 1 части 5 статьи 49 ГрК РФ ребованиям проектной документации (в том числе с учетом изменений, внесенных в рабочую документацию и являющихся в соответствии с частью 1.3 статьи 52 ГрК РФ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ГрК Р;</w:t>
      </w:r>
    </w:p>
    <w:p w:rsidR="003B1C4A" w:rsidRPr="00027FAC" w:rsidRDefault="003B1C4A" w:rsidP="0026196B">
      <w:pPr>
        <w:spacing w:line="240" w:lineRule="auto"/>
        <w:rPr>
          <w:bCs/>
          <w:sz w:val="12"/>
          <w:szCs w:val="12"/>
        </w:rPr>
      </w:pPr>
      <w:r w:rsidRPr="00027FAC">
        <w:rPr>
          <w:bCs/>
          <w:sz w:val="12"/>
          <w:szCs w:val="12"/>
        </w:rPr>
        <w:t>е)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3B1C4A" w:rsidRPr="00027FAC" w:rsidRDefault="003B1C4A" w:rsidP="0026196B">
      <w:pPr>
        <w:spacing w:line="240" w:lineRule="auto"/>
        <w:rPr>
          <w:bCs/>
          <w:sz w:val="12"/>
          <w:szCs w:val="12"/>
        </w:rPr>
      </w:pPr>
      <w:r w:rsidRPr="00027FAC">
        <w:rPr>
          <w:bCs/>
          <w:sz w:val="12"/>
          <w:szCs w:val="12"/>
        </w:rPr>
        <w:t xml:space="preserve">ж)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w:t>
      </w:r>
    </w:p>
    <w:p w:rsidR="003B1C4A" w:rsidRPr="00027FAC" w:rsidRDefault="003B1C4A" w:rsidP="0026196B">
      <w:pPr>
        <w:spacing w:line="240" w:lineRule="auto"/>
        <w:rPr>
          <w:sz w:val="12"/>
          <w:szCs w:val="12"/>
        </w:rPr>
      </w:pPr>
      <w:r w:rsidRPr="00027FAC">
        <w:rPr>
          <w:sz w:val="12"/>
          <w:szCs w:val="12"/>
        </w:rPr>
        <w:t xml:space="preserve">Запрос о представлении в уполномоченный орган документов (их копий или сведений, содержащихся в них) содержит: </w:t>
      </w:r>
    </w:p>
    <w:p w:rsidR="003B1C4A" w:rsidRPr="00027FAC" w:rsidRDefault="003B1C4A" w:rsidP="0026196B">
      <w:pPr>
        <w:spacing w:line="240" w:lineRule="auto"/>
        <w:rPr>
          <w:sz w:val="12"/>
          <w:szCs w:val="12"/>
        </w:rPr>
      </w:pPr>
      <w:r w:rsidRPr="00027FAC">
        <w:rPr>
          <w:sz w:val="12"/>
          <w:szCs w:val="12"/>
        </w:rPr>
        <w:t xml:space="preserve">наименование органа или организации, в адрес которой направляется межведомственный запрос; </w:t>
      </w:r>
    </w:p>
    <w:p w:rsidR="003B1C4A" w:rsidRPr="00027FAC" w:rsidRDefault="003B1C4A" w:rsidP="0026196B">
      <w:pPr>
        <w:spacing w:line="240" w:lineRule="auto"/>
        <w:rPr>
          <w:sz w:val="12"/>
          <w:szCs w:val="12"/>
        </w:rPr>
      </w:pPr>
      <w:r w:rsidRPr="00027FAC">
        <w:rPr>
          <w:sz w:val="12"/>
          <w:szCs w:val="12"/>
        </w:rPr>
        <w:t xml:space="preserve">наименование муниципальной услуги, для предоставления которой необходимо представление документа и (или) информации; </w:t>
      </w:r>
    </w:p>
    <w:p w:rsidR="003B1C4A" w:rsidRPr="00027FAC" w:rsidRDefault="003B1C4A" w:rsidP="0026196B">
      <w:pPr>
        <w:spacing w:line="240" w:lineRule="auto"/>
        <w:rPr>
          <w:sz w:val="12"/>
          <w:szCs w:val="12"/>
        </w:rPr>
      </w:pPr>
      <w:r w:rsidRPr="00027FAC">
        <w:rPr>
          <w:sz w:val="12"/>
          <w:szCs w:val="12"/>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w:t>
      </w:r>
    </w:p>
    <w:p w:rsidR="003B1C4A" w:rsidRPr="00027FAC" w:rsidRDefault="003B1C4A" w:rsidP="0026196B">
      <w:pPr>
        <w:spacing w:line="240" w:lineRule="auto"/>
        <w:rPr>
          <w:sz w:val="12"/>
          <w:szCs w:val="12"/>
        </w:rPr>
      </w:pPr>
      <w:r w:rsidRPr="00027FAC">
        <w:rPr>
          <w:sz w:val="12"/>
          <w:szCs w:val="12"/>
        </w:rPr>
        <w:t xml:space="preserve">реквизиты и наименования документов, необходимых для предоставления муниципальной услуги. </w:t>
      </w:r>
    </w:p>
    <w:p w:rsidR="003B1C4A" w:rsidRPr="00027FAC" w:rsidRDefault="003B1C4A" w:rsidP="00150608">
      <w:pPr>
        <w:widowControl w:val="0"/>
        <w:spacing w:line="240" w:lineRule="auto"/>
        <w:rPr>
          <w:sz w:val="12"/>
          <w:szCs w:val="12"/>
        </w:rPr>
      </w:pPr>
      <w:r w:rsidRPr="00027FAC">
        <w:rPr>
          <w:sz w:val="12"/>
          <w:szCs w:val="12"/>
        </w:rPr>
        <w:t>Срок направления межведомственного запроса составляет один рабочий день со дня регистрации заявления о выдаче разрешения на ввод объекта в эксплуатацию и прилагаемых документов.</w:t>
      </w:r>
    </w:p>
    <w:p w:rsidR="003B1C4A" w:rsidRPr="00027FAC" w:rsidRDefault="003B1C4A" w:rsidP="00150608">
      <w:pPr>
        <w:widowControl w:val="0"/>
        <w:spacing w:line="240" w:lineRule="auto"/>
        <w:rPr>
          <w:sz w:val="12"/>
          <w:szCs w:val="12"/>
        </w:rPr>
      </w:pPr>
      <w:r w:rsidRPr="00027FAC">
        <w:rPr>
          <w:sz w:val="12"/>
          <w:szCs w:val="12"/>
        </w:rPr>
        <w:t xml:space="preserve">3.20. По межведомственным запросам документы (их копии или сведения, содержащиеся в них), предусмотренные пунктом 2.10.1 Административного регламента, предоставляются органами и организациями, указанными в пункте 3.19 Административного регламента, в распоряжении которых находятся эти документы в электронной форме или на бумажном носителе, в срок не позднее трех рабочих дней со дня получения соответствующего межведомственного запроса. </w:t>
      </w:r>
    </w:p>
    <w:p w:rsidR="003B1C4A" w:rsidRPr="00027FAC" w:rsidRDefault="003B1C4A" w:rsidP="00150608">
      <w:pPr>
        <w:widowControl w:val="0"/>
        <w:spacing w:line="240" w:lineRule="auto"/>
        <w:rPr>
          <w:sz w:val="12"/>
          <w:szCs w:val="12"/>
        </w:rPr>
      </w:pPr>
      <w:r w:rsidRPr="00027FAC">
        <w:rPr>
          <w:sz w:val="12"/>
          <w:szCs w:val="12"/>
        </w:rPr>
        <w:t xml:space="preserve">3.21. Межведомственное информационное взаимодействие может осуществляется на бумажном носителе: </w:t>
      </w:r>
    </w:p>
    <w:p w:rsidR="003B1C4A" w:rsidRPr="00027FAC" w:rsidRDefault="003B1C4A" w:rsidP="0026196B">
      <w:pPr>
        <w:spacing w:line="240" w:lineRule="auto"/>
        <w:rPr>
          <w:sz w:val="12"/>
          <w:szCs w:val="12"/>
        </w:rPr>
      </w:pPr>
      <w:r w:rsidRPr="00027FAC">
        <w:rPr>
          <w:sz w:val="12"/>
          <w:szCs w:val="12"/>
        </w:rP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3B1C4A" w:rsidRPr="00027FAC" w:rsidRDefault="003B1C4A" w:rsidP="0026196B">
      <w:pPr>
        <w:spacing w:line="240" w:lineRule="auto"/>
        <w:rPr>
          <w:sz w:val="12"/>
          <w:szCs w:val="12"/>
        </w:rPr>
      </w:pPr>
      <w:r w:rsidRPr="00027FAC">
        <w:rPr>
          <w:sz w:val="12"/>
          <w:szCs w:val="12"/>
        </w:rPr>
        <w:t xml:space="preserve">2) при необходимости представления оригиналов документов на бумажном носителе при направлении межведомственного запроса. </w:t>
      </w:r>
    </w:p>
    <w:p w:rsidR="003B1C4A" w:rsidRPr="00027FAC" w:rsidRDefault="003B1C4A" w:rsidP="0026196B">
      <w:pPr>
        <w:spacing w:line="240" w:lineRule="auto"/>
        <w:rPr>
          <w:sz w:val="12"/>
          <w:szCs w:val="12"/>
        </w:rPr>
      </w:pPr>
      <w:r w:rsidRPr="00027FAC">
        <w:rPr>
          <w:sz w:val="12"/>
          <w:szCs w:val="12"/>
        </w:rPr>
        <w:t xml:space="preserve">3.22. Результатом административной процедуры является получение уполномоченным органом запрашиваемых документов (их копий или сведений, содержащихся в них). </w:t>
      </w:r>
    </w:p>
    <w:p w:rsidR="003B1C4A" w:rsidRPr="00027FAC" w:rsidRDefault="003B1C4A" w:rsidP="0026196B">
      <w:pPr>
        <w:spacing w:line="240" w:lineRule="auto"/>
        <w:rPr>
          <w:sz w:val="12"/>
          <w:szCs w:val="12"/>
        </w:rPr>
      </w:pPr>
    </w:p>
    <w:p w:rsidR="003B1C4A" w:rsidRPr="00027FAC" w:rsidRDefault="003B1C4A" w:rsidP="00150608">
      <w:pPr>
        <w:spacing w:line="240" w:lineRule="auto"/>
        <w:jc w:val="center"/>
        <w:rPr>
          <w:sz w:val="12"/>
          <w:szCs w:val="12"/>
        </w:rPr>
      </w:pPr>
      <w:r w:rsidRPr="00027FAC">
        <w:rPr>
          <w:b/>
          <w:sz w:val="12"/>
          <w:szCs w:val="12"/>
        </w:rPr>
        <w:t>Принятие решения о предоставлении (об отказе в предоставлении)</w:t>
      </w:r>
      <w:r w:rsidR="00150608">
        <w:rPr>
          <w:b/>
          <w:sz w:val="12"/>
          <w:szCs w:val="12"/>
        </w:rPr>
        <w:t xml:space="preserve"> </w:t>
      </w:r>
      <w:r w:rsidRPr="00027FAC">
        <w:rPr>
          <w:b/>
          <w:sz w:val="12"/>
          <w:szCs w:val="12"/>
        </w:rPr>
        <w:t>муниципальной услуги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3.23. Основанием для начала административной процедуры является регистрация заявления о выдаче разрешения на ввод объекта в эксплуатацию и документов, предусмотренных подпунктами «б» – «е» пункта 2.9.1, пунктом 2.10.1 Административного регламента.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3.24. В рамках рассмотрения заявления о выдаче разрешения на ввод объекта в эксплуатацию и документов, предусмотренных подпунктами «б» – «е» пункта 2.9.1, пунктом 2.10.1 Административного регламента, осуществляется проверка наличия и правильности оформления документов, указанных в пункте 2.9.1, пунктом 2.10.1 Административного регламента, осмотр объекта капитального строительства. </w:t>
      </w:r>
    </w:p>
    <w:p w:rsidR="003B1C4A" w:rsidRPr="00027FAC" w:rsidRDefault="003B1C4A" w:rsidP="0026196B">
      <w:pPr>
        <w:widowControl w:val="0"/>
        <w:autoSpaceDE w:val="0"/>
        <w:autoSpaceDN w:val="0"/>
        <w:spacing w:line="240" w:lineRule="auto"/>
        <w:rPr>
          <w:sz w:val="12"/>
          <w:szCs w:val="12"/>
        </w:rPr>
      </w:pPr>
      <w:r w:rsidRPr="00027FAC">
        <w:rPr>
          <w:sz w:val="12"/>
          <w:szCs w:val="12"/>
        </w:rPr>
        <w:t>3.25. Должностное лицо ответственного структурного подразделения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3.26.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ГрК РФ, осмотр такого объекта должностным лицом ответственного структурного подразделения не проводится. </w:t>
      </w:r>
    </w:p>
    <w:p w:rsidR="003B1C4A" w:rsidRPr="00027FAC" w:rsidRDefault="003B1C4A" w:rsidP="0026196B">
      <w:pPr>
        <w:widowControl w:val="0"/>
        <w:autoSpaceDE w:val="0"/>
        <w:autoSpaceDN w:val="0"/>
        <w:spacing w:line="240" w:lineRule="auto"/>
        <w:rPr>
          <w:sz w:val="12"/>
          <w:szCs w:val="12"/>
        </w:rPr>
      </w:pPr>
      <w:r w:rsidRPr="00027FAC">
        <w:rPr>
          <w:sz w:val="12"/>
          <w:szCs w:val="12"/>
        </w:rPr>
        <w:t>3.27. Неполучение (несвоевременное получение) документов, предусмотренных в пункте 2.10.1 Административного регламента, не может являться основанием для отказа в предоставлении муниципальной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3.28. Критериями принятия решения о предоставлении муниципальной услуги являются: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1) наличие документов, предусмотренных подпунктами «г» – «е» пункта 2.9.1, пунктом 2.10.1 Административного регламента;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 соответствие объекта капитального строительства требованиям, установленнымв разрешении на строительство, за исключением случаев изменения площади объекта капитального строительства в соответствии с частью 6.2 статьи 55 ГрК РФ; </w:t>
      </w:r>
    </w:p>
    <w:p w:rsidR="003B1C4A" w:rsidRPr="00027FAC" w:rsidRDefault="003B1C4A" w:rsidP="0026196B">
      <w:pPr>
        <w:widowControl w:val="0"/>
        <w:autoSpaceDE w:val="0"/>
        <w:autoSpaceDN w:val="0"/>
        <w:spacing w:line="240" w:lineRule="auto"/>
        <w:rPr>
          <w:sz w:val="12"/>
          <w:szCs w:val="12"/>
        </w:rPr>
      </w:pPr>
      <w:r w:rsidRPr="00027FAC">
        <w:rPr>
          <w:sz w:val="12"/>
          <w:szCs w:val="12"/>
        </w:rPr>
        <w:lastRenderedPageBreak/>
        <w:t xml:space="preserve">4) 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ГрК РФ;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ГрК РФ ,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3.29. Критерии принятия решения об отказе в предоставлении муниципальной услуги указаны в пункте 2.19.1 Административного регламента.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3.30. По результатам проверки документов, предусмотренных пунктами 2.9.1 и 2.10.1 Административного регламента, должностное лицо ответственного структурного подразделения подготавливает проект соответствующего решения.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3.31. Результатом административной процедуры по принятию решения о предоставлении (об отказе в предоставлении) муниципальной услуги является подписание разрешения на ввод объекта в эксплуатацию (далее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в настоящем подразделе – решение об отказе в предоставлении муниципальной услуги).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Решение об отказе в предоставлении муниципальной услуги оформляется в форме электронного документа либо документа на бумажном носителе по рекомендуемой форме, приведенной в Приложении № 7 к Административному регламенту.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 </w:t>
      </w:r>
    </w:p>
    <w:p w:rsidR="003B1C4A" w:rsidRPr="00027FAC" w:rsidRDefault="003B1C4A" w:rsidP="0026196B">
      <w:pPr>
        <w:widowControl w:val="0"/>
        <w:autoSpaceDE w:val="0"/>
        <w:autoSpaceDN w:val="0"/>
        <w:spacing w:line="240" w:lineRule="auto"/>
        <w:rPr>
          <w:sz w:val="12"/>
          <w:szCs w:val="12"/>
        </w:rPr>
      </w:pPr>
      <w:r w:rsidRPr="00027FAC">
        <w:rPr>
          <w:sz w:val="12"/>
          <w:szCs w:val="12"/>
        </w:rPr>
        <w:t>3.35.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в уполномоченный орган решение об отказе в предоставлении муниципальной услуги выдается заявителю на руки, если в заявлении не был указан иной способ.</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3.36.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посредством ЕПГУ или ЕИСЖС направление заявителю решения об отказе в предоставлении муниципальной услуги осуществляется в личный кабинет заявителя (статус заявления обновляется до статуса «Услуга оказана»), если в заявлении не был указан иной способ.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3.37.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 </w:t>
      </w:r>
    </w:p>
    <w:p w:rsidR="003B1C4A" w:rsidRPr="00027FAC" w:rsidRDefault="003B1C4A" w:rsidP="0026196B">
      <w:pPr>
        <w:widowControl w:val="0"/>
        <w:autoSpaceDE w:val="0"/>
        <w:autoSpaceDN w:val="0"/>
        <w:spacing w:line="240" w:lineRule="auto"/>
        <w:rPr>
          <w:sz w:val="12"/>
          <w:szCs w:val="12"/>
        </w:rPr>
      </w:pPr>
      <w:r w:rsidRPr="00027FAC">
        <w:rPr>
          <w:sz w:val="12"/>
          <w:szCs w:val="12"/>
        </w:rPr>
        <w:t>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Административного регламента.</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Предоставления результата муниципальной услуги</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3.39.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3.40. Заявитель по его выбору вправе получить результат предоставления муниципальной услуги одним из следующих способов: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1) на бумажном носителе;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3B1C4A" w:rsidRPr="00027FAC" w:rsidRDefault="003B1C4A" w:rsidP="0026196B">
      <w:pPr>
        <w:widowControl w:val="0"/>
        <w:autoSpaceDE w:val="0"/>
        <w:autoSpaceDN w:val="0"/>
        <w:spacing w:line="240" w:lineRule="auto"/>
        <w:rPr>
          <w:sz w:val="12"/>
          <w:szCs w:val="12"/>
        </w:rPr>
      </w:pPr>
      <w:r w:rsidRPr="00027FAC">
        <w:rPr>
          <w:sz w:val="12"/>
          <w:szCs w:val="12"/>
        </w:rPr>
        <w:t>3.41. Должностным лицом, ответственным за выполнение административной процедуры, является должностное лицо уполномоченного органа, ответственное за делопроизводство.</w:t>
      </w:r>
    </w:p>
    <w:p w:rsidR="003B1C4A" w:rsidRPr="00027FAC" w:rsidRDefault="003B1C4A" w:rsidP="0026196B">
      <w:pPr>
        <w:widowControl w:val="0"/>
        <w:autoSpaceDE w:val="0"/>
        <w:autoSpaceDN w:val="0"/>
        <w:spacing w:line="240" w:lineRule="auto"/>
        <w:rPr>
          <w:sz w:val="12"/>
          <w:szCs w:val="12"/>
        </w:rPr>
      </w:pPr>
      <w:r w:rsidRPr="00027FAC">
        <w:rPr>
          <w:sz w:val="12"/>
          <w:szCs w:val="12"/>
        </w:rPr>
        <w:t>В течение 1-го рабочего дня со дня подписания разрешения на ввод объекта в эксплуатацию уполномоченное лицо вносит соответствующие данные в Реестр выданных документов, являющихся результатом предоставления муниципальной услуги, на бумажном носителе по рекомендуемой форме согласно приложению № 14 к Административному регламенту.</w:t>
      </w:r>
    </w:p>
    <w:p w:rsidR="003B1C4A" w:rsidRPr="00027FAC" w:rsidRDefault="003B1C4A" w:rsidP="0026196B">
      <w:pPr>
        <w:widowControl w:val="0"/>
        <w:autoSpaceDE w:val="0"/>
        <w:autoSpaceDN w:val="0"/>
        <w:spacing w:line="240" w:lineRule="auto"/>
        <w:rPr>
          <w:sz w:val="12"/>
          <w:szCs w:val="12"/>
        </w:rPr>
      </w:pPr>
      <w:r w:rsidRPr="00027FAC">
        <w:rPr>
          <w:sz w:val="12"/>
          <w:szCs w:val="12"/>
        </w:rPr>
        <w:t>3.42.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посредством ЕПГУ или ЕИСЖС направление заявителю разрешения на ввод объекта в эксплуатацию осуществляется в личный кабинет заявителя, если в заявлении не был указан иной способ.</w:t>
      </w:r>
    </w:p>
    <w:p w:rsidR="003B1C4A" w:rsidRPr="00027FAC" w:rsidRDefault="003B1C4A" w:rsidP="0026196B">
      <w:pPr>
        <w:widowControl w:val="0"/>
        <w:autoSpaceDE w:val="0"/>
        <w:autoSpaceDN w:val="0"/>
        <w:spacing w:line="240" w:lineRule="auto"/>
        <w:rPr>
          <w:sz w:val="12"/>
          <w:szCs w:val="12"/>
        </w:rPr>
      </w:pPr>
      <w:r w:rsidRPr="00027FAC">
        <w:rPr>
          <w:sz w:val="12"/>
          <w:szCs w:val="12"/>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3.42.1.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в уполномоченный орган разрешение на ввод объекта в эксплуатацию выдается заявителю на руки, если в заявлении не был указан иной способ.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3.42.2. При подаче заявления о выдаче разрешения на ввод объекта в эксплуатацию и документов, предусмотренных подпунктами «б» – «е» пункта 2.9.1 и пунктом 2.10.1 Административного регламента, через многофункциональный центр разрешение на ввод объекта в эксплуатацию направляется в многофункциональный центр, если в заявлении не был указан иной способ.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3.43.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пункте 2.7 Административного регламента. </w:t>
      </w:r>
    </w:p>
    <w:p w:rsidR="003B1C4A" w:rsidRPr="00027FAC" w:rsidRDefault="003B1C4A" w:rsidP="0026196B">
      <w:pPr>
        <w:widowControl w:val="0"/>
        <w:autoSpaceDE w:val="0"/>
        <w:autoSpaceDN w:val="0"/>
        <w:spacing w:line="240" w:lineRule="auto"/>
        <w:rPr>
          <w:sz w:val="12"/>
          <w:szCs w:val="12"/>
        </w:rPr>
      </w:pPr>
      <w:r w:rsidRPr="00027FAC">
        <w:rPr>
          <w:sz w:val="12"/>
          <w:szCs w:val="12"/>
        </w:rPr>
        <w:t>3.44. Возможность предоставления результата муниципальной услуги по экстерриториальному принципу отсутствует.</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3.45. Должностное лицо ответственного структурного подразделения до выдачи разрешения на ввод объекта в эксплуатацию в течение срока, указанного в пункте 2.7 Административного регламента обеспечивает включение сведений о таком разрешении в государственную информационную систему обеспечения градостроительной деятельности Оренбургской области,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 </w:t>
      </w:r>
    </w:p>
    <w:p w:rsidR="003B1C4A" w:rsidRPr="00027FAC" w:rsidRDefault="003B1C4A" w:rsidP="0026196B">
      <w:pPr>
        <w:widowControl w:val="0"/>
        <w:autoSpaceDE w:val="0"/>
        <w:autoSpaceDN w:val="0"/>
        <w:spacing w:line="240" w:lineRule="auto"/>
        <w:rPr>
          <w:sz w:val="12"/>
          <w:szCs w:val="12"/>
        </w:rPr>
      </w:pPr>
      <w:r w:rsidRPr="00027FAC">
        <w:rPr>
          <w:sz w:val="12"/>
          <w:szCs w:val="12"/>
        </w:rPr>
        <w:t>3.46. В течение 3-х рабочих дней со дня выдачи разрешения  на ввод объекта в эксплуатацию должностное лицо ответственное структурного подразделения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части 1 статьи 6 ГрК РФ, или в орган исполнительной власти Оренбургской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3.47. В случаях, предусмотренных </w:t>
      </w:r>
      <w:hyperlink r:id="rId44" w:history="1">
        <w:r w:rsidRPr="00027FAC">
          <w:rPr>
            <w:sz w:val="12"/>
            <w:szCs w:val="12"/>
          </w:rPr>
          <w:t>пунктом 9 части 7 статьи 51</w:t>
        </w:r>
      </w:hyperlink>
      <w:r w:rsidRPr="00027FAC">
        <w:rPr>
          <w:sz w:val="12"/>
          <w:szCs w:val="12"/>
        </w:rPr>
        <w:t xml:space="preserve"> ГрК РФ, в течение 3-х рабочих дней со дня выдачи разрешения на ввод объекта в эксплуатацию орган, выдавший такое разрешение, направляет (в том числе с использованием СМЭВ)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3B1C4A" w:rsidRPr="00027FAC" w:rsidRDefault="003B1C4A" w:rsidP="0026196B">
      <w:pPr>
        <w:widowControl w:val="0"/>
        <w:autoSpaceDE w:val="0"/>
        <w:autoSpaceDN w:val="0"/>
        <w:spacing w:line="240" w:lineRule="auto"/>
        <w:rPr>
          <w:sz w:val="12"/>
          <w:szCs w:val="12"/>
        </w:rPr>
      </w:pPr>
      <w:r w:rsidRPr="00027FAC">
        <w:rPr>
          <w:sz w:val="12"/>
          <w:szCs w:val="12"/>
        </w:rPr>
        <w:t>3.47.1. В срок не позднее 5-ти рабочих дней со дня выдачи разрешения на ввод объекта в эксплуатацию ответственное должностное лицо направляет в уполномоченный орган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заявление о государственном кадастровом учете и прилагаемые к нему документы в отношении соответствующего объекта недвижимости посредством отправления в электронной форме.</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jc w:val="center"/>
        <w:rPr>
          <w:b/>
          <w:sz w:val="12"/>
          <w:szCs w:val="12"/>
        </w:rPr>
      </w:pPr>
      <w:bookmarkStart w:id="24" w:name="P424"/>
      <w:bookmarkEnd w:id="24"/>
      <w:r w:rsidRPr="00027FAC">
        <w:rPr>
          <w:b/>
          <w:sz w:val="12"/>
          <w:szCs w:val="12"/>
        </w:rPr>
        <w:t>Получение дополнительных сведений от заявителя</w:t>
      </w:r>
    </w:p>
    <w:p w:rsidR="003B1C4A" w:rsidRPr="00027FAC" w:rsidRDefault="003B1C4A" w:rsidP="0026196B">
      <w:pPr>
        <w:widowControl w:val="0"/>
        <w:autoSpaceDE w:val="0"/>
        <w:autoSpaceDN w:val="0"/>
        <w:spacing w:line="240" w:lineRule="auto"/>
        <w:jc w:val="center"/>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3.48. Получение дополнительных сведений от заявителя не предусмотрено.</w:t>
      </w:r>
    </w:p>
    <w:p w:rsidR="003B1C4A" w:rsidRPr="00027FAC" w:rsidRDefault="003B1C4A" w:rsidP="0026196B">
      <w:pPr>
        <w:widowControl w:val="0"/>
        <w:autoSpaceDE w:val="0"/>
        <w:autoSpaceDN w:val="0"/>
        <w:spacing w:line="240" w:lineRule="auto"/>
        <w:jc w:val="center"/>
        <w:rPr>
          <w:b/>
          <w:bCs/>
          <w:sz w:val="12"/>
          <w:szCs w:val="12"/>
        </w:rPr>
      </w:pPr>
    </w:p>
    <w:p w:rsidR="003B1C4A" w:rsidRPr="00027FAC" w:rsidRDefault="003B1C4A" w:rsidP="0026196B">
      <w:pPr>
        <w:widowControl w:val="0"/>
        <w:autoSpaceDE w:val="0"/>
        <w:autoSpaceDN w:val="0"/>
        <w:spacing w:line="240" w:lineRule="auto"/>
        <w:jc w:val="center"/>
        <w:rPr>
          <w:b/>
          <w:bCs/>
          <w:sz w:val="12"/>
          <w:szCs w:val="12"/>
        </w:rPr>
      </w:pPr>
      <w:r w:rsidRPr="00027FAC">
        <w:rPr>
          <w:b/>
          <w:bCs/>
          <w:sz w:val="12"/>
          <w:szCs w:val="12"/>
        </w:rPr>
        <w:t>Максимальный срок предоставления муниципальной услуги</w:t>
      </w:r>
    </w:p>
    <w:p w:rsidR="003B1C4A" w:rsidRPr="00027FAC" w:rsidRDefault="003B1C4A" w:rsidP="0026196B">
      <w:pPr>
        <w:widowControl w:val="0"/>
        <w:autoSpaceDE w:val="0"/>
        <w:autoSpaceDN w:val="0"/>
        <w:spacing w:line="240" w:lineRule="auto"/>
        <w:jc w:val="center"/>
        <w:rPr>
          <w:b/>
          <w:bCs/>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3.49. Срок предоставления муниципальной услуги указан в пункте 2.7 Административного регламента.</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 xml:space="preserve">Вариант 2. Выдача дубликата разрешения на ввод объекта в эксплуатацию. </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3.50. Результат предоставления муниципальной услуги указан в подпункте «б» пункта 2.3 Административного регламента. </w:t>
      </w:r>
    </w:p>
    <w:p w:rsidR="003B1C4A" w:rsidRPr="00027FAC" w:rsidRDefault="003B1C4A" w:rsidP="0026196B">
      <w:pPr>
        <w:spacing w:line="240" w:lineRule="auto"/>
        <w:jc w:val="center"/>
        <w:rPr>
          <w:rFonts w:eastAsia="Calibri"/>
          <w:b/>
          <w:bCs/>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Перечень и описание административных процедур предоставления</w:t>
      </w:r>
      <w:r w:rsidR="00641153">
        <w:rPr>
          <w:rFonts w:eastAsia="Calibri"/>
          <w:b/>
          <w:bCs/>
          <w:sz w:val="12"/>
          <w:szCs w:val="12"/>
        </w:rPr>
        <w:t xml:space="preserve"> </w:t>
      </w:r>
      <w:r w:rsidRPr="00027FAC">
        <w:rPr>
          <w:rFonts w:eastAsia="Calibri"/>
          <w:b/>
          <w:bCs/>
          <w:sz w:val="12"/>
          <w:szCs w:val="12"/>
        </w:rPr>
        <w:t>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Прием запроса и документов и (или) информации, необходимых</w:t>
      </w:r>
      <w:r w:rsidRPr="00027FAC">
        <w:rPr>
          <w:rFonts w:eastAsia="Calibri"/>
          <w:sz w:val="12"/>
          <w:szCs w:val="12"/>
        </w:rPr>
        <w:t xml:space="preserve"> </w:t>
      </w:r>
      <w:r w:rsidRPr="00027FAC">
        <w:rPr>
          <w:rFonts w:eastAsia="Calibri"/>
          <w:b/>
          <w:bCs/>
          <w:sz w:val="12"/>
          <w:szCs w:val="12"/>
        </w:rPr>
        <w:t>для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3.51. Основанием для начала административной процедуры является поступление в уполномоченный орган заявления о выдаче дубликата по рекомендуемой форме согласно Приложению № 4 к Административному регламенту одним из способов, установленных пунктом 2.14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3.52. В целях установления личности заявитель представляет в уполномоченный орган документ, предусмотренный подпунктом «б» пункта 2.9.4 Административного регламента. </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2.9.4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2.9.4 Административного регламента не требуется, если заявитель прошел авторизацию через ФГИС ЕСИА).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3.53. Основания для принятия решения об отказе в приеме заявления о выдаче дубликата указаны в пункте 2.15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3.54. В приеме заявления о выдаче дубликата не участвуют федеральные органы исполнительной власти, государственные корпорации, органы государственных внебюджетных фондов. </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3.55. Многофункциональный центр участвует в соответствии с соглашением о взаимодействии между уполномоченным  органом и многофункциональным центромв приеме заявления о выдаче дубликата.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Возможность получения муниципальной услуги по экстерриториальному принципу отсутствует.</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sz w:val="12"/>
          <w:szCs w:val="12"/>
        </w:rPr>
        <w:t xml:space="preserve">3.56. </w:t>
      </w:r>
      <w:r w:rsidRPr="00027FAC">
        <w:rPr>
          <w:rFonts w:eastAsia="Calibri"/>
          <w:bCs/>
          <w:sz w:val="12"/>
          <w:szCs w:val="12"/>
        </w:rPr>
        <w:t>Заявление</w:t>
      </w:r>
      <w:r w:rsidRPr="00027FAC">
        <w:rPr>
          <w:sz w:val="12"/>
          <w:szCs w:val="12"/>
        </w:rPr>
        <w:t xml:space="preserve"> </w:t>
      </w:r>
      <w:r w:rsidRPr="00027FAC">
        <w:rPr>
          <w:rFonts w:eastAsia="Calibri"/>
          <w:bCs/>
          <w:sz w:val="12"/>
          <w:szCs w:val="12"/>
        </w:rPr>
        <w:t>о выдаче дубликата, направленное одним из способов, указанных в пункте 2.14 Административного регламента, регистрируется в автоматическом режиме и (или)</w:t>
      </w:r>
      <w:r w:rsidRPr="00027FAC">
        <w:rPr>
          <w:rFonts w:eastAsia="Calibri"/>
          <w:sz w:val="12"/>
          <w:szCs w:val="12"/>
        </w:rPr>
        <w:t xml:space="preserve"> </w:t>
      </w:r>
      <w:r w:rsidRPr="00027FAC">
        <w:rPr>
          <w:rFonts w:eastAsia="Calibri"/>
          <w:bCs/>
          <w:sz w:val="12"/>
          <w:szCs w:val="12"/>
        </w:rPr>
        <w:t>принимается уполномоченным должностным лицом, ответственным за делопроизводство.</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lastRenderedPageBreak/>
        <w:t>Заявление</w:t>
      </w:r>
      <w:r w:rsidRPr="00027FAC">
        <w:rPr>
          <w:sz w:val="12"/>
          <w:szCs w:val="12"/>
        </w:rPr>
        <w:t xml:space="preserve"> </w:t>
      </w:r>
      <w:r w:rsidRPr="00027FAC">
        <w:rPr>
          <w:rFonts w:eastAsia="Calibri"/>
          <w:bCs/>
          <w:sz w:val="12"/>
          <w:szCs w:val="12"/>
        </w:rPr>
        <w:t>о выдаче дубликата,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sz w:val="12"/>
          <w:szCs w:val="12"/>
        </w:rPr>
        <w:t xml:space="preserve">3.57. </w:t>
      </w:r>
      <w:r w:rsidRPr="00027FAC">
        <w:rPr>
          <w:rFonts w:eastAsia="Calibri"/>
          <w:bCs/>
          <w:sz w:val="12"/>
          <w:szCs w:val="12"/>
        </w:rPr>
        <w:t>Для приема заявления</w:t>
      </w:r>
      <w:r w:rsidRPr="00027FAC">
        <w:rPr>
          <w:sz w:val="12"/>
          <w:szCs w:val="12"/>
        </w:rPr>
        <w:t xml:space="preserve"> </w:t>
      </w:r>
      <w:r w:rsidRPr="00027FAC">
        <w:rPr>
          <w:rFonts w:eastAsia="Calibri"/>
          <w:bCs/>
          <w:sz w:val="12"/>
          <w:szCs w:val="12"/>
        </w:rPr>
        <w:t>о выдаче дубликата в электронной форме с использованием ЕПГУ или ЕИСЖС применяется специализированное программное обеспечение, предусматривающее заполнение заявителем реквизитов, необходимых для работы с данным заявлением и для подготовки ответа (заявитель должен быть зарегистрирован в ФГИС ЕСИА).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3.58. Срок регистрации заявления о выдаче дубликата указан в пункте 2.22 Административного регламента.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3.59. Результатом административной процедуры является регистрация заявления</w:t>
      </w:r>
      <w:r w:rsidRPr="00027FAC">
        <w:rPr>
          <w:sz w:val="12"/>
          <w:szCs w:val="12"/>
        </w:rPr>
        <w:t xml:space="preserve"> </w:t>
      </w:r>
      <w:r w:rsidRPr="00027FAC">
        <w:rPr>
          <w:rFonts w:eastAsia="Calibri"/>
          <w:sz w:val="12"/>
          <w:szCs w:val="12"/>
        </w:rPr>
        <w:t>о выдаче дубликата.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sz w:val="12"/>
          <w:szCs w:val="12"/>
        </w:rPr>
        <w:t>3.60. После регистрации заявление</w:t>
      </w:r>
      <w:r w:rsidRPr="00027FAC">
        <w:rPr>
          <w:sz w:val="12"/>
          <w:szCs w:val="12"/>
        </w:rPr>
        <w:t xml:space="preserve"> </w:t>
      </w:r>
      <w:r w:rsidRPr="00027FAC">
        <w:rPr>
          <w:rFonts w:eastAsia="Calibri"/>
          <w:sz w:val="12"/>
          <w:szCs w:val="12"/>
        </w:rPr>
        <w:t xml:space="preserve">о выдаче дубликата направляется </w:t>
      </w:r>
      <w:r w:rsidRPr="00027FAC">
        <w:rPr>
          <w:rFonts w:eastAsia="Calibri"/>
          <w:bCs/>
          <w:sz w:val="12"/>
          <w:szCs w:val="12"/>
        </w:rPr>
        <w:t>в ответственное структурное подразделение для назначения должностного лица, ответственного за рассмотрение заявления.</w:t>
      </w:r>
    </w:p>
    <w:p w:rsidR="003B1C4A" w:rsidRPr="00027FAC" w:rsidRDefault="003B1C4A" w:rsidP="0026196B">
      <w:pPr>
        <w:autoSpaceDE w:val="0"/>
        <w:autoSpaceDN w:val="0"/>
        <w:adjustRightInd w:val="0"/>
        <w:spacing w:line="240" w:lineRule="auto"/>
        <w:jc w:val="center"/>
        <w:rPr>
          <w:rFonts w:eastAsia="Calibri"/>
          <w:b/>
          <w:bCs/>
          <w:sz w:val="12"/>
          <w:szCs w:val="12"/>
        </w:rPr>
      </w:pP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Межведомственное информационное взаимодействие</w:t>
      </w:r>
    </w:p>
    <w:p w:rsidR="003B1C4A" w:rsidRPr="00027FAC" w:rsidRDefault="003B1C4A" w:rsidP="0026196B">
      <w:pPr>
        <w:autoSpaceDE w:val="0"/>
        <w:autoSpaceDN w:val="0"/>
        <w:adjustRightInd w:val="0"/>
        <w:spacing w:line="240" w:lineRule="auto"/>
        <w:jc w:val="center"/>
        <w:rPr>
          <w:rFonts w:eastAsia="Calibri"/>
          <w:bCs/>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 xml:space="preserve"> 3.61. Направление межведомственных информационных запросов не осуществляется.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Принятие решения о предоставлении (об отказе</w:t>
      </w:r>
      <w:r w:rsidRPr="00027FAC">
        <w:rPr>
          <w:rFonts w:eastAsia="Calibri"/>
          <w:sz w:val="12"/>
          <w:szCs w:val="12"/>
        </w:rPr>
        <w:t xml:space="preserve"> </w:t>
      </w:r>
      <w:r w:rsidRPr="00027FAC">
        <w:rPr>
          <w:rFonts w:eastAsia="Calibri"/>
          <w:b/>
          <w:bCs/>
          <w:sz w:val="12"/>
          <w:szCs w:val="12"/>
        </w:rPr>
        <w:t>в предоставлении)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3.62. Основанием для начала административной процедуры является регистрация заявления</w:t>
      </w:r>
      <w:r w:rsidRPr="00027FAC">
        <w:rPr>
          <w:sz w:val="12"/>
          <w:szCs w:val="12"/>
        </w:rPr>
        <w:t xml:space="preserve"> </w:t>
      </w:r>
      <w:r w:rsidRPr="00027FAC">
        <w:rPr>
          <w:rFonts w:eastAsia="Calibri"/>
          <w:bCs/>
          <w:sz w:val="12"/>
          <w:szCs w:val="12"/>
        </w:rPr>
        <w:t>о выдаче дубликата.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3.63. Критерием принятия решения о предоставлении муниципальной услуги является соответствие заявителя кругу лиц, указанных в пункте 1.2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3.64.Критерием для отказа в предоставлении муниципальной услуги является несоответствие заявителя кругу лиц, указанных в пункте 1.2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3.65. По результатам проверки заявления о выдаче дубликата должностное лицо ответственного структурного подразделения подготавливает проект соответствующего решения.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3.66. Результатом административной процедуры по принятию решения о предоставлении (об отказе в предоставлении) муниципальной услуги является подписание дубликата (далее в настоящем подразделе – решение о предоставлении муниципальной услуги) или подписание решения об отказе в выдаче дубликата разрешения на ввод объекта в эксплуатацию (далее в настоящем подразделе – решение об отказе в предоставлении муниципальной услуги) по рекомендуемой форме согласно Приложению № 10 к Административному регламенту.</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В случае отсутствия оснований для отказа в выдаче дубликата разрешения на ввод объекта в эксплуатацию уполномоченный орган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3.67.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3.68.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3.69.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3.70. При подаче заявления</w:t>
      </w:r>
      <w:r w:rsidRPr="00027FAC">
        <w:rPr>
          <w:sz w:val="12"/>
          <w:szCs w:val="12"/>
        </w:rPr>
        <w:t xml:space="preserve"> </w:t>
      </w:r>
      <w:r w:rsidRPr="00027FAC">
        <w:rPr>
          <w:rFonts w:eastAsia="Calibri"/>
          <w:bCs/>
          <w:sz w:val="12"/>
          <w:szCs w:val="12"/>
        </w:rPr>
        <w:t xml:space="preserve">о выдаче дубликата в уполномоченный орган решение об отказе в предоставлении муниципальной услуги выдается заявителю на руки, если в заявлении не был указан иной способ.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3.71. При подаче заявления</w:t>
      </w:r>
      <w:r w:rsidRPr="00027FAC">
        <w:rPr>
          <w:sz w:val="12"/>
          <w:szCs w:val="12"/>
        </w:rPr>
        <w:t xml:space="preserve"> </w:t>
      </w:r>
      <w:r w:rsidRPr="00027FAC">
        <w:rPr>
          <w:rFonts w:eastAsia="Calibri"/>
          <w:bCs/>
          <w:sz w:val="12"/>
          <w:szCs w:val="12"/>
        </w:rPr>
        <w:t>о выдаче дубликата посредством ЕПГУ или ЕИСЖС выдача (направление) заявителю решения об отказе в предоставлении муниципальной услуги осуществляется в личный кабинет заявителя ЕПГУ или ЕИСЖС, если в заявлении не был указан иной способ.</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3.72. При подаче заявления</w:t>
      </w:r>
      <w:r w:rsidRPr="00027FAC">
        <w:rPr>
          <w:sz w:val="12"/>
          <w:szCs w:val="12"/>
        </w:rPr>
        <w:t xml:space="preserve"> </w:t>
      </w:r>
      <w:r w:rsidRPr="00027FAC">
        <w:rPr>
          <w:rFonts w:eastAsia="Calibri"/>
          <w:bCs/>
          <w:sz w:val="12"/>
          <w:szCs w:val="12"/>
        </w:rPr>
        <w:t xml:space="preserve">о выдаче дубликата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3.73.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Предоставление результата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3.74. Основанием для начала выполнения административной процедуры является подписание уполномоченным должностным лицом дубликата</w:t>
      </w:r>
      <w:r w:rsidRPr="00027FAC">
        <w:rPr>
          <w:sz w:val="12"/>
          <w:szCs w:val="12"/>
        </w:rPr>
        <w:t xml:space="preserve"> </w:t>
      </w:r>
      <w:r w:rsidRPr="00027FAC">
        <w:rPr>
          <w:rFonts w:eastAsia="Calibri"/>
          <w:bCs/>
          <w:sz w:val="12"/>
          <w:szCs w:val="12"/>
        </w:rPr>
        <w:t>разрешения на ввод объекта в эксплуатацию.</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3.75. Заявитель по его выбору вправе получить результат предоставления муниципальной услуги одним из следующих способов:</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1)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2) на бумажном носителе.</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 xml:space="preserve">3.76.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ответственное за делопроизводство.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3.77. При подаче заявления о выдаче дубликата посредством ЕПГУ или ЕИСЖС направление дубликата разрешения на ввод объекта в эксплуатацию осуществляется в личный кабинет заявителя, если в заявлении не был указан иной способ.</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Фиксирование факта получения заявителем результата пре</w:t>
      </w:r>
      <w:r w:rsidRPr="00027FAC">
        <w:rPr>
          <w:rFonts w:eastAsia="Calibri"/>
          <w:b/>
          <w:sz w:val="12"/>
          <w:szCs w:val="12"/>
        </w:rPr>
        <w:t>д</w:t>
      </w:r>
      <w:r w:rsidRPr="00027FAC">
        <w:rPr>
          <w:rFonts w:eastAsia="Calibri"/>
          <w:sz w:val="12"/>
          <w:szCs w:val="12"/>
        </w:rPr>
        <w:t>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3.78. При подаче заявления</w:t>
      </w:r>
      <w:r w:rsidRPr="00027FAC">
        <w:rPr>
          <w:sz w:val="12"/>
          <w:szCs w:val="12"/>
        </w:rPr>
        <w:t xml:space="preserve"> </w:t>
      </w:r>
      <w:r w:rsidRPr="00027FAC">
        <w:rPr>
          <w:rFonts w:eastAsia="Calibri"/>
          <w:sz w:val="12"/>
          <w:szCs w:val="12"/>
        </w:rPr>
        <w:t>о выдаче дубликата в уполномоченный орган дубликат</w:t>
      </w:r>
      <w:r w:rsidRPr="00027FAC">
        <w:rPr>
          <w:sz w:val="12"/>
          <w:szCs w:val="12"/>
        </w:rPr>
        <w:t xml:space="preserve"> </w:t>
      </w:r>
      <w:r w:rsidRPr="00027FAC">
        <w:rPr>
          <w:rFonts w:eastAsia="Calibri"/>
          <w:sz w:val="12"/>
          <w:szCs w:val="12"/>
        </w:rPr>
        <w:t xml:space="preserve">разрешения на ввод объекта в эксплуатацию выдается заявителю на руки, если в заявлении не был указан иной способ.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3.79. При подаче заявления о выдаче дубликата через многофункциональный центр дубликат</w:t>
      </w:r>
      <w:r w:rsidRPr="00027FAC">
        <w:rPr>
          <w:sz w:val="12"/>
          <w:szCs w:val="12"/>
        </w:rPr>
        <w:t xml:space="preserve"> </w:t>
      </w:r>
      <w:r w:rsidRPr="00027FAC">
        <w:rPr>
          <w:rFonts w:eastAsia="Calibri"/>
          <w:sz w:val="12"/>
          <w:szCs w:val="12"/>
        </w:rPr>
        <w:t xml:space="preserve">разрешения на ввод объекта в эксплуатацию направляется в многофункциональный центр, если в заявлении не был указан иной способ.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3.80. Срок предоставления заявителю результата услуги исчисляется со дня принятия решения о предоставлении дубликата и составляет один рабочий день, но не превышает пяти рабочих дней с даты регистрации заявления.</w:t>
      </w:r>
    </w:p>
    <w:p w:rsidR="003B1C4A" w:rsidRPr="00027FAC" w:rsidRDefault="003B1C4A" w:rsidP="0026196B">
      <w:pPr>
        <w:spacing w:line="240" w:lineRule="auto"/>
        <w:rPr>
          <w:rFonts w:eastAsia="Calibri"/>
          <w:sz w:val="12"/>
          <w:szCs w:val="12"/>
        </w:rPr>
      </w:pPr>
      <w:r w:rsidRPr="00027FAC">
        <w:rPr>
          <w:rFonts w:eastAsia="Calibri"/>
          <w:sz w:val="12"/>
          <w:szCs w:val="12"/>
        </w:rPr>
        <w:t>3.80.1. Возможность получения муниципальной услуги по экстерриториальному принципу отсутствует.</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Получение дополнительных сведений от заявителя</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3.81. Получение дополнительных сведений от заявителя не предусмотрено.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Максимальный срок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3.82. Срок предоставления муниципальной услуги указан в пункте 2.7 Административного регламента.</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 xml:space="preserve">Вариант 3. Внесение изменений в разрешение на ввод объекта в эксплуатацию.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3.83. Результат предоставления муниципальной услуги указан в подпункте «в» пункта 2.3 Административного регламента. </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Перечень и описание административных процедур предоставления</w:t>
      </w:r>
      <w:r w:rsidR="00641153">
        <w:rPr>
          <w:rFonts w:eastAsia="Calibri"/>
          <w:b/>
          <w:bCs/>
          <w:sz w:val="12"/>
          <w:szCs w:val="12"/>
        </w:rPr>
        <w:t xml:space="preserve"> </w:t>
      </w:r>
      <w:r w:rsidRPr="00027FAC">
        <w:rPr>
          <w:rFonts w:eastAsia="Calibri"/>
          <w:b/>
          <w:bCs/>
          <w:sz w:val="12"/>
          <w:szCs w:val="12"/>
        </w:rPr>
        <w:t>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Прием запроса и документов и (или) информации, необходимых</w:t>
      </w:r>
      <w:r w:rsidRPr="00027FAC">
        <w:rPr>
          <w:rFonts w:eastAsia="Calibri"/>
          <w:sz w:val="12"/>
          <w:szCs w:val="12"/>
        </w:rPr>
        <w:t xml:space="preserve"> </w:t>
      </w:r>
      <w:r w:rsidRPr="00027FAC">
        <w:rPr>
          <w:rFonts w:eastAsia="Calibri"/>
          <w:b/>
          <w:bCs/>
          <w:sz w:val="12"/>
          <w:szCs w:val="12"/>
        </w:rPr>
        <w:t>для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3.84. Основанием для начала административной процедуры является поступление в уполномоченный орган заявления </w:t>
      </w:r>
      <w:r w:rsidRPr="00027FAC">
        <w:rPr>
          <w:rFonts w:eastAsia="Calibri"/>
          <w:bCs/>
          <w:sz w:val="12"/>
          <w:szCs w:val="12"/>
        </w:rPr>
        <w:t xml:space="preserve">о внесении изменений </w:t>
      </w:r>
      <w:r w:rsidRPr="00027FAC">
        <w:rPr>
          <w:rFonts w:eastAsia="Calibri"/>
          <w:sz w:val="12"/>
          <w:szCs w:val="12"/>
        </w:rPr>
        <w:t xml:space="preserve">по рекомендуемой форме согласно Приложению № 3 к Административному регламенту и документов, предусмотренных пунктом 2.9.2 Административного регламента (в случае, предусмотренном </w:t>
      </w:r>
      <w:hyperlink r:id="rId45" w:history="1">
        <w:r w:rsidRPr="00027FAC">
          <w:rPr>
            <w:rFonts w:eastAsia="Calibri"/>
            <w:sz w:val="12"/>
            <w:szCs w:val="12"/>
          </w:rPr>
          <w:t>частью 5.2 статьи 55</w:t>
        </w:r>
      </w:hyperlink>
      <w:r w:rsidRPr="00027FAC">
        <w:rPr>
          <w:rFonts w:eastAsia="Calibri"/>
          <w:sz w:val="12"/>
          <w:szCs w:val="12"/>
        </w:rPr>
        <w:t xml:space="preserve"> ГрК РФ), одним из способов, установленных </w:t>
      </w:r>
      <w:hyperlink r:id="rId46" w:history="1">
        <w:r w:rsidRPr="00027FAC">
          <w:rPr>
            <w:rFonts w:eastAsia="Calibri"/>
            <w:sz w:val="12"/>
            <w:szCs w:val="12"/>
          </w:rPr>
          <w:t>пунктом 2.14</w:t>
        </w:r>
      </w:hyperlink>
      <w:r w:rsidRPr="00027FAC">
        <w:rPr>
          <w:rFonts w:eastAsia="Calibri"/>
          <w:sz w:val="12"/>
          <w:szCs w:val="12"/>
        </w:rPr>
        <w:t xml:space="preserve"> Административного регламента.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3.85. В целях установления личности заявитель представляет в уполномоченный орган документ, предусмотренный подпунктом «б» пункта 2.9.2 Административного регламента.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2.9.2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2.9.2 Административного регламента не требуется, если заявитель прошел авторизацию через ФГИС ЕСИА).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3.86. Основания для принятия решения об отказе в приеме заявления</w:t>
      </w:r>
      <w:r w:rsidRPr="00027FAC">
        <w:rPr>
          <w:sz w:val="12"/>
          <w:szCs w:val="12"/>
        </w:rPr>
        <w:t xml:space="preserve"> </w:t>
      </w:r>
      <w:r w:rsidRPr="00027FAC">
        <w:rPr>
          <w:rFonts w:eastAsia="Calibri"/>
          <w:bCs/>
          <w:sz w:val="12"/>
          <w:szCs w:val="12"/>
        </w:rPr>
        <w:t>о внесении изменений и документов, необходимых для предоставления муниципальной услуги, в том числе представленных в электронной форме, указаны в пункте 2.15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3.87. В приеме заявления</w:t>
      </w:r>
      <w:r w:rsidRPr="00027FAC">
        <w:rPr>
          <w:sz w:val="12"/>
          <w:szCs w:val="12"/>
        </w:rPr>
        <w:t xml:space="preserve"> </w:t>
      </w:r>
      <w:r w:rsidRPr="00027FAC">
        <w:rPr>
          <w:rFonts w:eastAsia="Calibri"/>
          <w:bCs/>
          <w:sz w:val="12"/>
          <w:szCs w:val="12"/>
        </w:rPr>
        <w:t xml:space="preserve">о внесении изменений не участвуют федеральные органы исполнительной власти, государственные корпорации, органы государственных внебюджетных фондов. </w:t>
      </w:r>
    </w:p>
    <w:p w:rsidR="003B1C4A" w:rsidRPr="00027FAC" w:rsidRDefault="003B1C4A" w:rsidP="0026196B">
      <w:pPr>
        <w:autoSpaceDE w:val="0"/>
        <w:autoSpaceDN w:val="0"/>
        <w:adjustRightInd w:val="0"/>
        <w:spacing w:line="240" w:lineRule="auto"/>
        <w:ind w:firstLine="426"/>
        <w:rPr>
          <w:rFonts w:eastAsia="Calibri"/>
          <w:bCs/>
          <w:sz w:val="12"/>
          <w:szCs w:val="12"/>
        </w:rPr>
      </w:pPr>
      <w:r w:rsidRPr="00027FAC">
        <w:rPr>
          <w:rFonts w:eastAsia="Calibri"/>
          <w:sz w:val="12"/>
          <w:szCs w:val="12"/>
        </w:rPr>
        <w:t xml:space="preserve">Многофункциональный центр </w:t>
      </w:r>
      <w:r w:rsidRPr="00027FAC">
        <w:rPr>
          <w:rFonts w:eastAsia="Calibri"/>
          <w:bCs/>
          <w:sz w:val="12"/>
          <w:szCs w:val="12"/>
        </w:rPr>
        <w:t xml:space="preserve">участвует в соответствии с соглашением о взаимодействии между уполномоченным органом и многофункциональным центром </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в приеме заявления о внесении изменений.</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3.88. Возможность получения муниципальной услуги по экстерриториальному принципу отсутствует.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3.89. Заявление</w:t>
      </w:r>
      <w:r w:rsidRPr="00027FAC">
        <w:rPr>
          <w:sz w:val="12"/>
          <w:szCs w:val="12"/>
        </w:rPr>
        <w:t xml:space="preserve"> </w:t>
      </w:r>
      <w:r w:rsidRPr="00027FAC">
        <w:rPr>
          <w:rFonts w:eastAsia="Calibri"/>
          <w:bCs/>
          <w:sz w:val="12"/>
          <w:szCs w:val="12"/>
        </w:rPr>
        <w:t xml:space="preserve">о внесении изменений и документы, предусмотренные подпунктами </w:t>
      </w:r>
      <w:r w:rsidRPr="00027FAC">
        <w:rPr>
          <w:rFonts w:eastAsia="Calibri"/>
          <w:bCs/>
          <w:sz w:val="12"/>
          <w:szCs w:val="12"/>
        </w:rPr>
        <w:br/>
        <w:t>«б» – «г» пункта 2.9.2 Административного регламента (в случае, предусмотренном частью 5.2 статьи 55 ГрК РФ), направленные одним из способов, указанных в пункте 2.14 Административного регламента, регистрируются в автоматическом режиме</w:t>
      </w:r>
      <w:r w:rsidRPr="00027FAC">
        <w:rPr>
          <w:rFonts w:eastAsia="Calibri"/>
          <w:sz w:val="12"/>
          <w:szCs w:val="12"/>
        </w:rPr>
        <w:t xml:space="preserve"> </w:t>
      </w:r>
      <w:r w:rsidRPr="00027FAC">
        <w:rPr>
          <w:rFonts w:eastAsia="Calibri"/>
          <w:bCs/>
          <w:sz w:val="12"/>
          <w:szCs w:val="12"/>
        </w:rPr>
        <w:t>и (или) принимаются должностными лицами структурного подразделения уполномоченного органа, ответственным за делопроизводство.</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3.90. Заявление</w:t>
      </w:r>
      <w:r w:rsidRPr="00027FAC">
        <w:rPr>
          <w:sz w:val="12"/>
          <w:szCs w:val="12"/>
        </w:rPr>
        <w:t xml:space="preserve"> </w:t>
      </w:r>
      <w:r w:rsidRPr="00027FAC">
        <w:rPr>
          <w:rFonts w:eastAsia="Calibri"/>
          <w:bCs/>
          <w:sz w:val="12"/>
          <w:szCs w:val="12"/>
        </w:rPr>
        <w:t>о внесении изменений и документы, предусмотренные подпунктами «б» – «г» пункта 2.9.2 Административного регламента (в случае, предусмотренном частью 5.2 статьи 55 ГрК РФ),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lastRenderedPageBreak/>
        <w:t>3.91. Для приема заявления</w:t>
      </w:r>
      <w:r w:rsidRPr="00027FAC">
        <w:rPr>
          <w:sz w:val="12"/>
          <w:szCs w:val="12"/>
        </w:rPr>
        <w:t xml:space="preserve"> </w:t>
      </w:r>
      <w:r w:rsidRPr="00027FAC">
        <w:rPr>
          <w:rFonts w:eastAsia="Calibri"/>
          <w:bCs/>
          <w:sz w:val="12"/>
          <w:szCs w:val="12"/>
        </w:rPr>
        <w:t>о внесении изменений в электронной форме с использованием ЕПГУ или ЕИСЖС применяется специализированное программное обеспечение, предусматривающее заполнение заявителем реквизитов, необходимых для работы с данным заявлением и для подготовки ответа (заявитель должен быть зарегистрирован в ФГИС ЕСИА).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 xml:space="preserve"> 3.92. Срок регистрации заявления</w:t>
      </w:r>
      <w:r w:rsidRPr="00027FAC">
        <w:rPr>
          <w:sz w:val="12"/>
          <w:szCs w:val="12"/>
        </w:rPr>
        <w:t xml:space="preserve"> </w:t>
      </w:r>
      <w:r w:rsidRPr="00027FAC">
        <w:rPr>
          <w:rFonts w:eastAsia="Calibri"/>
          <w:bCs/>
          <w:sz w:val="12"/>
          <w:szCs w:val="12"/>
        </w:rPr>
        <w:t>о внесении изменений и документов, предусмотренных подпунктами «б» – «г» пункта 2.9.2 Административного регламента, указан в пункте 2.22 Административного регламента.</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3.93. Результатом административной процедуры является регистрация заявления о внесении изменений и документов, предусмотренных пунктом 2.9.2 Административного регламента (с внесением регистрационной записи в журнал регистрации заявлений о выдаче документов, являющихся результатом предоставления муниципальной услуги по рекомендуемой форме согласно приложению № 13 к Административному регламенту).</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3.94. После регистрации заявление о внесении изменений и документы, предусмотренные подпунктами «б» – «г» пункта 2.9.2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w:t>
      </w:r>
    </w:p>
    <w:p w:rsidR="003B1C4A" w:rsidRPr="00027FAC" w:rsidRDefault="003B1C4A" w:rsidP="0026196B">
      <w:pPr>
        <w:autoSpaceDE w:val="0"/>
        <w:autoSpaceDN w:val="0"/>
        <w:adjustRightInd w:val="0"/>
        <w:spacing w:line="240" w:lineRule="auto"/>
        <w:rPr>
          <w:rFonts w:eastAsia="Calibri"/>
          <w:bCs/>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Межведомственное информационное взаимодействие</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3.95. Направление межведомственных информационных запросов не осуществляется. </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Принятие решения о предоставлении (об отказе</w:t>
      </w:r>
      <w:r w:rsidRPr="00027FAC">
        <w:rPr>
          <w:rFonts w:eastAsia="Calibri"/>
          <w:sz w:val="12"/>
          <w:szCs w:val="12"/>
        </w:rPr>
        <w:t xml:space="preserve"> </w:t>
      </w:r>
      <w:r w:rsidRPr="00027FAC">
        <w:rPr>
          <w:rFonts w:eastAsia="Calibri"/>
          <w:b/>
          <w:bCs/>
          <w:sz w:val="12"/>
          <w:szCs w:val="12"/>
        </w:rPr>
        <w:t>в предоставлении) муниципальной услуги</w:t>
      </w: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 xml:space="preserve"> 3.96. Основанием для начала административной процедуры является регистрация заявления о внесении изменений и документов, предусмотренных подпунктами «б» – «г» пункта 2.9.2 Административного регламента (в случае, предусмотренном </w:t>
      </w:r>
      <w:hyperlink r:id="rId47" w:history="1">
        <w:r w:rsidRPr="00027FAC">
          <w:rPr>
            <w:rFonts w:eastAsia="Calibri"/>
            <w:sz w:val="12"/>
            <w:szCs w:val="12"/>
          </w:rPr>
          <w:t>частью 5.2 статьи 55</w:t>
        </w:r>
      </w:hyperlink>
      <w:r w:rsidRPr="00027FAC">
        <w:rPr>
          <w:rFonts w:eastAsia="Calibri"/>
          <w:sz w:val="12"/>
          <w:szCs w:val="12"/>
        </w:rPr>
        <w:t xml:space="preserve"> ГрК РФ). </w:t>
      </w:r>
    </w:p>
    <w:p w:rsidR="003B1C4A" w:rsidRPr="00027FAC" w:rsidRDefault="003B1C4A" w:rsidP="0026196B">
      <w:pPr>
        <w:spacing w:line="240" w:lineRule="auto"/>
        <w:rPr>
          <w:rFonts w:eastAsia="Calibri"/>
          <w:sz w:val="12"/>
          <w:szCs w:val="12"/>
        </w:rPr>
      </w:pPr>
      <w:r w:rsidRPr="00027FAC">
        <w:rPr>
          <w:rFonts w:eastAsia="Calibri"/>
          <w:sz w:val="12"/>
          <w:szCs w:val="12"/>
        </w:rPr>
        <w:t>3.97. В рамках рассмотрения заявления</w:t>
      </w:r>
      <w:r w:rsidRPr="00027FAC">
        <w:rPr>
          <w:sz w:val="12"/>
          <w:szCs w:val="12"/>
        </w:rPr>
        <w:t xml:space="preserve"> </w:t>
      </w:r>
      <w:r w:rsidRPr="00027FAC">
        <w:rPr>
          <w:rFonts w:eastAsia="Calibri"/>
          <w:sz w:val="12"/>
          <w:szCs w:val="12"/>
        </w:rPr>
        <w:t>о внесении изменений и документов, предусмотренных</w:t>
      </w:r>
      <w:r w:rsidRPr="00027FAC">
        <w:rPr>
          <w:sz w:val="12"/>
          <w:szCs w:val="12"/>
        </w:rPr>
        <w:t xml:space="preserve"> </w:t>
      </w:r>
      <w:r w:rsidRPr="00027FAC">
        <w:rPr>
          <w:rFonts w:eastAsia="Calibri"/>
          <w:sz w:val="12"/>
          <w:szCs w:val="12"/>
        </w:rPr>
        <w:t xml:space="preserve">подпунктами «б» – «г» пункта 2.9.2 Административного регламента, должностным лицом ответственного структурного подразделения осуществляется проверка наличия и правильности оформления документов.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3.98. Критериями принятия решения о предоставлении муниципальной услуги являются: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1) наличие необходимых для предоставления муниципальной услуги документов, предусмотренных </w:t>
      </w:r>
      <w:r w:rsidRPr="00027FAC">
        <w:rPr>
          <w:rFonts w:eastAsia="Calibri"/>
          <w:bCs/>
          <w:sz w:val="12"/>
          <w:szCs w:val="12"/>
        </w:rPr>
        <w:t xml:space="preserve">пунктом 2.9.2 </w:t>
      </w:r>
      <w:r w:rsidRPr="00027FAC">
        <w:rPr>
          <w:rFonts w:eastAsia="Calibri"/>
          <w:sz w:val="12"/>
          <w:szCs w:val="12"/>
        </w:rPr>
        <w:t>Административного регламента (в случае, предусмотренном частью 5.2 статьи 55 ГрК РФ);</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3B1C4A" w:rsidRPr="00027FAC" w:rsidRDefault="003B1C4A" w:rsidP="0026196B">
      <w:pPr>
        <w:spacing w:line="240" w:lineRule="auto"/>
        <w:rPr>
          <w:rFonts w:eastAsia="Calibri"/>
          <w:sz w:val="12"/>
          <w:szCs w:val="12"/>
        </w:rPr>
      </w:pPr>
      <w:r w:rsidRPr="00027FAC">
        <w:rPr>
          <w:rFonts w:eastAsia="Calibri"/>
          <w:sz w:val="12"/>
          <w:szCs w:val="12"/>
        </w:rPr>
        <w:t>3) соответствие объекта капитального строительства требованиям, установленным в разрешении на строительство,</w:t>
      </w:r>
      <w:r w:rsidRPr="00027FAC">
        <w:rPr>
          <w:rFonts w:eastAsia="Calibri"/>
          <w:bCs/>
          <w:sz w:val="12"/>
          <w:szCs w:val="12"/>
        </w:rPr>
        <w:t xml:space="preserve"> за исключением случаев изменения площади объекта капитального строительства в соответствии с частью 6.2 статьи 55 ГрК РФ</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4) соответствие параметров построенного, реконструированного объекта капитального строительства проектной документации,</w:t>
      </w:r>
      <w:r w:rsidRPr="00027FAC">
        <w:rPr>
          <w:rFonts w:eastAsia="Calibri"/>
          <w:bCs/>
          <w:sz w:val="12"/>
          <w:szCs w:val="12"/>
        </w:rPr>
        <w:t xml:space="preserve"> за исключением случаев изменения площади объекта капитального строительства в соответствии с частью 6.2 статьи 55 ГрК РФ</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48" w:history="1">
        <w:r w:rsidRPr="00027FAC">
          <w:rPr>
            <w:rFonts w:eastAsia="Calibri"/>
            <w:sz w:val="12"/>
            <w:szCs w:val="12"/>
          </w:rPr>
          <w:t>пунктом 9 части 7 статьи 51</w:t>
        </w:r>
      </w:hyperlink>
      <w:r w:rsidRPr="00027FAC">
        <w:rPr>
          <w:rFonts w:eastAsia="Calibri"/>
          <w:sz w:val="12"/>
          <w:szCs w:val="12"/>
        </w:rPr>
        <w:t xml:space="preserve"> ГрК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3B1C4A" w:rsidRPr="00027FAC" w:rsidRDefault="003B1C4A" w:rsidP="0026196B">
      <w:pPr>
        <w:spacing w:line="240" w:lineRule="auto"/>
        <w:rPr>
          <w:rFonts w:eastAsia="Calibri"/>
          <w:sz w:val="12"/>
          <w:szCs w:val="12"/>
        </w:rPr>
      </w:pPr>
      <w:r w:rsidRPr="00027FAC">
        <w:rPr>
          <w:rFonts w:eastAsia="Calibri"/>
          <w:sz w:val="12"/>
          <w:szCs w:val="12"/>
        </w:rPr>
        <w:t>3.99. Критерии принятия решения об отказе в предоставлении муниципальной услуги указаны в пункте 2.19.2 Административного регламента.</w:t>
      </w:r>
    </w:p>
    <w:p w:rsidR="003B1C4A" w:rsidRPr="00027FAC" w:rsidRDefault="003B1C4A" w:rsidP="0026196B">
      <w:pPr>
        <w:spacing w:line="240" w:lineRule="auto"/>
        <w:rPr>
          <w:rFonts w:eastAsia="Calibri"/>
          <w:sz w:val="12"/>
          <w:szCs w:val="12"/>
        </w:rPr>
      </w:pPr>
      <w:r w:rsidRPr="00027FAC">
        <w:rPr>
          <w:rFonts w:eastAsia="Calibri"/>
          <w:sz w:val="12"/>
          <w:szCs w:val="12"/>
        </w:rPr>
        <w:t>3.100. По результатам проверки документов, предусмотренных пунктом 2.9.2 Административного регламента, должностное лицо ответственного структурного подразделения подготавливает проект соответствующего решения.</w:t>
      </w:r>
    </w:p>
    <w:p w:rsidR="003B1C4A" w:rsidRPr="00027FAC" w:rsidRDefault="003B1C4A" w:rsidP="0026196B">
      <w:pPr>
        <w:spacing w:line="240" w:lineRule="auto"/>
        <w:rPr>
          <w:rFonts w:eastAsia="Calibri"/>
          <w:sz w:val="12"/>
          <w:szCs w:val="12"/>
        </w:rPr>
      </w:pPr>
      <w:r w:rsidRPr="00027FAC">
        <w:rPr>
          <w:rFonts w:eastAsia="Calibri"/>
          <w:sz w:val="12"/>
          <w:szCs w:val="12"/>
        </w:rPr>
        <w:t>3.101. Результатом административной процедуры по принятию решения о представлении (об отказе в  представлении) муниципальной  услуги  является подписание разрешения на ввод объекта в эксплуатацию с внесенными изменениями (далее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в настоящем подразделе – решение об отказе в предоставлении муниципальной услуги).</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Решение об отказе в предоставлении муниципальной услуги оформляется в форме электронного документа либо документа на бумажном носителе по рекомендуемой форме, приведенной в Приложении № 11 к Административному регламенту.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3.102.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3B1C4A" w:rsidRPr="00027FAC" w:rsidRDefault="003B1C4A" w:rsidP="0026196B">
      <w:pPr>
        <w:spacing w:line="240" w:lineRule="auto"/>
        <w:rPr>
          <w:rFonts w:eastAsia="Calibri"/>
          <w:sz w:val="12"/>
          <w:szCs w:val="12"/>
        </w:rPr>
      </w:pPr>
      <w:r w:rsidRPr="00027FAC">
        <w:rPr>
          <w:rFonts w:eastAsia="Calibri"/>
          <w:sz w:val="12"/>
          <w:szCs w:val="12"/>
        </w:rPr>
        <w:t>3.103.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3.104.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необходимых для предоставления муниципальной услуги. </w:t>
      </w:r>
    </w:p>
    <w:p w:rsidR="003B1C4A" w:rsidRPr="00027FAC" w:rsidRDefault="003B1C4A" w:rsidP="0026196B">
      <w:pPr>
        <w:spacing w:line="240" w:lineRule="auto"/>
        <w:rPr>
          <w:rFonts w:eastAsia="Calibri"/>
          <w:sz w:val="12"/>
          <w:szCs w:val="12"/>
        </w:rPr>
      </w:pPr>
      <w:r w:rsidRPr="00027FAC">
        <w:rPr>
          <w:rFonts w:eastAsia="Calibri"/>
          <w:sz w:val="12"/>
          <w:szCs w:val="12"/>
        </w:rPr>
        <w:t>3.105. При подаче заявления о внесении изменений</w:t>
      </w:r>
      <w:r w:rsidRPr="00027FAC">
        <w:rPr>
          <w:sz w:val="12"/>
          <w:szCs w:val="12"/>
        </w:rPr>
        <w:t xml:space="preserve"> </w:t>
      </w:r>
      <w:r w:rsidRPr="00027FAC">
        <w:rPr>
          <w:rFonts w:eastAsia="Calibri"/>
          <w:sz w:val="12"/>
          <w:szCs w:val="12"/>
        </w:rPr>
        <w:t>и документов, предусмотренных подпунктами «б» – «г» пункта 2.9.2 Административного регламента, в уполномоченный орган решение об отказе в предоставлении муниципальной услуги выдается заявителю на руки,</w:t>
      </w:r>
      <w:r w:rsidRPr="00027FAC">
        <w:rPr>
          <w:sz w:val="12"/>
          <w:szCs w:val="12"/>
        </w:rPr>
        <w:t xml:space="preserve"> </w:t>
      </w:r>
      <w:r w:rsidRPr="00027FAC">
        <w:rPr>
          <w:rFonts w:eastAsia="Calibri"/>
          <w:sz w:val="12"/>
          <w:szCs w:val="12"/>
        </w:rPr>
        <w:t>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3.106. При подаче заявления</w:t>
      </w:r>
      <w:r w:rsidRPr="00027FAC">
        <w:rPr>
          <w:sz w:val="12"/>
          <w:szCs w:val="12"/>
        </w:rPr>
        <w:t xml:space="preserve"> </w:t>
      </w:r>
      <w:r w:rsidRPr="00027FAC">
        <w:rPr>
          <w:rFonts w:eastAsia="Calibri"/>
          <w:sz w:val="12"/>
          <w:szCs w:val="12"/>
        </w:rPr>
        <w:t>о внесении изменений и документов, предусмотренных подпунктами «б» – «г» пункта 2.9.2 Административного регламента, посредством ЕПГУ или ЕИСЖС выдача (направление) заявителю решения об отказе в предоставлении муниципальной услуги осуществляется в личный кабинет заявителя ЕПГУ или ЕИСЖС,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3.107. При подаче заявления</w:t>
      </w:r>
      <w:r w:rsidRPr="00027FAC">
        <w:rPr>
          <w:sz w:val="12"/>
          <w:szCs w:val="12"/>
        </w:rPr>
        <w:t xml:space="preserve"> </w:t>
      </w:r>
      <w:r w:rsidRPr="00027FAC">
        <w:rPr>
          <w:rFonts w:eastAsia="Calibri"/>
          <w:sz w:val="12"/>
          <w:szCs w:val="12"/>
        </w:rPr>
        <w:t>о внесении изменений</w:t>
      </w:r>
      <w:r w:rsidRPr="00027FAC">
        <w:rPr>
          <w:sz w:val="12"/>
          <w:szCs w:val="12"/>
        </w:rPr>
        <w:t xml:space="preserve"> </w:t>
      </w:r>
      <w:r w:rsidRPr="00027FAC">
        <w:rPr>
          <w:rFonts w:eastAsia="Calibri"/>
          <w:sz w:val="12"/>
          <w:szCs w:val="12"/>
        </w:rPr>
        <w:t>и документов, предусмотренных подпунктами «б» – «г» пункта 2.9.2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3.108.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Административного регламента.</w:t>
      </w:r>
    </w:p>
    <w:p w:rsidR="003B1C4A" w:rsidRPr="00027FAC" w:rsidRDefault="003B1C4A" w:rsidP="0026196B">
      <w:pPr>
        <w:spacing w:line="240" w:lineRule="auto"/>
        <w:jc w:val="center"/>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Предоставление результата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3.109.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с внесенными изменениями. </w:t>
      </w:r>
    </w:p>
    <w:p w:rsidR="003B1C4A" w:rsidRPr="00027FAC" w:rsidRDefault="003B1C4A" w:rsidP="0026196B">
      <w:pPr>
        <w:spacing w:line="240" w:lineRule="auto"/>
        <w:rPr>
          <w:rFonts w:eastAsia="Calibri"/>
          <w:sz w:val="12"/>
          <w:szCs w:val="12"/>
        </w:rPr>
      </w:pPr>
      <w:r w:rsidRPr="00027FAC">
        <w:rPr>
          <w:rFonts w:eastAsia="Calibri"/>
          <w:sz w:val="12"/>
          <w:szCs w:val="12"/>
        </w:rPr>
        <w:t>3.110. Заявитель по его выбору вправе получить результат предоставления муниципальной услуги одним из следующих способов:</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1) в форме электронного документа, подписанного с использованием усиленной квалифицированной электронной подписи;</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2) на бумажном носителе.</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 xml:space="preserve">3.111.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ответственное за делопроизводство.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3.112. При подаче заявления о внесении изменений и документов, предусмотренных подпунктами «б» – «г» пункта 2.9.2 Административного регламента, посредством ЕПГУ или ЕИСЖС, направление заявителю разрешения на ввод объекта в эксплуатацию с внесенными изменениями осуществляется в личный кабинет заявителя, если в заявлении не был указан иной способ.</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3.113. 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3.114. При подаче заявления о внесении изменений и документов, предусмотренных подпунктами «б» – «г» пункта 2.9.2 Административного регламента, в уполномоченный орган разрешение на ввод объекта в эксплуатацию с внесенными изменениями выдается заявителю (представителю) на руки, если в заявлении не был указан иной способ.</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3.115. При подаче заявления</w:t>
      </w:r>
      <w:r w:rsidRPr="00027FAC">
        <w:rPr>
          <w:sz w:val="12"/>
          <w:szCs w:val="12"/>
        </w:rPr>
        <w:t xml:space="preserve"> </w:t>
      </w:r>
      <w:r w:rsidRPr="00027FAC">
        <w:rPr>
          <w:rFonts w:eastAsia="Calibri"/>
          <w:sz w:val="12"/>
          <w:szCs w:val="12"/>
        </w:rPr>
        <w:t>о внесении изменений и документов, предусмотренных подпунктами «б» – «г» пункта 2.9.2 Административного регламента, через многофункциональный центр результат предоставления муниципальной услуги направляется в многофункциональный центр, если в заявлении не был указан иной способ.</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 xml:space="preserve">3.116. Срок предоставления заявителю результата муниципальной услуги исчисляется со дня подписания разрешения на ввод объекта в эксплуатацию с внесенными изменениями и составляет один рабочий день, но не превышает срок, установленный в пункте 2.7 Административного регламента.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 xml:space="preserve">3.117. Возможность получения муниципальной услуги по экстерриториальному принципу отсутствует. </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3.118. Должностное лицо ответственного структурного подразделения до выдачи разрешения на ввод объекта в эксплуатацию</w:t>
      </w:r>
      <w:r w:rsidRPr="00027FAC">
        <w:rPr>
          <w:sz w:val="12"/>
          <w:szCs w:val="12"/>
        </w:rPr>
        <w:t xml:space="preserve"> </w:t>
      </w:r>
      <w:r w:rsidRPr="00027FAC">
        <w:rPr>
          <w:rFonts w:eastAsia="Calibri"/>
          <w:sz w:val="12"/>
          <w:szCs w:val="12"/>
        </w:rPr>
        <w:t>с внесенными изменениями в течение срока, указанного в пункте 2.7 Административного регламента обеспечивает включение сведений о таком разрешении в государственную информационную систему обеспечения градостроительной деятельности Оренбургской области,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3.119. В срок не позднее 5-ти рабочих дней со дня выдачи разрешения на ввод объекта в эксплуатацию с внесенными изменениями ответственное должностное лицо направляет в орган,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заявление о государственном кадастровом учете и прилагаемые к нему документы в отношении соответствующего объекта недвижимости посредством отправления в электронной форме.</w:t>
      </w:r>
    </w:p>
    <w:p w:rsidR="003B1C4A" w:rsidRPr="00027FAC" w:rsidRDefault="003B1C4A" w:rsidP="0026196B">
      <w:pPr>
        <w:widowControl w:val="0"/>
        <w:tabs>
          <w:tab w:val="left" w:pos="567"/>
        </w:tabs>
        <w:spacing w:line="240" w:lineRule="auto"/>
        <w:contextualSpacing/>
        <w:rPr>
          <w:rFonts w:eastAsia="Calibri"/>
          <w:sz w:val="12"/>
          <w:szCs w:val="12"/>
        </w:rPr>
      </w:pPr>
    </w:p>
    <w:p w:rsidR="003B1C4A" w:rsidRPr="00027FAC" w:rsidRDefault="003B1C4A" w:rsidP="0026196B">
      <w:pPr>
        <w:widowControl w:val="0"/>
        <w:tabs>
          <w:tab w:val="left" w:pos="567"/>
        </w:tabs>
        <w:spacing w:line="240" w:lineRule="auto"/>
        <w:contextualSpacing/>
        <w:jc w:val="center"/>
        <w:rPr>
          <w:rFonts w:eastAsia="Calibri"/>
          <w:sz w:val="12"/>
          <w:szCs w:val="12"/>
        </w:rPr>
      </w:pPr>
      <w:r w:rsidRPr="00027FAC">
        <w:rPr>
          <w:rFonts w:eastAsia="Calibri"/>
          <w:b/>
          <w:bCs/>
          <w:sz w:val="12"/>
          <w:szCs w:val="12"/>
        </w:rPr>
        <w:t>Получение дополнительных сведений от заявителя</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3.200. Получение дополнительных сведений от заявителя не предусмотрено.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Максимальный срок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3.201. Срок предоставления муниципальной услуги указан в </w:t>
      </w:r>
      <w:hyperlink r:id="rId49" w:history="1">
        <w:r w:rsidRPr="00027FAC">
          <w:rPr>
            <w:rFonts w:eastAsia="Calibri"/>
            <w:sz w:val="12"/>
            <w:szCs w:val="12"/>
          </w:rPr>
          <w:t>2.7</w:t>
        </w:r>
      </w:hyperlink>
      <w:r w:rsidRPr="00027FAC">
        <w:rPr>
          <w:rFonts w:eastAsia="Calibri"/>
          <w:sz w:val="12"/>
          <w:szCs w:val="12"/>
        </w:rPr>
        <w:t xml:space="preserve"> Административного регламента.</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b/>
          <w:sz w:val="12"/>
          <w:szCs w:val="12"/>
        </w:rPr>
      </w:pPr>
      <w:r w:rsidRPr="00027FAC">
        <w:rPr>
          <w:rFonts w:eastAsia="Calibri"/>
          <w:b/>
          <w:bCs/>
          <w:sz w:val="12"/>
          <w:szCs w:val="12"/>
        </w:rPr>
        <w:t xml:space="preserve">Вариант 4. </w:t>
      </w:r>
      <w:r w:rsidRPr="00027FAC">
        <w:rPr>
          <w:rFonts w:eastAsia="Calibri"/>
          <w:sz w:val="12"/>
          <w:szCs w:val="12"/>
        </w:rPr>
        <w:t xml:space="preserve"> </w:t>
      </w:r>
      <w:r w:rsidRPr="00027FAC">
        <w:rPr>
          <w:rFonts w:eastAsia="Calibri"/>
          <w:b/>
          <w:sz w:val="12"/>
          <w:szCs w:val="12"/>
        </w:rPr>
        <w:t>Исправление опечаток и ошибок в разрешении на строительство</w:t>
      </w:r>
    </w:p>
    <w:p w:rsidR="003B1C4A" w:rsidRPr="00027FAC" w:rsidRDefault="003B1C4A" w:rsidP="0026196B">
      <w:pPr>
        <w:spacing w:line="240" w:lineRule="auto"/>
        <w:rPr>
          <w:rFonts w:eastAsia="Calibri"/>
          <w:b/>
          <w:sz w:val="12"/>
          <w:szCs w:val="12"/>
        </w:rPr>
      </w:pPr>
      <w:r w:rsidRPr="00027FAC">
        <w:rPr>
          <w:rFonts w:eastAsia="Calibri"/>
          <w:b/>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3.202. Результат предоставления муниципальной услуги указан в подпункте «г» пункта 2.3 Административного регламента. </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Перечень и описание административных процедур предоставления</w:t>
      </w:r>
      <w:r w:rsidR="00641153">
        <w:rPr>
          <w:rFonts w:eastAsia="Calibri"/>
          <w:b/>
          <w:bCs/>
          <w:sz w:val="12"/>
          <w:szCs w:val="12"/>
        </w:rPr>
        <w:t xml:space="preserve"> </w:t>
      </w:r>
      <w:r w:rsidRPr="00027FAC">
        <w:rPr>
          <w:rFonts w:eastAsia="Calibri"/>
          <w:b/>
          <w:bCs/>
          <w:sz w:val="12"/>
          <w:szCs w:val="12"/>
        </w:rPr>
        <w:t>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b/>
          <w:bCs/>
          <w:sz w:val="12"/>
          <w:szCs w:val="12"/>
        </w:rPr>
      </w:pPr>
      <w:r w:rsidRPr="00027FAC">
        <w:rPr>
          <w:rFonts w:eastAsia="Calibri"/>
          <w:sz w:val="12"/>
          <w:szCs w:val="12"/>
        </w:rPr>
        <w:t xml:space="preserve"> </w:t>
      </w: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Прием запроса и документов и (или) информации, необходимых</w:t>
      </w:r>
      <w:r w:rsidR="00641153">
        <w:rPr>
          <w:rFonts w:eastAsia="Calibri"/>
          <w:b/>
          <w:bCs/>
          <w:sz w:val="12"/>
          <w:szCs w:val="12"/>
        </w:rPr>
        <w:t xml:space="preserve"> т</w:t>
      </w:r>
      <w:r w:rsidRPr="00027FAC">
        <w:rPr>
          <w:rFonts w:eastAsia="Calibri"/>
          <w:b/>
          <w:bCs/>
          <w:sz w:val="12"/>
          <w:szCs w:val="12"/>
        </w:rPr>
        <w:t>для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lastRenderedPageBreak/>
        <w:t>3.203. Основанием для начала административной процедуры является поступление в уполномоченный орган заявления об исправлении опечаток и ошибок по рекомендуемой форме согласно Приложению № 5 к Административному регламенту, одним из способов, установленных пунктом 2.14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3.204. В целях установления личности заявитель представляет в уполномоченный орган документ, предусмотренный подпунктом «б» пункта 2.9.3 Административного регламента. </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2.9.3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случае предоставления муниципальной услуги через ЕПГУ личность заявителя или представителя устанавливается с использованием ФГИС ЕСИА (документ, предусмотренный подпунктом «б»   пункта 2.9.3 Административного регламента не требуется, если заявитель прошел авторизацию через ФГИС ЕСИА).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3.205. Основания для принятия решения об отказе в приеме заявления</w:t>
      </w:r>
      <w:r w:rsidRPr="00027FAC">
        <w:rPr>
          <w:sz w:val="12"/>
          <w:szCs w:val="12"/>
        </w:rPr>
        <w:t xml:space="preserve"> </w:t>
      </w:r>
      <w:r w:rsidRPr="00027FAC">
        <w:rPr>
          <w:bCs/>
          <w:sz w:val="12"/>
          <w:szCs w:val="12"/>
        </w:rPr>
        <w:t>об исправлении опечаток и ошибок указаны в пункте 2.15 Административного регламента.</w:t>
      </w:r>
    </w:p>
    <w:p w:rsidR="00641153" w:rsidRDefault="003B1C4A" w:rsidP="00641153">
      <w:pPr>
        <w:widowControl w:val="0"/>
        <w:autoSpaceDE w:val="0"/>
        <w:autoSpaceDN w:val="0"/>
        <w:spacing w:line="240" w:lineRule="auto"/>
        <w:rPr>
          <w:bCs/>
          <w:sz w:val="12"/>
          <w:szCs w:val="12"/>
        </w:rPr>
      </w:pPr>
      <w:r w:rsidRPr="00027FAC">
        <w:rPr>
          <w:bCs/>
          <w:sz w:val="12"/>
          <w:szCs w:val="12"/>
        </w:rPr>
        <w:t>3.206. В приеме заявления</w:t>
      </w:r>
      <w:r w:rsidRPr="00027FAC">
        <w:rPr>
          <w:sz w:val="12"/>
          <w:szCs w:val="12"/>
        </w:rPr>
        <w:t xml:space="preserve"> </w:t>
      </w:r>
      <w:r w:rsidRPr="00027FAC">
        <w:rPr>
          <w:bCs/>
          <w:sz w:val="12"/>
          <w:szCs w:val="12"/>
        </w:rPr>
        <w:t xml:space="preserve">об исправлении опечаток и ошибок не участвуют федеральные органы исполнительной власти, государственные корпорации, органы государственных внебюджетных фондов. </w:t>
      </w:r>
    </w:p>
    <w:p w:rsidR="003B1C4A" w:rsidRPr="00641153" w:rsidRDefault="003B1C4A" w:rsidP="00641153">
      <w:pPr>
        <w:widowControl w:val="0"/>
        <w:autoSpaceDE w:val="0"/>
        <w:autoSpaceDN w:val="0"/>
        <w:spacing w:line="240" w:lineRule="auto"/>
        <w:rPr>
          <w:bCs/>
          <w:sz w:val="12"/>
          <w:szCs w:val="12"/>
        </w:rPr>
      </w:pPr>
      <w:r w:rsidRPr="00027FAC">
        <w:rPr>
          <w:rFonts w:eastAsia="Calibri"/>
          <w:bCs/>
          <w:sz w:val="12"/>
          <w:szCs w:val="12"/>
        </w:rPr>
        <w:t xml:space="preserve">3.207. </w:t>
      </w:r>
      <w:r w:rsidRPr="00027FAC">
        <w:rPr>
          <w:rFonts w:eastAsia="Calibri"/>
          <w:sz w:val="12"/>
          <w:szCs w:val="12"/>
        </w:rPr>
        <w:t xml:space="preserve">Многофункциональный центр </w:t>
      </w:r>
      <w:r w:rsidRPr="00027FAC">
        <w:rPr>
          <w:rFonts w:eastAsia="Calibri"/>
          <w:bCs/>
          <w:sz w:val="12"/>
          <w:szCs w:val="12"/>
        </w:rPr>
        <w:t xml:space="preserve">участвует в соответствии с соглашением о взаимодействии между уполномоченным органом и многофункциональным центром </w:t>
      </w:r>
      <w:r w:rsidRPr="00027FAC">
        <w:rPr>
          <w:rFonts w:eastAsia="Calibri"/>
          <w:sz w:val="12"/>
          <w:szCs w:val="12"/>
        </w:rPr>
        <w:t>в приеме заявления об исправлении опечаток и ошибок.</w:t>
      </w:r>
    </w:p>
    <w:p w:rsidR="003B1C4A" w:rsidRPr="00027FAC" w:rsidRDefault="003B1C4A" w:rsidP="0026196B">
      <w:pPr>
        <w:autoSpaceDE w:val="0"/>
        <w:autoSpaceDN w:val="0"/>
        <w:adjustRightInd w:val="0"/>
        <w:spacing w:line="240" w:lineRule="auto"/>
        <w:rPr>
          <w:bCs/>
          <w:sz w:val="12"/>
          <w:szCs w:val="12"/>
        </w:rPr>
      </w:pPr>
      <w:r w:rsidRPr="00027FAC">
        <w:rPr>
          <w:bCs/>
          <w:sz w:val="12"/>
          <w:szCs w:val="12"/>
        </w:rPr>
        <w:t xml:space="preserve">Возможность получения муниципальной услуги по экстерриториальному принципу отсутствует.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sz w:val="12"/>
          <w:szCs w:val="12"/>
        </w:rPr>
        <w:t xml:space="preserve">3.208. </w:t>
      </w:r>
      <w:r w:rsidRPr="00027FAC">
        <w:rPr>
          <w:rFonts w:eastAsia="Calibri"/>
          <w:bCs/>
          <w:sz w:val="12"/>
          <w:szCs w:val="12"/>
        </w:rPr>
        <w:t>Заявление об исправлении опечаток и ошибок, направленное одним из способов, указанных в пункте 2.14 Административного регламента, регистрируется в автоматическом режиме и(или)</w:t>
      </w:r>
      <w:r w:rsidRPr="00027FAC">
        <w:rPr>
          <w:rFonts w:eastAsia="Calibri"/>
          <w:sz w:val="12"/>
          <w:szCs w:val="12"/>
        </w:rPr>
        <w:t xml:space="preserve"> </w:t>
      </w:r>
      <w:r w:rsidRPr="00027FAC">
        <w:rPr>
          <w:rFonts w:eastAsia="Calibri"/>
          <w:bCs/>
          <w:sz w:val="12"/>
          <w:szCs w:val="12"/>
        </w:rPr>
        <w:t xml:space="preserve">принимается должностным лицом структурного подразделения уполномоченного органа, ответственным за делопроизводство. </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bCs/>
          <w:sz w:val="12"/>
          <w:szCs w:val="12"/>
        </w:rPr>
        <w:t>Заявление</w:t>
      </w:r>
      <w:r w:rsidRPr="00027FAC">
        <w:rPr>
          <w:sz w:val="12"/>
          <w:szCs w:val="12"/>
        </w:rPr>
        <w:t xml:space="preserve"> </w:t>
      </w:r>
      <w:r w:rsidRPr="00027FAC">
        <w:rPr>
          <w:rFonts w:eastAsia="Calibri"/>
          <w:bCs/>
          <w:sz w:val="12"/>
          <w:szCs w:val="12"/>
        </w:rPr>
        <w:t>об исправлении опечаток и ошибок,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3B1C4A" w:rsidRPr="00027FAC" w:rsidRDefault="003B1C4A" w:rsidP="0026196B">
      <w:pPr>
        <w:autoSpaceDE w:val="0"/>
        <w:autoSpaceDN w:val="0"/>
        <w:adjustRightInd w:val="0"/>
        <w:spacing w:line="240" w:lineRule="auto"/>
        <w:rPr>
          <w:rFonts w:eastAsia="Calibri"/>
          <w:bCs/>
          <w:sz w:val="12"/>
          <w:szCs w:val="12"/>
        </w:rPr>
      </w:pPr>
      <w:r w:rsidRPr="00027FAC">
        <w:rPr>
          <w:rFonts w:eastAsia="Calibri"/>
          <w:sz w:val="12"/>
          <w:szCs w:val="12"/>
        </w:rPr>
        <w:t xml:space="preserve">3.209. </w:t>
      </w:r>
      <w:r w:rsidRPr="00027FAC">
        <w:rPr>
          <w:rFonts w:eastAsia="Calibri"/>
          <w:bCs/>
          <w:sz w:val="12"/>
          <w:szCs w:val="12"/>
        </w:rPr>
        <w:t>Для приема заявления об исправлении опечаток и ошибок в электронной форме с использованием ЕПГУ или ЕИСЖС применяется специализированное программное обеспечение, предусматривающее заполнение заявителем реквизитов, необходимых для работы с данным заявлением и для подготовки ответа (заявитель должен быть зарегистрирован в ФГИС ЕСИА).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3.210. Срок регистрации заявления</w:t>
      </w:r>
      <w:r w:rsidRPr="00027FAC">
        <w:rPr>
          <w:sz w:val="12"/>
          <w:szCs w:val="12"/>
        </w:rPr>
        <w:t xml:space="preserve"> </w:t>
      </w:r>
      <w:r w:rsidRPr="00027FAC">
        <w:rPr>
          <w:rFonts w:eastAsia="Calibri"/>
          <w:sz w:val="12"/>
          <w:szCs w:val="12"/>
        </w:rPr>
        <w:t>об исправлении опечаток и ошибок указан в пункте 2.22 Административного регламента.</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3.211. Результатом административной процедуры является регистрация заявления</w:t>
      </w:r>
      <w:r w:rsidRPr="00027FAC">
        <w:rPr>
          <w:sz w:val="12"/>
          <w:szCs w:val="12"/>
        </w:rPr>
        <w:t xml:space="preserve"> </w:t>
      </w:r>
      <w:r w:rsidRPr="00027FAC">
        <w:rPr>
          <w:rFonts w:eastAsia="Calibri"/>
          <w:sz w:val="12"/>
          <w:szCs w:val="12"/>
        </w:rPr>
        <w:t>об исправлении опечаток и ошибок.</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3.212. После регистрации заявление об исправлении опечаток и ошибок направляется в ответственное структурное подразделение для назначения должностного лица, ответственного за рассмотрение заявления.</w:t>
      </w:r>
    </w:p>
    <w:p w:rsidR="003B1C4A" w:rsidRPr="00027FAC" w:rsidRDefault="003B1C4A" w:rsidP="0026196B">
      <w:pPr>
        <w:spacing w:line="240" w:lineRule="auto"/>
        <w:jc w:val="center"/>
        <w:rPr>
          <w:rFonts w:eastAsia="Calibri"/>
          <w:b/>
          <w:bCs/>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Межведомственное информационное взаимодействие</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3.213. Направление межведомственных информационных запросов не осуществляется. </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Принятие решения о предоставлении (об отказе</w:t>
      </w:r>
      <w:r w:rsidRPr="00027FAC">
        <w:rPr>
          <w:rFonts w:eastAsia="Calibri"/>
          <w:sz w:val="12"/>
          <w:szCs w:val="12"/>
        </w:rPr>
        <w:t xml:space="preserve"> </w:t>
      </w:r>
      <w:r w:rsidRPr="00027FAC">
        <w:rPr>
          <w:rFonts w:eastAsia="Calibri"/>
          <w:b/>
          <w:bCs/>
          <w:sz w:val="12"/>
          <w:szCs w:val="12"/>
        </w:rPr>
        <w:t>в предоставлении)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3.214. Основанием для начала административной процедуры является регистрация заявления</w:t>
      </w:r>
      <w:r w:rsidRPr="00027FAC">
        <w:rPr>
          <w:sz w:val="12"/>
          <w:szCs w:val="12"/>
        </w:rPr>
        <w:t xml:space="preserve"> </w:t>
      </w:r>
      <w:r w:rsidRPr="00027FAC">
        <w:rPr>
          <w:rFonts w:eastAsia="Calibri"/>
          <w:sz w:val="12"/>
          <w:szCs w:val="12"/>
        </w:rPr>
        <w:t>об исправлении опечаток и ошибок.</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3.215. В рамках рассмотрения заявления осуществляется проверка на предмет наличия (отсутствия) оснований для принятия решения об исправлении опечаток и ошибок в разрешении на ввод объекта в эксплуатацию. </w:t>
      </w:r>
    </w:p>
    <w:p w:rsidR="003B1C4A" w:rsidRPr="00027FAC" w:rsidRDefault="003B1C4A" w:rsidP="0026196B">
      <w:pPr>
        <w:spacing w:line="240" w:lineRule="auto"/>
        <w:rPr>
          <w:rFonts w:eastAsia="Calibri"/>
          <w:sz w:val="12"/>
          <w:szCs w:val="12"/>
        </w:rPr>
      </w:pPr>
      <w:r w:rsidRPr="00027FAC">
        <w:rPr>
          <w:rFonts w:eastAsia="Calibri"/>
          <w:sz w:val="12"/>
          <w:szCs w:val="12"/>
        </w:rPr>
        <w:t>3.216. Критериями принятия решения о предоставлении муниципальной услуги являются:</w:t>
      </w:r>
    </w:p>
    <w:p w:rsidR="003B1C4A" w:rsidRPr="00027FAC" w:rsidRDefault="003B1C4A" w:rsidP="0026196B">
      <w:pPr>
        <w:spacing w:line="240" w:lineRule="auto"/>
        <w:rPr>
          <w:rFonts w:eastAsia="Calibri"/>
          <w:sz w:val="12"/>
          <w:szCs w:val="12"/>
        </w:rPr>
      </w:pPr>
      <w:r w:rsidRPr="00027FAC">
        <w:rPr>
          <w:rFonts w:eastAsia="Calibri"/>
          <w:sz w:val="12"/>
          <w:szCs w:val="12"/>
        </w:rPr>
        <w:t>а) соответствие заявителя кругу лиц, указанных в пункте 1.2 Административного регламента;</w:t>
      </w:r>
    </w:p>
    <w:p w:rsidR="003B1C4A" w:rsidRPr="00027FAC" w:rsidRDefault="003B1C4A" w:rsidP="0026196B">
      <w:pPr>
        <w:spacing w:line="240" w:lineRule="auto"/>
        <w:rPr>
          <w:rFonts w:eastAsia="Calibri"/>
          <w:sz w:val="12"/>
          <w:szCs w:val="12"/>
        </w:rPr>
      </w:pPr>
      <w:r w:rsidRPr="00027FAC">
        <w:rPr>
          <w:rFonts w:eastAsia="Calibri"/>
          <w:sz w:val="12"/>
          <w:szCs w:val="12"/>
        </w:rPr>
        <w:t>б) наличие опечаток и ошибок в разрешении на ввод объекта в эксплуатацию.</w:t>
      </w:r>
    </w:p>
    <w:p w:rsidR="003B1C4A" w:rsidRPr="00027FAC" w:rsidRDefault="003B1C4A" w:rsidP="0026196B">
      <w:pPr>
        <w:spacing w:line="240" w:lineRule="auto"/>
        <w:rPr>
          <w:rFonts w:eastAsia="Calibri"/>
          <w:sz w:val="12"/>
          <w:szCs w:val="12"/>
        </w:rPr>
      </w:pPr>
      <w:r w:rsidRPr="00027FAC">
        <w:rPr>
          <w:rFonts w:eastAsia="Calibri"/>
          <w:sz w:val="12"/>
          <w:szCs w:val="12"/>
        </w:rPr>
        <w:t>3.217. Критериями для принятия решения об отказе в предоставлении муниципальной услуги являются:</w:t>
      </w:r>
    </w:p>
    <w:p w:rsidR="003B1C4A" w:rsidRPr="00027FAC" w:rsidRDefault="003B1C4A" w:rsidP="0026196B">
      <w:pPr>
        <w:spacing w:line="240" w:lineRule="auto"/>
        <w:rPr>
          <w:rFonts w:eastAsia="Calibri"/>
          <w:sz w:val="12"/>
          <w:szCs w:val="12"/>
        </w:rPr>
      </w:pPr>
      <w:r w:rsidRPr="00027FAC">
        <w:rPr>
          <w:rFonts w:eastAsia="Calibri"/>
          <w:sz w:val="12"/>
          <w:szCs w:val="12"/>
        </w:rPr>
        <w:t>а) несоответствие заявителя кругу лиц, указанных в пункте 1.2 Административного регламента;</w:t>
      </w:r>
    </w:p>
    <w:p w:rsidR="003B1C4A" w:rsidRPr="00027FAC" w:rsidRDefault="003B1C4A" w:rsidP="0026196B">
      <w:pPr>
        <w:spacing w:line="240" w:lineRule="auto"/>
        <w:rPr>
          <w:rFonts w:eastAsia="Calibri"/>
          <w:sz w:val="12"/>
          <w:szCs w:val="12"/>
        </w:rPr>
      </w:pPr>
      <w:r w:rsidRPr="00027FAC">
        <w:rPr>
          <w:rFonts w:eastAsia="Calibri"/>
          <w:sz w:val="12"/>
          <w:szCs w:val="12"/>
        </w:rPr>
        <w:t>б) отсутствие опечаток и ошибок в разрешении на ввод объекта в эксплуатацию.</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3.218. По результатам проверки заявления об исправлении опечаток и ошибок должностное лицо ответственного структурного подразделения подготавливает проект соответствующего решения. </w:t>
      </w:r>
    </w:p>
    <w:p w:rsidR="003B1C4A" w:rsidRPr="00027FAC" w:rsidRDefault="003B1C4A" w:rsidP="0026196B">
      <w:pPr>
        <w:spacing w:line="240" w:lineRule="auto"/>
        <w:rPr>
          <w:rFonts w:eastAsia="Calibri"/>
          <w:sz w:val="12"/>
          <w:szCs w:val="12"/>
        </w:rPr>
      </w:pPr>
      <w:r w:rsidRPr="00027FAC">
        <w:rPr>
          <w:rFonts w:eastAsia="Calibri"/>
          <w:sz w:val="12"/>
          <w:szCs w:val="12"/>
        </w:rPr>
        <w:t>3.219. Результатом административной процедуры является подписание разрешения на ввод объекта в эксплуатацию с внесенными исправлениями опечаток и ошибок (далее в настоящем подразделе – решение о предоставлении муниципальной услуги) или подписание решения об отказе во внесении исправлений в разрешение на ввод объекта в эксплуатацию (далее в настоящем подразделе – решение об отказе в предоставлении муниципальной услуги) по рекомендуемой форме согласно Приложению № 12 к Администраттивному регламенту.</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В случае подтверждения наличия опечаток, ошибок в разрешении на ввод объекта в эксплуатацию должностное лицо ответственного структурного подразделения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3.220.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3.221.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3B1C4A" w:rsidRPr="00027FAC" w:rsidRDefault="003B1C4A" w:rsidP="0026196B">
      <w:pPr>
        <w:spacing w:line="240" w:lineRule="auto"/>
        <w:rPr>
          <w:rFonts w:eastAsia="Calibri"/>
          <w:sz w:val="12"/>
          <w:szCs w:val="12"/>
        </w:rPr>
      </w:pPr>
      <w:r w:rsidRPr="00027FAC">
        <w:rPr>
          <w:rFonts w:eastAsia="Calibri"/>
          <w:sz w:val="12"/>
          <w:szCs w:val="12"/>
        </w:rPr>
        <w:t>3.222.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r w:rsidRPr="00027FAC">
        <w:rPr>
          <w:sz w:val="12"/>
          <w:szCs w:val="12"/>
        </w:rPr>
        <w:t xml:space="preserve"> </w:t>
      </w:r>
      <w:r w:rsidRPr="00027FAC">
        <w:rPr>
          <w:rFonts w:eastAsia="Calibri"/>
          <w:sz w:val="12"/>
          <w:szCs w:val="12"/>
        </w:rPr>
        <w:t>об исправлении опечаток и ошибок.</w:t>
      </w:r>
    </w:p>
    <w:p w:rsidR="003B1C4A" w:rsidRPr="00027FAC" w:rsidRDefault="003B1C4A" w:rsidP="0026196B">
      <w:pPr>
        <w:spacing w:line="240" w:lineRule="auto"/>
        <w:rPr>
          <w:rFonts w:eastAsia="Calibri"/>
          <w:sz w:val="12"/>
          <w:szCs w:val="12"/>
        </w:rPr>
      </w:pPr>
      <w:r w:rsidRPr="00027FAC">
        <w:rPr>
          <w:rFonts w:eastAsia="Calibri"/>
          <w:sz w:val="12"/>
          <w:szCs w:val="12"/>
        </w:rPr>
        <w:t>3.223. При подаче заявления об исправлении опечаток и ошибок в уполномоченный орган решение об отказе в предоставлении муниципальной услуги выдается заявителю на руки,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3.224. При подаче заявления об исправлении опечаток и ошибок посредством ЕПГУ или ЕИСЖС выдача (направление) заявителю решения об отказе в предоставлении муниципальной услуги осуществляется в личный кабинет заявителя ЕПГУ или ЕИСЖС,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3.225. При подаче заявления</w:t>
      </w:r>
      <w:r w:rsidRPr="00027FAC">
        <w:rPr>
          <w:sz w:val="12"/>
          <w:szCs w:val="12"/>
        </w:rPr>
        <w:t xml:space="preserve"> </w:t>
      </w:r>
      <w:r w:rsidRPr="00027FAC">
        <w:rPr>
          <w:rFonts w:eastAsia="Calibri"/>
          <w:sz w:val="12"/>
          <w:szCs w:val="12"/>
        </w:rPr>
        <w:t>об исправлении опечаток и ошибок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3.226.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Административного регламента.</w:t>
      </w:r>
    </w:p>
    <w:p w:rsidR="003B1C4A" w:rsidRPr="00027FAC" w:rsidRDefault="003B1C4A" w:rsidP="0026196B">
      <w:pPr>
        <w:spacing w:line="240" w:lineRule="auto"/>
        <w:rPr>
          <w:rFonts w:eastAsia="Calibri"/>
          <w:sz w:val="12"/>
          <w:szCs w:val="12"/>
        </w:rPr>
      </w:pPr>
    </w:p>
    <w:p w:rsidR="003B1C4A" w:rsidRPr="00027FAC" w:rsidRDefault="003B1C4A" w:rsidP="00641153">
      <w:pPr>
        <w:widowControl w:val="0"/>
        <w:spacing w:line="240" w:lineRule="auto"/>
        <w:jc w:val="center"/>
        <w:rPr>
          <w:rFonts w:eastAsia="Calibri"/>
          <w:sz w:val="12"/>
          <w:szCs w:val="12"/>
        </w:rPr>
      </w:pPr>
      <w:r w:rsidRPr="00027FAC">
        <w:rPr>
          <w:rFonts w:eastAsia="Calibri"/>
          <w:b/>
          <w:bCs/>
          <w:sz w:val="12"/>
          <w:szCs w:val="12"/>
        </w:rPr>
        <w:t>Предоставление результата муниципальной услуги</w:t>
      </w:r>
      <w:r w:rsidRPr="00027FAC">
        <w:rPr>
          <w:rFonts w:eastAsia="Calibri"/>
          <w:sz w:val="12"/>
          <w:szCs w:val="12"/>
        </w:rPr>
        <w:t xml:space="preserve"> </w:t>
      </w:r>
    </w:p>
    <w:p w:rsidR="003B1C4A" w:rsidRPr="00027FAC" w:rsidRDefault="003B1C4A" w:rsidP="00641153">
      <w:pPr>
        <w:widowControl w:val="0"/>
        <w:spacing w:line="240" w:lineRule="auto"/>
        <w:rPr>
          <w:rFonts w:eastAsia="Calibri"/>
          <w:sz w:val="12"/>
          <w:szCs w:val="12"/>
        </w:rPr>
      </w:pPr>
      <w:r w:rsidRPr="00027FAC">
        <w:rPr>
          <w:rFonts w:eastAsia="Calibri"/>
          <w:sz w:val="12"/>
          <w:szCs w:val="12"/>
        </w:rPr>
        <w:t xml:space="preserve"> </w:t>
      </w:r>
    </w:p>
    <w:p w:rsidR="003B1C4A" w:rsidRPr="00027FAC" w:rsidRDefault="003B1C4A" w:rsidP="00641153">
      <w:pPr>
        <w:widowControl w:val="0"/>
        <w:spacing w:line="240" w:lineRule="auto"/>
        <w:rPr>
          <w:rFonts w:eastAsia="Calibri"/>
          <w:sz w:val="12"/>
          <w:szCs w:val="12"/>
        </w:rPr>
      </w:pPr>
      <w:r w:rsidRPr="00027FAC">
        <w:rPr>
          <w:rFonts w:eastAsia="Calibri"/>
          <w:sz w:val="12"/>
          <w:szCs w:val="12"/>
        </w:rPr>
        <w:t xml:space="preserve">3.227.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 </w:t>
      </w:r>
    </w:p>
    <w:p w:rsidR="003B1C4A" w:rsidRPr="00027FAC" w:rsidRDefault="003B1C4A" w:rsidP="00641153">
      <w:pPr>
        <w:widowControl w:val="0"/>
        <w:spacing w:line="240" w:lineRule="auto"/>
        <w:rPr>
          <w:rFonts w:eastAsia="Calibri"/>
          <w:sz w:val="12"/>
          <w:szCs w:val="12"/>
        </w:rPr>
      </w:pPr>
      <w:r w:rsidRPr="00027FAC">
        <w:rPr>
          <w:rFonts w:eastAsia="Calibri"/>
          <w:sz w:val="12"/>
          <w:szCs w:val="12"/>
        </w:rPr>
        <w:t>3.228. Заявитель по его выбору вправе получить результат предоставления муниципальной услуги одним из следующих способов:</w:t>
      </w:r>
    </w:p>
    <w:p w:rsidR="003B1C4A" w:rsidRPr="00027FAC" w:rsidRDefault="003B1C4A" w:rsidP="00641153">
      <w:pPr>
        <w:widowControl w:val="0"/>
        <w:spacing w:line="240" w:lineRule="auto"/>
        <w:rPr>
          <w:rFonts w:eastAsia="Calibri"/>
          <w:sz w:val="12"/>
          <w:szCs w:val="12"/>
        </w:rPr>
      </w:pPr>
      <w:r w:rsidRPr="00027FAC">
        <w:rPr>
          <w:rFonts w:eastAsia="Calibri"/>
          <w:sz w:val="12"/>
          <w:szCs w:val="12"/>
        </w:rPr>
        <w:t>1) в форме электронного документа, подписанного с использованием усиленной квалифицированной электронной подписи;</w:t>
      </w:r>
    </w:p>
    <w:p w:rsidR="003B1C4A" w:rsidRPr="00027FAC" w:rsidRDefault="003B1C4A" w:rsidP="0026196B">
      <w:pPr>
        <w:spacing w:line="240" w:lineRule="auto"/>
        <w:rPr>
          <w:rFonts w:eastAsia="Calibri"/>
          <w:sz w:val="12"/>
          <w:szCs w:val="12"/>
        </w:rPr>
      </w:pPr>
      <w:r w:rsidRPr="00027FAC">
        <w:rPr>
          <w:rFonts w:eastAsia="Calibri"/>
          <w:sz w:val="12"/>
          <w:szCs w:val="12"/>
        </w:rPr>
        <w:t>2) на бумажном носителе.</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3.229.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ответственное за делопроизводство. </w:t>
      </w:r>
    </w:p>
    <w:p w:rsidR="003B1C4A" w:rsidRPr="00027FAC" w:rsidRDefault="003B1C4A" w:rsidP="0026196B">
      <w:pPr>
        <w:spacing w:line="240" w:lineRule="auto"/>
        <w:rPr>
          <w:rFonts w:eastAsia="Calibri"/>
          <w:sz w:val="12"/>
          <w:szCs w:val="12"/>
        </w:rPr>
      </w:pPr>
      <w:r w:rsidRPr="00027FAC">
        <w:rPr>
          <w:rFonts w:eastAsia="Calibri"/>
          <w:sz w:val="12"/>
          <w:szCs w:val="12"/>
        </w:rPr>
        <w:t>3.230. При подаче заявления об исправлении опечаток и ошибок посредством ЕПГУ или ЕИСЖС направление разрешения на ввод объекта в эксплуатацию с исправленными опечатками и ошибками осуществляется в личный кабинет заявителя,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3B1C4A" w:rsidRPr="00027FAC" w:rsidRDefault="003B1C4A" w:rsidP="0026196B">
      <w:pPr>
        <w:spacing w:line="240" w:lineRule="auto"/>
        <w:rPr>
          <w:rFonts w:eastAsia="Calibri"/>
          <w:sz w:val="12"/>
          <w:szCs w:val="12"/>
        </w:rPr>
      </w:pPr>
      <w:r w:rsidRPr="00027FAC">
        <w:rPr>
          <w:rFonts w:eastAsia="Calibri"/>
          <w:sz w:val="12"/>
          <w:szCs w:val="12"/>
        </w:rPr>
        <w:t>3.231. При подаче заявления об исправлении опечаток и ошибок в уполномоченный орган разрешение на ввод объекта в эксплуатацию с исправленными опечатками и ошибками выдается заявителю (представителю заявителя) на руки,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3.232. При подаче заявления об исправлении опечаток и ошибок через многофункциональный центр результат предоставления муниципальной услуги направляется в многофункциональный центр, если в заявлении не был указан иной способ.</w:t>
      </w:r>
    </w:p>
    <w:p w:rsidR="003B1C4A" w:rsidRPr="00027FAC" w:rsidRDefault="003B1C4A" w:rsidP="0026196B">
      <w:pPr>
        <w:spacing w:line="240" w:lineRule="auto"/>
        <w:rPr>
          <w:rFonts w:eastAsia="Calibri"/>
          <w:sz w:val="12"/>
          <w:szCs w:val="12"/>
        </w:rPr>
      </w:pPr>
      <w:r w:rsidRPr="00027FAC">
        <w:rPr>
          <w:rFonts w:eastAsia="Calibri"/>
          <w:sz w:val="12"/>
          <w:szCs w:val="12"/>
        </w:rPr>
        <w:t>3.233. Срок предоставления заявителю результата муниципальной услуги исчисляется со дня принятия решения об исправлении опечаток и ошибок в разрешении на ввод объекта в эксплуатацию и составляет один рабочий день, но не превышает пяти рабочих дней с даты регистрации заявления.</w:t>
      </w:r>
    </w:p>
    <w:p w:rsidR="003B1C4A" w:rsidRPr="00027FAC" w:rsidRDefault="003B1C4A" w:rsidP="0026196B">
      <w:pPr>
        <w:widowControl w:val="0"/>
        <w:tabs>
          <w:tab w:val="left" w:pos="567"/>
        </w:tabs>
        <w:spacing w:line="240" w:lineRule="auto"/>
        <w:contextualSpacing/>
        <w:rPr>
          <w:rFonts w:eastAsia="Calibri"/>
          <w:sz w:val="12"/>
          <w:szCs w:val="12"/>
        </w:rPr>
      </w:pPr>
      <w:r w:rsidRPr="00027FAC">
        <w:rPr>
          <w:rFonts w:eastAsia="Calibri"/>
          <w:sz w:val="12"/>
          <w:szCs w:val="12"/>
        </w:rPr>
        <w:t xml:space="preserve">3.234. Возможность получения муниципальной услуги по экстерриториальному принципу отсутствует. </w:t>
      </w:r>
    </w:p>
    <w:p w:rsidR="003B1C4A" w:rsidRPr="00027FAC" w:rsidRDefault="003B1C4A" w:rsidP="0026196B">
      <w:pPr>
        <w:widowControl w:val="0"/>
        <w:tabs>
          <w:tab w:val="left" w:pos="567"/>
        </w:tabs>
        <w:spacing w:line="240" w:lineRule="auto"/>
        <w:contextualSpacing/>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sz w:val="12"/>
          <w:szCs w:val="12"/>
        </w:rPr>
        <w:t xml:space="preserve"> </w:t>
      </w:r>
      <w:r w:rsidRPr="00027FAC">
        <w:rPr>
          <w:rFonts w:eastAsia="Calibri"/>
          <w:b/>
          <w:bCs/>
          <w:sz w:val="12"/>
          <w:szCs w:val="12"/>
        </w:rPr>
        <w:t>Получение дополнительных сведений от заявителя</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3.235. Получение дополнительных сведений от заявителя не предусмотрено. </w:t>
      </w:r>
    </w:p>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jc w:val="center"/>
        <w:rPr>
          <w:rFonts w:eastAsia="Calibri"/>
          <w:sz w:val="12"/>
          <w:szCs w:val="12"/>
        </w:rPr>
      </w:pPr>
      <w:r w:rsidRPr="00027FAC">
        <w:rPr>
          <w:rFonts w:eastAsia="Calibri"/>
          <w:b/>
          <w:bCs/>
          <w:sz w:val="12"/>
          <w:szCs w:val="12"/>
        </w:rPr>
        <w:t>Максимальный срок предоставления муниципальной услуги</w:t>
      </w: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 xml:space="preserve"> </w:t>
      </w:r>
    </w:p>
    <w:p w:rsidR="003B1C4A" w:rsidRPr="00027FAC" w:rsidRDefault="003B1C4A" w:rsidP="0026196B">
      <w:pPr>
        <w:spacing w:line="240" w:lineRule="auto"/>
        <w:rPr>
          <w:rFonts w:eastAsia="Calibri"/>
          <w:sz w:val="12"/>
          <w:szCs w:val="12"/>
        </w:rPr>
      </w:pPr>
      <w:r w:rsidRPr="00027FAC">
        <w:rPr>
          <w:rFonts w:eastAsia="Calibri"/>
          <w:sz w:val="12"/>
          <w:szCs w:val="12"/>
        </w:rPr>
        <w:t>3.236. Срок предоставления муниципальной услуги указан в пункте 2.7 Административного регламента.</w:t>
      </w:r>
    </w:p>
    <w:p w:rsidR="003B1C4A" w:rsidRPr="00027FAC" w:rsidRDefault="003B1C4A" w:rsidP="0026196B">
      <w:pPr>
        <w:widowControl w:val="0"/>
        <w:tabs>
          <w:tab w:val="left" w:pos="567"/>
        </w:tabs>
        <w:spacing w:line="240" w:lineRule="auto"/>
        <w:contextualSpacing/>
        <w:jc w:val="center"/>
        <w:rPr>
          <w:b/>
          <w:sz w:val="12"/>
          <w:szCs w:val="12"/>
        </w:rPr>
      </w:pPr>
    </w:p>
    <w:p w:rsidR="003B1C4A" w:rsidRPr="00027FAC" w:rsidRDefault="003B1C4A" w:rsidP="0026196B">
      <w:pPr>
        <w:widowControl w:val="0"/>
        <w:tabs>
          <w:tab w:val="left" w:pos="567"/>
        </w:tabs>
        <w:spacing w:line="240" w:lineRule="auto"/>
        <w:contextualSpacing/>
        <w:jc w:val="center"/>
        <w:rPr>
          <w:b/>
          <w:sz w:val="12"/>
          <w:szCs w:val="12"/>
        </w:rPr>
      </w:pPr>
      <w:r w:rsidRPr="00027FAC">
        <w:rPr>
          <w:b/>
          <w:sz w:val="12"/>
          <w:szCs w:val="12"/>
        </w:rPr>
        <w:t>Раздел IV. Формы контроля за исполнением административного регламента</w:t>
      </w:r>
    </w:p>
    <w:p w:rsidR="003B1C4A" w:rsidRPr="00027FAC" w:rsidRDefault="003B1C4A" w:rsidP="0026196B">
      <w:pPr>
        <w:widowControl w:val="0"/>
        <w:tabs>
          <w:tab w:val="left" w:pos="567"/>
        </w:tabs>
        <w:spacing w:line="240" w:lineRule="auto"/>
        <w:contextualSpacing/>
        <w:jc w:val="center"/>
        <w:rPr>
          <w:b/>
          <w:sz w:val="12"/>
          <w:szCs w:val="12"/>
        </w:rPr>
      </w:pPr>
    </w:p>
    <w:p w:rsidR="003B1C4A" w:rsidRPr="00027FAC" w:rsidRDefault="003B1C4A" w:rsidP="0026196B">
      <w:pPr>
        <w:widowControl w:val="0"/>
        <w:tabs>
          <w:tab w:val="left" w:pos="567"/>
        </w:tabs>
        <w:spacing w:line="240" w:lineRule="auto"/>
        <w:contextualSpacing/>
        <w:jc w:val="center"/>
        <w:rPr>
          <w:b/>
          <w:sz w:val="12"/>
          <w:szCs w:val="12"/>
        </w:rPr>
      </w:pPr>
      <w:r w:rsidRPr="00027FAC">
        <w:rPr>
          <w:b/>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B1C4A" w:rsidRPr="00027FAC" w:rsidRDefault="003B1C4A" w:rsidP="0026196B">
      <w:pPr>
        <w:widowControl w:val="0"/>
        <w:tabs>
          <w:tab w:val="left" w:pos="567"/>
        </w:tabs>
        <w:spacing w:line="240" w:lineRule="auto"/>
        <w:contextualSpacing/>
        <w:jc w:val="center"/>
        <w:rPr>
          <w:b/>
          <w:sz w:val="12"/>
          <w:szCs w:val="12"/>
        </w:rPr>
      </w:pPr>
    </w:p>
    <w:p w:rsidR="003B1C4A" w:rsidRPr="00027FAC" w:rsidRDefault="003B1C4A" w:rsidP="0026196B">
      <w:pPr>
        <w:autoSpaceDE w:val="0"/>
        <w:autoSpaceDN w:val="0"/>
        <w:adjustRightInd w:val="0"/>
        <w:spacing w:line="240" w:lineRule="auto"/>
        <w:rPr>
          <w:sz w:val="12"/>
          <w:szCs w:val="12"/>
        </w:rPr>
      </w:pPr>
      <w:r w:rsidRPr="00027FAC">
        <w:rPr>
          <w:sz w:val="12"/>
          <w:szCs w:val="12"/>
        </w:rPr>
        <w:t>4.1.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услуги.</w:t>
      </w:r>
    </w:p>
    <w:p w:rsidR="003B1C4A" w:rsidRPr="00027FAC" w:rsidRDefault="003B1C4A" w:rsidP="0026196B">
      <w:pPr>
        <w:autoSpaceDE w:val="0"/>
        <w:autoSpaceDN w:val="0"/>
        <w:adjustRightInd w:val="0"/>
        <w:spacing w:line="240" w:lineRule="auto"/>
        <w:rPr>
          <w:sz w:val="12"/>
          <w:szCs w:val="12"/>
        </w:rPr>
      </w:pPr>
      <w:r w:rsidRPr="00027FAC">
        <w:rPr>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3B1C4A" w:rsidRPr="00027FAC" w:rsidRDefault="003B1C4A" w:rsidP="0026196B">
      <w:pPr>
        <w:autoSpaceDE w:val="0"/>
        <w:autoSpaceDN w:val="0"/>
        <w:adjustRightInd w:val="0"/>
        <w:spacing w:line="240" w:lineRule="auto"/>
        <w:rPr>
          <w:sz w:val="12"/>
          <w:szCs w:val="12"/>
        </w:rPr>
      </w:pPr>
      <w:r w:rsidRPr="00027FAC">
        <w:rPr>
          <w:sz w:val="12"/>
          <w:szCs w:val="12"/>
        </w:rPr>
        <w:t>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выполнением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 принятия решений.</w:t>
      </w: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641153">
      <w:pPr>
        <w:autoSpaceDE w:val="0"/>
        <w:autoSpaceDN w:val="0"/>
        <w:adjustRightInd w:val="0"/>
        <w:spacing w:line="240" w:lineRule="auto"/>
        <w:jc w:val="center"/>
        <w:outlineLvl w:val="0"/>
        <w:rPr>
          <w:b/>
          <w:sz w:val="12"/>
          <w:szCs w:val="12"/>
        </w:rPr>
      </w:pPr>
      <w:r w:rsidRPr="00027FAC">
        <w:rPr>
          <w:b/>
          <w:sz w:val="12"/>
          <w:szCs w:val="12"/>
        </w:rPr>
        <w:t>Порядок и периодичность осуществления плановых и внеплановых</w:t>
      </w:r>
      <w:r w:rsidR="00641153">
        <w:rPr>
          <w:b/>
          <w:sz w:val="12"/>
          <w:szCs w:val="12"/>
        </w:rPr>
        <w:t xml:space="preserve"> </w:t>
      </w:r>
      <w:r w:rsidRPr="00027FAC">
        <w:rPr>
          <w:b/>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rPr>
          <w:sz w:val="12"/>
          <w:szCs w:val="12"/>
        </w:rPr>
      </w:pPr>
      <w:r w:rsidRPr="00027FAC">
        <w:rPr>
          <w:sz w:val="12"/>
          <w:szCs w:val="12"/>
        </w:rPr>
        <w:t>4.2. Руководитель уполномоченного органа организует контроль предоставления муниципальной услуги.</w:t>
      </w:r>
    </w:p>
    <w:p w:rsidR="003B1C4A" w:rsidRPr="00027FAC" w:rsidRDefault="003B1C4A" w:rsidP="0026196B">
      <w:pPr>
        <w:autoSpaceDE w:val="0"/>
        <w:autoSpaceDN w:val="0"/>
        <w:adjustRightInd w:val="0"/>
        <w:spacing w:line="240" w:lineRule="auto"/>
        <w:rPr>
          <w:sz w:val="12"/>
          <w:szCs w:val="12"/>
        </w:rPr>
      </w:pPr>
      <w:r w:rsidRPr="00027FAC">
        <w:rPr>
          <w:sz w:val="12"/>
          <w:szCs w:val="12"/>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3B1C4A" w:rsidRPr="00027FAC" w:rsidRDefault="003B1C4A" w:rsidP="0026196B">
      <w:pPr>
        <w:autoSpaceDE w:val="0"/>
        <w:autoSpaceDN w:val="0"/>
        <w:adjustRightInd w:val="0"/>
        <w:spacing w:line="240" w:lineRule="auto"/>
        <w:rPr>
          <w:sz w:val="12"/>
          <w:szCs w:val="12"/>
        </w:rPr>
      </w:pPr>
      <w:r w:rsidRPr="00027FAC">
        <w:rPr>
          <w:sz w:val="12"/>
          <w:szCs w:val="12"/>
        </w:rPr>
        <w:t>4.3. Проверки могут быть плановыми или внеплановыми. Порядок и периодичность осуществления плановых проверок устанавливается уполномоченным органом.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jc w:val="center"/>
        <w:rPr>
          <w:b/>
          <w:sz w:val="12"/>
          <w:szCs w:val="12"/>
        </w:rPr>
      </w:pPr>
      <w:r w:rsidRPr="00027FAC">
        <w:rPr>
          <w:b/>
          <w:sz w:val="12"/>
          <w:szCs w:val="12"/>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rPr>
          <w:sz w:val="12"/>
          <w:szCs w:val="12"/>
        </w:rPr>
      </w:pPr>
      <w:r w:rsidRPr="00027FAC">
        <w:rPr>
          <w:sz w:val="12"/>
          <w:szCs w:val="12"/>
        </w:rPr>
        <w:t xml:space="preserve">4.4. В случае выявления по результатам проверок нарушений осуществляется привлечение уполномоченных должностных лиц органа к ответственности в соответствии с законодательством Российской Федерации. </w:t>
      </w:r>
    </w:p>
    <w:p w:rsidR="003B1C4A" w:rsidRPr="00027FAC" w:rsidRDefault="003B1C4A" w:rsidP="0026196B">
      <w:pPr>
        <w:autoSpaceDE w:val="0"/>
        <w:autoSpaceDN w:val="0"/>
        <w:adjustRightInd w:val="0"/>
        <w:spacing w:line="240" w:lineRule="auto"/>
        <w:outlineLvl w:val="0"/>
        <w:rPr>
          <w:sz w:val="12"/>
          <w:szCs w:val="12"/>
        </w:rPr>
      </w:pPr>
      <w:r w:rsidRPr="00027FAC">
        <w:rPr>
          <w:sz w:val="12"/>
          <w:szCs w:val="12"/>
        </w:rPr>
        <w:t>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3B1C4A" w:rsidRPr="00027FAC" w:rsidRDefault="003B1C4A" w:rsidP="0026196B">
      <w:pPr>
        <w:autoSpaceDE w:val="0"/>
        <w:autoSpaceDN w:val="0"/>
        <w:adjustRightInd w:val="0"/>
        <w:spacing w:line="240" w:lineRule="auto"/>
        <w:outlineLvl w:val="0"/>
        <w:rPr>
          <w:sz w:val="12"/>
          <w:szCs w:val="12"/>
        </w:rPr>
      </w:pP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граждан,</w:t>
      </w:r>
    </w:p>
    <w:p w:rsidR="003B1C4A" w:rsidRPr="00027FAC" w:rsidRDefault="003B1C4A" w:rsidP="0026196B">
      <w:pPr>
        <w:widowControl w:val="0"/>
        <w:autoSpaceDE w:val="0"/>
        <w:autoSpaceDN w:val="0"/>
        <w:spacing w:line="240" w:lineRule="auto"/>
        <w:jc w:val="center"/>
        <w:outlineLvl w:val="2"/>
        <w:rPr>
          <w:b/>
          <w:sz w:val="12"/>
          <w:szCs w:val="12"/>
        </w:rPr>
      </w:pPr>
      <w:r w:rsidRPr="00027FAC">
        <w:rPr>
          <w:b/>
          <w:sz w:val="12"/>
          <w:szCs w:val="12"/>
        </w:rPr>
        <w:t>их объединений и организаций</w:t>
      </w:r>
    </w:p>
    <w:p w:rsidR="003B1C4A" w:rsidRPr="00027FAC" w:rsidRDefault="003B1C4A" w:rsidP="0026196B">
      <w:pPr>
        <w:autoSpaceDE w:val="0"/>
        <w:autoSpaceDN w:val="0"/>
        <w:adjustRightInd w:val="0"/>
        <w:spacing w:line="240" w:lineRule="auto"/>
        <w:jc w:val="center"/>
        <w:outlineLvl w:val="0"/>
        <w:rPr>
          <w:b/>
          <w:sz w:val="12"/>
          <w:szCs w:val="12"/>
        </w:rPr>
      </w:pPr>
    </w:p>
    <w:p w:rsidR="003B1C4A" w:rsidRPr="00027FAC" w:rsidRDefault="003B1C4A" w:rsidP="0026196B">
      <w:pPr>
        <w:autoSpaceDE w:val="0"/>
        <w:autoSpaceDN w:val="0"/>
        <w:adjustRightInd w:val="0"/>
        <w:spacing w:line="240" w:lineRule="auto"/>
        <w:rPr>
          <w:sz w:val="12"/>
          <w:szCs w:val="12"/>
        </w:rPr>
      </w:pPr>
      <w:r w:rsidRPr="00027FAC">
        <w:rPr>
          <w:sz w:val="12"/>
          <w:szCs w:val="12"/>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B1C4A" w:rsidRPr="00027FAC" w:rsidRDefault="003B1C4A" w:rsidP="0026196B">
      <w:pPr>
        <w:autoSpaceDE w:val="0"/>
        <w:autoSpaceDN w:val="0"/>
        <w:adjustRightInd w:val="0"/>
        <w:spacing w:line="240" w:lineRule="auto"/>
        <w:rPr>
          <w:sz w:val="12"/>
          <w:szCs w:val="12"/>
        </w:rPr>
      </w:pPr>
      <w:r w:rsidRPr="00027FAC">
        <w:rPr>
          <w:sz w:val="12"/>
          <w:szCs w:val="12"/>
        </w:rPr>
        <w:t>Граждане, их объединения и организации также имеют право:</w:t>
      </w:r>
    </w:p>
    <w:p w:rsidR="003B1C4A" w:rsidRPr="00027FAC" w:rsidRDefault="003B1C4A" w:rsidP="0026196B">
      <w:pPr>
        <w:autoSpaceDE w:val="0"/>
        <w:autoSpaceDN w:val="0"/>
        <w:adjustRightInd w:val="0"/>
        <w:spacing w:line="240" w:lineRule="auto"/>
        <w:rPr>
          <w:sz w:val="12"/>
          <w:szCs w:val="12"/>
        </w:rPr>
      </w:pPr>
      <w:r w:rsidRPr="00027FAC">
        <w:rPr>
          <w:sz w:val="12"/>
          <w:szCs w:val="12"/>
        </w:rPr>
        <w:t>направлять замечания и предложения по улучшению доступности и качества предоставления услуги;</w:t>
      </w:r>
    </w:p>
    <w:p w:rsidR="003B1C4A" w:rsidRPr="00027FAC" w:rsidRDefault="003B1C4A" w:rsidP="0026196B">
      <w:pPr>
        <w:autoSpaceDE w:val="0"/>
        <w:autoSpaceDN w:val="0"/>
        <w:adjustRightInd w:val="0"/>
        <w:spacing w:line="240" w:lineRule="auto"/>
        <w:rPr>
          <w:sz w:val="12"/>
          <w:szCs w:val="12"/>
        </w:rPr>
      </w:pPr>
      <w:r w:rsidRPr="00027FAC">
        <w:rPr>
          <w:sz w:val="12"/>
          <w:szCs w:val="12"/>
        </w:rPr>
        <w:t>вносить предложения о мерах по устранению нарушений Административного регламента.</w:t>
      </w:r>
    </w:p>
    <w:p w:rsidR="003B1C4A" w:rsidRPr="00027FAC" w:rsidRDefault="003B1C4A" w:rsidP="0026196B">
      <w:pPr>
        <w:autoSpaceDE w:val="0"/>
        <w:autoSpaceDN w:val="0"/>
        <w:adjustRightInd w:val="0"/>
        <w:spacing w:line="240" w:lineRule="auto"/>
        <w:rPr>
          <w:sz w:val="12"/>
          <w:szCs w:val="12"/>
        </w:rPr>
      </w:pPr>
      <w:r w:rsidRPr="00027FAC">
        <w:rPr>
          <w:sz w:val="12"/>
          <w:szCs w:val="12"/>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B1C4A" w:rsidRPr="00027FAC" w:rsidRDefault="003B1C4A" w:rsidP="0026196B">
      <w:pPr>
        <w:autoSpaceDE w:val="0"/>
        <w:autoSpaceDN w:val="0"/>
        <w:adjustRightInd w:val="0"/>
        <w:spacing w:line="240" w:lineRule="auto"/>
        <w:rPr>
          <w:sz w:val="12"/>
          <w:szCs w:val="12"/>
        </w:rPr>
      </w:pPr>
      <w:r w:rsidRPr="00027FAC">
        <w:rPr>
          <w:sz w:val="12"/>
          <w:szCs w:val="12"/>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rPr>
          <w:sz w:val="12"/>
          <w:szCs w:val="12"/>
        </w:rPr>
      </w:pPr>
    </w:p>
    <w:p w:rsidR="003B1C4A" w:rsidRPr="00027FAC" w:rsidRDefault="003B1C4A" w:rsidP="0026196B">
      <w:pPr>
        <w:autoSpaceDE w:val="0"/>
        <w:autoSpaceDN w:val="0"/>
        <w:adjustRightInd w:val="0"/>
        <w:spacing w:line="240" w:lineRule="auto"/>
        <w:jc w:val="center"/>
        <w:rPr>
          <w:b/>
          <w:sz w:val="12"/>
          <w:szCs w:val="12"/>
        </w:rPr>
      </w:pPr>
      <w:r w:rsidRPr="00027FAC">
        <w:rPr>
          <w:b/>
          <w:sz w:val="12"/>
          <w:szCs w:val="12"/>
        </w:rPr>
        <w:t xml:space="preserve">Раздел </w:t>
      </w:r>
      <w:r w:rsidRPr="00027FAC">
        <w:rPr>
          <w:b/>
          <w:sz w:val="12"/>
          <w:szCs w:val="12"/>
          <w:lang w:val="en-US"/>
        </w:rPr>
        <w:t>V</w:t>
      </w:r>
      <w:r w:rsidRPr="00027FAC">
        <w:rPr>
          <w:b/>
          <w:sz w:val="12"/>
          <w:szCs w:val="12"/>
        </w:rPr>
        <w:t>.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3B1C4A" w:rsidRPr="00027FAC" w:rsidRDefault="003B1C4A" w:rsidP="0026196B">
      <w:pPr>
        <w:widowControl w:val="0"/>
        <w:autoSpaceDE w:val="0"/>
        <w:autoSpaceDN w:val="0"/>
        <w:adjustRightInd w:val="0"/>
        <w:spacing w:line="240" w:lineRule="auto"/>
        <w:outlineLvl w:val="1"/>
        <w:rPr>
          <w:sz w:val="12"/>
          <w:szCs w:val="12"/>
        </w:rPr>
      </w:pPr>
    </w:p>
    <w:p w:rsidR="003B1C4A" w:rsidRPr="00641153" w:rsidRDefault="003B1C4A" w:rsidP="0026196B">
      <w:pPr>
        <w:pStyle w:val="ConsPlusNormal"/>
        <w:ind w:firstLine="709"/>
        <w:jc w:val="both"/>
        <w:rPr>
          <w:rFonts w:ascii="Times New Roman" w:hAnsi="Times New Roman" w:cs="Times New Roman"/>
          <w:bCs/>
          <w:sz w:val="12"/>
          <w:szCs w:val="12"/>
        </w:rPr>
      </w:pPr>
      <w:r w:rsidRPr="00641153">
        <w:rPr>
          <w:rFonts w:ascii="Times New Roman" w:hAnsi="Times New Roman" w:cs="Times New Roman"/>
          <w:sz w:val="12"/>
          <w:szCs w:val="12"/>
        </w:rPr>
        <w:t xml:space="preserve">5.1. </w:t>
      </w:r>
      <w:r w:rsidRPr="00641153">
        <w:rPr>
          <w:rFonts w:ascii="Times New Roman" w:hAnsi="Times New Roman" w:cs="Times New Roman"/>
          <w:bCs/>
          <w:sz w:val="12"/>
          <w:szCs w:val="12"/>
        </w:rPr>
        <w:t>Заявитель может обратиться с жалобой,  в том числе в следующих случаях:</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 xml:space="preserve">1) нарушение срока регистрации запроса о предоставлении муниципальной услуги, запроса, указанного в </w:t>
      </w:r>
      <w:hyperlink r:id="rId50" w:history="1">
        <w:r w:rsidRPr="00641153">
          <w:rPr>
            <w:rFonts w:cs="Times New Roman"/>
            <w:sz w:val="12"/>
            <w:szCs w:val="12"/>
          </w:rPr>
          <w:t>статье 15.1</w:t>
        </w:r>
      </w:hyperlink>
      <w:r w:rsidRPr="00641153">
        <w:rPr>
          <w:rFonts w:cs="Times New Roman"/>
          <w:sz w:val="12"/>
          <w:szCs w:val="12"/>
        </w:rPr>
        <w:t xml:space="preserve"> Федерального Закона № 210-ФЗ «Об организации предоставления государственных и муниципальных услуг» (далее Федеральный Закон № 210-ФЗ);</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1" w:history="1">
        <w:r w:rsidRPr="00641153">
          <w:rPr>
            <w:rFonts w:cs="Times New Roman"/>
            <w:sz w:val="12"/>
            <w:szCs w:val="12"/>
          </w:rPr>
          <w:t>частью 1.3 статьи 16</w:t>
        </w:r>
      </w:hyperlink>
      <w:r w:rsidRPr="00641153">
        <w:rPr>
          <w:rFonts w:cs="Times New Roman"/>
          <w:sz w:val="12"/>
          <w:szCs w:val="12"/>
        </w:rPr>
        <w:t xml:space="preserve"> Федерального Закона № 210-ФЗ;</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7) отказ администрации муниципального образования Адамовский район, ее должностного лица,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8) нарушение срока или порядка выдачи документов по результатам предоставления муниципальной услуги;</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3B1C4A" w:rsidRPr="00641153" w:rsidRDefault="003B1C4A" w:rsidP="0026196B">
      <w:pPr>
        <w:widowControl w:val="0"/>
        <w:autoSpaceDE w:val="0"/>
        <w:autoSpaceDN w:val="0"/>
        <w:spacing w:line="240" w:lineRule="auto"/>
        <w:rPr>
          <w:rFonts w:cs="Times New Roman"/>
          <w:sz w:val="12"/>
          <w:szCs w:val="12"/>
        </w:rPr>
      </w:pPr>
      <w:r w:rsidRPr="00641153">
        <w:rPr>
          <w:rFonts w:cs="Times New Roman"/>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641153">
        <w:rPr>
          <w:rFonts w:eastAsia="Calibri" w:cs="Times New Roman"/>
          <w:sz w:val="12"/>
          <w:szCs w:val="12"/>
        </w:rPr>
        <w:t>за исключением случаев, предусмотренных пунктом 4 части 1 статьи 7 Федерального закона от 27.07.2010 № 210-ФЗ</w:t>
      </w:r>
      <w:r w:rsidRPr="00641153">
        <w:rPr>
          <w:rFonts w:cs="Times New Roman"/>
          <w:sz w:val="12"/>
          <w:szCs w:val="12"/>
        </w:rPr>
        <w:t>.</w:t>
      </w:r>
    </w:p>
    <w:p w:rsidR="003B1C4A" w:rsidRPr="00027FAC" w:rsidRDefault="003B1C4A" w:rsidP="0026196B">
      <w:pPr>
        <w:widowControl w:val="0"/>
        <w:autoSpaceDE w:val="0"/>
        <w:autoSpaceDN w:val="0"/>
        <w:spacing w:line="240" w:lineRule="auto"/>
        <w:rPr>
          <w:sz w:val="12"/>
          <w:szCs w:val="12"/>
        </w:rPr>
      </w:pPr>
      <w:r w:rsidRPr="00641153">
        <w:rPr>
          <w:rFonts w:cs="Times New Roman"/>
          <w:sz w:val="12"/>
          <w:szCs w:val="12"/>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52" w:history="1">
        <w:r w:rsidRPr="00641153">
          <w:rPr>
            <w:rFonts w:cs="Times New Roman"/>
            <w:sz w:val="12"/>
            <w:szCs w:val="12"/>
          </w:rPr>
          <w:t>частью 1.3 статьи 16</w:t>
        </w:r>
      </w:hyperlink>
      <w:r w:rsidRPr="00641153">
        <w:rPr>
          <w:rFonts w:cs="Times New Roman"/>
          <w:sz w:val="12"/>
          <w:szCs w:val="12"/>
        </w:rPr>
        <w:t xml:space="preserve"> Федерального Закона № 210-ФЗ.</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Предмет жалобы</w:t>
      </w:r>
    </w:p>
    <w:p w:rsidR="003B1C4A" w:rsidRPr="00027FAC" w:rsidRDefault="003B1C4A" w:rsidP="0026196B">
      <w:pPr>
        <w:widowControl w:val="0"/>
        <w:autoSpaceDE w:val="0"/>
        <w:autoSpaceDN w:val="0"/>
        <w:spacing w:line="240" w:lineRule="auto"/>
        <w:ind w:firstLine="540"/>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администрации муниципального образования Адамовский район и его должностных лиц, муниципальных служащих  администрации муниципального образования Адамовский район Оренбургской области при предоставлении муниципальной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5.3. Жалоба должна содержать:</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3) сведения об обжалуемых решениях и действиях (бездействии)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4) доводы, на основании которых заявитель не согласен с решением и действием (бездействием)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 </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Заявителем могут быть представлены документы (при наличии), подтверждающие доводы заявителя, либо их копии.</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Органы  государственной власти, органы местного самоуправления и уполномоченные на рассмотрение жалобы должностные лица, которым может быть направлена жалоба</w:t>
      </w:r>
    </w:p>
    <w:p w:rsidR="003B1C4A" w:rsidRPr="00027FAC" w:rsidRDefault="003B1C4A" w:rsidP="0026196B">
      <w:pPr>
        <w:widowControl w:val="0"/>
        <w:autoSpaceDE w:val="0"/>
        <w:autoSpaceDN w:val="0"/>
        <w:spacing w:line="240" w:lineRule="auto"/>
        <w:ind w:firstLine="540"/>
        <w:rPr>
          <w:b/>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5.4. Жалоба рассматривается администрацией муниципального образования Адамовский район, предоставляющей муниципальную услугу, порядок предоставления которой был нарушен. Жалобы на решения и действия (бездействие), принятые начальником отдела архитектуры и градостроительства – главным архитектором рассматриваются непосредственно главой муниципального образования Адамовский район. Жалобы на решения и действия (бездействие) работника МФЦ подаются руководителю этого МФЦ. Жалобы на решения и действия (бездействие) работников организаций, предусмотренных </w:t>
      </w:r>
      <w:hyperlink r:id="rId53" w:history="1">
        <w:r w:rsidRPr="00027FAC">
          <w:rPr>
            <w:sz w:val="12"/>
            <w:szCs w:val="12"/>
          </w:rPr>
          <w:t>частью 1.1 статьи 16</w:t>
        </w:r>
      </w:hyperlink>
      <w:r w:rsidRPr="00027FAC">
        <w:rPr>
          <w:sz w:val="12"/>
          <w:szCs w:val="12"/>
        </w:rPr>
        <w:t xml:space="preserve"> № Федерального Закона 210-ФЗ, подаются руководителям этих организаций.</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В целях повышения территориальной доступности государственных и муниципальных услуг, предоставляемых по принципу «одного окна»,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устанавливаются </w:t>
      </w:r>
      <w:hyperlink r:id="rId54" w:history="1">
        <w:r w:rsidRPr="00027FAC">
          <w:rPr>
            <w:sz w:val="12"/>
            <w:szCs w:val="12"/>
          </w:rPr>
          <w:t>правилами</w:t>
        </w:r>
      </w:hyperlink>
      <w:r w:rsidRPr="00027FAC">
        <w:rPr>
          <w:sz w:val="12"/>
          <w:szCs w:val="12"/>
        </w:rPr>
        <w:t xml:space="preserve"> организации деятельности уполномоченных многофункциональных центров, утверждаемыми Правительством Российской Федерации.</w:t>
      </w:r>
    </w:p>
    <w:p w:rsidR="003B1C4A" w:rsidRPr="00027FAC" w:rsidRDefault="003B1C4A" w:rsidP="0026196B">
      <w:pPr>
        <w:widowControl w:val="0"/>
        <w:autoSpaceDE w:val="0"/>
        <w:autoSpaceDN w:val="0"/>
        <w:spacing w:line="240" w:lineRule="auto"/>
        <w:ind w:firstLine="540"/>
        <w:rPr>
          <w:bCs/>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Порядок подачи и рассмотрения жалобы</w:t>
      </w:r>
    </w:p>
    <w:p w:rsidR="003B1C4A" w:rsidRPr="00027FAC" w:rsidRDefault="003B1C4A" w:rsidP="0026196B">
      <w:pPr>
        <w:widowControl w:val="0"/>
        <w:autoSpaceDE w:val="0"/>
        <w:autoSpaceDN w:val="0"/>
        <w:spacing w:line="240" w:lineRule="auto"/>
        <w:ind w:firstLine="540"/>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5.5. Жалоба подается в письменной форме на бумажном носителе</w:t>
      </w:r>
      <w:r w:rsidRPr="00027FAC">
        <w:rPr>
          <w:bCs/>
          <w:sz w:val="12"/>
          <w:szCs w:val="12"/>
        </w:rPr>
        <w:t xml:space="preserve"> по почте, через МАУ «МФЦ»  (при наличии Соглашения </w:t>
      </w:r>
      <w:r w:rsidRPr="00027FAC">
        <w:rPr>
          <w:sz w:val="12"/>
          <w:szCs w:val="12"/>
        </w:rPr>
        <w:t>о взаимодействии</w:t>
      </w:r>
      <w:r w:rsidRPr="00027FAC">
        <w:rPr>
          <w:bCs/>
          <w:sz w:val="12"/>
          <w:szCs w:val="12"/>
        </w:rPr>
        <w:t>), с использованием информационно-телекоммуникационной сети «Интернет», официального сайта администрации муниципального образования Адамовский район, ЕПГУ, а также может быть принята при личном приеме заявителя в администрации муниципального образования Адамовский район:</w:t>
      </w:r>
    </w:p>
    <w:p w:rsidR="003B1C4A" w:rsidRPr="00027FAC" w:rsidRDefault="003B1C4A" w:rsidP="0026196B">
      <w:pPr>
        <w:widowControl w:val="0"/>
        <w:autoSpaceDE w:val="0"/>
        <w:autoSpaceDN w:val="0"/>
        <w:spacing w:line="240" w:lineRule="auto"/>
        <w:rPr>
          <w:sz w:val="12"/>
          <w:szCs w:val="12"/>
        </w:rPr>
      </w:pPr>
      <w:r w:rsidRPr="00027FAC">
        <w:rPr>
          <w:sz w:val="12"/>
          <w:szCs w:val="12"/>
        </w:rPr>
        <w:t>1) почтовый адрес: 462830, Оренбургская область, Адамовский район, п. Адамовка, ул. Советская, д. 81.</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2) адрес электронной почты администрации муниципального образования Адамовский район: </w:t>
      </w:r>
      <w:r w:rsidRPr="00027FAC">
        <w:rPr>
          <w:sz w:val="12"/>
          <w:szCs w:val="12"/>
          <w:lang w:val="en-US"/>
        </w:rPr>
        <w:t>ad</w:t>
      </w:r>
      <w:r w:rsidRPr="00027FAC">
        <w:rPr>
          <w:sz w:val="12"/>
          <w:szCs w:val="12"/>
        </w:rPr>
        <w:t>@</w:t>
      </w:r>
      <w:r w:rsidRPr="00027FAC">
        <w:rPr>
          <w:sz w:val="12"/>
          <w:szCs w:val="12"/>
          <w:lang w:val="en-US"/>
        </w:rPr>
        <w:t>mail</w:t>
      </w:r>
      <w:r w:rsidRPr="00027FAC">
        <w:rPr>
          <w:sz w:val="12"/>
          <w:szCs w:val="12"/>
        </w:rPr>
        <w:t>.</w:t>
      </w:r>
      <w:r w:rsidRPr="00027FAC">
        <w:rPr>
          <w:sz w:val="12"/>
          <w:szCs w:val="12"/>
          <w:lang w:val="en-US"/>
        </w:rPr>
        <w:t>orb</w:t>
      </w:r>
      <w:r w:rsidRPr="00027FAC">
        <w:rPr>
          <w:sz w:val="12"/>
          <w:szCs w:val="12"/>
        </w:rPr>
        <w:t>.</w:t>
      </w:r>
      <w:r w:rsidRPr="00027FAC">
        <w:rPr>
          <w:sz w:val="12"/>
          <w:szCs w:val="12"/>
          <w:lang w:val="en-US"/>
        </w:rPr>
        <w:t>ru</w:t>
      </w:r>
      <w:r w:rsidRPr="00027FAC">
        <w:rPr>
          <w:sz w:val="12"/>
          <w:szCs w:val="12"/>
        </w:rPr>
        <w:t>;</w:t>
      </w:r>
    </w:p>
    <w:p w:rsidR="003B1C4A" w:rsidRPr="00027FAC" w:rsidRDefault="003B1C4A" w:rsidP="0026196B">
      <w:pPr>
        <w:widowControl w:val="0"/>
        <w:autoSpaceDE w:val="0"/>
        <w:autoSpaceDN w:val="0"/>
        <w:spacing w:line="240" w:lineRule="auto"/>
        <w:rPr>
          <w:sz w:val="12"/>
          <w:szCs w:val="12"/>
        </w:rPr>
      </w:pPr>
      <w:r w:rsidRPr="00027FAC">
        <w:rPr>
          <w:sz w:val="12"/>
          <w:szCs w:val="12"/>
        </w:rPr>
        <w:t>3) официальный сайт администрации муниципального образования Адамовский район mo-ad.orb.ru;</w:t>
      </w:r>
    </w:p>
    <w:p w:rsidR="003B1C4A" w:rsidRPr="00027FAC" w:rsidRDefault="003B1C4A" w:rsidP="0026196B">
      <w:pPr>
        <w:widowControl w:val="0"/>
        <w:autoSpaceDE w:val="0"/>
        <w:autoSpaceDN w:val="0"/>
        <w:spacing w:line="240" w:lineRule="auto"/>
        <w:rPr>
          <w:sz w:val="12"/>
          <w:szCs w:val="12"/>
        </w:rPr>
      </w:pPr>
      <w:r w:rsidRPr="00027FAC">
        <w:rPr>
          <w:sz w:val="12"/>
          <w:szCs w:val="12"/>
        </w:rPr>
        <w:t>4) ЕПГУ, электронный адрес: www.gosuslugi.ru.</w:t>
      </w:r>
    </w:p>
    <w:p w:rsidR="003B1C4A" w:rsidRPr="00027FAC" w:rsidRDefault="003B1C4A" w:rsidP="0026196B">
      <w:pPr>
        <w:widowControl w:val="0"/>
        <w:autoSpaceDE w:val="0"/>
        <w:autoSpaceDN w:val="0"/>
        <w:spacing w:line="240" w:lineRule="auto"/>
        <w:rPr>
          <w:sz w:val="12"/>
          <w:szCs w:val="12"/>
        </w:rPr>
      </w:pPr>
      <w:r w:rsidRPr="00027FAC">
        <w:rPr>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3B1C4A" w:rsidRPr="00027FAC" w:rsidRDefault="003B1C4A" w:rsidP="0026196B">
      <w:pPr>
        <w:widowControl w:val="0"/>
        <w:autoSpaceDE w:val="0"/>
        <w:autoSpaceDN w:val="0"/>
        <w:spacing w:line="240" w:lineRule="auto"/>
        <w:rPr>
          <w:sz w:val="12"/>
          <w:szCs w:val="12"/>
        </w:rPr>
      </w:pPr>
      <w:r w:rsidRPr="00027FAC">
        <w:rPr>
          <w:sz w:val="12"/>
          <w:szCs w:val="12"/>
        </w:rPr>
        <w:lastRenderedPageBreak/>
        <w:t>5.6. В качестве документа, подтверждающего полномочия на осуществление действий от имени заявителя, может быть представлена:</w:t>
      </w:r>
    </w:p>
    <w:p w:rsidR="003B1C4A" w:rsidRPr="00027FAC" w:rsidRDefault="003B1C4A" w:rsidP="0026196B">
      <w:pPr>
        <w:widowControl w:val="0"/>
        <w:autoSpaceDE w:val="0"/>
        <w:autoSpaceDN w:val="0"/>
        <w:spacing w:line="240" w:lineRule="auto"/>
        <w:rPr>
          <w:sz w:val="12"/>
          <w:szCs w:val="12"/>
        </w:rPr>
      </w:pPr>
      <w:r w:rsidRPr="00027FAC">
        <w:rPr>
          <w:sz w:val="12"/>
          <w:szCs w:val="12"/>
        </w:rPr>
        <w:t>а) оформленная в соответствии с законодательством Российской Федерации доверенность (для физических лиц);</w:t>
      </w:r>
    </w:p>
    <w:p w:rsidR="003B1C4A" w:rsidRPr="00027FAC" w:rsidRDefault="003B1C4A" w:rsidP="0026196B">
      <w:pPr>
        <w:widowControl w:val="0"/>
        <w:autoSpaceDE w:val="0"/>
        <w:autoSpaceDN w:val="0"/>
        <w:spacing w:line="240" w:lineRule="auto"/>
        <w:rPr>
          <w:sz w:val="12"/>
          <w:szCs w:val="12"/>
        </w:rPr>
      </w:pPr>
      <w:r w:rsidRPr="00027FAC">
        <w:rPr>
          <w:sz w:val="12"/>
          <w:szCs w:val="12"/>
        </w:rPr>
        <w:t>б)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3B1C4A" w:rsidRPr="00027FAC" w:rsidRDefault="003B1C4A" w:rsidP="0026196B">
      <w:pPr>
        <w:widowControl w:val="0"/>
        <w:autoSpaceDE w:val="0"/>
        <w:autoSpaceDN w:val="0"/>
        <w:spacing w:line="240" w:lineRule="auto"/>
        <w:rPr>
          <w:sz w:val="12"/>
          <w:szCs w:val="12"/>
        </w:rPr>
      </w:pPr>
      <w:r w:rsidRPr="00027FAC">
        <w:rPr>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B1C4A" w:rsidRPr="00027FAC" w:rsidRDefault="003B1C4A" w:rsidP="0026196B">
      <w:pPr>
        <w:widowControl w:val="0"/>
        <w:autoSpaceDE w:val="0"/>
        <w:autoSpaceDN w:val="0"/>
        <w:spacing w:line="240" w:lineRule="auto"/>
        <w:rPr>
          <w:sz w:val="12"/>
          <w:szCs w:val="12"/>
        </w:rPr>
      </w:pPr>
      <w:r w:rsidRPr="00027FAC">
        <w:rPr>
          <w:sz w:val="12"/>
          <w:szCs w:val="12"/>
        </w:rPr>
        <w:t>98.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3B1C4A" w:rsidRPr="00027FAC" w:rsidRDefault="003B1C4A" w:rsidP="0026196B">
      <w:pPr>
        <w:widowControl w:val="0"/>
        <w:autoSpaceDE w:val="0"/>
        <w:autoSpaceDN w:val="0"/>
        <w:spacing w:line="240" w:lineRule="auto"/>
        <w:rPr>
          <w:sz w:val="12"/>
          <w:szCs w:val="12"/>
        </w:rPr>
      </w:pPr>
      <w:r w:rsidRPr="00027FAC">
        <w:rPr>
          <w:sz w:val="12"/>
          <w:szCs w:val="12"/>
        </w:rPr>
        <w:t>Жалоба в письменной форме может также быть направлена по почте.</w:t>
      </w:r>
    </w:p>
    <w:p w:rsidR="003B1C4A" w:rsidRPr="00027FAC" w:rsidRDefault="003B1C4A" w:rsidP="0026196B">
      <w:pPr>
        <w:widowControl w:val="0"/>
        <w:autoSpaceDE w:val="0"/>
        <w:autoSpaceDN w:val="0"/>
        <w:spacing w:line="240" w:lineRule="auto"/>
        <w:rPr>
          <w:sz w:val="12"/>
          <w:szCs w:val="12"/>
        </w:rPr>
      </w:pPr>
      <w:r w:rsidRPr="00027FAC">
        <w:rPr>
          <w:sz w:val="12"/>
          <w:szCs w:val="12"/>
        </w:rPr>
        <w:t>5.7.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B1C4A" w:rsidRPr="00027FAC" w:rsidRDefault="003B1C4A" w:rsidP="0026196B">
      <w:pPr>
        <w:widowControl w:val="0"/>
        <w:autoSpaceDE w:val="0"/>
        <w:autoSpaceDN w:val="0"/>
        <w:spacing w:line="240" w:lineRule="auto"/>
        <w:rPr>
          <w:sz w:val="12"/>
          <w:szCs w:val="12"/>
        </w:rPr>
      </w:pPr>
      <w:r w:rsidRPr="00027FAC">
        <w:rPr>
          <w:sz w:val="12"/>
          <w:szCs w:val="12"/>
        </w:rPr>
        <w:t>5.8. В электронном виде жалоба может быть подана заявителем через официальный сайт администрации муниципального образования Адамовский район или ЕПГУ.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3B1C4A" w:rsidRPr="00027FAC" w:rsidRDefault="003B1C4A" w:rsidP="0026196B">
      <w:pPr>
        <w:widowControl w:val="0"/>
        <w:autoSpaceDE w:val="0"/>
        <w:autoSpaceDN w:val="0"/>
        <w:spacing w:line="240" w:lineRule="auto"/>
        <w:rPr>
          <w:sz w:val="12"/>
          <w:szCs w:val="12"/>
        </w:rPr>
      </w:pPr>
      <w:r w:rsidRPr="00027FAC">
        <w:rPr>
          <w:sz w:val="12"/>
          <w:szCs w:val="12"/>
        </w:rPr>
        <w:t>Заявителю обеспечивается возможность направления жалобы на решения, действия или бездействие органа (организации), должностного лица органа (организации) либо государственного или муниципального служащего в соответствии со статьей 11.2. Федерального закона от 27.07.2010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5.9.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55" w:history="1">
        <w:r w:rsidRPr="00027FAC">
          <w:rPr>
            <w:color w:val="0563C1"/>
            <w:sz w:val="12"/>
            <w:szCs w:val="12"/>
            <w:u w:val="single"/>
          </w:rPr>
          <w:t>статьей 5.63</w:t>
        </w:r>
      </w:hyperlink>
      <w:r w:rsidRPr="00027FAC">
        <w:rPr>
          <w:sz w:val="12"/>
          <w:szCs w:val="12"/>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3B1C4A" w:rsidRPr="00027FAC" w:rsidRDefault="003B1C4A" w:rsidP="0026196B">
      <w:pPr>
        <w:widowControl w:val="0"/>
        <w:autoSpaceDE w:val="0"/>
        <w:autoSpaceDN w:val="0"/>
        <w:spacing w:line="240" w:lineRule="auto"/>
        <w:ind w:firstLine="540"/>
        <w:rPr>
          <w:b/>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Сроки рассмотрения жалобы</w:t>
      </w:r>
    </w:p>
    <w:p w:rsidR="003B1C4A" w:rsidRPr="00027FAC" w:rsidRDefault="003B1C4A" w:rsidP="0026196B">
      <w:pPr>
        <w:widowControl w:val="0"/>
        <w:autoSpaceDE w:val="0"/>
        <w:autoSpaceDN w:val="0"/>
        <w:spacing w:line="240" w:lineRule="auto"/>
        <w:ind w:firstLine="540"/>
        <w:rPr>
          <w:b/>
          <w:sz w:val="12"/>
          <w:szCs w:val="12"/>
        </w:rPr>
      </w:pP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5.10. Жалоба, поступившая в администрацию муниципального образования Адамовский район, подлежит рассмотрению в течение 15-ти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5-ти рабочих дней со дня ее регистрации. </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Результат рассмотрения жалобы</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rPr>
          <w:bCs/>
          <w:sz w:val="12"/>
          <w:szCs w:val="12"/>
        </w:rPr>
      </w:pPr>
      <w:r w:rsidRPr="00027FAC">
        <w:rPr>
          <w:bCs/>
          <w:sz w:val="12"/>
          <w:szCs w:val="12"/>
        </w:rPr>
        <w:t>5.11. По результатам рассмотрения жалобы принимается одно из следующих решений:</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2) в удовлетворении жалобы отказывается.</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jc w:val="center"/>
        <w:rPr>
          <w:b/>
          <w:sz w:val="12"/>
          <w:szCs w:val="12"/>
        </w:rPr>
      </w:pPr>
      <w:r w:rsidRPr="00027FAC">
        <w:rPr>
          <w:b/>
          <w:sz w:val="12"/>
          <w:szCs w:val="12"/>
        </w:rPr>
        <w:t>Порядок информирования заявителя о результатах рассмотрения жалобы</w:t>
      </w:r>
    </w:p>
    <w:p w:rsidR="003B1C4A" w:rsidRPr="00027FAC" w:rsidRDefault="003B1C4A" w:rsidP="0026196B">
      <w:pPr>
        <w:widowControl w:val="0"/>
        <w:autoSpaceDE w:val="0"/>
        <w:autoSpaceDN w:val="0"/>
        <w:spacing w:line="240" w:lineRule="auto"/>
        <w:ind w:firstLine="540"/>
        <w:rPr>
          <w:b/>
          <w:bCs/>
          <w:sz w:val="12"/>
          <w:szCs w:val="12"/>
        </w:rPr>
      </w:pPr>
    </w:p>
    <w:p w:rsidR="003B1C4A" w:rsidRPr="00027FAC" w:rsidRDefault="003B1C4A" w:rsidP="0026196B">
      <w:pPr>
        <w:widowControl w:val="0"/>
        <w:autoSpaceDE w:val="0"/>
        <w:autoSpaceDN w:val="0"/>
        <w:spacing w:line="240" w:lineRule="auto"/>
        <w:rPr>
          <w:bCs/>
          <w:sz w:val="12"/>
          <w:szCs w:val="12"/>
        </w:rPr>
      </w:pPr>
      <w:r w:rsidRPr="00027FAC">
        <w:rPr>
          <w:bCs/>
          <w:sz w:val="12"/>
          <w:szCs w:val="12"/>
        </w:rPr>
        <w:t xml:space="preserve">5.12.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w:t>
      </w:r>
      <w:hyperlink w:anchor="Par25" w:history="1">
        <w:r w:rsidRPr="00027FAC">
          <w:rPr>
            <w:bCs/>
            <w:color w:val="0563C1"/>
            <w:sz w:val="12"/>
            <w:szCs w:val="12"/>
            <w:u w:val="single"/>
          </w:rPr>
          <w:t>пункте</w:t>
        </w:r>
      </w:hyperlink>
      <w:r w:rsidRPr="00027FAC">
        <w:rPr>
          <w:bCs/>
          <w:sz w:val="12"/>
          <w:szCs w:val="12"/>
        </w:rPr>
        <w:t xml:space="preserve"> 103 Административного регламента.</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случае признания жалобы подлежащей удовлетворению в ответе заявителю дается информация о действиях, осуществляемых Администрацией муниципального образования Адамовский район,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B1C4A" w:rsidRPr="00027FAC" w:rsidRDefault="003B1C4A" w:rsidP="0026196B">
      <w:pPr>
        <w:widowControl w:val="0"/>
        <w:autoSpaceDE w:val="0"/>
        <w:autoSpaceDN w:val="0"/>
        <w:spacing w:line="240" w:lineRule="auto"/>
        <w:rPr>
          <w:bCs/>
          <w:sz w:val="12"/>
          <w:szCs w:val="12"/>
        </w:rPr>
      </w:pPr>
      <w:r w:rsidRPr="00027FAC">
        <w:rPr>
          <w:b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B1C4A" w:rsidRPr="00027FAC" w:rsidRDefault="003B1C4A" w:rsidP="0026196B">
      <w:pPr>
        <w:widowControl w:val="0"/>
        <w:autoSpaceDE w:val="0"/>
        <w:autoSpaceDN w:val="0"/>
        <w:adjustRightInd w:val="0"/>
        <w:spacing w:line="240" w:lineRule="auto"/>
        <w:outlineLvl w:val="1"/>
        <w:rPr>
          <w:sz w:val="12"/>
          <w:szCs w:val="12"/>
        </w:rPr>
      </w:pPr>
      <w:r w:rsidRPr="00027FAC">
        <w:rPr>
          <w:rFonts w:eastAsia="Calibri"/>
          <w:bCs/>
          <w:sz w:val="12"/>
          <w:szCs w:val="12"/>
        </w:rPr>
        <w:t>5.13. В случае если жалоба была направлена посредством системы.</w:t>
      </w:r>
    </w:p>
    <w:p w:rsidR="003B1C4A" w:rsidRDefault="003B1C4A" w:rsidP="0026196B">
      <w:pPr>
        <w:spacing w:line="240" w:lineRule="auto"/>
        <w:rPr>
          <w:rFonts w:eastAsia="Calibri"/>
          <w:sz w:val="12"/>
          <w:szCs w:val="12"/>
        </w:rPr>
      </w:pPr>
    </w:p>
    <w:p w:rsidR="008801AD" w:rsidRDefault="008801AD" w:rsidP="0026196B">
      <w:pPr>
        <w:spacing w:line="240" w:lineRule="auto"/>
        <w:rPr>
          <w:rFonts w:eastAsia="Calibri"/>
          <w:sz w:val="12"/>
          <w:szCs w:val="12"/>
        </w:rPr>
      </w:pPr>
    </w:p>
    <w:tbl>
      <w:tblPr>
        <w:tblStyle w:val="afa"/>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5"/>
      </w:tblGrid>
      <w:tr w:rsidR="008801AD" w:rsidTr="008801AD">
        <w:tc>
          <w:tcPr>
            <w:tcW w:w="3225" w:type="dxa"/>
          </w:tcPr>
          <w:p w:rsidR="008801AD" w:rsidRPr="00027FAC" w:rsidRDefault="008801AD" w:rsidP="008801AD">
            <w:pPr>
              <w:widowControl w:val="0"/>
              <w:autoSpaceDE w:val="0"/>
              <w:autoSpaceDN w:val="0"/>
              <w:outlineLvl w:val="1"/>
              <w:rPr>
                <w:sz w:val="12"/>
                <w:szCs w:val="12"/>
              </w:rPr>
            </w:pPr>
            <w:r w:rsidRPr="00027FAC">
              <w:rPr>
                <w:sz w:val="12"/>
                <w:szCs w:val="12"/>
              </w:rPr>
              <w:t>Приложение № 1</w:t>
            </w:r>
          </w:p>
          <w:p w:rsidR="008801AD" w:rsidRPr="00027FAC" w:rsidRDefault="008801AD" w:rsidP="008801AD">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8801AD" w:rsidRDefault="008801AD" w:rsidP="0026196B">
            <w:pPr>
              <w:rPr>
                <w:rFonts w:eastAsia="Calibri"/>
                <w:sz w:val="12"/>
                <w:szCs w:val="12"/>
              </w:rPr>
            </w:pPr>
          </w:p>
        </w:tc>
      </w:tr>
    </w:tbl>
    <w:p w:rsidR="008801AD" w:rsidRPr="00027FAC" w:rsidRDefault="008801AD" w:rsidP="0026196B">
      <w:pPr>
        <w:spacing w:line="240" w:lineRule="auto"/>
        <w:rPr>
          <w:rFonts w:eastAsia="Calibri"/>
          <w:sz w:val="12"/>
          <w:szCs w:val="12"/>
        </w:rPr>
      </w:pPr>
    </w:p>
    <w:p w:rsidR="003B1C4A" w:rsidRPr="00027FAC" w:rsidRDefault="003B1C4A" w:rsidP="0026196B">
      <w:pPr>
        <w:autoSpaceDE w:val="0"/>
        <w:autoSpaceDN w:val="0"/>
        <w:spacing w:line="240" w:lineRule="auto"/>
        <w:jc w:val="center"/>
        <w:rPr>
          <w:sz w:val="12"/>
          <w:szCs w:val="12"/>
        </w:rPr>
      </w:pPr>
      <w:r w:rsidRPr="00027FAC">
        <w:rPr>
          <w:b/>
          <w:sz w:val="12"/>
          <w:szCs w:val="12"/>
        </w:rPr>
        <w:t xml:space="preserve">П Е Р Е Ч Е Н Ь </w:t>
      </w:r>
    </w:p>
    <w:p w:rsidR="003B1C4A" w:rsidRPr="00027FAC" w:rsidRDefault="003B1C4A" w:rsidP="0026196B">
      <w:pPr>
        <w:autoSpaceDE w:val="0"/>
        <w:autoSpaceDN w:val="0"/>
        <w:spacing w:line="240" w:lineRule="auto"/>
        <w:jc w:val="center"/>
        <w:rPr>
          <w:sz w:val="12"/>
          <w:szCs w:val="12"/>
        </w:rPr>
      </w:pPr>
      <w:r w:rsidRPr="00027FAC">
        <w:rPr>
          <w:b/>
          <w:sz w:val="12"/>
          <w:szCs w:val="12"/>
        </w:rPr>
        <w:t>признаков заявителей, а также комбинации значений признаков, каждая из которых соответствует одному варианту предоставления услуги</w:t>
      </w:r>
    </w:p>
    <w:p w:rsidR="003B1C4A" w:rsidRPr="00027FAC" w:rsidRDefault="003B1C4A" w:rsidP="0026196B">
      <w:pPr>
        <w:pStyle w:val="ConsPlusNormal"/>
        <w:jc w:val="both"/>
        <w:outlineLvl w:val="0"/>
        <w:rPr>
          <w:sz w:val="12"/>
          <w:szCs w:val="12"/>
        </w:rPr>
      </w:pPr>
    </w:p>
    <w:tbl>
      <w:tblPr>
        <w:tblW w:w="9351" w:type="dxa"/>
        <w:tblLayout w:type="fixed"/>
        <w:tblCellMar>
          <w:top w:w="102" w:type="dxa"/>
          <w:left w:w="62" w:type="dxa"/>
          <w:bottom w:w="102" w:type="dxa"/>
          <w:right w:w="62" w:type="dxa"/>
        </w:tblCellMar>
        <w:tblLook w:val="04A0"/>
      </w:tblPr>
      <w:tblGrid>
        <w:gridCol w:w="1271"/>
        <w:gridCol w:w="8080"/>
      </w:tblGrid>
      <w:tr w:rsidR="003B1C4A" w:rsidRPr="008801AD" w:rsidTr="00641153">
        <w:tc>
          <w:tcPr>
            <w:tcW w:w="1271"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 варианта</w:t>
            </w:r>
          </w:p>
        </w:tc>
        <w:tc>
          <w:tcPr>
            <w:tcW w:w="8080"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3B1C4A" w:rsidRPr="008801AD" w:rsidTr="00641153">
        <w:tc>
          <w:tcPr>
            <w:tcW w:w="1271"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1</w:t>
            </w:r>
          </w:p>
        </w:tc>
        <w:tc>
          <w:tcPr>
            <w:tcW w:w="8080"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Заявитель обратился за выдачей разрешения на ввод объекта в эксплуатацию</w:t>
            </w:r>
          </w:p>
        </w:tc>
      </w:tr>
      <w:tr w:rsidR="003B1C4A" w:rsidRPr="008801AD" w:rsidTr="00641153">
        <w:tc>
          <w:tcPr>
            <w:tcW w:w="1271" w:type="dxa"/>
            <w:tcBorders>
              <w:top w:val="single" w:sz="4" w:space="0" w:color="auto"/>
              <w:left w:val="single" w:sz="4" w:space="0" w:color="auto"/>
              <w:bottom w:val="single" w:sz="4" w:space="0" w:color="auto"/>
              <w:right w:val="single" w:sz="4" w:space="0" w:color="auto"/>
            </w:tcBorders>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2</w:t>
            </w:r>
          </w:p>
        </w:tc>
        <w:tc>
          <w:tcPr>
            <w:tcW w:w="8080" w:type="dxa"/>
            <w:tcBorders>
              <w:top w:val="single" w:sz="4" w:space="0" w:color="auto"/>
              <w:left w:val="single" w:sz="4" w:space="0" w:color="auto"/>
              <w:bottom w:val="single" w:sz="4" w:space="0" w:color="auto"/>
              <w:right w:val="single" w:sz="4" w:space="0" w:color="auto"/>
            </w:tcBorders>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Заявитель обратился за выдачей дубликата разрешения на ввод объекта                                      в эксплуатацию</w:t>
            </w:r>
          </w:p>
        </w:tc>
      </w:tr>
      <w:tr w:rsidR="003B1C4A" w:rsidRPr="008801AD" w:rsidTr="00641153">
        <w:tc>
          <w:tcPr>
            <w:tcW w:w="1271" w:type="dxa"/>
            <w:tcBorders>
              <w:top w:val="single" w:sz="4" w:space="0" w:color="auto"/>
              <w:left w:val="single" w:sz="4" w:space="0" w:color="auto"/>
              <w:bottom w:val="single" w:sz="4" w:space="0" w:color="auto"/>
              <w:right w:val="single" w:sz="4" w:space="0" w:color="auto"/>
            </w:tcBorders>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3</w:t>
            </w:r>
          </w:p>
        </w:tc>
        <w:tc>
          <w:tcPr>
            <w:tcW w:w="8080" w:type="dxa"/>
            <w:tcBorders>
              <w:top w:val="single" w:sz="4" w:space="0" w:color="auto"/>
              <w:left w:val="single" w:sz="4" w:space="0" w:color="auto"/>
              <w:bottom w:val="single" w:sz="4" w:space="0" w:color="auto"/>
              <w:right w:val="single" w:sz="4" w:space="0" w:color="auto"/>
            </w:tcBorders>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Заявитель обратился за внесением изменений в разрешение на ввод объекта                                 в эксплуатацию</w:t>
            </w:r>
          </w:p>
        </w:tc>
      </w:tr>
      <w:tr w:rsidR="003B1C4A" w:rsidRPr="008801AD" w:rsidTr="00641153">
        <w:tc>
          <w:tcPr>
            <w:tcW w:w="1271"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4</w:t>
            </w:r>
          </w:p>
        </w:tc>
        <w:tc>
          <w:tcPr>
            <w:tcW w:w="8080" w:type="dxa"/>
            <w:tcBorders>
              <w:top w:val="single" w:sz="4" w:space="0" w:color="auto"/>
              <w:left w:val="single" w:sz="4" w:space="0" w:color="auto"/>
              <w:bottom w:val="single" w:sz="4" w:space="0" w:color="auto"/>
              <w:right w:val="single" w:sz="4" w:space="0" w:color="auto"/>
            </w:tcBorders>
            <w:hideMark/>
          </w:tcPr>
          <w:p w:rsidR="003B1C4A" w:rsidRPr="008801AD" w:rsidRDefault="003B1C4A" w:rsidP="008801AD">
            <w:pPr>
              <w:pStyle w:val="ConsPlusNormal"/>
              <w:ind w:firstLine="0"/>
              <w:jc w:val="center"/>
              <w:rPr>
                <w:rFonts w:ascii="Times New Roman" w:hAnsi="Times New Roman" w:cs="Times New Roman"/>
                <w:sz w:val="12"/>
                <w:szCs w:val="12"/>
              </w:rPr>
            </w:pPr>
            <w:r w:rsidRPr="008801AD">
              <w:rPr>
                <w:rFonts w:ascii="Times New Roman" w:hAnsi="Times New Roman" w:cs="Times New Roman"/>
                <w:sz w:val="12"/>
                <w:szCs w:val="12"/>
              </w:rPr>
              <w:t>Заявитель обратился за исправлением опечаток и ошибок в разрешении на ввод объекта в эксплуатацию</w:t>
            </w:r>
          </w:p>
        </w:tc>
      </w:tr>
    </w:tbl>
    <w:p w:rsidR="008801AD" w:rsidRDefault="008801AD" w:rsidP="0026196B">
      <w:pPr>
        <w:widowControl w:val="0"/>
        <w:autoSpaceDE w:val="0"/>
        <w:autoSpaceDN w:val="0"/>
        <w:spacing w:line="240" w:lineRule="auto"/>
        <w:outlineLvl w:val="1"/>
        <w:rPr>
          <w:sz w:val="12"/>
          <w:szCs w:val="12"/>
        </w:rPr>
      </w:pPr>
    </w:p>
    <w:p w:rsidR="008801AD" w:rsidRDefault="008801AD" w:rsidP="0026196B">
      <w:pPr>
        <w:widowControl w:val="0"/>
        <w:autoSpaceDE w:val="0"/>
        <w:autoSpaceDN w:val="0"/>
        <w:spacing w:line="240" w:lineRule="auto"/>
        <w:outlineLvl w:val="1"/>
        <w:rPr>
          <w:sz w:val="12"/>
          <w:szCs w:val="12"/>
        </w:rPr>
      </w:pPr>
    </w:p>
    <w:tbl>
      <w:tblPr>
        <w:tblStyle w:val="a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0"/>
      </w:tblGrid>
      <w:tr w:rsidR="008801AD" w:rsidTr="008801AD">
        <w:tc>
          <w:tcPr>
            <w:tcW w:w="3650" w:type="dxa"/>
          </w:tcPr>
          <w:p w:rsidR="008801AD" w:rsidRPr="00027FAC" w:rsidRDefault="008801AD" w:rsidP="008801AD">
            <w:pPr>
              <w:widowControl w:val="0"/>
              <w:autoSpaceDE w:val="0"/>
              <w:autoSpaceDN w:val="0"/>
              <w:outlineLvl w:val="1"/>
              <w:rPr>
                <w:sz w:val="12"/>
                <w:szCs w:val="12"/>
              </w:rPr>
            </w:pPr>
            <w:r w:rsidRPr="00027FAC">
              <w:rPr>
                <w:sz w:val="12"/>
                <w:szCs w:val="12"/>
              </w:rPr>
              <w:t>Приложение № 2</w:t>
            </w:r>
          </w:p>
          <w:p w:rsidR="008801AD" w:rsidRPr="00027FAC" w:rsidRDefault="008801AD" w:rsidP="008801AD">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8801AD" w:rsidRDefault="008801AD" w:rsidP="0026196B">
            <w:pPr>
              <w:widowControl w:val="0"/>
              <w:autoSpaceDE w:val="0"/>
              <w:autoSpaceDN w:val="0"/>
              <w:outlineLvl w:val="1"/>
              <w:rPr>
                <w:sz w:val="12"/>
                <w:szCs w:val="12"/>
              </w:rPr>
            </w:pPr>
          </w:p>
        </w:tc>
      </w:tr>
    </w:tbl>
    <w:p w:rsidR="008801AD" w:rsidRDefault="008801AD" w:rsidP="0026196B">
      <w:pPr>
        <w:widowControl w:val="0"/>
        <w:autoSpaceDE w:val="0"/>
        <w:autoSpaceDN w:val="0"/>
        <w:spacing w:line="240" w:lineRule="auto"/>
        <w:outlineLvl w:val="1"/>
        <w:rPr>
          <w:sz w:val="12"/>
          <w:szCs w:val="12"/>
        </w:rPr>
      </w:pPr>
    </w:p>
    <w:p w:rsidR="003B1C4A" w:rsidRPr="00027FAC" w:rsidRDefault="003B1C4A" w:rsidP="0026196B">
      <w:pPr>
        <w:autoSpaceDE w:val="0"/>
        <w:autoSpaceDN w:val="0"/>
        <w:spacing w:line="240" w:lineRule="auto"/>
        <w:jc w:val="center"/>
        <w:rPr>
          <w:b/>
          <w:sz w:val="12"/>
          <w:szCs w:val="12"/>
        </w:rPr>
      </w:pPr>
      <w:r w:rsidRPr="00027FAC">
        <w:rPr>
          <w:b/>
          <w:sz w:val="12"/>
          <w:szCs w:val="12"/>
        </w:rPr>
        <w:t>З А Я В Л Е Н И Е</w:t>
      </w:r>
    </w:p>
    <w:p w:rsidR="003B1C4A" w:rsidRPr="00027FAC" w:rsidRDefault="003B1C4A" w:rsidP="0026196B">
      <w:pPr>
        <w:autoSpaceDE w:val="0"/>
        <w:autoSpaceDN w:val="0"/>
        <w:spacing w:line="240" w:lineRule="auto"/>
        <w:jc w:val="center"/>
        <w:rPr>
          <w:b/>
          <w:sz w:val="12"/>
          <w:szCs w:val="12"/>
        </w:rPr>
      </w:pPr>
      <w:r w:rsidRPr="00027FAC">
        <w:rPr>
          <w:b/>
          <w:sz w:val="12"/>
          <w:szCs w:val="12"/>
        </w:rPr>
        <w:t>о выдаче разрешения на ввод объекта в эксплуатацию</w:t>
      </w:r>
    </w:p>
    <w:p w:rsidR="003B1C4A" w:rsidRPr="00027FAC" w:rsidRDefault="003B1C4A" w:rsidP="0026196B">
      <w:pPr>
        <w:autoSpaceDE w:val="0"/>
        <w:autoSpaceDN w:val="0"/>
        <w:spacing w:line="240" w:lineRule="auto"/>
        <w:jc w:val="center"/>
        <w:rPr>
          <w:b/>
          <w:sz w:val="12"/>
          <w:szCs w:val="12"/>
        </w:rPr>
      </w:pPr>
    </w:p>
    <w:p w:rsidR="003B1C4A" w:rsidRPr="00027FAC" w:rsidRDefault="003B1C4A" w:rsidP="0026196B">
      <w:pPr>
        <w:autoSpaceDE w:val="0"/>
        <w:autoSpaceDN w:val="0"/>
        <w:spacing w:line="240" w:lineRule="auto"/>
        <w:jc w:val="right"/>
        <w:rPr>
          <w:sz w:val="12"/>
          <w:szCs w:val="12"/>
        </w:rPr>
      </w:pPr>
      <w:r w:rsidRPr="00027FAC">
        <w:rPr>
          <w:sz w:val="12"/>
          <w:szCs w:val="12"/>
        </w:rPr>
        <w:t>«___» __________ 20___ г.</w:t>
      </w:r>
    </w:p>
    <w:p w:rsidR="003B1C4A" w:rsidRPr="00027FAC" w:rsidRDefault="003B1C4A" w:rsidP="0026196B">
      <w:pPr>
        <w:autoSpaceDE w:val="0"/>
        <w:autoSpaceDN w:val="0"/>
        <w:adjustRightInd w:val="0"/>
        <w:spacing w:line="240" w:lineRule="auto"/>
        <w:ind w:firstLine="708"/>
        <w:rPr>
          <w:rFonts w:eastAsia="Calibri"/>
          <w:bCs/>
          <w:strike/>
          <w:sz w:val="12"/>
          <w:szCs w:val="12"/>
        </w:rPr>
      </w:pPr>
    </w:p>
    <w:tbl>
      <w:tblPr>
        <w:tblW w:w="9393" w:type="dxa"/>
        <w:tblInd w:w="181" w:type="dxa"/>
        <w:tblLayout w:type="fixed"/>
        <w:tblLook w:val="0000"/>
      </w:tblPr>
      <w:tblGrid>
        <w:gridCol w:w="9393"/>
      </w:tblGrid>
      <w:tr w:rsidR="003B1C4A" w:rsidRPr="00027FAC" w:rsidTr="00641153">
        <w:trPr>
          <w:trHeight w:val="167"/>
        </w:trPr>
        <w:tc>
          <w:tcPr>
            <w:tcW w:w="9393" w:type="dxa"/>
            <w:tcBorders>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28"/>
        </w:trPr>
        <w:tc>
          <w:tcPr>
            <w:tcW w:w="9393" w:type="dxa"/>
            <w:tcBorders>
              <w:top w:val="single" w:sz="4" w:space="0" w:color="000000"/>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37"/>
        </w:trPr>
        <w:tc>
          <w:tcPr>
            <w:tcW w:w="9393" w:type="dxa"/>
            <w:tcBorders>
              <w:top w:val="single" w:sz="4" w:space="0" w:color="000000"/>
            </w:tcBorders>
          </w:tcPr>
          <w:p w:rsidR="003B1C4A" w:rsidRPr="00027FAC" w:rsidRDefault="003B1C4A" w:rsidP="0026196B">
            <w:pPr>
              <w:widowControl w:val="0"/>
              <w:suppressAutoHyphens/>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widowControl w:val="0"/>
              <w:suppressAutoHyphens/>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widowControl w:val="0"/>
              <w:suppressAutoHyphens/>
              <w:spacing w:line="240" w:lineRule="auto"/>
              <w:jc w:val="center"/>
              <w:rPr>
                <w:sz w:val="12"/>
                <w:szCs w:val="12"/>
              </w:rPr>
            </w:pPr>
          </w:p>
        </w:tc>
      </w:tr>
    </w:tbl>
    <w:p w:rsidR="003B1C4A" w:rsidRPr="00027FAC" w:rsidRDefault="003B1C4A" w:rsidP="0026196B">
      <w:pPr>
        <w:autoSpaceDE w:val="0"/>
        <w:autoSpaceDN w:val="0"/>
        <w:adjustRightInd w:val="0"/>
        <w:spacing w:line="240" w:lineRule="auto"/>
        <w:ind w:firstLine="708"/>
        <w:rPr>
          <w:rFonts w:eastAsia="Calibri"/>
          <w:bCs/>
          <w:sz w:val="12"/>
          <w:szCs w:val="12"/>
        </w:rPr>
      </w:pPr>
      <w:r w:rsidRPr="00027FAC">
        <w:rPr>
          <w:rFonts w:eastAsia="Calibri"/>
          <w:bCs/>
          <w:sz w:val="12"/>
          <w:szCs w:val="12"/>
        </w:rPr>
        <w:t xml:space="preserve">В соответствии со статьей 55 Градостроительного кодекса Российской Федерации прошу выдать разрешение на </w:t>
      </w:r>
      <w:r w:rsidRPr="00027FAC">
        <w:rPr>
          <w:rFonts w:eastAsia="Calibri"/>
          <w:sz w:val="12"/>
          <w:szCs w:val="12"/>
        </w:rPr>
        <w:t>ввод объекта в эксплуатацию</w:t>
      </w:r>
      <w:r w:rsidRPr="00027FAC">
        <w:rPr>
          <w:rFonts w:eastAsia="Calibri"/>
          <w:bCs/>
          <w:sz w:val="12"/>
          <w:szCs w:val="12"/>
        </w:rPr>
        <w:t>.</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142"/>
        <w:gridCol w:w="4204"/>
        <w:gridCol w:w="50"/>
        <w:gridCol w:w="1625"/>
        <w:gridCol w:w="2877"/>
      </w:tblGrid>
      <w:tr w:rsidR="003B1C4A" w:rsidRPr="00027FAC" w:rsidTr="00641153">
        <w:trPr>
          <w:trHeight w:val="285"/>
        </w:trPr>
        <w:tc>
          <w:tcPr>
            <w:tcW w:w="9464" w:type="dxa"/>
            <w:gridSpan w:val="6"/>
            <w:tcBorders>
              <w:top w:val="nil"/>
              <w:left w:val="nil"/>
              <w:right w:val="nil"/>
            </w:tcBorders>
          </w:tcPr>
          <w:p w:rsidR="003B1C4A" w:rsidRPr="00027FAC" w:rsidRDefault="003B1C4A" w:rsidP="008801AD">
            <w:pPr>
              <w:spacing w:line="240" w:lineRule="auto"/>
              <w:ind w:firstLine="0"/>
              <w:contextualSpacing/>
              <w:jc w:val="center"/>
              <w:rPr>
                <w:rFonts w:eastAsia="Calibri"/>
                <w:sz w:val="12"/>
                <w:szCs w:val="12"/>
              </w:rPr>
            </w:pPr>
            <w:r w:rsidRPr="00027FAC">
              <w:rPr>
                <w:rFonts w:eastAsia="Calibri"/>
                <w:sz w:val="12"/>
                <w:szCs w:val="12"/>
              </w:rPr>
              <w:t>1. Сведения о застройщике</w:t>
            </w:r>
          </w:p>
        </w:tc>
      </w:tr>
      <w:tr w:rsidR="003B1C4A" w:rsidRPr="00027FAC" w:rsidTr="008801AD">
        <w:trPr>
          <w:trHeight w:val="276"/>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1.1</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Сведения о физическом лице, в случае если застройщиком является физическое лицо:</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8801AD">
        <w:trPr>
          <w:trHeight w:val="124"/>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1.1.1</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Фамилия, имя, отчество (при наличии)</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753"/>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1.1.2</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Реквизиты документа, удостоверяющего личность </w:t>
            </w:r>
            <w:r w:rsidRPr="00027FAC">
              <w:rPr>
                <w:sz w:val="12"/>
                <w:szCs w:val="12"/>
              </w:rPr>
              <w:t>(не указываются в случае, если застройщик является индивидуальным предпринимателем), адрес регистрации</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753"/>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lastRenderedPageBreak/>
              <w:t>1.1.3</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Основной государственный регистрационный номер индивидуального предпринимателя, </w:t>
            </w:r>
          </w:p>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в случае если заявитель является индивидуальным предпринимателем</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279"/>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1.2</w:t>
            </w:r>
          </w:p>
        </w:tc>
        <w:tc>
          <w:tcPr>
            <w:tcW w:w="4204" w:type="dxa"/>
          </w:tcPr>
          <w:p w:rsidR="003B1C4A" w:rsidRPr="00027FAC" w:rsidRDefault="003B1C4A" w:rsidP="008801AD">
            <w:pPr>
              <w:spacing w:line="240" w:lineRule="auto"/>
              <w:ind w:firstLine="0"/>
              <w:jc w:val="center"/>
              <w:rPr>
                <w:sz w:val="12"/>
                <w:szCs w:val="12"/>
              </w:rPr>
            </w:pPr>
            <w:r w:rsidRPr="00027FAC">
              <w:rPr>
                <w:rFonts w:eastAsia="Calibri"/>
                <w:sz w:val="12"/>
                <w:szCs w:val="12"/>
              </w:rPr>
              <w:t xml:space="preserve">Сведения о юридическом лице, </w:t>
            </w:r>
            <w:r w:rsidRPr="00027FAC">
              <w:rPr>
                <w:sz w:val="12"/>
                <w:szCs w:val="12"/>
              </w:rPr>
              <w:t xml:space="preserve"> </w:t>
            </w:r>
          </w:p>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в случае если заявителем является юридическое лицо:</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175"/>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1.2.1</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Полное наименование</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633"/>
        </w:trPr>
        <w:tc>
          <w:tcPr>
            <w:tcW w:w="708"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1.2.2</w:t>
            </w:r>
          </w:p>
        </w:tc>
        <w:tc>
          <w:tcPr>
            <w:tcW w:w="4204"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w:t>
            </w:r>
          </w:p>
        </w:tc>
        <w:tc>
          <w:tcPr>
            <w:tcW w:w="4552" w:type="dxa"/>
            <w:gridSpan w:val="3"/>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703"/>
        </w:trPr>
        <w:tc>
          <w:tcPr>
            <w:tcW w:w="708" w:type="dxa"/>
            <w:gridSpan w:val="2"/>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1.2.3</w:t>
            </w:r>
          </w:p>
        </w:tc>
        <w:tc>
          <w:tcPr>
            <w:tcW w:w="4204"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Идентификационный номер налогоплательщика – юридического лица</w:t>
            </w:r>
          </w:p>
        </w:tc>
        <w:tc>
          <w:tcPr>
            <w:tcW w:w="4552"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703"/>
        </w:trPr>
        <w:tc>
          <w:tcPr>
            <w:tcW w:w="708" w:type="dxa"/>
            <w:gridSpan w:val="2"/>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1.3</w:t>
            </w:r>
          </w:p>
        </w:tc>
        <w:tc>
          <w:tcPr>
            <w:tcW w:w="4204"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4552"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338"/>
        </w:trPr>
        <w:tc>
          <w:tcPr>
            <w:tcW w:w="9464" w:type="dxa"/>
            <w:gridSpan w:val="6"/>
            <w:tcBorders>
              <w:left w:val="nil"/>
              <w:bottom w:val="single" w:sz="4" w:space="0" w:color="auto"/>
              <w:right w:val="nil"/>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2. Сведения об объекте</w:t>
            </w:r>
          </w:p>
        </w:tc>
      </w:tr>
      <w:tr w:rsidR="003B1C4A" w:rsidRPr="00027FAC" w:rsidTr="00641153">
        <w:trPr>
          <w:trHeight w:val="422"/>
        </w:trPr>
        <w:tc>
          <w:tcPr>
            <w:tcW w:w="708" w:type="dxa"/>
            <w:gridSpan w:val="2"/>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2.1</w:t>
            </w:r>
          </w:p>
        </w:tc>
        <w:tc>
          <w:tcPr>
            <w:tcW w:w="4204"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Наименование объекта капитального строительства (этапа) в соответствии с проектной документацией </w:t>
            </w:r>
            <w:r w:rsidRPr="00027FAC">
              <w:rPr>
                <w:rFonts w:eastAsia="Calibri"/>
                <w:i/>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552"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608"/>
        </w:trPr>
        <w:tc>
          <w:tcPr>
            <w:tcW w:w="708" w:type="dxa"/>
            <w:gridSpan w:val="2"/>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2.2</w:t>
            </w:r>
          </w:p>
        </w:tc>
        <w:tc>
          <w:tcPr>
            <w:tcW w:w="4204"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Адрес (местоположение) объекта:</w:t>
            </w:r>
          </w:p>
          <w:p w:rsidR="003B1C4A" w:rsidRPr="00027FAC" w:rsidRDefault="003B1C4A" w:rsidP="008801AD">
            <w:pPr>
              <w:spacing w:line="240" w:lineRule="auto"/>
              <w:ind w:firstLine="0"/>
              <w:jc w:val="center"/>
              <w:rPr>
                <w:rFonts w:eastAsia="Calibri"/>
                <w:i/>
                <w:sz w:val="12"/>
                <w:szCs w:val="12"/>
              </w:rPr>
            </w:pPr>
            <w:r w:rsidRPr="00027FAC">
              <w:rPr>
                <w:rFonts w:eastAsia="Calibri"/>
                <w:i/>
                <w:sz w:val="12"/>
                <w:szCs w:val="12"/>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4552"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422"/>
        </w:trPr>
        <w:tc>
          <w:tcPr>
            <w:tcW w:w="9464" w:type="dxa"/>
            <w:gridSpan w:val="6"/>
            <w:tcBorders>
              <w:left w:val="nil"/>
              <w:bottom w:val="single" w:sz="4" w:space="0" w:color="auto"/>
              <w:right w:val="nil"/>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3. Сведения о земельном участке</w:t>
            </w:r>
          </w:p>
        </w:tc>
      </w:tr>
      <w:tr w:rsidR="003B1C4A" w:rsidRPr="00027FAC" w:rsidTr="00641153">
        <w:trPr>
          <w:trHeight w:val="600"/>
        </w:trPr>
        <w:tc>
          <w:tcPr>
            <w:tcW w:w="566"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3.1</w:t>
            </w:r>
          </w:p>
        </w:tc>
        <w:tc>
          <w:tcPr>
            <w:tcW w:w="4396"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Кадастровый номер земельного участка (земельных участков), в пределах которого (которых) расположен объект капитального строительства</w:t>
            </w:r>
          </w:p>
        </w:tc>
        <w:tc>
          <w:tcPr>
            <w:tcW w:w="4502" w:type="dxa"/>
            <w:gridSpan w:val="2"/>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369"/>
        </w:trPr>
        <w:tc>
          <w:tcPr>
            <w:tcW w:w="9464" w:type="dxa"/>
            <w:gridSpan w:val="6"/>
            <w:tcBorders>
              <w:left w:val="nil"/>
              <w:right w:val="nil"/>
            </w:tcBorders>
          </w:tcPr>
          <w:p w:rsidR="003B1C4A" w:rsidRPr="00027FAC" w:rsidRDefault="003B1C4A" w:rsidP="008801AD">
            <w:pPr>
              <w:spacing w:line="240" w:lineRule="auto"/>
              <w:ind w:firstLine="0"/>
              <w:jc w:val="center"/>
              <w:rPr>
                <w:rFonts w:eastAsia="Calibri"/>
                <w:sz w:val="12"/>
                <w:szCs w:val="12"/>
              </w:rPr>
            </w:pPr>
          </w:p>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4. Сведения о разрешении на строительство</w:t>
            </w:r>
          </w:p>
        </w:tc>
      </w:tr>
      <w:tr w:rsidR="003B1C4A" w:rsidRPr="00027FAC" w:rsidTr="00641153">
        <w:trPr>
          <w:trHeight w:val="600"/>
        </w:trPr>
        <w:tc>
          <w:tcPr>
            <w:tcW w:w="566"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w:t>
            </w:r>
          </w:p>
        </w:tc>
        <w:tc>
          <w:tcPr>
            <w:tcW w:w="4396"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Орган, выдавший разрешение на строительство</w:t>
            </w:r>
          </w:p>
        </w:tc>
        <w:tc>
          <w:tcPr>
            <w:tcW w:w="1625"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Номер документа</w:t>
            </w:r>
          </w:p>
        </w:tc>
        <w:tc>
          <w:tcPr>
            <w:tcW w:w="2877"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Дата документа</w:t>
            </w:r>
          </w:p>
        </w:tc>
      </w:tr>
      <w:tr w:rsidR="003B1C4A" w:rsidRPr="00027FAC" w:rsidTr="00641153">
        <w:trPr>
          <w:trHeight w:val="600"/>
        </w:trPr>
        <w:tc>
          <w:tcPr>
            <w:tcW w:w="566"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c>
          <w:tcPr>
            <w:tcW w:w="4396"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c>
          <w:tcPr>
            <w:tcW w:w="1625"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c>
          <w:tcPr>
            <w:tcW w:w="2877"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600"/>
        </w:trPr>
        <w:tc>
          <w:tcPr>
            <w:tcW w:w="9464" w:type="dxa"/>
            <w:gridSpan w:val="6"/>
            <w:tcBorders>
              <w:left w:val="nil"/>
              <w:right w:val="nil"/>
            </w:tcBorders>
          </w:tcPr>
          <w:p w:rsidR="003B1C4A" w:rsidRPr="00027FAC" w:rsidRDefault="003B1C4A" w:rsidP="008801AD">
            <w:pPr>
              <w:spacing w:line="240" w:lineRule="auto"/>
              <w:ind w:firstLine="0"/>
              <w:jc w:val="center"/>
              <w:rPr>
                <w:rFonts w:eastAsia="Calibri"/>
                <w:sz w:val="12"/>
                <w:szCs w:val="12"/>
              </w:rPr>
            </w:pPr>
          </w:p>
          <w:p w:rsidR="003B1C4A" w:rsidRPr="00027FAC" w:rsidRDefault="003B1C4A" w:rsidP="008801AD">
            <w:pPr>
              <w:spacing w:line="240" w:lineRule="auto"/>
              <w:ind w:firstLine="0"/>
              <w:jc w:val="center"/>
              <w:rPr>
                <w:rFonts w:eastAsia="Calibri"/>
                <w:i/>
                <w:sz w:val="12"/>
                <w:szCs w:val="12"/>
              </w:rPr>
            </w:pPr>
            <w:r w:rsidRPr="00027FAC">
              <w:rPr>
                <w:rFonts w:eastAsia="Calibri"/>
                <w:sz w:val="12"/>
                <w:szCs w:val="12"/>
              </w:rPr>
              <w:t xml:space="preserve">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r w:rsidRPr="00027FAC">
              <w:rPr>
                <w:rFonts w:eastAsia="Calibri"/>
                <w:i/>
                <w:sz w:val="12"/>
                <w:szCs w:val="12"/>
              </w:rPr>
              <w:t>(указывается                      в случае, предусмотренном частью 3.5 статьи 55 Градостроительного кодекса Российской Федерации)</w:t>
            </w:r>
          </w:p>
          <w:p w:rsidR="003B1C4A" w:rsidRPr="00027FAC" w:rsidRDefault="003B1C4A" w:rsidP="008801AD">
            <w:pPr>
              <w:spacing w:line="240" w:lineRule="auto"/>
              <w:ind w:firstLine="0"/>
              <w:jc w:val="center"/>
              <w:rPr>
                <w:rFonts w:eastAsia="Calibri"/>
                <w:i/>
                <w:sz w:val="12"/>
                <w:szCs w:val="12"/>
              </w:rPr>
            </w:pPr>
          </w:p>
        </w:tc>
      </w:tr>
      <w:tr w:rsidR="003B1C4A" w:rsidRPr="00027FAC" w:rsidTr="00641153">
        <w:trPr>
          <w:trHeight w:val="600"/>
        </w:trPr>
        <w:tc>
          <w:tcPr>
            <w:tcW w:w="566"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w:t>
            </w:r>
          </w:p>
        </w:tc>
        <w:tc>
          <w:tcPr>
            <w:tcW w:w="4396"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Орган, выдавший </w:t>
            </w:r>
            <w:r w:rsidRPr="00027FAC">
              <w:rPr>
                <w:sz w:val="12"/>
                <w:szCs w:val="12"/>
              </w:rPr>
              <w:t xml:space="preserve">разрешение </w:t>
            </w:r>
            <w:r w:rsidRPr="00027FAC">
              <w:rPr>
                <w:rFonts w:eastAsia="Calibri"/>
                <w:sz w:val="12"/>
                <w:szCs w:val="12"/>
              </w:rPr>
              <w:t>на ввод объекта в эксплуатацию</w:t>
            </w:r>
          </w:p>
        </w:tc>
        <w:tc>
          <w:tcPr>
            <w:tcW w:w="1625"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Номер документа</w:t>
            </w:r>
          </w:p>
        </w:tc>
        <w:tc>
          <w:tcPr>
            <w:tcW w:w="2877"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Дата документа</w:t>
            </w:r>
          </w:p>
        </w:tc>
      </w:tr>
      <w:tr w:rsidR="003B1C4A" w:rsidRPr="00027FAC" w:rsidTr="00641153">
        <w:trPr>
          <w:trHeight w:val="600"/>
        </w:trPr>
        <w:tc>
          <w:tcPr>
            <w:tcW w:w="566"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c>
          <w:tcPr>
            <w:tcW w:w="4396" w:type="dxa"/>
            <w:gridSpan w:val="3"/>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p w:rsidR="003B1C4A" w:rsidRPr="00027FAC" w:rsidRDefault="003B1C4A" w:rsidP="008801AD">
            <w:pPr>
              <w:spacing w:line="240" w:lineRule="auto"/>
              <w:ind w:firstLine="0"/>
              <w:jc w:val="center"/>
              <w:rPr>
                <w:rFonts w:eastAsia="Calibri"/>
                <w:sz w:val="12"/>
                <w:szCs w:val="12"/>
              </w:rPr>
            </w:pPr>
          </w:p>
        </w:tc>
        <w:tc>
          <w:tcPr>
            <w:tcW w:w="1625"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c>
          <w:tcPr>
            <w:tcW w:w="2877" w:type="dxa"/>
            <w:tcBorders>
              <w:bottom w:val="single" w:sz="4" w:space="0" w:color="auto"/>
            </w:tcBorders>
          </w:tcPr>
          <w:p w:rsidR="003B1C4A" w:rsidRPr="00027FAC" w:rsidRDefault="003B1C4A" w:rsidP="008801AD">
            <w:pPr>
              <w:spacing w:line="240" w:lineRule="auto"/>
              <w:ind w:firstLine="0"/>
              <w:jc w:val="center"/>
              <w:rPr>
                <w:rFonts w:eastAsia="Calibri"/>
                <w:sz w:val="12"/>
                <w:szCs w:val="12"/>
              </w:rPr>
            </w:pPr>
          </w:p>
        </w:tc>
      </w:tr>
    </w:tbl>
    <w:p w:rsidR="003B1C4A" w:rsidRPr="00027FAC" w:rsidRDefault="003B1C4A" w:rsidP="0026196B">
      <w:pPr>
        <w:widowControl w:val="0"/>
        <w:autoSpaceDE w:val="0"/>
        <w:autoSpaceDN w:val="0"/>
        <w:adjustRightInd w:val="0"/>
        <w:spacing w:line="240" w:lineRule="auto"/>
        <w:jc w:val="center"/>
        <w:rPr>
          <w:rFonts w:ascii="Times New Roman CYR" w:hAnsi="Times New Roman CYR" w:cs="Times New Roman CYR"/>
          <w:sz w:val="12"/>
          <w:szCs w:val="12"/>
        </w:rPr>
      </w:pPr>
    </w:p>
    <w:p w:rsidR="003B1C4A" w:rsidRPr="00027FAC" w:rsidRDefault="003B1C4A" w:rsidP="0026196B">
      <w:pPr>
        <w:widowControl w:val="0"/>
        <w:autoSpaceDE w:val="0"/>
        <w:autoSpaceDN w:val="0"/>
        <w:adjustRightInd w:val="0"/>
        <w:spacing w:line="240" w:lineRule="auto"/>
        <w:jc w:val="center"/>
        <w:rPr>
          <w:rFonts w:ascii="Times New Roman CYR" w:hAnsi="Times New Roman CYR" w:cs="Times New Roman CYR"/>
          <w:sz w:val="12"/>
          <w:szCs w:val="12"/>
        </w:rPr>
      </w:pPr>
      <w:r w:rsidRPr="00027FAC">
        <w:rPr>
          <w:rFonts w:ascii="Times New Roman CYR" w:hAnsi="Times New Roman CYR" w:cs="Times New Roman CYR"/>
          <w:sz w:val="12"/>
          <w:szCs w:val="12"/>
        </w:rPr>
        <w:t xml:space="preserve">6.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 </w:t>
      </w:r>
      <w:r w:rsidRPr="00027FAC">
        <w:rPr>
          <w:rFonts w:ascii="Times New Roman CYR" w:hAnsi="Times New Roman CYR" w:cs="Times New Roman CYR"/>
          <w:i/>
          <w:sz w:val="12"/>
          <w:szCs w:val="12"/>
        </w:rPr>
        <w:t>(не заполняется в случаях, указанных в пунктах 1-3 части 3.9 статьи 55 Градостроительного кодекса Российской Федерации)</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5"/>
        <w:gridCol w:w="17"/>
        <w:gridCol w:w="463"/>
        <w:gridCol w:w="104"/>
        <w:gridCol w:w="3541"/>
        <w:gridCol w:w="2715"/>
        <w:gridCol w:w="1649"/>
      </w:tblGrid>
      <w:tr w:rsidR="003B1C4A" w:rsidRPr="00027FAC" w:rsidTr="00641153">
        <w:trPr>
          <w:trHeight w:val="275"/>
        </w:trPr>
        <w:tc>
          <w:tcPr>
            <w:tcW w:w="9464" w:type="dxa"/>
            <w:gridSpan w:val="7"/>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6.1 Подтверждаю, что строительство, реконструкция здания, сооружения осуществлялись:</w:t>
            </w:r>
          </w:p>
        </w:tc>
      </w:tr>
      <w:tr w:rsidR="003B1C4A" w:rsidRPr="00027FAC" w:rsidTr="00641153">
        <w:trPr>
          <w:trHeight w:val="241"/>
        </w:trPr>
        <w:tc>
          <w:tcPr>
            <w:tcW w:w="975"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6.1.1</w:t>
            </w:r>
          </w:p>
        </w:tc>
        <w:tc>
          <w:tcPr>
            <w:tcW w:w="480" w:type="dxa"/>
            <w:gridSpan w:val="2"/>
          </w:tcPr>
          <w:p w:rsidR="003B1C4A" w:rsidRPr="00027FAC" w:rsidRDefault="003B1C4A" w:rsidP="008801AD">
            <w:pPr>
              <w:spacing w:line="240" w:lineRule="auto"/>
              <w:ind w:firstLine="0"/>
              <w:jc w:val="center"/>
              <w:rPr>
                <w:rFonts w:eastAsia="Calibri"/>
                <w:sz w:val="12"/>
                <w:szCs w:val="12"/>
              </w:rPr>
            </w:pPr>
          </w:p>
        </w:tc>
        <w:tc>
          <w:tcPr>
            <w:tcW w:w="8009" w:type="dxa"/>
            <w:gridSpan w:val="4"/>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застройщиком без привлечения средств иных лиц</w:t>
            </w:r>
          </w:p>
        </w:tc>
      </w:tr>
      <w:tr w:rsidR="003B1C4A" w:rsidRPr="00027FAC" w:rsidTr="00641153">
        <w:trPr>
          <w:trHeight w:val="600"/>
        </w:trPr>
        <w:tc>
          <w:tcPr>
            <w:tcW w:w="975"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6.1.2</w:t>
            </w:r>
          </w:p>
        </w:tc>
        <w:tc>
          <w:tcPr>
            <w:tcW w:w="480" w:type="dxa"/>
            <w:gridSpan w:val="2"/>
          </w:tcPr>
          <w:p w:rsidR="003B1C4A" w:rsidRPr="00027FAC" w:rsidRDefault="003B1C4A" w:rsidP="008801AD">
            <w:pPr>
              <w:spacing w:line="240" w:lineRule="auto"/>
              <w:ind w:firstLine="0"/>
              <w:jc w:val="center"/>
              <w:rPr>
                <w:rFonts w:eastAsia="Calibri"/>
                <w:sz w:val="12"/>
                <w:szCs w:val="12"/>
              </w:rPr>
            </w:pPr>
          </w:p>
        </w:tc>
        <w:tc>
          <w:tcPr>
            <w:tcW w:w="8009" w:type="dxa"/>
            <w:gridSpan w:val="4"/>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 </w:t>
            </w:r>
          </w:p>
        </w:tc>
      </w:tr>
      <w:tr w:rsidR="003B1C4A" w:rsidRPr="00027FAC" w:rsidTr="00641153">
        <w:trPr>
          <w:trHeight w:val="600"/>
        </w:trPr>
        <w:tc>
          <w:tcPr>
            <w:tcW w:w="1455" w:type="dxa"/>
            <w:gridSpan w:val="3"/>
          </w:tcPr>
          <w:p w:rsidR="003B1C4A" w:rsidRPr="00027FAC" w:rsidRDefault="003B1C4A" w:rsidP="008801AD">
            <w:pPr>
              <w:spacing w:line="240" w:lineRule="auto"/>
              <w:ind w:firstLine="0"/>
              <w:jc w:val="center"/>
              <w:rPr>
                <w:rFonts w:eastAsia="Calibri"/>
                <w:sz w:val="12"/>
                <w:szCs w:val="12"/>
              </w:rPr>
            </w:pPr>
          </w:p>
        </w:tc>
        <w:tc>
          <w:tcPr>
            <w:tcW w:w="3645" w:type="dxa"/>
            <w:gridSpan w:val="2"/>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Фамилия, имя, отчество (при наличии) – для физического лица, осуществлявшего финансирование; Полное наименование – для юридического лица, осуществлявшего финансирование:</w:t>
            </w:r>
          </w:p>
        </w:tc>
        <w:tc>
          <w:tcPr>
            <w:tcW w:w="2715"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Реквизиты документа, удостоверяющего личность – для физического лица, осуществлявшего финансирование; Основной государственный регистрационный номер – для юридического лица, осуществлявшего финансирование:</w:t>
            </w:r>
          </w:p>
        </w:tc>
        <w:tc>
          <w:tcPr>
            <w:tcW w:w="1649" w:type="dxa"/>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Адрес (адреса) электронной почты лица, осуществлявшего финансирование:</w:t>
            </w:r>
          </w:p>
        </w:tc>
      </w:tr>
      <w:tr w:rsidR="003B1C4A" w:rsidRPr="00027FAC" w:rsidTr="00641153">
        <w:trPr>
          <w:trHeight w:val="600"/>
        </w:trPr>
        <w:tc>
          <w:tcPr>
            <w:tcW w:w="145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6.1.2.1</w:t>
            </w:r>
          </w:p>
        </w:tc>
        <w:tc>
          <w:tcPr>
            <w:tcW w:w="3645" w:type="dxa"/>
            <w:gridSpan w:val="2"/>
          </w:tcPr>
          <w:p w:rsidR="003B1C4A" w:rsidRPr="00027FAC" w:rsidRDefault="003B1C4A" w:rsidP="008801AD">
            <w:pPr>
              <w:spacing w:line="240" w:lineRule="auto"/>
              <w:ind w:firstLine="0"/>
              <w:jc w:val="center"/>
              <w:rPr>
                <w:rFonts w:eastAsia="Calibri"/>
                <w:sz w:val="12"/>
                <w:szCs w:val="12"/>
              </w:rPr>
            </w:pPr>
          </w:p>
          <w:p w:rsidR="003B1C4A" w:rsidRPr="00027FAC" w:rsidRDefault="003B1C4A" w:rsidP="008801AD">
            <w:pPr>
              <w:spacing w:line="240" w:lineRule="auto"/>
              <w:ind w:firstLine="0"/>
              <w:jc w:val="center"/>
              <w:rPr>
                <w:rFonts w:eastAsia="Calibri"/>
                <w:sz w:val="12"/>
                <w:szCs w:val="12"/>
              </w:rPr>
            </w:pPr>
          </w:p>
          <w:p w:rsidR="003B1C4A" w:rsidRPr="00027FAC" w:rsidRDefault="003B1C4A" w:rsidP="008801AD">
            <w:pPr>
              <w:spacing w:line="240" w:lineRule="auto"/>
              <w:ind w:firstLine="0"/>
              <w:jc w:val="center"/>
              <w:rPr>
                <w:rFonts w:eastAsia="Calibri"/>
                <w:sz w:val="12"/>
                <w:szCs w:val="12"/>
              </w:rPr>
            </w:pPr>
          </w:p>
        </w:tc>
        <w:tc>
          <w:tcPr>
            <w:tcW w:w="2715" w:type="dxa"/>
          </w:tcPr>
          <w:p w:rsidR="003B1C4A" w:rsidRPr="00027FAC" w:rsidRDefault="003B1C4A" w:rsidP="008801AD">
            <w:pPr>
              <w:spacing w:line="240" w:lineRule="auto"/>
              <w:ind w:firstLine="0"/>
              <w:jc w:val="center"/>
              <w:rPr>
                <w:rFonts w:eastAsia="Calibri"/>
                <w:sz w:val="12"/>
                <w:szCs w:val="12"/>
              </w:rPr>
            </w:pPr>
          </w:p>
        </w:tc>
        <w:tc>
          <w:tcPr>
            <w:tcW w:w="1649" w:type="dxa"/>
          </w:tcPr>
          <w:p w:rsidR="003B1C4A" w:rsidRPr="00027FAC" w:rsidRDefault="003B1C4A" w:rsidP="008801AD">
            <w:pPr>
              <w:spacing w:line="240" w:lineRule="auto"/>
              <w:ind w:firstLine="0"/>
              <w:jc w:val="center"/>
              <w:rPr>
                <w:rFonts w:eastAsia="Calibri"/>
                <w:sz w:val="12"/>
                <w:szCs w:val="12"/>
              </w:rPr>
            </w:pPr>
          </w:p>
        </w:tc>
      </w:tr>
      <w:tr w:rsidR="003B1C4A" w:rsidRPr="00027FAC" w:rsidTr="00641153">
        <w:trPr>
          <w:trHeight w:val="233"/>
        </w:trPr>
        <w:tc>
          <w:tcPr>
            <w:tcW w:w="9464" w:type="dxa"/>
            <w:gridSpan w:val="7"/>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6.2. Подтверждаю наличие:</w:t>
            </w:r>
          </w:p>
        </w:tc>
      </w:tr>
      <w:tr w:rsidR="003B1C4A" w:rsidRPr="00027FAC" w:rsidTr="00641153">
        <w:trPr>
          <w:trHeight w:val="231"/>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6.2.1</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согласия застройщика</w:t>
            </w:r>
          </w:p>
        </w:tc>
      </w:tr>
      <w:tr w:rsidR="003B1C4A" w:rsidRPr="00027FAC" w:rsidTr="00641153">
        <w:trPr>
          <w:trHeight w:val="209"/>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6.2.2</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согласия застройщика и лица (лиц), осуществлявшего финансирование</w:t>
            </w:r>
          </w:p>
        </w:tc>
      </w:tr>
      <w:tr w:rsidR="003B1C4A" w:rsidRPr="00027FAC" w:rsidTr="00641153">
        <w:trPr>
          <w:trHeight w:val="330"/>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8472" w:type="dxa"/>
            <w:gridSpan w:val="5"/>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На осуществление государственной регистрации права собственности:</w:t>
            </w:r>
          </w:p>
        </w:tc>
      </w:tr>
      <w:tr w:rsidR="003B1C4A" w:rsidRPr="00027FAC" w:rsidTr="00641153">
        <w:trPr>
          <w:trHeight w:val="179"/>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6.3.1</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застройщика</w:t>
            </w:r>
          </w:p>
        </w:tc>
      </w:tr>
      <w:tr w:rsidR="003B1C4A" w:rsidRPr="00027FAC" w:rsidTr="00641153">
        <w:trPr>
          <w:trHeight w:val="299"/>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6.3.2</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лица (лиц), осуществлявшего финансирование </w:t>
            </w:r>
          </w:p>
        </w:tc>
      </w:tr>
      <w:tr w:rsidR="003B1C4A" w:rsidRPr="00027FAC" w:rsidTr="00641153">
        <w:trPr>
          <w:trHeight w:val="291"/>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6.3.3</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застройщика и лица (лиц), осуществлявшего финансирование </w:t>
            </w:r>
          </w:p>
        </w:tc>
      </w:tr>
      <w:tr w:rsidR="003B1C4A" w:rsidRPr="00027FAC" w:rsidTr="00641153">
        <w:trPr>
          <w:trHeight w:val="185"/>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8472" w:type="dxa"/>
            <w:gridSpan w:val="5"/>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В отношении:</w:t>
            </w:r>
          </w:p>
        </w:tc>
      </w:tr>
      <w:tr w:rsidR="003B1C4A" w:rsidRPr="00027FAC" w:rsidTr="00641153">
        <w:trPr>
          <w:trHeight w:val="390"/>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lastRenderedPageBreak/>
              <w:t>6.4.1</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построенного, реконструированного здания, сооружения</w:t>
            </w:r>
          </w:p>
        </w:tc>
      </w:tr>
      <w:tr w:rsidR="003B1C4A" w:rsidRPr="00027FAC" w:rsidTr="00641153">
        <w:trPr>
          <w:trHeight w:val="600"/>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6.4.2</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всех расположенных в построенном, реконструированном здании, сооружении помещений, машино-мест</w:t>
            </w:r>
          </w:p>
        </w:tc>
      </w:tr>
      <w:tr w:rsidR="003B1C4A" w:rsidRPr="00027FAC" w:rsidTr="00641153">
        <w:trPr>
          <w:trHeight w:val="600"/>
        </w:trPr>
        <w:tc>
          <w:tcPr>
            <w:tcW w:w="992" w:type="dxa"/>
            <w:gridSpan w:val="2"/>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6.4.3</w:t>
            </w:r>
          </w:p>
        </w:tc>
        <w:tc>
          <w:tcPr>
            <w:tcW w:w="567" w:type="dxa"/>
            <w:gridSpan w:val="2"/>
            <w:vAlign w:val="center"/>
          </w:tcPr>
          <w:p w:rsidR="003B1C4A" w:rsidRPr="00027FAC" w:rsidRDefault="003B1C4A" w:rsidP="008801AD">
            <w:pPr>
              <w:spacing w:line="240" w:lineRule="auto"/>
              <w:ind w:firstLine="0"/>
              <w:jc w:val="center"/>
              <w:rPr>
                <w:rFonts w:eastAsia="Calibri"/>
                <w:sz w:val="12"/>
                <w:szCs w:val="12"/>
              </w:rPr>
            </w:pPr>
          </w:p>
        </w:tc>
        <w:tc>
          <w:tcPr>
            <w:tcW w:w="7905" w:type="dxa"/>
            <w:gridSpan w:val="3"/>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3B1C4A" w:rsidRPr="00027FAC" w:rsidTr="00641153">
        <w:trPr>
          <w:trHeight w:val="869"/>
        </w:trPr>
        <w:tc>
          <w:tcPr>
            <w:tcW w:w="9464" w:type="dxa"/>
            <w:gridSpan w:val="7"/>
            <w:vAlign w:val="center"/>
          </w:tcPr>
          <w:p w:rsidR="003B1C4A" w:rsidRPr="00027FAC" w:rsidRDefault="003B1C4A" w:rsidP="008801AD">
            <w:pPr>
              <w:spacing w:line="240" w:lineRule="auto"/>
              <w:ind w:firstLine="0"/>
              <w:jc w:val="center"/>
              <w:rPr>
                <w:rFonts w:eastAsia="Calibri"/>
                <w:sz w:val="12"/>
                <w:szCs w:val="12"/>
              </w:rPr>
            </w:pPr>
            <w:r w:rsidRPr="00027FAC">
              <w:rPr>
                <w:rFonts w:eastAsia="Calibri"/>
                <w:sz w:val="12"/>
                <w:szCs w:val="12"/>
              </w:rPr>
              <w:t xml:space="preserve">   6.5. Сведения об уплате государственной пошлины за осуществление государственной регистрации прав: _________________________________________________________________________________</w:t>
            </w:r>
          </w:p>
          <w:p w:rsidR="003B1C4A" w:rsidRPr="00027FAC" w:rsidRDefault="003B1C4A" w:rsidP="008801AD">
            <w:pPr>
              <w:spacing w:line="240" w:lineRule="auto"/>
              <w:ind w:firstLine="0"/>
              <w:jc w:val="center"/>
              <w:rPr>
                <w:rFonts w:eastAsia="Calibri"/>
                <w:sz w:val="12"/>
                <w:szCs w:val="12"/>
              </w:rPr>
            </w:pPr>
            <w:r w:rsidRPr="00027FAC">
              <w:rPr>
                <w:rFonts w:eastAsia="Calibri"/>
                <w:i/>
                <w:sz w:val="12"/>
                <w:szCs w:val="12"/>
              </w:rPr>
              <w:t>(номер квитанции об оплате или платёжного поручения, дата оплаты)</w:t>
            </w:r>
          </w:p>
        </w:tc>
      </w:tr>
    </w:tbl>
    <w:p w:rsidR="003B1C4A" w:rsidRPr="00027FAC" w:rsidRDefault="003B1C4A" w:rsidP="0026196B">
      <w:pPr>
        <w:widowControl w:val="0"/>
        <w:autoSpaceDE w:val="0"/>
        <w:autoSpaceDN w:val="0"/>
        <w:adjustRightInd w:val="0"/>
        <w:spacing w:line="240" w:lineRule="auto"/>
        <w:jc w:val="center"/>
        <w:rPr>
          <w:rFonts w:ascii="Times New Roman CYR" w:hAnsi="Times New Roman CYR" w:cs="Times New Roman CYR"/>
          <w:sz w:val="12"/>
          <w:szCs w:val="12"/>
        </w:rPr>
      </w:pPr>
    </w:p>
    <w:p w:rsidR="003B1C4A" w:rsidRPr="00027FAC" w:rsidRDefault="003B1C4A" w:rsidP="0026196B">
      <w:pPr>
        <w:autoSpaceDE w:val="0"/>
        <w:autoSpaceDN w:val="0"/>
        <w:spacing w:line="240" w:lineRule="auto"/>
        <w:rPr>
          <w:sz w:val="12"/>
          <w:szCs w:val="12"/>
        </w:rPr>
      </w:pPr>
      <w:r w:rsidRPr="00027FAC">
        <w:rPr>
          <w:sz w:val="12"/>
          <w:szCs w:val="12"/>
        </w:rPr>
        <w:t>Приложение: _________________________________________________________________________</w:t>
      </w:r>
    </w:p>
    <w:p w:rsidR="003B1C4A" w:rsidRPr="00027FAC" w:rsidRDefault="003B1C4A" w:rsidP="0026196B">
      <w:pPr>
        <w:spacing w:line="240" w:lineRule="auto"/>
        <w:rPr>
          <w:sz w:val="12"/>
          <w:szCs w:val="12"/>
        </w:rPr>
      </w:pPr>
      <w:r w:rsidRPr="00027FAC">
        <w:rPr>
          <w:sz w:val="12"/>
          <w:szCs w:val="12"/>
        </w:rPr>
        <w:t>Номер телефона и адрес электронной почты для связи:______________________________________</w:t>
      </w:r>
    </w:p>
    <w:p w:rsidR="003B1C4A" w:rsidRPr="00027FAC" w:rsidRDefault="003B1C4A" w:rsidP="0026196B">
      <w:pPr>
        <w:tabs>
          <w:tab w:val="left" w:pos="1968"/>
        </w:tabs>
        <w:spacing w:line="240" w:lineRule="auto"/>
        <w:rPr>
          <w:sz w:val="12"/>
          <w:szCs w:val="12"/>
        </w:rPr>
      </w:pPr>
    </w:p>
    <w:p w:rsidR="003B1C4A" w:rsidRPr="00027FAC" w:rsidRDefault="003B1C4A" w:rsidP="0026196B">
      <w:pPr>
        <w:tabs>
          <w:tab w:val="left" w:pos="1968"/>
        </w:tabs>
        <w:spacing w:line="240" w:lineRule="auto"/>
        <w:rPr>
          <w:sz w:val="12"/>
          <w:szCs w:val="12"/>
        </w:rPr>
      </w:pPr>
      <w:r w:rsidRPr="00027FAC">
        <w:rPr>
          <w:sz w:val="12"/>
          <w:szCs w:val="12"/>
        </w:rPr>
        <w:t>Результат предоставления услуги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2"/>
        <w:gridCol w:w="822"/>
      </w:tblGrid>
      <w:tr w:rsidR="003B1C4A" w:rsidRPr="00027FAC" w:rsidTr="00641153">
        <w:tc>
          <w:tcPr>
            <w:tcW w:w="8642" w:type="dxa"/>
            <w:shd w:val="clear" w:color="auto" w:fill="auto"/>
          </w:tcPr>
          <w:p w:rsidR="003B1C4A" w:rsidRPr="00027FAC" w:rsidRDefault="003B1C4A" w:rsidP="0026196B">
            <w:pPr>
              <w:autoSpaceDE w:val="0"/>
              <w:autoSpaceDN w:val="0"/>
              <w:spacing w:line="240" w:lineRule="auto"/>
              <w:rPr>
                <w:i/>
                <w:sz w:val="12"/>
                <w:szCs w:val="12"/>
              </w:rPr>
            </w:pPr>
            <w:r w:rsidRPr="00027FAC">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822"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642"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уполномоченный орган местного самоуправления</w:t>
            </w:r>
          </w:p>
        </w:tc>
        <w:tc>
          <w:tcPr>
            <w:tcW w:w="822"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642"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822"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642"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направить в форме электронного документа в личный кабинет в единой информационной системе жилищного строительства</w:t>
            </w:r>
          </w:p>
        </w:tc>
        <w:tc>
          <w:tcPr>
            <w:tcW w:w="822"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9464" w:type="dxa"/>
            <w:gridSpan w:val="2"/>
            <w:shd w:val="clear" w:color="auto" w:fill="auto"/>
          </w:tcPr>
          <w:p w:rsidR="003B1C4A" w:rsidRPr="00027FAC" w:rsidRDefault="003B1C4A" w:rsidP="0026196B">
            <w:pPr>
              <w:autoSpaceDE w:val="0"/>
              <w:autoSpaceDN w:val="0"/>
              <w:spacing w:line="240" w:lineRule="auto"/>
              <w:jc w:val="center"/>
              <w:rPr>
                <w:i/>
                <w:sz w:val="12"/>
                <w:szCs w:val="12"/>
              </w:rPr>
            </w:pPr>
            <w:r w:rsidRPr="00027FAC">
              <w:rPr>
                <w:i/>
                <w:sz w:val="12"/>
                <w:szCs w:val="12"/>
              </w:rPr>
              <w:t>Указывается один из перечисленных способов</w:t>
            </w:r>
          </w:p>
        </w:tc>
      </w:tr>
    </w:tbl>
    <w:p w:rsidR="003B1C4A" w:rsidRPr="00027FAC" w:rsidRDefault="003B1C4A" w:rsidP="0026196B">
      <w:pPr>
        <w:spacing w:line="240" w:lineRule="auto"/>
        <w:rPr>
          <w:sz w:val="12"/>
          <w:szCs w:val="12"/>
        </w:rPr>
      </w:pPr>
    </w:p>
    <w:tbl>
      <w:tblPr>
        <w:tblW w:w="1032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71"/>
        <w:gridCol w:w="303"/>
        <w:gridCol w:w="2463"/>
        <w:gridCol w:w="525"/>
        <w:gridCol w:w="2492"/>
        <w:gridCol w:w="767"/>
      </w:tblGrid>
      <w:tr w:rsidR="003B1C4A" w:rsidRPr="00027FAC" w:rsidTr="00641153">
        <w:tc>
          <w:tcPr>
            <w:tcW w:w="4074" w:type="dxa"/>
            <w:gridSpan w:val="2"/>
            <w:tcBorders>
              <w:top w:val="nil"/>
              <w:left w:val="nil"/>
              <w:bottom w:val="nil"/>
              <w:right w:val="nil"/>
            </w:tcBorders>
          </w:tcPr>
          <w:p w:rsidR="003B1C4A" w:rsidRPr="00027FAC" w:rsidRDefault="003B1C4A" w:rsidP="0026196B">
            <w:pPr>
              <w:widowControl w:val="0"/>
              <w:autoSpaceDE w:val="0"/>
              <w:autoSpaceDN w:val="0"/>
              <w:adjustRightInd w:val="0"/>
              <w:spacing w:line="240" w:lineRule="auto"/>
              <w:rPr>
                <w:rFonts w:ascii="Times New Roman CYR" w:hAnsi="Times New Roman CYR" w:cs="Times New Roman CYR"/>
                <w:sz w:val="12"/>
                <w:szCs w:val="12"/>
              </w:rPr>
            </w:pPr>
          </w:p>
        </w:tc>
        <w:tc>
          <w:tcPr>
            <w:tcW w:w="2988" w:type="dxa"/>
            <w:gridSpan w:val="2"/>
            <w:tcBorders>
              <w:top w:val="nil"/>
              <w:left w:val="nil"/>
              <w:bottom w:val="nil"/>
              <w:right w:val="nil"/>
            </w:tcBorders>
          </w:tcPr>
          <w:p w:rsidR="003B1C4A" w:rsidRPr="00027FAC" w:rsidRDefault="003B1C4A" w:rsidP="0026196B">
            <w:pPr>
              <w:widowControl w:val="0"/>
              <w:autoSpaceDE w:val="0"/>
              <w:autoSpaceDN w:val="0"/>
              <w:adjustRightInd w:val="0"/>
              <w:spacing w:line="240" w:lineRule="auto"/>
              <w:rPr>
                <w:rFonts w:ascii="Times New Roman CYR" w:hAnsi="Times New Roman CYR" w:cs="Times New Roman CYR"/>
                <w:sz w:val="12"/>
                <w:szCs w:val="12"/>
              </w:rPr>
            </w:pPr>
          </w:p>
        </w:tc>
        <w:tc>
          <w:tcPr>
            <w:tcW w:w="3259" w:type="dxa"/>
            <w:gridSpan w:val="2"/>
            <w:tcBorders>
              <w:top w:val="nil"/>
              <w:left w:val="nil"/>
              <w:bottom w:val="nil"/>
              <w:right w:val="nil"/>
            </w:tcBorders>
          </w:tcPr>
          <w:p w:rsidR="003B1C4A" w:rsidRPr="00027FAC" w:rsidRDefault="003B1C4A" w:rsidP="0026196B">
            <w:pPr>
              <w:widowControl w:val="0"/>
              <w:autoSpaceDE w:val="0"/>
              <w:autoSpaceDN w:val="0"/>
              <w:adjustRightInd w:val="0"/>
              <w:spacing w:line="240" w:lineRule="auto"/>
              <w:rPr>
                <w:rFonts w:ascii="Times New Roman CYR" w:hAnsi="Times New Roman CYR" w:cs="Times New Roman CYR"/>
                <w:sz w:val="12"/>
                <w:szCs w:val="12"/>
              </w:rPr>
            </w:pPr>
          </w:p>
        </w:tc>
      </w:tr>
      <w:tr w:rsidR="003B1C4A" w:rsidRPr="00027FAC" w:rsidTr="00641153">
        <w:trPr>
          <w:gridAfter w:val="1"/>
          <w:wAfter w:w="767" w:type="dxa"/>
          <w:trHeight w:val="215"/>
        </w:trPr>
        <w:tc>
          <w:tcPr>
            <w:tcW w:w="3771" w:type="dxa"/>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r w:rsidRPr="00027FAC">
              <w:rPr>
                <w:sz w:val="12"/>
                <w:szCs w:val="12"/>
              </w:rPr>
              <w:t>ЗАЯВИТЕЛЬ:</w:t>
            </w:r>
          </w:p>
          <w:p w:rsidR="003B1C4A" w:rsidRPr="00027FAC" w:rsidRDefault="003B1C4A" w:rsidP="0026196B">
            <w:pPr>
              <w:widowControl w:val="0"/>
              <w:autoSpaceDE w:val="0"/>
              <w:autoSpaceDN w:val="0"/>
              <w:spacing w:line="240" w:lineRule="auto"/>
              <w:rPr>
                <w:sz w:val="12"/>
                <w:szCs w:val="12"/>
              </w:rPr>
            </w:pPr>
          </w:p>
        </w:tc>
        <w:tc>
          <w:tcPr>
            <w:tcW w:w="2766" w:type="dxa"/>
            <w:gridSpan w:val="2"/>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p>
        </w:tc>
        <w:tc>
          <w:tcPr>
            <w:tcW w:w="3017" w:type="dxa"/>
            <w:gridSpan w:val="2"/>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p>
        </w:tc>
      </w:tr>
      <w:tr w:rsidR="003B1C4A" w:rsidRPr="00027FAC" w:rsidTr="00641153">
        <w:trPr>
          <w:gridAfter w:val="1"/>
          <w:wAfter w:w="767" w:type="dxa"/>
          <w:trHeight w:val="850"/>
        </w:trPr>
        <w:tc>
          <w:tcPr>
            <w:tcW w:w="3771" w:type="dxa"/>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r w:rsidRPr="00027FAC">
              <w:rPr>
                <w:sz w:val="12"/>
                <w:szCs w:val="12"/>
              </w:rPr>
              <w:t>______________________________</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(наименование должности   руководителя </w:t>
            </w:r>
          </w:p>
          <w:p w:rsidR="003B1C4A" w:rsidRPr="00027FAC" w:rsidRDefault="003B1C4A" w:rsidP="0026196B">
            <w:pPr>
              <w:widowControl w:val="0"/>
              <w:autoSpaceDE w:val="0"/>
              <w:autoSpaceDN w:val="0"/>
              <w:spacing w:line="240" w:lineRule="auto"/>
              <w:rPr>
                <w:sz w:val="12"/>
                <w:szCs w:val="12"/>
              </w:rPr>
            </w:pPr>
            <w:r w:rsidRPr="00027FAC">
              <w:rPr>
                <w:sz w:val="12"/>
                <w:szCs w:val="12"/>
              </w:rPr>
              <w:t>для юридического лица)</w:t>
            </w:r>
          </w:p>
        </w:tc>
        <w:tc>
          <w:tcPr>
            <w:tcW w:w="2766" w:type="dxa"/>
            <w:gridSpan w:val="2"/>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r w:rsidRPr="00027FAC">
              <w:rPr>
                <w:sz w:val="12"/>
                <w:szCs w:val="12"/>
              </w:rPr>
              <w:t>__________________</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(личная подпись)</w:t>
            </w:r>
          </w:p>
        </w:tc>
        <w:tc>
          <w:tcPr>
            <w:tcW w:w="3017" w:type="dxa"/>
            <w:gridSpan w:val="2"/>
            <w:tcBorders>
              <w:top w:val="nil"/>
              <w:left w:val="nil"/>
              <w:bottom w:val="nil"/>
              <w:right w:val="nil"/>
            </w:tcBorders>
          </w:tcPr>
          <w:p w:rsidR="003B1C4A" w:rsidRPr="00027FAC" w:rsidRDefault="003B1C4A" w:rsidP="0026196B">
            <w:pPr>
              <w:widowControl w:val="0"/>
              <w:autoSpaceDE w:val="0"/>
              <w:autoSpaceDN w:val="0"/>
              <w:spacing w:line="240" w:lineRule="auto"/>
              <w:rPr>
                <w:sz w:val="12"/>
                <w:szCs w:val="12"/>
              </w:rPr>
            </w:pPr>
            <w:r w:rsidRPr="00027FAC">
              <w:rPr>
                <w:sz w:val="12"/>
                <w:szCs w:val="12"/>
              </w:rPr>
              <w:t>________________________</w:t>
            </w:r>
          </w:p>
          <w:p w:rsidR="003B1C4A" w:rsidRPr="00027FAC" w:rsidRDefault="003B1C4A" w:rsidP="008801AD">
            <w:pPr>
              <w:widowControl w:val="0"/>
              <w:autoSpaceDE w:val="0"/>
              <w:autoSpaceDN w:val="0"/>
              <w:spacing w:line="240" w:lineRule="auto"/>
              <w:rPr>
                <w:sz w:val="12"/>
                <w:szCs w:val="12"/>
              </w:rPr>
            </w:pPr>
            <w:r w:rsidRPr="00027FAC">
              <w:rPr>
                <w:sz w:val="12"/>
                <w:szCs w:val="12"/>
              </w:rPr>
              <w:t xml:space="preserve">   (фамилия и инициалы)</w:t>
            </w:r>
          </w:p>
        </w:tc>
      </w:tr>
    </w:tbl>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М.П. (при наличии)</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p>
    <w:tbl>
      <w:tblPr>
        <w:tblStyle w:val="afa"/>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3"/>
      </w:tblGrid>
      <w:tr w:rsidR="008801AD" w:rsidTr="00B5116A">
        <w:tc>
          <w:tcPr>
            <w:tcW w:w="3083" w:type="dxa"/>
          </w:tcPr>
          <w:p w:rsidR="00B5116A" w:rsidRPr="00027FAC" w:rsidRDefault="00B5116A" w:rsidP="00B5116A">
            <w:pPr>
              <w:widowControl w:val="0"/>
              <w:autoSpaceDE w:val="0"/>
              <w:autoSpaceDN w:val="0"/>
              <w:outlineLvl w:val="1"/>
              <w:rPr>
                <w:sz w:val="12"/>
                <w:szCs w:val="12"/>
              </w:rPr>
            </w:pPr>
            <w:r w:rsidRPr="00027FAC">
              <w:rPr>
                <w:sz w:val="12"/>
                <w:szCs w:val="12"/>
              </w:rPr>
              <w:t>Приложение № 3</w:t>
            </w:r>
          </w:p>
          <w:p w:rsidR="00B5116A" w:rsidRPr="00027FAC" w:rsidRDefault="00B5116A" w:rsidP="00B5116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8801AD" w:rsidRDefault="008801AD" w:rsidP="0026196B">
            <w:pPr>
              <w:autoSpaceDE w:val="0"/>
              <w:autoSpaceDN w:val="0"/>
              <w:jc w:val="center"/>
              <w:rPr>
                <w:sz w:val="12"/>
                <w:szCs w:val="12"/>
              </w:rPr>
            </w:pPr>
          </w:p>
        </w:tc>
      </w:tr>
    </w:tbl>
    <w:p w:rsidR="003B1C4A" w:rsidRPr="00027FAC" w:rsidRDefault="003B1C4A" w:rsidP="0026196B">
      <w:pPr>
        <w:autoSpaceDE w:val="0"/>
        <w:autoSpaceDN w:val="0"/>
        <w:spacing w:line="240" w:lineRule="auto"/>
        <w:jc w:val="center"/>
        <w:rPr>
          <w:sz w:val="12"/>
          <w:szCs w:val="12"/>
        </w:rPr>
      </w:pPr>
    </w:p>
    <w:p w:rsidR="003B1C4A" w:rsidRPr="00027FAC" w:rsidRDefault="003B1C4A" w:rsidP="0026196B">
      <w:pPr>
        <w:autoSpaceDE w:val="0"/>
        <w:autoSpaceDN w:val="0"/>
        <w:spacing w:line="240" w:lineRule="auto"/>
        <w:jc w:val="center"/>
        <w:rPr>
          <w:b/>
          <w:bCs/>
          <w:sz w:val="12"/>
          <w:szCs w:val="12"/>
        </w:rPr>
      </w:pPr>
      <w:r w:rsidRPr="00027FAC">
        <w:rPr>
          <w:b/>
          <w:bCs/>
          <w:sz w:val="12"/>
          <w:szCs w:val="12"/>
        </w:rPr>
        <w:t>З А Я В Л Е Н И Е</w:t>
      </w:r>
    </w:p>
    <w:p w:rsidR="003B1C4A" w:rsidRPr="00027FAC" w:rsidRDefault="003B1C4A" w:rsidP="0026196B">
      <w:pPr>
        <w:autoSpaceDE w:val="0"/>
        <w:autoSpaceDN w:val="0"/>
        <w:spacing w:line="240" w:lineRule="auto"/>
        <w:jc w:val="center"/>
        <w:rPr>
          <w:b/>
          <w:bCs/>
          <w:sz w:val="12"/>
          <w:szCs w:val="12"/>
        </w:rPr>
      </w:pPr>
      <w:r w:rsidRPr="00027FAC">
        <w:rPr>
          <w:b/>
          <w:bCs/>
          <w:sz w:val="12"/>
          <w:szCs w:val="12"/>
        </w:rPr>
        <w:t xml:space="preserve"> о внесении изменений в разрешение на ввод объекта в эксплуатацию</w:t>
      </w:r>
    </w:p>
    <w:p w:rsidR="003B1C4A" w:rsidRPr="00027FAC" w:rsidRDefault="003B1C4A" w:rsidP="0026196B">
      <w:pPr>
        <w:autoSpaceDE w:val="0"/>
        <w:autoSpaceDN w:val="0"/>
        <w:spacing w:line="240" w:lineRule="auto"/>
        <w:jc w:val="right"/>
        <w:rPr>
          <w:sz w:val="12"/>
          <w:szCs w:val="12"/>
        </w:rPr>
      </w:pPr>
    </w:p>
    <w:p w:rsidR="003B1C4A" w:rsidRPr="00027FAC" w:rsidRDefault="003B1C4A" w:rsidP="0026196B">
      <w:pPr>
        <w:autoSpaceDE w:val="0"/>
        <w:autoSpaceDN w:val="0"/>
        <w:spacing w:line="240" w:lineRule="auto"/>
        <w:jc w:val="right"/>
        <w:rPr>
          <w:sz w:val="12"/>
          <w:szCs w:val="12"/>
        </w:rPr>
      </w:pPr>
      <w:r w:rsidRPr="00027FAC">
        <w:rPr>
          <w:sz w:val="12"/>
          <w:szCs w:val="12"/>
        </w:rPr>
        <w:t>«___» __________ 20___ г.</w:t>
      </w:r>
    </w:p>
    <w:p w:rsidR="003B1C4A" w:rsidRPr="00027FAC" w:rsidRDefault="003B1C4A" w:rsidP="0026196B">
      <w:pPr>
        <w:autoSpaceDE w:val="0"/>
        <w:autoSpaceDN w:val="0"/>
        <w:spacing w:line="240" w:lineRule="auto"/>
        <w:jc w:val="right"/>
        <w:rPr>
          <w:sz w:val="12"/>
          <w:szCs w:val="12"/>
        </w:rPr>
      </w:pPr>
    </w:p>
    <w:tbl>
      <w:tblPr>
        <w:tblW w:w="9239" w:type="dxa"/>
        <w:tblInd w:w="181" w:type="dxa"/>
        <w:tblLayout w:type="fixed"/>
        <w:tblLook w:val="0000"/>
      </w:tblPr>
      <w:tblGrid>
        <w:gridCol w:w="9239"/>
      </w:tblGrid>
      <w:tr w:rsidR="003B1C4A" w:rsidRPr="00027FAC" w:rsidTr="00641153">
        <w:trPr>
          <w:trHeight w:val="147"/>
        </w:trPr>
        <w:tc>
          <w:tcPr>
            <w:tcW w:w="9239" w:type="dxa"/>
            <w:tcBorders>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12"/>
        </w:trPr>
        <w:tc>
          <w:tcPr>
            <w:tcW w:w="9239" w:type="dxa"/>
            <w:tcBorders>
              <w:top w:val="single" w:sz="4" w:space="0" w:color="000000"/>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20"/>
        </w:trPr>
        <w:tc>
          <w:tcPr>
            <w:tcW w:w="9239" w:type="dxa"/>
            <w:tcBorders>
              <w:top w:val="single" w:sz="4" w:space="0" w:color="000000"/>
            </w:tcBorders>
          </w:tcPr>
          <w:p w:rsidR="003B1C4A" w:rsidRPr="00027FAC" w:rsidRDefault="003B1C4A" w:rsidP="0026196B">
            <w:pPr>
              <w:widowControl w:val="0"/>
              <w:suppressAutoHyphens/>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widowControl w:val="0"/>
              <w:suppressAutoHyphens/>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widowControl w:val="0"/>
              <w:suppressAutoHyphens/>
              <w:spacing w:line="240" w:lineRule="auto"/>
              <w:jc w:val="center"/>
              <w:rPr>
                <w:sz w:val="12"/>
                <w:szCs w:val="12"/>
              </w:rPr>
            </w:pPr>
          </w:p>
        </w:tc>
      </w:tr>
    </w:tbl>
    <w:p w:rsidR="003B1C4A" w:rsidRPr="00027FAC" w:rsidRDefault="003B1C4A" w:rsidP="0026196B">
      <w:pPr>
        <w:autoSpaceDE w:val="0"/>
        <w:autoSpaceDN w:val="0"/>
        <w:adjustRightInd w:val="0"/>
        <w:spacing w:line="240" w:lineRule="auto"/>
        <w:ind w:firstLine="708"/>
        <w:rPr>
          <w:rFonts w:eastAsia="Calibri"/>
          <w:bCs/>
          <w:sz w:val="12"/>
          <w:szCs w:val="12"/>
        </w:rPr>
      </w:pPr>
      <w:r w:rsidRPr="00027FAC">
        <w:rPr>
          <w:rFonts w:eastAsia="Calibri"/>
          <w:bCs/>
          <w:sz w:val="12"/>
          <w:szCs w:val="12"/>
        </w:rPr>
        <w:t>В соответствии с частью 5.1 статьи 55 Градостроительного кодекса Российской Федерации прошу внести изменения в ранее выданное разрешение на ввод объекта в эксплуатацию.</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
        <w:gridCol w:w="5063"/>
        <w:gridCol w:w="3440"/>
      </w:tblGrid>
      <w:tr w:rsidR="003B1C4A" w:rsidRPr="00027FAC" w:rsidTr="00641153">
        <w:trPr>
          <w:trHeight w:val="67"/>
        </w:trPr>
        <w:tc>
          <w:tcPr>
            <w:tcW w:w="9464" w:type="dxa"/>
            <w:gridSpan w:val="3"/>
            <w:tcBorders>
              <w:top w:val="nil"/>
              <w:left w:val="nil"/>
              <w:right w:val="nil"/>
            </w:tcBorders>
          </w:tcPr>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1. Сведения о застройщике</w:t>
            </w:r>
          </w:p>
        </w:tc>
      </w:tr>
      <w:tr w:rsidR="003B1C4A" w:rsidRPr="00027FAC" w:rsidTr="00641153">
        <w:trPr>
          <w:trHeight w:val="605"/>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Сведения о физическом лице, в случае если застройщиком является физическое лицо:</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28"/>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1.1.1</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Фамилия, имя, отчество (при наличии)</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753"/>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1.1.2</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Реквизиты документа, удостоверяющего личность </w:t>
            </w:r>
            <w:r w:rsidRPr="00027FAC">
              <w:rPr>
                <w:sz w:val="12"/>
                <w:szCs w:val="12"/>
              </w:rPr>
              <w:t>(не указываются в случае, если застройщик является индивидуальным предпринимателем),   адрес регистрации</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65"/>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1.1.3</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Основной государственный регистрационный номер индивидуального предпринимателя, </w:t>
            </w: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в случае если заявитель является индивидуальным предпринимателем</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279"/>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Сведения о юридическом лице, в случае если заявителем является юридическое лицо:</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175"/>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1.2.1</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Полное наименование</w:t>
            </w:r>
          </w:p>
        </w:tc>
        <w:tc>
          <w:tcPr>
            <w:tcW w:w="3440"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529"/>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1.2.2</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93"/>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1.2.3</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Идентификационный номер налогоплательщика – юридического лица</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93"/>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1.3</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Сведения о представителе (фамилия, имя, отчество (при наличии), </w:t>
            </w:r>
            <w:r w:rsidRPr="00027FAC">
              <w:rPr>
                <w:sz w:val="12"/>
                <w:szCs w:val="12"/>
              </w:rPr>
              <w:t>р</w:t>
            </w:r>
            <w:r w:rsidRPr="00027FAC">
              <w:rPr>
                <w:rFonts w:eastAsia="Calibri"/>
                <w:sz w:val="12"/>
                <w:szCs w:val="12"/>
              </w:rPr>
              <w:t>еквизиты документа, удостоверяющего личность, адрес регистрации)</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788"/>
        </w:trPr>
        <w:tc>
          <w:tcPr>
            <w:tcW w:w="9464" w:type="dxa"/>
            <w:gridSpan w:val="3"/>
            <w:tcBorders>
              <w:top w:val="single" w:sz="4" w:space="0" w:color="auto"/>
              <w:left w:val="nil"/>
              <w:bottom w:val="single" w:sz="4" w:space="0" w:color="auto"/>
              <w:right w:val="nil"/>
            </w:tcBorders>
          </w:tcPr>
          <w:p w:rsidR="003B1C4A" w:rsidRPr="00027FAC" w:rsidRDefault="003B1C4A" w:rsidP="00B5116A">
            <w:pPr>
              <w:spacing w:line="240" w:lineRule="auto"/>
              <w:ind w:firstLine="0"/>
              <w:jc w:val="center"/>
              <w:rPr>
                <w:rFonts w:eastAsia="Calibri"/>
                <w:sz w:val="12"/>
                <w:szCs w:val="12"/>
              </w:rPr>
            </w:pP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2. Сведения о ранее выданном разрешении на ввод объекта в эксплуатацию, в которое необходимо внести изменения в соответствии с частью 5.1 статьи 55 Градостроительного кодекса</w:t>
            </w: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 Российской Федерации</w:t>
            </w:r>
          </w:p>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95"/>
        </w:trPr>
        <w:tc>
          <w:tcPr>
            <w:tcW w:w="961"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w:t>
            </w:r>
          </w:p>
        </w:tc>
        <w:tc>
          <w:tcPr>
            <w:tcW w:w="5063"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Орган, выдавший</w:t>
            </w:r>
            <w:r w:rsidRPr="00027FAC">
              <w:rPr>
                <w:sz w:val="12"/>
                <w:szCs w:val="12"/>
              </w:rPr>
              <w:t xml:space="preserve"> разрешение </w:t>
            </w:r>
            <w:r w:rsidRPr="00027FAC">
              <w:rPr>
                <w:rFonts w:eastAsia="Calibri"/>
                <w:sz w:val="12"/>
                <w:szCs w:val="12"/>
              </w:rPr>
              <w:t>на ввод объекта в эксплуатацию</w:t>
            </w:r>
          </w:p>
        </w:tc>
        <w:tc>
          <w:tcPr>
            <w:tcW w:w="3440"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Номер и дата документа</w:t>
            </w:r>
          </w:p>
        </w:tc>
      </w:tr>
      <w:tr w:rsidR="003B1C4A" w:rsidRPr="00027FAC" w:rsidTr="00641153">
        <w:trPr>
          <w:trHeight w:val="503"/>
        </w:trPr>
        <w:tc>
          <w:tcPr>
            <w:tcW w:w="961"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5063"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p>
          <w:p w:rsidR="003B1C4A" w:rsidRPr="00027FAC" w:rsidRDefault="003B1C4A" w:rsidP="00B5116A">
            <w:pPr>
              <w:spacing w:line="240" w:lineRule="auto"/>
              <w:ind w:firstLine="0"/>
              <w:jc w:val="center"/>
              <w:rPr>
                <w:rFonts w:eastAsia="Calibri"/>
                <w:sz w:val="12"/>
                <w:szCs w:val="12"/>
              </w:rPr>
            </w:pPr>
          </w:p>
        </w:tc>
        <w:tc>
          <w:tcPr>
            <w:tcW w:w="3440" w:type="dxa"/>
            <w:tcBorders>
              <w:top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383"/>
        </w:trPr>
        <w:tc>
          <w:tcPr>
            <w:tcW w:w="9464" w:type="dxa"/>
            <w:gridSpan w:val="3"/>
            <w:tcBorders>
              <w:left w:val="nil"/>
              <w:bottom w:val="single" w:sz="4" w:space="0" w:color="auto"/>
              <w:right w:val="nil"/>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3. Сведения об объекте</w:t>
            </w:r>
          </w:p>
        </w:tc>
      </w:tr>
      <w:tr w:rsidR="003B1C4A" w:rsidRPr="00027FAC" w:rsidTr="00B5116A">
        <w:trPr>
          <w:trHeight w:val="533"/>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3.1</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Наименование объекта капитального строительства (этапа) в соответствии с проектной документацией</w:t>
            </w:r>
          </w:p>
          <w:p w:rsidR="003B1C4A" w:rsidRPr="00027FAC" w:rsidRDefault="003B1C4A" w:rsidP="00B5116A">
            <w:pPr>
              <w:spacing w:line="240" w:lineRule="auto"/>
              <w:ind w:firstLine="0"/>
              <w:jc w:val="center"/>
              <w:rPr>
                <w:rFonts w:eastAsia="Calibri"/>
                <w:sz w:val="12"/>
                <w:szCs w:val="12"/>
              </w:rPr>
            </w:pPr>
            <w:r w:rsidRPr="00027FAC">
              <w:rPr>
                <w:rFonts w:eastAsia="Calibri"/>
                <w:i/>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B5116A">
        <w:trPr>
          <w:trHeight w:val="638"/>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3.2</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Адрес (местоположение) объекта</w:t>
            </w:r>
            <w:r w:rsidRPr="00027FAC">
              <w:rPr>
                <w:rFonts w:eastAsia="Calibri"/>
                <w:i/>
                <w:sz w:val="12"/>
                <w:szCs w:val="12"/>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93"/>
        </w:trPr>
        <w:tc>
          <w:tcPr>
            <w:tcW w:w="9464" w:type="dxa"/>
            <w:gridSpan w:val="3"/>
            <w:tcBorders>
              <w:top w:val="single" w:sz="4" w:space="0" w:color="auto"/>
              <w:left w:val="nil"/>
              <w:bottom w:val="single" w:sz="4" w:space="0" w:color="auto"/>
              <w:right w:val="nil"/>
            </w:tcBorders>
          </w:tcPr>
          <w:p w:rsidR="003B1C4A" w:rsidRPr="00027FAC" w:rsidRDefault="003B1C4A" w:rsidP="00B5116A">
            <w:pPr>
              <w:spacing w:line="240" w:lineRule="auto"/>
              <w:ind w:firstLine="0"/>
              <w:jc w:val="center"/>
              <w:rPr>
                <w:rFonts w:eastAsia="Calibri"/>
                <w:sz w:val="12"/>
                <w:szCs w:val="12"/>
              </w:rPr>
            </w:pPr>
          </w:p>
          <w:p w:rsidR="003B1C4A" w:rsidRPr="00027FAC" w:rsidRDefault="003B1C4A" w:rsidP="00B5116A">
            <w:pPr>
              <w:spacing w:line="240" w:lineRule="auto"/>
              <w:ind w:firstLine="0"/>
              <w:jc w:val="center"/>
              <w:rPr>
                <w:rFonts w:eastAsia="Calibri"/>
                <w:b/>
                <w:sz w:val="12"/>
                <w:szCs w:val="12"/>
              </w:rPr>
            </w:pPr>
            <w:r w:rsidRPr="00027FAC">
              <w:rPr>
                <w:rFonts w:eastAsia="Calibri"/>
                <w:sz w:val="12"/>
                <w:szCs w:val="12"/>
              </w:rPr>
              <w:t>4. Сведения о разрешении на строительство, на основании которого осуществлялось строительство, реконструкция объекта капитального строительства</w:t>
            </w:r>
          </w:p>
        </w:tc>
      </w:tr>
      <w:tr w:rsidR="003B1C4A" w:rsidRPr="00027FAC" w:rsidTr="00641153">
        <w:trPr>
          <w:trHeight w:val="267"/>
        </w:trPr>
        <w:tc>
          <w:tcPr>
            <w:tcW w:w="961" w:type="dxa"/>
            <w:tcBorders>
              <w:top w:val="single" w:sz="4" w:space="0" w:color="auto"/>
              <w:left w:val="single" w:sz="4" w:space="0" w:color="auto"/>
              <w:right w:val="single" w:sz="4" w:space="0" w:color="auto"/>
            </w:tcBorders>
          </w:tcPr>
          <w:p w:rsidR="003B1C4A" w:rsidRPr="00027FAC" w:rsidRDefault="003B1C4A" w:rsidP="00B5116A">
            <w:pPr>
              <w:spacing w:line="240" w:lineRule="auto"/>
              <w:ind w:firstLine="0"/>
              <w:jc w:val="center"/>
              <w:rPr>
                <w:rFonts w:eastAsia="Calibri"/>
                <w:b/>
                <w:sz w:val="12"/>
                <w:szCs w:val="12"/>
              </w:rPr>
            </w:pPr>
            <w:r w:rsidRPr="00027FAC">
              <w:rPr>
                <w:rFonts w:eastAsia="Calibri"/>
                <w:sz w:val="12"/>
                <w:szCs w:val="12"/>
              </w:rPr>
              <w:t>№</w:t>
            </w:r>
          </w:p>
        </w:tc>
        <w:tc>
          <w:tcPr>
            <w:tcW w:w="5063" w:type="dxa"/>
            <w:tcBorders>
              <w:top w:val="single" w:sz="4" w:space="0" w:color="auto"/>
              <w:left w:val="single" w:sz="4" w:space="0" w:color="auto"/>
              <w:right w:val="single" w:sz="4" w:space="0" w:color="auto"/>
            </w:tcBorders>
          </w:tcPr>
          <w:p w:rsidR="003B1C4A" w:rsidRPr="00027FAC" w:rsidRDefault="003B1C4A" w:rsidP="00B5116A">
            <w:pPr>
              <w:spacing w:line="240" w:lineRule="auto"/>
              <w:ind w:firstLine="0"/>
              <w:jc w:val="center"/>
              <w:rPr>
                <w:rFonts w:eastAsia="Calibri"/>
                <w:b/>
                <w:sz w:val="12"/>
                <w:szCs w:val="12"/>
              </w:rPr>
            </w:pPr>
            <w:r w:rsidRPr="00027FAC">
              <w:rPr>
                <w:rFonts w:eastAsia="Calibri"/>
                <w:sz w:val="12"/>
                <w:szCs w:val="12"/>
              </w:rPr>
              <w:t>Орган, выдавший разрешение на строительство</w:t>
            </w:r>
          </w:p>
        </w:tc>
        <w:tc>
          <w:tcPr>
            <w:tcW w:w="3440" w:type="dxa"/>
            <w:tcBorders>
              <w:top w:val="single" w:sz="4" w:space="0" w:color="auto"/>
              <w:left w:val="single" w:sz="4" w:space="0" w:color="auto"/>
              <w:right w:val="single" w:sz="4" w:space="0" w:color="auto"/>
            </w:tcBorders>
          </w:tcPr>
          <w:p w:rsidR="003B1C4A" w:rsidRPr="00027FAC" w:rsidRDefault="003B1C4A" w:rsidP="00B5116A">
            <w:pPr>
              <w:spacing w:line="240" w:lineRule="auto"/>
              <w:ind w:firstLine="0"/>
              <w:jc w:val="center"/>
              <w:rPr>
                <w:rFonts w:eastAsia="Calibri"/>
                <w:b/>
                <w:sz w:val="12"/>
                <w:szCs w:val="12"/>
              </w:rPr>
            </w:pPr>
            <w:r w:rsidRPr="00027FAC">
              <w:rPr>
                <w:rFonts w:eastAsia="Calibri"/>
                <w:sz w:val="12"/>
                <w:szCs w:val="12"/>
              </w:rPr>
              <w:t>Номер и номер документа</w:t>
            </w:r>
          </w:p>
        </w:tc>
      </w:tr>
      <w:tr w:rsidR="003B1C4A" w:rsidRPr="00027FAC" w:rsidTr="00641153">
        <w:trPr>
          <w:trHeight w:val="244"/>
        </w:trPr>
        <w:tc>
          <w:tcPr>
            <w:tcW w:w="961" w:type="dxa"/>
            <w:tcBorders>
              <w:left w:val="single" w:sz="4" w:space="0" w:color="auto"/>
              <w:right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5063" w:type="dxa"/>
            <w:tcBorders>
              <w:left w:val="single" w:sz="4" w:space="0" w:color="auto"/>
              <w:right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3440" w:type="dxa"/>
            <w:tcBorders>
              <w:left w:val="single" w:sz="4" w:space="0" w:color="auto"/>
              <w:right w:val="single" w:sz="4" w:space="0" w:color="auto"/>
            </w:tcBorders>
          </w:tcPr>
          <w:p w:rsidR="003B1C4A" w:rsidRPr="00027FAC" w:rsidRDefault="003B1C4A" w:rsidP="00B5116A">
            <w:pPr>
              <w:spacing w:line="240" w:lineRule="auto"/>
              <w:ind w:firstLine="0"/>
              <w:jc w:val="center"/>
              <w:rPr>
                <w:rFonts w:eastAsia="Calibri"/>
                <w:b/>
                <w:sz w:val="12"/>
                <w:szCs w:val="12"/>
              </w:rPr>
            </w:pPr>
          </w:p>
        </w:tc>
      </w:tr>
      <w:tr w:rsidR="003B1C4A" w:rsidRPr="00027FAC" w:rsidTr="00641153">
        <w:trPr>
          <w:trHeight w:val="248"/>
        </w:trPr>
        <w:tc>
          <w:tcPr>
            <w:tcW w:w="9464" w:type="dxa"/>
            <w:gridSpan w:val="3"/>
            <w:tcBorders>
              <w:left w:val="nil"/>
              <w:bottom w:val="single" w:sz="4" w:space="0" w:color="auto"/>
              <w:right w:val="nil"/>
            </w:tcBorders>
          </w:tcPr>
          <w:p w:rsidR="003B1C4A" w:rsidRPr="00027FAC" w:rsidRDefault="003B1C4A" w:rsidP="00B5116A">
            <w:pPr>
              <w:spacing w:line="240" w:lineRule="auto"/>
              <w:ind w:firstLine="0"/>
              <w:jc w:val="center"/>
              <w:rPr>
                <w:rFonts w:eastAsia="Calibri"/>
                <w:b/>
                <w:sz w:val="12"/>
                <w:szCs w:val="12"/>
              </w:rPr>
            </w:pPr>
            <w:r w:rsidRPr="00027FAC">
              <w:rPr>
                <w:rFonts w:eastAsia="Calibri"/>
                <w:sz w:val="12"/>
                <w:szCs w:val="12"/>
              </w:rPr>
              <w:t>5. Сведения о земельном участке</w:t>
            </w:r>
          </w:p>
        </w:tc>
      </w:tr>
      <w:tr w:rsidR="003B1C4A" w:rsidRPr="00027FAC" w:rsidTr="00641153">
        <w:trPr>
          <w:trHeight w:val="600"/>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5.1</w:t>
            </w: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Кадастровый номер земельного участка (земельных участков), в пределах которого (которых) расположен объект капитального строительства:</w:t>
            </w: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00"/>
        </w:trPr>
        <w:tc>
          <w:tcPr>
            <w:tcW w:w="9464" w:type="dxa"/>
            <w:gridSpan w:val="3"/>
            <w:tcBorders>
              <w:left w:val="nil"/>
              <w:right w:val="nil"/>
            </w:tcBorders>
          </w:tcPr>
          <w:p w:rsidR="003B1C4A" w:rsidRPr="00027FAC" w:rsidRDefault="003B1C4A" w:rsidP="00B5116A">
            <w:pPr>
              <w:spacing w:line="240" w:lineRule="auto"/>
              <w:ind w:firstLine="0"/>
              <w:jc w:val="center"/>
              <w:rPr>
                <w:rFonts w:eastAsia="Calibri"/>
                <w:sz w:val="12"/>
                <w:szCs w:val="12"/>
              </w:rPr>
            </w:pP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6.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p>
          <w:p w:rsidR="003B1C4A" w:rsidRPr="00027FAC" w:rsidRDefault="003B1C4A" w:rsidP="00B5116A">
            <w:pPr>
              <w:spacing w:line="240" w:lineRule="auto"/>
              <w:ind w:firstLine="0"/>
              <w:jc w:val="center"/>
              <w:rPr>
                <w:rFonts w:eastAsia="Calibri"/>
                <w:bCs/>
                <w:i/>
                <w:sz w:val="12"/>
                <w:szCs w:val="12"/>
              </w:rPr>
            </w:pPr>
            <w:r w:rsidRPr="00027FAC">
              <w:rPr>
                <w:rFonts w:eastAsia="Calibri"/>
                <w:i/>
                <w:sz w:val="12"/>
                <w:szCs w:val="12"/>
              </w:rPr>
              <w:t>(указывается в случае, предусмотренном частью 3.5 статьи 5</w:t>
            </w:r>
            <w:r w:rsidRPr="00027FAC">
              <w:rPr>
                <w:rFonts w:eastAsia="Calibri"/>
                <w:bCs/>
                <w:i/>
                <w:sz w:val="12"/>
                <w:szCs w:val="12"/>
              </w:rPr>
              <w:t xml:space="preserve">5 Градостроительного кодекса </w:t>
            </w:r>
          </w:p>
          <w:p w:rsidR="003B1C4A" w:rsidRPr="00027FAC" w:rsidRDefault="003B1C4A" w:rsidP="00B5116A">
            <w:pPr>
              <w:spacing w:line="240" w:lineRule="auto"/>
              <w:ind w:firstLine="0"/>
              <w:jc w:val="center"/>
              <w:rPr>
                <w:rFonts w:eastAsia="Calibri"/>
                <w:i/>
                <w:sz w:val="12"/>
                <w:szCs w:val="12"/>
              </w:rPr>
            </w:pPr>
            <w:r w:rsidRPr="00027FAC">
              <w:rPr>
                <w:rFonts w:eastAsia="Calibri"/>
                <w:bCs/>
                <w:i/>
                <w:sz w:val="12"/>
                <w:szCs w:val="12"/>
              </w:rPr>
              <w:t xml:space="preserve">Российской Федерации) </w:t>
            </w:r>
          </w:p>
        </w:tc>
      </w:tr>
      <w:tr w:rsidR="003B1C4A" w:rsidRPr="00027FAC" w:rsidTr="00B5116A">
        <w:trPr>
          <w:trHeight w:val="236"/>
        </w:trPr>
        <w:tc>
          <w:tcPr>
            <w:tcW w:w="961"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w:t>
            </w:r>
          </w:p>
        </w:tc>
        <w:tc>
          <w:tcPr>
            <w:tcW w:w="506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Орган, выдавший</w:t>
            </w:r>
            <w:r w:rsidRPr="00027FAC">
              <w:rPr>
                <w:sz w:val="12"/>
                <w:szCs w:val="12"/>
              </w:rPr>
              <w:t xml:space="preserve"> разрешение </w:t>
            </w:r>
            <w:r w:rsidRPr="00027FAC">
              <w:rPr>
                <w:rFonts w:eastAsia="Calibri"/>
                <w:sz w:val="12"/>
                <w:szCs w:val="12"/>
              </w:rPr>
              <w:t>на ввод объекта в эксплуатацию</w:t>
            </w:r>
          </w:p>
        </w:tc>
        <w:tc>
          <w:tcPr>
            <w:tcW w:w="3440"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Номер и дата документа</w:t>
            </w:r>
          </w:p>
        </w:tc>
      </w:tr>
      <w:tr w:rsidR="003B1C4A" w:rsidRPr="00027FAC" w:rsidTr="00641153">
        <w:trPr>
          <w:trHeight w:val="553"/>
        </w:trPr>
        <w:tc>
          <w:tcPr>
            <w:tcW w:w="961"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506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3440"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570"/>
        </w:trPr>
        <w:tc>
          <w:tcPr>
            <w:tcW w:w="9464" w:type="dxa"/>
            <w:gridSpan w:val="3"/>
            <w:tcBorders>
              <w:top w:val="single" w:sz="4" w:space="0" w:color="auto"/>
              <w:left w:val="nil"/>
              <w:bottom w:val="nil"/>
              <w:right w:val="nil"/>
            </w:tcBorders>
          </w:tcPr>
          <w:tbl>
            <w:tblPr>
              <w:tblpPr w:leftFromText="180" w:rightFromText="180" w:vertAnchor="text" w:horzAnchor="margin" w:tblpX="-147" w:tblpY="3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
              <w:gridCol w:w="451"/>
              <w:gridCol w:w="85"/>
              <w:gridCol w:w="3007"/>
              <w:gridCol w:w="2625"/>
              <w:gridCol w:w="2195"/>
            </w:tblGrid>
            <w:tr w:rsidR="003B1C4A" w:rsidRPr="00027FAC" w:rsidTr="00B5116A">
              <w:trPr>
                <w:trHeight w:val="133"/>
              </w:trPr>
              <w:tc>
                <w:tcPr>
                  <w:tcW w:w="9351" w:type="dxa"/>
                  <w:gridSpan w:val="6"/>
                </w:tcPr>
                <w:p w:rsidR="003B1C4A" w:rsidRPr="00027FAC" w:rsidRDefault="003B1C4A" w:rsidP="00B5116A">
                  <w:pPr>
                    <w:pBdr>
                      <w:bottom w:val="single" w:sz="4" w:space="1" w:color="auto"/>
                      <w:right w:val="single" w:sz="4" w:space="4" w:color="auto"/>
                      <w:between w:val="single" w:sz="4" w:space="1" w:color="auto"/>
                    </w:pBdr>
                    <w:spacing w:line="240" w:lineRule="auto"/>
                    <w:ind w:firstLine="0"/>
                    <w:jc w:val="center"/>
                    <w:rPr>
                      <w:rFonts w:eastAsia="Calibri"/>
                      <w:i/>
                      <w:sz w:val="12"/>
                      <w:szCs w:val="12"/>
                    </w:rPr>
                  </w:pPr>
                  <w:r w:rsidRPr="00027FAC">
                    <w:rPr>
                      <w:rFonts w:eastAsia="Calibri"/>
                      <w:sz w:val="12"/>
                      <w:szCs w:val="12"/>
                    </w:rPr>
                    <w:t>7.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w:t>
                  </w:r>
                  <w:r w:rsidRPr="00027FAC">
                    <w:rPr>
                      <w:rFonts w:eastAsia="Calibri"/>
                      <w:i/>
                      <w:sz w:val="12"/>
                      <w:szCs w:val="12"/>
                    </w:rPr>
                    <w:t xml:space="preserve"> (не заполняется в случаях, указанных в пунктах 1-3 части 3.9 статьи 55 Градостроительного кодекса Российской Федерации)</w:t>
                  </w:r>
                </w:p>
                <w:p w:rsidR="003B1C4A" w:rsidRPr="00027FAC" w:rsidRDefault="003B1C4A" w:rsidP="00B5116A">
                  <w:pPr>
                    <w:pBdr>
                      <w:bottom w:val="single" w:sz="4" w:space="1" w:color="auto"/>
                      <w:right w:val="single" w:sz="4" w:space="4" w:color="auto"/>
                      <w:between w:val="single" w:sz="4" w:space="1" w:color="auto"/>
                    </w:pBdr>
                    <w:spacing w:line="240" w:lineRule="auto"/>
                    <w:ind w:firstLine="0"/>
                    <w:jc w:val="center"/>
                    <w:rPr>
                      <w:rFonts w:eastAsia="Calibri"/>
                      <w:sz w:val="12"/>
                      <w:szCs w:val="12"/>
                    </w:rPr>
                  </w:pPr>
                  <w:r w:rsidRPr="00027FAC">
                    <w:rPr>
                      <w:rFonts w:eastAsia="Calibri"/>
                      <w:sz w:val="12"/>
                      <w:szCs w:val="12"/>
                    </w:rPr>
                    <w:t xml:space="preserve">   7.1 Подтверждаю, что строительство, реконструкция здания, сооружения осуществлялись:</w:t>
                  </w:r>
                </w:p>
              </w:tc>
            </w:tr>
            <w:tr w:rsidR="003B1C4A" w:rsidRPr="00027FAC" w:rsidTr="00B5116A">
              <w:trPr>
                <w:trHeight w:val="280"/>
              </w:trPr>
              <w:tc>
                <w:tcPr>
                  <w:tcW w:w="988"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7.1.1</w:t>
                  </w:r>
                </w:p>
              </w:tc>
              <w:tc>
                <w:tcPr>
                  <w:tcW w:w="451" w:type="dxa"/>
                </w:tcPr>
                <w:p w:rsidR="003B1C4A" w:rsidRPr="00027FAC" w:rsidRDefault="003B1C4A" w:rsidP="00B5116A">
                  <w:pPr>
                    <w:spacing w:line="240" w:lineRule="auto"/>
                    <w:ind w:firstLine="0"/>
                    <w:jc w:val="center"/>
                    <w:rPr>
                      <w:rFonts w:eastAsia="Calibri"/>
                      <w:sz w:val="12"/>
                      <w:szCs w:val="12"/>
                    </w:rPr>
                  </w:pPr>
                </w:p>
              </w:tc>
              <w:tc>
                <w:tcPr>
                  <w:tcW w:w="7912" w:type="dxa"/>
                  <w:gridSpan w:val="4"/>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застройщиком без привлечения средств иных лиц</w:t>
                  </w:r>
                </w:p>
              </w:tc>
            </w:tr>
            <w:tr w:rsidR="003B1C4A" w:rsidRPr="00027FAC" w:rsidTr="00B5116A">
              <w:trPr>
                <w:trHeight w:val="600"/>
              </w:trPr>
              <w:tc>
                <w:tcPr>
                  <w:tcW w:w="988"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7.1.2</w:t>
                  </w:r>
                </w:p>
              </w:tc>
              <w:tc>
                <w:tcPr>
                  <w:tcW w:w="451" w:type="dxa"/>
                </w:tcPr>
                <w:p w:rsidR="003B1C4A" w:rsidRPr="00027FAC" w:rsidRDefault="003B1C4A" w:rsidP="00B5116A">
                  <w:pPr>
                    <w:spacing w:line="240" w:lineRule="auto"/>
                    <w:ind w:firstLine="0"/>
                    <w:jc w:val="center"/>
                    <w:rPr>
                      <w:rFonts w:eastAsia="Calibri"/>
                      <w:sz w:val="12"/>
                      <w:szCs w:val="12"/>
                    </w:rPr>
                  </w:pPr>
                </w:p>
              </w:tc>
              <w:tc>
                <w:tcPr>
                  <w:tcW w:w="7912" w:type="dxa"/>
                  <w:gridSpan w:val="4"/>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 </w:t>
                  </w:r>
                </w:p>
              </w:tc>
            </w:tr>
            <w:tr w:rsidR="003B1C4A" w:rsidRPr="00027FAC" w:rsidTr="00B5116A">
              <w:trPr>
                <w:trHeight w:val="600"/>
              </w:trPr>
              <w:tc>
                <w:tcPr>
                  <w:tcW w:w="1439" w:type="dxa"/>
                  <w:gridSpan w:val="2"/>
                </w:tcPr>
                <w:p w:rsidR="003B1C4A" w:rsidRPr="00027FAC" w:rsidRDefault="003B1C4A" w:rsidP="00B5116A">
                  <w:pPr>
                    <w:spacing w:line="240" w:lineRule="auto"/>
                    <w:ind w:firstLine="0"/>
                    <w:jc w:val="center"/>
                    <w:rPr>
                      <w:rFonts w:eastAsia="Calibri"/>
                      <w:sz w:val="12"/>
                      <w:szCs w:val="12"/>
                    </w:rPr>
                  </w:pPr>
                </w:p>
              </w:tc>
              <w:tc>
                <w:tcPr>
                  <w:tcW w:w="3092"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Фамилия, имя, отчество (при наличии) – для физического лица, осуществлявшего финансирование; Полное наименование – для юридического лица, осуществлявшего финансирование:</w:t>
                  </w:r>
                </w:p>
              </w:tc>
              <w:tc>
                <w:tcPr>
                  <w:tcW w:w="2625"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Реквизиты документа, удостоверяющего личность – для физического лица, осуществлявшего финансирование; Основной государственный регистрационный номер – для юридического лица, осуществлявшего финансирование:</w:t>
                  </w:r>
                </w:p>
              </w:tc>
              <w:tc>
                <w:tcPr>
                  <w:tcW w:w="2195"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Адрес (адреса) электронной почты лица, осуществлявшего финансирование:</w:t>
                  </w:r>
                </w:p>
              </w:tc>
            </w:tr>
            <w:tr w:rsidR="003B1C4A" w:rsidRPr="00027FAC" w:rsidTr="00B5116A">
              <w:trPr>
                <w:trHeight w:val="600"/>
              </w:trPr>
              <w:tc>
                <w:tcPr>
                  <w:tcW w:w="1439"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7.1.2.1</w:t>
                  </w:r>
                </w:p>
              </w:tc>
              <w:tc>
                <w:tcPr>
                  <w:tcW w:w="3092" w:type="dxa"/>
                  <w:gridSpan w:val="2"/>
                </w:tcPr>
                <w:p w:rsidR="003B1C4A" w:rsidRPr="00027FAC" w:rsidRDefault="003B1C4A" w:rsidP="00B5116A">
                  <w:pPr>
                    <w:spacing w:line="240" w:lineRule="auto"/>
                    <w:ind w:firstLine="0"/>
                    <w:jc w:val="center"/>
                    <w:rPr>
                      <w:rFonts w:eastAsia="Calibri"/>
                      <w:sz w:val="12"/>
                      <w:szCs w:val="12"/>
                    </w:rPr>
                  </w:pPr>
                </w:p>
              </w:tc>
              <w:tc>
                <w:tcPr>
                  <w:tcW w:w="2625" w:type="dxa"/>
                </w:tcPr>
                <w:p w:rsidR="003B1C4A" w:rsidRPr="00027FAC" w:rsidRDefault="003B1C4A" w:rsidP="00B5116A">
                  <w:pPr>
                    <w:spacing w:line="240" w:lineRule="auto"/>
                    <w:ind w:firstLine="0"/>
                    <w:jc w:val="center"/>
                    <w:rPr>
                      <w:rFonts w:eastAsia="Calibri"/>
                      <w:sz w:val="12"/>
                      <w:szCs w:val="12"/>
                    </w:rPr>
                  </w:pPr>
                </w:p>
              </w:tc>
              <w:tc>
                <w:tcPr>
                  <w:tcW w:w="2195" w:type="dxa"/>
                </w:tcPr>
                <w:p w:rsidR="003B1C4A" w:rsidRPr="00027FAC" w:rsidRDefault="003B1C4A" w:rsidP="00B5116A">
                  <w:pPr>
                    <w:spacing w:line="240" w:lineRule="auto"/>
                    <w:ind w:firstLine="0"/>
                    <w:jc w:val="center"/>
                    <w:rPr>
                      <w:rFonts w:eastAsia="Calibri"/>
                      <w:sz w:val="12"/>
                      <w:szCs w:val="12"/>
                    </w:rPr>
                  </w:pPr>
                </w:p>
              </w:tc>
            </w:tr>
            <w:tr w:rsidR="003B1C4A" w:rsidRPr="00027FAC" w:rsidTr="00B5116A">
              <w:trPr>
                <w:trHeight w:val="333"/>
              </w:trPr>
              <w:tc>
                <w:tcPr>
                  <w:tcW w:w="9351" w:type="dxa"/>
                  <w:gridSpan w:val="6"/>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7.2. Подтверждаю наличие:</w:t>
                  </w:r>
                </w:p>
              </w:tc>
            </w:tr>
            <w:tr w:rsidR="003B1C4A" w:rsidRPr="00027FAC" w:rsidTr="00B5116A">
              <w:trPr>
                <w:trHeight w:val="143"/>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7.2.1</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согласия застройщика</w:t>
                  </w:r>
                </w:p>
              </w:tc>
            </w:tr>
            <w:tr w:rsidR="003B1C4A" w:rsidRPr="00027FAC" w:rsidTr="00B5116A">
              <w:trPr>
                <w:trHeight w:val="251"/>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7.2.2</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согласия застройщика и лица (лиц), осуществлявшего финансирование</w:t>
                  </w:r>
                </w:p>
              </w:tc>
            </w:tr>
            <w:tr w:rsidR="003B1C4A" w:rsidRPr="00027FAC" w:rsidTr="00B5116A">
              <w:trPr>
                <w:trHeight w:val="272"/>
              </w:trPr>
              <w:tc>
                <w:tcPr>
                  <w:tcW w:w="988" w:type="dxa"/>
                  <w:vAlign w:val="center"/>
                </w:tcPr>
                <w:p w:rsidR="003B1C4A" w:rsidRPr="00027FAC" w:rsidRDefault="003B1C4A" w:rsidP="00B5116A">
                  <w:pPr>
                    <w:spacing w:line="240" w:lineRule="auto"/>
                    <w:ind w:firstLine="0"/>
                    <w:jc w:val="center"/>
                    <w:rPr>
                      <w:rFonts w:eastAsia="Calibri"/>
                      <w:sz w:val="12"/>
                      <w:szCs w:val="12"/>
                    </w:rPr>
                  </w:pPr>
                </w:p>
              </w:tc>
              <w:tc>
                <w:tcPr>
                  <w:tcW w:w="8363" w:type="dxa"/>
                  <w:gridSpan w:val="5"/>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На осуществление государственной регистрации права собственности:</w:t>
                  </w:r>
                </w:p>
              </w:tc>
            </w:tr>
            <w:tr w:rsidR="003B1C4A" w:rsidRPr="00027FAC" w:rsidTr="00B5116A">
              <w:trPr>
                <w:trHeight w:val="376"/>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7.3.1</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Застройщика</w:t>
                  </w:r>
                </w:p>
              </w:tc>
            </w:tr>
            <w:tr w:rsidR="003B1C4A" w:rsidRPr="00027FAC" w:rsidTr="00B5116A">
              <w:trPr>
                <w:trHeight w:val="186"/>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7.3.2</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лица (лиц), осуществлявшего финансирование </w:t>
                  </w:r>
                </w:p>
              </w:tc>
            </w:tr>
            <w:tr w:rsidR="003B1C4A" w:rsidRPr="00027FAC" w:rsidTr="00B5116A">
              <w:trPr>
                <w:trHeight w:val="293"/>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7.3.3</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застройщика и лица (лиц), осуществлявшего финансирование </w:t>
                  </w:r>
                </w:p>
              </w:tc>
            </w:tr>
            <w:tr w:rsidR="003B1C4A" w:rsidRPr="00027FAC" w:rsidTr="00B5116A">
              <w:trPr>
                <w:trHeight w:val="168"/>
              </w:trPr>
              <w:tc>
                <w:tcPr>
                  <w:tcW w:w="988" w:type="dxa"/>
                  <w:vAlign w:val="center"/>
                </w:tcPr>
                <w:p w:rsidR="003B1C4A" w:rsidRPr="00027FAC" w:rsidRDefault="003B1C4A" w:rsidP="00B5116A">
                  <w:pPr>
                    <w:spacing w:line="240" w:lineRule="auto"/>
                    <w:ind w:firstLine="0"/>
                    <w:jc w:val="center"/>
                    <w:rPr>
                      <w:rFonts w:eastAsia="Calibri"/>
                      <w:sz w:val="12"/>
                      <w:szCs w:val="12"/>
                    </w:rPr>
                  </w:pPr>
                </w:p>
              </w:tc>
              <w:tc>
                <w:tcPr>
                  <w:tcW w:w="8363" w:type="dxa"/>
                  <w:gridSpan w:val="5"/>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В отношении:</w:t>
                  </w:r>
                </w:p>
              </w:tc>
            </w:tr>
            <w:tr w:rsidR="003B1C4A" w:rsidRPr="00027FAC" w:rsidTr="00B5116A">
              <w:trPr>
                <w:trHeight w:val="302"/>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7.4.1</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построенного, реконструированного здания, сооружения</w:t>
                  </w:r>
                </w:p>
              </w:tc>
            </w:tr>
            <w:tr w:rsidR="003B1C4A" w:rsidRPr="00027FAC" w:rsidTr="00B5116A">
              <w:trPr>
                <w:trHeight w:val="600"/>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7.4.2</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всех расположенных в построенном, реконструированном здании, сооружении помещений, машино-мест</w:t>
                  </w:r>
                </w:p>
              </w:tc>
            </w:tr>
            <w:tr w:rsidR="003B1C4A" w:rsidRPr="00027FAC" w:rsidTr="00B5116A">
              <w:trPr>
                <w:trHeight w:val="715"/>
              </w:trPr>
              <w:tc>
                <w:tcPr>
                  <w:tcW w:w="988" w:type="dxa"/>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7.4.3</w:t>
                  </w:r>
                </w:p>
              </w:tc>
              <w:tc>
                <w:tcPr>
                  <w:tcW w:w="536" w:type="dxa"/>
                  <w:gridSpan w:val="2"/>
                  <w:vAlign w:val="center"/>
                </w:tcPr>
                <w:p w:rsidR="003B1C4A" w:rsidRPr="00027FAC" w:rsidRDefault="003B1C4A" w:rsidP="00B5116A">
                  <w:pPr>
                    <w:spacing w:line="240" w:lineRule="auto"/>
                    <w:ind w:firstLine="0"/>
                    <w:jc w:val="center"/>
                    <w:rPr>
                      <w:rFonts w:eastAsia="Calibri"/>
                      <w:sz w:val="12"/>
                      <w:szCs w:val="12"/>
                    </w:rPr>
                  </w:pPr>
                </w:p>
              </w:tc>
              <w:tc>
                <w:tcPr>
                  <w:tcW w:w="7827" w:type="dxa"/>
                  <w:gridSpan w:val="3"/>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3B1C4A" w:rsidRPr="00027FAC" w:rsidTr="00B5116A">
              <w:trPr>
                <w:trHeight w:val="600"/>
              </w:trPr>
              <w:tc>
                <w:tcPr>
                  <w:tcW w:w="9351" w:type="dxa"/>
                  <w:gridSpan w:val="6"/>
                  <w:vAlign w:val="center"/>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    7.5. Сведения об уплате государственной пошлины за осуществление государственной регистрации прав: ______________________________________________________________</w:t>
                  </w:r>
                </w:p>
                <w:p w:rsidR="003B1C4A" w:rsidRPr="00027FAC" w:rsidRDefault="003B1C4A" w:rsidP="00B5116A">
                  <w:pPr>
                    <w:spacing w:line="240" w:lineRule="auto"/>
                    <w:ind w:firstLine="0"/>
                    <w:jc w:val="center"/>
                    <w:rPr>
                      <w:rFonts w:eastAsia="Calibri"/>
                      <w:i/>
                      <w:sz w:val="12"/>
                      <w:szCs w:val="12"/>
                    </w:rPr>
                  </w:pPr>
                  <w:r w:rsidRPr="00027FAC">
                    <w:rPr>
                      <w:rFonts w:eastAsia="Calibri"/>
                      <w:i/>
                      <w:sz w:val="12"/>
                      <w:szCs w:val="12"/>
                    </w:rPr>
                    <w:t>(номер квитанции об оплате или платёжного поручения, дата оплаты)</w:t>
                  </w:r>
                </w:p>
              </w:tc>
            </w:tr>
          </w:tbl>
          <w:p w:rsidR="003B1C4A" w:rsidRPr="00027FAC" w:rsidRDefault="003B1C4A" w:rsidP="00B5116A">
            <w:pPr>
              <w:spacing w:line="240" w:lineRule="auto"/>
              <w:ind w:firstLine="0"/>
              <w:jc w:val="center"/>
              <w:rPr>
                <w:sz w:val="12"/>
                <w:szCs w:val="12"/>
              </w:rPr>
            </w:pPr>
          </w:p>
          <w:p w:rsidR="003B1C4A" w:rsidRPr="00027FAC" w:rsidRDefault="003B1C4A" w:rsidP="00B5116A">
            <w:pPr>
              <w:spacing w:line="240" w:lineRule="auto"/>
              <w:ind w:firstLine="0"/>
              <w:jc w:val="center"/>
              <w:rPr>
                <w:sz w:val="12"/>
                <w:szCs w:val="12"/>
              </w:rPr>
            </w:pPr>
            <w:r w:rsidRPr="00027FAC">
              <w:rPr>
                <w:sz w:val="12"/>
                <w:szCs w:val="12"/>
              </w:rPr>
              <w:t>Приложение:_________________________________________________________________________</w:t>
            </w:r>
          </w:p>
          <w:p w:rsidR="003B1C4A" w:rsidRPr="00027FAC" w:rsidRDefault="003B1C4A" w:rsidP="00B5116A">
            <w:pPr>
              <w:spacing w:line="240" w:lineRule="auto"/>
              <w:ind w:firstLine="0"/>
              <w:jc w:val="center"/>
              <w:rPr>
                <w:sz w:val="12"/>
                <w:szCs w:val="12"/>
              </w:rPr>
            </w:pPr>
          </w:p>
          <w:p w:rsidR="003B1C4A" w:rsidRPr="00027FAC" w:rsidRDefault="003B1C4A" w:rsidP="00B5116A">
            <w:pPr>
              <w:spacing w:line="240" w:lineRule="auto"/>
              <w:ind w:firstLine="0"/>
              <w:jc w:val="center"/>
              <w:rPr>
                <w:sz w:val="12"/>
                <w:szCs w:val="12"/>
              </w:rPr>
            </w:pPr>
            <w:r w:rsidRPr="00027FAC">
              <w:rPr>
                <w:sz w:val="12"/>
                <w:szCs w:val="12"/>
              </w:rPr>
              <w:t>Номер телефона и адрес электронной почты для связи:_____________________________________</w:t>
            </w:r>
          </w:p>
          <w:p w:rsidR="003B1C4A" w:rsidRPr="00027FAC" w:rsidRDefault="003B1C4A" w:rsidP="00B5116A">
            <w:pPr>
              <w:spacing w:line="240" w:lineRule="auto"/>
              <w:ind w:firstLine="0"/>
              <w:jc w:val="center"/>
              <w:rPr>
                <w:sz w:val="12"/>
                <w:szCs w:val="12"/>
              </w:rPr>
            </w:pPr>
          </w:p>
        </w:tc>
      </w:tr>
    </w:tbl>
    <w:p w:rsidR="003B1C4A" w:rsidRPr="00027FAC" w:rsidRDefault="003B1C4A" w:rsidP="0026196B">
      <w:pPr>
        <w:tabs>
          <w:tab w:val="left" w:pos="1968"/>
        </w:tabs>
        <w:spacing w:line="240" w:lineRule="auto"/>
        <w:rPr>
          <w:sz w:val="12"/>
          <w:szCs w:val="12"/>
        </w:rPr>
      </w:pPr>
      <w:r w:rsidRPr="00027FAC">
        <w:rPr>
          <w:sz w:val="12"/>
          <w:szCs w:val="12"/>
        </w:rPr>
        <w:t xml:space="preserve">  Результат предоставления услуги прошу:</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8"/>
        <w:gridCol w:w="705"/>
      </w:tblGrid>
      <w:tr w:rsidR="003B1C4A" w:rsidRPr="00027FAC" w:rsidTr="00641153">
        <w:tc>
          <w:tcPr>
            <w:tcW w:w="8788" w:type="dxa"/>
            <w:shd w:val="clear" w:color="auto" w:fill="auto"/>
          </w:tcPr>
          <w:p w:rsidR="003B1C4A" w:rsidRPr="00027FAC" w:rsidRDefault="003B1C4A" w:rsidP="0026196B">
            <w:pPr>
              <w:autoSpaceDE w:val="0"/>
              <w:autoSpaceDN w:val="0"/>
              <w:spacing w:line="240" w:lineRule="auto"/>
              <w:rPr>
                <w:i/>
                <w:sz w:val="12"/>
                <w:szCs w:val="12"/>
              </w:rPr>
            </w:pPr>
            <w:r w:rsidRPr="00027FAC">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7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8"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уполномоченный орган местного самоуправления</w:t>
            </w:r>
          </w:p>
        </w:tc>
        <w:tc>
          <w:tcPr>
            <w:tcW w:w="7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8"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7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8"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направить в форме электронного документа в личный кабинет в единой информационной системе жилищного строительства</w:t>
            </w:r>
          </w:p>
        </w:tc>
        <w:tc>
          <w:tcPr>
            <w:tcW w:w="7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9493" w:type="dxa"/>
            <w:gridSpan w:val="2"/>
            <w:shd w:val="clear" w:color="auto" w:fill="auto"/>
          </w:tcPr>
          <w:p w:rsidR="003B1C4A" w:rsidRPr="00027FAC" w:rsidRDefault="003B1C4A" w:rsidP="0026196B">
            <w:pPr>
              <w:autoSpaceDE w:val="0"/>
              <w:autoSpaceDN w:val="0"/>
              <w:spacing w:line="240" w:lineRule="auto"/>
              <w:jc w:val="center"/>
              <w:rPr>
                <w:i/>
                <w:sz w:val="12"/>
                <w:szCs w:val="12"/>
              </w:rPr>
            </w:pPr>
            <w:r w:rsidRPr="00027FAC">
              <w:rPr>
                <w:i/>
                <w:sz w:val="12"/>
                <w:szCs w:val="12"/>
              </w:rPr>
              <w:t>Указывается один из перечисленных способов</w:t>
            </w:r>
          </w:p>
        </w:tc>
      </w:tr>
    </w:tbl>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ЗАЯВИТЕЛЬ:</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______________________________   </w:t>
      </w:r>
      <w:r w:rsidR="00B5116A">
        <w:rPr>
          <w:sz w:val="12"/>
          <w:szCs w:val="12"/>
        </w:rPr>
        <w:t xml:space="preserve">                         </w:t>
      </w:r>
      <w:r w:rsidRPr="00027FAC">
        <w:rPr>
          <w:sz w:val="12"/>
          <w:szCs w:val="12"/>
        </w:rPr>
        <w:t xml:space="preserve">__________________    </w:t>
      </w:r>
      <w:r w:rsidR="00B5116A">
        <w:rPr>
          <w:sz w:val="12"/>
          <w:szCs w:val="12"/>
        </w:rPr>
        <w:t xml:space="preserve">           </w:t>
      </w:r>
      <w:r w:rsidRPr="00027FAC">
        <w:rPr>
          <w:sz w:val="12"/>
          <w:szCs w:val="12"/>
        </w:rPr>
        <w:t xml:space="preserve">       ________________________</w:t>
      </w:r>
    </w:p>
    <w:p w:rsidR="003B1C4A" w:rsidRPr="00027FAC" w:rsidRDefault="003B1C4A" w:rsidP="0026196B">
      <w:pPr>
        <w:widowControl w:val="0"/>
        <w:autoSpaceDE w:val="0"/>
        <w:autoSpaceDN w:val="0"/>
        <w:spacing w:line="240" w:lineRule="auto"/>
        <w:rPr>
          <w:sz w:val="12"/>
          <w:szCs w:val="12"/>
        </w:rPr>
      </w:pPr>
      <w:r w:rsidRPr="00027FAC">
        <w:rPr>
          <w:sz w:val="12"/>
          <w:szCs w:val="12"/>
        </w:rPr>
        <w:lastRenderedPageBreak/>
        <w:t xml:space="preserve">(наименование должности   руководителя                      (личная подпись)                                 (фамилия и инициалы)      </w:t>
      </w:r>
    </w:p>
    <w:p w:rsidR="003B1C4A" w:rsidRPr="00027FAC" w:rsidRDefault="003B1C4A" w:rsidP="0026196B">
      <w:pPr>
        <w:spacing w:line="240" w:lineRule="auto"/>
        <w:rPr>
          <w:rFonts w:eastAsia="Calibri"/>
          <w:sz w:val="12"/>
          <w:szCs w:val="12"/>
        </w:rPr>
      </w:pPr>
      <w:r w:rsidRPr="00027FAC">
        <w:rPr>
          <w:sz w:val="12"/>
          <w:szCs w:val="12"/>
        </w:rPr>
        <w:t>для юридического лица)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М.П. (при наличии)                                       </w:t>
      </w:r>
    </w:p>
    <w:p w:rsidR="00B5116A" w:rsidRDefault="00B5116A" w:rsidP="0026196B">
      <w:pPr>
        <w:widowControl w:val="0"/>
        <w:autoSpaceDE w:val="0"/>
        <w:autoSpaceDN w:val="0"/>
        <w:spacing w:line="240" w:lineRule="auto"/>
        <w:outlineLvl w:val="1"/>
        <w:rPr>
          <w:sz w:val="12"/>
          <w:szCs w:val="12"/>
        </w:rPr>
      </w:pPr>
    </w:p>
    <w:p w:rsidR="00B5116A" w:rsidRDefault="00B5116A" w:rsidP="0026196B">
      <w:pPr>
        <w:widowControl w:val="0"/>
        <w:autoSpaceDE w:val="0"/>
        <w:autoSpaceDN w:val="0"/>
        <w:spacing w:line="240" w:lineRule="auto"/>
        <w:outlineLvl w:val="1"/>
        <w:rPr>
          <w:sz w:val="12"/>
          <w:szCs w:val="12"/>
        </w:rPr>
      </w:pPr>
    </w:p>
    <w:tbl>
      <w:tblPr>
        <w:tblStyle w:val="afa"/>
        <w:tblW w:w="0" w:type="auto"/>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0"/>
      </w:tblGrid>
      <w:tr w:rsidR="00B5116A" w:rsidTr="00B5116A">
        <w:tc>
          <w:tcPr>
            <w:tcW w:w="3650" w:type="dxa"/>
          </w:tcPr>
          <w:p w:rsidR="00B5116A" w:rsidRPr="00027FAC" w:rsidRDefault="00B5116A" w:rsidP="00B5116A">
            <w:pPr>
              <w:widowControl w:val="0"/>
              <w:autoSpaceDE w:val="0"/>
              <w:autoSpaceDN w:val="0"/>
              <w:outlineLvl w:val="1"/>
              <w:rPr>
                <w:sz w:val="12"/>
                <w:szCs w:val="12"/>
              </w:rPr>
            </w:pPr>
            <w:r w:rsidRPr="00027FAC">
              <w:rPr>
                <w:sz w:val="12"/>
                <w:szCs w:val="12"/>
              </w:rPr>
              <w:t>Приложение № 4</w:t>
            </w:r>
          </w:p>
          <w:p w:rsidR="00B5116A" w:rsidRPr="00027FAC" w:rsidRDefault="00B5116A" w:rsidP="00B5116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5116A" w:rsidRDefault="00B5116A" w:rsidP="0026196B">
            <w:pPr>
              <w:widowControl w:val="0"/>
              <w:autoSpaceDE w:val="0"/>
              <w:autoSpaceDN w:val="0"/>
              <w:outlineLvl w:val="1"/>
              <w:rPr>
                <w:sz w:val="12"/>
                <w:szCs w:val="12"/>
              </w:rPr>
            </w:pPr>
          </w:p>
        </w:tc>
      </w:tr>
    </w:tbl>
    <w:p w:rsidR="00B5116A" w:rsidRDefault="00B5116A" w:rsidP="0026196B">
      <w:pPr>
        <w:widowControl w:val="0"/>
        <w:autoSpaceDE w:val="0"/>
        <w:autoSpaceDN w:val="0"/>
        <w:spacing w:line="240" w:lineRule="auto"/>
        <w:outlineLvl w:val="1"/>
        <w:rPr>
          <w:sz w:val="12"/>
          <w:szCs w:val="12"/>
        </w:rPr>
      </w:pPr>
    </w:p>
    <w:p w:rsidR="003B1C4A" w:rsidRPr="00027FAC" w:rsidRDefault="003B1C4A" w:rsidP="0026196B">
      <w:pPr>
        <w:autoSpaceDE w:val="0"/>
        <w:autoSpaceDN w:val="0"/>
        <w:spacing w:line="240" w:lineRule="auto"/>
        <w:jc w:val="center"/>
        <w:rPr>
          <w:b/>
          <w:bCs/>
          <w:sz w:val="12"/>
          <w:szCs w:val="12"/>
        </w:rPr>
      </w:pPr>
      <w:r w:rsidRPr="00027FAC">
        <w:rPr>
          <w:b/>
          <w:bCs/>
          <w:sz w:val="12"/>
          <w:szCs w:val="12"/>
        </w:rPr>
        <w:t>З А Я В Л Е Н И Е</w:t>
      </w:r>
    </w:p>
    <w:p w:rsidR="003B1C4A" w:rsidRPr="00027FAC" w:rsidRDefault="003B1C4A" w:rsidP="0026196B">
      <w:pPr>
        <w:autoSpaceDE w:val="0"/>
        <w:autoSpaceDN w:val="0"/>
        <w:spacing w:line="240" w:lineRule="auto"/>
        <w:jc w:val="center"/>
        <w:rPr>
          <w:b/>
          <w:bCs/>
          <w:sz w:val="12"/>
          <w:szCs w:val="12"/>
        </w:rPr>
      </w:pPr>
      <w:r w:rsidRPr="00027FAC">
        <w:rPr>
          <w:b/>
          <w:bCs/>
          <w:sz w:val="12"/>
          <w:szCs w:val="12"/>
        </w:rPr>
        <w:t>о выдаче дубликата разрешения на ввод объекта в эксплуатацию</w:t>
      </w:r>
    </w:p>
    <w:p w:rsidR="003B1C4A" w:rsidRPr="00027FAC" w:rsidRDefault="003B1C4A" w:rsidP="0026196B">
      <w:pPr>
        <w:autoSpaceDE w:val="0"/>
        <w:autoSpaceDN w:val="0"/>
        <w:spacing w:line="240" w:lineRule="auto"/>
        <w:jc w:val="center"/>
        <w:rPr>
          <w:b/>
          <w:sz w:val="12"/>
          <w:szCs w:val="12"/>
        </w:rPr>
      </w:pPr>
    </w:p>
    <w:p w:rsidR="003B1C4A" w:rsidRPr="00027FAC" w:rsidRDefault="003B1C4A" w:rsidP="0026196B">
      <w:pPr>
        <w:autoSpaceDE w:val="0"/>
        <w:autoSpaceDN w:val="0"/>
        <w:spacing w:line="240" w:lineRule="auto"/>
        <w:jc w:val="right"/>
        <w:rPr>
          <w:sz w:val="12"/>
          <w:szCs w:val="12"/>
        </w:rPr>
      </w:pPr>
      <w:r w:rsidRPr="00027FAC">
        <w:rPr>
          <w:sz w:val="12"/>
          <w:szCs w:val="12"/>
        </w:rPr>
        <w:t>«___» __________ 20___ г.</w:t>
      </w:r>
    </w:p>
    <w:tbl>
      <w:tblPr>
        <w:tblW w:w="9459" w:type="dxa"/>
        <w:tblLayout w:type="fixed"/>
        <w:tblLook w:val="0000"/>
      </w:tblPr>
      <w:tblGrid>
        <w:gridCol w:w="9459"/>
      </w:tblGrid>
      <w:tr w:rsidR="003B1C4A" w:rsidRPr="00027FAC" w:rsidTr="00641153">
        <w:trPr>
          <w:trHeight w:val="167"/>
        </w:trPr>
        <w:tc>
          <w:tcPr>
            <w:tcW w:w="9459" w:type="dxa"/>
            <w:tcBorders>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28"/>
        </w:trPr>
        <w:tc>
          <w:tcPr>
            <w:tcW w:w="9459" w:type="dxa"/>
            <w:tcBorders>
              <w:top w:val="single" w:sz="4" w:space="0" w:color="000000"/>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37"/>
        </w:trPr>
        <w:tc>
          <w:tcPr>
            <w:tcW w:w="9459" w:type="dxa"/>
            <w:tcBorders>
              <w:top w:val="single" w:sz="4" w:space="0" w:color="000000"/>
            </w:tcBorders>
          </w:tcPr>
          <w:p w:rsidR="003B1C4A" w:rsidRPr="00027FAC" w:rsidRDefault="003B1C4A" w:rsidP="0026196B">
            <w:pPr>
              <w:widowControl w:val="0"/>
              <w:suppressAutoHyphens/>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widowControl w:val="0"/>
              <w:suppressAutoHyphens/>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widowControl w:val="0"/>
              <w:suppressAutoHyphens/>
              <w:spacing w:line="240" w:lineRule="auto"/>
              <w:jc w:val="center"/>
              <w:rPr>
                <w:sz w:val="12"/>
                <w:szCs w:val="12"/>
              </w:rPr>
            </w:pPr>
          </w:p>
        </w:tc>
      </w:tr>
    </w:tbl>
    <w:p w:rsidR="003B1C4A" w:rsidRPr="00027FAC" w:rsidRDefault="003B1C4A" w:rsidP="0026196B">
      <w:pPr>
        <w:autoSpaceDE w:val="0"/>
        <w:autoSpaceDN w:val="0"/>
        <w:adjustRightInd w:val="0"/>
        <w:spacing w:line="240" w:lineRule="auto"/>
        <w:ind w:firstLine="708"/>
        <w:rPr>
          <w:sz w:val="12"/>
          <w:szCs w:val="12"/>
        </w:rPr>
      </w:pPr>
      <w:r w:rsidRPr="00027FAC">
        <w:rPr>
          <w:sz w:val="12"/>
          <w:szCs w:val="12"/>
        </w:rPr>
        <w:t>Прошу выдать дубликат разрешения на ввод объекта в эксплуатацию.</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627"/>
        <w:gridCol w:w="2127"/>
        <w:gridCol w:w="1667"/>
      </w:tblGrid>
      <w:tr w:rsidR="003B1C4A" w:rsidRPr="00027FAC" w:rsidTr="00641153">
        <w:trPr>
          <w:trHeight w:val="281"/>
        </w:trPr>
        <w:tc>
          <w:tcPr>
            <w:tcW w:w="9464" w:type="dxa"/>
            <w:gridSpan w:val="4"/>
            <w:tcBorders>
              <w:top w:val="nil"/>
              <w:left w:val="nil"/>
              <w:right w:val="nil"/>
            </w:tcBorders>
          </w:tcPr>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1. Сведения о застройщике</w:t>
            </w:r>
          </w:p>
        </w:tc>
      </w:tr>
      <w:tr w:rsidR="003B1C4A" w:rsidRPr="00027FAC" w:rsidTr="00641153">
        <w:trPr>
          <w:trHeight w:val="605"/>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Сведения о физическом лице, в случае если застройщиком является физическое лицо:</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28"/>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1.1.1</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Фамилия, имя, отчество (при наличии)</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753"/>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1.1.2</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Реквизиты документа, удостоверяющего личность </w:t>
            </w:r>
            <w:r w:rsidRPr="00027FAC">
              <w:rPr>
                <w:sz w:val="12"/>
                <w:szCs w:val="12"/>
              </w:rPr>
              <w:t>(не указываются в случае, если застройщик является индивидуальным предпринимателем),  адрес регистрации</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65"/>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1.1.3</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Основной государственный регистрационный номер индивидуального предпринимателя, </w:t>
            </w:r>
            <w:r w:rsidRPr="00027FAC">
              <w:rPr>
                <w:sz w:val="12"/>
                <w:szCs w:val="12"/>
              </w:rPr>
              <w:t xml:space="preserve"> </w:t>
            </w:r>
            <w:r w:rsidRPr="00027FAC">
              <w:rPr>
                <w:rFonts w:eastAsia="Calibri"/>
                <w:sz w:val="12"/>
                <w:szCs w:val="12"/>
              </w:rPr>
              <w:t>в случае если заявитель является индивидуальным предпринимателем</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279"/>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Сведения о юридическом лице, </w:t>
            </w:r>
            <w:r w:rsidRPr="00027FAC">
              <w:rPr>
                <w:sz w:val="12"/>
                <w:szCs w:val="12"/>
              </w:rPr>
              <w:t xml:space="preserve"> </w:t>
            </w:r>
            <w:r w:rsidRPr="00027FAC">
              <w:rPr>
                <w:rFonts w:eastAsia="Calibri"/>
                <w:sz w:val="12"/>
                <w:szCs w:val="12"/>
              </w:rPr>
              <w:t>в случае если заявителем является юридическое лицо:</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175"/>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1.2.1</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Полное наименование</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509"/>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1.2.2</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519"/>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1.2.3</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Идентификационный номер налогоплательщика – юридического лица</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704"/>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1.3</w:t>
            </w:r>
          </w:p>
        </w:tc>
        <w:tc>
          <w:tcPr>
            <w:tcW w:w="4627"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Сведения о представителе (фамилия, имя, отчество (при наличии),  реквизиты документа, удостоверяющего личность, </w:t>
            </w: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адрес регистрации)</w:t>
            </w:r>
          </w:p>
        </w:tc>
        <w:tc>
          <w:tcPr>
            <w:tcW w:w="3794" w:type="dxa"/>
            <w:gridSpan w:val="2"/>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240"/>
        </w:trPr>
        <w:tc>
          <w:tcPr>
            <w:tcW w:w="9464" w:type="dxa"/>
            <w:gridSpan w:val="4"/>
            <w:tcBorders>
              <w:left w:val="nil"/>
              <w:right w:val="nil"/>
            </w:tcBorders>
          </w:tcPr>
          <w:p w:rsidR="003B1C4A" w:rsidRPr="00027FAC" w:rsidRDefault="003B1C4A" w:rsidP="00B5116A">
            <w:pPr>
              <w:spacing w:line="240" w:lineRule="auto"/>
              <w:ind w:firstLine="0"/>
              <w:contextualSpacing/>
              <w:jc w:val="center"/>
              <w:rPr>
                <w:rFonts w:eastAsia="Calibri"/>
                <w:sz w:val="12"/>
                <w:szCs w:val="12"/>
              </w:rPr>
            </w:pPr>
          </w:p>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2. Сведения о выданном разрешении</w:t>
            </w:r>
            <w:r w:rsidRPr="00027FAC">
              <w:rPr>
                <w:bCs/>
                <w:sz w:val="12"/>
                <w:szCs w:val="12"/>
              </w:rPr>
              <w:t xml:space="preserve"> </w:t>
            </w:r>
            <w:r w:rsidRPr="00027FAC">
              <w:rPr>
                <w:rFonts w:eastAsia="Calibri"/>
                <w:bCs/>
                <w:sz w:val="12"/>
                <w:szCs w:val="12"/>
              </w:rPr>
              <w:t>на ввод объекта в эксплуатацию</w:t>
            </w:r>
          </w:p>
        </w:tc>
      </w:tr>
      <w:tr w:rsidR="003B1C4A" w:rsidRPr="00027FAC" w:rsidTr="00641153">
        <w:trPr>
          <w:trHeight w:val="564"/>
        </w:trPr>
        <w:tc>
          <w:tcPr>
            <w:tcW w:w="1043"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w:t>
            </w:r>
          </w:p>
        </w:tc>
        <w:tc>
          <w:tcPr>
            <w:tcW w:w="4627"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Орган, выдавший разрешение на ввод объекта в эксплуатацию</w:t>
            </w:r>
          </w:p>
        </w:tc>
        <w:tc>
          <w:tcPr>
            <w:tcW w:w="2127"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Номер документа</w:t>
            </w:r>
          </w:p>
        </w:tc>
        <w:tc>
          <w:tcPr>
            <w:tcW w:w="1667"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Дата </w:t>
            </w:r>
            <w:r w:rsidRPr="00027FAC">
              <w:rPr>
                <w:rFonts w:eastAsia="Calibri"/>
                <w:sz w:val="12"/>
                <w:szCs w:val="12"/>
              </w:rPr>
              <w:br/>
              <w:t>документа</w:t>
            </w:r>
          </w:p>
        </w:tc>
      </w:tr>
      <w:tr w:rsidR="003B1C4A" w:rsidRPr="00027FAC" w:rsidTr="00641153">
        <w:trPr>
          <w:trHeight w:val="628"/>
        </w:trPr>
        <w:tc>
          <w:tcPr>
            <w:tcW w:w="1043"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2.1.</w:t>
            </w:r>
          </w:p>
        </w:tc>
        <w:tc>
          <w:tcPr>
            <w:tcW w:w="4627" w:type="dxa"/>
          </w:tcPr>
          <w:p w:rsidR="003B1C4A" w:rsidRPr="00027FAC" w:rsidRDefault="003B1C4A" w:rsidP="00B5116A">
            <w:pPr>
              <w:spacing w:line="240" w:lineRule="auto"/>
              <w:ind w:firstLine="0"/>
              <w:jc w:val="center"/>
              <w:rPr>
                <w:rFonts w:eastAsia="Calibri"/>
                <w:sz w:val="12"/>
                <w:szCs w:val="12"/>
              </w:rPr>
            </w:pPr>
          </w:p>
        </w:tc>
        <w:tc>
          <w:tcPr>
            <w:tcW w:w="2127" w:type="dxa"/>
          </w:tcPr>
          <w:p w:rsidR="003B1C4A" w:rsidRPr="00027FAC" w:rsidRDefault="003B1C4A" w:rsidP="00B5116A">
            <w:pPr>
              <w:spacing w:line="240" w:lineRule="auto"/>
              <w:ind w:firstLine="0"/>
              <w:jc w:val="center"/>
              <w:rPr>
                <w:rFonts w:eastAsia="Calibri"/>
                <w:sz w:val="12"/>
                <w:szCs w:val="12"/>
              </w:rPr>
            </w:pPr>
          </w:p>
        </w:tc>
        <w:tc>
          <w:tcPr>
            <w:tcW w:w="1667" w:type="dxa"/>
          </w:tcPr>
          <w:p w:rsidR="003B1C4A" w:rsidRPr="00027FAC" w:rsidRDefault="003B1C4A" w:rsidP="00B5116A">
            <w:pPr>
              <w:spacing w:line="240" w:lineRule="auto"/>
              <w:ind w:firstLine="0"/>
              <w:jc w:val="center"/>
              <w:rPr>
                <w:rFonts w:eastAsia="Calibri"/>
                <w:sz w:val="12"/>
                <w:szCs w:val="12"/>
              </w:rPr>
            </w:pPr>
          </w:p>
        </w:tc>
      </w:tr>
    </w:tbl>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Приложение: __________________________________________________________</w:t>
      </w: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Номер телефона и адрес электронной почты для связи: _______________________</w:t>
      </w:r>
    </w:p>
    <w:p w:rsidR="003B1C4A" w:rsidRPr="00027FAC" w:rsidRDefault="003B1C4A" w:rsidP="0026196B">
      <w:pPr>
        <w:tabs>
          <w:tab w:val="left" w:pos="1968"/>
        </w:tabs>
        <w:spacing w:line="240" w:lineRule="auto"/>
        <w:rPr>
          <w:sz w:val="12"/>
          <w:szCs w:val="12"/>
        </w:rPr>
      </w:pPr>
    </w:p>
    <w:p w:rsidR="003B1C4A" w:rsidRPr="00027FAC" w:rsidRDefault="003B1C4A" w:rsidP="0026196B">
      <w:pPr>
        <w:tabs>
          <w:tab w:val="left" w:pos="1968"/>
        </w:tabs>
        <w:spacing w:line="240" w:lineRule="auto"/>
        <w:rPr>
          <w:sz w:val="12"/>
          <w:szCs w:val="12"/>
        </w:rPr>
      </w:pPr>
      <w:r w:rsidRPr="00027FAC">
        <w:rPr>
          <w:sz w:val="12"/>
          <w:szCs w:val="12"/>
        </w:rPr>
        <w:t>Результат рассмотрения настоящего заявления</w:t>
      </w:r>
      <w:r w:rsidRPr="00027FAC" w:rsidDel="008B5662">
        <w:rPr>
          <w:sz w:val="12"/>
          <w:szCs w:val="12"/>
        </w:rPr>
        <w:t xml:space="preserve"> </w:t>
      </w:r>
      <w:r w:rsidRPr="00027FAC">
        <w:rPr>
          <w:sz w:val="12"/>
          <w:szCs w:val="12"/>
        </w:rPr>
        <w:t>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4"/>
        <w:gridCol w:w="680"/>
      </w:tblGrid>
      <w:tr w:rsidR="003B1C4A" w:rsidRPr="00027FAC" w:rsidTr="00641153">
        <w:tc>
          <w:tcPr>
            <w:tcW w:w="8784" w:type="dxa"/>
            <w:shd w:val="clear" w:color="auto" w:fill="auto"/>
          </w:tcPr>
          <w:p w:rsidR="003B1C4A" w:rsidRPr="00027FAC" w:rsidRDefault="003B1C4A" w:rsidP="0026196B">
            <w:pPr>
              <w:autoSpaceDE w:val="0"/>
              <w:autoSpaceDN w:val="0"/>
              <w:spacing w:line="240" w:lineRule="auto"/>
              <w:rPr>
                <w:i/>
                <w:sz w:val="12"/>
                <w:szCs w:val="12"/>
              </w:rPr>
            </w:pPr>
            <w:r w:rsidRPr="00027FAC">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80"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4"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уполномоченный орган местного самоуправления</w:t>
            </w:r>
          </w:p>
        </w:tc>
        <w:tc>
          <w:tcPr>
            <w:tcW w:w="680"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4"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680"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8784"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направить в форме электронного документа в личный кабинет в единой информационной системе жилищного строительства</w:t>
            </w:r>
          </w:p>
        </w:tc>
        <w:tc>
          <w:tcPr>
            <w:tcW w:w="680"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9464" w:type="dxa"/>
            <w:gridSpan w:val="2"/>
            <w:shd w:val="clear" w:color="auto" w:fill="auto"/>
          </w:tcPr>
          <w:p w:rsidR="003B1C4A" w:rsidRPr="00027FAC" w:rsidRDefault="003B1C4A" w:rsidP="0026196B">
            <w:pPr>
              <w:autoSpaceDE w:val="0"/>
              <w:autoSpaceDN w:val="0"/>
              <w:spacing w:line="240" w:lineRule="auto"/>
              <w:jc w:val="center"/>
              <w:rPr>
                <w:i/>
                <w:sz w:val="12"/>
                <w:szCs w:val="12"/>
              </w:rPr>
            </w:pPr>
            <w:r w:rsidRPr="00027FAC">
              <w:rPr>
                <w:i/>
                <w:sz w:val="12"/>
                <w:szCs w:val="12"/>
              </w:rPr>
              <w:t>Указывается один из перечисленных способов</w:t>
            </w:r>
          </w:p>
        </w:tc>
      </w:tr>
    </w:tbl>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ЗАЯВИТЕЛЬ:</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_____________________________  </w:t>
      </w:r>
      <w:r w:rsidR="00B5116A">
        <w:rPr>
          <w:sz w:val="12"/>
          <w:szCs w:val="12"/>
        </w:rPr>
        <w:t xml:space="preserve">                           </w:t>
      </w:r>
      <w:r w:rsidRPr="00027FAC">
        <w:rPr>
          <w:sz w:val="12"/>
          <w:szCs w:val="12"/>
        </w:rPr>
        <w:t xml:space="preserve"> __________________       </w:t>
      </w:r>
      <w:r w:rsidR="00B5116A">
        <w:rPr>
          <w:sz w:val="12"/>
          <w:szCs w:val="12"/>
        </w:rPr>
        <w:t xml:space="preserve">            </w:t>
      </w:r>
      <w:r w:rsidRPr="00027FAC">
        <w:rPr>
          <w:sz w:val="12"/>
          <w:szCs w:val="12"/>
        </w:rPr>
        <w:t xml:space="preserve">    ________________________</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(наименование должности   руководителя                      (личная подпись)                                 (фамилия и инициалы)      </w:t>
      </w:r>
    </w:p>
    <w:p w:rsidR="003B1C4A" w:rsidRPr="00027FAC" w:rsidRDefault="003B1C4A" w:rsidP="0026196B">
      <w:pPr>
        <w:spacing w:line="240" w:lineRule="auto"/>
        <w:rPr>
          <w:rFonts w:eastAsia="Calibri"/>
          <w:sz w:val="12"/>
          <w:szCs w:val="12"/>
        </w:rPr>
      </w:pPr>
      <w:r w:rsidRPr="00027FAC">
        <w:rPr>
          <w:sz w:val="12"/>
          <w:szCs w:val="12"/>
        </w:rPr>
        <w:t xml:space="preserve">              для юридического лица)</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w:t>
      </w:r>
    </w:p>
    <w:p w:rsidR="003B1C4A" w:rsidRPr="00027FAC" w:rsidRDefault="003B1C4A" w:rsidP="0026196B">
      <w:pPr>
        <w:widowControl w:val="0"/>
        <w:autoSpaceDE w:val="0"/>
        <w:autoSpaceDN w:val="0"/>
        <w:spacing w:line="240" w:lineRule="auto"/>
        <w:rPr>
          <w:sz w:val="12"/>
          <w:szCs w:val="12"/>
        </w:rPr>
      </w:pPr>
      <w:r w:rsidRPr="00027FAC">
        <w:rPr>
          <w:sz w:val="12"/>
          <w:szCs w:val="12"/>
        </w:rPr>
        <w:t>М.П. (при наличии)</w:t>
      </w:r>
    </w:p>
    <w:p w:rsidR="00B5116A" w:rsidRDefault="00B5116A" w:rsidP="0026196B">
      <w:pPr>
        <w:widowControl w:val="0"/>
        <w:autoSpaceDE w:val="0"/>
        <w:autoSpaceDN w:val="0"/>
        <w:spacing w:line="240" w:lineRule="auto"/>
        <w:outlineLvl w:val="1"/>
        <w:rPr>
          <w:sz w:val="12"/>
          <w:szCs w:val="12"/>
        </w:rPr>
      </w:pPr>
    </w:p>
    <w:p w:rsidR="00B5116A" w:rsidRDefault="00B5116A" w:rsidP="0026196B">
      <w:pPr>
        <w:widowControl w:val="0"/>
        <w:autoSpaceDE w:val="0"/>
        <w:autoSpaceDN w:val="0"/>
        <w:spacing w:line="240" w:lineRule="auto"/>
        <w:outlineLvl w:val="1"/>
        <w:rPr>
          <w:sz w:val="12"/>
          <w:szCs w:val="12"/>
        </w:rPr>
      </w:pPr>
    </w:p>
    <w:tbl>
      <w:tblPr>
        <w:tblStyle w:val="afa"/>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3"/>
      </w:tblGrid>
      <w:tr w:rsidR="00B5116A" w:rsidTr="00B5116A">
        <w:tc>
          <w:tcPr>
            <w:tcW w:w="3083" w:type="dxa"/>
          </w:tcPr>
          <w:p w:rsidR="00B5116A" w:rsidRPr="00027FAC" w:rsidRDefault="00B5116A" w:rsidP="00B5116A">
            <w:pPr>
              <w:widowControl w:val="0"/>
              <w:autoSpaceDE w:val="0"/>
              <w:autoSpaceDN w:val="0"/>
              <w:outlineLvl w:val="1"/>
              <w:rPr>
                <w:sz w:val="12"/>
                <w:szCs w:val="12"/>
              </w:rPr>
            </w:pPr>
            <w:r w:rsidRPr="00027FAC">
              <w:rPr>
                <w:sz w:val="12"/>
                <w:szCs w:val="12"/>
              </w:rPr>
              <w:t>Приложение № 5</w:t>
            </w:r>
          </w:p>
          <w:p w:rsidR="00B5116A" w:rsidRPr="00027FAC" w:rsidRDefault="00B5116A" w:rsidP="00B5116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5116A" w:rsidRDefault="00B5116A" w:rsidP="0026196B">
            <w:pPr>
              <w:widowControl w:val="0"/>
              <w:autoSpaceDE w:val="0"/>
              <w:autoSpaceDN w:val="0"/>
              <w:outlineLvl w:val="1"/>
              <w:rPr>
                <w:sz w:val="12"/>
                <w:szCs w:val="12"/>
              </w:rPr>
            </w:pPr>
          </w:p>
        </w:tc>
      </w:tr>
    </w:tbl>
    <w:p w:rsidR="00B5116A" w:rsidRDefault="00B5116A" w:rsidP="0026196B">
      <w:pPr>
        <w:widowControl w:val="0"/>
        <w:autoSpaceDE w:val="0"/>
        <w:autoSpaceDN w:val="0"/>
        <w:spacing w:line="240" w:lineRule="auto"/>
        <w:outlineLvl w:val="1"/>
        <w:rPr>
          <w:sz w:val="12"/>
          <w:szCs w:val="12"/>
        </w:rPr>
      </w:pPr>
    </w:p>
    <w:p w:rsidR="003B1C4A" w:rsidRPr="00027FAC" w:rsidRDefault="003B1C4A" w:rsidP="0026196B">
      <w:pPr>
        <w:autoSpaceDE w:val="0"/>
        <w:autoSpaceDN w:val="0"/>
        <w:spacing w:line="240" w:lineRule="auto"/>
        <w:jc w:val="center"/>
        <w:rPr>
          <w:b/>
          <w:bCs/>
          <w:sz w:val="12"/>
          <w:szCs w:val="12"/>
        </w:rPr>
      </w:pPr>
      <w:r w:rsidRPr="00027FAC">
        <w:rPr>
          <w:b/>
          <w:bCs/>
          <w:sz w:val="12"/>
          <w:szCs w:val="12"/>
        </w:rPr>
        <w:t>З А Я В Л Е Н И Е</w:t>
      </w:r>
    </w:p>
    <w:p w:rsidR="003B1C4A" w:rsidRPr="00027FAC" w:rsidRDefault="003B1C4A" w:rsidP="0026196B">
      <w:pPr>
        <w:autoSpaceDE w:val="0"/>
        <w:autoSpaceDN w:val="0"/>
        <w:spacing w:line="240" w:lineRule="auto"/>
        <w:jc w:val="center"/>
        <w:rPr>
          <w:b/>
          <w:bCs/>
          <w:sz w:val="12"/>
          <w:szCs w:val="12"/>
        </w:rPr>
      </w:pPr>
      <w:r w:rsidRPr="00027FAC">
        <w:rPr>
          <w:b/>
          <w:bCs/>
          <w:sz w:val="12"/>
          <w:szCs w:val="12"/>
        </w:rPr>
        <w:t xml:space="preserve"> об исправлении опечаток и ошибок</w:t>
      </w:r>
      <w:r w:rsidR="00B5116A">
        <w:rPr>
          <w:b/>
          <w:bCs/>
          <w:sz w:val="12"/>
          <w:szCs w:val="12"/>
        </w:rPr>
        <w:t xml:space="preserve"> </w:t>
      </w:r>
      <w:r w:rsidRPr="00027FAC">
        <w:rPr>
          <w:b/>
          <w:bCs/>
          <w:sz w:val="12"/>
          <w:szCs w:val="12"/>
        </w:rPr>
        <w:t>в разрешении на ввод объекта в эксплуатацию</w:t>
      </w:r>
    </w:p>
    <w:p w:rsidR="003B1C4A" w:rsidRPr="00027FAC" w:rsidRDefault="003B1C4A" w:rsidP="0026196B">
      <w:pPr>
        <w:autoSpaceDE w:val="0"/>
        <w:autoSpaceDN w:val="0"/>
        <w:spacing w:line="240" w:lineRule="auto"/>
        <w:jc w:val="center"/>
        <w:rPr>
          <w:b/>
          <w:sz w:val="12"/>
          <w:szCs w:val="12"/>
        </w:rPr>
      </w:pPr>
    </w:p>
    <w:p w:rsidR="003B1C4A" w:rsidRPr="00027FAC" w:rsidRDefault="003B1C4A" w:rsidP="0026196B">
      <w:pPr>
        <w:autoSpaceDE w:val="0"/>
        <w:autoSpaceDN w:val="0"/>
        <w:spacing w:line="240" w:lineRule="auto"/>
        <w:jc w:val="right"/>
        <w:rPr>
          <w:sz w:val="12"/>
          <w:szCs w:val="12"/>
        </w:rPr>
      </w:pPr>
      <w:r w:rsidRPr="00027FAC">
        <w:rPr>
          <w:sz w:val="12"/>
          <w:szCs w:val="12"/>
        </w:rPr>
        <w:t>«__» __________ 20___ г.</w:t>
      </w:r>
    </w:p>
    <w:p w:rsidR="003B1C4A" w:rsidRPr="00027FAC" w:rsidRDefault="003B1C4A" w:rsidP="0026196B">
      <w:pPr>
        <w:autoSpaceDE w:val="0"/>
        <w:autoSpaceDN w:val="0"/>
        <w:spacing w:line="240" w:lineRule="auto"/>
        <w:jc w:val="right"/>
        <w:rPr>
          <w:sz w:val="12"/>
          <w:szCs w:val="12"/>
        </w:rPr>
      </w:pPr>
    </w:p>
    <w:tbl>
      <w:tblPr>
        <w:tblW w:w="9480" w:type="dxa"/>
        <w:tblLayout w:type="fixed"/>
        <w:tblLook w:val="0000"/>
      </w:tblPr>
      <w:tblGrid>
        <w:gridCol w:w="9480"/>
      </w:tblGrid>
      <w:tr w:rsidR="003B1C4A" w:rsidRPr="00027FAC" w:rsidTr="00641153">
        <w:trPr>
          <w:trHeight w:val="165"/>
        </w:trPr>
        <w:tc>
          <w:tcPr>
            <w:tcW w:w="9480" w:type="dxa"/>
            <w:tcBorders>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26"/>
        </w:trPr>
        <w:tc>
          <w:tcPr>
            <w:tcW w:w="9480" w:type="dxa"/>
            <w:tcBorders>
              <w:top w:val="single" w:sz="4" w:space="0" w:color="000000"/>
              <w:bottom w:val="single" w:sz="4" w:space="0" w:color="000000"/>
            </w:tcBorders>
          </w:tcPr>
          <w:p w:rsidR="003B1C4A" w:rsidRPr="00027FAC" w:rsidRDefault="003B1C4A" w:rsidP="0026196B">
            <w:pPr>
              <w:widowControl w:val="0"/>
              <w:suppressAutoHyphens/>
              <w:spacing w:line="240" w:lineRule="auto"/>
              <w:jc w:val="center"/>
              <w:rPr>
                <w:sz w:val="12"/>
                <w:szCs w:val="12"/>
              </w:rPr>
            </w:pPr>
          </w:p>
        </w:tc>
      </w:tr>
      <w:tr w:rsidR="003B1C4A" w:rsidRPr="00027FAC" w:rsidTr="00641153">
        <w:trPr>
          <w:trHeight w:val="135"/>
        </w:trPr>
        <w:tc>
          <w:tcPr>
            <w:tcW w:w="9480" w:type="dxa"/>
            <w:tcBorders>
              <w:top w:val="single" w:sz="4" w:space="0" w:color="000000"/>
            </w:tcBorders>
          </w:tcPr>
          <w:p w:rsidR="003B1C4A" w:rsidRPr="00027FAC" w:rsidRDefault="003B1C4A" w:rsidP="0026196B">
            <w:pPr>
              <w:widowControl w:val="0"/>
              <w:suppressAutoHyphens/>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widowControl w:val="0"/>
              <w:suppressAutoHyphens/>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widowControl w:val="0"/>
              <w:suppressAutoHyphens/>
              <w:spacing w:line="240" w:lineRule="auto"/>
              <w:jc w:val="center"/>
              <w:rPr>
                <w:sz w:val="12"/>
                <w:szCs w:val="12"/>
              </w:rPr>
            </w:pPr>
          </w:p>
        </w:tc>
      </w:tr>
    </w:tbl>
    <w:p w:rsidR="003B1C4A" w:rsidRPr="00027FAC" w:rsidRDefault="003B1C4A" w:rsidP="0026196B">
      <w:pPr>
        <w:autoSpaceDE w:val="0"/>
        <w:autoSpaceDN w:val="0"/>
        <w:adjustRightInd w:val="0"/>
        <w:spacing w:line="240" w:lineRule="auto"/>
        <w:ind w:firstLine="567"/>
        <w:rPr>
          <w:rFonts w:eastAsia="Calibri"/>
          <w:bCs/>
          <w:sz w:val="12"/>
          <w:szCs w:val="12"/>
        </w:rPr>
      </w:pPr>
      <w:r w:rsidRPr="00027FAC">
        <w:rPr>
          <w:sz w:val="12"/>
          <w:szCs w:val="12"/>
        </w:rPr>
        <w:t>Прошу исправить опечатку/ ошибку в разрешении на ввод объекта в эксплуатацию.</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402"/>
        <w:gridCol w:w="1701"/>
        <w:gridCol w:w="992"/>
        <w:gridCol w:w="1134"/>
        <w:gridCol w:w="1526"/>
      </w:tblGrid>
      <w:tr w:rsidR="003B1C4A" w:rsidRPr="00027FAC" w:rsidTr="00641153">
        <w:trPr>
          <w:trHeight w:val="291"/>
        </w:trPr>
        <w:tc>
          <w:tcPr>
            <w:tcW w:w="9464" w:type="dxa"/>
            <w:gridSpan w:val="6"/>
            <w:tcBorders>
              <w:top w:val="nil"/>
              <w:left w:val="nil"/>
              <w:right w:val="nil"/>
            </w:tcBorders>
          </w:tcPr>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lastRenderedPageBreak/>
              <w:t>1. Сведения о застройщике</w:t>
            </w:r>
          </w:p>
        </w:tc>
      </w:tr>
      <w:tr w:rsidR="003B1C4A" w:rsidRPr="00027FAC" w:rsidTr="00641153">
        <w:trPr>
          <w:trHeight w:val="605"/>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Сведения о физическом лице, в случае если застройщиком является физическое лицо:</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28"/>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1.1.1</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Фамилия, имя, отчество (при наличии)</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753"/>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1.1.2</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Реквизиты документа, удостоверяющего личность </w:t>
            </w:r>
            <w:r w:rsidRPr="00027FAC">
              <w:rPr>
                <w:sz w:val="12"/>
                <w:szCs w:val="12"/>
              </w:rPr>
              <w:t>(не указываются в случае, если застройщик является индивидуальным предпринимателем),  адрес регистрации</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65"/>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1.1.3</w:t>
            </w:r>
          </w:p>
        </w:tc>
        <w:tc>
          <w:tcPr>
            <w:tcW w:w="5103" w:type="dxa"/>
            <w:gridSpan w:val="2"/>
          </w:tcPr>
          <w:p w:rsidR="003B1C4A" w:rsidRPr="00027FAC" w:rsidRDefault="003B1C4A" w:rsidP="00B5116A">
            <w:pPr>
              <w:spacing w:line="240" w:lineRule="auto"/>
              <w:ind w:firstLine="0"/>
              <w:jc w:val="center"/>
              <w:rPr>
                <w:sz w:val="12"/>
                <w:szCs w:val="12"/>
              </w:rPr>
            </w:pPr>
            <w:r w:rsidRPr="00027FAC">
              <w:rPr>
                <w:rFonts w:eastAsia="Calibri"/>
                <w:sz w:val="12"/>
                <w:szCs w:val="12"/>
              </w:rPr>
              <w:t xml:space="preserve">Основной государственный регистрационный номер индивидуального предпринимателя, </w:t>
            </w:r>
          </w:p>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в случае если заявитель является индивидуальным предпринимателем</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279"/>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 xml:space="preserve">Сведения о юридическом лице, </w:t>
            </w:r>
            <w:r w:rsidRPr="00027FAC">
              <w:rPr>
                <w:sz w:val="12"/>
                <w:szCs w:val="12"/>
              </w:rPr>
              <w:t xml:space="preserve"> </w:t>
            </w:r>
            <w:r w:rsidRPr="00027FAC">
              <w:rPr>
                <w:rFonts w:eastAsia="Calibri"/>
                <w:sz w:val="12"/>
                <w:szCs w:val="12"/>
              </w:rPr>
              <w:t>в случае если заявителем является юридическое лицо:</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175"/>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1.2.1</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Полное наименование</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549"/>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1.2.2</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77"/>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1.2.3</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Идентификационный номер налогоплательщика – юридического лица</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477"/>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1.3</w:t>
            </w:r>
          </w:p>
        </w:tc>
        <w:tc>
          <w:tcPr>
            <w:tcW w:w="510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652" w:type="dxa"/>
            <w:gridSpan w:val="3"/>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805"/>
        </w:trPr>
        <w:tc>
          <w:tcPr>
            <w:tcW w:w="9464" w:type="dxa"/>
            <w:gridSpan w:val="6"/>
            <w:tcBorders>
              <w:left w:val="nil"/>
              <w:right w:val="nil"/>
            </w:tcBorders>
          </w:tcPr>
          <w:p w:rsidR="003B1C4A" w:rsidRPr="00027FAC" w:rsidRDefault="003B1C4A" w:rsidP="00B5116A">
            <w:pPr>
              <w:spacing w:line="240" w:lineRule="auto"/>
              <w:ind w:firstLine="0"/>
              <w:contextualSpacing/>
              <w:jc w:val="center"/>
              <w:rPr>
                <w:rFonts w:eastAsia="Calibri"/>
                <w:sz w:val="12"/>
                <w:szCs w:val="12"/>
              </w:rPr>
            </w:pPr>
          </w:p>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 xml:space="preserve">2. Сведения о выданном разрешении на ввод объекта в эксплуатацию, </w:t>
            </w:r>
          </w:p>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содержащем опечатку/ ошибку</w:t>
            </w:r>
          </w:p>
        </w:tc>
      </w:tr>
      <w:tr w:rsidR="003B1C4A" w:rsidRPr="00027FAC" w:rsidTr="00641153">
        <w:trPr>
          <w:trHeight w:val="550"/>
        </w:trPr>
        <w:tc>
          <w:tcPr>
            <w:tcW w:w="709"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w:t>
            </w:r>
          </w:p>
        </w:tc>
        <w:tc>
          <w:tcPr>
            <w:tcW w:w="5103" w:type="dxa"/>
            <w:gridSpan w:val="2"/>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Орган, выдавший разрешение на ввод объекта в эксплуатацию</w:t>
            </w:r>
          </w:p>
        </w:tc>
        <w:tc>
          <w:tcPr>
            <w:tcW w:w="2126" w:type="dxa"/>
            <w:gridSpan w:val="2"/>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Номер документа</w:t>
            </w:r>
          </w:p>
        </w:tc>
        <w:tc>
          <w:tcPr>
            <w:tcW w:w="1526"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Дата документа</w:t>
            </w:r>
          </w:p>
        </w:tc>
      </w:tr>
      <w:tr w:rsidR="003B1C4A" w:rsidRPr="00027FAC" w:rsidTr="00641153">
        <w:trPr>
          <w:trHeight w:val="371"/>
        </w:trPr>
        <w:tc>
          <w:tcPr>
            <w:tcW w:w="709" w:type="dxa"/>
          </w:tcPr>
          <w:p w:rsidR="003B1C4A" w:rsidRPr="00027FAC" w:rsidRDefault="003B1C4A" w:rsidP="00B5116A">
            <w:pPr>
              <w:spacing w:line="240" w:lineRule="auto"/>
              <w:ind w:firstLine="0"/>
              <w:jc w:val="center"/>
              <w:rPr>
                <w:rFonts w:eastAsia="Calibri"/>
                <w:sz w:val="12"/>
                <w:szCs w:val="12"/>
              </w:rPr>
            </w:pPr>
          </w:p>
        </w:tc>
        <w:tc>
          <w:tcPr>
            <w:tcW w:w="5103" w:type="dxa"/>
            <w:gridSpan w:val="2"/>
          </w:tcPr>
          <w:p w:rsidR="003B1C4A" w:rsidRPr="00027FAC" w:rsidRDefault="003B1C4A" w:rsidP="00B5116A">
            <w:pPr>
              <w:spacing w:line="240" w:lineRule="auto"/>
              <w:ind w:firstLine="0"/>
              <w:jc w:val="center"/>
              <w:rPr>
                <w:rFonts w:eastAsia="Calibri"/>
                <w:sz w:val="12"/>
                <w:szCs w:val="12"/>
              </w:rPr>
            </w:pPr>
          </w:p>
          <w:p w:rsidR="003B1C4A" w:rsidRPr="00027FAC" w:rsidRDefault="003B1C4A" w:rsidP="00B5116A">
            <w:pPr>
              <w:spacing w:line="240" w:lineRule="auto"/>
              <w:ind w:firstLine="0"/>
              <w:jc w:val="center"/>
              <w:rPr>
                <w:rFonts w:eastAsia="Calibri"/>
                <w:sz w:val="12"/>
                <w:szCs w:val="12"/>
              </w:rPr>
            </w:pPr>
          </w:p>
        </w:tc>
        <w:tc>
          <w:tcPr>
            <w:tcW w:w="2126" w:type="dxa"/>
            <w:gridSpan w:val="2"/>
          </w:tcPr>
          <w:p w:rsidR="003B1C4A" w:rsidRPr="00027FAC" w:rsidRDefault="003B1C4A" w:rsidP="00B5116A">
            <w:pPr>
              <w:spacing w:line="240" w:lineRule="auto"/>
              <w:ind w:firstLine="0"/>
              <w:jc w:val="center"/>
              <w:rPr>
                <w:rFonts w:eastAsia="Calibri"/>
                <w:sz w:val="12"/>
                <w:szCs w:val="12"/>
              </w:rPr>
            </w:pPr>
          </w:p>
        </w:tc>
        <w:tc>
          <w:tcPr>
            <w:tcW w:w="1526" w:type="dxa"/>
          </w:tcPr>
          <w:p w:rsidR="003B1C4A" w:rsidRPr="00027FAC" w:rsidRDefault="003B1C4A" w:rsidP="00B5116A">
            <w:pPr>
              <w:spacing w:line="240" w:lineRule="auto"/>
              <w:ind w:firstLine="0"/>
              <w:jc w:val="center"/>
              <w:rPr>
                <w:rFonts w:eastAsia="Calibri"/>
                <w:sz w:val="12"/>
                <w:szCs w:val="12"/>
              </w:rPr>
            </w:pPr>
          </w:p>
        </w:tc>
      </w:tr>
      <w:tr w:rsidR="003B1C4A" w:rsidRPr="00027FAC" w:rsidTr="00641153">
        <w:trPr>
          <w:trHeight w:val="695"/>
        </w:trPr>
        <w:tc>
          <w:tcPr>
            <w:tcW w:w="9464" w:type="dxa"/>
            <w:gridSpan w:val="6"/>
            <w:tcBorders>
              <w:left w:val="nil"/>
              <w:right w:val="nil"/>
            </w:tcBorders>
          </w:tcPr>
          <w:p w:rsidR="003B1C4A" w:rsidRPr="00027FAC" w:rsidRDefault="003B1C4A" w:rsidP="00B5116A">
            <w:pPr>
              <w:spacing w:line="240" w:lineRule="auto"/>
              <w:ind w:firstLine="0"/>
              <w:contextualSpacing/>
              <w:jc w:val="center"/>
              <w:rPr>
                <w:rFonts w:eastAsia="Calibri"/>
                <w:sz w:val="12"/>
                <w:szCs w:val="12"/>
              </w:rPr>
            </w:pPr>
          </w:p>
          <w:p w:rsidR="003B1C4A" w:rsidRPr="00027FAC" w:rsidRDefault="003B1C4A" w:rsidP="00B5116A">
            <w:pPr>
              <w:spacing w:line="240" w:lineRule="auto"/>
              <w:ind w:firstLine="0"/>
              <w:contextualSpacing/>
              <w:jc w:val="center"/>
              <w:rPr>
                <w:rFonts w:eastAsia="Calibri"/>
                <w:sz w:val="12"/>
                <w:szCs w:val="12"/>
              </w:rPr>
            </w:pPr>
            <w:r w:rsidRPr="00027FAC">
              <w:rPr>
                <w:rFonts w:eastAsia="Calibri"/>
                <w:sz w:val="12"/>
                <w:szCs w:val="12"/>
              </w:rPr>
              <w:t>3. Обоснование для внесения исправлений в разрешение на ввод объекта в эксплуатацию</w:t>
            </w:r>
          </w:p>
        </w:tc>
      </w:tr>
      <w:tr w:rsidR="003B1C4A" w:rsidRPr="00027FAC" w:rsidTr="00641153">
        <w:trPr>
          <w:trHeight w:val="418"/>
        </w:trPr>
        <w:tc>
          <w:tcPr>
            <w:tcW w:w="709"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w:t>
            </w:r>
          </w:p>
        </w:tc>
        <w:tc>
          <w:tcPr>
            <w:tcW w:w="3402" w:type="dxa"/>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Данные (сведения), указанные в разрешении на ввод объекта в эксплуатацию</w:t>
            </w:r>
          </w:p>
        </w:tc>
        <w:tc>
          <w:tcPr>
            <w:tcW w:w="2693"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Данные (сведения), которые необходимо указать в разрешении на ввод объекта в эксплуатацию</w:t>
            </w:r>
          </w:p>
        </w:tc>
        <w:tc>
          <w:tcPr>
            <w:tcW w:w="2660" w:type="dxa"/>
            <w:gridSpan w:val="2"/>
          </w:tcPr>
          <w:p w:rsidR="003B1C4A" w:rsidRPr="00027FAC" w:rsidRDefault="003B1C4A" w:rsidP="00B5116A">
            <w:pPr>
              <w:spacing w:line="240" w:lineRule="auto"/>
              <w:ind w:firstLine="0"/>
              <w:jc w:val="center"/>
              <w:rPr>
                <w:rFonts w:eastAsia="Calibri"/>
                <w:sz w:val="12"/>
                <w:szCs w:val="12"/>
              </w:rPr>
            </w:pPr>
            <w:r w:rsidRPr="00027FAC">
              <w:rPr>
                <w:rFonts w:eastAsia="Calibri"/>
                <w:sz w:val="12"/>
                <w:szCs w:val="12"/>
              </w:rPr>
              <w:t>Обоснование с указанием реквизита(ов) документа(ов), документации, на основании которых принималось решение о выдаче разрешения на ввод объекта в эксплуатацию</w:t>
            </w:r>
          </w:p>
        </w:tc>
      </w:tr>
      <w:tr w:rsidR="003B1C4A" w:rsidRPr="00027FAC" w:rsidTr="00641153">
        <w:trPr>
          <w:trHeight w:val="554"/>
        </w:trPr>
        <w:tc>
          <w:tcPr>
            <w:tcW w:w="709"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3402" w:type="dxa"/>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2693" w:type="dxa"/>
            <w:gridSpan w:val="2"/>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c>
          <w:tcPr>
            <w:tcW w:w="2660" w:type="dxa"/>
            <w:gridSpan w:val="2"/>
            <w:tcBorders>
              <w:bottom w:val="single" w:sz="4" w:space="0" w:color="auto"/>
            </w:tcBorders>
          </w:tcPr>
          <w:p w:rsidR="003B1C4A" w:rsidRPr="00027FAC" w:rsidRDefault="003B1C4A" w:rsidP="00B5116A">
            <w:pPr>
              <w:spacing w:line="240" w:lineRule="auto"/>
              <w:ind w:firstLine="0"/>
              <w:jc w:val="center"/>
              <w:rPr>
                <w:rFonts w:eastAsia="Calibri"/>
                <w:sz w:val="12"/>
                <w:szCs w:val="12"/>
              </w:rPr>
            </w:pPr>
          </w:p>
        </w:tc>
      </w:tr>
    </w:tbl>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Приложение:_________________________________________________________________________</w:t>
      </w: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Номер телефона и адрес электронной почты для связи:______________________________________</w:t>
      </w:r>
    </w:p>
    <w:p w:rsidR="003B1C4A" w:rsidRPr="00027FAC" w:rsidRDefault="003B1C4A" w:rsidP="0026196B">
      <w:pPr>
        <w:tabs>
          <w:tab w:val="left" w:pos="1968"/>
        </w:tabs>
        <w:spacing w:line="240" w:lineRule="auto"/>
        <w:rPr>
          <w:sz w:val="12"/>
          <w:szCs w:val="12"/>
        </w:rPr>
      </w:pPr>
    </w:p>
    <w:p w:rsidR="003B1C4A" w:rsidRPr="00027FAC" w:rsidRDefault="003B1C4A" w:rsidP="0026196B">
      <w:pPr>
        <w:tabs>
          <w:tab w:val="left" w:pos="1968"/>
        </w:tabs>
        <w:spacing w:line="240" w:lineRule="auto"/>
        <w:rPr>
          <w:sz w:val="12"/>
          <w:szCs w:val="12"/>
        </w:rPr>
      </w:pPr>
      <w:r w:rsidRPr="00027FAC">
        <w:rPr>
          <w:sz w:val="12"/>
          <w:szCs w:val="12"/>
        </w:rPr>
        <w:t>Результат рассмотрения настоящего заявления</w:t>
      </w:r>
      <w:r w:rsidRPr="00027FAC" w:rsidDel="008B5662">
        <w:rPr>
          <w:sz w:val="12"/>
          <w:szCs w:val="12"/>
        </w:rPr>
        <w:t xml:space="preserve"> </w:t>
      </w:r>
      <w:r w:rsidRPr="00027FAC">
        <w:rPr>
          <w:sz w:val="12"/>
          <w:szCs w:val="12"/>
        </w:rPr>
        <w:t>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9"/>
        <w:gridCol w:w="1105"/>
      </w:tblGrid>
      <w:tr w:rsidR="003B1C4A" w:rsidRPr="00027FAC" w:rsidTr="00641153">
        <w:trPr>
          <w:trHeight w:val="626"/>
        </w:trPr>
        <w:tc>
          <w:tcPr>
            <w:tcW w:w="8359" w:type="dxa"/>
            <w:shd w:val="clear" w:color="auto" w:fill="auto"/>
          </w:tcPr>
          <w:p w:rsidR="003B1C4A" w:rsidRPr="00027FAC" w:rsidRDefault="003B1C4A" w:rsidP="0026196B">
            <w:pPr>
              <w:autoSpaceDE w:val="0"/>
              <w:autoSpaceDN w:val="0"/>
              <w:spacing w:line="240" w:lineRule="auto"/>
              <w:rPr>
                <w:i/>
                <w:sz w:val="12"/>
                <w:szCs w:val="12"/>
              </w:rPr>
            </w:pPr>
            <w:r w:rsidRPr="00027FAC">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1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202"/>
        </w:trPr>
        <w:tc>
          <w:tcPr>
            <w:tcW w:w="8359"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уполномоченный орган местного самоуправления</w:t>
            </w:r>
          </w:p>
        </w:tc>
        <w:tc>
          <w:tcPr>
            <w:tcW w:w="11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212"/>
        </w:trPr>
        <w:tc>
          <w:tcPr>
            <w:tcW w:w="8359"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11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212"/>
        </w:trPr>
        <w:tc>
          <w:tcPr>
            <w:tcW w:w="8359"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направить в форме электронного документа в личный кабинет в единой информационной системе жилищного строительства</w:t>
            </w:r>
          </w:p>
        </w:tc>
        <w:tc>
          <w:tcPr>
            <w:tcW w:w="1105"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182"/>
        </w:trPr>
        <w:tc>
          <w:tcPr>
            <w:tcW w:w="9464" w:type="dxa"/>
            <w:gridSpan w:val="2"/>
            <w:shd w:val="clear" w:color="auto" w:fill="auto"/>
          </w:tcPr>
          <w:p w:rsidR="003B1C4A" w:rsidRPr="00027FAC" w:rsidRDefault="003B1C4A" w:rsidP="0026196B">
            <w:pPr>
              <w:autoSpaceDE w:val="0"/>
              <w:autoSpaceDN w:val="0"/>
              <w:spacing w:line="240" w:lineRule="auto"/>
              <w:jc w:val="center"/>
              <w:rPr>
                <w:i/>
                <w:sz w:val="12"/>
                <w:szCs w:val="12"/>
              </w:rPr>
            </w:pPr>
            <w:r w:rsidRPr="00027FAC">
              <w:rPr>
                <w:i/>
                <w:sz w:val="12"/>
                <w:szCs w:val="12"/>
              </w:rPr>
              <w:t>Указывается один из перечисленных способов</w:t>
            </w:r>
          </w:p>
        </w:tc>
      </w:tr>
    </w:tbl>
    <w:p w:rsidR="003B1C4A" w:rsidRPr="00027FAC" w:rsidRDefault="003B1C4A" w:rsidP="0026196B">
      <w:pPr>
        <w:autoSpaceDE w:val="0"/>
        <w:autoSpaceDN w:val="0"/>
        <w:spacing w:line="240" w:lineRule="auto"/>
        <w:jc w:val="center"/>
        <w:rPr>
          <w:rFonts w:eastAsia="Calibri"/>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ЗАЯВИТЕЛЬ:</w:t>
      </w:r>
    </w:p>
    <w:p w:rsidR="003B1C4A" w:rsidRPr="00027FAC" w:rsidRDefault="003B1C4A" w:rsidP="0026196B">
      <w:pPr>
        <w:widowControl w:val="0"/>
        <w:autoSpaceDE w:val="0"/>
        <w:autoSpaceDN w:val="0"/>
        <w:spacing w:line="240" w:lineRule="auto"/>
        <w:rPr>
          <w:sz w:val="12"/>
          <w:szCs w:val="12"/>
        </w:rPr>
      </w:pPr>
      <w:r w:rsidRPr="00027FAC">
        <w:rPr>
          <w:sz w:val="12"/>
          <w:szCs w:val="12"/>
        </w:rPr>
        <w:t>______________________________   __________________           ________________________</w:t>
      </w: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(наименование должности руководителя                      (личная подпись)                                 (фамилия и инициалы)      </w:t>
      </w:r>
    </w:p>
    <w:p w:rsidR="003B1C4A" w:rsidRPr="00027FAC" w:rsidRDefault="003B1C4A" w:rsidP="0026196B">
      <w:pPr>
        <w:spacing w:line="240" w:lineRule="auto"/>
        <w:rPr>
          <w:rFonts w:eastAsia="Calibri"/>
          <w:sz w:val="12"/>
          <w:szCs w:val="12"/>
        </w:rPr>
      </w:pPr>
      <w:r w:rsidRPr="00027FAC">
        <w:rPr>
          <w:sz w:val="12"/>
          <w:szCs w:val="12"/>
        </w:rPr>
        <w:t xml:space="preserve">                 для юридического лица)</w:t>
      </w:r>
    </w:p>
    <w:p w:rsidR="003B1C4A" w:rsidRPr="00027FAC" w:rsidRDefault="003B1C4A" w:rsidP="0026196B">
      <w:pPr>
        <w:widowControl w:val="0"/>
        <w:autoSpaceDE w:val="0"/>
        <w:autoSpaceDN w:val="0"/>
        <w:spacing w:line="240" w:lineRule="auto"/>
        <w:rPr>
          <w:sz w:val="12"/>
          <w:szCs w:val="12"/>
        </w:rPr>
      </w:pPr>
    </w:p>
    <w:p w:rsidR="003B1C4A" w:rsidRPr="00027FAC" w:rsidRDefault="003B1C4A" w:rsidP="0026196B">
      <w:pPr>
        <w:widowControl w:val="0"/>
        <w:autoSpaceDE w:val="0"/>
        <w:autoSpaceDN w:val="0"/>
        <w:spacing w:line="240" w:lineRule="auto"/>
        <w:rPr>
          <w:sz w:val="12"/>
          <w:szCs w:val="12"/>
        </w:rPr>
      </w:pPr>
      <w:r w:rsidRPr="00027FAC">
        <w:rPr>
          <w:sz w:val="12"/>
          <w:szCs w:val="12"/>
        </w:rPr>
        <w:t xml:space="preserve">      М.П. (при наличии)</w:t>
      </w:r>
    </w:p>
    <w:p w:rsidR="003B1C4A" w:rsidRDefault="003B1C4A" w:rsidP="0026196B">
      <w:pPr>
        <w:spacing w:line="240" w:lineRule="auto"/>
        <w:rPr>
          <w:rFonts w:eastAsia="Calibri"/>
          <w:sz w:val="12"/>
          <w:szCs w:val="12"/>
        </w:rPr>
      </w:pPr>
    </w:p>
    <w:p w:rsidR="00B5116A" w:rsidRDefault="00B5116A" w:rsidP="0026196B">
      <w:pPr>
        <w:spacing w:line="240" w:lineRule="auto"/>
        <w:rPr>
          <w:rFonts w:eastAsia="Calibri"/>
          <w:sz w:val="12"/>
          <w:szCs w:val="12"/>
        </w:rPr>
      </w:pPr>
    </w:p>
    <w:tbl>
      <w:tblPr>
        <w:tblStyle w:val="afa"/>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6"/>
      </w:tblGrid>
      <w:tr w:rsidR="00B5116A" w:rsidTr="00B5116A">
        <w:tc>
          <w:tcPr>
            <w:tcW w:w="3366" w:type="dxa"/>
          </w:tcPr>
          <w:p w:rsidR="00B5116A" w:rsidRPr="00027FAC" w:rsidRDefault="00B5116A" w:rsidP="00B5116A">
            <w:pPr>
              <w:widowControl w:val="0"/>
              <w:autoSpaceDE w:val="0"/>
              <w:autoSpaceDN w:val="0"/>
              <w:outlineLvl w:val="1"/>
              <w:rPr>
                <w:sz w:val="12"/>
                <w:szCs w:val="12"/>
              </w:rPr>
            </w:pPr>
            <w:r w:rsidRPr="00027FAC">
              <w:rPr>
                <w:sz w:val="12"/>
                <w:szCs w:val="12"/>
              </w:rPr>
              <w:t>Приложение № 6</w:t>
            </w:r>
          </w:p>
          <w:p w:rsidR="00B5116A" w:rsidRPr="00027FAC" w:rsidRDefault="00B5116A" w:rsidP="00B5116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5116A" w:rsidRDefault="00B5116A" w:rsidP="0026196B">
            <w:pPr>
              <w:rPr>
                <w:rFonts w:eastAsia="Calibri"/>
                <w:sz w:val="12"/>
                <w:szCs w:val="12"/>
              </w:rPr>
            </w:pPr>
          </w:p>
        </w:tc>
      </w:tr>
    </w:tbl>
    <w:p w:rsidR="003B1C4A" w:rsidRPr="00027FAC" w:rsidRDefault="003B1C4A" w:rsidP="0026196B">
      <w:pPr>
        <w:autoSpaceDE w:val="0"/>
        <w:autoSpaceDN w:val="0"/>
        <w:adjustRightInd w:val="0"/>
        <w:spacing w:line="240" w:lineRule="auto"/>
        <w:jc w:val="right"/>
        <w:outlineLvl w:val="0"/>
        <w:rPr>
          <w:sz w:val="12"/>
          <w:szCs w:val="12"/>
        </w:rPr>
      </w:pPr>
      <w:r w:rsidRPr="00027FAC">
        <w:rPr>
          <w:sz w:val="12"/>
          <w:szCs w:val="12"/>
        </w:rPr>
        <w:t>Кому ____________________________________</w:t>
      </w:r>
    </w:p>
    <w:p w:rsidR="00B5116A"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(фамилия, имя, отчество (при наличии) застройщика, </w:t>
      </w:r>
      <w:r>
        <w:rPr>
          <w:sz w:val="12"/>
          <w:szCs w:val="12"/>
        </w:rPr>
        <w:t xml:space="preserve"> </w:t>
      </w:r>
    </w:p>
    <w:p w:rsidR="00B5116A"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ОГРНИП (для физического лица, зарегистрированного </w:t>
      </w:r>
    </w:p>
    <w:p w:rsidR="00B5116A"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в качестве индивидуального предпринимателя) – для </w:t>
      </w:r>
    </w:p>
    <w:p w:rsidR="00B5116A"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физического лица, полное наименование застройщика,</w:t>
      </w:r>
    </w:p>
    <w:p w:rsidR="003B1C4A" w:rsidRPr="00027FAC"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  </w:t>
      </w:r>
      <w:r>
        <w:rPr>
          <w:sz w:val="12"/>
          <w:szCs w:val="12"/>
        </w:rPr>
        <w:t xml:space="preserve">                                </w:t>
      </w:r>
      <w:r w:rsidR="003B1C4A" w:rsidRPr="00027FAC">
        <w:rPr>
          <w:sz w:val="12"/>
          <w:szCs w:val="12"/>
        </w:rPr>
        <w:t>ИНН, ОГРН – для юридического лица,</w:t>
      </w:r>
    </w:p>
    <w:p w:rsidR="003B1C4A" w:rsidRPr="00027FAC" w:rsidRDefault="003B1C4A" w:rsidP="0026196B">
      <w:pPr>
        <w:autoSpaceDE w:val="0"/>
        <w:autoSpaceDN w:val="0"/>
        <w:adjustRightInd w:val="0"/>
        <w:spacing w:line="240" w:lineRule="auto"/>
        <w:jc w:val="right"/>
        <w:rPr>
          <w:sz w:val="12"/>
          <w:szCs w:val="12"/>
        </w:rPr>
      </w:pPr>
      <w:r w:rsidRPr="00027FAC">
        <w:rPr>
          <w:sz w:val="12"/>
          <w:szCs w:val="12"/>
        </w:rPr>
        <w:t>__________________________________________________</w:t>
      </w:r>
    </w:p>
    <w:p w:rsidR="003B1C4A" w:rsidRPr="00027FAC"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почтовый индекс и адрес, телефон, </w:t>
      </w:r>
    </w:p>
    <w:p w:rsidR="003B1C4A" w:rsidRPr="00027FAC" w:rsidRDefault="00B5116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адрес электронной почты)</w:t>
      </w:r>
    </w:p>
    <w:p w:rsidR="003B1C4A" w:rsidRPr="00027FAC" w:rsidRDefault="003B1C4A" w:rsidP="0026196B">
      <w:pPr>
        <w:spacing w:line="240" w:lineRule="auto"/>
        <w:jc w:val="right"/>
        <w:rPr>
          <w:sz w:val="12"/>
          <w:szCs w:val="12"/>
        </w:rPr>
      </w:pPr>
    </w:p>
    <w:p w:rsidR="003B1C4A" w:rsidRPr="00027FAC" w:rsidRDefault="003B1C4A" w:rsidP="0026196B">
      <w:pPr>
        <w:spacing w:line="240" w:lineRule="auto"/>
        <w:jc w:val="right"/>
        <w:rPr>
          <w:sz w:val="12"/>
          <w:szCs w:val="12"/>
        </w:rPr>
      </w:pPr>
    </w:p>
    <w:p w:rsidR="003B1C4A" w:rsidRPr="00027FAC" w:rsidRDefault="003B1C4A" w:rsidP="0026196B">
      <w:pPr>
        <w:pStyle w:val="af6"/>
        <w:rPr>
          <w:rFonts w:ascii="Tahoma" w:hAnsi="Tahoma" w:cs="Tahoma"/>
          <w:sz w:val="12"/>
          <w:szCs w:val="12"/>
        </w:rPr>
      </w:pPr>
      <w:r w:rsidRPr="00027FAC">
        <w:rPr>
          <w:rFonts w:ascii="Tahoma" w:hAnsi="Tahoma" w:cs="Tahoma"/>
          <w:sz w:val="12"/>
          <w:szCs w:val="12"/>
        </w:rPr>
        <w:t xml:space="preserve">      [МЕСТО ДЛЯ ШТАМПА]</w:t>
      </w:r>
    </w:p>
    <w:p w:rsidR="003B1C4A" w:rsidRPr="00027FAC" w:rsidRDefault="003B1C4A" w:rsidP="0026196B">
      <w:pPr>
        <w:spacing w:line="240" w:lineRule="auto"/>
        <w:jc w:val="center"/>
        <w:rPr>
          <w:b/>
          <w:sz w:val="12"/>
          <w:szCs w:val="12"/>
        </w:rPr>
      </w:pPr>
    </w:p>
    <w:p w:rsidR="003B1C4A" w:rsidRPr="00027FAC" w:rsidRDefault="003B1C4A" w:rsidP="0026196B">
      <w:pPr>
        <w:spacing w:line="240" w:lineRule="auto"/>
        <w:jc w:val="center"/>
        <w:rPr>
          <w:sz w:val="12"/>
          <w:szCs w:val="12"/>
        </w:rPr>
      </w:pPr>
      <w:r w:rsidRPr="00027FAC">
        <w:rPr>
          <w:b/>
          <w:sz w:val="12"/>
          <w:szCs w:val="12"/>
        </w:rPr>
        <w:t>Р Е Ш Е Н И Е</w:t>
      </w:r>
      <w:r w:rsidRPr="00027FAC">
        <w:rPr>
          <w:b/>
          <w:sz w:val="12"/>
          <w:szCs w:val="12"/>
        </w:rPr>
        <w:br/>
        <w:t xml:space="preserve">об отказе в приеме документов </w:t>
      </w:r>
      <w:r w:rsidRPr="00027FAC">
        <w:rPr>
          <w:b/>
          <w:sz w:val="12"/>
          <w:szCs w:val="12"/>
        </w:rPr>
        <w:br/>
      </w:r>
    </w:p>
    <w:p w:rsidR="003B1C4A" w:rsidRPr="00027FAC" w:rsidRDefault="003B1C4A" w:rsidP="0026196B">
      <w:pPr>
        <w:spacing w:line="240" w:lineRule="auto"/>
        <w:jc w:val="center"/>
        <w:rPr>
          <w:sz w:val="12"/>
          <w:szCs w:val="12"/>
        </w:rPr>
      </w:pPr>
      <w:r w:rsidRPr="00027FAC">
        <w:rPr>
          <w:sz w:val="12"/>
          <w:szCs w:val="12"/>
        </w:rPr>
        <w:t xml:space="preserve">__________________________________________________________________________________ </w:t>
      </w:r>
    </w:p>
    <w:p w:rsidR="003B1C4A" w:rsidRPr="00027FAC" w:rsidRDefault="003B1C4A" w:rsidP="0026196B">
      <w:pPr>
        <w:spacing w:line="240" w:lineRule="auto"/>
        <w:ind w:firstLine="708"/>
        <w:jc w:val="center"/>
        <w:rPr>
          <w:sz w:val="12"/>
          <w:szCs w:val="12"/>
        </w:rPr>
      </w:pPr>
      <w:r w:rsidRPr="00027FAC">
        <w:rPr>
          <w:sz w:val="12"/>
          <w:szCs w:val="12"/>
        </w:rPr>
        <w:lastRenderedPageBreak/>
        <w:t>(наименование уполномоченного на выдачу разрешений на ввод объекта в эксплуатацию</w:t>
      </w:r>
    </w:p>
    <w:p w:rsidR="003B1C4A" w:rsidRPr="00027FAC" w:rsidRDefault="003B1C4A" w:rsidP="0026196B">
      <w:pPr>
        <w:spacing w:line="240" w:lineRule="auto"/>
        <w:ind w:firstLine="708"/>
        <w:jc w:val="center"/>
        <w:rPr>
          <w:sz w:val="12"/>
          <w:szCs w:val="12"/>
        </w:rPr>
      </w:pPr>
      <w:r w:rsidRPr="00027FAC">
        <w:rPr>
          <w:sz w:val="12"/>
          <w:szCs w:val="12"/>
        </w:rPr>
        <w:t>органа местного самоуправления)</w:t>
      </w:r>
    </w:p>
    <w:p w:rsidR="003B1C4A" w:rsidRPr="00027FAC" w:rsidRDefault="003B1C4A" w:rsidP="0026196B">
      <w:pPr>
        <w:spacing w:line="240" w:lineRule="auto"/>
        <w:ind w:firstLine="708"/>
        <w:rPr>
          <w:sz w:val="12"/>
          <w:szCs w:val="12"/>
        </w:rPr>
      </w:pPr>
      <w:r w:rsidRPr="00027FAC">
        <w:rPr>
          <w:sz w:val="12"/>
          <w:szCs w:val="12"/>
        </w:rPr>
        <w:t>В приеме документов для предоставления услуги ___________________________________</w:t>
      </w:r>
    </w:p>
    <w:p w:rsidR="003B1C4A" w:rsidRPr="00027FAC" w:rsidRDefault="003B1C4A" w:rsidP="0026196B">
      <w:pPr>
        <w:pBdr>
          <w:bottom w:val="single" w:sz="4" w:space="4" w:color="auto"/>
        </w:pBdr>
        <w:spacing w:line="240" w:lineRule="auto"/>
        <w:ind w:firstLine="708"/>
        <w:rPr>
          <w:sz w:val="12"/>
          <w:szCs w:val="12"/>
        </w:rPr>
      </w:pPr>
    </w:p>
    <w:p w:rsidR="003B1C4A" w:rsidRPr="00027FAC" w:rsidRDefault="003B1C4A" w:rsidP="0026196B">
      <w:pPr>
        <w:spacing w:line="240" w:lineRule="auto"/>
        <w:jc w:val="center"/>
        <w:rPr>
          <w:sz w:val="12"/>
          <w:szCs w:val="12"/>
        </w:rPr>
      </w:pPr>
      <w:r w:rsidRPr="00027FAC">
        <w:rPr>
          <w:sz w:val="12"/>
          <w:szCs w:val="12"/>
        </w:rPr>
        <w:t>(указывается наименование варианта предоставления услуги, указанного в п.п.3.1.1-3.1.4 Административного регламента)</w:t>
      </w:r>
    </w:p>
    <w:p w:rsidR="003B1C4A" w:rsidRPr="00027FAC" w:rsidRDefault="003B1C4A" w:rsidP="0026196B">
      <w:pPr>
        <w:spacing w:line="240" w:lineRule="auto"/>
        <w:rPr>
          <w:sz w:val="12"/>
          <w:szCs w:val="12"/>
        </w:rPr>
      </w:pPr>
      <w:r w:rsidRPr="00027FAC">
        <w:rPr>
          <w:sz w:val="12"/>
          <w:szCs w:val="12"/>
        </w:rPr>
        <w:t>Вам отказано по следующим основаниям:</w:t>
      </w:r>
    </w:p>
    <w:p w:rsidR="003B1C4A" w:rsidRPr="00027FAC" w:rsidRDefault="003B1C4A" w:rsidP="0026196B">
      <w:pPr>
        <w:spacing w:line="240" w:lineRule="auto"/>
        <w:rPr>
          <w:sz w:val="12"/>
          <w:szCs w:val="12"/>
        </w:rPr>
      </w:pP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76"/>
        <w:gridCol w:w="4543"/>
        <w:gridCol w:w="3604"/>
      </w:tblGrid>
      <w:tr w:rsidR="003B1C4A" w:rsidRPr="00027FAC" w:rsidTr="00B5116A">
        <w:trPr>
          <w:trHeight w:val="393"/>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 пункта Административного регламента</w:t>
            </w:r>
          </w:p>
        </w:tc>
        <w:tc>
          <w:tcPr>
            <w:tcW w:w="4543" w:type="dxa"/>
          </w:tcPr>
          <w:p w:rsidR="003B1C4A" w:rsidRPr="00027FAC" w:rsidRDefault="003B1C4A" w:rsidP="00B5116A">
            <w:pPr>
              <w:spacing w:line="240" w:lineRule="auto"/>
              <w:ind w:firstLine="0"/>
              <w:jc w:val="center"/>
              <w:rPr>
                <w:sz w:val="12"/>
                <w:szCs w:val="12"/>
              </w:rPr>
            </w:pPr>
            <w:r w:rsidRPr="00027FAC">
              <w:rPr>
                <w:sz w:val="12"/>
                <w:szCs w:val="12"/>
              </w:rPr>
              <w:t>Наименование основания для отказа в соответствии с Административным регламентом</w:t>
            </w:r>
          </w:p>
        </w:tc>
        <w:tc>
          <w:tcPr>
            <w:tcW w:w="3604" w:type="dxa"/>
          </w:tcPr>
          <w:p w:rsidR="003B1C4A" w:rsidRPr="00027FAC" w:rsidRDefault="003B1C4A" w:rsidP="00B5116A">
            <w:pPr>
              <w:spacing w:line="240" w:lineRule="auto"/>
              <w:ind w:firstLine="0"/>
              <w:jc w:val="center"/>
              <w:rPr>
                <w:sz w:val="12"/>
                <w:szCs w:val="12"/>
              </w:rPr>
            </w:pPr>
            <w:r w:rsidRPr="00027FAC">
              <w:rPr>
                <w:sz w:val="12"/>
                <w:szCs w:val="12"/>
              </w:rPr>
              <w:t>Разъяснение причин отказа</w:t>
            </w:r>
            <w:r w:rsidRPr="00027FAC">
              <w:rPr>
                <w:sz w:val="12"/>
                <w:szCs w:val="12"/>
              </w:rPr>
              <w:br/>
              <w:t xml:space="preserve"> в приеме документов</w:t>
            </w:r>
          </w:p>
        </w:tc>
      </w:tr>
      <w:tr w:rsidR="003B1C4A" w:rsidRPr="00027FAC" w:rsidTr="00B5116A">
        <w:trPr>
          <w:trHeight w:val="331"/>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«а» пункта 2.15</w:t>
            </w:r>
          </w:p>
        </w:tc>
        <w:tc>
          <w:tcPr>
            <w:tcW w:w="4543" w:type="dxa"/>
          </w:tcPr>
          <w:p w:rsidR="003B1C4A" w:rsidRPr="00027FAC" w:rsidRDefault="003B1C4A" w:rsidP="00B5116A">
            <w:pPr>
              <w:spacing w:line="240" w:lineRule="auto"/>
              <w:ind w:firstLine="0"/>
              <w:jc w:val="center"/>
              <w:rPr>
                <w:sz w:val="12"/>
                <w:szCs w:val="12"/>
              </w:rPr>
            </w:pPr>
            <w:r w:rsidRPr="00027FAC">
              <w:rPr>
                <w:rFonts w:eastAsia="Calibri"/>
                <w:bCs/>
                <w:sz w:val="12"/>
                <w:szCs w:val="12"/>
              </w:rPr>
              <w:t>заявление о предоставлении муниципальной услуги представлено в орган местного самоуправления, в полномочия которого не входит предоставление услуги</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какое ведомство, организация предоставляет услугу, информация о его местонахождении</w:t>
            </w:r>
          </w:p>
        </w:tc>
      </w:tr>
      <w:tr w:rsidR="003B1C4A" w:rsidRPr="00027FAC" w:rsidTr="00B5116A">
        <w:trPr>
          <w:trHeight w:val="484"/>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«б» пункта 2.15</w:t>
            </w:r>
          </w:p>
        </w:tc>
        <w:tc>
          <w:tcPr>
            <w:tcW w:w="4543" w:type="dxa"/>
          </w:tcPr>
          <w:p w:rsidR="003B1C4A" w:rsidRPr="00027FAC" w:rsidRDefault="003B1C4A" w:rsidP="00B5116A">
            <w:pPr>
              <w:spacing w:line="240" w:lineRule="auto"/>
              <w:ind w:firstLine="0"/>
              <w:jc w:val="center"/>
              <w:rPr>
                <w:rFonts w:eastAsia="Calibri"/>
                <w:bCs/>
                <w:sz w:val="12"/>
                <w:szCs w:val="12"/>
              </w:rPr>
            </w:pPr>
            <w:r w:rsidRPr="00027FAC">
              <w:rPr>
                <w:rFonts w:eastAsia="Calibri"/>
                <w:bCs/>
                <w:sz w:val="12"/>
                <w:szCs w:val="12"/>
              </w:rPr>
              <w:t>неполное заполнение полей в форме заявления о предоставлении муниципальной услуги, в том числе в интерактивной форме заявления</w:t>
            </w:r>
          </w:p>
          <w:p w:rsidR="003B1C4A" w:rsidRPr="00027FAC" w:rsidRDefault="003B1C4A" w:rsidP="00B5116A">
            <w:pPr>
              <w:spacing w:line="240" w:lineRule="auto"/>
              <w:ind w:firstLine="0"/>
              <w:jc w:val="center"/>
              <w:rPr>
                <w:rFonts w:eastAsia="Calibri"/>
                <w:bCs/>
                <w:sz w:val="12"/>
                <w:szCs w:val="12"/>
              </w:rPr>
            </w:pPr>
            <w:r w:rsidRPr="00027FAC">
              <w:rPr>
                <w:rFonts w:eastAsia="Calibri"/>
                <w:bCs/>
                <w:sz w:val="12"/>
                <w:szCs w:val="12"/>
              </w:rPr>
              <w:t>в федеральной государственной информационной системе «Единый портал государственных и муниципальных услуг (функций)» или в единой информационной системе жилищного строительства</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Указываются основания такого вывода</w:t>
            </w:r>
          </w:p>
        </w:tc>
      </w:tr>
      <w:tr w:rsidR="003B1C4A" w:rsidRPr="00027FAC" w:rsidTr="00B5116A">
        <w:trPr>
          <w:trHeight w:val="295"/>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«в» пункта 2.15</w:t>
            </w:r>
          </w:p>
        </w:tc>
        <w:tc>
          <w:tcPr>
            <w:tcW w:w="4543" w:type="dxa"/>
          </w:tcPr>
          <w:p w:rsidR="003B1C4A" w:rsidRPr="00027FAC" w:rsidRDefault="003B1C4A" w:rsidP="00B5116A">
            <w:pPr>
              <w:spacing w:line="240" w:lineRule="auto"/>
              <w:ind w:firstLine="0"/>
              <w:jc w:val="center"/>
              <w:rPr>
                <w:rFonts w:eastAsia="Calibri"/>
                <w:bCs/>
                <w:i/>
                <w:sz w:val="12"/>
                <w:szCs w:val="12"/>
              </w:rPr>
            </w:pPr>
            <w:r w:rsidRPr="00027FAC">
              <w:rPr>
                <w:rFonts w:eastAsia="Calibri"/>
                <w:bCs/>
                <w:sz w:val="12"/>
                <w:szCs w:val="12"/>
              </w:rPr>
              <w:t>непредставление документов, предусмотренных подпунктом __пункта ______ Административного регламента</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исчерпывающий перечень документов, не представленных заявителем</w:t>
            </w:r>
          </w:p>
        </w:tc>
      </w:tr>
      <w:tr w:rsidR="003B1C4A" w:rsidRPr="00027FAC" w:rsidTr="00B5116A">
        <w:trPr>
          <w:trHeight w:val="501"/>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«г» пункта 2.15</w:t>
            </w:r>
          </w:p>
        </w:tc>
        <w:tc>
          <w:tcPr>
            <w:tcW w:w="4543" w:type="dxa"/>
          </w:tcPr>
          <w:p w:rsidR="003B1C4A" w:rsidRPr="00027FAC" w:rsidRDefault="003B1C4A" w:rsidP="00B5116A">
            <w:pPr>
              <w:spacing w:line="240" w:lineRule="auto"/>
              <w:ind w:firstLine="0"/>
              <w:jc w:val="center"/>
              <w:rPr>
                <w:sz w:val="12"/>
                <w:szCs w:val="12"/>
              </w:rPr>
            </w:pPr>
            <w:r w:rsidRPr="00027FAC">
              <w:rPr>
                <w:rFonts w:eastAsia="Calibri"/>
                <w:bCs/>
                <w:sz w:val="12"/>
                <w:szCs w:val="1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исчерпывающий перечень документов, утративших силу</w:t>
            </w:r>
          </w:p>
        </w:tc>
      </w:tr>
      <w:tr w:rsidR="003B1C4A" w:rsidRPr="00027FAC" w:rsidTr="00B5116A">
        <w:trPr>
          <w:trHeight w:val="299"/>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«д» пункта 2.15</w:t>
            </w:r>
          </w:p>
        </w:tc>
        <w:tc>
          <w:tcPr>
            <w:tcW w:w="4543" w:type="dxa"/>
          </w:tcPr>
          <w:p w:rsidR="003B1C4A" w:rsidRPr="00027FAC" w:rsidRDefault="003B1C4A" w:rsidP="00B5116A">
            <w:pPr>
              <w:spacing w:line="240" w:lineRule="auto"/>
              <w:ind w:firstLine="0"/>
              <w:jc w:val="center"/>
              <w:rPr>
                <w:sz w:val="12"/>
                <w:szCs w:val="12"/>
              </w:rPr>
            </w:pPr>
            <w:r w:rsidRPr="00027FAC">
              <w:rPr>
                <w:rFonts w:eastAsia="Calibri"/>
                <w:bCs/>
                <w:sz w:val="12"/>
                <w:szCs w:val="12"/>
              </w:rPr>
              <w:t>представленные документы содержат подчистки и исправления текста</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исчерпывающий перечень документов, содержащих подчистки и исправления текста</w:t>
            </w:r>
          </w:p>
        </w:tc>
      </w:tr>
      <w:tr w:rsidR="003B1C4A" w:rsidRPr="00027FAC" w:rsidTr="00B5116A">
        <w:trPr>
          <w:trHeight w:val="452"/>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«е» пункта 2.15</w:t>
            </w:r>
          </w:p>
        </w:tc>
        <w:tc>
          <w:tcPr>
            <w:tcW w:w="4543" w:type="dxa"/>
          </w:tcPr>
          <w:p w:rsidR="003B1C4A" w:rsidRPr="00027FAC" w:rsidRDefault="003B1C4A" w:rsidP="00B5116A">
            <w:pPr>
              <w:spacing w:line="240" w:lineRule="auto"/>
              <w:ind w:firstLine="0"/>
              <w:jc w:val="center"/>
              <w:rPr>
                <w:sz w:val="12"/>
                <w:szCs w:val="12"/>
              </w:rPr>
            </w:pPr>
            <w:r w:rsidRPr="00027FAC">
              <w:rPr>
                <w:rFonts w:eastAsia="Calibri"/>
                <w:bCs/>
                <w:sz w:val="12"/>
                <w:szCs w:val="12"/>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исчерпывающий перечень документов, содержащих повреждения</w:t>
            </w:r>
          </w:p>
        </w:tc>
      </w:tr>
      <w:tr w:rsidR="003B1C4A" w:rsidRPr="00027FAC" w:rsidTr="00B5116A">
        <w:trPr>
          <w:trHeight w:val="28"/>
        </w:trPr>
        <w:tc>
          <w:tcPr>
            <w:tcW w:w="1276" w:type="dxa"/>
          </w:tcPr>
          <w:p w:rsidR="003B1C4A" w:rsidRPr="00027FAC" w:rsidRDefault="003B1C4A" w:rsidP="00B5116A">
            <w:pPr>
              <w:spacing w:line="240" w:lineRule="auto"/>
              <w:ind w:firstLine="0"/>
              <w:jc w:val="center"/>
              <w:rPr>
                <w:sz w:val="12"/>
                <w:szCs w:val="12"/>
              </w:rPr>
            </w:pPr>
            <w:r w:rsidRPr="00027FAC">
              <w:rPr>
                <w:sz w:val="12"/>
                <w:szCs w:val="12"/>
              </w:rPr>
              <w:t>подпункт «ж» пункта 2.15</w:t>
            </w:r>
          </w:p>
        </w:tc>
        <w:tc>
          <w:tcPr>
            <w:tcW w:w="4543" w:type="dxa"/>
          </w:tcPr>
          <w:p w:rsidR="003B1C4A" w:rsidRPr="00027FAC" w:rsidRDefault="003B1C4A" w:rsidP="00B5116A">
            <w:pPr>
              <w:spacing w:line="240" w:lineRule="auto"/>
              <w:ind w:firstLine="0"/>
              <w:jc w:val="center"/>
              <w:rPr>
                <w:sz w:val="12"/>
                <w:szCs w:val="12"/>
              </w:rPr>
            </w:pPr>
            <w:r w:rsidRPr="00027FAC">
              <w:rPr>
                <w:rFonts w:eastAsia="Calibri"/>
                <w:bCs/>
                <w:sz w:val="12"/>
                <w:szCs w:val="12"/>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w:t>
            </w:r>
            <w:r w:rsidRPr="00027FAC">
              <w:rPr>
                <w:sz w:val="12"/>
                <w:szCs w:val="12"/>
              </w:rPr>
              <w:t xml:space="preserve"> </w:t>
            </w:r>
            <w:r w:rsidRPr="00027FAC">
              <w:rPr>
                <w:rFonts w:eastAsia="Calibri"/>
                <w:bCs/>
                <w:sz w:val="12"/>
                <w:szCs w:val="12"/>
              </w:rPr>
              <w:t>в документах, представленных в электронной форме</w:t>
            </w:r>
          </w:p>
        </w:tc>
        <w:tc>
          <w:tcPr>
            <w:tcW w:w="3604" w:type="dxa"/>
          </w:tcPr>
          <w:p w:rsidR="003B1C4A" w:rsidRPr="00027FAC" w:rsidRDefault="003B1C4A" w:rsidP="00B5116A">
            <w:pPr>
              <w:spacing w:line="240" w:lineRule="auto"/>
              <w:ind w:firstLine="0"/>
              <w:jc w:val="center"/>
              <w:rPr>
                <w:i/>
                <w:sz w:val="12"/>
                <w:szCs w:val="12"/>
              </w:rPr>
            </w:pPr>
            <w:r w:rsidRPr="00027FAC">
              <w:rPr>
                <w:i/>
                <w:sz w:val="12"/>
                <w:szCs w:val="12"/>
              </w:rPr>
              <w:t>Указывается исчерпывающий перечень электронных документов,</w:t>
            </w:r>
          </w:p>
          <w:p w:rsidR="003B1C4A" w:rsidRPr="00027FAC" w:rsidRDefault="003B1C4A" w:rsidP="00B5116A">
            <w:pPr>
              <w:spacing w:line="240" w:lineRule="auto"/>
              <w:ind w:firstLine="0"/>
              <w:jc w:val="center"/>
              <w:rPr>
                <w:i/>
                <w:sz w:val="12"/>
                <w:szCs w:val="12"/>
              </w:rPr>
            </w:pPr>
            <w:r w:rsidRPr="00027FAC">
              <w:rPr>
                <w:i/>
                <w:sz w:val="12"/>
                <w:szCs w:val="12"/>
              </w:rPr>
              <w:t>не соответствующих указанному критерию</w:t>
            </w:r>
          </w:p>
        </w:tc>
      </w:tr>
    </w:tbl>
    <w:p w:rsidR="003B1C4A" w:rsidRPr="00027FAC" w:rsidRDefault="003B1C4A" w:rsidP="0026196B">
      <w:pPr>
        <w:spacing w:line="240" w:lineRule="auto"/>
        <w:rPr>
          <w:sz w:val="12"/>
          <w:szCs w:val="12"/>
        </w:rPr>
      </w:pPr>
    </w:p>
    <w:p w:rsidR="003B1C4A" w:rsidRPr="00027FAC" w:rsidRDefault="003B1C4A" w:rsidP="0026196B">
      <w:pPr>
        <w:widowControl w:val="0"/>
        <w:spacing w:line="240" w:lineRule="auto"/>
        <w:rPr>
          <w:sz w:val="12"/>
          <w:szCs w:val="12"/>
          <w:lang w:bidi="ru-RU"/>
        </w:rPr>
      </w:pPr>
      <w:r w:rsidRPr="00027FAC">
        <w:rPr>
          <w:sz w:val="12"/>
          <w:szCs w:val="12"/>
          <w:lang w:bidi="ru-RU"/>
        </w:rPr>
        <w:t>Дополнительно информируем: __________________________________________________________</w:t>
      </w:r>
    </w:p>
    <w:p w:rsidR="003B1C4A" w:rsidRPr="00027FAC" w:rsidRDefault="003B1C4A" w:rsidP="0026196B">
      <w:pPr>
        <w:widowControl w:val="0"/>
        <w:spacing w:line="240" w:lineRule="auto"/>
        <w:jc w:val="right"/>
        <w:rPr>
          <w:sz w:val="12"/>
          <w:szCs w:val="12"/>
          <w:lang w:bidi="ru-RU"/>
        </w:rPr>
      </w:pPr>
      <w:r w:rsidRPr="00027FAC">
        <w:rPr>
          <w:sz w:val="12"/>
          <w:szCs w:val="12"/>
          <w:lang w:bidi="ru-RU"/>
        </w:rPr>
        <w:t xml:space="preserve">                                                                          (указывается информация, необходимая для устранения причин отказа               в приеме документов, а также иная дополнительная информация при наличии)</w:t>
      </w:r>
    </w:p>
    <w:p w:rsidR="003B1C4A" w:rsidRPr="00027FAC" w:rsidRDefault="003B1C4A" w:rsidP="0026196B">
      <w:pPr>
        <w:widowControl w:val="0"/>
        <w:pBdr>
          <w:bottom w:val="single" w:sz="4" w:space="1" w:color="auto"/>
        </w:pBdr>
        <w:spacing w:line="240" w:lineRule="auto"/>
        <w:jc w:val="right"/>
        <w:rPr>
          <w:sz w:val="12"/>
          <w:szCs w:val="12"/>
          <w:lang w:bidi="ru-RU"/>
        </w:rPr>
      </w:pPr>
    </w:p>
    <w:tbl>
      <w:tblPr>
        <w:tblW w:w="9475" w:type="dxa"/>
        <w:tblLayout w:type="fixed"/>
        <w:tblCellMar>
          <w:left w:w="28" w:type="dxa"/>
          <w:right w:w="28" w:type="dxa"/>
        </w:tblCellMar>
        <w:tblLook w:val="0000"/>
      </w:tblPr>
      <w:tblGrid>
        <w:gridCol w:w="2978"/>
        <w:gridCol w:w="270"/>
        <w:gridCol w:w="2167"/>
        <w:gridCol w:w="270"/>
        <w:gridCol w:w="3790"/>
      </w:tblGrid>
      <w:tr w:rsidR="003B1C4A" w:rsidRPr="00027FAC" w:rsidTr="00B5116A">
        <w:trPr>
          <w:trHeight w:val="491"/>
        </w:trPr>
        <w:tc>
          <w:tcPr>
            <w:tcW w:w="2978" w:type="dxa"/>
            <w:tcBorders>
              <w:top w:val="nil"/>
              <w:left w:val="nil"/>
              <w:bottom w:val="single" w:sz="4" w:space="0" w:color="auto"/>
              <w:right w:val="nil"/>
            </w:tcBorders>
            <w:vAlign w:val="bottom"/>
          </w:tcPr>
          <w:p w:rsidR="003B1C4A" w:rsidRPr="00027FAC" w:rsidRDefault="003B1C4A" w:rsidP="0026196B">
            <w:pPr>
              <w:widowControl w:val="0"/>
              <w:spacing w:line="240" w:lineRule="auto"/>
              <w:jc w:val="center"/>
              <w:rPr>
                <w:sz w:val="12"/>
                <w:szCs w:val="12"/>
                <w:lang w:bidi="ru-RU"/>
              </w:rPr>
            </w:pPr>
          </w:p>
        </w:tc>
        <w:tc>
          <w:tcPr>
            <w:tcW w:w="270" w:type="dxa"/>
            <w:tcBorders>
              <w:top w:val="nil"/>
              <w:left w:val="nil"/>
              <w:bottom w:val="nil"/>
              <w:right w:val="nil"/>
            </w:tcBorders>
            <w:vAlign w:val="bottom"/>
          </w:tcPr>
          <w:p w:rsidR="003B1C4A" w:rsidRPr="00027FAC" w:rsidRDefault="003B1C4A" w:rsidP="0026196B">
            <w:pPr>
              <w:widowControl w:val="0"/>
              <w:spacing w:line="240" w:lineRule="auto"/>
              <w:rPr>
                <w:sz w:val="12"/>
                <w:szCs w:val="12"/>
                <w:lang w:bidi="ru-RU"/>
              </w:rPr>
            </w:pPr>
          </w:p>
        </w:tc>
        <w:tc>
          <w:tcPr>
            <w:tcW w:w="2167" w:type="dxa"/>
            <w:tcBorders>
              <w:top w:val="nil"/>
              <w:left w:val="nil"/>
              <w:bottom w:val="single" w:sz="4" w:space="0" w:color="auto"/>
              <w:right w:val="nil"/>
            </w:tcBorders>
            <w:vAlign w:val="bottom"/>
          </w:tcPr>
          <w:p w:rsidR="003B1C4A" w:rsidRPr="00027FAC" w:rsidRDefault="003B1C4A" w:rsidP="0026196B">
            <w:pPr>
              <w:widowControl w:val="0"/>
              <w:spacing w:line="240" w:lineRule="auto"/>
              <w:jc w:val="center"/>
              <w:rPr>
                <w:sz w:val="12"/>
                <w:szCs w:val="12"/>
                <w:lang w:bidi="ru-RU"/>
              </w:rPr>
            </w:pPr>
          </w:p>
        </w:tc>
        <w:tc>
          <w:tcPr>
            <w:tcW w:w="270" w:type="dxa"/>
            <w:tcBorders>
              <w:top w:val="nil"/>
              <w:left w:val="nil"/>
              <w:bottom w:val="nil"/>
              <w:right w:val="nil"/>
            </w:tcBorders>
            <w:vAlign w:val="bottom"/>
          </w:tcPr>
          <w:p w:rsidR="003B1C4A" w:rsidRPr="00027FAC" w:rsidRDefault="003B1C4A" w:rsidP="0026196B">
            <w:pPr>
              <w:widowControl w:val="0"/>
              <w:spacing w:line="240" w:lineRule="auto"/>
              <w:rPr>
                <w:sz w:val="12"/>
                <w:szCs w:val="12"/>
                <w:lang w:bidi="ru-RU"/>
              </w:rPr>
            </w:pPr>
          </w:p>
        </w:tc>
        <w:tc>
          <w:tcPr>
            <w:tcW w:w="3790" w:type="dxa"/>
            <w:tcBorders>
              <w:top w:val="nil"/>
              <w:left w:val="nil"/>
              <w:bottom w:val="single" w:sz="4" w:space="0" w:color="auto"/>
              <w:right w:val="nil"/>
            </w:tcBorders>
            <w:vAlign w:val="bottom"/>
          </w:tcPr>
          <w:p w:rsidR="003B1C4A" w:rsidRPr="00027FAC" w:rsidRDefault="003B1C4A" w:rsidP="0026196B">
            <w:pPr>
              <w:widowControl w:val="0"/>
              <w:spacing w:line="240" w:lineRule="auto"/>
              <w:jc w:val="center"/>
              <w:rPr>
                <w:sz w:val="12"/>
                <w:szCs w:val="12"/>
                <w:lang w:bidi="ru-RU"/>
              </w:rPr>
            </w:pPr>
          </w:p>
        </w:tc>
      </w:tr>
      <w:tr w:rsidR="003B1C4A" w:rsidRPr="00027FAC" w:rsidTr="00B5116A">
        <w:trPr>
          <w:trHeight w:val="156"/>
        </w:trPr>
        <w:tc>
          <w:tcPr>
            <w:tcW w:w="2978"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r w:rsidRPr="00027FAC">
              <w:rPr>
                <w:sz w:val="12"/>
                <w:szCs w:val="12"/>
                <w:lang w:bidi="ru-RU"/>
              </w:rPr>
              <w:t>(должность)</w:t>
            </w:r>
          </w:p>
        </w:tc>
        <w:tc>
          <w:tcPr>
            <w:tcW w:w="270" w:type="dxa"/>
            <w:tcBorders>
              <w:top w:val="nil"/>
              <w:left w:val="nil"/>
              <w:bottom w:val="nil"/>
              <w:right w:val="nil"/>
            </w:tcBorders>
          </w:tcPr>
          <w:p w:rsidR="003B1C4A" w:rsidRPr="00027FAC" w:rsidRDefault="003B1C4A" w:rsidP="0026196B">
            <w:pPr>
              <w:widowControl w:val="0"/>
              <w:spacing w:line="240" w:lineRule="auto"/>
              <w:rPr>
                <w:sz w:val="12"/>
                <w:szCs w:val="12"/>
                <w:lang w:bidi="ru-RU"/>
              </w:rPr>
            </w:pPr>
          </w:p>
        </w:tc>
        <w:tc>
          <w:tcPr>
            <w:tcW w:w="2167"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p>
        </w:tc>
        <w:tc>
          <w:tcPr>
            <w:tcW w:w="270" w:type="dxa"/>
            <w:tcBorders>
              <w:top w:val="nil"/>
              <w:left w:val="nil"/>
              <w:bottom w:val="nil"/>
              <w:right w:val="nil"/>
            </w:tcBorders>
          </w:tcPr>
          <w:p w:rsidR="003B1C4A" w:rsidRPr="00027FAC" w:rsidRDefault="003B1C4A" w:rsidP="0026196B">
            <w:pPr>
              <w:widowControl w:val="0"/>
              <w:spacing w:line="240" w:lineRule="auto"/>
              <w:rPr>
                <w:sz w:val="12"/>
                <w:szCs w:val="12"/>
                <w:lang w:bidi="ru-RU"/>
              </w:rPr>
            </w:pPr>
          </w:p>
        </w:tc>
        <w:tc>
          <w:tcPr>
            <w:tcW w:w="3790"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r w:rsidRPr="00027FAC">
              <w:rPr>
                <w:sz w:val="12"/>
                <w:szCs w:val="12"/>
                <w:lang w:bidi="ru-RU"/>
              </w:rPr>
              <w:t>(фамилия, имя, отчество (при наличии)</w:t>
            </w:r>
          </w:p>
        </w:tc>
      </w:tr>
      <w:tr w:rsidR="003B1C4A" w:rsidRPr="00027FAC" w:rsidTr="00B5116A">
        <w:trPr>
          <w:trHeight w:val="645"/>
        </w:trPr>
        <w:tc>
          <w:tcPr>
            <w:tcW w:w="2978"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p>
          <w:p w:rsidR="003B1C4A" w:rsidRPr="00027FAC" w:rsidRDefault="003B1C4A" w:rsidP="0026196B">
            <w:pPr>
              <w:widowControl w:val="0"/>
              <w:spacing w:line="240" w:lineRule="auto"/>
              <w:jc w:val="center"/>
              <w:rPr>
                <w:sz w:val="12"/>
                <w:szCs w:val="12"/>
                <w:lang w:bidi="ru-RU"/>
              </w:rPr>
            </w:pPr>
          </w:p>
        </w:tc>
        <w:tc>
          <w:tcPr>
            <w:tcW w:w="270" w:type="dxa"/>
            <w:tcBorders>
              <w:top w:val="nil"/>
              <w:left w:val="nil"/>
              <w:bottom w:val="nil"/>
              <w:right w:val="nil"/>
            </w:tcBorders>
          </w:tcPr>
          <w:p w:rsidR="003B1C4A" w:rsidRPr="00027FAC" w:rsidRDefault="003B1C4A" w:rsidP="0026196B">
            <w:pPr>
              <w:widowControl w:val="0"/>
              <w:spacing w:line="240" w:lineRule="auto"/>
              <w:rPr>
                <w:sz w:val="12"/>
                <w:szCs w:val="12"/>
                <w:lang w:bidi="ru-RU"/>
              </w:rPr>
            </w:pPr>
          </w:p>
          <w:p w:rsidR="003B1C4A" w:rsidRPr="00027FAC" w:rsidRDefault="003B1C4A" w:rsidP="0026196B">
            <w:pPr>
              <w:widowControl w:val="0"/>
              <w:spacing w:line="240" w:lineRule="auto"/>
              <w:rPr>
                <w:sz w:val="12"/>
                <w:szCs w:val="12"/>
                <w:lang w:bidi="ru-RU"/>
              </w:rPr>
            </w:pPr>
          </w:p>
          <w:p w:rsidR="003B1C4A" w:rsidRPr="00027FAC" w:rsidRDefault="003B1C4A" w:rsidP="0026196B">
            <w:pPr>
              <w:widowControl w:val="0"/>
              <w:spacing w:line="240" w:lineRule="auto"/>
              <w:rPr>
                <w:sz w:val="12"/>
                <w:szCs w:val="12"/>
                <w:lang w:bidi="ru-RU"/>
              </w:rPr>
            </w:pPr>
          </w:p>
          <w:p w:rsidR="003B1C4A" w:rsidRPr="00027FAC" w:rsidRDefault="003B1C4A" w:rsidP="0026196B">
            <w:pPr>
              <w:widowControl w:val="0"/>
              <w:spacing w:line="240" w:lineRule="auto"/>
              <w:rPr>
                <w:sz w:val="12"/>
                <w:szCs w:val="12"/>
                <w:lang w:bidi="ru-RU"/>
              </w:rPr>
            </w:pPr>
          </w:p>
        </w:tc>
        <w:tc>
          <w:tcPr>
            <w:tcW w:w="2167"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r w:rsidRPr="00027FAC">
              <w:rPr>
                <w:sz w:val="12"/>
                <w:szCs w:val="12"/>
              </w:rPr>
              <w:t xml:space="preserve">                                </w:t>
            </w:r>
            <w:r w:rsidRPr="00027FAC">
              <w:rPr>
                <w:rFonts w:ascii="Tahoma" w:hAnsi="Tahoma" w:cs="Tahoma"/>
                <w:sz w:val="12"/>
                <w:szCs w:val="12"/>
              </w:rPr>
              <w:t xml:space="preserve">               [МЕСТО ДЛЯ ПОДПИСИ]</w:t>
            </w:r>
          </w:p>
        </w:tc>
        <w:tc>
          <w:tcPr>
            <w:tcW w:w="270" w:type="dxa"/>
            <w:tcBorders>
              <w:top w:val="nil"/>
              <w:left w:val="nil"/>
              <w:bottom w:val="nil"/>
              <w:right w:val="nil"/>
            </w:tcBorders>
          </w:tcPr>
          <w:p w:rsidR="003B1C4A" w:rsidRPr="00027FAC" w:rsidRDefault="003B1C4A" w:rsidP="0026196B">
            <w:pPr>
              <w:widowControl w:val="0"/>
              <w:spacing w:line="240" w:lineRule="auto"/>
              <w:rPr>
                <w:sz w:val="12"/>
                <w:szCs w:val="12"/>
                <w:lang w:bidi="ru-RU"/>
              </w:rPr>
            </w:pPr>
          </w:p>
        </w:tc>
        <w:tc>
          <w:tcPr>
            <w:tcW w:w="3790" w:type="dxa"/>
            <w:tcBorders>
              <w:top w:val="nil"/>
              <w:left w:val="nil"/>
              <w:bottom w:val="nil"/>
              <w:right w:val="nil"/>
            </w:tcBorders>
          </w:tcPr>
          <w:p w:rsidR="003B1C4A" w:rsidRPr="00027FAC" w:rsidRDefault="003B1C4A" w:rsidP="0026196B">
            <w:pPr>
              <w:widowControl w:val="0"/>
              <w:spacing w:line="240" w:lineRule="auto"/>
              <w:jc w:val="center"/>
              <w:rPr>
                <w:sz w:val="12"/>
                <w:szCs w:val="12"/>
                <w:lang w:bidi="ru-RU"/>
              </w:rPr>
            </w:pPr>
          </w:p>
        </w:tc>
      </w:tr>
    </w:tbl>
    <w:p w:rsidR="003B1C4A" w:rsidRPr="00027FAC" w:rsidRDefault="003B1C4A" w:rsidP="0026196B">
      <w:pPr>
        <w:autoSpaceDE w:val="0"/>
        <w:autoSpaceDN w:val="0"/>
        <w:spacing w:line="240" w:lineRule="auto"/>
        <w:jc w:val="right"/>
        <w:rPr>
          <w:rFonts w:eastAsia="Calibri"/>
          <w:sz w:val="12"/>
          <w:szCs w:val="12"/>
        </w:rPr>
      </w:pPr>
    </w:p>
    <w:tbl>
      <w:tblPr>
        <w:tblStyle w:val="afa"/>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6"/>
      </w:tblGrid>
      <w:tr w:rsidR="00B5116A" w:rsidTr="003353BA">
        <w:tc>
          <w:tcPr>
            <w:tcW w:w="3366" w:type="dxa"/>
          </w:tcPr>
          <w:p w:rsidR="00B5116A" w:rsidRPr="00027FAC" w:rsidRDefault="00B5116A" w:rsidP="00B5116A">
            <w:pPr>
              <w:widowControl w:val="0"/>
              <w:autoSpaceDE w:val="0"/>
              <w:autoSpaceDN w:val="0"/>
              <w:outlineLvl w:val="1"/>
              <w:rPr>
                <w:sz w:val="12"/>
                <w:szCs w:val="12"/>
              </w:rPr>
            </w:pPr>
            <w:r w:rsidRPr="00027FAC">
              <w:rPr>
                <w:sz w:val="12"/>
                <w:szCs w:val="12"/>
              </w:rPr>
              <w:t>Приложение № 7</w:t>
            </w:r>
          </w:p>
          <w:p w:rsidR="00B5116A" w:rsidRPr="00027FAC" w:rsidRDefault="00B5116A" w:rsidP="00B5116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5116A" w:rsidRDefault="00B5116A" w:rsidP="0026196B">
            <w:pPr>
              <w:rPr>
                <w:rFonts w:eastAsia="Calibri"/>
                <w:sz w:val="12"/>
                <w:szCs w:val="12"/>
              </w:rPr>
            </w:pPr>
          </w:p>
        </w:tc>
      </w:tr>
    </w:tbl>
    <w:p w:rsidR="003B1C4A" w:rsidRPr="00027FAC" w:rsidRDefault="003B1C4A" w:rsidP="0026196B">
      <w:pPr>
        <w:spacing w:line="240" w:lineRule="auto"/>
        <w:rPr>
          <w:rFonts w:eastAsia="Calibri"/>
          <w:sz w:val="12"/>
          <w:szCs w:val="12"/>
        </w:rPr>
      </w:pPr>
    </w:p>
    <w:p w:rsidR="003B1C4A" w:rsidRPr="00027FAC" w:rsidRDefault="003B1C4A" w:rsidP="0026196B">
      <w:pPr>
        <w:autoSpaceDE w:val="0"/>
        <w:autoSpaceDN w:val="0"/>
        <w:adjustRightInd w:val="0"/>
        <w:spacing w:line="240" w:lineRule="auto"/>
        <w:jc w:val="right"/>
        <w:outlineLvl w:val="0"/>
        <w:rPr>
          <w:sz w:val="12"/>
          <w:szCs w:val="12"/>
        </w:rPr>
      </w:pPr>
      <w:r w:rsidRPr="00027FAC">
        <w:rPr>
          <w:sz w:val="12"/>
          <w:szCs w:val="12"/>
        </w:rPr>
        <w:t>Кому ____________________________________</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(фамилия, имя, отчество (при наличии) застройщика,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ОГРНИП (для физического лица, зарегистрированного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в качестве индивидуального предпринимателя) – для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физического лица, полное наименование застройщика, </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ИНН, ОГРН – для юридического лица,</w:t>
      </w:r>
    </w:p>
    <w:p w:rsidR="003B1C4A" w:rsidRPr="00027FAC" w:rsidRDefault="003B1C4A" w:rsidP="0026196B">
      <w:pPr>
        <w:autoSpaceDE w:val="0"/>
        <w:autoSpaceDN w:val="0"/>
        <w:adjustRightInd w:val="0"/>
        <w:spacing w:line="240" w:lineRule="auto"/>
        <w:jc w:val="right"/>
        <w:rPr>
          <w:sz w:val="12"/>
          <w:szCs w:val="12"/>
        </w:rPr>
      </w:pPr>
      <w:r w:rsidRPr="00027FAC">
        <w:rPr>
          <w:sz w:val="12"/>
          <w:szCs w:val="12"/>
        </w:rPr>
        <w:t>_____________________________________</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почтовый индекс и адрес, телефон, адрес </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электронной почты)</w:t>
      </w:r>
    </w:p>
    <w:p w:rsidR="003B1C4A" w:rsidRPr="00027FAC" w:rsidRDefault="003B1C4A" w:rsidP="0026196B">
      <w:pPr>
        <w:spacing w:line="240" w:lineRule="auto"/>
        <w:jc w:val="right"/>
        <w:rPr>
          <w:sz w:val="12"/>
          <w:szCs w:val="12"/>
        </w:rPr>
      </w:pPr>
    </w:p>
    <w:p w:rsidR="003B1C4A" w:rsidRPr="00027FAC" w:rsidRDefault="003B1C4A" w:rsidP="0026196B">
      <w:pPr>
        <w:pStyle w:val="af6"/>
        <w:rPr>
          <w:rFonts w:ascii="Tahoma" w:hAnsi="Tahoma" w:cs="Tahoma"/>
          <w:sz w:val="12"/>
          <w:szCs w:val="12"/>
        </w:rPr>
      </w:pPr>
      <w:r w:rsidRPr="00027FAC">
        <w:rPr>
          <w:rFonts w:ascii="Tahoma" w:hAnsi="Tahoma" w:cs="Tahoma"/>
          <w:sz w:val="12"/>
          <w:szCs w:val="12"/>
        </w:rPr>
        <w:t xml:space="preserve">      [МЕСТО ДЛЯ ШТАМПА]</w:t>
      </w:r>
    </w:p>
    <w:p w:rsidR="003B1C4A" w:rsidRPr="00027FAC" w:rsidRDefault="003B1C4A" w:rsidP="0026196B">
      <w:pPr>
        <w:spacing w:line="240" w:lineRule="auto"/>
        <w:jc w:val="center"/>
        <w:rPr>
          <w:b/>
          <w:sz w:val="12"/>
          <w:szCs w:val="12"/>
        </w:rPr>
      </w:pPr>
      <w:r w:rsidRPr="00027FAC">
        <w:rPr>
          <w:b/>
          <w:sz w:val="12"/>
          <w:szCs w:val="12"/>
        </w:rPr>
        <w:t>Р Е Ш Е Н И Е</w:t>
      </w:r>
      <w:r w:rsidRPr="00027FAC">
        <w:rPr>
          <w:b/>
          <w:sz w:val="12"/>
          <w:szCs w:val="12"/>
        </w:rPr>
        <w:br/>
        <w:t>об отказе в выдаче разрешения на ввод объекта в эксплуатацию</w:t>
      </w:r>
    </w:p>
    <w:p w:rsidR="003B1C4A" w:rsidRPr="00027FAC" w:rsidRDefault="003B1C4A" w:rsidP="0026196B">
      <w:pPr>
        <w:spacing w:line="240" w:lineRule="auto"/>
        <w:rPr>
          <w:sz w:val="12"/>
          <w:szCs w:val="12"/>
        </w:rPr>
      </w:pPr>
      <w:r w:rsidRPr="00027FAC">
        <w:rPr>
          <w:sz w:val="12"/>
          <w:szCs w:val="12"/>
        </w:rPr>
        <w:t>_____________________________________________________________________________</w:t>
      </w:r>
    </w:p>
    <w:p w:rsidR="003B1C4A" w:rsidRPr="00027FAC" w:rsidRDefault="003B1C4A" w:rsidP="0026196B">
      <w:pPr>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spacing w:line="240" w:lineRule="auto"/>
        <w:rPr>
          <w:sz w:val="12"/>
          <w:szCs w:val="12"/>
        </w:rPr>
      </w:pPr>
      <w:r w:rsidRPr="00027FAC">
        <w:rPr>
          <w:sz w:val="12"/>
          <w:szCs w:val="12"/>
        </w:rPr>
        <w:t xml:space="preserve">по результатам рассмотрения заявления о выдаче разрешения на ввод объекта в эксплуатацию                  от ____________№_____________________принято решение об отказе в  выдаче разрешения на </w:t>
      </w:r>
    </w:p>
    <w:p w:rsidR="003B1C4A" w:rsidRPr="00027FAC" w:rsidRDefault="003B1C4A" w:rsidP="0026196B">
      <w:pPr>
        <w:widowControl w:val="0"/>
        <w:spacing w:line="240" w:lineRule="auto"/>
        <w:rPr>
          <w:sz w:val="12"/>
          <w:szCs w:val="12"/>
          <w:lang w:bidi="ru-RU"/>
        </w:rPr>
      </w:pPr>
      <w:r w:rsidRPr="00027FAC">
        <w:rPr>
          <w:sz w:val="12"/>
          <w:szCs w:val="12"/>
          <w:lang w:bidi="ru-RU"/>
        </w:rPr>
        <w:t xml:space="preserve">  (</w:t>
      </w:r>
      <w:r w:rsidRPr="00027FAC">
        <w:rPr>
          <w:sz w:val="12"/>
          <w:szCs w:val="12"/>
        </w:rPr>
        <w:t>указать</w:t>
      </w:r>
      <w:r w:rsidRPr="00027FAC">
        <w:rPr>
          <w:sz w:val="12"/>
          <w:szCs w:val="12"/>
          <w:lang w:bidi="ru-RU"/>
        </w:rPr>
        <w:t xml:space="preserve"> дату и номер регистрации заявления)</w:t>
      </w:r>
    </w:p>
    <w:p w:rsidR="003B1C4A" w:rsidRPr="00027FAC" w:rsidRDefault="003B1C4A" w:rsidP="0026196B">
      <w:pPr>
        <w:spacing w:line="240" w:lineRule="auto"/>
        <w:rPr>
          <w:sz w:val="12"/>
          <w:szCs w:val="12"/>
        </w:rPr>
      </w:pPr>
      <w:r w:rsidRPr="00027FAC">
        <w:rPr>
          <w:sz w:val="12"/>
          <w:szCs w:val="12"/>
        </w:rPr>
        <w:t>ввод объекта в эксплуатацию</w:t>
      </w:r>
      <w:r w:rsidRPr="00027FAC">
        <w:rPr>
          <w:i/>
          <w:sz w:val="12"/>
          <w:szCs w:val="12"/>
        </w:rPr>
        <w:t xml:space="preserve">. </w:t>
      </w:r>
      <w:r w:rsidRPr="00027FAC">
        <w:rPr>
          <w:sz w:val="12"/>
          <w:szCs w:val="12"/>
        </w:rPr>
        <w:t xml:space="preserve"> </w:t>
      </w:r>
    </w:p>
    <w:p w:rsidR="003B1C4A" w:rsidRPr="00027FAC" w:rsidRDefault="003B1C4A" w:rsidP="0026196B">
      <w:pPr>
        <w:spacing w:line="240" w:lineRule="auto"/>
        <w:rPr>
          <w:i/>
          <w:sz w:val="12"/>
          <w:szCs w:val="12"/>
        </w:rPr>
      </w:pPr>
    </w:p>
    <w:tbl>
      <w:tblPr>
        <w:tblStyle w:val="29"/>
        <w:tblW w:w="9493" w:type="dxa"/>
        <w:tblLook w:val="04A0"/>
      </w:tblPr>
      <w:tblGrid>
        <w:gridCol w:w="2127"/>
        <w:gridCol w:w="4956"/>
        <w:gridCol w:w="2410"/>
      </w:tblGrid>
      <w:tr w:rsidR="003B1C4A" w:rsidRPr="00027FAC" w:rsidTr="00641153">
        <w:tc>
          <w:tcPr>
            <w:tcW w:w="2127" w:type="dxa"/>
          </w:tcPr>
          <w:p w:rsidR="003B1C4A" w:rsidRPr="00027FAC" w:rsidRDefault="003B1C4A" w:rsidP="003353BA">
            <w:pPr>
              <w:adjustRightInd w:val="0"/>
              <w:jc w:val="center"/>
              <w:rPr>
                <w:sz w:val="12"/>
                <w:szCs w:val="12"/>
              </w:rPr>
            </w:pPr>
            <w:r w:rsidRPr="00027FAC">
              <w:rPr>
                <w:sz w:val="12"/>
                <w:szCs w:val="12"/>
              </w:rPr>
              <w:t>№ пункта Административного регламента</w:t>
            </w:r>
          </w:p>
        </w:tc>
        <w:tc>
          <w:tcPr>
            <w:tcW w:w="4956" w:type="dxa"/>
          </w:tcPr>
          <w:p w:rsidR="003B1C4A" w:rsidRPr="00027FAC" w:rsidRDefault="003B1C4A" w:rsidP="003353BA">
            <w:pPr>
              <w:adjustRightInd w:val="0"/>
              <w:jc w:val="center"/>
              <w:rPr>
                <w:sz w:val="12"/>
                <w:szCs w:val="12"/>
              </w:rPr>
            </w:pPr>
            <w:r w:rsidRPr="00027FAC">
              <w:rPr>
                <w:sz w:val="12"/>
                <w:szCs w:val="12"/>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2410" w:type="dxa"/>
          </w:tcPr>
          <w:p w:rsidR="003B1C4A" w:rsidRPr="00027FAC" w:rsidRDefault="003B1C4A" w:rsidP="003353BA">
            <w:pPr>
              <w:adjustRightInd w:val="0"/>
              <w:jc w:val="center"/>
              <w:rPr>
                <w:sz w:val="12"/>
                <w:szCs w:val="12"/>
              </w:rPr>
            </w:pPr>
            <w:r w:rsidRPr="00027FAC">
              <w:rPr>
                <w:sz w:val="12"/>
                <w:szCs w:val="12"/>
              </w:rPr>
              <w:t>Разъяснение причин отказа в выдаче разрешения на ввод объекта в эксплуатацию</w:t>
            </w:r>
          </w:p>
        </w:tc>
      </w:tr>
      <w:tr w:rsidR="003B1C4A" w:rsidRPr="00027FAC" w:rsidTr="003353BA">
        <w:trPr>
          <w:trHeight w:val="269"/>
        </w:trPr>
        <w:tc>
          <w:tcPr>
            <w:tcW w:w="2127" w:type="dxa"/>
          </w:tcPr>
          <w:p w:rsidR="003B1C4A" w:rsidRPr="00027FAC" w:rsidRDefault="003B1C4A" w:rsidP="003353BA">
            <w:pPr>
              <w:adjustRightInd w:val="0"/>
              <w:jc w:val="center"/>
              <w:rPr>
                <w:sz w:val="12"/>
                <w:szCs w:val="12"/>
              </w:rPr>
            </w:pPr>
            <w:r w:rsidRPr="00027FAC">
              <w:rPr>
                <w:sz w:val="12"/>
                <w:szCs w:val="12"/>
              </w:rPr>
              <w:t>подпункт «а» пункта 2.19.1</w:t>
            </w:r>
          </w:p>
        </w:tc>
        <w:tc>
          <w:tcPr>
            <w:tcW w:w="4956" w:type="dxa"/>
          </w:tcPr>
          <w:tbl>
            <w:tblPr>
              <w:tblW w:w="0" w:type="auto"/>
              <w:tblBorders>
                <w:top w:val="nil"/>
                <w:left w:val="nil"/>
                <w:bottom w:val="nil"/>
                <w:right w:val="nil"/>
              </w:tblBorders>
              <w:tblLook w:val="0000"/>
            </w:tblPr>
            <w:tblGrid>
              <w:gridCol w:w="4740"/>
            </w:tblGrid>
            <w:tr w:rsidR="003B1C4A" w:rsidRPr="00027FAC" w:rsidTr="00641153">
              <w:trPr>
                <w:trHeight w:val="524"/>
              </w:trPr>
              <w:tc>
                <w:tcPr>
                  <w:tcW w:w="0" w:type="auto"/>
                </w:tcPr>
                <w:p w:rsidR="003B1C4A" w:rsidRPr="00027FAC" w:rsidRDefault="003B1C4A" w:rsidP="003353BA">
                  <w:pPr>
                    <w:autoSpaceDE w:val="0"/>
                    <w:autoSpaceDN w:val="0"/>
                    <w:adjustRightInd w:val="0"/>
                    <w:spacing w:line="240" w:lineRule="auto"/>
                    <w:ind w:firstLine="0"/>
                    <w:jc w:val="center"/>
                    <w:rPr>
                      <w:rFonts w:eastAsia="Calibri"/>
                      <w:sz w:val="12"/>
                      <w:szCs w:val="12"/>
                    </w:rPr>
                  </w:pPr>
                  <w:r w:rsidRPr="00027FAC">
                    <w:rPr>
                      <w:rFonts w:eastAsia="Calibri"/>
                      <w:sz w:val="12"/>
                      <w:szCs w:val="12"/>
                    </w:rPr>
                    <w:t xml:space="preserve">отсутствие документов, предусмотренных подпунктами «г» – «е» пункта 2.9.1, пунктом 2.10.1 Адинистративного регламента </w:t>
                  </w:r>
                </w:p>
              </w:tc>
            </w:tr>
          </w:tbl>
          <w:p w:rsidR="003B1C4A" w:rsidRPr="00027FAC" w:rsidRDefault="003B1C4A" w:rsidP="003353BA">
            <w:pPr>
              <w:adjustRightInd w:val="0"/>
              <w:jc w:val="center"/>
              <w:rPr>
                <w:sz w:val="12"/>
                <w:szCs w:val="12"/>
              </w:rPr>
            </w:pPr>
          </w:p>
        </w:tc>
        <w:tc>
          <w:tcPr>
            <w:tcW w:w="2410" w:type="dxa"/>
          </w:tcPr>
          <w:p w:rsidR="003B1C4A" w:rsidRPr="00027FAC" w:rsidRDefault="003B1C4A" w:rsidP="003353BA">
            <w:pPr>
              <w:adjustRightInd w:val="0"/>
              <w:jc w:val="center"/>
              <w:rPr>
                <w:sz w:val="12"/>
                <w:szCs w:val="12"/>
              </w:rPr>
            </w:pPr>
            <w:r w:rsidRPr="00027FAC">
              <w:rPr>
                <w:i/>
                <w:iCs/>
                <w:sz w:val="12"/>
                <w:szCs w:val="12"/>
              </w:rPr>
              <w:t xml:space="preserve">Указываются основания такого вывода </w:t>
            </w:r>
          </w:p>
          <w:p w:rsidR="003B1C4A" w:rsidRPr="00027FAC" w:rsidRDefault="003B1C4A" w:rsidP="003353BA">
            <w:pPr>
              <w:adjustRightInd w:val="0"/>
              <w:jc w:val="center"/>
              <w:rPr>
                <w:sz w:val="12"/>
                <w:szCs w:val="12"/>
              </w:rPr>
            </w:pPr>
          </w:p>
        </w:tc>
      </w:tr>
      <w:tr w:rsidR="003B1C4A" w:rsidRPr="00027FAC" w:rsidTr="00641153">
        <w:trPr>
          <w:trHeight w:val="586"/>
        </w:trPr>
        <w:tc>
          <w:tcPr>
            <w:tcW w:w="2127" w:type="dxa"/>
          </w:tcPr>
          <w:p w:rsidR="003B1C4A" w:rsidRPr="00027FAC" w:rsidRDefault="003B1C4A" w:rsidP="003353BA">
            <w:pPr>
              <w:adjustRightInd w:val="0"/>
              <w:jc w:val="center"/>
              <w:rPr>
                <w:sz w:val="12"/>
                <w:szCs w:val="12"/>
              </w:rPr>
            </w:pPr>
            <w:r w:rsidRPr="00027FAC">
              <w:rPr>
                <w:sz w:val="12"/>
                <w:szCs w:val="12"/>
              </w:rPr>
              <w:t xml:space="preserve">подпункт «б» пункта 2.19.1 </w:t>
            </w:r>
          </w:p>
        </w:tc>
        <w:tc>
          <w:tcPr>
            <w:tcW w:w="4956" w:type="dxa"/>
          </w:tcPr>
          <w:tbl>
            <w:tblPr>
              <w:tblW w:w="0" w:type="auto"/>
              <w:tblBorders>
                <w:top w:val="nil"/>
                <w:left w:val="nil"/>
                <w:bottom w:val="nil"/>
                <w:right w:val="nil"/>
              </w:tblBorders>
              <w:tblLook w:val="0000"/>
            </w:tblPr>
            <w:tblGrid>
              <w:gridCol w:w="4740"/>
            </w:tblGrid>
            <w:tr w:rsidR="003B1C4A" w:rsidRPr="00027FAC" w:rsidTr="00641153">
              <w:trPr>
                <w:trHeight w:val="1075"/>
              </w:trPr>
              <w:tc>
                <w:tcPr>
                  <w:tcW w:w="0" w:type="auto"/>
                </w:tcPr>
                <w:p w:rsidR="003B1C4A" w:rsidRPr="00027FAC" w:rsidRDefault="003B1C4A" w:rsidP="003353BA">
                  <w:pPr>
                    <w:autoSpaceDE w:val="0"/>
                    <w:autoSpaceDN w:val="0"/>
                    <w:adjustRightInd w:val="0"/>
                    <w:spacing w:line="240" w:lineRule="auto"/>
                    <w:ind w:firstLine="0"/>
                    <w:jc w:val="center"/>
                    <w:rPr>
                      <w:rFonts w:eastAsia="Calibri"/>
                      <w:sz w:val="12"/>
                      <w:szCs w:val="12"/>
                    </w:rPr>
                  </w:pPr>
                  <w:r w:rsidRPr="00027FAC">
                    <w:rPr>
                      <w:rFonts w:eastAsia="Calibri"/>
                      <w:sz w:val="12"/>
                      <w:szCs w:val="12"/>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r>
            <w:tr w:rsidR="003B1C4A" w:rsidRPr="00027FAC" w:rsidTr="00641153">
              <w:trPr>
                <w:trHeight w:val="62"/>
              </w:trPr>
              <w:tc>
                <w:tcPr>
                  <w:tcW w:w="0" w:type="auto"/>
                </w:tcPr>
                <w:p w:rsidR="003B1C4A" w:rsidRPr="00027FAC" w:rsidRDefault="003B1C4A" w:rsidP="003353BA">
                  <w:pPr>
                    <w:autoSpaceDE w:val="0"/>
                    <w:autoSpaceDN w:val="0"/>
                    <w:adjustRightInd w:val="0"/>
                    <w:spacing w:line="240" w:lineRule="auto"/>
                    <w:ind w:firstLine="0"/>
                    <w:jc w:val="center"/>
                    <w:rPr>
                      <w:rFonts w:eastAsia="Calibri"/>
                      <w:sz w:val="12"/>
                      <w:szCs w:val="12"/>
                    </w:rPr>
                  </w:pPr>
                  <w:r w:rsidRPr="00027FAC">
                    <w:rPr>
                      <w:bCs/>
                      <w:sz w:val="12"/>
                      <w:szCs w:val="12"/>
                    </w:rPr>
                    <w:t xml:space="preserve"> </w:t>
                  </w:r>
                </w:p>
              </w:tc>
            </w:tr>
          </w:tbl>
          <w:p w:rsidR="003B1C4A" w:rsidRPr="00027FAC" w:rsidRDefault="003B1C4A" w:rsidP="003353BA">
            <w:pPr>
              <w:adjustRightInd w:val="0"/>
              <w:jc w:val="center"/>
              <w:rPr>
                <w:sz w:val="12"/>
                <w:szCs w:val="12"/>
              </w:rPr>
            </w:pPr>
          </w:p>
        </w:tc>
        <w:tc>
          <w:tcPr>
            <w:tcW w:w="2410" w:type="dxa"/>
          </w:tcPr>
          <w:p w:rsidR="003B1C4A" w:rsidRPr="00027FAC" w:rsidRDefault="003B1C4A" w:rsidP="003353BA">
            <w:pPr>
              <w:adjustRightInd w:val="0"/>
              <w:jc w:val="center"/>
              <w:rPr>
                <w:sz w:val="12"/>
                <w:szCs w:val="12"/>
              </w:rPr>
            </w:pPr>
            <w:r w:rsidRPr="00027FAC">
              <w:rPr>
                <w:i/>
                <w:iCs/>
                <w:sz w:val="12"/>
                <w:szCs w:val="12"/>
              </w:rPr>
              <w:t xml:space="preserve">Указываются основания такого вывода </w:t>
            </w:r>
          </w:p>
        </w:tc>
      </w:tr>
      <w:tr w:rsidR="003B1C4A" w:rsidRPr="00027FAC" w:rsidTr="00641153">
        <w:tc>
          <w:tcPr>
            <w:tcW w:w="2127" w:type="dxa"/>
          </w:tcPr>
          <w:p w:rsidR="003B1C4A" w:rsidRPr="00027FAC" w:rsidRDefault="003B1C4A" w:rsidP="003353BA">
            <w:pPr>
              <w:adjustRightInd w:val="0"/>
              <w:jc w:val="center"/>
              <w:rPr>
                <w:sz w:val="12"/>
                <w:szCs w:val="12"/>
              </w:rPr>
            </w:pPr>
            <w:r w:rsidRPr="00027FAC">
              <w:rPr>
                <w:sz w:val="12"/>
                <w:szCs w:val="12"/>
              </w:rPr>
              <w:t xml:space="preserve">подпункт «в» пункта 2.19.1 </w:t>
            </w:r>
          </w:p>
          <w:p w:rsidR="003B1C4A" w:rsidRPr="00027FAC" w:rsidRDefault="003B1C4A" w:rsidP="003353BA">
            <w:pPr>
              <w:adjustRightInd w:val="0"/>
              <w:jc w:val="center"/>
              <w:rPr>
                <w:sz w:val="12"/>
                <w:szCs w:val="12"/>
              </w:rPr>
            </w:pPr>
          </w:p>
        </w:tc>
        <w:tc>
          <w:tcPr>
            <w:tcW w:w="4956" w:type="dxa"/>
          </w:tcPr>
          <w:p w:rsidR="003B1C4A" w:rsidRPr="00027FAC" w:rsidRDefault="003B1C4A" w:rsidP="003353BA">
            <w:pPr>
              <w:adjustRightInd w:val="0"/>
              <w:jc w:val="center"/>
              <w:rPr>
                <w:sz w:val="12"/>
                <w:szCs w:val="12"/>
              </w:rPr>
            </w:pPr>
            <w:r w:rsidRPr="00027FAC">
              <w:rPr>
                <w:sz w:val="12"/>
                <w:szCs w:val="12"/>
              </w:rPr>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w:t>
            </w:r>
            <w:r w:rsidRPr="00027FAC">
              <w:rPr>
                <w:sz w:val="12"/>
                <w:szCs w:val="12"/>
              </w:rPr>
              <w:lastRenderedPageBreak/>
              <w:t>капитального строительства в соответствии с частью 6.2 статьи 55 ГрК РФ</w:t>
            </w:r>
          </w:p>
          <w:p w:rsidR="003B1C4A" w:rsidRPr="00027FAC" w:rsidRDefault="003B1C4A" w:rsidP="003353BA">
            <w:pPr>
              <w:adjustRightInd w:val="0"/>
              <w:jc w:val="center"/>
              <w:rPr>
                <w:sz w:val="12"/>
                <w:szCs w:val="12"/>
              </w:rPr>
            </w:pPr>
          </w:p>
        </w:tc>
        <w:tc>
          <w:tcPr>
            <w:tcW w:w="2410" w:type="dxa"/>
          </w:tcPr>
          <w:p w:rsidR="003B1C4A" w:rsidRPr="00027FAC" w:rsidRDefault="003B1C4A" w:rsidP="003353BA">
            <w:pPr>
              <w:adjustRightInd w:val="0"/>
              <w:jc w:val="center"/>
              <w:rPr>
                <w:sz w:val="12"/>
                <w:szCs w:val="12"/>
              </w:rPr>
            </w:pPr>
            <w:r w:rsidRPr="00027FAC">
              <w:rPr>
                <w:i/>
                <w:iCs/>
                <w:sz w:val="12"/>
                <w:szCs w:val="12"/>
              </w:rPr>
              <w:lastRenderedPageBreak/>
              <w:t xml:space="preserve">Указываются основания такого вывода </w:t>
            </w:r>
          </w:p>
          <w:p w:rsidR="003B1C4A" w:rsidRPr="00027FAC" w:rsidRDefault="003B1C4A" w:rsidP="003353BA">
            <w:pPr>
              <w:adjustRightInd w:val="0"/>
              <w:jc w:val="center"/>
              <w:rPr>
                <w:sz w:val="12"/>
                <w:szCs w:val="12"/>
              </w:rPr>
            </w:pPr>
            <w:r w:rsidRPr="00027FAC">
              <w:rPr>
                <w:i/>
                <w:iCs/>
                <w:sz w:val="12"/>
                <w:szCs w:val="12"/>
              </w:rPr>
              <w:t xml:space="preserve"> </w:t>
            </w:r>
          </w:p>
          <w:p w:rsidR="003B1C4A" w:rsidRPr="00027FAC" w:rsidRDefault="003B1C4A" w:rsidP="003353BA">
            <w:pPr>
              <w:adjustRightInd w:val="0"/>
              <w:jc w:val="center"/>
              <w:rPr>
                <w:sz w:val="12"/>
                <w:szCs w:val="12"/>
              </w:rPr>
            </w:pPr>
          </w:p>
        </w:tc>
      </w:tr>
      <w:tr w:rsidR="003B1C4A" w:rsidRPr="00027FAC" w:rsidTr="00641153">
        <w:tc>
          <w:tcPr>
            <w:tcW w:w="2127" w:type="dxa"/>
          </w:tcPr>
          <w:p w:rsidR="003B1C4A" w:rsidRPr="00027FAC" w:rsidRDefault="003B1C4A" w:rsidP="003353BA">
            <w:pPr>
              <w:adjustRightInd w:val="0"/>
              <w:jc w:val="center"/>
              <w:rPr>
                <w:sz w:val="12"/>
                <w:szCs w:val="12"/>
              </w:rPr>
            </w:pPr>
            <w:r w:rsidRPr="00027FAC">
              <w:rPr>
                <w:sz w:val="12"/>
                <w:szCs w:val="12"/>
              </w:rPr>
              <w:lastRenderedPageBreak/>
              <w:t xml:space="preserve">подпункт «г» пункта 2.19.1 </w:t>
            </w:r>
          </w:p>
          <w:p w:rsidR="003B1C4A" w:rsidRPr="00027FAC" w:rsidRDefault="003B1C4A" w:rsidP="003353BA">
            <w:pPr>
              <w:adjustRightInd w:val="0"/>
              <w:jc w:val="center"/>
              <w:rPr>
                <w:sz w:val="12"/>
                <w:szCs w:val="12"/>
              </w:rPr>
            </w:pPr>
          </w:p>
        </w:tc>
        <w:tc>
          <w:tcPr>
            <w:tcW w:w="4956" w:type="dxa"/>
          </w:tcPr>
          <w:p w:rsidR="003B1C4A" w:rsidRPr="00027FAC" w:rsidRDefault="003B1C4A" w:rsidP="003353BA">
            <w:pPr>
              <w:adjustRightInd w:val="0"/>
              <w:jc w:val="center"/>
              <w:rPr>
                <w:sz w:val="12"/>
                <w:szCs w:val="12"/>
              </w:rPr>
            </w:pPr>
            <w:r w:rsidRPr="00027FAC">
              <w:rPr>
                <w:sz w:val="12"/>
                <w:szCs w:val="12"/>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ГрК РФ</w:t>
            </w:r>
          </w:p>
        </w:tc>
        <w:tc>
          <w:tcPr>
            <w:tcW w:w="2410" w:type="dxa"/>
          </w:tcPr>
          <w:p w:rsidR="003B1C4A" w:rsidRPr="00027FAC" w:rsidRDefault="003B1C4A" w:rsidP="003353BA">
            <w:pPr>
              <w:adjustRightInd w:val="0"/>
              <w:jc w:val="center"/>
              <w:rPr>
                <w:sz w:val="12"/>
                <w:szCs w:val="12"/>
              </w:rPr>
            </w:pPr>
            <w:r w:rsidRPr="00027FAC">
              <w:rPr>
                <w:i/>
                <w:iCs/>
                <w:sz w:val="12"/>
                <w:szCs w:val="12"/>
              </w:rPr>
              <w:t xml:space="preserve">Указываются основания такого вывода </w:t>
            </w:r>
          </w:p>
          <w:p w:rsidR="003B1C4A" w:rsidRPr="00027FAC" w:rsidRDefault="003B1C4A" w:rsidP="003353BA">
            <w:pPr>
              <w:adjustRightInd w:val="0"/>
              <w:jc w:val="center"/>
              <w:rPr>
                <w:i/>
                <w:iCs/>
                <w:sz w:val="12"/>
                <w:szCs w:val="12"/>
              </w:rPr>
            </w:pPr>
          </w:p>
        </w:tc>
      </w:tr>
      <w:tr w:rsidR="003B1C4A" w:rsidRPr="00027FAC" w:rsidTr="00641153">
        <w:tc>
          <w:tcPr>
            <w:tcW w:w="2127" w:type="dxa"/>
          </w:tcPr>
          <w:p w:rsidR="003B1C4A" w:rsidRPr="00027FAC" w:rsidRDefault="003B1C4A" w:rsidP="003353BA">
            <w:pPr>
              <w:adjustRightInd w:val="0"/>
              <w:jc w:val="center"/>
              <w:rPr>
                <w:sz w:val="12"/>
                <w:szCs w:val="12"/>
              </w:rPr>
            </w:pPr>
            <w:r w:rsidRPr="00027FAC">
              <w:rPr>
                <w:sz w:val="12"/>
                <w:szCs w:val="12"/>
              </w:rPr>
              <w:t>подпункт «д» пункта 2.19.1</w:t>
            </w:r>
          </w:p>
        </w:tc>
        <w:tc>
          <w:tcPr>
            <w:tcW w:w="4956" w:type="dxa"/>
          </w:tcPr>
          <w:p w:rsidR="003B1C4A" w:rsidRPr="00027FAC" w:rsidRDefault="003B1C4A" w:rsidP="003353BA">
            <w:pPr>
              <w:adjustRightInd w:val="0"/>
              <w:jc w:val="center"/>
              <w:rPr>
                <w:sz w:val="12"/>
                <w:szCs w:val="12"/>
              </w:rPr>
            </w:pPr>
            <w:r w:rsidRPr="00027FAC">
              <w:rPr>
                <w:sz w:val="12"/>
                <w:szCs w:val="12"/>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ГрК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2410" w:type="dxa"/>
          </w:tcPr>
          <w:p w:rsidR="003B1C4A" w:rsidRPr="00027FAC" w:rsidRDefault="003B1C4A" w:rsidP="003353BA">
            <w:pPr>
              <w:adjustRightInd w:val="0"/>
              <w:jc w:val="center"/>
              <w:rPr>
                <w:sz w:val="12"/>
                <w:szCs w:val="12"/>
              </w:rPr>
            </w:pPr>
            <w:r w:rsidRPr="00027FAC">
              <w:rPr>
                <w:i/>
                <w:iCs/>
                <w:sz w:val="12"/>
                <w:szCs w:val="12"/>
              </w:rPr>
              <w:t xml:space="preserve">Указываются основания такого вывода </w:t>
            </w:r>
          </w:p>
          <w:p w:rsidR="003B1C4A" w:rsidRPr="00027FAC" w:rsidRDefault="003B1C4A" w:rsidP="003353BA">
            <w:pPr>
              <w:adjustRightInd w:val="0"/>
              <w:jc w:val="center"/>
              <w:rPr>
                <w:i/>
                <w:iCs/>
                <w:sz w:val="12"/>
                <w:szCs w:val="12"/>
              </w:rPr>
            </w:pPr>
          </w:p>
        </w:tc>
      </w:tr>
    </w:tbl>
    <w:p w:rsidR="003B1C4A" w:rsidRPr="00027FAC" w:rsidRDefault="003B1C4A" w:rsidP="0026196B">
      <w:pPr>
        <w:pStyle w:val="ConsPlusNonformat"/>
        <w:ind w:firstLine="709"/>
        <w:jc w:val="both"/>
        <w:rPr>
          <w:rFonts w:ascii="Times New Roman" w:hAnsi="Times New Roman" w:cs="Times New Roman"/>
          <w:sz w:val="12"/>
          <w:szCs w:val="12"/>
        </w:rPr>
      </w:pPr>
    </w:p>
    <w:p w:rsidR="003B1C4A" w:rsidRPr="00027FAC" w:rsidRDefault="003B1C4A" w:rsidP="0026196B">
      <w:pPr>
        <w:pStyle w:val="ConsPlusNonformat"/>
        <w:ind w:firstLine="709"/>
        <w:jc w:val="both"/>
        <w:rPr>
          <w:rFonts w:ascii="Times New Roman" w:hAnsi="Times New Roman" w:cs="Times New Roman"/>
          <w:sz w:val="12"/>
          <w:szCs w:val="12"/>
        </w:rPr>
      </w:pPr>
      <w:r w:rsidRPr="00027FAC">
        <w:rPr>
          <w:rFonts w:ascii="Times New Roman" w:hAnsi="Times New Roman" w:cs="Times New Roman"/>
          <w:sz w:val="12"/>
          <w:szCs w:val="12"/>
        </w:rPr>
        <w:t>Вы вправе повторно обратиться с заявлением о выдаче разрешения на ввод объекта в эксплуатацию после устранения указанных замечаний.</w:t>
      </w:r>
    </w:p>
    <w:p w:rsidR="003B1C4A" w:rsidRPr="00027FAC" w:rsidRDefault="003B1C4A" w:rsidP="0026196B">
      <w:pPr>
        <w:pStyle w:val="ConsPlusNonformat"/>
        <w:ind w:firstLine="709"/>
        <w:jc w:val="both"/>
        <w:rPr>
          <w:rFonts w:ascii="Times New Roman" w:hAnsi="Times New Roman" w:cs="Times New Roman"/>
          <w:sz w:val="12"/>
          <w:szCs w:val="12"/>
        </w:rPr>
      </w:pPr>
      <w:r w:rsidRPr="00027FAC">
        <w:rPr>
          <w:rFonts w:ascii="Times New Roman" w:hAnsi="Times New Roman" w:cs="Times New Roman"/>
          <w:sz w:val="12"/>
          <w:szCs w:val="12"/>
        </w:rPr>
        <w:t>Данный отказ может быть обжалован в досудебном порядке путем направления жалобы в __________________________________________________, а также в судебном порядке.</w:t>
      </w:r>
    </w:p>
    <w:p w:rsidR="003B1C4A" w:rsidRPr="00027FAC" w:rsidRDefault="003B1C4A" w:rsidP="0026196B">
      <w:pPr>
        <w:pStyle w:val="ConsPlusNonformat"/>
        <w:jc w:val="both"/>
        <w:rPr>
          <w:rFonts w:ascii="Times New Roman" w:hAnsi="Times New Roman" w:cs="Times New Roman"/>
          <w:sz w:val="12"/>
          <w:szCs w:val="12"/>
        </w:rPr>
      </w:pPr>
      <w:r w:rsidRPr="00027FAC">
        <w:rPr>
          <w:rFonts w:ascii="Times New Roman" w:hAnsi="Times New Roman" w:cs="Times New Roman"/>
          <w:sz w:val="12"/>
          <w:szCs w:val="12"/>
        </w:rPr>
        <w:t>(указать наименование уполномоченного органа)</w:t>
      </w:r>
    </w:p>
    <w:p w:rsidR="003B1C4A" w:rsidRPr="00027FAC" w:rsidRDefault="003B1C4A" w:rsidP="0026196B">
      <w:pPr>
        <w:pStyle w:val="ConsPlusNonformat"/>
        <w:ind w:firstLine="708"/>
        <w:jc w:val="right"/>
        <w:rPr>
          <w:rFonts w:ascii="Times New Roman" w:hAnsi="Times New Roman" w:cs="Times New Roman"/>
          <w:sz w:val="12"/>
          <w:szCs w:val="12"/>
        </w:rPr>
      </w:pPr>
    </w:p>
    <w:p w:rsidR="003B1C4A" w:rsidRPr="00027FAC" w:rsidRDefault="003B1C4A" w:rsidP="0026196B">
      <w:pPr>
        <w:pStyle w:val="ConsPlusNonformat"/>
        <w:ind w:firstLine="708"/>
        <w:jc w:val="right"/>
        <w:rPr>
          <w:rFonts w:ascii="Times New Roman" w:hAnsi="Times New Roman" w:cs="Times New Roman"/>
          <w:sz w:val="12"/>
          <w:szCs w:val="12"/>
        </w:rPr>
      </w:pPr>
      <w:r w:rsidRPr="00027FAC">
        <w:rPr>
          <w:rFonts w:ascii="Times New Roman" w:hAnsi="Times New Roman" w:cs="Times New Roman"/>
          <w:sz w:val="12"/>
          <w:szCs w:val="12"/>
        </w:rPr>
        <w:t xml:space="preserve">Дополнительно информируем:____________________________________________________ </w:t>
      </w:r>
    </w:p>
    <w:p w:rsidR="003B1C4A" w:rsidRPr="00027FAC" w:rsidRDefault="003B1C4A" w:rsidP="0026196B">
      <w:pPr>
        <w:pStyle w:val="ConsPlusNonformat"/>
        <w:ind w:firstLine="708"/>
        <w:jc w:val="right"/>
        <w:rPr>
          <w:rFonts w:ascii="Times New Roman" w:hAnsi="Times New Roman" w:cs="Times New Roman"/>
          <w:sz w:val="12"/>
          <w:szCs w:val="12"/>
        </w:rPr>
      </w:pPr>
      <w:r w:rsidRPr="00027FAC">
        <w:rPr>
          <w:rFonts w:ascii="Times New Roman" w:hAnsi="Times New Roman" w:cs="Times New Roman"/>
          <w:sz w:val="12"/>
          <w:szCs w:val="12"/>
        </w:rPr>
        <w:t xml:space="preserve">                        (указывается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3B1C4A" w:rsidRPr="00027FAC" w:rsidRDefault="003B1C4A" w:rsidP="0026196B">
      <w:pPr>
        <w:pStyle w:val="ConsPlusNonformat"/>
        <w:pBdr>
          <w:bottom w:val="single" w:sz="4" w:space="1" w:color="auto"/>
        </w:pBdr>
        <w:ind w:firstLine="708"/>
        <w:jc w:val="right"/>
        <w:rPr>
          <w:rFonts w:ascii="Times New Roman" w:hAnsi="Times New Roman" w:cs="Times New Roman"/>
          <w:sz w:val="12"/>
          <w:szCs w:val="12"/>
        </w:rPr>
      </w:pPr>
    </w:p>
    <w:p w:rsidR="003B1C4A" w:rsidRPr="00027FAC" w:rsidRDefault="003B1C4A" w:rsidP="0026196B">
      <w:pPr>
        <w:pStyle w:val="ConsPlusNonformat"/>
        <w:jc w:val="both"/>
        <w:rPr>
          <w:rFonts w:ascii="Times New Roman" w:hAnsi="Times New Roman" w:cs="Times New Roman"/>
          <w:sz w:val="12"/>
          <w:szCs w:val="12"/>
        </w:rPr>
      </w:pPr>
    </w:p>
    <w:p w:rsidR="003B1C4A" w:rsidRPr="00027FAC" w:rsidRDefault="003B1C4A" w:rsidP="0026196B">
      <w:pPr>
        <w:pStyle w:val="ConsPlusNonformat"/>
        <w:jc w:val="both"/>
        <w:rPr>
          <w:rFonts w:ascii="Times New Roman" w:hAnsi="Times New Roman" w:cs="Times New Roman"/>
          <w:sz w:val="12"/>
          <w:szCs w:val="12"/>
        </w:rPr>
      </w:pPr>
    </w:p>
    <w:tbl>
      <w:tblPr>
        <w:tblW w:w="9248" w:type="dxa"/>
        <w:tblLayout w:type="fixed"/>
        <w:tblCellMar>
          <w:left w:w="28" w:type="dxa"/>
          <w:right w:w="28" w:type="dxa"/>
        </w:tblCellMar>
        <w:tblLook w:val="0000"/>
      </w:tblPr>
      <w:tblGrid>
        <w:gridCol w:w="2830"/>
        <w:gridCol w:w="256"/>
        <w:gridCol w:w="80"/>
        <w:gridCol w:w="2504"/>
        <w:gridCol w:w="256"/>
        <w:gridCol w:w="256"/>
        <w:gridCol w:w="3066"/>
      </w:tblGrid>
      <w:tr w:rsidR="003B1C4A" w:rsidRPr="00027FAC" w:rsidTr="00641153">
        <w:trPr>
          <w:trHeight w:val="348"/>
        </w:trPr>
        <w:tc>
          <w:tcPr>
            <w:tcW w:w="2830" w:type="dxa"/>
            <w:tcBorders>
              <w:top w:val="nil"/>
              <w:left w:val="nil"/>
              <w:bottom w:val="single" w:sz="4" w:space="0" w:color="auto"/>
              <w:right w:val="nil"/>
            </w:tcBorders>
            <w:vAlign w:val="bottom"/>
          </w:tcPr>
          <w:p w:rsidR="003B1C4A" w:rsidRPr="00027FAC" w:rsidRDefault="003B1C4A" w:rsidP="0026196B">
            <w:pPr>
              <w:spacing w:line="240" w:lineRule="auto"/>
              <w:jc w:val="center"/>
              <w:rPr>
                <w:sz w:val="12"/>
                <w:szCs w:val="12"/>
              </w:rPr>
            </w:pPr>
          </w:p>
        </w:tc>
        <w:tc>
          <w:tcPr>
            <w:tcW w:w="256" w:type="dxa"/>
            <w:tcBorders>
              <w:top w:val="nil"/>
              <w:left w:val="nil"/>
              <w:bottom w:val="nil"/>
              <w:right w:val="nil"/>
            </w:tcBorders>
            <w:vAlign w:val="bottom"/>
          </w:tcPr>
          <w:p w:rsidR="003B1C4A" w:rsidRPr="00027FAC" w:rsidRDefault="003B1C4A" w:rsidP="0026196B">
            <w:pPr>
              <w:spacing w:line="240" w:lineRule="auto"/>
              <w:rPr>
                <w:sz w:val="12"/>
                <w:szCs w:val="12"/>
              </w:rPr>
            </w:pPr>
          </w:p>
        </w:tc>
        <w:tc>
          <w:tcPr>
            <w:tcW w:w="80" w:type="dxa"/>
            <w:tcBorders>
              <w:top w:val="nil"/>
              <w:left w:val="nil"/>
              <w:bottom w:val="single" w:sz="4" w:space="0" w:color="auto"/>
              <w:right w:val="nil"/>
            </w:tcBorders>
          </w:tcPr>
          <w:p w:rsidR="003B1C4A" w:rsidRPr="00027FAC" w:rsidRDefault="003B1C4A" w:rsidP="0026196B">
            <w:pPr>
              <w:spacing w:line="240" w:lineRule="auto"/>
              <w:jc w:val="center"/>
              <w:rPr>
                <w:sz w:val="12"/>
                <w:szCs w:val="12"/>
              </w:rPr>
            </w:pPr>
          </w:p>
        </w:tc>
        <w:tc>
          <w:tcPr>
            <w:tcW w:w="2504" w:type="dxa"/>
            <w:tcBorders>
              <w:top w:val="nil"/>
              <w:left w:val="nil"/>
              <w:bottom w:val="single" w:sz="4" w:space="0" w:color="auto"/>
              <w:right w:val="nil"/>
            </w:tcBorders>
            <w:vAlign w:val="bottom"/>
          </w:tcPr>
          <w:p w:rsidR="003B1C4A" w:rsidRPr="00027FAC" w:rsidRDefault="003B1C4A" w:rsidP="0026196B">
            <w:pPr>
              <w:spacing w:line="240" w:lineRule="auto"/>
              <w:jc w:val="center"/>
              <w:rPr>
                <w:sz w:val="12"/>
                <w:szCs w:val="12"/>
              </w:rPr>
            </w:pPr>
          </w:p>
        </w:tc>
        <w:tc>
          <w:tcPr>
            <w:tcW w:w="256" w:type="dxa"/>
            <w:tcBorders>
              <w:top w:val="nil"/>
              <w:left w:val="nil"/>
              <w:bottom w:val="nil"/>
              <w:right w:val="nil"/>
            </w:tcBorders>
          </w:tcPr>
          <w:p w:rsidR="003B1C4A" w:rsidRPr="00027FAC" w:rsidRDefault="003B1C4A" w:rsidP="0026196B">
            <w:pPr>
              <w:spacing w:line="240" w:lineRule="auto"/>
              <w:rPr>
                <w:sz w:val="12"/>
                <w:szCs w:val="12"/>
              </w:rPr>
            </w:pPr>
          </w:p>
        </w:tc>
        <w:tc>
          <w:tcPr>
            <w:tcW w:w="256" w:type="dxa"/>
            <w:tcBorders>
              <w:top w:val="nil"/>
              <w:left w:val="nil"/>
              <w:bottom w:val="nil"/>
              <w:right w:val="nil"/>
            </w:tcBorders>
            <w:vAlign w:val="bottom"/>
          </w:tcPr>
          <w:p w:rsidR="003B1C4A" w:rsidRPr="00027FAC" w:rsidRDefault="003B1C4A" w:rsidP="0026196B">
            <w:pPr>
              <w:spacing w:line="240" w:lineRule="auto"/>
              <w:rPr>
                <w:sz w:val="12"/>
                <w:szCs w:val="12"/>
              </w:rPr>
            </w:pPr>
          </w:p>
        </w:tc>
        <w:tc>
          <w:tcPr>
            <w:tcW w:w="3066" w:type="dxa"/>
            <w:tcBorders>
              <w:top w:val="nil"/>
              <w:left w:val="nil"/>
              <w:bottom w:val="single" w:sz="4" w:space="0" w:color="auto"/>
              <w:right w:val="nil"/>
            </w:tcBorders>
            <w:vAlign w:val="bottom"/>
          </w:tcPr>
          <w:p w:rsidR="003B1C4A" w:rsidRPr="00027FAC" w:rsidRDefault="003B1C4A" w:rsidP="0026196B">
            <w:pPr>
              <w:spacing w:line="240" w:lineRule="auto"/>
              <w:jc w:val="center"/>
              <w:rPr>
                <w:sz w:val="12"/>
                <w:szCs w:val="12"/>
              </w:rPr>
            </w:pPr>
          </w:p>
        </w:tc>
      </w:tr>
      <w:tr w:rsidR="003B1C4A" w:rsidRPr="00027FAC" w:rsidTr="00641153">
        <w:trPr>
          <w:trHeight w:val="697"/>
        </w:trPr>
        <w:tc>
          <w:tcPr>
            <w:tcW w:w="2830"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(должность)</w:t>
            </w:r>
          </w:p>
        </w:tc>
        <w:tc>
          <w:tcPr>
            <w:tcW w:w="256" w:type="dxa"/>
            <w:tcBorders>
              <w:top w:val="nil"/>
              <w:left w:val="nil"/>
              <w:bottom w:val="nil"/>
              <w:right w:val="nil"/>
            </w:tcBorders>
          </w:tcPr>
          <w:p w:rsidR="003B1C4A" w:rsidRPr="00027FAC" w:rsidRDefault="003B1C4A" w:rsidP="0026196B">
            <w:pPr>
              <w:spacing w:line="240" w:lineRule="auto"/>
              <w:rPr>
                <w:sz w:val="12"/>
                <w:szCs w:val="12"/>
              </w:rPr>
            </w:pPr>
          </w:p>
        </w:tc>
        <w:tc>
          <w:tcPr>
            <w:tcW w:w="80"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2504"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 xml:space="preserve">                                </w:t>
            </w:r>
            <w:r w:rsidRPr="00027FAC">
              <w:rPr>
                <w:rFonts w:ascii="Tahoma" w:hAnsi="Tahoma" w:cs="Tahoma"/>
                <w:sz w:val="12"/>
                <w:szCs w:val="12"/>
              </w:rPr>
              <w:t xml:space="preserve">               [МЕСТО ДЛЯ ПОДПИСИ]</w:t>
            </w:r>
          </w:p>
        </w:tc>
        <w:tc>
          <w:tcPr>
            <w:tcW w:w="256" w:type="dxa"/>
            <w:tcBorders>
              <w:top w:val="nil"/>
              <w:left w:val="nil"/>
              <w:bottom w:val="nil"/>
              <w:right w:val="nil"/>
            </w:tcBorders>
          </w:tcPr>
          <w:p w:rsidR="003B1C4A" w:rsidRPr="00027FAC" w:rsidRDefault="003B1C4A" w:rsidP="0026196B">
            <w:pPr>
              <w:spacing w:line="240" w:lineRule="auto"/>
              <w:rPr>
                <w:sz w:val="12"/>
                <w:szCs w:val="12"/>
              </w:rPr>
            </w:pPr>
          </w:p>
        </w:tc>
        <w:tc>
          <w:tcPr>
            <w:tcW w:w="256" w:type="dxa"/>
            <w:tcBorders>
              <w:top w:val="nil"/>
              <w:left w:val="nil"/>
              <w:bottom w:val="nil"/>
              <w:right w:val="nil"/>
            </w:tcBorders>
          </w:tcPr>
          <w:p w:rsidR="003B1C4A" w:rsidRPr="00027FAC" w:rsidRDefault="003B1C4A" w:rsidP="0026196B">
            <w:pPr>
              <w:spacing w:line="240" w:lineRule="auto"/>
              <w:rPr>
                <w:sz w:val="12"/>
                <w:szCs w:val="12"/>
              </w:rPr>
            </w:pPr>
          </w:p>
        </w:tc>
        <w:tc>
          <w:tcPr>
            <w:tcW w:w="3066"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 xml:space="preserve">(фамилия, имя, отчество </w:t>
            </w:r>
          </w:p>
          <w:p w:rsidR="003B1C4A" w:rsidRPr="00027FAC" w:rsidRDefault="003B1C4A" w:rsidP="0026196B">
            <w:pPr>
              <w:spacing w:line="240" w:lineRule="auto"/>
              <w:jc w:val="center"/>
              <w:rPr>
                <w:sz w:val="12"/>
                <w:szCs w:val="12"/>
              </w:rPr>
            </w:pPr>
            <w:r w:rsidRPr="00027FAC">
              <w:rPr>
                <w:sz w:val="12"/>
                <w:szCs w:val="12"/>
              </w:rPr>
              <w:t>(при наличии)</w:t>
            </w:r>
          </w:p>
        </w:tc>
      </w:tr>
    </w:tbl>
    <w:p w:rsidR="003B1C4A" w:rsidRPr="00027FAC" w:rsidRDefault="003B1C4A" w:rsidP="0026196B">
      <w:pPr>
        <w:autoSpaceDE w:val="0"/>
        <w:autoSpaceDN w:val="0"/>
        <w:spacing w:line="240" w:lineRule="auto"/>
        <w:jc w:val="right"/>
        <w:rPr>
          <w:rFonts w:eastAsia="Calibri"/>
          <w:sz w:val="12"/>
          <w:szCs w:val="12"/>
        </w:rPr>
      </w:pPr>
    </w:p>
    <w:tbl>
      <w:tblPr>
        <w:tblStyle w:val="afa"/>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6"/>
      </w:tblGrid>
      <w:tr w:rsidR="003353BA" w:rsidTr="003353BA">
        <w:tc>
          <w:tcPr>
            <w:tcW w:w="3366" w:type="dxa"/>
          </w:tcPr>
          <w:p w:rsidR="003353BA" w:rsidRPr="00027FAC" w:rsidRDefault="003353BA" w:rsidP="003353BA">
            <w:pPr>
              <w:widowControl w:val="0"/>
              <w:autoSpaceDE w:val="0"/>
              <w:autoSpaceDN w:val="0"/>
              <w:outlineLvl w:val="1"/>
              <w:rPr>
                <w:sz w:val="12"/>
                <w:szCs w:val="12"/>
              </w:rPr>
            </w:pPr>
            <w:r w:rsidRPr="00027FAC">
              <w:rPr>
                <w:sz w:val="12"/>
                <w:szCs w:val="12"/>
              </w:rPr>
              <w:t>Приложение № 8</w:t>
            </w:r>
          </w:p>
          <w:p w:rsidR="003353BA" w:rsidRPr="00027FAC" w:rsidRDefault="003353BA" w:rsidP="003353B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3353BA" w:rsidRDefault="003353BA" w:rsidP="0026196B">
            <w:pPr>
              <w:rPr>
                <w:rFonts w:eastAsia="Calibri"/>
                <w:sz w:val="12"/>
                <w:szCs w:val="12"/>
              </w:rPr>
            </w:pPr>
          </w:p>
        </w:tc>
      </w:tr>
    </w:tbl>
    <w:p w:rsidR="003B1C4A" w:rsidRPr="00027FAC" w:rsidRDefault="003B1C4A" w:rsidP="0026196B">
      <w:pPr>
        <w:autoSpaceDE w:val="0"/>
        <w:autoSpaceDN w:val="0"/>
        <w:spacing w:line="240" w:lineRule="auto"/>
        <w:jc w:val="center"/>
        <w:rPr>
          <w:b/>
          <w:bCs/>
          <w:sz w:val="12"/>
          <w:szCs w:val="12"/>
        </w:rPr>
      </w:pPr>
      <w:r w:rsidRPr="00027FAC">
        <w:rPr>
          <w:b/>
          <w:bCs/>
          <w:sz w:val="12"/>
          <w:szCs w:val="12"/>
        </w:rPr>
        <w:t>З А Я В Л Е Н И Е</w:t>
      </w:r>
    </w:p>
    <w:p w:rsidR="003B1C4A" w:rsidRPr="00027FAC" w:rsidRDefault="003B1C4A" w:rsidP="0026196B">
      <w:pPr>
        <w:autoSpaceDE w:val="0"/>
        <w:autoSpaceDN w:val="0"/>
        <w:spacing w:line="240" w:lineRule="auto"/>
        <w:jc w:val="center"/>
        <w:rPr>
          <w:b/>
          <w:bCs/>
          <w:sz w:val="12"/>
          <w:szCs w:val="12"/>
        </w:rPr>
      </w:pPr>
      <w:r w:rsidRPr="00027FAC">
        <w:rPr>
          <w:b/>
          <w:bCs/>
          <w:sz w:val="12"/>
          <w:szCs w:val="12"/>
        </w:rPr>
        <w:t>об оставлении заявления о предоставлении муниципальной услуги</w:t>
      </w:r>
      <w:r w:rsidR="003353BA">
        <w:rPr>
          <w:b/>
          <w:bCs/>
          <w:sz w:val="12"/>
          <w:szCs w:val="12"/>
        </w:rPr>
        <w:t xml:space="preserve"> </w:t>
      </w:r>
      <w:r w:rsidRPr="00027FAC">
        <w:rPr>
          <w:b/>
          <w:bCs/>
          <w:sz w:val="12"/>
          <w:szCs w:val="12"/>
        </w:rPr>
        <w:t>без рассмотрения</w:t>
      </w:r>
    </w:p>
    <w:p w:rsidR="003B1C4A" w:rsidRPr="00027FAC" w:rsidRDefault="003B1C4A" w:rsidP="0026196B">
      <w:pPr>
        <w:autoSpaceDE w:val="0"/>
        <w:autoSpaceDN w:val="0"/>
        <w:spacing w:line="240" w:lineRule="auto"/>
        <w:jc w:val="center"/>
        <w:rPr>
          <w:b/>
          <w:sz w:val="12"/>
          <w:szCs w:val="12"/>
        </w:rPr>
      </w:pPr>
    </w:p>
    <w:p w:rsidR="003B1C4A" w:rsidRPr="00027FAC" w:rsidRDefault="003B1C4A" w:rsidP="0026196B">
      <w:pPr>
        <w:autoSpaceDE w:val="0"/>
        <w:autoSpaceDN w:val="0"/>
        <w:adjustRightInd w:val="0"/>
        <w:spacing w:line="240" w:lineRule="auto"/>
        <w:jc w:val="right"/>
        <w:rPr>
          <w:rFonts w:eastAsia="Calibri"/>
          <w:bCs/>
          <w:sz w:val="12"/>
          <w:szCs w:val="12"/>
        </w:rPr>
      </w:pPr>
      <w:r w:rsidRPr="00027FAC">
        <w:rPr>
          <w:rFonts w:eastAsia="Calibri"/>
          <w:bCs/>
          <w:sz w:val="12"/>
          <w:szCs w:val="12"/>
        </w:rPr>
        <w:t>«__» __________ 20___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4"/>
      </w:tblGrid>
      <w:tr w:rsidR="003B1C4A" w:rsidRPr="00027FAC" w:rsidTr="00641153">
        <w:trPr>
          <w:trHeight w:val="132"/>
        </w:trPr>
        <w:tc>
          <w:tcPr>
            <w:tcW w:w="9464" w:type="dxa"/>
            <w:tcBorders>
              <w:top w:val="nil"/>
              <w:left w:val="nil"/>
              <w:right w:val="nil"/>
            </w:tcBorders>
          </w:tcPr>
          <w:p w:rsidR="003B1C4A" w:rsidRPr="00027FAC" w:rsidRDefault="003B1C4A" w:rsidP="0026196B">
            <w:pPr>
              <w:autoSpaceDE w:val="0"/>
              <w:autoSpaceDN w:val="0"/>
              <w:spacing w:line="240" w:lineRule="auto"/>
              <w:jc w:val="right"/>
              <w:rPr>
                <w:sz w:val="12"/>
                <w:szCs w:val="12"/>
              </w:rPr>
            </w:pPr>
          </w:p>
        </w:tc>
      </w:tr>
      <w:tr w:rsidR="003B1C4A" w:rsidRPr="00027FAC" w:rsidTr="00641153">
        <w:trPr>
          <w:trHeight w:val="101"/>
        </w:trPr>
        <w:tc>
          <w:tcPr>
            <w:tcW w:w="9464" w:type="dxa"/>
            <w:tcBorders>
              <w:left w:val="nil"/>
              <w:bottom w:val="single" w:sz="4" w:space="0" w:color="auto"/>
              <w:right w:val="nil"/>
            </w:tcBorders>
          </w:tcPr>
          <w:p w:rsidR="003B1C4A" w:rsidRPr="00027FAC" w:rsidRDefault="003B1C4A" w:rsidP="0026196B">
            <w:pPr>
              <w:autoSpaceDE w:val="0"/>
              <w:autoSpaceDN w:val="0"/>
              <w:spacing w:line="240" w:lineRule="auto"/>
              <w:jc w:val="right"/>
              <w:rPr>
                <w:sz w:val="12"/>
                <w:szCs w:val="12"/>
              </w:rPr>
            </w:pPr>
          </w:p>
        </w:tc>
      </w:tr>
      <w:tr w:rsidR="003B1C4A" w:rsidRPr="00027FAC" w:rsidTr="00641153">
        <w:trPr>
          <w:trHeight w:val="108"/>
        </w:trPr>
        <w:tc>
          <w:tcPr>
            <w:tcW w:w="9464" w:type="dxa"/>
            <w:tcBorders>
              <w:left w:val="nil"/>
              <w:bottom w:val="nil"/>
              <w:right w:val="nil"/>
            </w:tcBorders>
          </w:tcPr>
          <w:p w:rsidR="003B1C4A" w:rsidRPr="00027FAC" w:rsidRDefault="003B1C4A" w:rsidP="0026196B">
            <w:pPr>
              <w:autoSpaceDE w:val="0"/>
              <w:autoSpaceDN w:val="0"/>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autoSpaceDE w:val="0"/>
              <w:autoSpaceDN w:val="0"/>
              <w:spacing w:line="240" w:lineRule="auto"/>
              <w:jc w:val="center"/>
              <w:rPr>
                <w:sz w:val="12"/>
                <w:szCs w:val="12"/>
              </w:rPr>
            </w:pPr>
            <w:r w:rsidRPr="00027FAC">
              <w:rPr>
                <w:sz w:val="12"/>
                <w:szCs w:val="12"/>
              </w:rPr>
              <w:t>органа местного самоуправления)</w:t>
            </w:r>
          </w:p>
        </w:tc>
      </w:tr>
    </w:tbl>
    <w:p w:rsidR="003B1C4A" w:rsidRPr="00027FAC" w:rsidRDefault="003B1C4A" w:rsidP="0026196B">
      <w:pPr>
        <w:autoSpaceDE w:val="0"/>
        <w:autoSpaceDN w:val="0"/>
        <w:spacing w:line="240" w:lineRule="auto"/>
        <w:jc w:val="right"/>
        <w:rPr>
          <w:sz w:val="12"/>
          <w:szCs w:val="12"/>
        </w:rPr>
      </w:pPr>
    </w:p>
    <w:p w:rsidR="003B1C4A" w:rsidRPr="00027FAC" w:rsidRDefault="003B1C4A" w:rsidP="0026196B">
      <w:pPr>
        <w:spacing w:line="240" w:lineRule="auto"/>
        <w:ind w:firstLine="708"/>
        <w:rPr>
          <w:sz w:val="12"/>
          <w:szCs w:val="12"/>
        </w:rPr>
      </w:pPr>
      <w:r w:rsidRPr="00027FAC">
        <w:rPr>
          <w:sz w:val="12"/>
          <w:szCs w:val="12"/>
        </w:rPr>
        <w:t>Прошу оставить заявление  ______________________________________________________</w:t>
      </w:r>
    </w:p>
    <w:p w:rsidR="003B1C4A" w:rsidRPr="00027FAC" w:rsidRDefault="003B1C4A" w:rsidP="0026196B">
      <w:pPr>
        <w:spacing w:line="240" w:lineRule="auto"/>
        <w:ind w:firstLine="708"/>
        <w:rPr>
          <w:sz w:val="12"/>
          <w:szCs w:val="12"/>
        </w:rPr>
      </w:pPr>
      <w:r w:rsidRPr="00027FAC">
        <w:rPr>
          <w:sz w:val="12"/>
          <w:szCs w:val="12"/>
        </w:rPr>
        <w:t xml:space="preserve">                                                            (указать наименование заявления о предоставлении муниципальной услуги)</w:t>
      </w:r>
    </w:p>
    <w:p w:rsidR="003B1C4A" w:rsidRPr="00027FAC" w:rsidRDefault="003B1C4A" w:rsidP="0026196B">
      <w:pPr>
        <w:spacing w:line="240" w:lineRule="auto"/>
        <w:rPr>
          <w:sz w:val="12"/>
          <w:szCs w:val="12"/>
        </w:rPr>
      </w:pPr>
      <w:r w:rsidRPr="00027FAC">
        <w:rPr>
          <w:sz w:val="12"/>
          <w:szCs w:val="12"/>
        </w:rPr>
        <w:t>от ________________№_________________ без рассмотрения.</w:t>
      </w:r>
    </w:p>
    <w:p w:rsidR="003B1C4A" w:rsidRPr="00027FAC" w:rsidRDefault="003B1C4A" w:rsidP="0026196B">
      <w:pPr>
        <w:spacing w:line="240" w:lineRule="auto"/>
        <w:rPr>
          <w:sz w:val="12"/>
          <w:szCs w:val="12"/>
        </w:rPr>
      </w:pPr>
      <w:r w:rsidRPr="00027FAC">
        <w:rPr>
          <w:sz w:val="12"/>
          <w:szCs w:val="12"/>
        </w:rPr>
        <w:t xml:space="preserve">                 (дата и номер регистрации заявления)</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627"/>
        <w:gridCol w:w="3794"/>
      </w:tblGrid>
      <w:tr w:rsidR="003B1C4A" w:rsidRPr="00027FAC" w:rsidTr="00641153">
        <w:trPr>
          <w:trHeight w:val="289"/>
        </w:trPr>
        <w:tc>
          <w:tcPr>
            <w:tcW w:w="9464" w:type="dxa"/>
            <w:gridSpan w:val="3"/>
            <w:tcBorders>
              <w:top w:val="nil"/>
              <w:left w:val="nil"/>
              <w:right w:val="nil"/>
            </w:tcBorders>
          </w:tcPr>
          <w:p w:rsidR="003B1C4A" w:rsidRPr="00027FAC" w:rsidRDefault="003B1C4A" w:rsidP="003353BA">
            <w:pPr>
              <w:spacing w:line="240" w:lineRule="auto"/>
              <w:ind w:firstLine="0"/>
              <w:contextualSpacing/>
              <w:jc w:val="center"/>
              <w:rPr>
                <w:rFonts w:eastAsia="Calibri"/>
                <w:sz w:val="12"/>
                <w:szCs w:val="12"/>
              </w:rPr>
            </w:pPr>
            <w:r w:rsidRPr="00027FAC">
              <w:rPr>
                <w:rFonts w:eastAsia="Calibri"/>
                <w:sz w:val="12"/>
                <w:szCs w:val="12"/>
              </w:rPr>
              <w:t>1. Сведения о застройщике</w:t>
            </w:r>
          </w:p>
        </w:tc>
      </w:tr>
      <w:tr w:rsidR="003B1C4A" w:rsidRPr="00027FAC" w:rsidTr="00641153">
        <w:trPr>
          <w:trHeight w:val="605"/>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1.1</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Сведения о физическом лице, в случае если застройщиком является физическое лицо:</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641153">
        <w:trPr>
          <w:trHeight w:val="335"/>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1.1.1</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Фамилия, имя, отчество (при наличии)</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3353BA">
        <w:trPr>
          <w:trHeight w:val="317"/>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1.1.2</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 xml:space="preserve">Реквизиты документа, удостоверяющего личность </w:t>
            </w:r>
            <w:r w:rsidRPr="00027FAC">
              <w:rPr>
                <w:sz w:val="12"/>
                <w:szCs w:val="12"/>
              </w:rPr>
              <w:t>(не указываются в случае, если застройщик является индивидуальным предпринимателем),  адрес регистрации</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641153">
        <w:trPr>
          <w:trHeight w:val="515"/>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1.1.3</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 индивидуального предпринимателя,</w:t>
            </w:r>
            <w:r w:rsidRPr="00027FAC">
              <w:rPr>
                <w:sz w:val="12"/>
                <w:szCs w:val="12"/>
              </w:rPr>
              <w:t xml:space="preserve"> </w:t>
            </w:r>
            <w:r w:rsidRPr="00027FAC">
              <w:rPr>
                <w:rFonts w:eastAsia="Calibri"/>
                <w:sz w:val="12"/>
                <w:szCs w:val="12"/>
              </w:rPr>
              <w:t>в случае если заявитель является индивидуальным предпринимателем</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641153">
        <w:trPr>
          <w:trHeight w:val="279"/>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1.2</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Сведения о юридическом лице,</w:t>
            </w:r>
            <w:r w:rsidRPr="00027FAC">
              <w:rPr>
                <w:sz w:val="12"/>
                <w:szCs w:val="12"/>
              </w:rPr>
              <w:t xml:space="preserve"> </w:t>
            </w:r>
            <w:r w:rsidRPr="00027FAC">
              <w:rPr>
                <w:rFonts w:eastAsia="Calibri"/>
                <w:sz w:val="12"/>
                <w:szCs w:val="12"/>
              </w:rPr>
              <w:t>в случае если заявителем является юридическое лицо:</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641153">
        <w:trPr>
          <w:trHeight w:val="175"/>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1.2.1</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Полное наименование</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3353BA">
        <w:trPr>
          <w:trHeight w:val="124"/>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1.2.2</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Основной государственный регистрационный номер</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3353BA">
        <w:trPr>
          <w:trHeight w:val="112"/>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1.2.3</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Идентификационный номер налогоплательщика – юридического лица</w:t>
            </w:r>
          </w:p>
        </w:tc>
        <w:tc>
          <w:tcPr>
            <w:tcW w:w="3794" w:type="dxa"/>
          </w:tcPr>
          <w:p w:rsidR="003B1C4A" w:rsidRPr="00027FAC" w:rsidRDefault="003B1C4A" w:rsidP="003353BA">
            <w:pPr>
              <w:spacing w:line="240" w:lineRule="auto"/>
              <w:ind w:firstLine="0"/>
              <w:jc w:val="center"/>
              <w:rPr>
                <w:rFonts w:eastAsia="Calibri"/>
                <w:sz w:val="12"/>
                <w:szCs w:val="12"/>
              </w:rPr>
            </w:pPr>
          </w:p>
        </w:tc>
      </w:tr>
      <w:tr w:rsidR="003B1C4A" w:rsidRPr="00027FAC" w:rsidTr="00641153">
        <w:trPr>
          <w:trHeight w:val="513"/>
        </w:trPr>
        <w:tc>
          <w:tcPr>
            <w:tcW w:w="1043"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1.3</w:t>
            </w:r>
          </w:p>
        </w:tc>
        <w:tc>
          <w:tcPr>
            <w:tcW w:w="4627" w:type="dxa"/>
          </w:tcPr>
          <w:p w:rsidR="003B1C4A" w:rsidRPr="00027FAC" w:rsidRDefault="003B1C4A" w:rsidP="003353BA">
            <w:pPr>
              <w:spacing w:line="240" w:lineRule="auto"/>
              <w:ind w:firstLine="0"/>
              <w:jc w:val="center"/>
              <w:rPr>
                <w:rFonts w:eastAsia="Calibri"/>
                <w:sz w:val="12"/>
                <w:szCs w:val="12"/>
              </w:rPr>
            </w:pPr>
            <w:r w:rsidRPr="00027FAC">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794" w:type="dxa"/>
          </w:tcPr>
          <w:p w:rsidR="003B1C4A" w:rsidRPr="00027FAC" w:rsidRDefault="003B1C4A" w:rsidP="003353BA">
            <w:pPr>
              <w:spacing w:line="240" w:lineRule="auto"/>
              <w:ind w:firstLine="0"/>
              <w:jc w:val="center"/>
              <w:rPr>
                <w:rFonts w:eastAsia="Calibri"/>
                <w:sz w:val="12"/>
                <w:szCs w:val="12"/>
              </w:rPr>
            </w:pPr>
          </w:p>
        </w:tc>
      </w:tr>
    </w:tbl>
    <w:p w:rsidR="003B1C4A" w:rsidRPr="00027FAC" w:rsidRDefault="003B1C4A" w:rsidP="0026196B">
      <w:pPr>
        <w:spacing w:line="240" w:lineRule="auto"/>
        <w:rPr>
          <w:sz w:val="12"/>
          <w:szCs w:val="12"/>
        </w:rPr>
      </w:pPr>
    </w:p>
    <w:p w:rsidR="003B1C4A" w:rsidRPr="00027FAC" w:rsidRDefault="003B1C4A" w:rsidP="0026196B">
      <w:pPr>
        <w:tabs>
          <w:tab w:val="left" w:pos="1968"/>
        </w:tabs>
        <w:spacing w:line="240" w:lineRule="auto"/>
        <w:rPr>
          <w:sz w:val="12"/>
          <w:szCs w:val="12"/>
        </w:rPr>
      </w:pPr>
    </w:p>
    <w:p w:rsidR="003B1C4A" w:rsidRPr="00027FAC" w:rsidRDefault="003B1C4A" w:rsidP="0026196B">
      <w:pPr>
        <w:tabs>
          <w:tab w:val="left" w:pos="1968"/>
        </w:tabs>
        <w:spacing w:line="240" w:lineRule="auto"/>
        <w:rPr>
          <w:sz w:val="12"/>
          <w:szCs w:val="12"/>
        </w:rPr>
      </w:pPr>
      <w:r w:rsidRPr="00027FAC">
        <w:rPr>
          <w:sz w:val="12"/>
          <w:szCs w:val="12"/>
        </w:rPr>
        <w:t>Приложение:_________________________________________________________________________</w:t>
      </w:r>
    </w:p>
    <w:p w:rsidR="003B1C4A" w:rsidRPr="00027FAC" w:rsidRDefault="003B1C4A" w:rsidP="0026196B">
      <w:pPr>
        <w:autoSpaceDE w:val="0"/>
        <w:autoSpaceDN w:val="0"/>
        <w:spacing w:line="240" w:lineRule="auto"/>
        <w:rPr>
          <w:sz w:val="12"/>
          <w:szCs w:val="12"/>
        </w:rPr>
      </w:pPr>
    </w:p>
    <w:p w:rsidR="003B1C4A" w:rsidRPr="00027FAC" w:rsidRDefault="003B1C4A" w:rsidP="0026196B">
      <w:pPr>
        <w:autoSpaceDE w:val="0"/>
        <w:autoSpaceDN w:val="0"/>
        <w:spacing w:line="240" w:lineRule="auto"/>
        <w:rPr>
          <w:sz w:val="12"/>
          <w:szCs w:val="12"/>
        </w:rPr>
      </w:pPr>
      <w:r w:rsidRPr="00027FAC">
        <w:rPr>
          <w:sz w:val="12"/>
          <w:szCs w:val="12"/>
        </w:rPr>
        <w:t>Номер телефона и адрес электронной почты для связи:______________________________________</w:t>
      </w:r>
    </w:p>
    <w:p w:rsidR="003B1C4A" w:rsidRPr="00027FAC" w:rsidRDefault="003B1C4A" w:rsidP="0026196B">
      <w:pPr>
        <w:tabs>
          <w:tab w:val="left" w:pos="1968"/>
        </w:tabs>
        <w:spacing w:line="240" w:lineRule="auto"/>
        <w:rPr>
          <w:sz w:val="12"/>
          <w:szCs w:val="12"/>
        </w:rPr>
      </w:pPr>
    </w:p>
    <w:p w:rsidR="003B1C4A" w:rsidRPr="00027FAC" w:rsidRDefault="003B1C4A" w:rsidP="0026196B">
      <w:pPr>
        <w:tabs>
          <w:tab w:val="left" w:pos="1968"/>
        </w:tabs>
        <w:spacing w:line="240" w:lineRule="auto"/>
        <w:rPr>
          <w:sz w:val="12"/>
          <w:szCs w:val="12"/>
        </w:rPr>
      </w:pPr>
      <w:r w:rsidRPr="00027FAC">
        <w:rPr>
          <w:sz w:val="12"/>
          <w:szCs w:val="12"/>
        </w:rPr>
        <w:t>Результат рассмотрения настоящего заявления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8"/>
        <w:gridCol w:w="676"/>
      </w:tblGrid>
      <w:tr w:rsidR="003B1C4A" w:rsidRPr="00027FAC" w:rsidTr="00641153">
        <w:tc>
          <w:tcPr>
            <w:tcW w:w="8788" w:type="dxa"/>
            <w:shd w:val="clear" w:color="auto" w:fill="auto"/>
          </w:tcPr>
          <w:p w:rsidR="003B1C4A" w:rsidRPr="00027FAC" w:rsidRDefault="003B1C4A" w:rsidP="0026196B">
            <w:pPr>
              <w:autoSpaceDE w:val="0"/>
              <w:autoSpaceDN w:val="0"/>
              <w:spacing w:line="240" w:lineRule="auto"/>
              <w:rPr>
                <w:i/>
                <w:sz w:val="12"/>
                <w:szCs w:val="12"/>
              </w:rPr>
            </w:pPr>
            <w:r w:rsidRPr="00027FAC">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76"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355"/>
        </w:trPr>
        <w:tc>
          <w:tcPr>
            <w:tcW w:w="8788" w:type="dxa"/>
            <w:shd w:val="clear" w:color="auto" w:fill="auto"/>
          </w:tcPr>
          <w:p w:rsidR="003B1C4A" w:rsidRPr="00027FAC" w:rsidRDefault="003B1C4A" w:rsidP="0026196B">
            <w:pPr>
              <w:tabs>
                <w:tab w:val="left" w:pos="5510"/>
              </w:tabs>
              <w:autoSpaceDE w:val="0"/>
              <w:autoSpaceDN w:val="0"/>
              <w:spacing w:line="240" w:lineRule="auto"/>
              <w:rPr>
                <w:sz w:val="12"/>
                <w:szCs w:val="12"/>
              </w:rPr>
            </w:pPr>
            <w:r w:rsidRPr="00027FAC">
              <w:rPr>
                <w:sz w:val="12"/>
                <w:szCs w:val="12"/>
              </w:rPr>
              <w:t>выдать на бумажном носителе при личном обращении в уполномоченный орган местного самоуправления</w:t>
            </w:r>
          </w:p>
        </w:tc>
        <w:tc>
          <w:tcPr>
            <w:tcW w:w="676"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280"/>
        </w:trPr>
        <w:tc>
          <w:tcPr>
            <w:tcW w:w="8788"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676"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rPr>
          <w:trHeight w:val="282"/>
        </w:trPr>
        <w:tc>
          <w:tcPr>
            <w:tcW w:w="8788" w:type="dxa"/>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направить в форме электронного документа в личный кабинет в единой информационной системе жилищного строительства</w:t>
            </w:r>
          </w:p>
        </w:tc>
        <w:tc>
          <w:tcPr>
            <w:tcW w:w="676" w:type="dxa"/>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9464" w:type="dxa"/>
            <w:gridSpan w:val="2"/>
            <w:shd w:val="clear" w:color="auto" w:fill="auto"/>
          </w:tcPr>
          <w:p w:rsidR="003B1C4A" w:rsidRPr="00027FAC" w:rsidRDefault="003B1C4A" w:rsidP="0026196B">
            <w:pPr>
              <w:autoSpaceDE w:val="0"/>
              <w:autoSpaceDN w:val="0"/>
              <w:spacing w:line="240" w:lineRule="auto"/>
              <w:jc w:val="center"/>
              <w:rPr>
                <w:i/>
                <w:sz w:val="12"/>
                <w:szCs w:val="12"/>
              </w:rPr>
            </w:pPr>
            <w:r w:rsidRPr="00027FAC">
              <w:rPr>
                <w:i/>
                <w:sz w:val="12"/>
                <w:szCs w:val="12"/>
              </w:rPr>
              <w:t>Указывается один из перечисленных способов</w:t>
            </w:r>
          </w:p>
        </w:tc>
      </w:tr>
    </w:tbl>
    <w:tbl>
      <w:tblPr>
        <w:tblW w:w="0" w:type="auto"/>
        <w:tblLook w:val="04A0"/>
      </w:tblPr>
      <w:tblGrid>
        <w:gridCol w:w="2617"/>
        <w:gridCol w:w="333"/>
        <w:gridCol w:w="1807"/>
        <w:gridCol w:w="409"/>
        <w:gridCol w:w="1950"/>
        <w:gridCol w:w="2238"/>
      </w:tblGrid>
      <w:tr w:rsidR="003B1C4A" w:rsidRPr="00027FAC" w:rsidTr="00641153">
        <w:tc>
          <w:tcPr>
            <w:tcW w:w="2617" w:type="dxa"/>
            <w:tcBorders>
              <w:bottom w:val="single" w:sz="4" w:space="0" w:color="auto"/>
            </w:tcBorders>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 xml:space="preserve"> Заявитель:</w:t>
            </w:r>
            <w:r w:rsidRPr="00027FAC">
              <w:rPr>
                <w:sz w:val="12"/>
                <w:szCs w:val="12"/>
              </w:rPr>
              <w:tab/>
            </w:r>
          </w:p>
          <w:p w:rsidR="003B1C4A" w:rsidRPr="00027FAC" w:rsidRDefault="003B1C4A" w:rsidP="0026196B">
            <w:pPr>
              <w:autoSpaceDE w:val="0"/>
              <w:autoSpaceDN w:val="0"/>
              <w:spacing w:line="240" w:lineRule="auto"/>
              <w:rPr>
                <w:sz w:val="12"/>
                <w:szCs w:val="12"/>
              </w:rPr>
            </w:pPr>
          </w:p>
        </w:tc>
        <w:tc>
          <w:tcPr>
            <w:tcW w:w="333" w:type="dxa"/>
            <w:shd w:val="clear" w:color="auto" w:fill="auto"/>
          </w:tcPr>
          <w:p w:rsidR="003B1C4A" w:rsidRPr="00027FAC" w:rsidRDefault="003B1C4A" w:rsidP="0026196B">
            <w:pPr>
              <w:autoSpaceDE w:val="0"/>
              <w:autoSpaceDN w:val="0"/>
              <w:spacing w:line="240" w:lineRule="auto"/>
              <w:rPr>
                <w:sz w:val="12"/>
                <w:szCs w:val="12"/>
              </w:rPr>
            </w:pPr>
          </w:p>
        </w:tc>
        <w:tc>
          <w:tcPr>
            <w:tcW w:w="1807" w:type="dxa"/>
            <w:tcBorders>
              <w:bottom w:val="single" w:sz="4" w:space="0" w:color="auto"/>
            </w:tcBorders>
            <w:shd w:val="clear" w:color="auto" w:fill="auto"/>
          </w:tcPr>
          <w:p w:rsidR="003B1C4A" w:rsidRPr="00027FAC" w:rsidRDefault="003B1C4A" w:rsidP="0026196B">
            <w:pPr>
              <w:autoSpaceDE w:val="0"/>
              <w:autoSpaceDN w:val="0"/>
              <w:spacing w:line="240" w:lineRule="auto"/>
              <w:rPr>
                <w:sz w:val="12"/>
                <w:szCs w:val="12"/>
              </w:rPr>
            </w:pPr>
          </w:p>
        </w:tc>
        <w:tc>
          <w:tcPr>
            <w:tcW w:w="409" w:type="dxa"/>
            <w:shd w:val="clear" w:color="auto" w:fill="auto"/>
          </w:tcPr>
          <w:p w:rsidR="003B1C4A" w:rsidRPr="00027FAC" w:rsidRDefault="003B1C4A" w:rsidP="0026196B">
            <w:pPr>
              <w:autoSpaceDE w:val="0"/>
              <w:autoSpaceDN w:val="0"/>
              <w:spacing w:line="240" w:lineRule="auto"/>
              <w:rPr>
                <w:sz w:val="12"/>
                <w:szCs w:val="12"/>
              </w:rPr>
            </w:pPr>
          </w:p>
        </w:tc>
        <w:tc>
          <w:tcPr>
            <w:tcW w:w="1950" w:type="dxa"/>
          </w:tcPr>
          <w:p w:rsidR="003B1C4A" w:rsidRPr="00027FAC" w:rsidRDefault="003B1C4A" w:rsidP="0026196B">
            <w:pPr>
              <w:autoSpaceDE w:val="0"/>
              <w:autoSpaceDN w:val="0"/>
              <w:spacing w:line="240" w:lineRule="auto"/>
              <w:rPr>
                <w:sz w:val="12"/>
                <w:szCs w:val="12"/>
              </w:rPr>
            </w:pPr>
          </w:p>
        </w:tc>
        <w:tc>
          <w:tcPr>
            <w:tcW w:w="2238" w:type="dxa"/>
            <w:tcBorders>
              <w:bottom w:val="single" w:sz="4" w:space="0" w:color="auto"/>
            </w:tcBorders>
            <w:shd w:val="clear" w:color="auto" w:fill="auto"/>
          </w:tcPr>
          <w:p w:rsidR="003B1C4A" w:rsidRPr="00027FAC" w:rsidRDefault="003B1C4A" w:rsidP="0026196B">
            <w:pPr>
              <w:autoSpaceDE w:val="0"/>
              <w:autoSpaceDN w:val="0"/>
              <w:spacing w:line="240" w:lineRule="auto"/>
              <w:rPr>
                <w:sz w:val="12"/>
                <w:szCs w:val="12"/>
              </w:rPr>
            </w:pPr>
          </w:p>
        </w:tc>
      </w:tr>
      <w:tr w:rsidR="003B1C4A" w:rsidRPr="00027FAC" w:rsidTr="00641153">
        <w:tc>
          <w:tcPr>
            <w:tcW w:w="2617" w:type="dxa"/>
            <w:tcBorders>
              <w:top w:val="single" w:sz="4" w:space="0" w:color="auto"/>
            </w:tcBorders>
            <w:shd w:val="clear" w:color="auto" w:fill="auto"/>
          </w:tcPr>
          <w:p w:rsidR="003B1C4A" w:rsidRPr="00027FAC" w:rsidRDefault="003B1C4A" w:rsidP="0026196B">
            <w:pPr>
              <w:autoSpaceDE w:val="0"/>
              <w:autoSpaceDN w:val="0"/>
              <w:spacing w:line="240" w:lineRule="auto"/>
              <w:jc w:val="center"/>
              <w:rPr>
                <w:sz w:val="12"/>
                <w:szCs w:val="12"/>
              </w:rPr>
            </w:pPr>
            <w:r w:rsidRPr="00027FAC">
              <w:rPr>
                <w:sz w:val="12"/>
                <w:szCs w:val="12"/>
              </w:rPr>
              <w:t>(наименование должности руководителя для юридического лица)</w:t>
            </w:r>
          </w:p>
        </w:tc>
        <w:tc>
          <w:tcPr>
            <w:tcW w:w="333" w:type="dxa"/>
            <w:shd w:val="clear" w:color="auto" w:fill="auto"/>
          </w:tcPr>
          <w:p w:rsidR="003B1C4A" w:rsidRPr="00027FAC" w:rsidRDefault="003B1C4A" w:rsidP="0026196B">
            <w:pPr>
              <w:autoSpaceDE w:val="0"/>
              <w:autoSpaceDN w:val="0"/>
              <w:spacing w:line="240" w:lineRule="auto"/>
              <w:rPr>
                <w:sz w:val="12"/>
                <w:szCs w:val="12"/>
              </w:rPr>
            </w:pPr>
          </w:p>
        </w:tc>
        <w:tc>
          <w:tcPr>
            <w:tcW w:w="1807" w:type="dxa"/>
            <w:tcBorders>
              <w:top w:val="single" w:sz="4" w:space="0" w:color="auto"/>
            </w:tcBorders>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(личная подпись)</w:t>
            </w:r>
          </w:p>
        </w:tc>
        <w:tc>
          <w:tcPr>
            <w:tcW w:w="409" w:type="dxa"/>
            <w:shd w:val="clear" w:color="auto" w:fill="auto"/>
          </w:tcPr>
          <w:p w:rsidR="003B1C4A" w:rsidRPr="00027FAC" w:rsidRDefault="003B1C4A" w:rsidP="0026196B">
            <w:pPr>
              <w:autoSpaceDE w:val="0"/>
              <w:autoSpaceDN w:val="0"/>
              <w:spacing w:line="240" w:lineRule="auto"/>
              <w:rPr>
                <w:sz w:val="12"/>
                <w:szCs w:val="12"/>
              </w:rPr>
            </w:pPr>
          </w:p>
        </w:tc>
        <w:tc>
          <w:tcPr>
            <w:tcW w:w="1950" w:type="dxa"/>
          </w:tcPr>
          <w:p w:rsidR="003B1C4A" w:rsidRPr="00027FAC" w:rsidRDefault="003B1C4A" w:rsidP="0026196B">
            <w:pPr>
              <w:autoSpaceDE w:val="0"/>
              <w:autoSpaceDN w:val="0"/>
              <w:spacing w:line="240" w:lineRule="auto"/>
              <w:rPr>
                <w:sz w:val="12"/>
                <w:szCs w:val="12"/>
              </w:rPr>
            </w:pPr>
          </w:p>
        </w:tc>
        <w:tc>
          <w:tcPr>
            <w:tcW w:w="2238" w:type="dxa"/>
            <w:tcBorders>
              <w:top w:val="single" w:sz="4" w:space="0" w:color="auto"/>
            </w:tcBorders>
            <w:shd w:val="clear" w:color="auto" w:fill="auto"/>
          </w:tcPr>
          <w:p w:rsidR="003B1C4A" w:rsidRPr="00027FAC" w:rsidRDefault="003B1C4A" w:rsidP="0026196B">
            <w:pPr>
              <w:autoSpaceDE w:val="0"/>
              <w:autoSpaceDN w:val="0"/>
              <w:spacing w:line="240" w:lineRule="auto"/>
              <w:rPr>
                <w:sz w:val="12"/>
                <w:szCs w:val="12"/>
              </w:rPr>
            </w:pPr>
            <w:r w:rsidRPr="00027FAC">
              <w:rPr>
                <w:sz w:val="12"/>
                <w:szCs w:val="12"/>
              </w:rPr>
              <w:t>(фамилия и инициалы)</w:t>
            </w:r>
          </w:p>
        </w:tc>
      </w:tr>
    </w:tbl>
    <w:p w:rsidR="003B1C4A" w:rsidRPr="00027FAC" w:rsidRDefault="003B1C4A" w:rsidP="0026196B">
      <w:pPr>
        <w:autoSpaceDE w:val="0"/>
        <w:autoSpaceDN w:val="0"/>
        <w:spacing w:line="240" w:lineRule="auto"/>
        <w:rPr>
          <w:sz w:val="12"/>
          <w:szCs w:val="12"/>
        </w:rPr>
      </w:pPr>
      <w:r w:rsidRPr="00027FAC">
        <w:rPr>
          <w:sz w:val="12"/>
          <w:szCs w:val="12"/>
        </w:rPr>
        <w:t xml:space="preserve">            </w:t>
      </w:r>
    </w:p>
    <w:p w:rsidR="003B1C4A" w:rsidRPr="00027FAC" w:rsidRDefault="003B1C4A" w:rsidP="0026196B">
      <w:pPr>
        <w:autoSpaceDE w:val="0"/>
        <w:autoSpaceDN w:val="0"/>
        <w:spacing w:line="240" w:lineRule="auto"/>
        <w:rPr>
          <w:sz w:val="12"/>
          <w:szCs w:val="12"/>
        </w:rPr>
      </w:pPr>
      <w:r w:rsidRPr="00027FAC">
        <w:rPr>
          <w:sz w:val="12"/>
          <w:szCs w:val="12"/>
        </w:rPr>
        <w:t xml:space="preserve"> М.П.</w:t>
      </w:r>
    </w:p>
    <w:p w:rsidR="003353BA" w:rsidRDefault="003353BA" w:rsidP="0026196B">
      <w:pPr>
        <w:widowControl w:val="0"/>
        <w:autoSpaceDE w:val="0"/>
        <w:autoSpaceDN w:val="0"/>
        <w:spacing w:line="240" w:lineRule="auto"/>
        <w:outlineLvl w:val="1"/>
        <w:rPr>
          <w:sz w:val="12"/>
          <w:szCs w:val="12"/>
        </w:rPr>
      </w:pPr>
    </w:p>
    <w:p w:rsidR="003353BA" w:rsidRDefault="003353BA" w:rsidP="0026196B">
      <w:pPr>
        <w:widowControl w:val="0"/>
        <w:autoSpaceDE w:val="0"/>
        <w:autoSpaceDN w:val="0"/>
        <w:spacing w:line="240" w:lineRule="auto"/>
        <w:outlineLvl w:val="1"/>
        <w:rPr>
          <w:sz w:val="12"/>
          <w:szCs w:val="12"/>
        </w:rPr>
      </w:pPr>
    </w:p>
    <w:tbl>
      <w:tblPr>
        <w:tblStyle w:val="afa"/>
        <w:tblW w:w="0" w:type="auto"/>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5"/>
      </w:tblGrid>
      <w:tr w:rsidR="003353BA" w:rsidTr="003353BA">
        <w:tc>
          <w:tcPr>
            <w:tcW w:w="3225" w:type="dxa"/>
          </w:tcPr>
          <w:p w:rsidR="003353BA" w:rsidRPr="00027FAC" w:rsidRDefault="003353BA" w:rsidP="003353BA">
            <w:pPr>
              <w:widowControl w:val="0"/>
              <w:autoSpaceDE w:val="0"/>
              <w:autoSpaceDN w:val="0"/>
              <w:outlineLvl w:val="1"/>
              <w:rPr>
                <w:sz w:val="12"/>
                <w:szCs w:val="12"/>
              </w:rPr>
            </w:pPr>
            <w:r w:rsidRPr="00027FAC">
              <w:rPr>
                <w:sz w:val="12"/>
                <w:szCs w:val="12"/>
              </w:rPr>
              <w:t>Приложение № 9</w:t>
            </w:r>
          </w:p>
          <w:p w:rsidR="003353BA" w:rsidRPr="00027FAC" w:rsidRDefault="003353BA" w:rsidP="003353B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3353BA" w:rsidRDefault="003353BA" w:rsidP="0026196B">
            <w:pPr>
              <w:widowControl w:val="0"/>
              <w:autoSpaceDE w:val="0"/>
              <w:autoSpaceDN w:val="0"/>
              <w:outlineLvl w:val="1"/>
              <w:rPr>
                <w:sz w:val="12"/>
                <w:szCs w:val="12"/>
              </w:rPr>
            </w:pPr>
          </w:p>
        </w:tc>
      </w:tr>
    </w:tbl>
    <w:p w:rsidR="003353BA" w:rsidRDefault="003353BA" w:rsidP="0026196B">
      <w:pPr>
        <w:widowControl w:val="0"/>
        <w:autoSpaceDE w:val="0"/>
        <w:autoSpaceDN w:val="0"/>
        <w:spacing w:line="240" w:lineRule="auto"/>
        <w:outlineLvl w:val="1"/>
        <w:rPr>
          <w:sz w:val="12"/>
          <w:szCs w:val="12"/>
        </w:rPr>
      </w:pPr>
    </w:p>
    <w:p w:rsidR="003B1C4A" w:rsidRPr="00027FAC" w:rsidRDefault="003B1C4A" w:rsidP="0026196B">
      <w:pPr>
        <w:autoSpaceDE w:val="0"/>
        <w:autoSpaceDN w:val="0"/>
        <w:adjustRightInd w:val="0"/>
        <w:spacing w:line="240" w:lineRule="auto"/>
        <w:jc w:val="right"/>
        <w:outlineLvl w:val="0"/>
        <w:rPr>
          <w:sz w:val="12"/>
          <w:szCs w:val="12"/>
        </w:rPr>
      </w:pPr>
      <w:r w:rsidRPr="00027FAC">
        <w:rPr>
          <w:sz w:val="12"/>
          <w:szCs w:val="12"/>
        </w:rPr>
        <w:t>Кому ____________________________________</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(фамилия, имя, отчество (при наличии) застройщика,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ОГРНИП (для физического лица, зарегистрированного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в качестве индивидуального предпринимателя) – для </w:t>
      </w:r>
    </w:p>
    <w:p w:rsidR="003353BA"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физического лица, полное наименование застройщика, </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ИНН, ОГРН – для юридического лица,</w:t>
      </w:r>
    </w:p>
    <w:p w:rsidR="003B1C4A" w:rsidRPr="00027FAC" w:rsidRDefault="003B1C4A" w:rsidP="0026196B">
      <w:pPr>
        <w:autoSpaceDE w:val="0"/>
        <w:autoSpaceDN w:val="0"/>
        <w:adjustRightInd w:val="0"/>
        <w:spacing w:line="240" w:lineRule="auto"/>
        <w:jc w:val="right"/>
        <w:rPr>
          <w:sz w:val="12"/>
          <w:szCs w:val="12"/>
        </w:rPr>
      </w:pPr>
      <w:r w:rsidRPr="00027FAC">
        <w:rPr>
          <w:sz w:val="12"/>
          <w:szCs w:val="12"/>
        </w:rPr>
        <w:t>____________________________________</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 xml:space="preserve">почтовый индекс и адрес, телефон, </w:t>
      </w:r>
    </w:p>
    <w:p w:rsidR="003B1C4A" w:rsidRPr="00027FAC" w:rsidRDefault="003353BA" w:rsidP="0026196B">
      <w:pPr>
        <w:autoSpaceDE w:val="0"/>
        <w:autoSpaceDN w:val="0"/>
        <w:adjustRightInd w:val="0"/>
        <w:spacing w:line="240" w:lineRule="auto"/>
        <w:jc w:val="center"/>
        <w:rPr>
          <w:sz w:val="12"/>
          <w:szCs w:val="12"/>
        </w:rPr>
      </w:pPr>
      <w:r>
        <w:rPr>
          <w:sz w:val="12"/>
          <w:szCs w:val="12"/>
        </w:rPr>
        <w:t xml:space="preserve">                                                                                                                                                                    </w:t>
      </w:r>
      <w:r w:rsidR="003B1C4A" w:rsidRPr="00027FAC">
        <w:rPr>
          <w:sz w:val="12"/>
          <w:szCs w:val="12"/>
        </w:rPr>
        <w:t>адрес электронной почты)</w:t>
      </w:r>
    </w:p>
    <w:p w:rsidR="003B1C4A" w:rsidRPr="00027FAC" w:rsidRDefault="003B1C4A" w:rsidP="0026196B">
      <w:pPr>
        <w:autoSpaceDE w:val="0"/>
        <w:autoSpaceDN w:val="0"/>
        <w:adjustRightInd w:val="0"/>
        <w:spacing w:line="240" w:lineRule="auto"/>
        <w:jc w:val="center"/>
        <w:rPr>
          <w:sz w:val="12"/>
          <w:szCs w:val="12"/>
        </w:rPr>
      </w:pPr>
    </w:p>
    <w:p w:rsidR="003B1C4A" w:rsidRPr="00027FAC" w:rsidRDefault="003B1C4A" w:rsidP="0026196B">
      <w:pPr>
        <w:autoSpaceDE w:val="0"/>
        <w:autoSpaceDN w:val="0"/>
        <w:adjustRightInd w:val="0"/>
        <w:spacing w:line="240" w:lineRule="auto"/>
        <w:jc w:val="center"/>
        <w:rPr>
          <w:sz w:val="12"/>
          <w:szCs w:val="12"/>
        </w:rPr>
      </w:pPr>
    </w:p>
    <w:p w:rsidR="003B1C4A" w:rsidRPr="00027FAC" w:rsidRDefault="003B1C4A" w:rsidP="0026196B">
      <w:pPr>
        <w:autoSpaceDE w:val="0"/>
        <w:autoSpaceDN w:val="0"/>
        <w:adjustRightInd w:val="0"/>
        <w:spacing w:line="240" w:lineRule="auto"/>
        <w:jc w:val="center"/>
        <w:rPr>
          <w:sz w:val="12"/>
          <w:szCs w:val="12"/>
        </w:rPr>
      </w:pPr>
    </w:p>
    <w:p w:rsidR="003B1C4A" w:rsidRPr="00027FAC" w:rsidRDefault="003B1C4A" w:rsidP="0026196B">
      <w:pPr>
        <w:pStyle w:val="af6"/>
        <w:rPr>
          <w:rFonts w:ascii="Tahoma" w:hAnsi="Tahoma" w:cs="Tahoma"/>
          <w:sz w:val="12"/>
          <w:szCs w:val="12"/>
        </w:rPr>
      </w:pPr>
      <w:r w:rsidRPr="00027FAC">
        <w:rPr>
          <w:rFonts w:ascii="Tahoma" w:hAnsi="Tahoma" w:cs="Tahoma"/>
          <w:sz w:val="12"/>
          <w:szCs w:val="12"/>
        </w:rPr>
        <w:t xml:space="preserve">      [МЕСТО ДЛЯ ШТАМПА]</w:t>
      </w:r>
    </w:p>
    <w:p w:rsidR="003B1C4A" w:rsidRPr="00027FAC" w:rsidRDefault="003B1C4A" w:rsidP="0026196B">
      <w:pPr>
        <w:autoSpaceDE w:val="0"/>
        <w:autoSpaceDN w:val="0"/>
        <w:adjustRightInd w:val="0"/>
        <w:spacing w:line="240" w:lineRule="auto"/>
        <w:jc w:val="center"/>
        <w:rPr>
          <w:sz w:val="12"/>
          <w:szCs w:val="12"/>
        </w:rPr>
      </w:pPr>
    </w:p>
    <w:p w:rsidR="003B1C4A" w:rsidRPr="00027FAC" w:rsidRDefault="003B1C4A" w:rsidP="0026196B">
      <w:pPr>
        <w:autoSpaceDE w:val="0"/>
        <w:autoSpaceDN w:val="0"/>
        <w:spacing w:line="240" w:lineRule="auto"/>
        <w:jc w:val="center"/>
        <w:rPr>
          <w:b/>
          <w:bCs/>
          <w:sz w:val="12"/>
          <w:szCs w:val="12"/>
        </w:rPr>
      </w:pPr>
      <w:r w:rsidRPr="00027FAC">
        <w:rPr>
          <w:b/>
          <w:sz w:val="12"/>
          <w:szCs w:val="12"/>
        </w:rPr>
        <w:t>Р Е Ш Е Н И Е</w:t>
      </w:r>
      <w:r w:rsidRPr="00027FAC">
        <w:rPr>
          <w:b/>
          <w:sz w:val="12"/>
          <w:szCs w:val="12"/>
        </w:rPr>
        <w:br/>
        <w:t xml:space="preserve">об оставлении </w:t>
      </w:r>
      <w:r w:rsidRPr="00027FAC">
        <w:rPr>
          <w:b/>
          <w:bCs/>
          <w:sz w:val="12"/>
          <w:szCs w:val="12"/>
        </w:rPr>
        <w:t xml:space="preserve">заявления о предоставлении муниципальной услуги </w:t>
      </w:r>
    </w:p>
    <w:p w:rsidR="003B1C4A" w:rsidRPr="00027FAC" w:rsidRDefault="003B1C4A" w:rsidP="0026196B">
      <w:pPr>
        <w:autoSpaceDE w:val="0"/>
        <w:autoSpaceDN w:val="0"/>
        <w:spacing w:line="240" w:lineRule="auto"/>
        <w:jc w:val="center"/>
        <w:rPr>
          <w:b/>
          <w:bCs/>
          <w:sz w:val="12"/>
          <w:szCs w:val="12"/>
        </w:rPr>
      </w:pPr>
      <w:r w:rsidRPr="00027FAC">
        <w:rPr>
          <w:b/>
          <w:bCs/>
          <w:sz w:val="12"/>
          <w:szCs w:val="12"/>
        </w:rPr>
        <w:t>без рассмотрения</w:t>
      </w:r>
    </w:p>
    <w:p w:rsidR="003B1C4A" w:rsidRPr="00027FAC" w:rsidRDefault="003B1C4A" w:rsidP="0026196B">
      <w:pPr>
        <w:widowControl w:val="0"/>
        <w:autoSpaceDE w:val="0"/>
        <w:autoSpaceDN w:val="0"/>
        <w:adjustRightInd w:val="0"/>
        <w:spacing w:line="240" w:lineRule="auto"/>
        <w:rPr>
          <w:bCs/>
          <w:sz w:val="12"/>
          <w:szCs w:val="12"/>
        </w:rPr>
      </w:pPr>
    </w:p>
    <w:p w:rsidR="003B1C4A" w:rsidRPr="00027FAC" w:rsidRDefault="003B1C4A" w:rsidP="0026196B">
      <w:pPr>
        <w:widowControl w:val="0"/>
        <w:autoSpaceDE w:val="0"/>
        <w:autoSpaceDN w:val="0"/>
        <w:adjustRightInd w:val="0"/>
        <w:spacing w:line="240" w:lineRule="auto"/>
        <w:ind w:firstLine="708"/>
        <w:rPr>
          <w:bCs/>
          <w:sz w:val="12"/>
          <w:szCs w:val="12"/>
        </w:rPr>
      </w:pPr>
      <w:r w:rsidRPr="00027FAC">
        <w:rPr>
          <w:bCs/>
          <w:sz w:val="12"/>
          <w:szCs w:val="12"/>
        </w:rPr>
        <w:t xml:space="preserve">На основании Вашего заявления ____________________ № ______________    </w:t>
      </w:r>
    </w:p>
    <w:p w:rsidR="003B1C4A" w:rsidRPr="00027FAC" w:rsidRDefault="003B1C4A" w:rsidP="0026196B">
      <w:pPr>
        <w:widowControl w:val="0"/>
        <w:autoSpaceDE w:val="0"/>
        <w:autoSpaceDN w:val="0"/>
        <w:adjustRightInd w:val="0"/>
        <w:spacing w:line="240" w:lineRule="auto"/>
        <w:rPr>
          <w:sz w:val="12"/>
          <w:szCs w:val="12"/>
        </w:rPr>
      </w:pPr>
      <w:r w:rsidRPr="00027FAC">
        <w:rPr>
          <w:bCs/>
          <w:sz w:val="12"/>
          <w:szCs w:val="12"/>
        </w:rPr>
        <w:t xml:space="preserve">об оставлении        </w:t>
      </w:r>
      <w:r w:rsidRPr="00027FAC">
        <w:rPr>
          <w:bCs/>
          <w:sz w:val="12"/>
          <w:szCs w:val="12"/>
        </w:rPr>
        <w:tab/>
      </w:r>
      <w:r w:rsidRPr="00027FAC">
        <w:rPr>
          <w:bCs/>
          <w:sz w:val="12"/>
          <w:szCs w:val="12"/>
        </w:rPr>
        <w:tab/>
      </w:r>
      <w:r w:rsidRPr="00027FAC">
        <w:rPr>
          <w:bCs/>
          <w:sz w:val="12"/>
          <w:szCs w:val="12"/>
        </w:rPr>
        <w:tab/>
        <w:t xml:space="preserve">                     </w:t>
      </w:r>
      <w:r w:rsidRPr="00027FAC">
        <w:rPr>
          <w:sz w:val="12"/>
          <w:szCs w:val="12"/>
        </w:rPr>
        <w:t>(дата и номер регистрации заявления)</w:t>
      </w:r>
    </w:p>
    <w:p w:rsidR="003B1C4A" w:rsidRPr="00027FAC" w:rsidRDefault="003B1C4A" w:rsidP="0026196B">
      <w:pPr>
        <w:widowControl w:val="0"/>
        <w:autoSpaceDE w:val="0"/>
        <w:autoSpaceDN w:val="0"/>
        <w:adjustRightInd w:val="0"/>
        <w:spacing w:line="240" w:lineRule="auto"/>
        <w:rPr>
          <w:bCs/>
          <w:sz w:val="12"/>
          <w:szCs w:val="12"/>
        </w:rPr>
      </w:pPr>
      <w:r w:rsidRPr="00027FAC">
        <w:rPr>
          <w:bCs/>
          <w:sz w:val="12"/>
          <w:szCs w:val="12"/>
        </w:rPr>
        <w:t>заявления о предоставлении муниципальной услуги</w:t>
      </w:r>
      <w:r w:rsidRPr="00027FAC">
        <w:rPr>
          <w:sz w:val="12"/>
          <w:szCs w:val="12"/>
        </w:rPr>
        <w:t xml:space="preserve"> </w:t>
      </w:r>
      <w:r w:rsidRPr="00027FAC">
        <w:rPr>
          <w:bCs/>
          <w:sz w:val="12"/>
          <w:szCs w:val="12"/>
        </w:rPr>
        <w:t>без рассмотрения________________________</w:t>
      </w:r>
    </w:p>
    <w:p w:rsidR="003B1C4A" w:rsidRPr="00027FAC" w:rsidRDefault="003B1C4A" w:rsidP="0026196B">
      <w:pPr>
        <w:widowControl w:val="0"/>
        <w:autoSpaceDE w:val="0"/>
        <w:autoSpaceDN w:val="0"/>
        <w:adjustRightInd w:val="0"/>
        <w:spacing w:line="240" w:lineRule="auto"/>
        <w:rPr>
          <w:bCs/>
          <w:sz w:val="12"/>
          <w:szCs w:val="12"/>
        </w:rPr>
      </w:pPr>
      <w:r w:rsidRPr="00027FAC">
        <w:rPr>
          <w:bCs/>
          <w:sz w:val="12"/>
          <w:szCs w:val="12"/>
        </w:rPr>
        <w:t xml:space="preserve"> __________________________________________________________________ _____________________________________________________________________________</w:t>
      </w:r>
    </w:p>
    <w:p w:rsidR="003B1C4A" w:rsidRPr="00027FAC" w:rsidRDefault="003B1C4A" w:rsidP="0026196B">
      <w:pPr>
        <w:widowControl w:val="0"/>
        <w:autoSpaceDE w:val="0"/>
        <w:autoSpaceDN w:val="0"/>
        <w:adjustRightInd w:val="0"/>
        <w:spacing w:line="240" w:lineRule="auto"/>
        <w:jc w:val="center"/>
        <w:rPr>
          <w:i/>
          <w:sz w:val="12"/>
          <w:szCs w:val="12"/>
        </w:rPr>
      </w:pPr>
      <w:r w:rsidRPr="00027FAC">
        <w:rPr>
          <w:sz w:val="12"/>
          <w:szCs w:val="12"/>
        </w:rPr>
        <w:t>(наименование уполномоченного на выдачу разрешений на ввод объекта в эксплуатацию органа местного самоуправления)</w:t>
      </w:r>
    </w:p>
    <w:p w:rsidR="003B1C4A" w:rsidRPr="00027FAC" w:rsidRDefault="003B1C4A" w:rsidP="0026196B">
      <w:pPr>
        <w:widowControl w:val="0"/>
        <w:autoSpaceDE w:val="0"/>
        <w:autoSpaceDN w:val="0"/>
        <w:adjustRightInd w:val="0"/>
        <w:spacing w:line="240" w:lineRule="auto"/>
        <w:rPr>
          <w:i/>
          <w:sz w:val="12"/>
          <w:szCs w:val="12"/>
        </w:rPr>
      </w:pPr>
    </w:p>
    <w:p w:rsidR="003B1C4A" w:rsidRPr="00027FAC" w:rsidRDefault="003B1C4A" w:rsidP="0026196B">
      <w:pPr>
        <w:spacing w:line="240" w:lineRule="auto"/>
        <w:rPr>
          <w:sz w:val="12"/>
          <w:szCs w:val="12"/>
        </w:rPr>
      </w:pPr>
      <w:r w:rsidRPr="00027FAC">
        <w:rPr>
          <w:sz w:val="12"/>
          <w:szCs w:val="12"/>
        </w:rPr>
        <w:t>принято решение об оставлении заявления _______________________________________________</w:t>
      </w:r>
    </w:p>
    <w:p w:rsidR="003B1C4A" w:rsidRPr="00027FAC" w:rsidRDefault="003B1C4A" w:rsidP="0026196B">
      <w:pPr>
        <w:spacing w:line="240" w:lineRule="auto"/>
        <w:jc w:val="right"/>
        <w:rPr>
          <w:sz w:val="12"/>
          <w:szCs w:val="12"/>
        </w:rPr>
      </w:pPr>
      <w:r w:rsidRPr="00027FAC">
        <w:rPr>
          <w:sz w:val="12"/>
          <w:szCs w:val="12"/>
        </w:rPr>
        <w:t>(указать наименование заявления о предоставлении муниципальной услуги)</w:t>
      </w:r>
    </w:p>
    <w:p w:rsidR="003B1C4A" w:rsidRPr="00027FAC" w:rsidRDefault="003B1C4A" w:rsidP="0026196B">
      <w:pPr>
        <w:spacing w:line="240" w:lineRule="auto"/>
        <w:rPr>
          <w:sz w:val="12"/>
          <w:szCs w:val="12"/>
        </w:rPr>
      </w:pPr>
    </w:p>
    <w:p w:rsidR="003B1C4A" w:rsidRPr="00027FAC" w:rsidRDefault="003B1C4A" w:rsidP="0026196B">
      <w:pPr>
        <w:spacing w:line="240" w:lineRule="auto"/>
        <w:rPr>
          <w:sz w:val="12"/>
          <w:szCs w:val="12"/>
        </w:rPr>
      </w:pPr>
      <w:r w:rsidRPr="00027FAC">
        <w:rPr>
          <w:sz w:val="12"/>
          <w:szCs w:val="12"/>
        </w:rPr>
        <w:t xml:space="preserve"> </w:t>
      </w:r>
      <w:r w:rsidRPr="00027FAC">
        <w:rPr>
          <w:bCs/>
          <w:sz w:val="12"/>
          <w:szCs w:val="12"/>
        </w:rPr>
        <w:t xml:space="preserve">от ______________ № ______________ </w:t>
      </w:r>
      <w:r w:rsidRPr="00027FAC">
        <w:rPr>
          <w:sz w:val="12"/>
          <w:szCs w:val="12"/>
        </w:rPr>
        <w:t>без рассмотрения.</w:t>
      </w:r>
    </w:p>
    <w:p w:rsidR="003B1C4A" w:rsidRPr="00027FAC" w:rsidRDefault="003B1C4A" w:rsidP="0026196B">
      <w:pPr>
        <w:spacing w:line="240" w:lineRule="auto"/>
        <w:rPr>
          <w:sz w:val="12"/>
          <w:szCs w:val="12"/>
        </w:rPr>
      </w:pPr>
      <w:r w:rsidRPr="00027FAC">
        <w:rPr>
          <w:i/>
          <w:sz w:val="12"/>
          <w:szCs w:val="12"/>
        </w:rPr>
        <w:t xml:space="preserve">           </w:t>
      </w:r>
      <w:r w:rsidRPr="00027FAC">
        <w:rPr>
          <w:sz w:val="12"/>
          <w:szCs w:val="12"/>
        </w:rPr>
        <w:t>(дата и номер регистрации заявления)</w:t>
      </w:r>
    </w:p>
    <w:p w:rsidR="003B1C4A" w:rsidRPr="00027FAC" w:rsidRDefault="003B1C4A" w:rsidP="0026196B">
      <w:pPr>
        <w:spacing w:line="240" w:lineRule="auto"/>
        <w:rPr>
          <w:sz w:val="12"/>
          <w:szCs w:val="12"/>
        </w:rPr>
      </w:pPr>
    </w:p>
    <w:tbl>
      <w:tblPr>
        <w:tblW w:w="9290" w:type="dxa"/>
        <w:tblLayout w:type="fixed"/>
        <w:tblCellMar>
          <w:left w:w="28" w:type="dxa"/>
          <w:right w:w="28" w:type="dxa"/>
        </w:tblCellMar>
        <w:tblLook w:val="0000"/>
      </w:tblPr>
      <w:tblGrid>
        <w:gridCol w:w="2921"/>
        <w:gridCol w:w="397"/>
        <w:gridCol w:w="1991"/>
        <w:gridCol w:w="397"/>
        <w:gridCol w:w="3584"/>
      </w:tblGrid>
      <w:tr w:rsidR="003B1C4A" w:rsidRPr="00027FAC" w:rsidTr="00B21D20">
        <w:trPr>
          <w:trHeight w:val="559"/>
        </w:trPr>
        <w:tc>
          <w:tcPr>
            <w:tcW w:w="2921" w:type="dxa"/>
            <w:tcBorders>
              <w:top w:val="nil"/>
              <w:left w:val="nil"/>
              <w:bottom w:val="single" w:sz="4" w:space="0" w:color="auto"/>
              <w:right w:val="nil"/>
            </w:tcBorders>
            <w:vAlign w:val="bottom"/>
          </w:tcPr>
          <w:p w:rsidR="003B1C4A" w:rsidRPr="00027FAC" w:rsidRDefault="003B1C4A" w:rsidP="0026196B">
            <w:pPr>
              <w:spacing w:line="240" w:lineRule="auto"/>
              <w:rPr>
                <w:sz w:val="12"/>
                <w:szCs w:val="12"/>
              </w:rPr>
            </w:pPr>
          </w:p>
        </w:tc>
        <w:tc>
          <w:tcPr>
            <w:tcW w:w="397" w:type="dxa"/>
            <w:tcBorders>
              <w:top w:val="nil"/>
              <w:left w:val="nil"/>
              <w:bottom w:val="nil"/>
              <w:right w:val="nil"/>
            </w:tcBorders>
            <w:vAlign w:val="bottom"/>
          </w:tcPr>
          <w:p w:rsidR="003B1C4A" w:rsidRPr="00027FAC" w:rsidRDefault="003B1C4A" w:rsidP="0026196B">
            <w:pPr>
              <w:spacing w:line="240" w:lineRule="auto"/>
              <w:rPr>
                <w:sz w:val="12"/>
                <w:szCs w:val="12"/>
              </w:rPr>
            </w:pPr>
          </w:p>
        </w:tc>
        <w:tc>
          <w:tcPr>
            <w:tcW w:w="1991" w:type="dxa"/>
            <w:tcBorders>
              <w:top w:val="nil"/>
              <w:left w:val="nil"/>
              <w:bottom w:val="single" w:sz="4" w:space="0" w:color="auto"/>
              <w:right w:val="nil"/>
            </w:tcBorders>
            <w:vAlign w:val="bottom"/>
          </w:tcPr>
          <w:p w:rsidR="003B1C4A" w:rsidRPr="00027FAC" w:rsidRDefault="003B1C4A" w:rsidP="0026196B">
            <w:pPr>
              <w:spacing w:line="240" w:lineRule="auto"/>
              <w:jc w:val="center"/>
              <w:rPr>
                <w:sz w:val="12"/>
                <w:szCs w:val="12"/>
              </w:rPr>
            </w:pPr>
          </w:p>
        </w:tc>
        <w:tc>
          <w:tcPr>
            <w:tcW w:w="397" w:type="dxa"/>
            <w:tcBorders>
              <w:top w:val="nil"/>
              <w:left w:val="nil"/>
              <w:bottom w:val="nil"/>
              <w:right w:val="nil"/>
            </w:tcBorders>
            <w:vAlign w:val="bottom"/>
          </w:tcPr>
          <w:p w:rsidR="003B1C4A" w:rsidRPr="00027FAC" w:rsidRDefault="003B1C4A" w:rsidP="0026196B">
            <w:pPr>
              <w:spacing w:line="240" w:lineRule="auto"/>
              <w:rPr>
                <w:sz w:val="12"/>
                <w:szCs w:val="12"/>
              </w:rPr>
            </w:pPr>
          </w:p>
        </w:tc>
        <w:tc>
          <w:tcPr>
            <w:tcW w:w="3584" w:type="dxa"/>
            <w:tcBorders>
              <w:top w:val="nil"/>
              <w:left w:val="nil"/>
              <w:bottom w:val="single" w:sz="4" w:space="0" w:color="auto"/>
              <w:right w:val="nil"/>
            </w:tcBorders>
            <w:vAlign w:val="bottom"/>
          </w:tcPr>
          <w:p w:rsidR="003B1C4A" w:rsidRPr="00027FAC" w:rsidRDefault="003B1C4A" w:rsidP="0026196B">
            <w:pPr>
              <w:spacing w:line="240" w:lineRule="auto"/>
              <w:jc w:val="center"/>
              <w:rPr>
                <w:sz w:val="12"/>
                <w:szCs w:val="12"/>
              </w:rPr>
            </w:pPr>
          </w:p>
        </w:tc>
      </w:tr>
      <w:tr w:rsidR="003B1C4A" w:rsidRPr="00027FAC" w:rsidTr="00B21D20">
        <w:trPr>
          <w:trHeight w:val="203"/>
        </w:trPr>
        <w:tc>
          <w:tcPr>
            <w:tcW w:w="2921"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(должность)</w:t>
            </w:r>
          </w:p>
        </w:tc>
        <w:tc>
          <w:tcPr>
            <w:tcW w:w="397" w:type="dxa"/>
            <w:tcBorders>
              <w:top w:val="nil"/>
              <w:left w:val="nil"/>
              <w:bottom w:val="nil"/>
              <w:right w:val="nil"/>
            </w:tcBorders>
          </w:tcPr>
          <w:p w:rsidR="003B1C4A" w:rsidRPr="00027FAC" w:rsidRDefault="003B1C4A" w:rsidP="0026196B">
            <w:pPr>
              <w:spacing w:line="240" w:lineRule="auto"/>
              <w:rPr>
                <w:sz w:val="12"/>
                <w:szCs w:val="12"/>
              </w:rPr>
            </w:pPr>
          </w:p>
        </w:tc>
        <w:tc>
          <w:tcPr>
            <w:tcW w:w="1991"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(подпись)</w:t>
            </w:r>
          </w:p>
        </w:tc>
        <w:tc>
          <w:tcPr>
            <w:tcW w:w="397" w:type="dxa"/>
            <w:tcBorders>
              <w:top w:val="nil"/>
              <w:left w:val="nil"/>
              <w:bottom w:val="nil"/>
              <w:right w:val="nil"/>
            </w:tcBorders>
          </w:tcPr>
          <w:p w:rsidR="003B1C4A" w:rsidRPr="00027FAC" w:rsidRDefault="003B1C4A" w:rsidP="0026196B">
            <w:pPr>
              <w:spacing w:line="240" w:lineRule="auto"/>
              <w:rPr>
                <w:sz w:val="12"/>
                <w:szCs w:val="12"/>
              </w:rPr>
            </w:pPr>
          </w:p>
        </w:tc>
        <w:tc>
          <w:tcPr>
            <w:tcW w:w="3584"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(фамилия, имя, отчество (при наличии)</w:t>
            </w:r>
          </w:p>
        </w:tc>
      </w:tr>
    </w:tbl>
    <w:p w:rsidR="00B21D20" w:rsidRDefault="00B21D20" w:rsidP="0026196B">
      <w:pPr>
        <w:widowControl w:val="0"/>
        <w:autoSpaceDE w:val="0"/>
        <w:autoSpaceDN w:val="0"/>
        <w:spacing w:line="240" w:lineRule="auto"/>
        <w:outlineLvl w:val="1"/>
        <w:rPr>
          <w:sz w:val="12"/>
          <w:szCs w:val="12"/>
        </w:rPr>
      </w:pPr>
    </w:p>
    <w:p w:rsidR="00B21D20" w:rsidRDefault="00B21D20" w:rsidP="0026196B">
      <w:pPr>
        <w:widowControl w:val="0"/>
        <w:autoSpaceDE w:val="0"/>
        <w:autoSpaceDN w:val="0"/>
        <w:spacing w:line="240" w:lineRule="auto"/>
        <w:outlineLvl w:val="1"/>
        <w:rPr>
          <w:sz w:val="12"/>
          <w:szCs w:val="12"/>
        </w:rPr>
      </w:pPr>
    </w:p>
    <w:tbl>
      <w:tblPr>
        <w:tblStyle w:val="afa"/>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tblGrid>
      <w:tr w:rsidR="00B21D20" w:rsidTr="00503520">
        <w:tc>
          <w:tcPr>
            <w:tcW w:w="2941" w:type="dxa"/>
          </w:tcPr>
          <w:p w:rsidR="00B21D20" w:rsidRPr="00027FAC" w:rsidRDefault="00B21D20" w:rsidP="00B21D20">
            <w:pPr>
              <w:widowControl w:val="0"/>
              <w:autoSpaceDE w:val="0"/>
              <w:autoSpaceDN w:val="0"/>
              <w:outlineLvl w:val="1"/>
              <w:rPr>
                <w:sz w:val="12"/>
                <w:szCs w:val="12"/>
              </w:rPr>
            </w:pPr>
            <w:r w:rsidRPr="00027FAC">
              <w:rPr>
                <w:sz w:val="12"/>
                <w:szCs w:val="12"/>
              </w:rPr>
              <w:t>Приложение № 10</w:t>
            </w:r>
          </w:p>
          <w:p w:rsidR="00B21D20" w:rsidRPr="00027FAC" w:rsidRDefault="00B21D20" w:rsidP="00B21D20">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21D20" w:rsidRDefault="00B21D20" w:rsidP="0026196B">
            <w:pPr>
              <w:widowControl w:val="0"/>
              <w:autoSpaceDE w:val="0"/>
              <w:autoSpaceDN w:val="0"/>
              <w:outlineLvl w:val="1"/>
              <w:rPr>
                <w:sz w:val="12"/>
                <w:szCs w:val="12"/>
              </w:rPr>
            </w:pPr>
          </w:p>
        </w:tc>
      </w:tr>
    </w:tbl>
    <w:p w:rsidR="003B1C4A" w:rsidRPr="00027FAC" w:rsidRDefault="003B1C4A" w:rsidP="0026196B">
      <w:pPr>
        <w:spacing w:line="240" w:lineRule="auto"/>
        <w:jc w:val="right"/>
        <w:rPr>
          <w:rFonts w:eastAsia="Calibri"/>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Кому ______________________________</w:t>
      </w:r>
    </w:p>
    <w:p w:rsidR="00B21D20" w:rsidRDefault="003B1C4A" w:rsidP="0026196B">
      <w:pPr>
        <w:spacing w:line="240" w:lineRule="auto"/>
        <w:rPr>
          <w:rFonts w:eastAsia="Calibri"/>
          <w:sz w:val="12"/>
          <w:szCs w:val="12"/>
        </w:rPr>
      </w:pPr>
      <w:r w:rsidRPr="00027FAC">
        <w:rPr>
          <w:rFonts w:eastAsia="Calibri"/>
          <w:sz w:val="12"/>
          <w:szCs w:val="12"/>
        </w:rPr>
        <w:t>(фамилия, имя, отчество (при наличии) застройщика,</w:t>
      </w:r>
    </w:p>
    <w:p w:rsidR="00B21D20" w:rsidRDefault="003B1C4A" w:rsidP="0026196B">
      <w:pPr>
        <w:spacing w:line="240" w:lineRule="auto"/>
        <w:rPr>
          <w:rFonts w:eastAsia="Calibri"/>
          <w:sz w:val="12"/>
          <w:szCs w:val="12"/>
        </w:rPr>
      </w:pPr>
      <w:r w:rsidRPr="00027FAC">
        <w:rPr>
          <w:rFonts w:eastAsia="Calibri"/>
          <w:sz w:val="12"/>
          <w:szCs w:val="12"/>
        </w:rPr>
        <w:t>ОГРНИП (для физического лица, зарегистрированного</w:t>
      </w:r>
    </w:p>
    <w:p w:rsidR="00B21D20" w:rsidRDefault="003B1C4A" w:rsidP="0026196B">
      <w:pPr>
        <w:spacing w:line="240" w:lineRule="auto"/>
        <w:rPr>
          <w:rFonts w:eastAsia="Calibri"/>
          <w:sz w:val="12"/>
          <w:szCs w:val="12"/>
        </w:rPr>
      </w:pPr>
      <w:r w:rsidRPr="00027FAC">
        <w:rPr>
          <w:rFonts w:eastAsia="Calibri"/>
          <w:sz w:val="12"/>
          <w:szCs w:val="12"/>
        </w:rPr>
        <w:t>в качестве индивидуального предпринимателя) – для</w:t>
      </w:r>
    </w:p>
    <w:p w:rsidR="00B21D20" w:rsidRDefault="003B1C4A" w:rsidP="0026196B">
      <w:pPr>
        <w:spacing w:line="240" w:lineRule="auto"/>
        <w:rPr>
          <w:rFonts w:eastAsia="Calibri"/>
          <w:sz w:val="12"/>
          <w:szCs w:val="12"/>
        </w:rPr>
      </w:pPr>
      <w:r w:rsidRPr="00027FAC">
        <w:rPr>
          <w:rFonts w:eastAsia="Calibri"/>
          <w:sz w:val="12"/>
          <w:szCs w:val="12"/>
        </w:rPr>
        <w:t>физического лица, полное наименование застройщика, ИНН,</w:t>
      </w:r>
    </w:p>
    <w:p w:rsidR="003B1C4A" w:rsidRPr="00027FAC" w:rsidRDefault="003B1C4A" w:rsidP="0026196B">
      <w:pPr>
        <w:spacing w:line="240" w:lineRule="auto"/>
        <w:rPr>
          <w:rFonts w:eastAsia="Calibri"/>
          <w:sz w:val="12"/>
          <w:szCs w:val="12"/>
        </w:rPr>
      </w:pPr>
      <w:r w:rsidRPr="00027FAC">
        <w:rPr>
          <w:rFonts w:eastAsia="Calibri"/>
          <w:sz w:val="12"/>
          <w:szCs w:val="12"/>
        </w:rPr>
        <w:t>ОГРН – для юридического лица,</w:t>
      </w:r>
    </w:p>
    <w:p w:rsidR="003B1C4A" w:rsidRPr="00027FAC" w:rsidRDefault="003B1C4A" w:rsidP="0026196B">
      <w:pPr>
        <w:spacing w:line="240" w:lineRule="auto"/>
        <w:rPr>
          <w:rFonts w:eastAsia="Calibri"/>
          <w:sz w:val="12"/>
          <w:szCs w:val="12"/>
        </w:rPr>
      </w:pPr>
      <w:r w:rsidRPr="00027FAC">
        <w:rPr>
          <w:rFonts w:eastAsia="Calibri"/>
          <w:sz w:val="12"/>
          <w:szCs w:val="12"/>
        </w:rPr>
        <w:t>_________________________________</w:t>
      </w:r>
    </w:p>
    <w:p w:rsidR="003B1C4A" w:rsidRPr="00027FAC" w:rsidRDefault="003B1C4A" w:rsidP="0026196B">
      <w:pPr>
        <w:spacing w:line="240" w:lineRule="auto"/>
        <w:rPr>
          <w:rFonts w:eastAsia="Calibri"/>
          <w:sz w:val="12"/>
          <w:szCs w:val="12"/>
        </w:rPr>
      </w:pPr>
      <w:r w:rsidRPr="00027FAC">
        <w:rPr>
          <w:rFonts w:eastAsia="Calibri"/>
          <w:sz w:val="12"/>
          <w:szCs w:val="12"/>
        </w:rPr>
        <w:t>почтовый индекс и адрес, телефон, адрес электронной почты</w:t>
      </w:r>
    </w:p>
    <w:p w:rsidR="003B1C4A" w:rsidRPr="00027FAC" w:rsidRDefault="003B1C4A" w:rsidP="0026196B">
      <w:pPr>
        <w:spacing w:line="240" w:lineRule="auto"/>
        <w:jc w:val="right"/>
        <w:rPr>
          <w:rFonts w:eastAsia="Calibri"/>
          <w:sz w:val="12"/>
          <w:szCs w:val="12"/>
        </w:rPr>
      </w:pPr>
    </w:p>
    <w:p w:rsidR="003B1C4A" w:rsidRPr="00027FAC" w:rsidRDefault="003B1C4A" w:rsidP="0026196B">
      <w:pPr>
        <w:spacing w:line="240" w:lineRule="auto"/>
        <w:jc w:val="right"/>
        <w:rPr>
          <w:rFonts w:eastAsia="Calibri"/>
          <w:sz w:val="12"/>
          <w:szCs w:val="12"/>
        </w:rPr>
      </w:pP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Р Е Ш Е Н И Е</w:t>
      </w: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об отказе в выдаче дубликата разрешения на  ввод объета в эксплуатацию</w:t>
      </w:r>
    </w:p>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spacing w:line="240" w:lineRule="auto"/>
        <w:rPr>
          <w:sz w:val="12"/>
          <w:szCs w:val="12"/>
        </w:rPr>
      </w:pPr>
      <w:r w:rsidRPr="00027FAC">
        <w:rPr>
          <w:sz w:val="12"/>
          <w:szCs w:val="12"/>
        </w:rPr>
        <w:t xml:space="preserve">_____________________________________________________________________________ </w:t>
      </w:r>
    </w:p>
    <w:p w:rsidR="003B1C4A" w:rsidRPr="00027FAC" w:rsidRDefault="003B1C4A" w:rsidP="0026196B">
      <w:pPr>
        <w:spacing w:line="240" w:lineRule="auto"/>
        <w:jc w:val="center"/>
        <w:rPr>
          <w:sz w:val="12"/>
          <w:szCs w:val="12"/>
        </w:rPr>
      </w:pPr>
      <w:r w:rsidRPr="00027FAC">
        <w:rPr>
          <w:sz w:val="12"/>
          <w:szCs w:val="12"/>
        </w:rPr>
        <w:t xml:space="preserve">(наименование уполномоченного на выдачу разрешений на ввод объекта в эксплуатацию </w:t>
      </w:r>
    </w:p>
    <w:p w:rsidR="003B1C4A" w:rsidRPr="00027FAC" w:rsidRDefault="003B1C4A" w:rsidP="0026196B">
      <w:pPr>
        <w:spacing w:line="240" w:lineRule="auto"/>
        <w:jc w:val="center"/>
        <w:rPr>
          <w:sz w:val="12"/>
          <w:szCs w:val="12"/>
        </w:rPr>
      </w:pPr>
      <w:r w:rsidRPr="00027FAC">
        <w:rPr>
          <w:sz w:val="12"/>
          <w:szCs w:val="12"/>
        </w:rPr>
        <w:t>органа местного самоуправления)</w:t>
      </w:r>
    </w:p>
    <w:p w:rsidR="003B1C4A" w:rsidRPr="00027FAC" w:rsidRDefault="003B1C4A" w:rsidP="0026196B">
      <w:pPr>
        <w:spacing w:line="240" w:lineRule="auto"/>
        <w:jc w:val="center"/>
        <w:rPr>
          <w:sz w:val="12"/>
          <w:szCs w:val="12"/>
        </w:rPr>
      </w:pPr>
    </w:p>
    <w:p w:rsidR="003B1C4A" w:rsidRPr="00027FAC" w:rsidRDefault="003B1C4A" w:rsidP="0026196B">
      <w:pPr>
        <w:spacing w:line="240" w:lineRule="auto"/>
        <w:rPr>
          <w:sz w:val="12"/>
          <w:szCs w:val="12"/>
        </w:rPr>
      </w:pPr>
      <w:r w:rsidRPr="00027FAC">
        <w:rPr>
          <w:sz w:val="12"/>
          <w:szCs w:val="12"/>
        </w:rPr>
        <w:t xml:space="preserve">по результатам рассмотрения заявления </w:t>
      </w:r>
      <w:r w:rsidRPr="00027FAC">
        <w:rPr>
          <w:bCs/>
          <w:sz w:val="12"/>
          <w:szCs w:val="12"/>
        </w:rPr>
        <w:t xml:space="preserve">о выдаче дубликата разрешения на ввод объекта в эксплуатацию </w:t>
      </w:r>
      <w:r w:rsidRPr="00027FAC">
        <w:rPr>
          <w:sz w:val="12"/>
          <w:szCs w:val="12"/>
        </w:rPr>
        <w:t>от ________________ № ____________________ принято решение об отказе в выдаче                                            (дата и номер регистрации заявления)</w:t>
      </w:r>
    </w:p>
    <w:p w:rsidR="003B1C4A" w:rsidRPr="00027FAC" w:rsidRDefault="003B1C4A" w:rsidP="0026196B">
      <w:pPr>
        <w:spacing w:line="240" w:lineRule="auto"/>
        <w:rPr>
          <w:sz w:val="12"/>
          <w:szCs w:val="12"/>
        </w:rPr>
      </w:pPr>
      <w:r w:rsidRPr="00027FAC">
        <w:rPr>
          <w:sz w:val="12"/>
          <w:szCs w:val="12"/>
        </w:rPr>
        <w:t xml:space="preserve">дубликата разрешения на ввод объекта в эксплуатацию. </w:t>
      </w:r>
    </w:p>
    <w:p w:rsidR="003B1C4A" w:rsidRPr="00027FAC" w:rsidRDefault="003B1C4A" w:rsidP="0026196B">
      <w:pPr>
        <w:autoSpaceDE w:val="0"/>
        <w:autoSpaceDN w:val="0"/>
        <w:adjustRightInd w:val="0"/>
        <w:spacing w:line="240" w:lineRule="auto"/>
        <w:rPr>
          <w:rFonts w:eastAsia="Calibri"/>
          <w:sz w:val="12"/>
          <w:szCs w:val="12"/>
        </w:rPr>
      </w:pPr>
    </w:p>
    <w:tbl>
      <w:tblPr>
        <w:tblStyle w:val="3e"/>
        <w:tblW w:w="9464" w:type="dxa"/>
        <w:tblLook w:val="04A0"/>
      </w:tblPr>
      <w:tblGrid>
        <w:gridCol w:w="1838"/>
        <w:gridCol w:w="4394"/>
        <w:gridCol w:w="3232"/>
      </w:tblGrid>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rFonts w:eastAsia="Calibri"/>
                <w:sz w:val="12"/>
                <w:szCs w:val="12"/>
              </w:rPr>
              <w:t>№ пункта Админи-стративного регламента</w:t>
            </w:r>
          </w:p>
        </w:tc>
        <w:tc>
          <w:tcPr>
            <w:tcW w:w="4394" w:type="dxa"/>
          </w:tcPr>
          <w:p w:rsidR="003B1C4A" w:rsidRPr="00027FAC" w:rsidRDefault="003B1C4A" w:rsidP="0026196B">
            <w:pPr>
              <w:adjustRightInd w:val="0"/>
              <w:jc w:val="center"/>
              <w:rPr>
                <w:rFonts w:eastAsia="Calibri"/>
                <w:sz w:val="12"/>
                <w:szCs w:val="12"/>
              </w:rPr>
            </w:pPr>
            <w:r w:rsidRPr="00027FAC">
              <w:rPr>
                <w:rFonts w:eastAsia="Calibri"/>
                <w:sz w:val="12"/>
                <w:szCs w:val="12"/>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232" w:type="dxa"/>
          </w:tcPr>
          <w:p w:rsidR="003B1C4A" w:rsidRPr="00027FAC" w:rsidRDefault="003B1C4A" w:rsidP="0026196B">
            <w:pPr>
              <w:adjustRightInd w:val="0"/>
              <w:jc w:val="center"/>
              <w:rPr>
                <w:rFonts w:eastAsia="Calibri"/>
                <w:sz w:val="12"/>
                <w:szCs w:val="12"/>
              </w:rPr>
            </w:pPr>
            <w:r w:rsidRPr="00027FAC">
              <w:rPr>
                <w:rFonts w:eastAsia="Calibri"/>
                <w:sz w:val="12"/>
                <w:szCs w:val="12"/>
              </w:rPr>
              <w:t>Разъяснение причин отказа в выдаче дубликата разрешения на ввод объекта в эксплуатацию</w:t>
            </w:r>
          </w:p>
        </w:tc>
      </w:tr>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rFonts w:eastAsia="Calibri"/>
                <w:sz w:val="12"/>
                <w:szCs w:val="12"/>
              </w:rPr>
              <w:t>пункт 2.19.4</w:t>
            </w:r>
          </w:p>
        </w:tc>
        <w:tc>
          <w:tcPr>
            <w:tcW w:w="4394" w:type="dxa"/>
          </w:tcPr>
          <w:p w:rsidR="003B1C4A" w:rsidRPr="00027FAC" w:rsidRDefault="003B1C4A" w:rsidP="0026196B">
            <w:pPr>
              <w:adjustRightInd w:val="0"/>
              <w:rPr>
                <w:rFonts w:eastAsia="Calibri"/>
                <w:sz w:val="12"/>
                <w:szCs w:val="12"/>
              </w:rPr>
            </w:pPr>
            <w:r w:rsidRPr="00027FAC">
              <w:rPr>
                <w:rFonts w:eastAsia="Calibri"/>
                <w:sz w:val="12"/>
                <w:szCs w:val="12"/>
              </w:rPr>
              <w:t>несоответствие заявителя кругу лиц, указанных в пункте 1.2 Административного регламента</w:t>
            </w:r>
          </w:p>
        </w:tc>
        <w:tc>
          <w:tcPr>
            <w:tcW w:w="3232" w:type="dxa"/>
          </w:tcPr>
          <w:tbl>
            <w:tblPr>
              <w:tblW w:w="0" w:type="auto"/>
              <w:tblBorders>
                <w:top w:val="nil"/>
                <w:left w:val="nil"/>
                <w:bottom w:val="nil"/>
                <w:right w:val="nil"/>
              </w:tblBorders>
              <w:tblLook w:val="0000"/>
            </w:tblPr>
            <w:tblGrid>
              <w:gridCol w:w="2280"/>
            </w:tblGrid>
            <w:tr w:rsidR="003B1C4A" w:rsidRPr="00027FAC" w:rsidTr="00641153">
              <w:trPr>
                <w:trHeight w:val="248"/>
              </w:trPr>
              <w:tc>
                <w:tcPr>
                  <w:tcW w:w="0" w:type="auto"/>
                </w:tcPr>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i/>
                      <w:iCs/>
                      <w:sz w:val="12"/>
                      <w:szCs w:val="12"/>
                    </w:rPr>
                    <w:t xml:space="preserve">Указываются основания такого вывода </w:t>
                  </w:r>
                </w:p>
              </w:tc>
            </w:tr>
          </w:tbl>
          <w:p w:rsidR="003B1C4A" w:rsidRPr="00027FAC" w:rsidRDefault="003B1C4A" w:rsidP="0026196B">
            <w:pPr>
              <w:adjustRightInd w:val="0"/>
              <w:rPr>
                <w:rFonts w:eastAsia="Calibri"/>
                <w:sz w:val="12"/>
                <w:szCs w:val="12"/>
              </w:rPr>
            </w:pPr>
          </w:p>
        </w:tc>
      </w:tr>
    </w:tbl>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Вы вправе повторно обратиться с заявлением о выдаче дубликата разрешения на ввод объекта в эксплуатацию после устранения указанного замечания. </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Данный отказ может быть обжалован в досудебном порядке путем направления жалобы в________________________________________________________, а также в судебном порядке. </w:t>
      </w:r>
    </w:p>
    <w:p w:rsidR="003B1C4A" w:rsidRPr="00027FAC" w:rsidRDefault="003B1C4A" w:rsidP="0026196B">
      <w:pPr>
        <w:widowControl w:val="0"/>
        <w:spacing w:line="240" w:lineRule="auto"/>
        <w:rPr>
          <w:sz w:val="12"/>
          <w:szCs w:val="12"/>
        </w:rPr>
      </w:pPr>
      <w:r w:rsidRPr="00027FAC">
        <w:rPr>
          <w:rFonts w:eastAsia="Tahoma"/>
          <w:sz w:val="12"/>
          <w:szCs w:val="12"/>
          <w:lang w:bidi="ru-RU"/>
        </w:rPr>
        <w:t xml:space="preserve">             (указать наименование уполномоченного органа)</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Дополнительно информируем:__________________________________________________ __________________________________________________________________. </w:t>
      </w:r>
    </w:p>
    <w:tbl>
      <w:tblPr>
        <w:tblW w:w="9572" w:type="dxa"/>
        <w:tblInd w:w="-108" w:type="dxa"/>
        <w:tblBorders>
          <w:top w:val="nil"/>
          <w:left w:val="nil"/>
          <w:bottom w:val="nil"/>
          <w:right w:val="nil"/>
        </w:tblBorders>
        <w:tblLayout w:type="fixed"/>
        <w:tblLook w:val="0000"/>
      </w:tblPr>
      <w:tblGrid>
        <w:gridCol w:w="9572"/>
      </w:tblGrid>
      <w:tr w:rsidR="003B1C4A" w:rsidRPr="00027FAC" w:rsidTr="00641153">
        <w:trPr>
          <w:trHeight w:val="90"/>
        </w:trPr>
        <w:tc>
          <w:tcPr>
            <w:tcW w:w="9572" w:type="dxa"/>
          </w:tcPr>
          <w:p w:rsidR="003B1C4A" w:rsidRPr="00027FAC" w:rsidRDefault="003B1C4A" w:rsidP="0026196B">
            <w:pPr>
              <w:autoSpaceDE w:val="0"/>
              <w:autoSpaceDN w:val="0"/>
              <w:adjustRightInd w:val="0"/>
              <w:spacing w:line="240" w:lineRule="auto"/>
              <w:jc w:val="center"/>
              <w:rPr>
                <w:rFonts w:eastAsia="Calibri"/>
                <w:sz w:val="12"/>
                <w:szCs w:val="12"/>
              </w:rPr>
            </w:pPr>
            <w:r w:rsidRPr="00027FAC">
              <w:rPr>
                <w:rFonts w:eastAsia="Calibri"/>
                <w:sz w:val="12"/>
                <w:szCs w:val="12"/>
              </w:rPr>
              <w:t xml:space="preserve">(указывается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 </w:t>
            </w:r>
          </w:p>
          <w:p w:rsidR="003B1C4A" w:rsidRPr="00027FAC" w:rsidRDefault="003B1C4A" w:rsidP="0026196B">
            <w:pPr>
              <w:autoSpaceDE w:val="0"/>
              <w:autoSpaceDN w:val="0"/>
              <w:adjustRightInd w:val="0"/>
              <w:spacing w:line="240" w:lineRule="auto"/>
              <w:jc w:val="center"/>
              <w:rPr>
                <w:rFonts w:eastAsia="Calibri"/>
                <w:sz w:val="12"/>
                <w:szCs w:val="12"/>
              </w:rPr>
            </w:pPr>
          </w:p>
          <w:tbl>
            <w:tblPr>
              <w:tblW w:w="9464" w:type="dxa"/>
              <w:tblLayout w:type="fixed"/>
              <w:tblCellMar>
                <w:left w:w="28" w:type="dxa"/>
                <w:right w:w="28" w:type="dxa"/>
              </w:tblCellMar>
              <w:tblLook w:val="0000"/>
            </w:tblPr>
            <w:tblGrid>
              <w:gridCol w:w="3119"/>
              <w:gridCol w:w="425"/>
              <w:gridCol w:w="2127"/>
              <w:gridCol w:w="425"/>
              <w:gridCol w:w="3368"/>
            </w:tblGrid>
            <w:tr w:rsidR="003B1C4A" w:rsidRPr="00027FAC" w:rsidTr="00641153">
              <w:trPr>
                <w:trHeight w:val="274"/>
              </w:trPr>
              <w:tc>
                <w:tcPr>
                  <w:tcW w:w="3119"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 (должность)</w:t>
                  </w: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2127"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 (подпись)</w:t>
                  </w: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3368"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_______________________________</w:t>
                  </w:r>
                </w:p>
                <w:p w:rsidR="003B1C4A" w:rsidRPr="00027FAC" w:rsidRDefault="003B1C4A" w:rsidP="0026196B">
                  <w:pPr>
                    <w:spacing w:line="240" w:lineRule="auto"/>
                    <w:jc w:val="center"/>
                    <w:rPr>
                      <w:sz w:val="12"/>
                      <w:szCs w:val="12"/>
                    </w:rPr>
                  </w:pPr>
                  <w:r w:rsidRPr="00027FAC">
                    <w:rPr>
                      <w:sz w:val="12"/>
                      <w:szCs w:val="12"/>
                    </w:rPr>
                    <w:t>(фамилия, имя, отчество (при наличии)</w:t>
                  </w:r>
                </w:p>
              </w:tc>
            </w:tr>
            <w:tr w:rsidR="003B1C4A" w:rsidRPr="00027FAC" w:rsidTr="00641153">
              <w:trPr>
                <w:trHeight w:val="274"/>
              </w:trPr>
              <w:tc>
                <w:tcPr>
                  <w:tcW w:w="3119"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2127"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3368" w:type="dxa"/>
                  <w:tcBorders>
                    <w:top w:val="nil"/>
                    <w:left w:val="nil"/>
                    <w:bottom w:val="nil"/>
                    <w:right w:val="nil"/>
                  </w:tcBorders>
                </w:tcPr>
                <w:p w:rsidR="003B1C4A" w:rsidRPr="00027FAC" w:rsidRDefault="003B1C4A" w:rsidP="0026196B">
                  <w:pPr>
                    <w:spacing w:line="240" w:lineRule="auto"/>
                    <w:jc w:val="center"/>
                    <w:rPr>
                      <w:sz w:val="12"/>
                      <w:szCs w:val="12"/>
                    </w:rPr>
                  </w:pPr>
                </w:p>
              </w:tc>
            </w:tr>
          </w:tbl>
          <w:p w:rsidR="003B1C4A" w:rsidRPr="00027FAC" w:rsidRDefault="003B1C4A" w:rsidP="0026196B">
            <w:pPr>
              <w:spacing w:line="240" w:lineRule="auto"/>
              <w:rPr>
                <w:rFonts w:ascii="Tahoma" w:eastAsia="Calibri" w:hAnsi="Tahoma" w:cs="Tahoma"/>
                <w:sz w:val="12"/>
                <w:szCs w:val="12"/>
              </w:rPr>
            </w:pPr>
            <w:r w:rsidRPr="00027FAC">
              <w:rPr>
                <w:rFonts w:ascii="Tahoma" w:eastAsia="Calibri" w:hAnsi="Tahoma" w:cs="Tahoma"/>
                <w:sz w:val="12"/>
                <w:szCs w:val="12"/>
              </w:rPr>
              <w:t xml:space="preserve">                                                               [МЕСТО ДЛЯ ПОДПИСИ]</w:t>
            </w:r>
          </w:p>
          <w:p w:rsidR="003B1C4A" w:rsidRPr="00027FAC" w:rsidRDefault="003B1C4A" w:rsidP="0026196B">
            <w:pPr>
              <w:autoSpaceDE w:val="0"/>
              <w:autoSpaceDN w:val="0"/>
              <w:adjustRightInd w:val="0"/>
              <w:spacing w:line="240" w:lineRule="auto"/>
              <w:jc w:val="center"/>
              <w:rPr>
                <w:rFonts w:eastAsia="Calibri"/>
                <w:sz w:val="12"/>
                <w:szCs w:val="12"/>
              </w:rPr>
            </w:pPr>
          </w:p>
        </w:tc>
      </w:tr>
    </w:tbl>
    <w:p w:rsidR="003B1C4A" w:rsidRDefault="003B1C4A" w:rsidP="0026196B">
      <w:pPr>
        <w:tabs>
          <w:tab w:val="left" w:pos="6600"/>
        </w:tabs>
        <w:spacing w:line="240" w:lineRule="auto"/>
        <w:jc w:val="right"/>
        <w:outlineLvl w:val="0"/>
        <w:rPr>
          <w:rFonts w:eastAsia="Calibri"/>
          <w:sz w:val="12"/>
          <w:szCs w:val="12"/>
        </w:rPr>
      </w:pPr>
    </w:p>
    <w:tbl>
      <w:tblPr>
        <w:tblStyle w:val="afa"/>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tblGrid>
      <w:tr w:rsidR="00B21D20" w:rsidTr="00B21D20">
        <w:tc>
          <w:tcPr>
            <w:tcW w:w="2941" w:type="dxa"/>
          </w:tcPr>
          <w:p w:rsidR="00B21D20" w:rsidRPr="00027FAC" w:rsidRDefault="00B21D20" w:rsidP="00B21D20">
            <w:pPr>
              <w:widowControl w:val="0"/>
              <w:autoSpaceDE w:val="0"/>
              <w:autoSpaceDN w:val="0"/>
              <w:outlineLvl w:val="1"/>
              <w:rPr>
                <w:sz w:val="12"/>
                <w:szCs w:val="12"/>
              </w:rPr>
            </w:pPr>
            <w:r w:rsidRPr="00027FAC">
              <w:rPr>
                <w:sz w:val="12"/>
                <w:szCs w:val="12"/>
              </w:rPr>
              <w:t>Приложение № 11</w:t>
            </w:r>
          </w:p>
          <w:p w:rsidR="00B21D20" w:rsidRPr="00027FAC" w:rsidRDefault="00B21D20" w:rsidP="00B21D20">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21D20" w:rsidRDefault="00B21D20" w:rsidP="0026196B">
            <w:pPr>
              <w:tabs>
                <w:tab w:val="left" w:pos="6600"/>
              </w:tabs>
              <w:jc w:val="right"/>
              <w:outlineLvl w:val="0"/>
              <w:rPr>
                <w:rFonts w:eastAsia="Calibri"/>
                <w:sz w:val="12"/>
                <w:szCs w:val="12"/>
              </w:rPr>
            </w:pPr>
          </w:p>
        </w:tc>
      </w:tr>
    </w:tbl>
    <w:p w:rsidR="003B1C4A" w:rsidRPr="00027FAC" w:rsidRDefault="003B1C4A" w:rsidP="0026196B">
      <w:pPr>
        <w:spacing w:line="240" w:lineRule="auto"/>
        <w:rPr>
          <w:rFonts w:eastAsia="Calibri"/>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Кому ______________________________</w:t>
      </w:r>
    </w:p>
    <w:p w:rsidR="00B21D20" w:rsidRDefault="003B1C4A" w:rsidP="0026196B">
      <w:pPr>
        <w:spacing w:line="240" w:lineRule="auto"/>
        <w:rPr>
          <w:rFonts w:eastAsia="Calibri"/>
          <w:sz w:val="12"/>
          <w:szCs w:val="12"/>
        </w:rPr>
      </w:pPr>
      <w:r w:rsidRPr="00027FAC">
        <w:rPr>
          <w:rFonts w:eastAsia="Calibri"/>
          <w:sz w:val="12"/>
          <w:szCs w:val="12"/>
        </w:rPr>
        <w:t>(фамилия, имя, отчество (при наличии) застройщика</w:t>
      </w:r>
    </w:p>
    <w:p w:rsidR="00B21D20" w:rsidRDefault="003B1C4A" w:rsidP="0026196B">
      <w:pPr>
        <w:spacing w:line="240" w:lineRule="auto"/>
        <w:rPr>
          <w:rFonts w:eastAsia="Calibri"/>
          <w:sz w:val="12"/>
          <w:szCs w:val="12"/>
        </w:rPr>
      </w:pPr>
      <w:r w:rsidRPr="00027FAC">
        <w:rPr>
          <w:rFonts w:eastAsia="Calibri"/>
          <w:sz w:val="12"/>
          <w:szCs w:val="12"/>
        </w:rPr>
        <w:t xml:space="preserve"> ОГРНИП (для физического лица, зарегистрированного</w:t>
      </w:r>
    </w:p>
    <w:p w:rsidR="00B21D20" w:rsidRDefault="003B1C4A" w:rsidP="0026196B">
      <w:pPr>
        <w:spacing w:line="240" w:lineRule="auto"/>
        <w:rPr>
          <w:rFonts w:eastAsia="Calibri"/>
          <w:sz w:val="12"/>
          <w:szCs w:val="12"/>
        </w:rPr>
      </w:pPr>
      <w:r w:rsidRPr="00027FAC">
        <w:rPr>
          <w:rFonts w:eastAsia="Calibri"/>
          <w:sz w:val="12"/>
          <w:szCs w:val="12"/>
        </w:rPr>
        <w:t>в качестве индивидуального предпринимателя) – для</w:t>
      </w:r>
    </w:p>
    <w:p w:rsidR="00B21D20" w:rsidRDefault="003B1C4A" w:rsidP="0026196B">
      <w:pPr>
        <w:spacing w:line="240" w:lineRule="auto"/>
        <w:rPr>
          <w:rFonts w:eastAsia="Calibri"/>
          <w:sz w:val="12"/>
          <w:szCs w:val="12"/>
        </w:rPr>
      </w:pPr>
      <w:r w:rsidRPr="00027FAC">
        <w:rPr>
          <w:rFonts w:eastAsia="Calibri"/>
          <w:sz w:val="12"/>
          <w:szCs w:val="12"/>
        </w:rPr>
        <w:t>физического лица, п</w:t>
      </w:r>
      <w:r w:rsidR="00B21D20">
        <w:rPr>
          <w:rFonts w:eastAsia="Calibri"/>
          <w:sz w:val="12"/>
          <w:szCs w:val="12"/>
        </w:rPr>
        <w:t>олное наименование застройщика,</w:t>
      </w:r>
    </w:p>
    <w:p w:rsidR="003B1C4A" w:rsidRPr="00027FAC" w:rsidRDefault="003B1C4A" w:rsidP="0026196B">
      <w:pPr>
        <w:spacing w:line="240" w:lineRule="auto"/>
        <w:rPr>
          <w:rFonts w:eastAsia="Calibri"/>
          <w:sz w:val="12"/>
          <w:szCs w:val="12"/>
        </w:rPr>
      </w:pPr>
      <w:r w:rsidRPr="00027FAC">
        <w:rPr>
          <w:rFonts w:eastAsia="Calibri"/>
          <w:sz w:val="12"/>
          <w:szCs w:val="12"/>
        </w:rPr>
        <w:t>ИНН, ОГРН – для юридического лица,</w:t>
      </w:r>
    </w:p>
    <w:p w:rsidR="003B1C4A" w:rsidRPr="00027FAC" w:rsidRDefault="003B1C4A" w:rsidP="0026196B">
      <w:pPr>
        <w:spacing w:line="240" w:lineRule="auto"/>
        <w:rPr>
          <w:rFonts w:eastAsia="Calibri"/>
          <w:sz w:val="12"/>
          <w:szCs w:val="12"/>
        </w:rPr>
      </w:pPr>
      <w:r w:rsidRPr="00027FAC">
        <w:rPr>
          <w:rFonts w:eastAsia="Calibri"/>
          <w:sz w:val="12"/>
          <w:szCs w:val="12"/>
        </w:rPr>
        <w:t>_________________________________</w:t>
      </w:r>
    </w:p>
    <w:p w:rsidR="003B1C4A" w:rsidRPr="00027FAC" w:rsidRDefault="003B1C4A" w:rsidP="0026196B">
      <w:pPr>
        <w:spacing w:line="240" w:lineRule="auto"/>
        <w:rPr>
          <w:rFonts w:eastAsia="Calibri"/>
          <w:sz w:val="12"/>
          <w:szCs w:val="12"/>
        </w:rPr>
      </w:pPr>
      <w:r w:rsidRPr="00027FAC">
        <w:rPr>
          <w:rFonts w:eastAsia="Calibri"/>
          <w:sz w:val="12"/>
          <w:szCs w:val="12"/>
        </w:rPr>
        <w:t>почтовый индекс и адрес, телефон, адрес электронной почты</w:t>
      </w:r>
    </w:p>
    <w:p w:rsidR="003B1C4A" w:rsidRPr="00027FAC" w:rsidRDefault="003B1C4A" w:rsidP="0026196B">
      <w:pPr>
        <w:spacing w:line="240" w:lineRule="auto"/>
        <w:jc w:val="right"/>
        <w:rPr>
          <w:rFonts w:eastAsia="Calibri"/>
          <w:sz w:val="12"/>
          <w:szCs w:val="12"/>
        </w:rPr>
      </w:pPr>
    </w:p>
    <w:p w:rsidR="003B1C4A" w:rsidRPr="00027FAC" w:rsidRDefault="003B1C4A" w:rsidP="0026196B">
      <w:pPr>
        <w:autoSpaceDE w:val="0"/>
        <w:autoSpaceDN w:val="0"/>
        <w:adjustRightInd w:val="0"/>
        <w:spacing w:line="240" w:lineRule="auto"/>
        <w:jc w:val="center"/>
        <w:rPr>
          <w:rFonts w:eastAsia="Calibri"/>
          <w:b/>
          <w:bCs/>
          <w:sz w:val="12"/>
          <w:szCs w:val="12"/>
        </w:rPr>
      </w:pP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Р Е Ш Е Н И Е</w:t>
      </w: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об отказе во внесении изменений в разрешение на  ввод объета в эксплуатацию</w:t>
      </w:r>
    </w:p>
    <w:p w:rsidR="003B1C4A" w:rsidRPr="00027FAC" w:rsidRDefault="003B1C4A" w:rsidP="0026196B">
      <w:pPr>
        <w:autoSpaceDE w:val="0"/>
        <w:autoSpaceDN w:val="0"/>
        <w:adjustRightInd w:val="0"/>
        <w:spacing w:line="240" w:lineRule="auto"/>
        <w:ind w:firstLine="567"/>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_______________________________________________________________________________</w:t>
      </w:r>
    </w:p>
    <w:p w:rsidR="003B1C4A" w:rsidRPr="00027FAC" w:rsidRDefault="003B1C4A" w:rsidP="0026196B">
      <w:pPr>
        <w:autoSpaceDE w:val="0"/>
        <w:autoSpaceDN w:val="0"/>
        <w:adjustRightInd w:val="0"/>
        <w:spacing w:line="240" w:lineRule="auto"/>
        <w:ind w:firstLine="567"/>
        <w:jc w:val="center"/>
        <w:rPr>
          <w:rFonts w:eastAsia="Calibri"/>
          <w:sz w:val="12"/>
          <w:szCs w:val="12"/>
        </w:rPr>
      </w:pPr>
      <w:r w:rsidRPr="00027FAC">
        <w:rPr>
          <w:rFonts w:eastAsia="Calibri"/>
          <w:sz w:val="12"/>
          <w:szCs w:val="12"/>
        </w:rPr>
        <w:lastRenderedPageBreak/>
        <w:t>(наименование уполномоченного на выдачу разрешений на ввод объекта в эксплуатацию</w:t>
      </w:r>
    </w:p>
    <w:p w:rsidR="003B1C4A" w:rsidRPr="00027FAC" w:rsidRDefault="003B1C4A" w:rsidP="0026196B">
      <w:pPr>
        <w:autoSpaceDE w:val="0"/>
        <w:autoSpaceDN w:val="0"/>
        <w:adjustRightInd w:val="0"/>
        <w:spacing w:line="240" w:lineRule="auto"/>
        <w:ind w:firstLine="567"/>
        <w:jc w:val="center"/>
        <w:rPr>
          <w:rFonts w:eastAsia="Calibri"/>
          <w:sz w:val="12"/>
          <w:szCs w:val="12"/>
        </w:rPr>
      </w:pPr>
      <w:r w:rsidRPr="00027FAC">
        <w:rPr>
          <w:rFonts w:eastAsia="Calibri"/>
          <w:sz w:val="12"/>
          <w:szCs w:val="12"/>
        </w:rPr>
        <w:t>органа местного самоуправления)</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по результатам рассмотрения заявления о внесении изменений в разрешение на ввод объекта в эксплуатацию от ________________ № _________________ принято решение</w:t>
      </w:r>
      <w:r w:rsidRPr="00027FAC">
        <w:rPr>
          <w:sz w:val="12"/>
          <w:szCs w:val="12"/>
        </w:rPr>
        <w:t xml:space="preserve"> </w:t>
      </w:r>
      <w:r w:rsidRPr="00027FAC">
        <w:rPr>
          <w:rFonts w:eastAsia="Calibri"/>
          <w:sz w:val="12"/>
          <w:szCs w:val="12"/>
        </w:rPr>
        <w:t>об отказе во внесении</w:t>
      </w:r>
    </w:p>
    <w:p w:rsidR="003B1C4A" w:rsidRPr="00027FAC" w:rsidRDefault="003B1C4A" w:rsidP="0026196B">
      <w:pPr>
        <w:autoSpaceDE w:val="0"/>
        <w:autoSpaceDN w:val="0"/>
        <w:adjustRightInd w:val="0"/>
        <w:spacing w:line="240" w:lineRule="auto"/>
        <w:ind w:firstLine="567"/>
        <w:rPr>
          <w:rFonts w:eastAsia="Calibri"/>
          <w:sz w:val="12"/>
          <w:szCs w:val="12"/>
        </w:rPr>
      </w:pPr>
      <w:r w:rsidRPr="00027FAC">
        <w:rPr>
          <w:rFonts w:eastAsia="Calibri"/>
          <w:sz w:val="12"/>
          <w:szCs w:val="12"/>
        </w:rPr>
        <w:t xml:space="preserve">                                   (дата и номер регистрации заявления)</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изменений в разрешение на ввод объекта в эксплуатацию.</w:t>
      </w:r>
    </w:p>
    <w:p w:rsidR="003B1C4A" w:rsidRPr="00027FAC" w:rsidRDefault="003B1C4A" w:rsidP="0026196B">
      <w:pPr>
        <w:autoSpaceDE w:val="0"/>
        <w:autoSpaceDN w:val="0"/>
        <w:adjustRightInd w:val="0"/>
        <w:spacing w:line="240" w:lineRule="auto"/>
        <w:rPr>
          <w:rFonts w:eastAsia="Calibri"/>
          <w:sz w:val="12"/>
          <w:szCs w:val="12"/>
        </w:rPr>
      </w:pPr>
    </w:p>
    <w:tbl>
      <w:tblPr>
        <w:tblStyle w:val="3e"/>
        <w:tblW w:w="9464" w:type="dxa"/>
        <w:tblLook w:val="04A0"/>
      </w:tblPr>
      <w:tblGrid>
        <w:gridCol w:w="1838"/>
        <w:gridCol w:w="5103"/>
        <w:gridCol w:w="2523"/>
      </w:tblGrid>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rFonts w:eastAsia="Calibri"/>
                <w:sz w:val="12"/>
                <w:szCs w:val="12"/>
              </w:rPr>
              <w:t>№ пункта Админи-стративного регламента</w:t>
            </w:r>
          </w:p>
        </w:tc>
        <w:tc>
          <w:tcPr>
            <w:tcW w:w="5103" w:type="dxa"/>
          </w:tcPr>
          <w:p w:rsidR="003B1C4A" w:rsidRPr="00027FAC" w:rsidRDefault="003B1C4A" w:rsidP="0026196B">
            <w:pPr>
              <w:adjustRightInd w:val="0"/>
              <w:jc w:val="center"/>
              <w:rPr>
                <w:rFonts w:eastAsia="Calibri"/>
                <w:sz w:val="12"/>
                <w:szCs w:val="12"/>
              </w:rPr>
            </w:pPr>
            <w:r w:rsidRPr="00027FAC">
              <w:rPr>
                <w:rFonts w:eastAsia="Calibri"/>
                <w:sz w:val="12"/>
                <w:szCs w:val="12"/>
              </w:rPr>
              <w:t>Наименование основания для отказа во внесении изменений в разрешение на ввод объекта в эксплуатацию в соответствии с Административным регламентом</w:t>
            </w:r>
          </w:p>
        </w:tc>
        <w:tc>
          <w:tcPr>
            <w:tcW w:w="2523" w:type="dxa"/>
          </w:tcPr>
          <w:p w:rsidR="003B1C4A" w:rsidRPr="00027FAC" w:rsidRDefault="003B1C4A" w:rsidP="0026196B">
            <w:pPr>
              <w:adjustRightInd w:val="0"/>
              <w:jc w:val="center"/>
              <w:rPr>
                <w:rFonts w:eastAsia="Calibri"/>
                <w:sz w:val="12"/>
                <w:szCs w:val="12"/>
              </w:rPr>
            </w:pPr>
            <w:r w:rsidRPr="00027FAC">
              <w:rPr>
                <w:rFonts w:eastAsia="Calibri"/>
                <w:sz w:val="12"/>
                <w:szCs w:val="12"/>
              </w:rPr>
              <w:t>Разъяснение причин отказа во внесении изменений в разрешение на  ввод объета в эксплуатацию</w:t>
            </w:r>
          </w:p>
        </w:tc>
      </w:tr>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rFonts w:eastAsia="Calibri"/>
                <w:bCs/>
                <w:sz w:val="12"/>
                <w:szCs w:val="12"/>
                <w:lang w:eastAsia="en-US"/>
              </w:rPr>
              <w:t xml:space="preserve">подпункт «а» </w:t>
            </w:r>
            <w:r w:rsidRPr="00027FAC">
              <w:rPr>
                <w:rFonts w:eastAsia="Calibri"/>
                <w:sz w:val="12"/>
                <w:szCs w:val="12"/>
              </w:rPr>
              <w:t>пункта 2.19.2</w:t>
            </w:r>
          </w:p>
        </w:tc>
        <w:tc>
          <w:tcPr>
            <w:tcW w:w="5103" w:type="dxa"/>
          </w:tcPr>
          <w:p w:rsidR="003B1C4A" w:rsidRPr="00027FAC" w:rsidRDefault="003B1C4A" w:rsidP="0026196B">
            <w:pPr>
              <w:adjustRightInd w:val="0"/>
              <w:rPr>
                <w:rFonts w:eastAsia="Calibri"/>
                <w:sz w:val="12"/>
                <w:szCs w:val="12"/>
              </w:rPr>
            </w:pPr>
            <w:r w:rsidRPr="00027FAC">
              <w:rPr>
                <w:rFonts w:eastAsia="Calibri"/>
                <w:bCs/>
                <w:sz w:val="12"/>
                <w:szCs w:val="12"/>
                <w:lang w:eastAsia="en-US"/>
              </w:rPr>
              <w:t>отсутствие документов, предусмотренных подпунктом «г» пункта 2.9.2 Административного регламента</w:t>
            </w:r>
          </w:p>
        </w:tc>
        <w:tc>
          <w:tcPr>
            <w:tcW w:w="2523" w:type="dxa"/>
          </w:tcPr>
          <w:tbl>
            <w:tblPr>
              <w:tblW w:w="0" w:type="auto"/>
              <w:tblBorders>
                <w:top w:val="nil"/>
                <w:left w:val="nil"/>
                <w:bottom w:val="nil"/>
                <w:right w:val="nil"/>
              </w:tblBorders>
              <w:tblLook w:val="0000"/>
            </w:tblPr>
            <w:tblGrid>
              <w:gridCol w:w="2280"/>
            </w:tblGrid>
            <w:tr w:rsidR="003B1C4A" w:rsidRPr="00027FAC" w:rsidTr="00641153">
              <w:trPr>
                <w:trHeight w:val="248"/>
              </w:trPr>
              <w:tc>
                <w:tcPr>
                  <w:tcW w:w="0" w:type="auto"/>
                </w:tcPr>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i/>
                      <w:iCs/>
                      <w:sz w:val="12"/>
                      <w:szCs w:val="12"/>
                    </w:rPr>
                    <w:t xml:space="preserve">Указываются основания такого вывода </w:t>
                  </w:r>
                </w:p>
              </w:tc>
            </w:tr>
          </w:tbl>
          <w:p w:rsidR="003B1C4A" w:rsidRPr="00027FAC" w:rsidRDefault="003B1C4A" w:rsidP="0026196B">
            <w:pPr>
              <w:adjustRightInd w:val="0"/>
              <w:rPr>
                <w:rFonts w:eastAsia="Calibri"/>
                <w:sz w:val="12"/>
                <w:szCs w:val="12"/>
              </w:rPr>
            </w:pPr>
          </w:p>
        </w:tc>
      </w:tr>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rFonts w:eastAsia="Calibri"/>
                <w:bCs/>
                <w:sz w:val="12"/>
                <w:szCs w:val="12"/>
                <w:lang w:eastAsia="en-US"/>
              </w:rPr>
              <w:t xml:space="preserve">подпункт «б» </w:t>
            </w:r>
            <w:r w:rsidRPr="00027FAC">
              <w:rPr>
                <w:rFonts w:eastAsia="Calibri"/>
                <w:sz w:val="12"/>
                <w:szCs w:val="12"/>
              </w:rPr>
              <w:t>пункта 2.19.1</w:t>
            </w:r>
          </w:p>
        </w:tc>
        <w:tc>
          <w:tcPr>
            <w:tcW w:w="5103" w:type="dxa"/>
          </w:tcPr>
          <w:p w:rsidR="003B1C4A" w:rsidRPr="00027FAC" w:rsidRDefault="003B1C4A" w:rsidP="0026196B">
            <w:pPr>
              <w:adjustRightInd w:val="0"/>
              <w:rPr>
                <w:rFonts w:eastAsia="Calibri"/>
                <w:sz w:val="12"/>
                <w:szCs w:val="12"/>
              </w:rPr>
            </w:pPr>
            <w:r w:rsidRPr="00027FAC">
              <w:rPr>
                <w:rFonts w:eastAsia="Calibri"/>
                <w:bCs/>
                <w:sz w:val="12"/>
                <w:szCs w:val="12"/>
                <w:lang w:eastAsia="en-US"/>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2523" w:type="dxa"/>
          </w:tcPr>
          <w:p w:rsidR="003B1C4A" w:rsidRPr="00027FAC" w:rsidRDefault="003B1C4A" w:rsidP="0026196B">
            <w:pPr>
              <w:adjustRightInd w:val="0"/>
              <w:rPr>
                <w:rFonts w:eastAsia="Calibri"/>
                <w:sz w:val="12"/>
                <w:szCs w:val="12"/>
              </w:rPr>
            </w:pPr>
            <w:r w:rsidRPr="00027FAC">
              <w:rPr>
                <w:rFonts w:eastAsia="Calibri"/>
                <w:i/>
                <w:iCs/>
                <w:sz w:val="12"/>
                <w:szCs w:val="12"/>
              </w:rPr>
              <w:t xml:space="preserve">Указываются основания такого вывода </w:t>
            </w:r>
          </w:p>
          <w:p w:rsidR="003B1C4A" w:rsidRPr="00027FAC" w:rsidRDefault="003B1C4A" w:rsidP="0026196B">
            <w:pPr>
              <w:adjustRightInd w:val="0"/>
              <w:rPr>
                <w:rFonts w:eastAsia="Calibri"/>
                <w:i/>
                <w:iCs/>
                <w:sz w:val="12"/>
                <w:szCs w:val="12"/>
              </w:rPr>
            </w:pPr>
          </w:p>
        </w:tc>
      </w:tr>
      <w:tr w:rsidR="003B1C4A" w:rsidRPr="00027FAC" w:rsidTr="00641153">
        <w:tc>
          <w:tcPr>
            <w:tcW w:w="1838" w:type="dxa"/>
          </w:tcPr>
          <w:p w:rsidR="003B1C4A" w:rsidRPr="00027FAC" w:rsidRDefault="003B1C4A" w:rsidP="0026196B">
            <w:pPr>
              <w:adjustRightInd w:val="0"/>
              <w:jc w:val="center"/>
              <w:rPr>
                <w:rFonts w:eastAsia="Calibri"/>
                <w:bCs/>
                <w:sz w:val="12"/>
                <w:szCs w:val="12"/>
                <w:lang w:eastAsia="en-US"/>
              </w:rPr>
            </w:pPr>
            <w:r w:rsidRPr="00027FAC">
              <w:rPr>
                <w:rFonts w:eastAsia="Calibri"/>
                <w:bCs/>
                <w:sz w:val="12"/>
                <w:szCs w:val="12"/>
                <w:lang w:eastAsia="en-US"/>
              </w:rPr>
              <w:t xml:space="preserve">подпункт «в» </w:t>
            </w:r>
            <w:r w:rsidRPr="00027FAC">
              <w:rPr>
                <w:rFonts w:eastAsia="Calibri"/>
                <w:sz w:val="12"/>
                <w:szCs w:val="12"/>
              </w:rPr>
              <w:t>пункта 2.19.1</w:t>
            </w:r>
          </w:p>
        </w:tc>
        <w:tc>
          <w:tcPr>
            <w:tcW w:w="5103" w:type="dxa"/>
          </w:tcPr>
          <w:p w:rsidR="003B1C4A" w:rsidRPr="00027FAC" w:rsidRDefault="003B1C4A" w:rsidP="0026196B">
            <w:pPr>
              <w:adjustRightInd w:val="0"/>
              <w:rPr>
                <w:sz w:val="12"/>
                <w:szCs w:val="12"/>
              </w:rPr>
            </w:pPr>
            <w:r w:rsidRPr="00027FAC">
              <w:rPr>
                <w:sz w:val="12"/>
                <w:szCs w:val="12"/>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ГрК РФ</w:t>
            </w:r>
          </w:p>
        </w:tc>
        <w:tc>
          <w:tcPr>
            <w:tcW w:w="2523" w:type="dxa"/>
          </w:tcPr>
          <w:p w:rsidR="003B1C4A" w:rsidRPr="00027FAC" w:rsidRDefault="003B1C4A" w:rsidP="0026196B">
            <w:pPr>
              <w:adjustRightInd w:val="0"/>
              <w:rPr>
                <w:rFonts w:eastAsia="Calibri"/>
                <w:sz w:val="12"/>
                <w:szCs w:val="12"/>
              </w:rPr>
            </w:pPr>
            <w:r w:rsidRPr="00027FAC">
              <w:rPr>
                <w:rFonts w:eastAsia="Calibri"/>
                <w:i/>
                <w:iCs/>
                <w:sz w:val="12"/>
                <w:szCs w:val="12"/>
              </w:rPr>
              <w:t xml:space="preserve">Указываются основания такого вывода </w:t>
            </w:r>
          </w:p>
          <w:p w:rsidR="003B1C4A" w:rsidRPr="00027FAC" w:rsidRDefault="003B1C4A" w:rsidP="0026196B">
            <w:pPr>
              <w:adjustRightInd w:val="0"/>
              <w:rPr>
                <w:rFonts w:eastAsia="Calibri"/>
                <w:i/>
                <w:iCs/>
                <w:sz w:val="12"/>
                <w:szCs w:val="12"/>
              </w:rPr>
            </w:pPr>
          </w:p>
        </w:tc>
      </w:tr>
      <w:tr w:rsidR="003B1C4A" w:rsidRPr="00027FAC" w:rsidTr="00641153">
        <w:tc>
          <w:tcPr>
            <w:tcW w:w="1838" w:type="dxa"/>
          </w:tcPr>
          <w:p w:rsidR="003B1C4A" w:rsidRPr="00027FAC" w:rsidRDefault="003B1C4A" w:rsidP="0026196B">
            <w:pPr>
              <w:adjustRightInd w:val="0"/>
              <w:jc w:val="center"/>
              <w:rPr>
                <w:rFonts w:eastAsia="Calibri"/>
                <w:bCs/>
                <w:sz w:val="12"/>
                <w:szCs w:val="12"/>
                <w:lang w:eastAsia="en-US"/>
              </w:rPr>
            </w:pPr>
            <w:r w:rsidRPr="00027FAC">
              <w:rPr>
                <w:rFonts w:eastAsia="Calibri"/>
                <w:bCs/>
                <w:sz w:val="12"/>
                <w:szCs w:val="12"/>
                <w:lang w:eastAsia="en-US"/>
              </w:rPr>
              <w:t>подпункт «г» пункта 2.19.1</w:t>
            </w:r>
          </w:p>
        </w:tc>
        <w:tc>
          <w:tcPr>
            <w:tcW w:w="5103" w:type="dxa"/>
          </w:tcPr>
          <w:p w:rsidR="003B1C4A" w:rsidRPr="00027FAC" w:rsidRDefault="003B1C4A" w:rsidP="0026196B">
            <w:pPr>
              <w:adjustRightInd w:val="0"/>
              <w:rPr>
                <w:sz w:val="12"/>
                <w:szCs w:val="12"/>
              </w:rPr>
            </w:pPr>
            <w:r w:rsidRPr="00027FAC">
              <w:rPr>
                <w:sz w:val="12"/>
                <w:szCs w:val="12"/>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ГрК РФ</w:t>
            </w:r>
          </w:p>
        </w:tc>
        <w:tc>
          <w:tcPr>
            <w:tcW w:w="2523" w:type="dxa"/>
          </w:tcPr>
          <w:p w:rsidR="003B1C4A" w:rsidRPr="00027FAC" w:rsidRDefault="003B1C4A" w:rsidP="0026196B">
            <w:pPr>
              <w:adjustRightInd w:val="0"/>
              <w:rPr>
                <w:rFonts w:eastAsia="Calibri"/>
                <w:sz w:val="12"/>
                <w:szCs w:val="12"/>
              </w:rPr>
            </w:pPr>
            <w:r w:rsidRPr="00027FAC">
              <w:rPr>
                <w:rFonts w:eastAsia="Calibri"/>
                <w:i/>
                <w:iCs/>
                <w:sz w:val="12"/>
                <w:szCs w:val="12"/>
              </w:rPr>
              <w:t xml:space="preserve">Указываются основания такого вывода </w:t>
            </w:r>
          </w:p>
          <w:p w:rsidR="003B1C4A" w:rsidRPr="00027FAC" w:rsidRDefault="003B1C4A" w:rsidP="0026196B">
            <w:pPr>
              <w:adjustRightInd w:val="0"/>
              <w:rPr>
                <w:rFonts w:eastAsia="Calibri"/>
                <w:i/>
                <w:iCs/>
                <w:sz w:val="12"/>
                <w:szCs w:val="12"/>
              </w:rPr>
            </w:pPr>
          </w:p>
        </w:tc>
      </w:tr>
      <w:tr w:rsidR="003B1C4A" w:rsidRPr="00027FAC" w:rsidTr="00641153">
        <w:tc>
          <w:tcPr>
            <w:tcW w:w="1838" w:type="dxa"/>
          </w:tcPr>
          <w:p w:rsidR="003B1C4A" w:rsidRPr="00027FAC" w:rsidRDefault="003B1C4A" w:rsidP="0026196B">
            <w:pPr>
              <w:adjustRightInd w:val="0"/>
              <w:jc w:val="center"/>
              <w:rPr>
                <w:rFonts w:eastAsia="Calibri"/>
                <w:bCs/>
                <w:sz w:val="12"/>
                <w:szCs w:val="12"/>
                <w:lang w:eastAsia="en-US"/>
              </w:rPr>
            </w:pPr>
            <w:r w:rsidRPr="00027FAC">
              <w:rPr>
                <w:rFonts w:eastAsia="Calibri"/>
                <w:bCs/>
                <w:sz w:val="12"/>
                <w:szCs w:val="12"/>
                <w:lang w:eastAsia="en-US"/>
              </w:rPr>
              <w:t>подпункт «д» пункта 2.19.1</w:t>
            </w:r>
          </w:p>
        </w:tc>
        <w:tc>
          <w:tcPr>
            <w:tcW w:w="5103" w:type="dxa"/>
          </w:tcPr>
          <w:p w:rsidR="003B1C4A" w:rsidRPr="00027FAC" w:rsidRDefault="003B1C4A" w:rsidP="0026196B">
            <w:pPr>
              <w:adjustRightInd w:val="0"/>
              <w:rPr>
                <w:sz w:val="12"/>
                <w:szCs w:val="12"/>
              </w:rPr>
            </w:pPr>
            <w:r w:rsidRPr="00027FAC">
              <w:rPr>
                <w:sz w:val="12"/>
                <w:szCs w:val="12"/>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ГрК РФ,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2523" w:type="dxa"/>
          </w:tcPr>
          <w:p w:rsidR="003B1C4A" w:rsidRPr="00027FAC" w:rsidRDefault="003B1C4A" w:rsidP="0026196B">
            <w:pPr>
              <w:adjustRightInd w:val="0"/>
              <w:rPr>
                <w:rFonts w:eastAsia="Calibri"/>
                <w:sz w:val="12"/>
                <w:szCs w:val="12"/>
              </w:rPr>
            </w:pPr>
            <w:r w:rsidRPr="00027FAC">
              <w:rPr>
                <w:rFonts w:eastAsia="Calibri"/>
                <w:i/>
                <w:iCs/>
                <w:sz w:val="12"/>
                <w:szCs w:val="12"/>
              </w:rPr>
              <w:t xml:space="preserve">Указываются основания такого вывода </w:t>
            </w:r>
          </w:p>
          <w:p w:rsidR="003B1C4A" w:rsidRPr="00027FAC" w:rsidRDefault="003B1C4A" w:rsidP="0026196B">
            <w:pPr>
              <w:adjustRightInd w:val="0"/>
              <w:rPr>
                <w:rFonts w:eastAsia="Calibri"/>
                <w:i/>
                <w:iCs/>
                <w:sz w:val="12"/>
                <w:szCs w:val="12"/>
              </w:rPr>
            </w:pPr>
          </w:p>
        </w:tc>
      </w:tr>
    </w:tbl>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Вы вправе повторно обратиться с заявлением о внесении изменений в разрешение на ввод объекта в эксплуатацию после устранения указанного замечания. </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Данный отказ может быть обжалован в досудебном порядке путем направления жалобы в______________________________________________, а также в судебном порядке. </w:t>
      </w:r>
    </w:p>
    <w:p w:rsidR="003B1C4A" w:rsidRPr="00027FAC" w:rsidRDefault="003B1C4A" w:rsidP="0026196B">
      <w:pPr>
        <w:widowControl w:val="0"/>
        <w:spacing w:line="240" w:lineRule="auto"/>
        <w:rPr>
          <w:sz w:val="12"/>
          <w:szCs w:val="12"/>
        </w:rPr>
      </w:pPr>
      <w:r w:rsidRPr="00027FAC">
        <w:rPr>
          <w:rFonts w:eastAsia="Tahoma"/>
          <w:sz w:val="12"/>
          <w:szCs w:val="12"/>
          <w:lang w:bidi="ru-RU"/>
        </w:rPr>
        <w:t xml:space="preserve">                       (указать наименование уполномоченного органа)</w:t>
      </w:r>
    </w:p>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Дополнительно информируем:____________________________________________________ __________________________________________________________________. </w:t>
      </w:r>
    </w:p>
    <w:tbl>
      <w:tblPr>
        <w:tblW w:w="9572" w:type="dxa"/>
        <w:tblInd w:w="-108" w:type="dxa"/>
        <w:tblBorders>
          <w:top w:val="nil"/>
          <w:left w:val="nil"/>
          <w:bottom w:val="nil"/>
          <w:right w:val="nil"/>
        </w:tblBorders>
        <w:tblLayout w:type="fixed"/>
        <w:tblLook w:val="0000"/>
      </w:tblPr>
      <w:tblGrid>
        <w:gridCol w:w="9572"/>
      </w:tblGrid>
      <w:tr w:rsidR="003B1C4A" w:rsidRPr="00027FAC" w:rsidTr="00641153">
        <w:trPr>
          <w:trHeight w:val="90"/>
        </w:trPr>
        <w:tc>
          <w:tcPr>
            <w:tcW w:w="9572" w:type="dxa"/>
          </w:tcPr>
          <w:p w:rsidR="003B1C4A" w:rsidRPr="00027FAC" w:rsidRDefault="003B1C4A" w:rsidP="0026196B">
            <w:pPr>
              <w:autoSpaceDE w:val="0"/>
              <w:autoSpaceDN w:val="0"/>
              <w:adjustRightInd w:val="0"/>
              <w:spacing w:line="240" w:lineRule="auto"/>
              <w:jc w:val="center"/>
              <w:rPr>
                <w:rFonts w:eastAsia="Calibri"/>
                <w:sz w:val="12"/>
                <w:szCs w:val="12"/>
              </w:rPr>
            </w:pPr>
            <w:r w:rsidRPr="00027FAC">
              <w:rPr>
                <w:rFonts w:eastAsia="Calibri"/>
                <w:sz w:val="12"/>
                <w:szCs w:val="12"/>
              </w:rPr>
              <w:t xml:space="preserve">(указывается информация, необходимая для устранения причин отказа во внесении изменений в разрешение на  ввод объета в эксплуатацию, а также иная дополнительная информация при наличии) </w:t>
            </w:r>
          </w:p>
          <w:p w:rsidR="003B1C4A" w:rsidRPr="00027FAC" w:rsidRDefault="003B1C4A" w:rsidP="0026196B">
            <w:pPr>
              <w:autoSpaceDE w:val="0"/>
              <w:autoSpaceDN w:val="0"/>
              <w:adjustRightInd w:val="0"/>
              <w:spacing w:line="240" w:lineRule="auto"/>
              <w:jc w:val="center"/>
              <w:rPr>
                <w:rFonts w:eastAsia="Calibri"/>
                <w:sz w:val="12"/>
                <w:szCs w:val="12"/>
              </w:rPr>
            </w:pPr>
          </w:p>
          <w:tbl>
            <w:tblPr>
              <w:tblW w:w="9786" w:type="dxa"/>
              <w:tblLayout w:type="fixed"/>
              <w:tblCellMar>
                <w:left w:w="28" w:type="dxa"/>
                <w:right w:w="28" w:type="dxa"/>
              </w:tblCellMar>
              <w:tblLook w:val="0000"/>
            </w:tblPr>
            <w:tblGrid>
              <w:gridCol w:w="3076"/>
              <w:gridCol w:w="419"/>
              <w:gridCol w:w="2098"/>
              <w:gridCol w:w="419"/>
              <w:gridCol w:w="3774"/>
            </w:tblGrid>
            <w:tr w:rsidR="003B1C4A" w:rsidRPr="00027FAC" w:rsidTr="00641153">
              <w:trPr>
                <w:trHeight w:val="263"/>
              </w:trPr>
              <w:tc>
                <w:tcPr>
                  <w:tcW w:w="3076"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 (должность)</w:t>
                  </w:r>
                </w:p>
              </w:tc>
              <w:tc>
                <w:tcPr>
                  <w:tcW w:w="419" w:type="dxa"/>
                  <w:tcBorders>
                    <w:top w:val="nil"/>
                    <w:left w:val="nil"/>
                    <w:bottom w:val="nil"/>
                    <w:right w:val="nil"/>
                  </w:tcBorders>
                </w:tcPr>
                <w:p w:rsidR="003B1C4A" w:rsidRPr="00027FAC" w:rsidRDefault="003B1C4A" w:rsidP="0026196B">
                  <w:pPr>
                    <w:spacing w:line="240" w:lineRule="auto"/>
                    <w:rPr>
                      <w:sz w:val="12"/>
                      <w:szCs w:val="12"/>
                    </w:rPr>
                  </w:pPr>
                </w:p>
              </w:tc>
              <w:tc>
                <w:tcPr>
                  <w:tcW w:w="2098"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 (подпись)</w:t>
                  </w:r>
                </w:p>
              </w:tc>
              <w:tc>
                <w:tcPr>
                  <w:tcW w:w="419" w:type="dxa"/>
                  <w:tcBorders>
                    <w:top w:val="nil"/>
                    <w:left w:val="nil"/>
                    <w:bottom w:val="nil"/>
                    <w:right w:val="nil"/>
                  </w:tcBorders>
                </w:tcPr>
                <w:p w:rsidR="003B1C4A" w:rsidRPr="00027FAC" w:rsidRDefault="003B1C4A" w:rsidP="0026196B">
                  <w:pPr>
                    <w:spacing w:line="240" w:lineRule="auto"/>
                    <w:rPr>
                      <w:sz w:val="12"/>
                      <w:szCs w:val="12"/>
                    </w:rPr>
                  </w:pPr>
                </w:p>
              </w:tc>
              <w:tc>
                <w:tcPr>
                  <w:tcW w:w="3774"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___________________________________ (фамилия, имя, отчество (при наличии)</w:t>
                  </w:r>
                </w:p>
              </w:tc>
            </w:tr>
            <w:tr w:rsidR="003B1C4A" w:rsidRPr="00027FAC" w:rsidTr="00641153">
              <w:trPr>
                <w:trHeight w:val="263"/>
              </w:trPr>
              <w:tc>
                <w:tcPr>
                  <w:tcW w:w="3076"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419" w:type="dxa"/>
                  <w:tcBorders>
                    <w:top w:val="nil"/>
                    <w:left w:val="nil"/>
                    <w:bottom w:val="nil"/>
                    <w:right w:val="nil"/>
                  </w:tcBorders>
                </w:tcPr>
                <w:p w:rsidR="003B1C4A" w:rsidRPr="00027FAC" w:rsidRDefault="003B1C4A" w:rsidP="0026196B">
                  <w:pPr>
                    <w:spacing w:line="240" w:lineRule="auto"/>
                    <w:rPr>
                      <w:sz w:val="12"/>
                      <w:szCs w:val="12"/>
                    </w:rPr>
                  </w:pPr>
                </w:p>
              </w:tc>
              <w:tc>
                <w:tcPr>
                  <w:tcW w:w="2098"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419" w:type="dxa"/>
                  <w:tcBorders>
                    <w:top w:val="nil"/>
                    <w:left w:val="nil"/>
                    <w:bottom w:val="nil"/>
                    <w:right w:val="nil"/>
                  </w:tcBorders>
                </w:tcPr>
                <w:p w:rsidR="003B1C4A" w:rsidRPr="00027FAC" w:rsidRDefault="003B1C4A" w:rsidP="0026196B">
                  <w:pPr>
                    <w:spacing w:line="240" w:lineRule="auto"/>
                    <w:rPr>
                      <w:sz w:val="12"/>
                      <w:szCs w:val="12"/>
                    </w:rPr>
                  </w:pPr>
                </w:p>
              </w:tc>
              <w:tc>
                <w:tcPr>
                  <w:tcW w:w="3774" w:type="dxa"/>
                  <w:tcBorders>
                    <w:top w:val="nil"/>
                    <w:left w:val="nil"/>
                    <w:bottom w:val="nil"/>
                    <w:right w:val="nil"/>
                  </w:tcBorders>
                </w:tcPr>
                <w:p w:rsidR="003B1C4A" w:rsidRPr="00027FAC" w:rsidRDefault="003B1C4A" w:rsidP="0026196B">
                  <w:pPr>
                    <w:spacing w:line="240" w:lineRule="auto"/>
                    <w:jc w:val="center"/>
                    <w:rPr>
                      <w:sz w:val="12"/>
                      <w:szCs w:val="12"/>
                    </w:rPr>
                  </w:pPr>
                </w:p>
              </w:tc>
            </w:tr>
          </w:tbl>
          <w:p w:rsidR="003B1C4A" w:rsidRPr="00027FAC" w:rsidRDefault="003B1C4A" w:rsidP="0026196B">
            <w:pPr>
              <w:spacing w:line="240" w:lineRule="auto"/>
              <w:outlineLvl w:val="0"/>
              <w:rPr>
                <w:sz w:val="12"/>
                <w:szCs w:val="12"/>
              </w:rPr>
            </w:pPr>
          </w:p>
          <w:p w:rsidR="003B1C4A" w:rsidRPr="00027FAC" w:rsidRDefault="003B1C4A" w:rsidP="00B21D20">
            <w:pPr>
              <w:spacing w:line="240" w:lineRule="auto"/>
              <w:rPr>
                <w:rFonts w:eastAsia="Calibri"/>
                <w:sz w:val="12"/>
                <w:szCs w:val="12"/>
              </w:rPr>
            </w:pPr>
            <w:r w:rsidRPr="00027FAC">
              <w:rPr>
                <w:rFonts w:ascii="Tahoma" w:eastAsia="Calibri" w:hAnsi="Tahoma" w:cs="Tahoma"/>
                <w:sz w:val="12"/>
                <w:szCs w:val="12"/>
              </w:rPr>
              <w:t xml:space="preserve">                                                               [МЕСТО ДЛЯ ПОДПИСИ]</w:t>
            </w:r>
          </w:p>
          <w:p w:rsidR="003B1C4A" w:rsidRPr="00027FAC" w:rsidRDefault="003B1C4A" w:rsidP="0026196B">
            <w:pPr>
              <w:autoSpaceDE w:val="0"/>
              <w:autoSpaceDN w:val="0"/>
              <w:adjustRightInd w:val="0"/>
              <w:spacing w:line="240" w:lineRule="auto"/>
              <w:jc w:val="center"/>
              <w:rPr>
                <w:rFonts w:eastAsia="Calibri"/>
                <w:sz w:val="12"/>
                <w:szCs w:val="12"/>
              </w:rPr>
            </w:pPr>
          </w:p>
        </w:tc>
      </w:tr>
    </w:tbl>
    <w:p w:rsidR="003B1C4A" w:rsidRDefault="003B1C4A" w:rsidP="0026196B">
      <w:pPr>
        <w:spacing w:line="240" w:lineRule="auto"/>
        <w:rPr>
          <w:rFonts w:eastAsia="Calibri"/>
          <w:sz w:val="12"/>
          <w:szCs w:val="12"/>
        </w:rPr>
      </w:pPr>
    </w:p>
    <w:tbl>
      <w:tblPr>
        <w:tblStyle w:val="afa"/>
        <w:tblW w:w="0" w:type="auto"/>
        <w:tblInd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9"/>
      </w:tblGrid>
      <w:tr w:rsidR="00B21D20" w:rsidTr="00503520">
        <w:tc>
          <w:tcPr>
            <w:tcW w:w="2799" w:type="dxa"/>
          </w:tcPr>
          <w:p w:rsidR="009B144A" w:rsidRPr="00027FAC" w:rsidRDefault="009B144A" w:rsidP="009B144A">
            <w:pPr>
              <w:widowControl w:val="0"/>
              <w:autoSpaceDE w:val="0"/>
              <w:autoSpaceDN w:val="0"/>
              <w:outlineLvl w:val="1"/>
              <w:rPr>
                <w:sz w:val="12"/>
                <w:szCs w:val="12"/>
              </w:rPr>
            </w:pPr>
            <w:r w:rsidRPr="00027FAC">
              <w:rPr>
                <w:sz w:val="12"/>
                <w:szCs w:val="12"/>
              </w:rPr>
              <w:t>Приложение № 12</w:t>
            </w:r>
          </w:p>
          <w:p w:rsidR="009B144A" w:rsidRPr="00027FAC" w:rsidRDefault="009B144A" w:rsidP="009B144A">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B21D20" w:rsidRDefault="00B21D20" w:rsidP="0026196B">
            <w:pPr>
              <w:rPr>
                <w:rFonts w:eastAsia="Calibri"/>
                <w:sz w:val="12"/>
                <w:szCs w:val="12"/>
              </w:rPr>
            </w:pPr>
          </w:p>
        </w:tc>
      </w:tr>
    </w:tbl>
    <w:p w:rsidR="003B1C4A" w:rsidRPr="00027FAC" w:rsidRDefault="003B1C4A" w:rsidP="009B144A">
      <w:pPr>
        <w:spacing w:line="240" w:lineRule="auto"/>
        <w:ind w:firstLine="0"/>
        <w:rPr>
          <w:rFonts w:eastAsia="Calibri"/>
          <w:sz w:val="12"/>
          <w:szCs w:val="12"/>
        </w:rPr>
      </w:pPr>
    </w:p>
    <w:p w:rsidR="003B1C4A" w:rsidRPr="00027FAC" w:rsidRDefault="003B1C4A" w:rsidP="0026196B">
      <w:pPr>
        <w:spacing w:line="240" w:lineRule="auto"/>
        <w:rPr>
          <w:rFonts w:eastAsia="Calibri"/>
          <w:sz w:val="12"/>
          <w:szCs w:val="12"/>
        </w:rPr>
      </w:pPr>
      <w:r w:rsidRPr="00027FAC">
        <w:rPr>
          <w:rFonts w:eastAsia="Calibri"/>
          <w:sz w:val="12"/>
          <w:szCs w:val="12"/>
        </w:rPr>
        <w:t>Кому ______________________________</w:t>
      </w:r>
    </w:p>
    <w:p w:rsidR="009B144A" w:rsidRDefault="003B1C4A" w:rsidP="0026196B">
      <w:pPr>
        <w:spacing w:line="240" w:lineRule="auto"/>
        <w:rPr>
          <w:rFonts w:eastAsia="Calibri"/>
          <w:sz w:val="12"/>
          <w:szCs w:val="12"/>
        </w:rPr>
      </w:pPr>
      <w:r w:rsidRPr="00027FAC">
        <w:rPr>
          <w:rFonts w:eastAsia="Calibri"/>
          <w:sz w:val="12"/>
          <w:szCs w:val="12"/>
        </w:rPr>
        <w:t>(фамилия, имя, отчество (при наличии) застройщика,</w:t>
      </w:r>
    </w:p>
    <w:p w:rsidR="009B144A" w:rsidRDefault="003B1C4A" w:rsidP="0026196B">
      <w:pPr>
        <w:spacing w:line="240" w:lineRule="auto"/>
        <w:rPr>
          <w:rFonts w:eastAsia="Calibri"/>
          <w:sz w:val="12"/>
          <w:szCs w:val="12"/>
        </w:rPr>
      </w:pPr>
      <w:r w:rsidRPr="00027FAC">
        <w:rPr>
          <w:rFonts w:eastAsia="Calibri"/>
          <w:sz w:val="12"/>
          <w:szCs w:val="12"/>
        </w:rPr>
        <w:t xml:space="preserve"> ОГРНИП (для физического лица, зарегистрированного</w:t>
      </w:r>
    </w:p>
    <w:p w:rsidR="009B144A" w:rsidRDefault="003B1C4A" w:rsidP="0026196B">
      <w:pPr>
        <w:spacing w:line="240" w:lineRule="auto"/>
        <w:rPr>
          <w:rFonts w:eastAsia="Calibri"/>
          <w:sz w:val="12"/>
          <w:szCs w:val="12"/>
        </w:rPr>
      </w:pPr>
      <w:r w:rsidRPr="00027FAC">
        <w:rPr>
          <w:rFonts w:eastAsia="Calibri"/>
          <w:sz w:val="12"/>
          <w:szCs w:val="12"/>
        </w:rPr>
        <w:t>в качестве индивидуального предпринимателя) – для</w:t>
      </w:r>
    </w:p>
    <w:p w:rsidR="009B144A" w:rsidRDefault="003B1C4A" w:rsidP="0026196B">
      <w:pPr>
        <w:spacing w:line="240" w:lineRule="auto"/>
        <w:rPr>
          <w:rFonts w:eastAsia="Calibri"/>
          <w:sz w:val="12"/>
          <w:szCs w:val="12"/>
        </w:rPr>
      </w:pPr>
      <w:r w:rsidRPr="00027FAC">
        <w:rPr>
          <w:rFonts w:eastAsia="Calibri"/>
          <w:sz w:val="12"/>
          <w:szCs w:val="12"/>
        </w:rPr>
        <w:t xml:space="preserve"> физического лица, полное наименование застройщика,</w:t>
      </w:r>
    </w:p>
    <w:p w:rsidR="003B1C4A" w:rsidRPr="00027FAC" w:rsidRDefault="003B1C4A" w:rsidP="0026196B">
      <w:pPr>
        <w:spacing w:line="240" w:lineRule="auto"/>
        <w:rPr>
          <w:rFonts w:eastAsia="Calibri"/>
          <w:sz w:val="12"/>
          <w:szCs w:val="12"/>
        </w:rPr>
      </w:pPr>
      <w:r w:rsidRPr="00027FAC">
        <w:rPr>
          <w:rFonts w:eastAsia="Calibri"/>
          <w:sz w:val="12"/>
          <w:szCs w:val="12"/>
        </w:rPr>
        <w:t>ИНН, ОГРН – для юридического лица,</w:t>
      </w:r>
    </w:p>
    <w:p w:rsidR="003B1C4A" w:rsidRPr="00027FAC" w:rsidRDefault="003B1C4A" w:rsidP="0026196B">
      <w:pPr>
        <w:spacing w:line="240" w:lineRule="auto"/>
        <w:rPr>
          <w:rFonts w:eastAsia="Calibri"/>
          <w:sz w:val="12"/>
          <w:szCs w:val="12"/>
        </w:rPr>
      </w:pPr>
      <w:r w:rsidRPr="00027FAC">
        <w:rPr>
          <w:rFonts w:eastAsia="Calibri"/>
          <w:sz w:val="12"/>
          <w:szCs w:val="12"/>
        </w:rPr>
        <w:t>_________________________________</w:t>
      </w:r>
    </w:p>
    <w:p w:rsidR="003B1C4A" w:rsidRPr="00027FAC" w:rsidRDefault="003B1C4A" w:rsidP="0026196B">
      <w:pPr>
        <w:spacing w:line="240" w:lineRule="auto"/>
        <w:rPr>
          <w:rFonts w:eastAsia="Calibri"/>
          <w:sz w:val="12"/>
          <w:szCs w:val="12"/>
        </w:rPr>
      </w:pPr>
      <w:r w:rsidRPr="00027FAC">
        <w:rPr>
          <w:rFonts w:eastAsia="Calibri"/>
          <w:sz w:val="12"/>
          <w:szCs w:val="12"/>
        </w:rPr>
        <w:t>почтовый индекс и адрес, телефон, адрес электронной почты</w:t>
      </w:r>
    </w:p>
    <w:p w:rsidR="003B1C4A" w:rsidRPr="00027FAC" w:rsidRDefault="003B1C4A" w:rsidP="0026196B">
      <w:pPr>
        <w:spacing w:line="240" w:lineRule="auto"/>
        <w:outlineLvl w:val="0"/>
        <w:rPr>
          <w:rFonts w:eastAsia="Calibri"/>
          <w:sz w:val="12"/>
          <w:szCs w:val="12"/>
        </w:rPr>
      </w:pPr>
    </w:p>
    <w:p w:rsidR="003B1C4A" w:rsidRPr="00027FAC" w:rsidRDefault="003B1C4A" w:rsidP="0026196B">
      <w:pPr>
        <w:spacing w:line="240" w:lineRule="auto"/>
        <w:outlineLvl w:val="0"/>
        <w:rPr>
          <w:rFonts w:eastAsia="Calibri"/>
          <w:sz w:val="12"/>
          <w:szCs w:val="12"/>
        </w:rPr>
      </w:pP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Р Е Ш Е Н И Е</w:t>
      </w:r>
    </w:p>
    <w:p w:rsidR="003B1C4A" w:rsidRPr="00027FAC" w:rsidRDefault="003B1C4A" w:rsidP="0026196B">
      <w:pPr>
        <w:autoSpaceDE w:val="0"/>
        <w:autoSpaceDN w:val="0"/>
        <w:adjustRightInd w:val="0"/>
        <w:spacing w:line="240" w:lineRule="auto"/>
        <w:jc w:val="center"/>
        <w:rPr>
          <w:rFonts w:eastAsia="Calibri"/>
          <w:b/>
          <w:bCs/>
          <w:sz w:val="12"/>
          <w:szCs w:val="12"/>
        </w:rPr>
      </w:pPr>
      <w:r w:rsidRPr="00027FAC">
        <w:rPr>
          <w:rFonts w:eastAsia="Calibri"/>
          <w:b/>
          <w:bCs/>
          <w:sz w:val="12"/>
          <w:szCs w:val="12"/>
        </w:rPr>
        <w:t xml:space="preserve">об отказе во внесении исправлений в разрешение на ввод объекта в эксплуатацию  </w:t>
      </w:r>
    </w:p>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spacing w:line="240" w:lineRule="auto"/>
        <w:rPr>
          <w:sz w:val="12"/>
          <w:szCs w:val="12"/>
        </w:rPr>
      </w:pPr>
      <w:r w:rsidRPr="00027FAC">
        <w:rPr>
          <w:sz w:val="12"/>
          <w:szCs w:val="12"/>
        </w:rPr>
        <w:t xml:space="preserve">_____________________________________________________________________________ </w:t>
      </w:r>
    </w:p>
    <w:p w:rsidR="003B1C4A" w:rsidRPr="00027FAC" w:rsidRDefault="003B1C4A" w:rsidP="0026196B">
      <w:pPr>
        <w:spacing w:line="240" w:lineRule="auto"/>
        <w:jc w:val="center"/>
        <w:rPr>
          <w:sz w:val="12"/>
          <w:szCs w:val="12"/>
        </w:rPr>
      </w:pPr>
      <w:r w:rsidRPr="00027FAC">
        <w:rPr>
          <w:sz w:val="12"/>
          <w:szCs w:val="12"/>
        </w:rPr>
        <w:t>(наименование уполномоченного на выдачу разрешений на ввод объекта в эксплуатацию органа местного самоуправления)</w:t>
      </w:r>
    </w:p>
    <w:p w:rsidR="003B1C4A" w:rsidRPr="00027FAC" w:rsidRDefault="003B1C4A" w:rsidP="0026196B">
      <w:pPr>
        <w:spacing w:line="240" w:lineRule="auto"/>
        <w:rPr>
          <w:sz w:val="12"/>
          <w:szCs w:val="12"/>
        </w:rPr>
      </w:pPr>
      <w:r w:rsidRPr="00027FAC">
        <w:rPr>
          <w:sz w:val="12"/>
          <w:szCs w:val="12"/>
        </w:rPr>
        <w:t>по результатам рассмотрения заявления об исправлении опечаток и ошибок в разрешении на объекта в эксплуатацию от ____________________ № ________________________ принято решение                                                                       (дата и номер регистрации заявления)</w:t>
      </w:r>
    </w:p>
    <w:p w:rsidR="003B1C4A" w:rsidRPr="00027FAC" w:rsidRDefault="003B1C4A" w:rsidP="0026196B">
      <w:pPr>
        <w:spacing w:line="240" w:lineRule="auto"/>
        <w:rPr>
          <w:sz w:val="12"/>
          <w:szCs w:val="12"/>
        </w:rPr>
      </w:pPr>
      <w:r w:rsidRPr="00027FAC">
        <w:rPr>
          <w:sz w:val="12"/>
          <w:szCs w:val="12"/>
        </w:rPr>
        <w:t xml:space="preserve">об отказе во внесении исправлений в разрешение на ввод объекта в эксплуатацию. </w:t>
      </w:r>
    </w:p>
    <w:p w:rsidR="003B1C4A" w:rsidRPr="00027FAC" w:rsidRDefault="003B1C4A" w:rsidP="0026196B">
      <w:pPr>
        <w:autoSpaceDE w:val="0"/>
        <w:autoSpaceDN w:val="0"/>
        <w:adjustRightInd w:val="0"/>
        <w:spacing w:line="240" w:lineRule="auto"/>
        <w:rPr>
          <w:rFonts w:eastAsia="Calibri"/>
          <w:sz w:val="12"/>
          <w:szCs w:val="12"/>
        </w:rPr>
      </w:pPr>
    </w:p>
    <w:tbl>
      <w:tblPr>
        <w:tblStyle w:val="47"/>
        <w:tblW w:w="9493" w:type="dxa"/>
        <w:tblLook w:val="04A0"/>
      </w:tblPr>
      <w:tblGrid>
        <w:gridCol w:w="1838"/>
        <w:gridCol w:w="4394"/>
        <w:gridCol w:w="3261"/>
      </w:tblGrid>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sz w:val="12"/>
                <w:szCs w:val="12"/>
              </w:rPr>
              <w:t>№ пункта Админи</w:t>
            </w:r>
            <w:r w:rsidRPr="00027FAC">
              <w:rPr>
                <w:sz w:val="12"/>
                <w:szCs w:val="12"/>
              </w:rPr>
              <w:softHyphen/>
              <w:t>стратив-ного регламен</w:t>
            </w:r>
            <w:r w:rsidRPr="00027FAC">
              <w:rPr>
                <w:sz w:val="12"/>
                <w:szCs w:val="12"/>
              </w:rPr>
              <w:softHyphen/>
              <w:t>та</w:t>
            </w:r>
          </w:p>
        </w:tc>
        <w:tc>
          <w:tcPr>
            <w:tcW w:w="4394" w:type="dxa"/>
          </w:tcPr>
          <w:p w:rsidR="003B1C4A" w:rsidRPr="00027FAC" w:rsidRDefault="003B1C4A" w:rsidP="0026196B">
            <w:pPr>
              <w:adjustRightInd w:val="0"/>
              <w:jc w:val="center"/>
              <w:rPr>
                <w:rFonts w:eastAsia="Calibri"/>
                <w:sz w:val="12"/>
                <w:szCs w:val="12"/>
              </w:rPr>
            </w:pPr>
            <w:r w:rsidRPr="00027FAC">
              <w:rPr>
                <w:sz w:val="12"/>
                <w:szCs w:val="12"/>
              </w:rPr>
              <w:t>Наименование основания для отказа во внесении исправлений в разрешение на ввод объекта в эксплуатацию в соответствии с Административным регламентом</w:t>
            </w:r>
          </w:p>
        </w:tc>
        <w:tc>
          <w:tcPr>
            <w:tcW w:w="3261" w:type="dxa"/>
          </w:tcPr>
          <w:p w:rsidR="003B1C4A" w:rsidRPr="00027FAC" w:rsidRDefault="003B1C4A" w:rsidP="0026196B">
            <w:pPr>
              <w:adjustRightInd w:val="0"/>
              <w:jc w:val="center"/>
              <w:rPr>
                <w:rFonts w:eastAsia="Calibri"/>
                <w:sz w:val="12"/>
                <w:szCs w:val="12"/>
              </w:rPr>
            </w:pPr>
            <w:r w:rsidRPr="00027FAC">
              <w:rPr>
                <w:sz w:val="12"/>
                <w:szCs w:val="12"/>
              </w:rPr>
              <w:t>Разъяснение причин отказа во внесении исправлений в разрешение на ввод объекта в эксплуатацию</w:t>
            </w:r>
          </w:p>
        </w:tc>
      </w:tr>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sz w:val="12"/>
                <w:szCs w:val="12"/>
              </w:rPr>
              <w:t>подпункт «а» пункта 2.19.3.</w:t>
            </w:r>
          </w:p>
        </w:tc>
        <w:tc>
          <w:tcPr>
            <w:tcW w:w="4394" w:type="dxa"/>
          </w:tcPr>
          <w:p w:rsidR="003B1C4A" w:rsidRPr="00027FAC" w:rsidRDefault="003B1C4A" w:rsidP="0026196B">
            <w:pPr>
              <w:adjustRightInd w:val="0"/>
              <w:rPr>
                <w:rFonts w:eastAsia="Calibri"/>
                <w:sz w:val="12"/>
                <w:szCs w:val="12"/>
              </w:rPr>
            </w:pPr>
            <w:r w:rsidRPr="00027FAC">
              <w:rPr>
                <w:sz w:val="12"/>
                <w:szCs w:val="12"/>
              </w:rPr>
              <w:t>несоответствие заявителя кругу лиц, указанных в пункте 1.2 Административного регламента</w:t>
            </w:r>
          </w:p>
        </w:tc>
        <w:tc>
          <w:tcPr>
            <w:tcW w:w="3261" w:type="dxa"/>
          </w:tcPr>
          <w:p w:rsidR="003B1C4A" w:rsidRPr="00027FAC" w:rsidRDefault="003B1C4A" w:rsidP="0026196B">
            <w:pPr>
              <w:adjustRightInd w:val="0"/>
              <w:rPr>
                <w:rFonts w:eastAsia="Calibri"/>
                <w:i/>
                <w:iCs/>
                <w:sz w:val="12"/>
                <w:szCs w:val="12"/>
              </w:rPr>
            </w:pPr>
            <w:r w:rsidRPr="00027FAC">
              <w:rPr>
                <w:i/>
                <w:sz w:val="12"/>
                <w:szCs w:val="12"/>
              </w:rPr>
              <w:t>Указываются основания такого вывода</w:t>
            </w:r>
          </w:p>
        </w:tc>
      </w:tr>
      <w:tr w:rsidR="003B1C4A" w:rsidRPr="00027FAC" w:rsidTr="00641153">
        <w:tc>
          <w:tcPr>
            <w:tcW w:w="1838" w:type="dxa"/>
          </w:tcPr>
          <w:p w:rsidR="003B1C4A" w:rsidRPr="00027FAC" w:rsidRDefault="003B1C4A" w:rsidP="0026196B">
            <w:pPr>
              <w:adjustRightInd w:val="0"/>
              <w:jc w:val="center"/>
              <w:rPr>
                <w:rFonts w:eastAsia="Calibri"/>
                <w:sz w:val="12"/>
                <w:szCs w:val="12"/>
              </w:rPr>
            </w:pPr>
            <w:r w:rsidRPr="00027FAC">
              <w:rPr>
                <w:sz w:val="12"/>
                <w:szCs w:val="12"/>
              </w:rPr>
              <w:t>подпункт «б» пункта 2.19.3</w:t>
            </w:r>
          </w:p>
        </w:tc>
        <w:tc>
          <w:tcPr>
            <w:tcW w:w="4394" w:type="dxa"/>
          </w:tcPr>
          <w:p w:rsidR="003B1C4A" w:rsidRPr="00027FAC" w:rsidRDefault="003B1C4A" w:rsidP="0026196B">
            <w:pPr>
              <w:adjustRightInd w:val="0"/>
              <w:rPr>
                <w:rFonts w:eastAsia="Calibri"/>
                <w:sz w:val="12"/>
                <w:szCs w:val="12"/>
              </w:rPr>
            </w:pPr>
            <w:r w:rsidRPr="00027FAC">
              <w:rPr>
                <w:sz w:val="12"/>
                <w:szCs w:val="12"/>
              </w:rPr>
              <w:t>отсутствие опечаток и ошибок в разрешении на ввод объекта в эксплуатацию</w:t>
            </w:r>
          </w:p>
        </w:tc>
        <w:tc>
          <w:tcPr>
            <w:tcW w:w="3261" w:type="dxa"/>
          </w:tcPr>
          <w:p w:rsidR="003B1C4A" w:rsidRPr="00027FAC" w:rsidRDefault="003B1C4A" w:rsidP="0026196B">
            <w:pPr>
              <w:adjustRightInd w:val="0"/>
              <w:rPr>
                <w:rFonts w:eastAsia="Calibri"/>
                <w:sz w:val="12"/>
                <w:szCs w:val="12"/>
              </w:rPr>
            </w:pPr>
            <w:r w:rsidRPr="00027FAC">
              <w:rPr>
                <w:i/>
                <w:sz w:val="12"/>
                <w:szCs w:val="12"/>
              </w:rPr>
              <w:t>Указываются основания такого вывода</w:t>
            </w:r>
          </w:p>
        </w:tc>
      </w:tr>
    </w:tbl>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Вы вправе повторно обратиться с заявлением об исправлении опечаток и ошибок в разрешении на ввод объекта в эксплуатацию после устранения указанного замечания.</w:t>
      </w: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Данный отказ может быть обжалован в досудебном порядке путем направления жалобы в______________________________________________________, а также в судебном порядке. </w:t>
      </w:r>
    </w:p>
    <w:p w:rsidR="003B1C4A" w:rsidRPr="00027FAC" w:rsidRDefault="003B1C4A" w:rsidP="0026196B">
      <w:pPr>
        <w:widowControl w:val="0"/>
        <w:spacing w:line="240" w:lineRule="auto"/>
        <w:rPr>
          <w:sz w:val="12"/>
          <w:szCs w:val="12"/>
        </w:rPr>
      </w:pPr>
      <w:r w:rsidRPr="00027FAC">
        <w:rPr>
          <w:rFonts w:eastAsia="Tahoma"/>
          <w:sz w:val="12"/>
          <w:szCs w:val="12"/>
          <w:lang w:bidi="ru-RU"/>
        </w:rPr>
        <w:t xml:space="preserve">                           (указать наименование уполномоченного органа)</w:t>
      </w:r>
    </w:p>
    <w:p w:rsidR="003B1C4A" w:rsidRPr="00027FAC" w:rsidRDefault="003B1C4A" w:rsidP="0026196B">
      <w:pPr>
        <w:autoSpaceDE w:val="0"/>
        <w:autoSpaceDN w:val="0"/>
        <w:adjustRightInd w:val="0"/>
        <w:spacing w:line="240" w:lineRule="auto"/>
        <w:rPr>
          <w:rFonts w:eastAsia="Calibri"/>
          <w:sz w:val="12"/>
          <w:szCs w:val="12"/>
        </w:rPr>
      </w:pPr>
    </w:p>
    <w:p w:rsidR="003B1C4A" w:rsidRPr="00027FAC" w:rsidRDefault="003B1C4A" w:rsidP="0026196B">
      <w:pPr>
        <w:autoSpaceDE w:val="0"/>
        <w:autoSpaceDN w:val="0"/>
        <w:adjustRightInd w:val="0"/>
        <w:spacing w:line="240" w:lineRule="auto"/>
        <w:rPr>
          <w:rFonts w:eastAsia="Calibri"/>
          <w:sz w:val="12"/>
          <w:szCs w:val="12"/>
        </w:rPr>
      </w:pPr>
      <w:r w:rsidRPr="00027FAC">
        <w:rPr>
          <w:rFonts w:eastAsia="Calibri"/>
          <w:sz w:val="12"/>
          <w:szCs w:val="12"/>
        </w:rPr>
        <w:t xml:space="preserve">Дополнительно информируем:___________________________________________________ __________________________________________________________________. </w:t>
      </w:r>
    </w:p>
    <w:p w:rsidR="003B1C4A" w:rsidRPr="00027FAC" w:rsidRDefault="003B1C4A" w:rsidP="0026196B">
      <w:pPr>
        <w:pStyle w:val="aff4"/>
        <w:jc w:val="center"/>
        <w:rPr>
          <w:rFonts w:ascii="Times New Roman" w:hAnsi="Times New Roman"/>
          <w:sz w:val="12"/>
          <w:szCs w:val="12"/>
        </w:rPr>
      </w:pPr>
      <w:r w:rsidRPr="00027FAC">
        <w:rPr>
          <w:rFonts w:ascii="Times New Roman" w:hAnsi="Times New Roman"/>
          <w:sz w:val="12"/>
          <w:szCs w:val="12"/>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p w:rsidR="003B1C4A" w:rsidRPr="00027FAC" w:rsidRDefault="003B1C4A" w:rsidP="0026196B">
      <w:pPr>
        <w:pStyle w:val="aff4"/>
        <w:jc w:val="right"/>
        <w:rPr>
          <w:rFonts w:ascii="Times New Roman" w:hAnsi="Times New Roman"/>
          <w:sz w:val="12"/>
          <w:szCs w:val="12"/>
        </w:rPr>
      </w:pPr>
    </w:p>
    <w:tbl>
      <w:tblPr>
        <w:tblW w:w="9384" w:type="dxa"/>
        <w:tblLayout w:type="fixed"/>
        <w:tblCellMar>
          <w:left w:w="28" w:type="dxa"/>
          <w:right w:w="28" w:type="dxa"/>
        </w:tblCellMar>
        <w:tblLook w:val="0000"/>
      </w:tblPr>
      <w:tblGrid>
        <w:gridCol w:w="3119"/>
        <w:gridCol w:w="425"/>
        <w:gridCol w:w="2127"/>
        <w:gridCol w:w="311"/>
        <w:gridCol w:w="3402"/>
      </w:tblGrid>
      <w:tr w:rsidR="003B1C4A" w:rsidRPr="00027FAC" w:rsidTr="00641153">
        <w:trPr>
          <w:trHeight w:val="274"/>
        </w:trPr>
        <w:tc>
          <w:tcPr>
            <w:tcW w:w="3119"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 (должность)</w:t>
            </w: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2127"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 (подпись)</w:t>
            </w:r>
          </w:p>
        </w:tc>
        <w:tc>
          <w:tcPr>
            <w:tcW w:w="311" w:type="dxa"/>
            <w:tcBorders>
              <w:top w:val="nil"/>
              <w:left w:val="nil"/>
              <w:bottom w:val="nil"/>
              <w:right w:val="nil"/>
            </w:tcBorders>
          </w:tcPr>
          <w:p w:rsidR="003B1C4A" w:rsidRPr="00027FAC" w:rsidRDefault="003B1C4A" w:rsidP="0026196B">
            <w:pPr>
              <w:spacing w:line="240" w:lineRule="auto"/>
              <w:rPr>
                <w:sz w:val="12"/>
                <w:szCs w:val="12"/>
              </w:rPr>
            </w:pPr>
          </w:p>
        </w:tc>
        <w:tc>
          <w:tcPr>
            <w:tcW w:w="3402" w:type="dxa"/>
            <w:tcBorders>
              <w:top w:val="nil"/>
              <w:left w:val="nil"/>
              <w:bottom w:val="nil"/>
              <w:right w:val="nil"/>
            </w:tcBorders>
          </w:tcPr>
          <w:p w:rsidR="003B1C4A" w:rsidRPr="00027FAC" w:rsidRDefault="003B1C4A" w:rsidP="0026196B">
            <w:pPr>
              <w:spacing w:line="240" w:lineRule="auto"/>
              <w:jc w:val="center"/>
              <w:rPr>
                <w:sz w:val="12"/>
                <w:szCs w:val="12"/>
              </w:rPr>
            </w:pPr>
            <w:r w:rsidRPr="00027FAC">
              <w:rPr>
                <w:sz w:val="12"/>
                <w:szCs w:val="12"/>
              </w:rPr>
              <w:t>_______________________________</w:t>
            </w:r>
          </w:p>
          <w:p w:rsidR="003B1C4A" w:rsidRPr="00027FAC" w:rsidRDefault="003B1C4A" w:rsidP="0026196B">
            <w:pPr>
              <w:spacing w:line="240" w:lineRule="auto"/>
              <w:jc w:val="center"/>
              <w:rPr>
                <w:sz w:val="12"/>
                <w:szCs w:val="12"/>
              </w:rPr>
            </w:pPr>
            <w:r w:rsidRPr="00027FAC">
              <w:rPr>
                <w:sz w:val="12"/>
                <w:szCs w:val="12"/>
              </w:rPr>
              <w:t>(фамилия, имя, отчество (при наличии)</w:t>
            </w:r>
          </w:p>
        </w:tc>
      </w:tr>
      <w:tr w:rsidR="003B1C4A" w:rsidRPr="00027FAC" w:rsidTr="00641153">
        <w:trPr>
          <w:trHeight w:val="274"/>
        </w:trPr>
        <w:tc>
          <w:tcPr>
            <w:tcW w:w="3119" w:type="dxa"/>
            <w:tcBorders>
              <w:top w:val="nil"/>
              <w:left w:val="nil"/>
              <w:bottom w:val="nil"/>
              <w:right w:val="nil"/>
            </w:tcBorders>
          </w:tcPr>
          <w:p w:rsidR="003B1C4A" w:rsidRPr="00027FAC" w:rsidRDefault="003B1C4A" w:rsidP="0026196B">
            <w:pPr>
              <w:spacing w:line="240" w:lineRule="auto"/>
              <w:jc w:val="center"/>
              <w:rPr>
                <w:sz w:val="12"/>
                <w:szCs w:val="12"/>
              </w:rPr>
            </w:pPr>
          </w:p>
        </w:tc>
        <w:tc>
          <w:tcPr>
            <w:tcW w:w="425" w:type="dxa"/>
            <w:tcBorders>
              <w:top w:val="nil"/>
              <w:left w:val="nil"/>
              <w:bottom w:val="nil"/>
              <w:right w:val="nil"/>
            </w:tcBorders>
          </w:tcPr>
          <w:p w:rsidR="003B1C4A" w:rsidRPr="00027FAC" w:rsidRDefault="003B1C4A" w:rsidP="0026196B">
            <w:pPr>
              <w:spacing w:line="240" w:lineRule="auto"/>
              <w:rPr>
                <w:sz w:val="12"/>
                <w:szCs w:val="12"/>
              </w:rPr>
            </w:pPr>
          </w:p>
        </w:tc>
        <w:tc>
          <w:tcPr>
            <w:tcW w:w="2127" w:type="dxa"/>
            <w:tcBorders>
              <w:top w:val="nil"/>
              <w:left w:val="nil"/>
              <w:bottom w:val="nil"/>
              <w:right w:val="nil"/>
            </w:tcBorders>
          </w:tcPr>
          <w:p w:rsidR="003B1C4A" w:rsidRPr="00027FAC" w:rsidRDefault="003B1C4A" w:rsidP="0026196B">
            <w:pPr>
              <w:spacing w:line="240" w:lineRule="auto"/>
              <w:rPr>
                <w:sz w:val="12"/>
                <w:szCs w:val="12"/>
              </w:rPr>
            </w:pPr>
            <w:r w:rsidRPr="00027FAC">
              <w:rPr>
                <w:rFonts w:ascii="Tahoma" w:eastAsia="Calibri" w:hAnsi="Tahoma" w:cs="Tahoma"/>
                <w:sz w:val="12"/>
                <w:szCs w:val="12"/>
              </w:rPr>
              <w:t xml:space="preserve">                                                               [МЕСТО ДЛЯ ПОДПИСИ]</w:t>
            </w:r>
          </w:p>
        </w:tc>
        <w:tc>
          <w:tcPr>
            <w:tcW w:w="311" w:type="dxa"/>
            <w:tcBorders>
              <w:top w:val="nil"/>
              <w:left w:val="nil"/>
              <w:bottom w:val="nil"/>
              <w:right w:val="nil"/>
            </w:tcBorders>
          </w:tcPr>
          <w:p w:rsidR="003B1C4A" w:rsidRPr="00027FAC" w:rsidRDefault="003B1C4A" w:rsidP="0026196B">
            <w:pPr>
              <w:spacing w:line="240" w:lineRule="auto"/>
              <w:rPr>
                <w:sz w:val="12"/>
                <w:szCs w:val="12"/>
              </w:rPr>
            </w:pPr>
          </w:p>
        </w:tc>
        <w:tc>
          <w:tcPr>
            <w:tcW w:w="3402" w:type="dxa"/>
            <w:tcBorders>
              <w:top w:val="nil"/>
              <w:left w:val="nil"/>
              <w:bottom w:val="nil"/>
              <w:right w:val="nil"/>
            </w:tcBorders>
          </w:tcPr>
          <w:p w:rsidR="003B1C4A" w:rsidRPr="00027FAC" w:rsidRDefault="003B1C4A" w:rsidP="0026196B">
            <w:pPr>
              <w:spacing w:line="240" w:lineRule="auto"/>
              <w:jc w:val="center"/>
              <w:rPr>
                <w:sz w:val="12"/>
                <w:szCs w:val="12"/>
              </w:rPr>
            </w:pPr>
          </w:p>
        </w:tc>
      </w:tr>
    </w:tbl>
    <w:p w:rsidR="00503520" w:rsidRDefault="00503520" w:rsidP="0026196B">
      <w:pPr>
        <w:widowControl w:val="0"/>
        <w:autoSpaceDE w:val="0"/>
        <w:autoSpaceDN w:val="0"/>
        <w:spacing w:line="240" w:lineRule="auto"/>
        <w:outlineLvl w:val="1"/>
        <w:rPr>
          <w:sz w:val="12"/>
          <w:szCs w:val="12"/>
        </w:rPr>
      </w:pPr>
    </w:p>
    <w:p w:rsidR="00503520" w:rsidRDefault="00503520" w:rsidP="0026196B">
      <w:pPr>
        <w:widowControl w:val="0"/>
        <w:autoSpaceDE w:val="0"/>
        <w:autoSpaceDN w:val="0"/>
        <w:spacing w:line="240" w:lineRule="auto"/>
        <w:outlineLvl w:val="1"/>
        <w:rPr>
          <w:sz w:val="12"/>
          <w:szCs w:val="12"/>
        </w:rPr>
      </w:pPr>
    </w:p>
    <w:tbl>
      <w:tblPr>
        <w:tblStyle w:val="afa"/>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tblGrid>
      <w:tr w:rsidR="00503520" w:rsidTr="00503520">
        <w:tc>
          <w:tcPr>
            <w:tcW w:w="2941" w:type="dxa"/>
          </w:tcPr>
          <w:p w:rsidR="00503520" w:rsidRPr="00027FAC" w:rsidRDefault="00503520" w:rsidP="00503520">
            <w:pPr>
              <w:widowControl w:val="0"/>
              <w:autoSpaceDE w:val="0"/>
              <w:autoSpaceDN w:val="0"/>
              <w:outlineLvl w:val="1"/>
              <w:rPr>
                <w:sz w:val="12"/>
                <w:szCs w:val="12"/>
              </w:rPr>
            </w:pPr>
            <w:r w:rsidRPr="00027FAC">
              <w:rPr>
                <w:sz w:val="12"/>
                <w:szCs w:val="12"/>
              </w:rPr>
              <w:t>Приложение № 13</w:t>
            </w:r>
          </w:p>
          <w:p w:rsidR="00503520" w:rsidRPr="00027FAC" w:rsidRDefault="00503520" w:rsidP="00503520">
            <w:pPr>
              <w:rPr>
                <w:sz w:val="12"/>
                <w:szCs w:val="12"/>
              </w:rPr>
            </w:pPr>
            <w:r w:rsidRPr="00027FAC">
              <w:rPr>
                <w:sz w:val="12"/>
                <w:szCs w:val="12"/>
              </w:rPr>
              <w:t xml:space="preserve">к административному регламенту </w:t>
            </w:r>
            <w:r w:rsidRPr="00027FAC">
              <w:rPr>
                <w:bCs/>
                <w:sz w:val="12"/>
                <w:szCs w:val="12"/>
              </w:rPr>
              <w:t xml:space="preserve">администрации муниципального образования Адамовский район Оренбургской области по предоставлению </w:t>
            </w:r>
            <w:r w:rsidRPr="00027FAC">
              <w:rPr>
                <w:bCs/>
                <w:sz w:val="12"/>
                <w:szCs w:val="12"/>
              </w:rPr>
              <w:lastRenderedPageBreak/>
              <w:t>муниципальной услуги «Выдача разрешения на ввод объекта в эксплуатацию»</w:t>
            </w:r>
          </w:p>
          <w:p w:rsidR="00503520" w:rsidRDefault="00503520" w:rsidP="0026196B">
            <w:pPr>
              <w:widowControl w:val="0"/>
              <w:autoSpaceDE w:val="0"/>
              <w:autoSpaceDN w:val="0"/>
              <w:outlineLvl w:val="1"/>
              <w:rPr>
                <w:sz w:val="12"/>
                <w:szCs w:val="12"/>
              </w:rPr>
            </w:pPr>
          </w:p>
        </w:tc>
      </w:tr>
    </w:tbl>
    <w:p w:rsidR="00503520" w:rsidRDefault="00503520" w:rsidP="0026196B">
      <w:pPr>
        <w:widowControl w:val="0"/>
        <w:autoSpaceDE w:val="0"/>
        <w:autoSpaceDN w:val="0"/>
        <w:spacing w:line="240" w:lineRule="auto"/>
        <w:outlineLvl w:val="1"/>
        <w:rPr>
          <w:sz w:val="12"/>
          <w:szCs w:val="12"/>
        </w:rPr>
      </w:pPr>
    </w:p>
    <w:p w:rsidR="003B1C4A" w:rsidRPr="00027FAC" w:rsidRDefault="003B1C4A" w:rsidP="0026196B">
      <w:pPr>
        <w:pStyle w:val="aff4"/>
        <w:jc w:val="center"/>
        <w:rPr>
          <w:rFonts w:ascii="Times New Roman" w:hAnsi="Times New Roman"/>
          <w:sz w:val="12"/>
          <w:szCs w:val="12"/>
        </w:rPr>
      </w:pPr>
      <w:r w:rsidRPr="00027FAC">
        <w:rPr>
          <w:rFonts w:ascii="Times New Roman" w:hAnsi="Times New Roman"/>
          <w:sz w:val="12"/>
          <w:szCs w:val="12"/>
        </w:rPr>
        <w:t>Журнал регистрации заявлений</w:t>
      </w:r>
    </w:p>
    <w:p w:rsidR="003B1C4A" w:rsidRPr="00027FAC" w:rsidRDefault="003B1C4A" w:rsidP="0026196B">
      <w:pPr>
        <w:pStyle w:val="aff4"/>
        <w:jc w:val="center"/>
        <w:rPr>
          <w:rFonts w:ascii="Times New Roman" w:hAnsi="Times New Roman"/>
          <w:sz w:val="12"/>
          <w:szCs w:val="12"/>
        </w:rPr>
      </w:pPr>
      <w:r w:rsidRPr="00027FAC">
        <w:rPr>
          <w:rFonts w:ascii="Times New Roman" w:hAnsi="Times New Roman"/>
          <w:sz w:val="12"/>
          <w:szCs w:val="12"/>
        </w:rPr>
        <w:t>о выдаче документов, являющихся результатом предоставления муниципальной услуги</w:t>
      </w:r>
    </w:p>
    <w:p w:rsidR="003B1C4A" w:rsidRPr="00027FAC" w:rsidRDefault="003B1C4A" w:rsidP="0026196B">
      <w:pPr>
        <w:pStyle w:val="aff4"/>
        <w:jc w:val="center"/>
        <w:rPr>
          <w:rFonts w:ascii="Times New Roman" w:hAnsi="Times New Roman"/>
          <w:sz w:val="12"/>
          <w:szCs w:val="12"/>
        </w:rPr>
      </w:pPr>
    </w:p>
    <w:tbl>
      <w:tblPr>
        <w:tblStyle w:val="afa"/>
        <w:tblW w:w="0" w:type="auto"/>
        <w:tblLook w:val="04A0"/>
      </w:tblPr>
      <w:tblGrid>
        <w:gridCol w:w="1032"/>
        <w:gridCol w:w="1049"/>
        <w:gridCol w:w="1058"/>
        <w:gridCol w:w="1132"/>
        <w:gridCol w:w="1060"/>
        <w:gridCol w:w="1061"/>
        <w:gridCol w:w="1062"/>
        <w:gridCol w:w="1062"/>
        <w:gridCol w:w="1054"/>
      </w:tblGrid>
      <w:tr w:rsidR="00503520" w:rsidTr="00503520">
        <w:tc>
          <w:tcPr>
            <w:tcW w:w="1063" w:type="dxa"/>
          </w:tcPr>
          <w:p w:rsidR="00503520" w:rsidRPr="00ED22AD" w:rsidRDefault="00503520" w:rsidP="00503520">
            <w:pPr>
              <w:widowControl w:val="0"/>
              <w:jc w:val="center"/>
              <w:rPr>
                <w:sz w:val="12"/>
                <w:szCs w:val="12"/>
              </w:rPr>
            </w:pPr>
            <w:r w:rsidRPr="00ED22AD">
              <w:rPr>
                <w:sz w:val="12"/>
                <w:szCs w:val="12"/>
              </w:rPr>
              <w:t>№ п/п</w:t>
            </w:r>
          </w:p>
        </w:tc>
        <w:tc>
          <w:tcPr>
            <w:tcW w:w="1063" w:type="dxa"/>
          </w:tcPr>
          <w:p w:rsidR="00503520" w:rsidRPr="00ED22AD" w:rsidRDefault="00503520" w:rsidP="00503520">
            <w:pPr>
              <w:widowControl w:val="0"/>
              <w:jc w:val="center"/>
              <w:rPr>
                <w:sz w:val="12"/>
                <w:szCs w:val="12"/>
              </w:rPr>
            </w:pPr>
            <w:r w:rsidRPr="00ED22AD">
              <w:rPr>
                <w:sz w:val="12"/>
                <w:szCs w:val="12"/>
              </w:rPr>
              <w:t>Номер и дата входящего документа</w:t>
            </w:r>
          </w:p>
        </w:tc>
        <w:tc>
          <w:tcPr>
            <w:tcW w:w="1063" w:type="dxa"/>
          </w:tcPr>
          <w:p w:rsidR="00503520" w:rsidRPr="00ED22AD" w:rsidRDefault="00503520" w:rsidP="00503520">
            <w:pPr>
              <w:widowControl w:val="0"/>
              <w:jc w:val="center"/>
              <w:rPr>
                <w:sz w:val="12"/>
                <w:szCs w:val="12"/>
              </w:rPr>
            </w:pPr>
            <w:r w:rsidRPr="00ED22AD">
              <w:rPr>
                <w:sz w:val="12"/>
                <w:szCs w:val="12"/>
              </w:rPr>
              <w:t>Наименование заявителя</w:t>
            </w:r>
          </w:p>
        </w:tc>
        <w:tc>
          <w:tcPr>
            <w:tcW w:w="1063" w:type="dxa"/>
          </w:tcPr>
          <w:p w:rsidR="00503520" w:rsidRPr="00ED22AD" w:rsidRDefault="00503520" w:rsidP="00503520">
            <w:pPr>
              <w:widowControl w:val="0"/>
              <w:jc w:val="center"/>
              <w:rPr>
                <w:sz w:val="12"/>
                <w:szCs w:val="12"/>
              </w:rPr>
            </w:pPr>
            <w:r w:rsidRPr="00ED22AD">
              <w:rPr>
                <w:sz w:val="12"/>
                <w:szCs w:val="12"/>
              </w:rPr>
              <w:t>Фамилия и инициалы уполномоченного должностного лица, принявшего документы</w:t>
            </w:r>
          </w:p>
        </w:tc>
        <w:tc>
          <w:tcPr>
            <w:tcW w:w="1063" w:type="dxa"/>
          </w:tcPr>
          <w:p w:rsidR="00503520" w:rsidRPr="00ED22AD" w:rsidRDefault="00503520" w:rsidP="00503520">
            <w:pPr>
              <w:widowControl w:val="0"/>
              <w:jc w:val="center"/>
              <w:rPr>
                <w:sz w:val="12"/>
                <w:szCs w:val="12"/>
              </w:rPr>
            </w:pPr>
            <w:r w:rsidRPr="00ED22AD">
              <w:rPr>
                <w:sz w:val="12"/>
                <w:szCs w:val="12"/>
              </w:rPr>
              <w:t>Наименование объекта в соответствии с утвержденной застройщиком проектной документацией</w:t>
            </w:r>
          </w:p>
        </w:tc>
        <w:tc>
          <w:tcPr>
            <w:tcW w:w="1063" w:type="dxa"/>
          </w:tcPr>
          <w:p w:rsidR="00503520" w:rsidRPr="00ED22AD" w:rsidRDefault="00503520" w:rsidP="00503520">
            <w:pPr>
              <w:widowControl w:val="0"/>
              <w:jc w:val="center"/>
              <w:rPr>
                <w:sz w:val="12"/>
                <w:szCs w:val="12"/>
              </w:rPr>
            </w:pPr>
            <w:r w:rsidRPr="00ED22AD">
              <w:rPr>
                <w:sz w:val="12"/>
                <w:szCs w:val="12"/>
              </w:rPr>
              <w:t>Дата и номер  результата предоставления  муниципальной  услуги</w:t>
            </w:r>
          </w:p>
        </w:tc>
        <w:tc>
          <w:tcPr>
            <w:tcW w:w="1064" w:type="dxa"/>
          </w:tcPr>
          <w:p w:rsidR="00503520" w:rsidRPr="00ED22AD" w:rsidRDefault="00503520" w:rsidP="00503520">
            <w:pPr>
              <w:widowControl w:val="0"/>
              <w:jc w:val="center"/>
              <w:rPr>
                <w:sz w:val="12"/>
                <w:szCs w:val="12"/>
              </w:rPr>
            </w:pPr>
            <w:r w:rsidRPr="00ED22AD">
              <w:rPr>
                <w:sz w:val="12"/>
                <w:szCs w:val="12"/>
              </w:rPr>
              <w:t>Дата получения заявителем  результата предоставления  муниципальной услуги</w:t>
            </w:r>
          </w:p>
        </w:tc>
        <w:tc>
          <w:tcPr>
            <w:tcW w:w="1064" w:type="dxa"/>
          </w:tcPr>
          <w:p w:rsidR="00503520" w:rsidRPr="00ED22AD" w:rsidRDefault="00503520" w:rsidP="00503520">
            <w:pPr>
              <w:widowControl w:val="0"/>
              <w:jc w:val="center"/>
              <w:rPr>
                <w:sz w:val="12"/>
                <w:szCs w:val="12"/>
              </w:rPr>
            </w:pPr>
            <w:r w:rsidRPr="00ED22AD">
              <w:rPr>
                <w:sz w:val="12"/>
                <w:szCs w:val="12"/>
              </w:rPr>
              <w:t>Подпись лица (при личном получении), получившего  результата предоставления  муниципальной  услуги</w:t>
            </w:r>
          </w:p>
        </w:tc>
        <w:tc>
          <w:tcPr>
            <w:tcW w:w="1064" w:type="dxa"/>
          </w:tcPr>
          <w:p w:rsidR="00503520" w:rsidRPr="00ED22AD" w:rsidRDefault="00503520" w:rsidP="00503520">
            <w:pPr>
              <w:widowControl w:val="0"/>
              <w:jc w:val="center"/>
              <w:rPr>
                <w:sz w:val="12"/>
                <w:szCs w:val="12"/>
              </w:rPr>
            </w:pPr>
            <w:r w:rsidRPr="00ED22AD">
              <w:rPr>
                <w:sz w:val="12"/>
                <w:szCs w:val="12"/>
              </w:rPr>
              <w:t>Примечание</w:t>
            </w:r>
          </w:p>
        </w:tc>
      </w:tr>
      <w:tr w:rsidR="00503520" w:rsidTr="00503520">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r>
      <w:tr w:rsidR="00503520" w:rsidTr="00503520">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3"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c>
          <w:tcPr>
            <w:tcW w:w="1064" w:type="dxa"/>
          </w:tcPr>
          <w:p w:rsidR="00503520" w:rsidRDefault="00503520" w:rsidP="0026196B">
            <w:pPr>
              <w:pStyle w:val="aff4"/>
              <w:jc w:val="center"/>
              <w:rPr>
                <w:rFonts w:ascii="Times New Roman" w:hAnsi="Times New Roman"/>
                <w:sz w:val="12"/>
                <w:szCs w:val="12"/>
              </w:rPr>
            </w:pPr>
          </w:p>
        </w:tc>
      </w:tr>
    </w:tbl>
    <w:p w:rsidR="003B1C4A" w:rsidRDefault="003B1C4A" w:rsidP="0026196B">
      <w:pPr>
        <w:pStyle w:val="aff4"/>
        <w:jc w:val="center"/>
        <w:rPr>
          <w:rFonts w:ascii="Times New Roman" w:hAnsi="Times New Roman"/>
          <w:sz w:val="12"/>
          <w:szCs w:val="12"/>
        </w:rPr>
      </w:pPr>
    </w:p>
    <w:p w:rsidR="00503520" w:rsidRDefault="00503520" w:rsidP="0026196B">
      <w:pPr>
        <w:pStyle w:val="aff4"/>
        <w:jc w:val="center"/>
        <w:rPr>
          <w:rFonts w:ascii="Times New Roman" w:hAnsi="Times New Roman"/>
          <w:sz w:val="12"/>
          <w:szCs w:val="12"/>
        </w:rPr>
      </w:pPr>
    </w:p>
    <w:tbl>
      <w:tblPr>
        <w:tblStyle w:val="afa"/>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tblGrid>
      <w:tr w:rsidR="00EE414E" w:rsidTr="00EE414E">
        <w:tc>
          <w:tcPr>
            <w:tcW w:w="2941" w:type="dxa"/>
          </w:tcPr>
          <w:p w:rsidR="00EE414E" w:rsidRPr="00027FAC" w:rsidRDefault="00EE414E" w:rsidP="00EE414E">
            <w:pPr>
              <w:widowControl w:val="0"/>
              <w:autoSpaceDE w:val="0"/>
              <w:autoSpaceDN w:val="0"/>
              <w:outlineLvl w:val="1"/>
              <w:rPr>
                <w:sz w:val="12"/>
                <w:szCs w:val="12"/>
              </w:rPr>
            </w:pPr>
            <w:r w:rsidRPr="00027FAC">
              <w:rPr>
                <w:sz w:val="12"/>
                <w:szCs w:val="12"/>
              </w:rPr>
              <w:t>Приложение № 14</w:t>
            </w:r>
          </w:p>
          <w:p w:rsidR="00EE414E" w:rsidRPr="00027FAC" w:rsidRDefault="00EE414E" w:rsidP="00EE414E">
            <w:pPr>
              <w:rPr>
                <w:sz w:val="12"/>
                <w:szCs w:val="12"/>
              </w:rPr>
            </w:pPr>
            <w:r w:rsidRPr="00027FAC">
              <w:rPr>
                <w:sz w:val="12"/>
                <w:szCs w:val="12"/>
              </w:rPr>
              <w:t xml:space="preserve">к административному регламенту </w:t>
            </w:r>
            <w:r w:rsidRPr="00027FAC">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ввод объекта в эксплуатацию»</w:t>
            </w:r>
          </w:p>
          <w:p w:rsidR="00EE414E" w:rsidRDefault="00EE414E" w:rsidP="0026196B">
            <w:pPr>
              <w:pStyle w:val="aff4"/>
              <w:jc w:val="center"/>
              <w:rPr>
                <w:rFonts w:ascii="Times New Roman" w:hAnsi="Times New Roman"/>
                <w:sz w:val="12"/>
                <w:szCs w:val="12"/>
              </w:rPr>
            </w:pPr>
          </w:p>
        </w:tc>
      </w:tr>
    </w:tbl>
    <w:p w:rsidR="003B1C4A" w:rsidRPr="00027FAC" w:rsidRDefault="003B1C4A" w:rsidP="0026196B">
      <w:pPr>
        <w:pStyle w:val="aff4"/>
        <w:jc w:val="center"/>
        <w:rPr>
          <w:rFonts w:ascii="Times New Roman" w:hAnsi="Times New Roman"/>
          <w:sz w:val="12"/>
          <w:szCs w:val="12"/>
        </w:rPr>
      </w:pPr>
    </w:p>
    <w:p w:rsidR="003B1C4A" w:rsidRPr="00027FAC" w:rsidRDefault="003B1C4A" w:rsidP="0026196B">
      <w:pPr>
        <w:pStyle w:val="aff4"/>
        <w:jc w:val="center"/>
        <w:rPr>
          <w:rFonts w:ascii="Times New Roman" w:hAnsi="Times New Roman"/>
          <w:sz w:val="12"/>
          <w:szCs w:val="12"/>
        </w:rPr>
      </w:pPr>
      <w:r w:rsidRPr="00027FAC">
        <w:rPr>
          <w:rFonts w:ascii="Times New Roman" w:hAnsi="Times New Roman"/>
          <w:sz w:val="12"/>
          <w:szCs w:val="12"/>
        </w:rPr>
        <w:t>Реестр</w:t>
      </w:r>
    </w:p>
    <w:p w:rsidR="003B1C4A" w:rsidRPr="00027FAC" w:rsidRDefault="003B1C4A" w:rsidP="0026196B">
      <w:pPr>
        <w:pStyle w:val="aff4"/>
        <w:tabs>
          <w:tab w:val="left" w:pos="3969"/>
        </w:tabs>
        <w:jc w:val="center"/>
        <w:rPr>
          <w:rFonts w:ascii="Times New Roman" w:hAnsi="Times New Roman"/>
          <w:sz w:val="12"/>
          <w:szCs w:val="12"/>
        </w:rPr>
      </w:pPr>
      <w:r w:rsidRPr="00027FAC">
        <w:rPr>
          <w:rFonts w:ascii="Times New Roman" w:hAnsi="Times New Roman"/>
          <w:sz w:val="12"/>
          <w:szCs w:val="12"/>
        </w:rPr>
        <w:t>выданных документов, являющихся результатом предоставления муниципальной услуги</w:t>
      </w:r>
    </w:p>
    <w:p w:rsidR="003B1C4A" w:rsidRPr="00027FAC" w:rsidRDefault="003B1C4A" w:rsidP="0026196B">
      <w:pPr>
        <w:pStyle w:val="aff4"/>
        <w:jc w:val="center"/>
        <w:rPr>
          <w:rFonts w:ascii="Times New Roman" w:hAnsi="Times New Roman"/>
          <w:sz w:val="12"/>
          <w:szCs w:val="12"/>
        </w:rPr>
      </w:pPr>
    </w:p>
    <w:p w:rsidR="003B1C4A" w:rsidRPr="00027FAC" w:rsidRDefault="003B1C4A" w:rsidP="0026196B">
      <w:pPr>
        <w:pStyle w:val="aff4"/>
        <w:jc w:val="center"/>
        <w:rPr>
          <w:rFonts w:ascii="Times New Roman" w:hAnsi="Times New Roman"/>
          <w:sz w:val="12"/>
          <w:szCs w:val="12"/>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913"/>
        <w:gridCol w:w="992"/>
        <w:gridCol w:w="1276"/>
        <w:gridCol w:w="1276"/>
        <w:gridCol w:w="4111"/>
      </w:tblGrid>
      <w:tr w:rsidR="003B1C4A" w:rsidRPr="00027FAC" w:rsidTr="00EE414E">
        <w:trPr>
          <w:trHeight w:val="1226"/>
        </w:trPr>
        <w:tc>
          <w:tcPr>
            <w:tcW w:w="567" w:type="dxa"/>
            <w:vMerge w:val="restart"/>
          </w:tcPr>
          <w:p w:rsidR="003B1C4A" w:rsidRPr="00027FAC" w:rsidRDefault="003B1C4A" w:rsidP="00EE414E">
            <w:pPr>
              <w:widowControl w:val="0"/>
              <w:spacing w:line="240" w:lineRule="auto"/>
              <w:ind w:firstLine="0"/>
              <w:jc w:val="center"/>
              <w:rPr>
                <w:sz w:val="12"/>
                <w:szCs w:val="12"/>
              </w:rPr>
            </w:pPr>
            <w:r w:rsidRPr="00027FAC">
              <w:rPr>
                <w:sz w:val="12"/>
                <w:szCs w:val="12"/>
              </w:rPr>
              <w:t>№ п/п</w:t>
            </w:r>
          </w:p>
        </w:tc>
        <w:tc>
          <w:tcPr>
            <w:tcW w:w="913" w:type="dxa"/>
            <w:vMerge w:val="restart"/>
          </w:tcPr>
          <w:p w:rsidR="003B1C4A" w:rsidRPr="00027FAC" w:rsidRDefault="003B1C4A" w:rsidP="00EE414E">
            <w:pPr>
              <w:widowControl w:val="0"/>
              <w:spacing w:line="240" w:lineRule="auto"/>
              <w:ind w:firstLine="0"/>
              <w:jc w:val="center"/>
              <w:rPr>
                <w:sz w:val="12"/>
                <w:szCs w:val="12"/>
              </w:rPr>
            </w:pPr>
            <w:r w:rsidRPr="00027FAC">
              <w:rPr>
                <w:sz w:val="12"/>
                <w:szCs w:val="12"/>
              </w:rPr>
              <w:t>Номер и дата входящего документа</w:t>
            </w:r>
          </w:p>
        </w:tc>
        <w:tc>
          <w:tcPr>
            <w:tcW w:w="992" w:type="dxa"/>
            <w:vMerge w:val="restart"/>
          </w:tcPr>
          <w:p w:rsidR="003B1C4A" w:rsidRPr="00027FAC" w:rsidRDefault="003B1C4A" w:rsidP="00EE414E">
            <w:pPr>
              <w:widowControl w:val="0"/>
              <w:spacing w:line="240" w:lineRule="auto"/>
              <w:ind w:firstLine="0"/>
              <w:jc w:val="center"/>
              <w:rPr>
                <w:sz w:val="12"/>
                <w:szCs w:val="12"/>
              </w:rPr>
            </w:pPr>
            <w:r w:rsidRPr="00027FAC">
              <w:rPr>
                <w:sz w:val="12"/>
                <w:szCs w:val="12"/>
              </w:rPr>
              <w:t>Наименование заявителя</w:t>
            </w:r>
          </w:p>
        </w:tc>
        <w:tc>
          <w:tcPr>
            <w:tcW w:w="1276" w:type="dxa"/>
            <w:vMerge w:val="restart"/>
          </w:tcPr>
          <w:p w:rsidR="003B1C4A" w:rsidRPr="00027FAC" w:rsidRDefault="003B1C4A" w:rsidP="00EE414E">
            <w:pPr>
              <w:widowControl w:val="0"/>
              <w:spacing w:line="240" w:lineRule="auto"/>
              <w:ind w:firstLine="0"/>
              <w:jc w:val="center"/>
              <w:rPr>
                <w:sz w:val="12"/>
                <w:szCs w:val="12"/>
              </w:rPr>
            </w:pPr>
            <w:r w:rsidRPr="00027FAC">
              <w:rPr>
                <w:sz w:val="12"/>
                <w:szCs w:val="12"/>
              </w:rPr>
              <w:t>Наименование объекта в соответствии с утвержденной застройщиком проектной документацией</w:t>
            </w:r>
          </w:p>
        </w:tc>
        <w:tc>
          <w:tcPr>
            <w:tcW w:w="1276" w:type="dxa"/>
            <w:vMerge w:val="restart"/>
          </w:tcPr>
          <w:p w:rsidR="003B1C4A" w:rsidRPr="00027FAC" w:rsidRDefault="003B1C4A" w:rsidP="00EE414E">
            <w:pPr>
              <w:widowControl w:val="0"/>
              <w:spacing w:line="240" w:lineRule="auto"/>
              <w:ind w:firstLine="0"/>
              <w:jc w:val="center"/>
              <w:rPr>
                <w:sz w:val="12"/>
                <w:szCs w:val="12"/>
              </w:rPr>
            </w:pPr>
            <w:r w:rsidRPr="00027FAC">
              <w:rPr>
                <w:sz w:val="12"/>
                <w:szCs w:val="12"/>
              </w:rPr>
              <w:t xml:space="preserve">Дата и номер </w:t>
            </w:r>
          </w:p>
          <w:p w:rsidR="003B1C4A" w:rsidRPr="00027FAC" w:rsidRDefault="003B1C4A" w:rsidP="00EE414E">
            <w:pPr>
              <w:widowControl w:val="0"/>
              <w:spacing w:line="240" w:lineRule="auto"/>
              <w:ind w:firstLine="0"/>
              <w:jc w:val="center"/>
              <w:rPr>
                <w:sz w:val="12"/>
                <w:szCs w:val="12"/>
              </w:rPr>
            </w:pPr>
            <w:r w:rsidRPr="00027FAC">
              <w:rPr>
                <w:sz w:val="12"/>
                <w:szCs w:val="12"/>
              </w:rPr>
              <w:t>результата предоставления муниципальной услуги</w:t>
            </w:r>
          </w:p>
        </w:tc>
        <w:tc>
          <w:tcPr>
            <w:tcW w:w="4111" w:type="dxa"/>
          </w:tcPr>
          <w:p w:rsidR="003B1C4A" w:rsidRPr="00027FAC" w:rsidRDefault="003B1C4A" w:rsidP="00EE414E">
            <w:pPr>
              <w:widowControl w:val="0"/>
              <w:spacing w:line="240" w:lineRule="auto"/>
              <w:ind w:firstLine="0"/>
              <w:jc w:val="center"/>
              <w:rPr>
                <w:sz w:val="12"/>
                <w:szCs w:val="12"/>
              </w:rPr>
            </w:pPr>
            <w:r w:rsidRPr="00027FAC">
              <w:rPr>
                <w:sz w:val="12"/>
                <w:szCs w:val="12"/>
              </w:rPr>
              <w:t>1. Номер и дата исходящего документа о направлении копии разрешения в орган, уполномоченный на осуществление государственного строительного надзора (</w:t>
            </w:r>
            <w:hyperlink r:id="rId56" w:tooltip="consultantplus://offline/ref=46BD944F9FB0B7949D4B343B9FEFA6AE30CA5C95860905FC6941A70DEBED9820E304DF4660455577D99D86D96C1AD2F062A81235B534NANBM" w:history="1">
              <w:r w:rsidRPr="00027FAC">
                <w:rPr>
                  <w:sz w:val="12"/>
                  <w:szCs w:val="12"/>
                </w:rPr>
                <w:t>ч. 13 ст. 55</w:t>
              </w:r>
            </w:hyperlink>
            <w:r w:rsidRPr="00027FAC">
              <w:rPr>
                <w:sz w:val="12"/>
                <w:szCs w:val="12"/>
              </w:rPr>
              <w:t xml:space="preserve"> ГрК РФ)</w:t>
            </w:r>
          </w:p>
        </w:tc>
      </w:tr>
      <w:tr w:rsidR="003B1C4A" w:rsidRPr="00027FAC" w:rsidTr="00EE414E">
        <w:tc>
          <w:tcPr>
            <w:tcW w:w="567" w:type="dxa"/>
            <w:vMerge/>
          </w:tcPr>
          <w:p w:rsidR="003B1C4A" w:rsidRPr="00027FAC" w:rsidRDefault="003B1C4A" w:rsidP="00EE414E">
            <w:pPr>
              <w:spacing w:line="240" w:lineRule="auto"/>
              <w:ind w:firstLine="0"/>
              <w:jc w:val="center"/>
              <w:rPr>
                <w:rFonts w:eastAsia="Calibri"/>
                <w:sz w:val="12"/>
                <w:szCs w:val="12"/>
              </w:rPr>
            </w:pPr>
          </w:p>
        </w:tc>
        <w:tc>
          <w:tcPr>
            <w:tcW w:w="913" w:type="dxa"/>
            <w:vMerge/>
          </w:tcPr>
          <w:p w:rsidR="003B1C4A" w:rsidRPr="00027FAC" w:rsidRDefault="003B1C4A" w:rsidP="00EE414E">
            <w:pPr>
              <w:spacing w:line="240" w:lineRule="auto"/>
              <w:ind w:firstLine="0"/>
              <w:jc w:val="center"/>
              <w:rPr>
                <w:rFonts w:eastAsia="Calibri"/>
                <w:sz w:val="12"/>
                <w:szCs w:val="12"/>
              </w:rPr>
            </w:pPr>
          </w:p>
        </w:tc>
        <w:tc>
          <w:tcPr>
            <w:tcW w:w="992" w:type="dxa"/>
            <w:vMerge/>
          </w:tcPr>
          <w:p w:rsidR="003B1C4A" w:rsidRPr="00027FAC" w:rsidRDefault="003B1C4A" w:rsidP="00EE414E">
            <w:pPr>
              <w:spacing w:line="240" w:lineRule="auto"/>
              <w:ind w:firstLine="0"/>
              <w:jc w:val="center"/>
              <w:rPr>
                <w:rFonts w:eastAsia="Calibri"/>
                <w:sz w:val="12"/>
                <w:szCs w:val="12"/>
              </w:rPr>
            </w:pPr>
          </w:p>
        </w:tc>
        <w:tc>
          <w:tcPr>
            <w:tcW w:w="1276" w:type="dxa"/>
            <w:vMerge/>
          </w:tcPr>
          <w:p w:rsidR="003B1C4A" w:rsidRPr="00027FAC" w:rsidRDefault="003B1C4A" w:rsidP="00EE414E">
            <w:pPr>
              <w:spacing w:line="240" w:lineRule="auto"/>
              <w:ind w:firstLine="0"/>
              <w:jc w:val="center"/>
              <w:rPr>
                <w:rFonts w:eastAsia="Calibri"/>
                <w:sz w:val="12"/>
                <w:szCs w:val="12"/>
              </w:rPr>
            </w:pPr>
          </w:p>
        </w:tc>
        <w:tc>
          <w:tcPr>
            <w:tcW w:w="1276" w:type="dxa"/>
            <w:vMerge/>
          </w:tcPr>
          <w:p w:rsidR="003B1C4A" w:rsidRPr="00027FAC" w:rsidRDefault="003B1C4A" w:rsidP="00EE414E">
            <w:pPr>
              <w:spacing w:line="240" w:lineRule="auto"/>
              <w:ind w:firstLine="0"/>
              <w:jc w:val="center"/>
              <w:rPr>
                <w:rFonts w:eastAsia="Calibri"/>
                <w:sz w:val="12"/>
                <w:szCs w:val="12"/>
              </w:rPr>
            </w:pPr>
          </w:p>
        </w:tc>
        <w:tc>
          <w:tcPr>
            <w:tcW w:w="4111" w:type="dxa"/>
          </w:tcPr>
          <w:p w:rsidR="003B1C4A" w:rsidRPr="00027FAC" w:rsidRDefault="003B1C4A" w:rsidP="00EE414E">
            <w:pPr>
              <w:widowControl w:val="0"/>
              <w:spacing w:line="240" w:lineRule="auto"/>
              <w:ind w:firstLine="0"/>
              <w:jc w:val="center"/>
              <w:rPr>
                <w:sz w:val="12"/>
                <w:szCs w:val="12"/>
              </w:rPr>
            </w:pPr>
            <w:r w:rsidRPr="00027FAC">
              <w:rPr>
                <w:sz w:val="12"/>
                <w:szCs w:val="12"/>
              </w:rPr>
              <w:t>2. Дата и номер регистрации заявления о государственном кадастровом учете введенного в эксплуатацию объекта, присвоенного сервисом подачи заявления в электронной форме (</w:t>
            </w:r>
            <w:hyperlink r:id="rId57" w:tooltip="consultantplus://offline/ref=46BD944F9FB0B7949D4B343B9FEFA6AE30CA5C95860D05FC6941A70DEBED9820E304DF4D654B002DC999CF8C6704D4E67CA20C35NBN5M" w:history="1">
              <w:r w:rsidRPr="00027FAC">
                <w:rPr>
                  <w:sz w:val="12"/>
                  <w:szCs w:val="12"/>
                </w:rPr>
                <w:t>ч. 1 ст. 19</w:t>
              </w:r>
            </w:hyperlink>
            <w:r w:rsidRPr="00027FAC">
              <w:rPr>
                <w:sz w:val="12"/>
                <w:szCs w:val="12"/>
              </w:rPr>
              <w:t xml:space="preserve"> Федерального закона от 13.07.2015 № 218-ФЗ)</w:t>
            </w:r>
          </w:p>
        </w:tc>
      </w:tr>
      <w:tr w:rsidR="003B1C4A" w:rsidRPr="00027FAC" w:rsidTr="00EE414E">
        <w:tc>
          <w:tcPr>
            <w:tcW w:w="567" w:type="dxa"/>
          </w:tcPr>
          <w:p w:rsidR="003B1C4A" w:rsidRPr="00027FAC" w:rsidRDefault="003B1C4A" w:rsidP="00EE414E">
            <w:pPr>
              <w:widowControl w:val="0"/>
              <w:spacing w:line="240" w:lineRule="auto"/>
              <w:ind w:firstLine="0"/>
              <w:jc w:val="center"/>
              <w:rPr>
                <w:sz w:val="12"/>
                <w:szCs w:val="12"/>
              </w:rPr>
            </w:pPr>
          </w:p>
        </w:tc>
        <w:tc>
          <w:tcPr>
            <w:tcW w:w="913" w:type="dxa"/>
          </w:tcPr>
          <w:p w:rsidR="003B1C4A" w:rsidRPr="00027FAC" w:rsidRDefault="003B1C4A" w:rsidP="00EE414E">
            <w:pPr>
              <w:widowControl w:val="0"/>
              <w:spacing w:line="240" w:lineRule="auto"/>
              <w:ind w:firstLine="0"/>
              <w:jc w:val="center"/>
              <w:rPr>
                <w:sz w:val="12"/>
                <w:szCs w:val="12"/>
              </w:rPr>
            </w:pPr>
          </w:p>
        </w:tc>
        <w:tc>
          <w:tcPr>
            <w:tcW w:w="992"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4111" w:type="dxa"/>
          </w:tcPr>
          <w:p w:rsidR="003B1C4A" w:rsidRPr="00027FAC" w:rsidRDefault="003B1C4A" w:rsidP="00EE414E">
            <w:pPr>
              <w:widowControl w:val="0"/>
              <w:spacing w:line="240" w:lineRule="auto"/>
              <w:ind w:firstLine="0"/>
              <w:jc w:val="center"/>
              <w:rPr>
                <w:sz w:val="12"/>
                <w:szCs w:val="12"/>
              </w:rPr>
            </w:pPr>
            <w:r w:rsidRPr="00027FAC">
              <w:rPr>
                <w:sz w:val="12"/>
                <w:szCs w:val="12"/>
              </w:rPr>
              <w:t>1.</w:t>
            </w:r>
          </w:p>
          <w:p w:rsidR="003B1C4A" w:rsidRPr="00027FAC" w:rsidRDefault="003B1C4A" w:rsidP="00EE414E">
            <w:pPr>
              <w:widowControl w:val="0"/>
              <w:spacing w:line="240" w:lineRule="auto"/>
              <w:ind w:firstLine="0"/>
              <w:jc w:val="center"/>
              <w:rPr>
                <w:sz w:val="12"/>
                <w:szCs w:val="12"/>
              </w:rPr>
            </w:pPr>
            <w:r w:rsidRPr="00027FAC">
              <w:rPr>
                <w:sz w:val="12"/>
                <w:szCs w:val="12"/>
              </w:rPr>
              <w:t>2.</w:t>
            </w:r>
          </w:p>
          <w:p w:rsidR="003B1C4A" w:rsidRPr="00027FAC" w:rsidRDefault="003B1C4A" w:rsidP="00EE414E">
            <w:pPr>
              <w:widowControl w:val="0"/>
              <w:spacing w:line="240" w:lineRule="auto"/>
              <w:ind w:firstLine="0"/>
              <w:jc w:val="center"/>
              <w:rPr>
                <w:sz w:val="12"/>
                <w:szCs w:val="12"/>
              </w:rPr>
            </w:pPr>
          </w:p>
        </w:tc>
      </w:tr>
      <w:tr w:rsidR="003B1C4A" w:rsidRPr="00027FAC" w:rsidTr="00EE414E">
        <w:tc>
          <w:tcPr>
            <w:tcW w:w="567" w:type="dxa"/>
          </w:tcPr>
          <w:p w:rsidR="003B1C4A" w:rsidRPr="00027FAC" w:rsidRDefault="003B1C4A" w:rsidP="00EE414E">
            <w:pPr>
              <w:widowControl w:val="0"/>
              <w:spacing w:line="240" w:lineRule="auto"/>
              <w:ind w:firstLine="0"/>
              <w:jc w:val="center"/>
              <w:rPr>
                <w:sz w:val="12"/>
                <w:szCs w:val="12"/>
              </w:rPr>
            </w:pPr>
          </w:p>
        </w:tc>
        <w:tc>
          <w:tcPr>
            <w:tcW w:w="913" w:type="dxa"/>
          </w:tcPr>
          <w:p w:rsidR="003B1C4A" w:rsidRPr="00027FAC" w:rsidRDefault="003B1C4A" w:rsidP="00EE414E">
            <w:pPr>
              <w:widowControl w:val="0"/>
              <w:spacing w:line="240" w:lineRule="auto"/>
              <w:ind w:firstLine="0"/>
              <w:jc w:val="center"/>
              <w:rPr>
                <w:sz w:val="12"/>
                <w:szCs w:val="12"/>
              </w:rPr>
            </w:pPr>
          </w:p>
        </w:tc>
        <w:tc>
          <w:tcPr>
            <w:tcW w:w="992"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4111" w:type="dxa"/>
          </w:tcPr>
          <w:p w:rsidR="003B1C4A" w:rsidRPr="00027FAC" w:rsidRDefault="003B1C4A" w:rsidP="00EE414E">
            <w:pPr>
              <w:widowControl w:val="0"/>
              <w:spacing w:line="240" w:lineRule="auto"/>
              <w:ind w:firstLine="0"/>
              <w:jc w:val="center"/>
              <w:rPr>
                <w:sz w:val="12"/>
                <w:szCs w:val="12"/>
              </w:rPr>
            </w:pPr>
          </w:p>
        </w:tc>
      </w:tr>
      <w:tr w:rsidR="003B1C4A" w:rsidRPr="00027FAC" w:rsidTr="00EE414E">
        <w:tc>
          <w:tcPr>
            <w:tcW w:w="567" w:type="dxa"/>
          </w:tcPr>
          <w:p w:rsidR="003B1C4A" w:rsidRPr="00027FAC" w:rsidRDefault="003B1C4A" w:rsidP="00EE414E">
            <w:pPr>
              <w:widowControl w:val="0"/>
              <w:spacing w:line="240" w:lineRule="auto"/>
              <w:ind w:firstLine="0"/>
              <w:jc w:val="center"/>
              <w:rPr>
                <w:sz w:val="12"/>
                <w:szCs w:val="12"/>
              </w:rPr>
            </w:pPr>
          </w:p>
        </w:tc>
        <w:tc>
          <w:tcPr>
            <w:tcW w:w="913" w:type="dxa"/>
          </w:tcPr>
          <w:p w:rsidR="003B1C4A" w:rsidRPr="00027FAC" w:rsidRDefault="003B1C4A" w:rsidP="00EE414E">
            <w:pPr>
              <w:widowControl w:val="0"/>
              <w:spacing w:line="240" w:lineRule="auto"/>
              <w:ind w:firstLine="0"/>
              <w:jc w:val="center"/>
              <w:rPr>
                <w:sz w:val="12"/>
                <w:szCs w:val="12"/>
              </w:rPr>
            </w:pPr>
          </w:p>
        </w:tc>
        <w:tc>
          <w:tcPr>
            <w:tcW w:w="992"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1276" w:type="dxa"/>
          </w:tcPr>
          <w:p w:rsidR="003B1C4A" w:rsidRPr="00027FAC" w:rsidRDefault="003B1C4A" w:rsidP="00EE414E">
            <w:pPr>
              <w:widowControl w:val="0"/>
              <w:spacing w:line="240" w:lineRule="auto"/>
              <w:ind w:firstLine="0"/>
              <w:jc w:val="center"/>
              <w:rPr>
                <w:sz w:val="12"/>
                <w:szCs w:val="12"/>
              </w:rPr>
            </w:pPr>
          </w:p>
        </w:tc>
        <w:tc>
          <w:tcPr>
            <w:tcW w:w="4111" w:type="dxa"/>
          </w:tcPr>
          <w:p w:rsidR="003B1C4A" w:rsidRPr="00027FAC" w:rsidRDefault="003B1C4A" w:rsidP="00EE414E">
            <w:pPr>
              <w:widowControl w:val="0"/>
              <w:spacing w:line="240" w:lineRule="auto"/>
              <w:ind w:firstLine="0"/>
              <w:jc w:val="center"/>
              <w:rPr>
                <w:sz w:val="12"/>
                <w:szCs w:val="12"/>
              </w:rPr>
            </w:pPr>
          </w:p>
        </w:tc>
      </w:tr>
    </w:tbl>
    <w:p w:rsidR="00176B3E" w:rsidRPr="00D93E69" w:rsidRDefault="00176B3E" w:rsidP="00176B3E">
      <w:pPr>
        <w:tabs>
          <w:tab w:val="left" w:pos="2775"/>
        </w:tabs>
        <w:spacing w:line="240" w:lineRule="auto"/>
        <w:jc w:val="center"/>
        <w:rPr>
          <w:rFonts w:cs="Times New Roman"/>
          <w:sz w:val="12"/>
          <w:szCs w:val="12"/>
        </w:rPr>
      </w:pPr>
      <w:bookmarkStart w:id="25" w:name="_GoBack"/>
      <w:bookmarkEnd w:id="25"/>
    </w:p>
    <w:p w:rsidR="00176B3E" w:rsidRPr="001745A2" w:rsidRDefault="00176B3E" w:rsidP="00176B3E">
      <w:pPr>
        <w:tabs>
          <w:tab w:val="left" w:pos="2775"/>
        </w:tabs>
        <w:spacing w:line="240" w:lineRule="auto"/>
        <w:jc w:val="center"/>
        <w:rPr>
          <w:rFonts w:cs="Times New Roman"/>
          <w:bCs/>
          <w:sz w:val="12"/>
          <w:szCs w:val="12"/>
        </w:rPr>
      </w:pPr>
    </w:p>
    <w:p w:rsidR="00176B3E" w:rsidRPr="00C20A72" w:rsidRDefault="00176B3E" w:rsidP="00176B3E">
      <w:pPr>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6"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176B3E" w:rsidRPr="00C20A72" w:rsidRDefault="00176B3E" w:rsidP="00176B3E">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176B3E" w:rsidRPr="00C20A72" w:rsidRDefault="00176B3E" w:rsidP="00176B3E">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176B3E" w:rsidRPr="00C20A72" w:rsidRDefault="00176B3E" w:rsidP="00176B3E">
      <w:pPr>
        <w:tabs>
          <w:tab w:val="left" w:pos="2775"/>
        </w:tabs>
        <w:spacing w:line="240" w:lineRule="auto"/>
        <w:jc w:val="center"/>
        <w:rPr>
          <w:rFonts w:cs="Times New Roman"/>
          <w:bCs/>
          <w:sz w:val="12"/>
          <w:szCs w:val="12"/>
        </w:rPr>
      </w:pPr>
    </w:p>
    <w:p w:rsidR="00176B3E" w:rsidRPr="00C20A72" w:rsidRDefault="00176B3E" w:rsidP="00176B3E">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176B3E" w:rsidRPr="00C20A72" w:rsidRDefault="00176B3E" w:rsidP="00176B3E">
      <w:pPr>
        <w:tabs>
          <w:tab w:val="left" w:pos="2775"/>
        </w:tabs>
        <w:spacing w:line="240" w:lineRule="auto"/>
        <w:rPr>
          <w:rFonts w:cs="Times New Roman"/>
          <w:bCs/>
          <w:sz w:val="12"/>
          <w:szCs w:val="12"/>
        </w:rPr>
      </w:pPr>
    </w:p>
    <w:p w:rsidR="00176B3E" w:rsidRPr="00D93E69" w:rsidRDefault="00176B3E" w:rsidP="00176B3E">
      <w:pPr>
        <w:tabs>
          <w:tab w:val="left" w:pos="2775"/>
        </w:tabs>
        <w:spacing w:line="240" w:lineRule="auto"/>
        <w:rPr>
          <w:rFonts w:cs="Times New Roman"/>
          <w:bCs/>
          <w:sz w:val="16"/>
          <w:szCs w:val="16"/>
        </w:rPr>
      </w:pPr>
    </w:p>
    <w:p w:rsidR="00176B3E" w:rsidRPr="00832FC3" w:rsidRDefault="00176B3E" w:rsidP="00176B3E">
      <w:pPr>
        <w:tabs>
          <w:tab w:val="left" w:pos="2775"/>
        </w:tabs>
        <w:spacing w:line="240" w:lineRule="auto"/>
        <w:jc w:val="center"/>
        <w:rPr>
          <w:rFonts w:cs="Times New Roman"/>
          <w:sz w:val="12"/>
          <w:szCs w:val="12"/>
          <w:u w:val="single"/>
        </w:rPr>
      </w:pPr>
      <w:r>
        <w:rPr>
          <w:rFonts w:cs="Times New Roman"/>
          <w:sz w:val="12"/>
          <w:szCs w:val="12"/>
        </w:rPr>
        <w:t>20.03.2024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305</w:t>
      </w:r>
      <w:r w:rsidRPr="00832FC3">
        <w:rPr>
          <w:rFonts w:cs="Times New Roman"/>
          <w:sz w:val="12"/>
          <w:szCs w:val="12"/>
        </w:rPr>
        <w:t>-п</w:t>
      </w:r>
    </w:p>
    <w:p w:rsidR="00176B3E" w:rsidRPr="00832FC3" w:rsidRDefault="00176B3E" w:rsidP="00176B3E">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176B3E" w:rsidRPr="00832FC3" w:rsidRDefault="00176B3E" w:rsidP="00176B3E">
      <w:pPr>
        <w:tabs>
          <w:tab w:val="left" w:pos="2775"/>
        </w:tabs>
        <w:spacing w:line="240" w:lineRule="auto"/>
        <w:rPr>
          <w:rFonts w:cs="Times New Roman"/>
          <w:sz w:val="12"/>
          <w:szCs w:val="12"/>
        </w:rPr>
      </w:pPr>
    </w:p>
    <w:p w:rsidR="00176B3E" w:rsidRPr="00EB595D" w:rsidRDefault="00176B3E" w:rsidP="00176B3E">
      <w:pPr>
        <w:widowControl w:val="0"/>
        <w:autoSpaceDE w:val="0"/>
        <w:autoSpaceDN w:val="0"/>
        <w:adjustRightInd w:val="0"/>
        <w:spacing w:line="240" w:lineRule="auto"/>
        <w:ind w:firstLine="0"/>
        <w:jc w:val="center"/>
        <w:rPr>
          <w:rFonts w:eastAsia="Times New Roman" w:cs="Times New Roman"/>
          <w:bCs/>
          <w:sz w:val="12"/>
          <w:szCs w:val="12"/>
          <w:lang w:eastAsia="ru-RU"/>
        </w:rPr>
      </w:pPr>
      <w:r w:rsidRPr="00EB595D">
        <w:rPr>
          <w:rFonts w:eastAsia="Times New Roman" w:cs="Times New Roman"/>
          <w:bCs/>
          <w:sz w:val="12"/>
          <w:szCs w:val="12"/>
          <w:lang w:eastAsia="ru-RU"/>
        </w:rPr>
        <w:t>Об утверждении административного регламента администрации муниципального образования Адамовский район Оренбургской области 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76B3E" w:rsidRPr="00EB595D" w:rsidRDefault="00176B3E" w:rsidP="00176B3E">
      <w:pPr>
        <w:spacing w:line="240" w:lineRule="auto"/>
        <w:ind w:firstLine="0"/>
        <w:jc w:val="center"/>
        <w:rPr>
          <w:rFonts w:eastAsia="Times New Roman" w:cs="Times New Roman"/>
          <w:sz w:val="12"/>
          <w:szCs w:val="12"/>
          <w:highlight w:val="yellow"/>
          <w:lang w:eastAsia="ru-RU"/>
        </w:rPr>
      </w:pPr>
    </w:p>
    <w:p w:rsidR="00176B3E" w:rsidRPr="00EB595D" w:rsidRDefault="00176B3E" w:rsidP="00176B3E">
      <w:pPr>
        <w:autoSpaceDE w:val="0"/>
        <w:autoSpaceDN w:val="0"/>
        <w:adjustRightInd w:val="0"/>
        <w:spacing w:line="240" w:lineRule="auto"/>
        <w:rPr>
          <w:rFonts w:eastAsia="Times New Roman" w:cs="Times New Roman"/>
          <w:sz w:val="12"/>
          <w:szCs w:val="12"/>
          <w:highlight w:val="yellow"/>
          <w:lang w:eastAsia="ru-RU"/>
        </w:rPr>
      </w:pPr>
    </w:p>
    <w:p w:rsidR="00176B3E" w:rsidRPr="00EB595D" w:rsidRDefault="00176B3E" w:rsidP="00176B3E">
      <w:pPr>
        <w:autoSpaceDE w:val="0"/>
        <w:autoSpaceDN w:val="0"/>
        <w:adjustRightInd w:val="0"/>
        <w:spacing w:line="240" w:lineRule="auto"/>
        <w:rPr>
          <w:rFonts w:eastAsia="Times New Roman" w:cs="Times New Roman"/>
          <w:sz w:val="12"/>
          <w:szCs w:val="12"/>
          <w:lang w:eastAsia="ru-RU"/>
        </w:rPr>
      </w:pPr>
      <w:r w:rsidRPr="00EB595D">
        <w:rPr>
          <w:rFonts w:eastAsia="Times New Roman" w:cs="Times New Roman"/>
          <w:sz w:val="12"/>
          <w:szCs w:val="12"/>
          <w:lang w:eastAsia="ru-RU"/>
        </w:rPr>
        <w:t>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Адамовский район:</w:t>
      </w:r>
    </w:p>
    <w:p w:rsidR="00176B3E" w:rsidRPr="00EB595D" w:rsidRDefault="00176B3E" w:rsidP="00176B3E">
      <w:pPr>
        <w:autoSpaceDE w:val="0"/>
        <w:autoSpaceDN w:val="0"/>
        <w:adjustRightInd w:val="0"/>
        <w:spacing w:line="240" w:lineRule="auto"/>
        <w:rPr>
          <w:rFonts w:eastAsia="Times New Roman" w:cs="Times New Roman"/>
          <w:bCs/>
          <w:sz w:val="12"/>
          <w:szCs w:val="12"/>
          <w:lang w:eastAsia="ru-RU"/>
        </w:rPr>
      </w:pPr>
      <w:r w:rsidRPr="00EB595D">
        <w:rPr>
          <w:rFonts w:eastAsia="Times New Roman" w:cs="Times New Roman"/>
          <w:bCs/>
          <w:sz w:val="12"/>
          <w:szCs w:val="12"/>
          <w:lang w:eastAsia="ru-RU"/>
        </w:rPr>
        <w:t>1. Утвердить Административный регламент администрации муниципального образования Адамовский район Оренбургской области 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согласно приложению.</w:t>
      </w:r>
    </w:p>
    <w:p w:rsidR="00176B3E" w:rsidRPr="00EB595D" w:rsidRDefault="00176B3E" w:rsidP="00176B3E">
      <w:pPr>
        <w:autoSpaceDE w:val="0"/>
        <w:autoSpaceDN w:val="0"/>
        <w:adjustRightInd w:val="0"/>
        <w:spacing w:line="240" w:lineRule="auto"/>
        <w:rPr>
          <w:rFonts w:eastAsia="Times New Roman" w:cs="Times New Roman"/>
          <w:bCs/>
          <w:sz w:val="12"/>
          <w:szCs w:val="12"/>
          <w:lang w:eastAsia="ru-RU"/>
        </w:rPr>
      </w:pPr>
      <w:r w:rsidRPr="00EB595D">
        <w:rPr>
          <w:rFonts w:eastAsia="Times New Roman" w:cs="Times New Roman"/>
          <w:bCs/>
          <w:sz w:val="12"/>
          <w:szCs w:val="12"/>
          <w:lang w:eastAsia="ru-RU"/>
        </w:rPr>
        <w:t>2. Признать утратившим силу постановление администрации муниципального образования Адамовский район от 13.12.2023 № 906-п «Об утверждении административного регламента администрации муниципального образования Адамовский район Оренбургской области 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76B3E" w:rsidRPr="00EB595D" w:rsidRDefault="00176B3E" w:rsidP="00176B3E">
      <w:pPr>
        <w:autoSpaceDE w:val="0"/>
        <w:autoSpaceDN w:val="0"/>
        <w:adjustRightInd w:val="0"/>
        <w:spacing w:line="240" w:lineRule="auto"/>
        <w:rPr>
          <w:rFonts w:eastAsia="Times New Roman" w:cs="Times New Roman"/>
          <w:sz w:val="12"/>
          <w:szCs w:val="12"/>
          <w:lang w:eastAsia="ru-RU"/>
        </w:rPr>
      </w:pPr>
      <w:r w:rsidRPr="00EB595D">
        <w:rPr>
          <w:rFonts w:eastAsia="Times New Roman" w:cs="Times New Roman"/>
          <w:bCs/>
          <w:sz w:val="12"/>
          <w:szCs w:val="12"/>
          <w:lang w:eastAsia="ru-RU"/>
        </w:rPr>
        <w:t>3. З</w:t>
      </w:r>
      <w:r w:rsidRPr="00EB595D">
        <w:rPr>
          <w:rFonts w:eastAsia="Times New Roman" w:cs="Times New Roman"/>
          <w:sz w:val="12"/>
          <w:szCs w:val="12"/>
          <w:lang w:eastAsia="ru-RU"/>
        </w:rPr>
        <w:t>аместителю главы администрации по оперативному управлению и начальнику отдела архитектуры и градостроительства - главному архитектору администрации муниципального образования Адамовский район организовать работу по предоставлению муниципальной услуги в соответствии с требованиями административного регламента.</w:t>
      </w:r>
    </w:p>
    <w:p w:rsidR="00176B3E" w:rsidRPr="00EB595D" w:rsidRDefault="00176B3E" w:rsidP="00176B3E">
      <w:pPr>
        <w:spacing w:line="240" w:lineRule="auto"/>
        <w:rPr>
          <w:rFonts w:eastAsia="Times New Roman" w:cs="Times New Roman"/>
          <w:sz w:val="12"/>
          <w:szCs w:val="12"/>
          <w:lang w:eastAsia="ru-RU"/>
        </w:rPr>
      </w:pPr>
      <w:r w:rsidRPr="00EB595D">
        <w:rPr>
          <w:rFonts w:eastAsia="Times New Roman" w:cs="Times New Roman"/>
          <w:sz w:val="12"/>
          <w:szCs w:val="12"/>
          <w:lang w:eastAsia="ru-RU"/>
        </w:rPr>
        <w:t>3. Контроль за исполнением настоящего постановления оставляю за собой.</w:t>
      </w:r>
    </w:p>
    <w:p w:rsidR="00176B3E" w:rsidRPr="00EB595D" w:rsidRDefault="00176B3E" w:rsidP="00176B3E">
      <w:pPr>
        <w:rPr>
          <w:rFonts w:eastAsia="Times New Roman" w:cs="Times New Roman"/>
          <w:sz w:val="12"/>
          <w:szCs w:val="12"/>
          <w:lang w:eastAsia="ru-RU"/>
        </w:rPr>
      </w:pPr>
      <w:r w:rsidRPr="00EB595D">
        <w:rPr>
          <w:rFonts w:eastAsia="Times New Roman" w:cs="Times New Roman"/>
          <w:sz w:val="12"/>
          <w:szCs w:val="12"/>
          <w:lang w:eastAsia="ru-RU"/>
        </w:rPr>
        <w:t>4. Постановление вступает в силу после его официального опубликования в информационном бюллетене «Адамовский вестник» и подлежит размещению на сайте администрации муниципального образования Адамовский район.</w:t>
      </w:r>
    </w:p>
    <w:p w:rsidR="00176B3E" w:rsidRPr="00EB595D" w:rsidRDefault="00176B3E" w:rsidP="00176B3E">
      <w:pPr>
        <w:spacing w:line="240" w:lineRule="auto"/>
        <w:jc w:val="center"/>
        <w:rPr>
          <w:rFonts w:eastAsia="Times New Roman" w:cs="Times New Roman"/>
          <w:sz w:val="12"/>
          <w:szCs w:val="12"/>
          <w:lang w:eastAsia="ru-RU"/>
        </w:rPr>
      </w:pPr>
    </w:p>
    <w:p w:rsidR="00176B3E" w:rsidRPr="00EB595D" w:rsidRDefault="00176B3E" w:rsidP="00176B3E">
      <w:pPr>
        <w:spacing w:line="240" w:lineRule="auto"/>
        <w:rPr>
          <w:rFonts w:eastAsia="Times New Roman" w:cs="Times New Roman"/>
          <w:sz w:val="12"/>
          <w:szCs w:val="12"/>
          <w:lang w:eastAsia="ru-RU"/>
        </w:rPr>
      </w:pPr>
    </w:p>
    <w:p w:rsidR="00176B3E" w:rsidRPr="00EB595D" w:rsidRDefault="00176B3E" w:rsidP="00176B3E">
      <w:pPr>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Глава муниципального образования                                </w:t>
      </w:r>
      <w:r w:rsidR="0046495C">
        <w:rPr>
          <w:rFonts w:eastAsia="Times New Roman" w:cs="Times New Roman"/>
          <w:sz w:val="12"/>
          <w:szCs w:val="12"/>
          <w:lang w:eastAsia="ru-RU"/>
        </w:rPr>
        <w:t xml:space="preserve">                                                                                            </w:t>
      </w:r>
      <w:r w:rsidRPr="00EB595D">
        <w:rPr>
          <w:rFonts w:eastAsia="Times New Roman" w:cs="Times New Roman"/>
          <w:sz w:val="12"/>
          <w:szCs w:val="12"/>
          <w:lang w:eastAsia="ru-RU"/>
        </w:rPr>
        <w:t xml:space="preserve">                                      С.В.Чехович</w:t>
      </w:r>
    </w:p>
    <w:p w:rsidR="00176B3E" w:rsidRPr="00EB595D" w:rsidRDefault="00176B3E" w:rsidP="00176B3E">
      <w:pPr>
        <w:pStyle w:val="ConsPlusTitle"/>
        <w:jc w:val="center"/>
        <w:rPr>
          <w:rFonts w:ascii="Times New Roman" w:hAnsi="Times New Roman" w:cs="Times New Roman"/>
          <w:sz w:val="12"/>
          <w:szCs w:val="12"/>
        </w:rPr>
      </w:pPr>
    </w:p>
    <w:p w:rsidR="00176B3E" w:rsidRPr="00EB595D" w:rsidRDefault="00176B3E" w:rsidP="00176B3E">
      <w:pPr>
        <w:rPr>
          <w:rFonts w:eastAsia="Times New Roman" w:cs="Times New Roman"/>
          <w:b/>
          <w:sz w:val="12"/>
          <w:szCs w:val="12"/>
          <w:lang w:eastAsia="ru-RU"/>
        </w:rPr>
      </w:pPr>
    </w:p>
    <w:p w:rsidR="00176B3E" w:rsidRPr="00EB595D" w:rsidRDefault="0046495C" w:rsidP="00176B3E">
      <w:pPr>
        <w:widowControl w:val="0"/>
        <w:autoSpaceDE w:val="0"/>
        <w:autoSpaceDN w:val="0"/>
        <w:spacing w:line="240" w:lineRule="auto"/>
        <w:ind w:firstLine="5670"/>
        <w:rPr>
          <w:rFonts w:eastAsia="Times New Roman" w:cs="Times New Roman"/>
          <w:sz w:val="12"/>
          <w:szCs w:val="12"/>
          <w:lang w:eastAsia="ru-RU"/>
        </w:rPr>
      </w:pPr>
      <w:r>
        <w:rPr>
          <w:rFonts w:eastAsia="Times New Roman" w:cs="Times New Roman"/>
          <w:sz w:val="12"/>
          <w:szCs w:val="12"/>
          <w:lang w:eastAsia="ru-RU"/>
        </w:rPr>
        <w:t xml:space="preserve">                   </w:t>
      </w:r>
      <w:r w:rsidR="00176B3E" w:rsidRPr="00EB595D">
        <w:rPr>
          <w:rFonts w:eastAsia="Times New Roman" w:cs="Times New Roman"/>
          <w:sz w:val="12"/>
          <w:szCs w:val="12"/>
          <w:lang w:eastAsia="ru-RU"/>
        </w:rPr>
        <w:t>Приложение</w:t>
      </w:r>
    </w:p>
    <w:p w:rsidR="00176B3E" w:rsidRPr="00EB595D" w:rsidRDefault="00176B3E" w:rsidP="00176B3E">
      <w:pPr>
        <w:widowControl w:val="0"/>
        <w:autoSpaceDE w:val="0"/>
        <w:autoSpaceDN w:val="0"/>
        <w:spacing w:line="240" w:lineRule="auto"/>
        <w:ind w:left="5670"/>
        <w:rPr>
          <w:rFonts w:eastAsia="Times New Roman" w:cs="Times New Roman"/>
          <w:sz w:val="12"/>
          <w:szCs w:val="12"/>
          <w:lang w:eastAsia="ru-RU"/>
        </w:rPr>
      </w:pPr>
      <w:r w:rsidRPr="00EB595D">
        <w:rPr>
          <w:rFonts w:eastAsia="Times New Roman" w:cs="Times New Roman"/>
          <w:sz w:val="12"/>
          <w:szCs w:val="12"/>
          <w:lang w:eastAsia="ru-RU"/>
        </w:rPr>
        <w:t>к  постановлению администрации</w:t>
      </w:r>
    </w:p>
    <w:p w:rsidR="00176B3E" w:rsidRPr="00EB595D" w:rsidRDefault="00176B3E" w:rsidP="00176B3E">
      <w:pPr>
        <w:widowControl w:val="0"/>
        <w:autoSpaceDE w:val="0"/>
        <w:autoSpaceDN w:val="0"/>
        <w:spacing w:line="240" w:lineRule="auto"/>
        <w:ind w:left="5670"/>
        <w:rPr>
          <w:rFonts w:eastAsia="Times New Roman" w:cs="Times New Roman"/>
          <w:sz w:val="12"/>
          <w:szCs w:val="12"/>
          <w:lang w:eastAsia="ru-RU"/>
        </w:rPr>
      </w:pPr>
      <w:r w:rsidRPr="00EB595D">
        <w:rPr>
          <w:rFonts w:eastAsia="Times New Roman" w:cs="Times New Roman"/>
          <w:sz w:val="12"/>
          <w:szCs w:val="12"/>
          <w:lang w:eastAsia="ru-RU"/>
        </w:rPr>
        <w:t xml:space="preserve">муниципального образования </w:t>
      </w:r>
    </w:p>
    <w:p w:rsidR="00176B3E" w:rsidRPr="00EB595D" w:rsidRDefault="00176B3E" w:rsidP="00176B3E">
      <w:pPr>
        <w:widowControl w:val="0"/>
        <w:autoSpaceDE w:val="0"/>
        <w:autoSpaceDN w:val="0"/>
        <w:spacing w:line="240" w:lineRule="auto"/>
        <w:ind w:left="5670"/>
        <w:rPr>
          <w:rFonts w:eastAsia="Times New Roman" w:cs="Times New Roman"/>
          <w:sz w:val="12"/>
          <w:szCs w:val="12"/>
          <w:lang w:eastAsia="ru-RU"/>
        </w:rPr>
      </w:pPr>
      <w:r w:rsidRPr="00EB595D">
        <w:rPr>
          <w:rFonts w:eastAsia="Times New Roman" w:cs="Times New Roman"/>
          <w:sz w:val="12"/>
          <w:szCs w:val="12"/>
          <w:lang w:eastAsia="ru-RU"/>
        </w:rPr>
        <w:t>Адамовский район</w:t>
      </w:r>
    </w:p>
    <w:p w:rsidR="00176B3E" w:rsidRPr="00EB595D" w:rsidRDefault="00176B3E" w:rsidP="00176B3E">
      <w:pPr>
        <w:widowControl w:val="0"/>
        <w:autoSpaceDE w:val="0"/>
        <w:autoSpaceDN w:val="0"/>
        <w:spacing w:line="240" w:lineRule="auto"/>
        <w:ind w:left="5670"/>
        <w:rPr>
          <w:rFonts w:eastAsia="Times New Roman" w:cs="Times New Roman"/>
          <w:sz w:val="12"/>
          <w:szCs w:val="12"/>
          <w:lang w:eastAsia="ru-RU"/>
        </w:rPr>
      </w:pPr>
      <w:r w:rsidRPr="00EB595D">
        <w:rPr>
          <w:rFonts w:eastAsia="Times New Roman" w:cs="Times New Roman"/>
          <w:sz w:val="12"/>
          <w:szCs w:val="12"/>
          <w:lang w:eastAsia="ru-RU"/>
        </w:rPr>
        <w:t>от 20.03.2024 № 305-п</w:t>
      </w:r>
    </w:p>
    <w:p w:rsidR="00176B3E" w:rsidRPr="00EB595D" w:rsidRDefault="00176B3E" w:rsidP="00176B3E">
      <w:pPr>
        <w:widowControl w:val="0"/>
        <w:autoSpaceDE w:val="0"/>
        <w:autoSpaceDN w:val="0"/>
        <w:spacing w:line="240" w:lineRule="auto"/>
        <w:contextualSpacing/>
        <w:jc w:val="center"/>
        <w:rPr>
          <w:rFonts w:eastAsia="Times New Roman" w:cs="Times New Roman"/>
          <w:b/>
          <w:sz w:val="12"/>
          <w:szCs w:val="12"/>
          <w:lang w:eastAsia="ru-RU"/>
        </w:rPr>
      </w:pPr>
    </w:p>
    <w:p w:rsidR="00176B3E" w:rsidRPr="00EB595D" w:rsidRDefault="00176B3E" w:rsidP="00176B3E">
      <w:pPr>
        <w:pStyle w:val="ConsPlusTitle"/>
        <w:jc w:val="center"/>
        <w:rPr>
          <w:rFonts w:ascii="Times New Roman" w:hAnsi="Times New Roman" w:cs="Times New Roman"/>
          <w:sz w:val="12"/>
          <w:szCs w:val="12"/>
        </w:rPr>
      </w:pPr>
      <w:r w:rsidRPr="00EB595D">
        <w:rPr>
          <w:rFonts w:ascii="Times New Roman" w:hAnsi="Times New Roman" w:cs="Times New Roman"/>
          <w:sz w:val="12"/>
          <w:szCs w:val="12"/>
        </w:rPr>
        <w:t>Административный регламент предоставления муниципальной услуги</w:t>
      </w:r>
      <w:r w:rsidR="0046495C">
        <w:rPr>
          <w:rFonts w:ascii="Times New Roman" w:hAnsi="Times New Roman" w:cs="Times New Roman"/>
          <w:sz w:val="12"/>
          <w:szCs w:val="12"/>
        </w:rPr>
        <w:t xml:space="preserve"> </w:t>
      </w:r>
      <w:r w:rsidRPr="00EB595D">
        <w:rPr>
          <w:rFonts w:ascii="Times New Roman" w:hAnsi="Times New Roman" w:cs="Times New Roman"/>
          <w:sz w:val="12"/>
          <w:szCs w:val="12"/>
        </w:rPr>
        <w:t xml:space="preserve">«Выдача разрешения на строительство объекта капитального строительства </w:t>
      </w:r>
    </w:p>
    <w:p w:rsidR="00176B3E" w:rsidRPr="00EB595D" w:rsidRDefault="00176B3E" w:rsidP="00176B3E">
      <w:pPr>
        <w:pStyle w:val="ConsPlusTitle"/>
        <w:jc w:val="center"/>
        <w:rPr>
          <w:rFonts w:ascii="Times New Roman" w:hAnsi="Times New Roman" w:cs="Times New Roman"/>
          <w:sz w:val="12"/>
          <w:szCs w:val="12"/>
        </w:rPr>
      </w:pPr>
      <w:r w:rsidRPr="00EB595D">
        <w:rPr>
          <w:rFonts w:ascii="Times New Roman" w:hAnsi="Times New Roman" w:cs="Times New Roman"/>
          <w:sz w:val="12"/>
          <w:szCs w:val="12"/>
        </w:rPr>
        <w:t xml:space="preserve">(в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w:t>
      </w:r>
      <w:r w:rsidRPr="00EB595D">
        <w:rPr>
          <w:rFonts w:ascii="Times New Roman" w:hAnsi="Times New Roman" w:cs="Times New Roman"/>
          <w:sz w:val="12"/>
          <w:szCs w:val="12"/>
        </w:rPr>
        <w:lastRenderedPageBreak/>
        <w:t>капитального строительства в связи с продлением срока действия такого разрешения)»</w:t>
      </w:r>
    </w:p>
    <w:p w:rsidR="00176B3E" w:rsidRPr="00EB595D" w:rsidRDefault="00176B3E" w:rsidP="00176B3E">
      <w:pPr>
        <w:pStyle w:val="ConsPlusTitle"/>
        <w:jc w:val="center"/>
        <w:rPr>
          <w:rFonts w:ascii="Times New Roman" w:hAnsi="Times New Roman" w:cs="Times New Roman"/>
          <w:sz w:val="12"/>
          <w:szCs w:val="12"/>
        </w:rPr>
      </w:pPr>
    </w:p>
    <w:p w:rsidR="00176B3E" w:rsidRDefault="00176B3E" w:rsidP="00176B3E">
      <w:pPr>
        <w:pStyle w:val="ConsPlusTitle"/>
        <w:jc w:val="center"/>
        <w:outlineLvl w:val="1"/>
        <w:rPr>
          <w:rFonts w:ascii="Times New Roman" w:hAnsi="Times New Roman" w:cs="Times New Roman"/>
          <w:sz w:val="12"/>
          <w:szCs w:val="12"/>
        </w:rPr>
      </w:pPr>
      <w:r w:rsidRPr="00EB595D">
        <w:rPr>
          <w:rFonts w:ascii="Times New Roman" w:hAnsi="Times New Roman" w:cs="Times New Roman"/>
          <w:sz w:val="12"/>
          <w:szCs w:val="12"/>
        </w:rPr>
        <w:t>Раздел I. Общие положения</w:t>
      </w:r>
    </w:p>
    <w:p w:rsidR="0046495C" w:rsidRPr="00EB595D" w:rsidRDefault="0046495C" w:rsidP="00176B3E">
      <w:pPr>
        <w:pStyle w:val="ConsPlusTitle"/>
        <w:jc w:val="center"/>
        <w:outlineLvl w:val="1"/>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Предмет регулирования административного регламента</w:t>
      </w:r>
    </w:p>
    <w:p w:rsidR="00176B3E" w:rsidRPr="00EB595D" w:rsidRDefault="00176B3E" w:rsidP="00176B3E">
      <w:pPr>
        <w:spacing w:line="240" w:lineRule="auto"/>
        <w:ind w:firstLine="708"/>
        <w:rPr>
          <w:rFonts w:cs="Times New Roman"/>
          <w:sz w:val="12"/>
          <w:szCs w:val="12"/>
        </w:rPr>
      </w:pPr>
    </w:p>
    <w:p w:rsidR="00176B3E" w:rsidRPr="00EB595D" w:rsidRDefault="00176B3E" w:rsidP="00176B3E">
      <w:pPr>
        <w:spacing w:line="240" w:lineRule="auto"/>
        <w:ind w:firstLine="708"/>
        <w:rPr>
          <w:rFonts w:cs="Times New Roman"/>
          <w:sz w:val="12"/>
          <w:szCs w:val="12"/>
        </w:rPr>
      </w:pPr>
      <w:r w:rsidRPr="00EB595D">
        <w:rPr>
          <w:rFonts w:cs="Times New Roman"/>
          <w:sz w:val="12"/>
          <w:szCs w:val="12"/>
        </w:rPr>
        <w:t xml:space="preserve">1.1. Административный регламент предоставления муниципальной услуги </w:t>
      </w:r>
      <w:r w:rsidRPr="00EB595D">
        <w:rPr>
          <w:rFonts w:cs="Times New Roman"/>
          <w:bCs/>
          <w:sz w:val="12"/>
          <w:szCs w:val="12"/>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(далее – Административный регламент)</w:t>
      </w:r>
      <w:r w:rsidRPr="00EB595D">
        <w:rPr>
          <w:rFonts w:cs="Times New Roman"/>
          <w:sz w:val="12"/>
          <w:szCs w:val="12"/>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органа местного самоуправления - Администрации муниципального образования Адамовский район, в пределах полномочий, установленных нормативными правовыми актами Российской Федерации, в соответствии с требованиями статьи 51 Градостроительного кодекса Российской Федерации (далее – ГрК РФ) и Федерального закона от 27.07.2010 № 210-ФЗ «Об организации предоставления государственных и муниципальных услуг» (далее – Федеральный закон от 27.07.2010 № 210-ФЗ).</w:t>
      </w:r>
    </w:p>
    <w:p w:rsidR="00176B3E" w:rsidRDefault="00176B3E" w:rsidP="00176B3E">
      <w:pPr>
        <w:spacing w:line="240" w:lineRule="auto"/>
        <w:ind w:firstLine="708"/>
        <w:rPr>
          <w:rFonts w:cs="Times New Roman"/>
          <w:sz w:val="12"/>
          <w:szCs w:val="12"/>
        </w:rPr>
      </w:pPr>
      <w:r w:rsidRPr="00EB595D">
        <w:rPr>
          <w:rFonts w:cs="Times New Roman"/>
          <w:sz w:val="12"/>
          <w:szCs w:val="12"/>
        </w:rPr>
        <w:t xml:space="preserve">Административный регламент регулирует отношения, возникающие в связи                                              с предоставлением муниципальной услуги </w:t>
      </w:r>
      <w:r w:rsidRPr="00EB595D">
        <w:rPr>
          <w:rFonts w:cs="Times New Roman"/>
          <w:bCs/>
          <w:sz w:val="12"/>
          <w:szCs w:val="12"/>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w:t>
      </w:r>
      <w:r w:rsidRPr="00EB595D">
        <w:rPr>
          <w:rFonts w:cs="Times New Roman"/>
          <w:sz w:val="12"/>
          <w:szCs w:val="12"/>
        </w:rPr>
        <w:t>(далее – услуга) в соответствии со статьей 51 Градостроительного кодекса Российской Федерации (далее – ГрК РФ).</w:t>
      </w:r>
    </w:p>
    <w:p w:rsidR="0046495C" w:rsidRPr="00EB595D" w:rsidRDefault="0046495C" w:rsidP="00176B3E">
      <w:pPr>
        <w:spacing w:line="240" w:lineRule="auto"/>
        <w:ind w:firstLine="708"/>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Круг заявителей</w:t>
      </w:r>
    </w:p>
    <w:p w:rsidR="00176B3E" w:rsidRPr="00EB595D" w:rsidRDefault="00176B3E" w:rsidP="00176B3E">
      <w:pPr>
        <w:spacing w:line="240" w:lineRule="auto"/>
        <w:rPr>
          <w:rFonts w:cs="Times New Roman"/>
          <w:sz w:val="12"/>
          <w:szCs w:val="12"/>
        </w:rPr>
      </w:pPr>
    </w:p>
    <w:p w:rsidR="00176B3E" w:rsidRPr="00EB595D" w:rsidRDefault="00176B3E" w:rsidP="00176B3E">
      <w:pPr>
        <w:spacing w:line="240" w:lineRule="auto"/>
        <w:rPr>
          <w:rFonts w:cs="Times New Roman"/>
          <w:sz w:val="12"/>
          <w:szCs w:val="12"/>
        </w:rPr>
      </w:pPr>
      <w:r w:rsidRPr="00EB595D">
        <w:rPr>
          <w:rFonts w:cs="Times New Roman"/>
          <w:sz w:val="12"/>
          <w:szCs w:val="12"/>
        </w:rPr>
        <w:t>1.2. 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ГрК РФ (далее – заявитель).</w:t>
      </w:r>
    </w:p>
    <w:p w:rsidR="00176B3E" w:rsidRPr="00EB595D" w:rsidRDefault="00176B3E" w:rsidP="00176B3E">
      <w:pPr>
        <w:spacing w:line="240" w:lineRule="auto"/>
        <w:rPr>
          <w:rFonts w:cs="Times New Roman"/>
          <w:sz w:val="12"/>
          <w:szCs w:val="12"/>
        </w:rPr>
      </w:pPr>
      <w:r w:rsidRPr="00EB595D">
        <w:rPr>
          <w:rFonts w:cs="Times New Roman"/>
          <w:sz w:val="12"/>
          <w:szCs w:val="12"/>
        </w:rPr>
        <w:t>1.3. Интересы заявителей, указанных в пункте 1.2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ГрК РФ, имеющие право действовать от имени юридических лиц без доверенности (далее – представитель).</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46495C">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176B3E" w:rsidRPr="00EB595D" w:rsidRDefault="00176B3E" w:rsidP="0046495C">
      <w:pPr>
        <w:widowControl w:val="0"/>
        <w:spacing w:line="240" w:lineRule="auto"/>
        <w:ind w:firstLine="420"/>
        <w:rPr>
          <w:rFonts w:cs="Times New Roman"/>
          <w:sz w:val="12"/>
          <w:szCs w:val="12"/>
        </w:rPr>
      </w:pPr>
    </w:p>
    <w:p w:rsidR="00176B3E" w:rsidRPr="00EB595D" w:rsidRDefault="00176B3E" w:rsidP="0046495C">
      <w:pPr>
        <w:widowControl w:val="0"/>
        <w:spacing w:line="240" w:lineRule="auto"/>
        <w:rPr>
          <w:rFonts w:cs="Times New Roman"/>
          <w:sz w:val="12"/>
          <w:szCs w:val="12"/>
        </w:rPr>
      </w:pPr>
      <w:r w:rsidRPr="00EB595D">
        <w:rPr>
          <w:rFonts w:cs="Times New Roman"/>
          <w:sz w:val="12"/>
          <w:szCs w:val="12"/>
        </w:rPr>
        <w:t xml:space="preserve">1.4. Муниципальная услуга предоставляется заявителю в соответствии с вариантом предоставления услуги. </w:t>
      </w:r>
    </w:p>
    <w:p w:rsidR="00176B3E" w:rsidRPr="00EB595D" w:rsidRDefault="00176B3E" w:rsidP="0046495C">
      <w:pPr>
        <w:widowControl w:val="0"/>
        <w:spacing w:line="240" w:lineRule="auto"/>
        <w:rPr>
          <w:rFonts w:cs="Times New Roman"/>
          <w:sz w:val="12"/>
          <w:szCs w:val="12"/>
        </w:rPr>
      </w:pPr>
      <w:r w:rsidRPr="00EB595D">
        <w:rPr>
          <w:rFonts w:cs="Times New Roman"/>
          <w:sz w:val="12"/>
          <w:szCs w:val="12"/>
        </w:rPr>
        <w:t>1.5. Вариант предоставления услуги определяется исходя из установленных в соответствии с Приложением № 1 к Административному регламенту признаков заявителя, а также из результата предоставления муниципальной услуги, за предоставлением которой обратился заявитель.</w:t>
      </w:r>
    </w:p>
    <w:p w:rsidR="00176B3E" w:rsidRPr="00EB595D" w:rsidRDefault="00176B3E" w:rsidP="00176B3E">
      <w:pPr>
        <w:spacing w:line="240" w:lineRule="auto"/>
        <w:rPr>
          <w:rFonts w:cs="Times New Roman"/>
          <w:sz w:val="12"/>
          <w:szCs w:val="12"/>
        </w:rPr>
      </w:pPr>
      <w:r w:rsidRPr="00EB595D">
        <w:rPr>
          <w:rFonts w:cs="Times New Roman"/>
          <w:sz w:val="12"/>
          <w:szCs w:val="12"/>
        </w:rPr>
        <w:t xml:space="preserve">1.6. Признаки заявителя определяются путем профилирования, осуществляемого </w:t>
      </w:r>
      <w:r w:rsidRPr="00EB595D">
        <w:rPr>
          <w:rFonts w:cs="Times New Roman"/>
          <w:sz w:val="12"/>
          <w:szCs w:val="12"/>
        </w:rPr>
        <w:br/>
        <w:t xml:space="preserve">в соответствии с Административным регламентом. </w:t>
      </w:r>
    </w:p>
    <w:p w:rsidR="00176B3E" w:rsidRPr="00EB595D" w:rsidRDefault="00176B3E" w:rsidP="00176B3E">
      <w:pPr>
        <w:pStyle w:val="ConsPlusTitle"/>
        <w:jc w:val="center"/>
        <w:outlineLvl w:val="1"/>
        <w:rPr>
          <w:rFonts w:ascii="Times New Roman" w:hAnsi="Times New Roman" w:cs="Times New Roman"/>
          <w:sz w:val="12"/>
          <w:szCs w:val="12"/>
        </w:rPr>
      </w:pPr>
    </w:p>
    <w:p w:rsidR="00176B3E" w:rsidRDefault="00176B3E" w:rsidP="00176B3E">
      <w:pPr>
        <w:pStyle w:val="ConsPlusTitle"/>
        <w:jc w:val="center"/>
        <w:outlineLvl w:val="1"/>
        <w:rPr>
          <w:rFonts w:ascii="Times New Roman" w:hAnsi="Times New Roman" w:cs="Times New Roman"/>
          <w:sz w:val="12"/>
          <w:szCs w:val="12"/>
        </w:rPr>
      </w:pPr>
      <w:r w:rsidRPr="00EB595D">
        <w:rPr>
          <w:rFonts w:ascii="Times New Roman" w:hAnsi="Times New Roman" w:cs="Times New Roman"/>
          <w:sz w:val="12"/>
          <w:szCs w:val="12"/>
        </w:rPr>
        <w:t>Раздел II. Стандарт предоставления муниципальной услуги</w:t>
      </w:r>
    </w:p>
    <w:p w:rsidR="0046495C" w:rsidRPr="00EB595D" w:rsidRDefault="0046495C" w:rsidP="00176B3E">
      <w:pPr>
        <w:pStyle w:val="ConsPlusTitle"/>
        <w:jc w:val="center"/>
        <w:outlineLvl w:val="1"/>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Наименование муниципальной услуги</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2.1. Наименование муниципальной услуги –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2.1.1. Муниципальная услуга носит заявительный порядок обращения.</w:t>
      </w:r>
    </w:p>
    <w:p w:rsidR="00176B3E" w:rsidRPr="00EB595D" w:rsidRDefault="00176B3E" w:rsidP="00176B3E">
      <w:pPr>
        <w:pStyle w:val="ConsPlusNormal"/>
        <w:ind w:firstLine="540"/>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Наименование органа, предоставляющего муниципальную услугу</w:t>
      </w:r>
    </w:p>
    <w:p w:rsidR="00176B3E" w:rsidRPr="00EB595D" w:rsidRDefault="00176B3E" w:rsidP="00176B3E">
      <w:pPr>
        <w:spacing w:line="240" w:lineRule="auto"/>
        <w:rPr>
          <w:rFonts w:cs="Times New Roman"/>
          <w:bCs/>
          <w:sz w:val="12"/>
          <w:szCs w:val="12"/>
        </w:rPr>
      </w:pPr>
    </w:p>
    <w:p w:rsidR="00176B3E" w:rsidRPr="00EB595D" w:rsidRDefault="00176B3E" w:rsidP="00176B3E">
      <w:pPr>
        <w:widowControl w:val="0"/>
        <w:autoSpaceDE w:val="0"/>
        <w:autoSpaceDN w:val="0"/>
        <w:spacing w:line="240" w:lineRule="auto"/>
        <w:rPr>
          <w:rFonts w:cs="Times New Roman"/>
          <w:sz w:val="12"/>
          <w:szCs w:val="12"/>
        </w:rPr>
      </w:pPr>
      <w:r w:rsidRPr="00EB595D">
        <w:rPr>
          <w:rFonts w:cs="Times New Roman"/>
          <w:bCs/>
          <w:sz w:val="12"/>
          <w:szCs w:val="12"/>
        </w:rPr>
        <w:t>2.2. </w:t>
      </w:r>
      <w:r w:rsidRPr="00EB595D">
        <w:rPr>
          <w:rFonts w:cs="Times New Roman"/>
          <w:sz w:val="12"/>
          <w:szCs w:val="12"/>
        </w:rPr>
        <w:t>Муниципальная услуга предоставляется администрацией муниципального образования Адамовский район</w:t>
      </w:r>
      <w:r w:rsidRPr="00EB595D">
        <w:rPr>
          <w:rFonts w:eastAsia="Times New Roman" w:cs="Times New Roman"/>
          <w:sz w:val="12"/>
          <w:szCs w:val="12"/>
          <w:lang w:eastAsia="ru-RU"/>
        </w:rPr>
        <w:t xml:space="preserve"> </w:t>
      </w:r>
      <w:r w:rsidRPr="00EB595D">
        <w:rPr>
          <w:rFonts w:cs="Times New Roman"/>
          <w:sz w:val="12"/>
          <w:szCs w:val="12"/>
        </w:rPr>
        <w:t>в лице отдела архитектуры и градостроительства (далее – уполномоченный орган).</w:t>
      </w:r>
    </w:p>
    <w:p w:rsidR="00176B3E" w:rsidRPr="00EB595D" w:rsidRDefault="00176B3E" w:rsidP="00176B3E">
      <w:pPr>
        <w:spacing w:line="240" w:lineRule="auto"/>
        <w:rPr>
          <w:rFonts w:cs="Times New Roman"/>
          <w:bCs/>
          <w:sz w:val="12"/>
          <w:szCs w:val="12"/>
        </w:rPr>
      </w:pPr>
      <w:r w:rsidRPr="00EB595D">
        <w:rPr>
          <w:rFonts w:cs="Times New Roman"/>
          <w:bCs/>
          <w:sz w:val="12"/>
          <w:szCs w:val="12"/>
        </w:rPr>
        <w:t xml:space="preserve">Многофункциональный центр предоставления государственных и муниципальных услуг (далее – многофункциональный центр) </w:t>
      </w:r>
      <w:r w:rsidRPr="00EB595D">
        <w:rPr>
          <w:rFonts w:eastAsia="Times New Roman" w:cs="Times New Roman"/>
          <w:sz w:val="12"/>
          <w:szCs w:val="12"/>
          <w:lang w:eastAsia="ru-RU"/>
        </w:rPr>
        <w:t xml:space="preserve">вправе принять в соответствии с соглашением о взаимодействии между уполномоченным органом и многофункциональным центром </w:t>
      </w:r>
      <w:r w:rsidRPr="00EB595D">
        <w:rPr>
          <w:rFonts w:cs="Times New Roman"/>
          <w:bCs/>
          <w:sz w:val="12"/>
          <w:szCs w:val="12"/>
        </w:rPr>
        <w:t>решение об отказе в приеме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21.10 статьи 51 ГрК РФ (далее – уведомление), заявления об исправлении опечаток и ошибок в разрешении на строительство (далее – заявление об исправлении опечаток и ошибок), заявления о выдаче дубликата разрешения на строительство (далее – заявление о выдаче дубликата), и прилагаемых к ним документов в случае, если такое заявление, уведомление подано в многофункциональный центр.</w:t>
      </w:r>
    </w:p>
    <w:p w:rsidR="00176B3E" w:rsidRPr="00EB595D" w:rsidRDefault="00176B3E" w:rsidP="00176B3E">
      <w:pPr>
        <w:spacing w:line="240" w:lineRule="auto"/>
        <w:rPr>
          <w:rFonts w:cs="Times New Roman"/>
          <w:bCs/>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Результат предоставления муниципальной услуги</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2.3. Результатом предоставления услуги является:</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 xml:space="preserve">а) выдача разрешения на строительство (в том числе на отдельные этапы строительства, реконструкции объекта капитального строительства). </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строительство, в котором указаны дата и номер разрешения на строительство.</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б) выдача дубликата разрешения на строительство.</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 xml:space="preserve">Документом, содержащим решение о предоставлении муниципальной услуги, на основании которого заявителю предоставляется результат услуги, является дубликат разрешения на строительство, в котором указаны дата и номер разрешения на строительство.                      </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в) внесение изменений в разрешение на строительство (в том числе на отдельные этапы строительства, реконструкции объекта капитального строительства).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разрешение на строительство, в котором указаны дата и номер разрешения на строительство и дата внесения изменений в разрешение на строительство.</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г) исправление опечаток и ошибок в разрешении на строительство.</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Документом, содержащим решение о предоставлении муниципальной услуги, на основании которого заявителю предоставляется результат услуги, является разрешение на строительство с исправленными опечатками и ошибками, в котором указаны дата и номер разрешения на строительство и дата исправления опечаток и ошибок в разрешении на строительство.</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2.4.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2.5. Результат предоставления услуги либо решение об отказе в предоставлении муниципальной услуги фиксируется уполномоченным должностным лицом в Журнале регистрации заявлений о выдаче документов, являющихся результатом предоставления муниципальной услуги, на бумажном носителе по рекомендуемой форме согласно приложению № 15 к Административному регламенту.</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2.6. Сведения о разрешении на строительство уполномоченное должностное лицо вносит в Реестр выданных документов, являющихся результатом предоставления муниципальной услуги на бумажном носителе по рекомендуемой форме согласно приложению № 16 к Административному регламенту.</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2.6.1. Фиксирование факта получения заявителем результата предоставления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w:t>
      </w:r>
      <w:hyperlink r:id="rId58" w:history="1">
        <w:r w:rsidRPr="00EB595D">
          <w:rPr>
            <w:rStyle w:val="af3"/>
            <w:rFonts w:ascii="Times New Roman" w:hAnsi="Times New Roman" w:cs="Times New Roman"/>
            <w:sz w:val="12"/>
            <w:szCs w:val="12"/>
          </w:rPr>
          <w:t>https://www.gosuslugi.ru/</w:t>
        </w:r>
      </w:hyperlink>
      <w:r w:rsidRPr="00EB595D">
        <w:rPr>
          <w:rFonts w:ascii="Times New Roman" w:hAnsi="Times New Roman" w:cs="Times New Roman"/>
          <w:sz w:val="12"/>
          <w:szCs w:val="12"/>
        </w:rPr>
        <w:t>) (далее – ЕПГУ), единой информационной системы жилищного строительства (далее – ЕИСЖС).</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2.6.2.  Результат предоставления услуги, указанный в пункте 2.3 Административного регламента, в соответствии с выбранным способом получения результата предоставления услуги, указанным в заявлении о выдаче разрешения на строительство, заявлении о внесении изменений, уведомлении, заявлении об исправлении опечаток и ошибок, заявлении о выдаче дубликата: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направляется заявителю в форме электронного документа, подписанного усиленной квалифицированной электронной подписью, в личный кабинет ЕПГУ, ЕИСЖС;</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выдается заявителю на бумажном носителе в уполномоченном органе либо в многофункциональном центре;</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направляется с использованием государственной информационной системы обеспечения градостроительной деятельности Оренбургской области.</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2.7.  В соответствии со сроками, указанными в частях 2 и 3 статьи 57 ГрК РФ, уполномоченное должностное лицо обеспечивает размещение (передачу в соответствующий уполномоченный орган для размещения) в государственной информационной системе обеспечения градостроительной деятельности Оренбургской области результата предоставления услуги, предусмотренного подпунктами «а», «в», «г» пункта 2.3 Административного регламента, а также сведений, документов, материалов, указанных в части 5 статьи 56 ГрК РФ.</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Срок предоставления муниципальной услуги</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bookmarkStart w:id="26" w:name="P126"/>
      <w:bookmarkStart w:id="27" w:name="P18"/>
      <w:bookmarkEnd w:id="26"/>
      <w:r w:rsidRPr="00EB595D">
        <w:rPr>
          <w:rFonts w:ascii="Times New Roman" w:hAnsi="Times New Roman" w:cs="Times New Roman"/>
          <w:sz w:val="12"/>
          <w:szCs w:val="12"/>
        </w:rPr>
        <w:t>2.8. Срок предоставления услуги составляет:</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не более пяти рабочих дней со дня получения уполномоченным органом заявления о выдаче разрешения на строительство, заявления о внесении изменений, уведомления, заявления о выдаче дубликата, заявления об исправлении опечаток и ошибок (далее совместно именуемые – заявление о предоставлении муниципальной услуги), представленных способами, указанными в пункте 2.14 Административного регламента.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не более тридцати календарных дней со дня получения уполномоченным органом заявления о выдаче разрешения на строительство, заявления о внесении изменений, представленных способами, указанными в пункте 2.14 Административного регламента (в случае предоставления услуги в соответствии с частью 11.1 статьи 51 ГрК РФ).</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Заявление о предоставлении муниципальной услуги считается полученным уполномоченным органом со дня его регистрации.</w:t>
      </w:r>
    </w:p>
    <w:bookmarkEnd w:id="27"/>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Правовые основания для предоставления муниципальной услуги</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cs="Times New Roman"/>
          <w:sz w:val="12"/>
          <w:szCs w:val="12"/>
        </w:rPr>
        <w:t xml:space="preserve"> </w:t>
      </w:r>
      <w:r w:rsidRPr="00EB595D">
        <w:rPr>
          <w:rFonts w:eastAsia="Times New Roman" w:cs="Times New Roman"/>
          <w:sz w:val="12"/>
          <w:szCs w:val="12"/>
          <w:lang w:eastAsia="ru-RU"/>
        </w:rPr>
        <w:t>1)   Федеральные законы:</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29.12.2004 № 190-ФЗ «Градостроительный кодекс Российской Федерации»;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lastRenderedPageBreak/>
        <w:t>от 29.12.2004 № 191-ФЗ «О введении в действие Градостроительного кодекса Российской Федерации»;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27.07.2006 № 152-ФЗ «О персональных данных»;</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27.06.2010 № 210-ФЗ «Об организации предоставления государственных и муниципальных услуг»;</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06.04.2011 № 63-ФЗ «Об электронной подписи»;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bookmarkStart w:id="28" w:name="sub_4162"/>
      <w:r w:rsidRPr="00EB595D">
        <w:rPr>
          <w:rFonts w:eastAsia="Times New Roman" w:cs="Times New Roman"/>
          <w:sz w:val="12"/>
          <w:szCs w:val="12"/>
          <w:lang w:eastAsia="ru-RU"/>
        </w:rPr>
        <w:t>2) Постановления Правительства Российской Федерации:</w:t>
      </w:r>
    </w:p>
    <w:bookmarkEnd w:id="28"/>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25.01.2013 № 33 «Об использовании простой электронной подписи при оказании государственных и муниципальных услуг»;</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26.03.2016 № 236 «О требованиях к предоставлению в электронной форме государственных и муниципальных услуг»;</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bookmarkStart w:id="29" w:name="sub_4163"/>
      <w:r w:rsidRPr="00EB595D">
        <w:rPr>
          <w:rFonts w:eastAsia="Times New Roman" w:cs="Times New Roman"/>
          <w:sz w:val="12"/>
          <w:szCs w:val="12"/>
          <w:lang w:eastAsia="ru-RU"/>
        </w:rPr>
        <w:t>3) Законы Оренбургской области: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16.03.2007 № 1037/233-IV-ОЗ «О градостроительной деятельности на территории Оренбургской области»;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4) Постановления Правительства Оренбургской области:</w:t>
      </w:r>
    </w:p>
    <w:bookmarkEnd w:id="29"/>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от 14.03.2018 № 133-п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Оренбургской области осуществляется  исключительно в электронной форме» (далее - с постановлением Правительства Оренбургской области от 14.03.2018 № 133-п); </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30.12.2011 № 1308-п «О разработке и утверждении органами исполнительной власти Оренбургской области административных регламентов осуществления государственного контроля (надзора)»;</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25.01.2016 № 37-п «Об информационной системе оказания государственных и муниципальных услуг Оренбургской области»;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от 15.07.2016 № 525-п «О переводе в электронный вид государственных услуг и типовых муниципальных услуг, предоставляемых в Оренбургской области»;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bookmarkStart w:id="30" w:name="sub_4164"/>
      <w:r w:rsidRPr="00EB595D">
        <w:rPr>
          <w:rFonts w:eastAsia="Times New Roman" w:cs="Times New Roman"/>
          <w:sz w:val="12"/>
          <w:szCs w:val="12"/>
          <w:lang w:eastAsia="ru-RU"/>
        </w:rPr>
        <w:t xml:space="preserve">5) приказ департамента информационных технологий Оренбургской области </w:t>
      </w:r>
      <w:bookmarkEnd w:id="30"/>
      <w:r w:rsidRPr="00EB595D">
        <w:rPr>
          <w:rFonts w:eastAsia="Times New Roman" w:cs="Times New Roman"/>
          <w:sz w:val="12"/>
          <w:szCs w:val="12"/>
          <w:lang w:eastAsia="ru-RU"/>
        </w:rPr>
        <w:t>от 18.03.2016 № 12-пр «Об осуществлении процедуры регистрации граждан и активации учетных записей в ЕСИА»;</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r w:rsidRPr="00EB595D">
        <w:rPr>
          <w:rFonts w:eastAsia="Times New Roman" w:cs="Times New Roman"/>
          <w:sz w:val="12"/>
          <w:szCs w:val="12"/>
          <w:lang w:eastAsia="ru-RU"/>
        </w:rPr>
        <w:t>6)</w:t>
      </w:r>
      <w:r w:rsidRPr="00EB595D">
        <w:rPr>
          <w:rFonts w:cs="Times New Roman"/>
          <w:sz w:val="12"/>
          <w:szCs w:val="12"/>
        </w:rPr>
        <w:t xml:space="preserve"> п</w:t>
      </w:r>
      <w:r w:rsidRPr="00EB595D">
        <w:rPr>
          <w:rFonts w:eastAsia="Times New Roman" w:cs="Times New Roman"/>
          <w:sz w:val="12"/>
          <w:szCs w:val="12"/>
          <w:lang w:eastAsia="ru-RU"/>
        </w:rPr>
        <w:t>риказ Министерства цифрового развития и связи Оренбургской области от 19.05.2023 № 98-пр «Об утверждении положения об информационной системе оказания государственных и муниципальных услуг Оренбургской области»;</w:t>
      </w:r>
    </w:p>
    <w:p w:rsidR="00176B3E" w:rsidRPr="00EB595D" w:rsidRDefault="00176B3E" w:rsidP="00176B3E">
      <w:pPr>
        <w:widowControl w:val="0"/>
        <w:autoSpaceDE w:val="0"/>
        <w:autoSpaceDN w:val="0"/>
        <w:spacing w:line="240" w:lineRule="auto"/>
        <w:rPr>
          <w:rFonts w:eastAsia="Times New Roman" w:cs="Times New Roman"/>
          <w:sz w:val="12"/>
          <w:szCs w:val="12"/>
          <w:lang w:eastAsia="ru-RU"/>
        </w:rPr>
      </w:pPr>
      <w:bookmarkStart w:id="31" w:name="sub_4165"/>
      <w:r w:rsidRPr="00EB595D">
        <w:rPr>
          <w:rFonts w:eastAsia="Times New Roman" w:cs="Times New Roman"/>
          <w:sz w:val="12"/>
          <w:szCs w:val="12"/>
          <w:lang w:eastAsia="ru-RU"/>
        </w:rPr>
        <w:t xml:space="preserve">7) </w:t>
      </w:r>
      <w:bookmarkEnd w:id="31"/>
      <w:r w:rsidRPr="00EB595D">
        <w:rPr>
          <w:rFonts w:eastAsia="Times New Roman" w:cs="Times New Roman"/>
          <w:sz w:val="12"/>
          <w:szCs w:val="12"/>
          <w:lang w:eastAsia="ru-RU"/>
        </w:rPr>
        <w:t>Устав муниципального образования Адамовский район.</w:t>
      </w:r>
    </w:p>
    <w:p w:rsidR="00176B3E" w:rsidRPr="00EB595D" w:rsidRDefault="00176B3E" w:rsidP="00176B3E">
      <w:pPr>
        <w:widowControl w:val="0"/>
        <w:autoSpaceDE w:val="0"/>
        <w:autoSpaceDN w:val="0"/>
        <w:adjustRightInd w:val="0"/>
        <w:spacing w:line="240" w:lineRule="auto"/>
        <w:rPr>
          <w:rFonts w:eastAsia="Times New Roman" w:cs="Times New Roman"/>
          <w:sz w:val="12"/>
          <w:szCs w:val="12"/>
          <w:lang w:eastAsia="ru-RU"/>
        </w:rPr>
      </w:pPr>
      <w:r w:rsidRPr="00EB595D">
        <w:rPr>
          <w:rFonts w:eastAsia="Times New Roman" w:cs="Times New Roman"/>
          <w:sz w:val="12"/>
          <w:szCs w:val="12"/>
          <w:lang w:eastAsia="ru-RU"/>
        </w:rPr>
        <w:t>Перечень нормативных правовых актов, регулирующих предоставление муниципальной услуги, а также информация о порядке досудебного (внесудебного) обжалования решений и действий (бездействия) органа местного самоуправления, его должностных лиц, муниципальных служащих, работников размещаются на официальном сайте администрации муниципального образования Адамовский район mo-ad.orb.ru в сети «Интернет» и на ЕПГУ.</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Исчерпывающий перечень документов, необходимых для предоставления муниципальной услуги</w:t>
      </w:r>
    </w:p>
    <w:p w:rsidR="00176B3E" w:rsidRPr="00EB595D" w:rsidRDefault="00176B3E" w:rsidP="00176B3E">
      <w:pPr>
        <w:pStyle w:val="ConsPlusTitle"/>
        <w:jc w:val="center"/>
        <w:rPr>
          <w:rFonts w:ascii="Times New Roman" w:hAnsi="Times New Roman" w:cs="Times New Roman"/>
          <w:strike/>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2.10. Исчерпывающий перечень документов, необходимых для предоставления услуги, подлежащих представлению заявителем самостоятельно: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заявление о выдаче разрешения на строительство, заявление о внесении изменений, уведомление, заявление об исправлении опечаток и ошибок, заявление о выдаче дубликата по рекомендуемой форме согласно приложениям 2 – 7 Административного регламента. В случае их представления в электронной форме посредством ЕПГУ, ЕИСЖС в соответствии с подпунктами «а», «г» пункта 2.14 Административного регламента указанные заявления, уведомление заполняются путем внесения соответствующих сведений в интерактивную форму на ЕПГУ или в ЕИСЖС;</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документ, удостоверяющий личность заявителя или представителя, в случае представления заявления о выдаче разрешения на строительство, заявления о внесении изменений, уведомления, заявления об исправлении опечаток и ошибок, заявления о выдаче дубликата и прилагаемых к ним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ЕПГУ, ЕИСЖС в соответствии с подпунктами «а», «г» пункта 2.14 Административного регламента представление указанного документа не требуется;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документ, подтверждающий полномочия представителя действовать от имени заявителя (в случае обращения за получением услуги представителя). В случае представления документов в электронной форме посредством ЕПГУ, ЕИСЖС в соответствии с подпунктами «а», «г» пункта 2.14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ГрК  РФ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е) подтверждение соответствия вносимых в проектную документацию изменений требованиям, указанным в части 3.8 статьи 49 ГрК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ГрК РФ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 2.10.1. Сведения, позволяющие идентифицировать заявителя, содержатся в документе, предусмотренном подпунктом «б»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Сведения, позволяющие идентифицировать представителя, содержатся в документах, предусмотренных подпунктами «б», «в»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ГрК РФ,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7.3 статьи 51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w:t>
      </w:r>
      <w:r w:rsidRPr="00EB595D">
        <w:rPr>
          <w:rFonts w:cs="Times New Roman"/>
          <w:sz w:val="12"/>
          <w:szCs w:val="12"/>
        </w:rPr>
        <w:t xml:space="preserve"> </w:t>
      </w:r>
      <w:r w:rsidRPr="00EB595D">
        <w:rPr>
          <w:rFonts w:eastAsia="Calibri" w:cs="Times New Roman"/>
          <w:bCs/>
          <w:sz w:val="12"/>
          <w:szCs w:val="12"/>
        </w:rPr>
        <w:t>– указанное соглашение, правоустанавливающие документы на земельный участок правообладателя, с которым заключено это соглашение;</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результаты инженерных изысканий и следующие материалы, содержащиеся в утвержденной в соответствии с частью 15 статьи 48 ГрК РФ проектной документации: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пояснительная записка;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ГрК РФ,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ГрК РФ, если такая проектная документация подлежит экспертизе в соответствии со статьей 49 ГрК РФ, положительное заключение государственной экспертизы проектной документации в случаях, предусмотренных частью 3.4 статьи 49 ГрК РФ, положительное заключение государственной экологической экспертизы проектной документации в случаях, предусмотренных частью 6 статьи 49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е) подтверждение соответствия вносимых в проектную документацию изменений требованиям, указанным в части 3.9 статьи 49 ГрК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ж)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ГрК РФ);</w:t>
      </w:r>
    </w:p>
    <w:p w:rsidR="00176B3E" w:rsidRPr="00EB595D" w:rsidRDefault="00176B3E" w:rsidP="00176B3E">
      <w:pPr>
        <w:tabs>
          <w:tab w:val="left" w:pos="993"/>
        </w:tabs>
        <w:suppressAutoHyphens/>
        <w:spacing w:line="240" w:lineRule="auto"/>
        <w:rPr>
          <w:rFonts w:eastAsia="Calibri" w:cs="Times New Roman"/>
          <w:bCs/>
          <w:sz w:val="12"/>
          <w:szCs w:val="12"/>
        </w:rPr>
      </w:pPr>
      <w:r w:rsidRPr="00EB595D">
        <w:rPr>
          <w:rFonts w:eastAsia="Calibri" w:cs="Times New Roman"/>
          <w:bCs/>
          <w:sz w:val="12"/>
          <w:szCs w:val="12"/>
        </w:rPr>
        <w:t>з) согласование архитектурно-градостроительного облика объекта капитального строительства в случае, если такое согласование предусмотрено статьей 40.1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lastRenderedPageBreak/>
        <w:t>к)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w:t>
      </w:r>
      <w:r w:rsidRPr="00EB595D">
        <w:rPr>
          <w:rFonts w:cs="Times New Roman"/>
          <w:sz w:val="12"/>
          <w:szCs w:val="12"/>
        </w:rPr>
        <w:t xml:space="preserve"> </w:t>
      </w:r>
      <w:r w:rsidRPr="00EB595D">
        <w:rPr>
          <w:rFonts w:eastAsia="Calibri" w:cs="Times New Roman"/>
          <w:bCs/>
          <w:sz w:val="12"/>
          <w:szCs w:val="12"/>
        </w:rPr>
        <w:t>принято решение о комплексном 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(копия указанного решения не предоставляется в случае, предусмотренном частью 18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н) заключение органа исполнительной власти Оренбургской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регионального значения);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о) сведения об утверждении типового архитектурного решения объекта капитального строительства (в соответствии с требованием Федерального закона от 25 июня 2002 года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п)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2.11.2.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орган государственной власти или орган местного самоуправления;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градостроительный план земельного участка, на котором планируется осуществить строительство, реконструкцию объекта капитального</w:t>
      </w:r>
      <w:r w:rsidRPr="00EB595D">
        <w:rPr>
          <w:rFonts w:cs="Times New Roman"/>
          <w:sz w:val="12"/>
          <w:szCs w:val="12"/>
        </w:rPr>
        <w:t xml:space="preserve"> </w:t>
      </w:r>
      <w:r w:rsidRPr="00EB595D">
        <w:rPr>
          <w:rFonts w:eastAsia="Calibri" w:cs="Times New Roman"/>
          <w:bCs/>
          <w:sz w:val="12"/>
          <w:szCs w:val="12"/>
        </w:rPr>
        <w:t>строительства.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2.11.4. В случае представления уведомления о переходе права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решение о предоставлении права пользования недрами и решение о переоформлении лицензии на право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2.11.5.</w:t>
      </w:r>
      <w:r w:rsidRPr="00EB595D">
        <w:rPr>
          <w:rFonts w:cs="Times New Roman"/>
          <w:sz w:val="12"/>
          <w:szCs w:val="12"/>
        </w:rPr>
        <w:t xml:space="preserve"> </w:t>
      </w:r>
      <w:r w:rsidRPr="00EB595D">
        <w:rPr>
          <w:rFonts w:eastAsia="Calibri" w:cs="Times New Roman"/>
          <w:bCs/>
          <w:sz w:val="12"/>
          <w:szCs w:val="12"/>
        </w:rPr>
        <w:t>В случае представления уведомления о переходе прав на земельный участок: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2.11.6. В случае представления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2.12. Документы, указанные в подпунктах «а», «г» и «д» пункта 2.11.1, подпункте «б» пункта 2.11.5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2.13.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2.14. Заявитель или его представитель предоставляет в уполномоченный орган заявление о выдаче разрешения на строительство, заявление о внесении изменений, уведомление в случаях, предусмотренных ГрК РФ, по рекомендуемым формам согласно Приложениям № 2 – 5 к Административному регламенту, заявление о выдаче дубликата, заявление об исправлении опечаток и ошибок по рекомендуемым формам согласно Приложениям № 6 – 7 к Административному регламенту, а также прилагаемые к ним документы, указанные в подпунктах «б»</w:t>
      </w:r>
      <w:r w:rsidRPr="00EB595D">
        <w:rPr>
          <w:rFonts w:cs="Times New Roman"/>
          <w:sz w:val="12"/>
          <w:szCs w:val="12"/>
        </w:rPr>
        <w:t xml:space="preserve"> </w:t>
      </w:r>
      <w:r w:rsidRPr="00EB595D">
        <w:rPr>
          <w:rFonts w:eastAsia="Calibri" w:cs="Times New Roman"/>
          <w:bCs/>
          <w:sz w:val="12"/>
          <w:szCs w:val="12"/>
        </w:rPr>
        <w:t>– «е» пункта 2.10 Административного регламента, одним из следующих способов:</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в электронной форме посредством ЕПГУ.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представления заявления о выдаче разрешения на строительство, заявления о внесении изменений, уведомления, заявления об исправлении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ФГИС ЕСИА), заполняет формы указанных заявлений, уведомления с использованием интерактивной формы в электронном виде.</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«б» – «е» пункта 2.10 Административного регламента и подписывается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Заявление о предоставлении муниципальной услуги с прикрепленными документами направляются в уполномоченный орган исключительно в электронной форме в случаях, установленных постановлением Правительства Оренбургской области от 14.03.2018 № 133-п «Об установлении случаев, при которых направление документов для выдачи разрешения на строительство и разрешения на ввод объекта в эксплуатацию на территории Оренбургской области осуществляется исключительно в электронной форме».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целях предоставления услуги заявителю или его представителю обеспечивается в многофункциональном центре доступ к ЕПГУ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на бумажном носителе посредством личного обращения в уполномоченный орган;</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на бумажном носителе посредством обращения в уполномоченный орган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176B3E" w:rsidRPr="00EB595D" w:rsidRDefault="00176B3E" w:rsidP="00176B3E">
      <w:pPr>
        <w:suppressAutoHyphens/>
        <w:spacing w:line="240" w:lineRule="auto"/>
        <w:rPr>
          <w:rFonts w:cs="Times New Roman"/>
          <w:sz w:val="12"/>
          <w:szCs w:val="12"/>
        </w:rPr>
      </w:pPr>
      <w:r w:rsidRPr="00EB595D">
        <w:rPr>
          <w:rFonts w:cs="Times New Roman"/>
          <w:sz w:val="12"/>
          <w:szCs w:val="12"/>
        </w:rPr>
        <w:t>г) в электронной форме посредством ЕИСЖС.</w:t>
      </w:r>
    </w:p>
    <w:p w:rsidR="00176B3E" w:rsidRPr="00EB595D" w:rsidRDefault="00176B3E" w:rsidP="00176B3E">
      <w:pPr>
        <w:suppressAutoHyphens/>
        <w:spacing w:line="240" w:lineRule="auto"/>
        <w:rPr>
          <w:rFonts w:cs="Times New Roman"/>
          <w:sz w:val="12"/>
          <w:szCs w:val="12"/>
        </w:rPr>
      </w:pPr>
      <w:r w:rsidRPr="00EB595D">
        <w:rPr>
          <w:rFonts w:cs="Times New Roman"/>
          <w:sz w:val="12"/>
          <w:szCs w:val="12"/>
        </w:rPr>
        <w:t>Направить заявление о предоставлении муниципальной услуги посредством ЕИСЖС вправе заявители – застройщики, наименование которых содержат слова «специализированный застройщик»,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46495C">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Исчерпывающий перечень оснований для отказа в приеме</w:t>
      </w:r>
      <w:r w:rsidR="0046495C">
        <w:rPr>
          <w:rFonts w:ascii="Times New Roman" w:hAnsi="Times New Roman" w:cs="Times New Roman"/>
          <w:sz w:val="12"/>
          <w:szCs w:val="12"/>
        </w:rPr>
        <w:t xml:space="preserve"> </w:t>
      </w:r>
      <w:r w:rsidRPr="00EB595D">
        <w:rPr>
          <w:rFonts w:ascii="Times New Roman" w:hAnsi="Times New Roman" w:cs="Times New Roman"/>
          <w:sz w:val="12"/>
          <w:szCs w:val="12"/>
        </w:rPr>
        <w:t>документов, необходимых для предоставления муниципальной услуги</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bookmarkStart w:id="32" w:name="P214"/>
      <w:bookmarkEnd w:id="32"/>
      <w:r w:rsidRPr="00EB595D">
        <w:rPr>
          <w:rFonts w:ascii="Times New Roman" w:hAnsi="Times New Roman" w:cs="Times New Roman"/>
          <w:sz w:val="12"/>
          <w:szCs w:val="12"/>
        </w:rPr>
        <w:t>2.15. Исчерпывающий перечень оснований для отказа в приеме документов, указанных в пункте 2.10 Административного регламента, в том числе представленных в электронной форме:</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а) заявление о предоставлении муниципальной услуги представлено в орган местного самоуправления, в полномочия которого не входит предоставление услуги;</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 xml:space="preserve">б) неполное заполнение полей в форме заявления о предоставлении муниципальной услуги, в том числе в интерактивной форме заявления (уведомления) на ЕПГУ или </w:t>
      </w:r>
      <w:r w:rsidRPr="00EB595D">
        <w:rPr>
          <w:rFonts w:ascii="Times New Roman" w:hAnsi="Times New Roman" w:cs="Times New Roman"/>
          <w:sz w:val="12"/>
          <w:szCs w:val="12"/>
        </w:rPr>
        <w:lastRenderedPageBreak/>
        <w:t>в ЕИСЖС;</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в) непредставление документов, предусмотренных подпунктами «а» – «в» пункта 2.10 Административного регламента;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д) представленные документы содержат подчистки и исправления текста;</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2.16. Решение об отказе в приеме документов, указанных в пункте 2.10 Административного регламента, оформляется по рекомендуемой форме согласно Приложению № 8 к Административному регламенту.</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2.17. Решение об отказе в приеме документов, указанных в пункте 2.10 Административного регламента, направляется заявителю способом, определенным в заявлении о предоставлении муниципальной услуги, не позднее рабочего дня, следующего за днем получения таких заявлений, уведомления.</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2.18. Отказ в приеме документов, указанных в пункте 2.10 Административного регламента, не препятствует повторному обращению заявителя в уполномоченный орган за предоставлением услуги.</w:t>
      </w:r>
    </w:p>
    <w:p w:rsidR="00176B3E" w:rsidRPr="00EB595D" w:rsidRDefault="00176B3E" w:rsidP="00176B3E">
      <w:pPr>
        <w:pStyle w:val="ConsPlusNormal"/>
        <w:ind w:firstLine="540"/>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76B3E" w:rsidRPr="00EB595D" w:rsidRDefault="00176B3E" w:rsidP="00176B3E">
      <w:pPr>
        <w:pStyle w:val="ConsPlusNormal"/>
        <w:tabs>
          <w:tab w:val="left" w:pos="567"/>
        </w:tabs>
        <w:jc w:val="both"/>
        <w:rPr>
          <w:rFonts w:ascii="Times New Roman" w:hAnsi="Times New Roman" w:cs="Times New Roman"/>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 Основания для приостановления предоставления муниципальной услуги отсутствуют.</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Исчерпывающие перечни оснований для отказа в выдаче разрешения на строительство, оснований для отказа во внесении изменений в разрешение на строительство, оснований для отказа в исправлении опечаток и ошибок в разрешении на строительство, оснований для отказа в выдаче дубликата разрешения на строительство указаны в пунктах 2.19.1 – 2.19.9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2.19.1. В случае представления заявления о выдаче разрешения на строительство основаниями для отказа в выдаче разрешения на строительство являются:</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а) отсутствие документов, предусмотренных подпунктами «г» – «е» пункта 2.10, пунктом 2.11.1 Административного регламента;</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е) наличие заключения органа исполнительной власти Оренбургской области,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статьей 70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2.19.2. </w:t>
      </w:r>
      <w:bookmarkStart w:id="33" w:name="P228"/>
      <w:bookmarkEnd w:id="33"/>
      <w:r w:rsidRPr="00EB595D">
        <w:rPr>
          <w:rFonts w:eastAsia="Calibri" w:cs="Times New Roman"/>
          <w:bCs/>
          <w:sz w:val="12"/>
          <w:szCs w:val="12"/>
        </w:rPr>
        <w:t>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 основаниями для отказа во внесении изменений в разрешение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2.19.3.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 основаниями для отказа во внесении изменений в разрешение на строительство являются: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реквизитов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2.19.4. В случае представления уведомления о переходе права пользования недрами основаниями для отказа во внесении изменений в разрешение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недостоверность сведений, указанных в уведомлении о переходе права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2.19.5. В случае представления заявителем уведомления о переходе прав на земельный участок основаниями для отказа во внесении изменений в разрешение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в уведомлении о переходе прав на земельный участок реквизитов правоустанавливающих документов на такой земельный участок;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недостоверность сведений, указанных в уведомлении о переходе прав на земельный участок, в отношении которого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2.19.6. В случае представления заявления о внесении изменений в связи с необходимостью продления срока действия разрешения на строительство основаниями для отказа во внесении изменений в разрешение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ГрК РФ;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в) подача заявления о внесении изменений менее чем за десять рабочих дней до истечения срока действия разрешения на строительство </w:t>
      </w:r>
      <w:r w:rsidRPr="00EB595D">
        <w:rPr>
          <w:rFonts w:eastAsia="Calibri" w:cs="Times New Roman"/>
          <w:bCs/>
          <w:i/>
          <w:sz w:val="12"/>
          <w:szCs w:val="12"/>
        </w:rPr>
        <w:t>(данный подпункт не применяется в случаях, указанных в статье 4 Федерального закона от 29 декабря 2004 года № 191-ФЗ «О введении в действие Градостроительного кодекса Российской Федерации»).</w:t>
      </w:r>
      <w:r w:rsidRPr="00EB595D">
        <w:rPr>
          <w:rFonts w:eastAsia="Calibri" w:cs="Times New Roman"/>
          <w:bCs/>
          <w:sz w:val="12"/>
          <w:szCs w:val="12"/>
        </w:rPr>
        <w:t xml:space="preserve">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основаниями для отказа во внесении изменений в разрешение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документов, предусмотренных подпунктами «г» – «е» пункта 2.10, пунктом 2.11.1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176B3E" w:rsidRPr="00EB595D" w:rsidRDefault="00176B3E" w:rsidP="00176B3E">
      <w:pPr>
        <w:suppressAutoHyphens/>
        <w:spacing w:line="240" w:lineRule="auto"/>
        <w:rPr>
          <w:rFonts w:eastAsia="Calibri" w:cs="Times New Roman"/>
          <w:bCs/>
          <w:strike/>
          <w:sz w:val="12"/>
          <w:szCs w:val="12"/>
        </w:rPr>
      </w:pPr>
      <w:r w:rsidRPr="00EB595D">
        <w:rPr>
          <w:rFonts w:eastAsia="Calibri" w:cs="Times New Roman"/>
          <w:bCs/>
          <w:sz w:val="12"/>
          <w:szCs w:val="12"/>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176B3E" w:rsidRPr="00EB595D" w:rsidRDefault="00176B3E" w:rsidP="00176B3E">
      <w:pPr>
        <w:suppressAutoHyphens/>
        <w:spacing w:line="240" w:lineRule="auto"/>
        <w:rPr>
          <w:rFonts w:eastAsia="Calibri" w:cs="Times New Roman"/>
          <w:bCs/>
          <w:i/>
          <w:sz w:val="12"/>
          <w:szCs w:val="12"/>
        </w:rPr>
      </w:pPr>
      <w:r w:rsidRPr="00EB595D">
        <w:rPr>
          <w:rFonts w:eastAsia="Calibri" w:cs="Times New Roman"/>
          <w:bCs/>
          <w:sz w:val="12"/>
          <w:szCs w:val="12"/>
        </w:rPr>
        <w:t xml:space="preserve">е) подача заявления о внесении изменений менее чем за десять рабочих дней до истечения срока действия разрешения на строительство </w:t>
      </w:r>
      <w:r w:rsidRPr="00EB595D">
        <w:rPr>
          <w:rFonts w:eastAsia="Calibri" w:cs="Times New Roman"/>
          <w:bCs/>
          <w:i/>
          <w:sz w:val="12"/>
          <w:szCs w:val="12"/>
        </w:rPr>
        <w:t xml:space="preserve">(данный подпункт не применяется в случаях, указанных в статье 4 Федерального закона от 29 декабря 2004 года № 191-ФЗ «О введении в действие Градостроительного кодекса Российской Федерации»).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2.19.8. В случае представления заявителем заявления об исправлении опечаток и ошибок основаниями для отказа в исправлении опечаток и ошибок в разрешении на строительство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несоответствие заявителя кругу лиц, указанных в пункте 1.2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отсутствие опечаток и ошибок в разрешении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2.19.9. В случае представления заявления о выдаче дубликата основанием для отказа в выдаче дубликата разрешения на строительство является: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несоответствие заявителя кругу лиц, указанных в пункте 1.2 Административного регламента.</w:t>
      </w:r>
    </w:p>
    <w:p w:rsidR="00176B3E" w:rsidRPr="00EB595D" w:rsidRDefault="00176B3E" w:rsidP="00176B3E">
      <w:pPr>
        <w:suppressAutoHyphens/>
        <w:spacing w:line="240" w:lineRule="auto"/>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Размер платы, взимаемой с заявителя при предоставлении муниципальной услуги,</w:t>
      </w:r>
      <w:r w:rsidR="0046495C">
        <w:rPr>
          <w:rFonts w:ascii="Times New Roman" w:hAnsi="Times New Roman" w:cs="Times New Roman"/>
          <w:sz w:val="12"/>
          <w:szCs w:val="12"/>
        </w:rPr>
        <w:t xml:space="preserve"> </w:t>
      </w:r>
      <w:r w:rsidRPr="00EB595D">
        <w:rPr>
          <w:rFonts w:ascii="Times New Roman" w:hAnsi="Times New Roman" w:cs="Times New Roman"/>
          <w:sz w:val="12"/>
          <w:szCs w:val="12"/>
        </w:rPr>
        <w:t xml:space="preserve">и способы ее взимания </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2.20. Предоставление услуги осуществляется без взимания платы.</w:t>
      </w:r>
    </w:p>
    <w:p w:rsidR="00176B3E" w:rsidRPr="00EB595D" w:rsidRDefault="00176B3E" w:rsidP="00176B3E">
      <w:pPr>
        <w:pStyle w:val="ConsPlusNormal"/>
        <w:ind w:firstLine="567"/>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2.21. Максимальный срок ожидания в очереди при подаче запроса о предоставлении муниципальной услуги, при получении результата предоставления услуги в уполномоченном органе или многофункциональном центре составляет не более пятнадцати минут.</w:t>
      </w:r>
    </w:p>
    <w:p w:rsidR="00176B3E" w:rsidRPr="00EB595D" w:rsidRDefault="00176B3E" w:rsidP="00176B3E">
      <w:pPr>
        <w:suppressAutoHyphens/>
        <w:spacing w:line="240" w:lineRule="auto"/>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 xml:space="preserve">Срок регистрации запроса заявителя о предоставлении муниципальной услуги </w:t>
      </w:r>
    </w:p>
    <w:p w:rsidR="00176B3E" w:rsidRPr="00EB595D" w:rsidRDefault="00176B3E" w:rsidP="00176B3E">
      <w:pPr>
        <w:pStyle w:val="ConsPlusTitle"/>
        <w:jc w:val="center"/>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2.22. Регистрация заявления о выдаче разрешения на строительство, заявления о внесении изменений, уведомления, заявления об исправлении опечаток и ошибок, заявления о выдаче дубликата, а также прилагаемых к ним документов, представленных заявителем способами, указанными в пункте 2.14 Административного регламента, осуществляется не позднее одного рабочего дня, следующего за днем его поступления в уполномоченный орган.</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В случае представления указанных заявлений в электронной форме посредством ЕПГУ, ЕИСЖС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 о предоставлении муниципальной услуги.</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Данное заявление считается полученным уполномоченным органом со дня его регистрации.</w:t>
      </w:r>
    </w:p>
    <w:p w:rsidR="00176B3E" w:rsidRPr="00EB595D" w:rsidRDefault="00176B3E" w:rsidP="00176B3E">
      <w:pPr>
        <w:pStyle w:val="ConsPlusNormal"/>
        <w:ind w:firstLine="540"/>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Требования к помещениям, в которых предоставляются муниципальные услуги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наименование;</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местонахождение и юридический адрес;</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режим работы;</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график приема;</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номера телефонов для справок.</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Помещения, в которых предоставляется услуга, оснащаются: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противопожарной системой и средствами пожаротушения;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системой оповещения о возникновении чрезвычайной ситуации;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средствами оказания первой медицинской помощи;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туалетными комнатами для посетителей.</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Места для заполнения заявлений о предоставлении муниципальной услуги оборудуются стульями, столами (стойками), бланками заявлений о выдаче разрешения на строительство, заявлений о внесении изменений, заявлений об исправлении опечаток и ошибок, заявлений о выдаче дубликата, письменными принадлежностями.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Места приема заявителей оборудуются информационными табличками (вывесками) с указанием:</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номера кабинета и наименования отдела;</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графика приема заявителей.</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При предоставлении услуги инвалидам обеспечиваются: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возможность беспрепятственного доступа к объекту (зданию, помещению), в котором предоставляется услуга;</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сопровождение инвалидов, имеющих стойкие расстройства функции зрения и самостоятельного передвижения;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допуск сурдопереводчика и тифлосурдопереводчика;</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176B3E" w:rsidRPr="00EB595D" w:rsidRDefault="00176B3E" w:rsidP="00176B3E">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оказание инвалидам помощи в преодолении барьеров, мешающих получению ими муниципальных услуг наравне с другими лицами.</w:t>
      </w:r>
    </w:p>
    <w:p w:rsidR="00176B3E" w:rsidRPr="00EB595D" w:rsidRDefault="00176B3E" w:rsidP="00176B3E">
      <w:pPr>
        <w:widowControl w:val="0"/>
        <w:suppressAutoHyphens/>
        <w:spacing w:line="240" w:lineRule="auto"/>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Показатели доступности и качества муниципальной услуги</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2.24. Основными показателями доступности предоставления услуги являются:</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возможность получения заявителем уведомлений о предоставлении услуги с помощью ЕПГУ или ЕИСЖС;</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возможность получения информации о ходе предоставления услуги, в том числе с использованием информационно-коммуникационных технологий;</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доступность электронных форм документов, необходимых для предоставления услуги;</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возможность подачи заявлений и прилагаемых к ним документов в электронной форме.</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2.25. Основными показателями качества предоставления услуги являются:</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своевременность предоставления услуги в соответствии со стандартом ее предоставления, установленным Административным регламентом;</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минимально возможное количество взаимодействий гражданина с должностными лицами, участвующими в предоставлении услуги;</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отсутствие обоснованных жалоб на действия (бездействие) сотрудников и их некорректное (невнимательное) отношение к заявителям;</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отсутствие нарушений установленных сроков в процессе предоставления услуги;</w:t>
      </w:r>
    </w:p>
    <w:p w:rsidR="00176B3E" w:rsidRPr="00EB595D" w:rsidRDefault="00176B3E" w:rsidP="00176B3E">
      <w:pPr>
        <w:pStyle w:val="ConsPlusNormal"/>
        <w:ind w:firstLine="709"/>
        <w:jc w:val="both"/>
        <w:rPr>
          <w:rFonts w:ascii="Times New Roman" w:eastAsia="Calibri" w:hAnsi="Times New Roman" w:cs="Times New Roman"/>
          <w:bCs/>
          <w:sz w:val="12"/>
          <w:szCs w:val="12"/>
          <w:lang w:eastAsia="en-US"/>
        </w:rPr>
      </w:pPr>
      <w:r w:rsidRPr="00EB595D">
        <w:rPr>
          <w:rFonts w:ascii="Times New Roman" w:eastAsia="Calibri" w:hAnsi="Times New Roman" w:cs="Times New Roman"/>
          <w:bCs/>
          <w:sz w:val="12"/>
          <w:szCs w:val="12"/>
          <w:lang w:eastAsia="en-US"/>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176B3E" w:rsidRPr="00EB595D" w:rsidRDefault="00176B3E" w:rsidP="00176B3E">
      <w:pPr>
        <w:pStyle w:val="ConsPlusNormal"/>
        <w:ind w:firstLine="540"/>
        <w:jc w:val="both"/>
        <w:rPr>
          <w:rFonts w:ascii="Times New Roman" w:hAnsi="Times New Roman" w:cs="Times New Roman"/>
          <w:sz w:val="12"/>
          <w:szCs w:val="12"/>
        </w:rPr>
      </w:pPr>
    </w:p>
    <w:p w:rsidR="00176B3E" w:rsidRPr="00EB595D" w:rsidRDefault="00176B3E" w:rsidP="00176B3E">
      <w:pPr>
        <w:pStyle w:val="ConsPlusNormal"/>
        <w:ind w:firstLine="539"/>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176B3E" w:rsidRPr="00EB595D" w:rsidRDefault="00176B3E" w:rsidP="00176B3E">
      <w:pPr>
        <w:pStyle w:val="ConsPlusTitle"/>
        <w:jc w:val="center"/>
        <w:outlineLvl w:val="1"/>
        <w:rPr>
          <w:rFonts w:ascii="Times New Roman" w:hAnsi="Times New Roman" w:cs="Times New Roman"/>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2.26. В случаях, определенных статьей 49 ГрК РФ, услугами, необходимыми и обязательными для предоставления услуги,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2.26.1. 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Порядок оказания данной услуги определен постановлением Правительства Российской Федерации от 5 марта 2007 года № 145 «О порядке организации и проведения государственной экспертизы проектной документации и результатов инженерных изысканий».</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2.26.2.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Порядок оказания данной услуги установлен постановлением Правительства Российской Федерации от 31 марта 2012 года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2.27. 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Размер и порядок взимания платы за услуги, которые являются необходимыми и обязательными для предоставления муниципальной услуги, определяются: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2.28. Информационные системы, используемые для предоставления услуги: ЕПГУ, ЕИСЖС.</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2.29. При направлении заявления и прилагаемых к нему документов в электронной форме через ЕПГУ или ЕИСЖС применяется специализированное программное обеспечение, предусматривающее заполнение электронных форм, без необходимости дополнительной подачи заявления заявителем в какой-либо иной форме.</w:t>
      </w:r>
    </w:p>
    <w:p w:rsidR="00176B3E" w:rsidRPr="00EB595D" w:rsidRDefault="00176B3E" w:rsidP="00176B3E">
      <w:pPr>
        <w:suppressAutoHyphens/>
        <w:spacing w:line="240" w:lineRule="auto"/>
        <w:rPr>
          <w:rFonts w:cs="Times New Roman"/>
          <w:sz w:val="12"/>
          <w:szCs w:val="12"/>
        </w:rPr>
      </w:pPr>
    </w:p>
    <w:p w:rsidR="00176B3E" w:rsidRPr="00EB595D" w:rsidRDefault="00176B3E" w:rsidP="00176B3E">
      <w:pPr>
        <w:pStyle w:val="ConsPlusTitle"/>
        <w:jc w:val="center"/>
        <w:outlineLvl w:val="1"/>
        <w:rPr>
          <w:rFonts w:ascii="Times New Roman" w:hAnsi="Times New Roman" w:cs="Times New Roman"/>
          <w:sz w:val="12"/>
          <w:szCs w:val="12"/>
        </w:rPr>
      </w:pPr>
      <w:r w:rsidRPr="00EB595D">
        <w:rPr>
          <w:rFonts w:ascii="Times New Roman" w:hAnsi="Times New Roman" w:cs="Times New Roman"/>
          <w:sz w:val="12"/>
          <w:szCs w:val="12"/>
        </w:rPr>
        <w:lastRenderedPageBreak/>
        <w:t xml:space="preserve">Раздел III. Состав, последовательность и сроки выполнения административных процедур </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pStyle w:val="ConsPlusTitle"/>
        <w:shd w:val="clear" w:color="auto" w:fill="FFFFFF" w:themeFill="background1"/>
        <w:jc w:val="center"/>
        <w:outlineLvl w:val="2"/>
        <w:rPr>
          <w:rFonts w:ascii="Times New Roman" w:hAnsi="Times New Roman" w:cs="Times New Roman"/>
          <w:sz w:val="12"/>
          <w:szCs w:val="12"/>
        </w:rPr>
      </w:pPr>
      <w:r w:rsidRPr="00EB595D">
        <w:rPr>
          <w:rStyle w:val="afffd"/>
          <w:rFonts w:ascii="Times New Roman" w:eastAsia="Century Gothic" w:hAnsi="Times New Roman" w:cs="Times New Roman"/>
          <w:color w:val="000000" w:themeColor="text1"/>
          <w:sz w:val="12"/>
          <w:szCs w:val="12"/>
        </w:rPr>
        <w:t>Пе</w:t>
      </w:r>
      <w:r w:rsidRPr="00EB595D">
        <w:rPr>
          <w:rFonts w:ascii="Times New Roman" w:hAnsi="Times New Roman" w:cs="Times New Roman"/>
          <w:sz w:val="12"/>
          <w:szCs w:val="12"/>
        </w:rPr>
        <w:t>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176B3E" w:rsidRPr="00EB595D" w:rsidRDefault="00176B3E" w:rsidP="00176B3E">
      <w:pPr>
        <w:pStyle w:val="ConsPlusTitle"/>
        <w:jc w:val="center"/>
        <w:outlineLvl w:val="2"/>
        <w:rPr>
          <w:rStyle w:val="afffd"/>
          <w:rFonts w:ascii="Times New Roman" w:eastAsia="Century Gothic" w:hAnsi="Times New Roman" w:cs="Times New Roman"/>
          <w:b/>
          <w:color w:val="FF0000"/>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3.1.1. Вариант 1 – Выдача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3.1.2. Вариант 2 – Выдача дубликата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3.1.3. Вариант 3 – Внесение изменений в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3.1.4. Вариант 4 – Исправление опечаток и ошибок в разрешении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 Заявитель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10</w:t>
      </w:r>
      <w:r w:rsidRPr="00EB595D">
        <w:rPr>
          <w:rFonts w:cs="Times New Roman"/>
          <w:sz w:val="12"/>
          <w:szCs w:val="12"/>
        </w:rPr>
        <w:t xml:space="preserve"> </w:t>
      </w:r>
      <w:r w:rsidRPr="00EB595D">
        <w:rPr>
          <w:rFonts w:eastAsia="Calibri" w:cs="Times New Roman"/>
          <w:bCs/>
          <w:sz w:val="12"/>
          <w:szCs w:val="12"/>
        </w:rPr>
        <w:t>к Административному регламенту в порядке, установленном пунктом 2.22 Административного регламента, не позднее рабочего дня, предшествующего дню окончания срока предоставления услуги.</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3.2.1. 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176B3E" w:rsidRPr="00EB595D" w:rsidRDefault="00176B3E" w:rsidP="0046495C">
      <w:pPr>
        <w:widowControl w:val="0"/>
        <w:suppressAutoHyphens/>
        <w:spacing w:line="240" w:lineRule="auto"/>
        <w:rPr>
          <w:rFonts w:eastAsia="Calibri" w:cs="Times New Roman"/>
          <w:bCs/>
          <w:sz w:val="12"/>
          <w:szCs w:val="12"/>
        </w:rPr>
      </w:pPr>
      <w:r w:rsidRPr="00EB595D">
        <w:rPr>
          <w:rFonts w:eastAsia="Calibri" w:cs="Times New Roman"/>
          <w:bCs/>
          <w:sz w:val="12"/>
          <w:szCs w:val="12"/>
        </w:rPr>
        <w:t xml:space="preserve">3.2.2. Решение об оставлении заявления о предоставлении муниципальной услуги без рассмотрения направляется заявителю по рекомендуемой форме, приведенной в Приложении № 11 к Административному регламенту, в порядке, установленном пунктом 2.6.2 Административного регламента, способом, указанным заявителем в заявлении, не позднее рабочего дня, следующего за днем регистрации данного заявления в уполномоченном органе.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3.2.3. Оставление без рассмотрения заявления о предоставлении услуги не препятствует повторному обращению заявителя в уполномоченный орган за предоставлением услуги.</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Описание административной процедуры профилирования заявителя</w:t>
      </w:r>
    </w:p>
    <w:p w:rsidR="00176B3E" w:rsidRPr="00EB595D" w:rsidRDefault="00176B3E" w:rsidP="00176B3E">
      <w:pPr>
        <w:pStyle w:val="ConsPlusNormal"/>
        <w:ind w:firstLine="567"/>
        <w:jc w:val="both"/>
        <w:rPr>
          <w:rFonts w:ascii="Times New Roman" w:hAnsi="Times New Roman" w:cs="Times New Roman"/>
          <w:sz w:val="12"/>
          <w:szCs w:val="12"/>
        </w:rPr>
      </w:pP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3.3.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176B3E" w:rsidRPr="00EB595D" w:rsidRDefault="00176B3E" w:rsidP="00176B3E">
      <w:pPr>
        <w:pStyle w:val="ConsPlusNormal"/>
        <w:ind w:firstLine="709"/>
        <w:jc w:val="both"/>
        <w:rPr>
          <w:rFonts w:ascii="Times New Roman" w:hAnsi="Times New Roman" w:cs="Times New Roman"/>
          <w:sz w:val="12"/>
          <w:szCs w:val="12"/>
        </w:rPr>
      </w:pPr>
      <w:r w:rsidRPr="00EB595D">
        <w:rPr>
          <w:rFonts w:ascii="Times New Roman" w:hAnsi="Times New Roman" w:cs="Times New Roman"/>
          <w:sz w:val="12"/>
          <w:szCs w:val="12"/>
        </w:rPr>
        <w:t>Вариант предоставления муниципальной услуги определяется исходя из установленных в соответствии с Приложением № 1 к Административному регламенту признаков заявителя, а также из результата предоставления услуги, за предоставлением которой обратился заявитель.</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 xml:space="preserve">Подразделы, содержащие описание вариантов предоставления муниципальной услуги </w:t>
      </w:r>
    </w:p>
    <w:p w:rsidR="00176B3E" w:rsidRPr="00EB595D" w:rsidRDefault="00176B3E" w:rsidP="00176B3E">
      <w:pPr>
        <w:pStyle w:val="ConsPlusTitle"/>
        <w:jc w:val="center"/>
        <w:outlineLvl w:val="2"/>
        <w:rPr>
          <w:rFonts w:ascii="Times New Roman" w:hAnsi="Times New Roman" w:cs="Times New Roman"/>
          <w:sz w:val="12"/>
          <w:szCs w:val="12"/>
        </w:rPr>
      </w:pPr>
    </w:p>
    <w:p w:rsidR="00176B3E" w:rsidRPr="00EB595D" w:rsidRDefault="00176B3E" w:rsidP="00176B3E">
      <w:pPr>
        <w:spacing w:line="240" w:lineRule="auto"/>
        <w:jc w:val="center"/>
        <w:rPr>
          <w:rFonts w:cs="Times New Roman"/>
          <w:b/>
          <w:bCs/>
          <w:sz w:val="12"/>
          <w:szCs w:val="12"/>
        </w:rPr>
      </w:pPr>
      <w:r w:rsidRPr="00EB595D">
        <w:rPr>
          <w:rFonts w:cs="Times New Roman"/>
          <w:b/>
          <w:bCs/>
          <w:sz w:val="12"/>
          <w:szCs w:val="12"/>
        </w:rPr>
        <w:t>Вариант 1</w:t>
      </w:r>
      <w:r w:rsidRPr="00EB595D">
        <w:rPr>
          <w:rFonts w:cs="Times New Roman"/>
          <w:b/>
          <w:sz w:val="12"/>
          <w:szCs w:val="12"/>
        </w:rPr>
        <w:t>. В</w:t>
      </w:r>
      <w:r w:rsidRPr="00EB595D">
        <w:rPr>
          <w:rFonts w:cs="Times New Roman"/>
          <w:b/>
          <w:bCs/>
          <w:sz w:val="12"/>
          <w:szCs w:val="12"/>
        </w:rPr>
        <w:t>ыдача разрешения на строительство</w:t>
      </w:r>
    </w:p>
    <w:p w:rsidR="00176B3E" w:rsidRPr="00EB595D" w:rsidRDefault="00176B3E" w:rsidP="00176B3E">
      <w:pPr>
        <w:spacing w:line="240" w:lineRule="auto"/>
        <w:jc w:val="center"/>
        <w:rPr>
          <w:rFonts w:cs="Times New Roman"/>
          <w:b/>
          <w:bCs/>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3.4. Результат предоставления муниципальной услуги указан в подпункте «а» пункта 2.3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suppressAutoHyphens/>
        <w:spacing w:line="240" w:lineRule="auto"/>
        <w:jc w:val="center"/>
        <w:rPr>
          <w:rFonts w:eastAsia="Calibri" w:cs="Times New Roman"/>
          <w:b/>
          <w:bCs/>
          <w:sz w:val="12"/>
          <w:szCs w:val="12"/>
        </w:rPr>
      </w:pPr>
      <w:r w:rsidRPr="00EB595D">
        <w:rPr>
          <w:rFonts w:eastAsia="Calibri" w:cs="Times New Roman"/>
          <w:b/>
          <w:bCs/>
          <w:sz w:val="12"/>
          <w:szCs w:val="12"/>
        </w:rPr>
        <w:t>Перечень и описание административных процедур предоставления муниципальной услуги</w:t>
      </w:r>
    </w:p>
    <w:p w:rsidR="00176B3E" w:rsidRPr="00EB595D" w:rsidRDefault="00176B3E" w:rsidP="00176B3E">
      <w:pPr>
        <w:spacing w:line="240" w:lineRule="auto"/>
        <w:jc w:val="center"/>
        <w:rPr>
          <w:rFonts w:cs="Times New Roman"/>
          <w:b/>
          <w:sz w:val="12"/>
          <w:szCs w:val="12"/>
        </w:rPr>
      </w:pPr>
    </w:p>
    <w:p w:rsidR="00176B3E" w:rsidRPr="00EB595D" w:rsidRDefault="00176B3E" w:rsidP="00176B3E">
      <w:pPr>
        <w:spacing w:line="240" w:lineRule="auto"/>
        <w:jc w:val="center"/>
        <w:rPr>
          <w:rFonts w:cs="Times New Roman"/>
          <w:b/>
          <w:sz w:val="12"/>
          <w:szCs w:val="12"/>
        </w:rPr>
      </w:pPr>
      <w:r w:rsidRPr="00EB595D">
        <w:rPr>
          <w:rFonts w:cs="Times New Roman"/>
          <w:b/>
          <w:sz w:val="12"/>
          <w:szCs w:val="12"/>
        </w:rPr>
        <w:t>Прием запроса и документов и (или) информации, необходимых для предоставления муниципальной услуги</w:t>
      </w:r>
    </w:p>
    <w:p w:rsidR="00176B3E" w:rsidRPr="00EB595D" w:rsidRDefault="00176B3E" w:rsidP="00176B3E">
      <w:pPr>
        <w:spacing w:line="240" w:lineRule="auto"/>
        <w:jc w:val="center"/>
        <w:rPr>
          <w:rFonts w:cs="Times New Roman"/>
          <w:b/>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3.5. Основанием для начала административной процедуры является поступление в уполномоченный орган заявления о выдаче разрешения на строительство по рекомендуемой форме согласно Приложению № 2 к Административному регламенту и документов, предусмотренных подпунктами «б» - «е» пункта 2.10 Административного регламента, одним из способов, установленных пунктом 2.14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3.6. В целях установления личности заявитель представляет в уполномоченный орган документ, предусмотренный подпунктом «б» пункта 2.10 Административного регламента.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2.10 Административного регламента не требуется, если заявитель прошел авторизацию через ФГИС ЕСИА).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3.7. Основания для принятия решения об отказе в приеме заявления</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документов, необходимых для предоставления муниципальной услуги, в том числе представленных в электронной форме, указаны в пункте 2.15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3.8. В приеме заявления о выдаче разрешения на строительство не участвуют федеральные органы исполнительной власти, государственные корпорации, органы государственных внебюджетных фондов. </w:t>
      </w:r>
    </w:p>
    <w:p w:rsidR="00176B3E" w:rsidRPr="00EB595D" w:rsidRDefault="00176B3E" w:rsidP="00176B3E">
      <w:pPr>
        <w:autoSpaceDE w:val="0"/>
        <w:autoSpaceDN w:val="0"/>
        <w:adjustRightInd w:val="0"/>
        <w:spacing w:line="240" w:lineRule="auto"/>
        <w:rPr>
          <w:rFonts w:cs="Times New Roman"/>
          <w:sz w:val="12"/>
          <w:szCs w:val="12"/>
        </w:rPr>
      </w:pPr>
      <w:r w:rsidRPr="00EB595D">
        <w:rPr>
          <w:rFonts w:eastAsia="Calibri" w:cs="Times New Roman"/>
          <w:bCs/>
          <w:sz w:val="12"/>
          <w:szCs w:val="12"/>
        </w:rPr>
        <w:t xml:space="preserve">3.9. Многофункциональный центр участвует в соответствии с соглашением о взаимодействии между   уполномоченным органом и многофункциональным центром </w:t>
      </w:r>
      <w:r w:rsidRPr="00EB595D">
        <w:rPr>
          <w:rFonts w:cs="Times New Roman"/>
          <w:sz w:val="12"/>
          <w:szCs w:val="12"/>
        </w:rPr>
        <w:t>в приеме заявления о выдаче разрешения на строительство.</w:t>
      </w:r>
    </w:p>
    <w:p w:rsidR="00176B3E" w:rsidRPr="00EB595D" w:rsidRDefault="00176B3E" w:rsidP="00176B3E">
      <w:pPr>
        <w:autoSpaceDE w:val="0"/>
        <w:autoSpaceDN w:val="0"/>
        <w:adjustRightInd w:val="0"/>
        <w:spacing w:line="240" w:lineRule="auto"/>
        <w:rPr>
          <w:rFonts w:cs="Times New Roman"/>
          <w:sz w:val="12"/>
          <w:szCs w:val="12"/>
        </w:rPr>
      </w:pPr>
      <w:r w:rsidRPr="00EB595D">
        <w:rPr>
          <w:rFonts w:cs="Times New Roman"/>
          <w:sz w:val="12"/>
          <w:szCs w:val="12"/>
        </w:rPr>
        <w:t xml:space="preserve">Возможность получения муниципальной услуги по экстерриториальному принципу отсутствует.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 Заявление</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документы, предусмотренные подпунктами «б» – «е» пункта 2.10, пунктом 2.11.1 Административного регламента, направленные одним из способов, указанных в пункте 2.14 Административного регламента, регистрируются в автоматическом режиме и (или) принимаются должностным лицом структурного подразделения уполномоченного органа, ответственным за делопроизводство.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Заявление о выдаче разрешения на строительство и документы, предусмотренные подпунктами «б» – «е» пункта 2.10, пунктом 2.11.1 Административного регламента, направленные через многофункциональный центр, могут быть получены</w:t>
      </w:r>
      <w:r w:rsidRPr="00EB595D">
        <w:rPr>
          <w:rFonts w:cs="Times New Roman"/>
          <w:sz w:val="12"/>
          <w:szCs w:val="12"/>
        </w:rPr>
        <w:t xml:space="preserve"> </w:t>
      </w:r>
      <w:r w:rsidRPr="00EB595D">
        <w:rPr>
          <w:rFonts w:eastAsia="Calibri" w:cs="Times New Roman"/>
          <w:bCs/>
          <w:sz w:val="12"/>
          <w:szCs w:val="12"/>
        </w:rPr>
        <w:t>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3.11. Для приема заявления о выдаче разрешения на строительство в электронной форме с использованием ЕПГУ, ЕИСЖС применяется специализированное программное обеспечение, предусматривающее заполнение заявителем реквизитов, необходимых для работы с заявлением</w:t>
      </w:r>
      <w:r w:rsidRPr="00EB595D">
        <w:rPr>
          <w:rFonts w:cs="Times New Roman"/>
          <w:sz w:val="12"/>
          <w:szCs w:val="12"/>
        </w:rPr>
        <w:t xml:space="preserve"> </w:t>
      </w:r>
      <w:r w:rsidRPr="00EB595D">
        <w:rPr>
          <w:rFonts w:eastAsia="Calibri" w:cs="Times New Roman"/>
          <w:bCs/>
          <w:sz w:val="12"/>
          <w:szCs w:val="12"/>
        </w:rPr>
        <w:t>и для подготовки ответа.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Для возможности подачи заявления через ЕПГУ или ЕИСЖС заявитель должен быть зарегистрирован в ФГИС ЕСИА.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3.12. Срок регистрации заявления</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документов, предусмотренных</w:t>
      </w:r>
      <w:r w:rsidRPr="00EB595D">
        <w:rPr>
          <w:rFonts w:cs="Times New Roman"/>
          <w:sz w:val="12"/>
          <w:szCs w:val="12"/>
        </w:rPr>
        <w:t xml:space="preserve"> </w:t>
      </w:r>
      <w:r w:rsidRPr="00EB595D">
        <w:rPr>
          <w:rFonts w:eastAsia="Calibri" w:cs="Times New Roman"/>
          <w:bCs/>
          <w:sz w:val="12"/>
          <w:szCs w:val="12"/>
        </w:rPr>
        <w:t>подпунктами «б» – «е» пункта 2.10, пунктом 2.11.1 Административного регламента, указан в пункте 2.22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3.13. Результатом административной процедуры является регистрация заявления</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документов, необходимых для предоставления услуги (с внесением регистрационной записи в журнал регистрации</w:t>
      </w:r>
      <w:r w:rsidRPr="00EB595D">
        <w:rPr>
          <w:rFonts w:cs="Times New Roman"/>
          <w:sz w:val="12"/>
          <w:szCs w:val="12"/>
        </w:rPr>
        <w:t xml:space="preserve"> з</w:t>
      </w:r>
      <w:r w:rsidRPr="00EB595D">
        <w:rPr>
          <w:rFonts w:eastAsia="Calibri" w:cs="Times New Roman"/>
          <w:bCs/>
          <w:sz w:val="12"/>
          <w:szCs w:val="12"/>
        </w:rPr>
        <w:t>аявлений о выдаче документов, являющихся результатом предоставления муниципальной услуги по рекомендуемой форме согласно приложению № 15 к Административному регламенту).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3.14. После регистрации заявление</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документы, предусмотренные подпунктами «б» – «е» пункта 2.10, пунктом 2.11.1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прилагаемых документов.</w:t>
      </w:r>
    </w:p>
    <w:p w:rsidR="00176B3E" w:rsidRPr="00EB595D" w:rsidRDefault="00176B3E" w:rsidP="00176B3E">
      <w:pPr>
        <w:suppressAutoHyphens/>
        <w:spacing w:line="240" w:lineRule="auto"/>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Межведомственное информационное взаимодействие</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2.11.1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3.16.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пункте 2.11.1 Административного регламента, в соответствии с перечнем информационных запросов, указанных в пункте 3.17, если заявитель не представил указанные документы самостоятельно.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3.17. Перечень запрашиваемых документов, необходимых 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ГрК РФ,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7.3 статьи 51 ГрК РФ;</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г) результаты инженерных изысканий и следующие материалы, содержащиеся в утвержденной в соответствии с частью 15 статьи 48 ГрК РФ проектной документации: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пояснительная записка;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 xml:space="preserve">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ГрК РФ),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w:t>
      </w:r>
      <w:r w:rsidRPr="00EB595D">
        <w:rPr>
          <w:rFonts w:eastAsia="Times New Roman" w:cs="Times New Roman"/>
          <w:bCs/>
          <w:sz w:val="12"/>
          <w:szCs w:val="12"/>
          <w:lang w:eastAsia="ru-RU"/>
        </w:rPr>
        <w:lastRenderedPageBreak/>
        <w:t>строительства в случае, предусмотренном частью 12.1 статьи 48 ГрК РФ), если такая проектная документация подлежит экспертизе в соответствии со статьей 49 ГрК РФ, положительное заключение государственной экспертизы проектной документации в случаях, предусмотренных частью 3.4 статьи 49 ГрК РФ, положительное заключение государственной экологической экспертизы проектной документации в случаях, предусмотренных частью 6 статьи 49 ГрК РФ;</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е) подтверждение соответствия вносимых в проектную документацию изменений требованиям, указанным в части 3.9 статьи 49 ГрК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ГрК РФ;</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ж)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ГрК РФ);</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з)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и)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к)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л) заключение органа исполнительной власти Оренбургской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176B3E" w:rsidRPr="00EB595D" w:rsidRDefault="00176B3E" w:rsidP="00176B3E">
      <w:pPr>
        <w:widowControl w:val="0"/>
        <w:tabs>
          <w:tab w:val="left" w:pos="567"/>
        </w:tabs>
        <w:suppressAutoHyphens/>
        <w:spacing w:line="240" w:lineRule="auto"/>
        <w:contextualSpacing/>
        <w:rPr>
          <w:rFonts w:eastAsia="Calibri" w:cs="Times New Roman"/>
          <w:bCs/>
          <w:sz w:val="12"/>
          <w:szCs w:val="12"/>
        </w:rPr>
      </w:pPr>
      <w:r w:rsidRPr="00EB595D">
        <w:rPr>
          <w:rFonts w:eastAsia="Times New Roman" w:cs="Times New Roman"/>
          <w:bCs/>
          <w:sz w:val="12"/>
          <w:szCs w:val="12"/>
          <w:lang w:eastAsia="ru-RU"/>
        </w:rPr>
        <w:t xml:space="preserve">м) </w:t>
      </w:r>
      <w:r w:rsidRPr="00EB595D">
        <w:rPr>
          <w:rFonts w:eastAsia="Calibri" w:cs="Times New Roman"/>
          <w:bCs/>
          <w:sz w:val="12"/>
          <w:szCs w:val="12"/>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ГрК РФ;</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н)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(копия указанного решения не предоставляется в случае, предусмотренном частью 18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о) сведения об утверждении типового архитектурного решения объекта капитального строительства (в соответствии с требованиями Федерального закона от 25 июня 2002 года № 73-ФЗ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п)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3.17.1. Запрос о представлении в уполномоченный орган документов (их копий или сведений, содержащихся в них) содержит:</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наименование органа или организации, в адрес которых направляется межведомственный запрос;</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наименование муниципальной услуги, для предоставления которой необходимо представление документа и (или) информации;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реквизиты и наименования документов, необходимых 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3.18. Срок направления межведомственного запроса составляет один рабочий день со дня регистрация заявления и приложенных к заявлению документов.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3.19. По межведомственным запросам документы (их копии или сведения, содержащиеся в них), предусмотренные подпунктами «а» – «м», «о»</w:t>
      </w:r>
      <w:r w:rsidRPr="00EB595D">
        <w:rPr>
          <w:rFonts w:cs="Times New Roman"/>
          <w:sz w:val="12"/>
          <w:szCs w:val="12"/>
        </w:rPr>
        <w:t xml:space="preserve"> </w:t>
      </w:r>
      <w:r w:rsidRPr="00EB595D">
        <w:rPr>
          <w:rFonts w:eastAsia="Times New Roman" w:cs="Times New Roman"/>
          <w:sz w:val="12"/>
          <w:szCs w:val="12"/>
          <w:lang w:eastAsia="ru-RU"/>
        </w:rPr>
        <w:t>– «п» пункта</w:t>
      </w:r>
      <w:r w:rsidRPr="00EB595D">
        <w:rPr>
          <w:rFonts w:cs="Times New Roman"/>
          <w:sz w:val="12"/>
          <w:szCs w:val="12"/>
        </w:rPr>
        <w:t xml:space="preserve"> </w:t>
      </w:r>
      <w:r w:rsidRPr="00EB595D">
        <w:rPr>
          <w:rFonts w:eastAsia="Times New Roman" w:cs="Times New Roman"/>
          <w:sz w:val="12"/>
          <w:szCs w:val="12"/>
          <w:lang w:eastAsia="ru-RU"/>
        </w:rPr>
        <w:t>2.11.1 Административного регламента, предоставляются органами и организациями, в распоряжении которых находятся эти документы в электронной форме</w:t>
      </w:r>
      <w:r w:rsidRPr="00EB595D">
        <w:rPr>
          <w:rFonts w:cs="Times New Roman"/>
          <w:sz w:val="12"/>
          <w:szCs w:val="12"/>
        </w:rPr>
        <w:t xml:space="preserve"> </w:t>
      </w:r>
      <w:r w:rsidRPr="00EB595D">
        <w:rPr>
          <w:rFonts w:eastAsia="Times New Roman" w:cs="Times New Roman"/>
          <w:sz w:val="12"/>
          <w:szCs w:val="12"/>
          <w:lang w:eastAsia="ru-RU"/>
        </w:rPr>
        <w:t>или на бумажном носителе, в срок не позднее трех рабочих дней со дня получения соответствующего межведомственного запроса.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3.19.1. По межведомственному запросу документ (его копия или сведения, содержащиеся в нем), предусмотренный подпунктом «н» пункта 2.11.1 Административного регламента, предоставляется органом, указанным в пункте 3.17 Административного регламента, в распоряжении которого находится этот документ в электронной форме, в срок не позднее двадцати пяти дней 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3.20. Межведомственное информационное взаимодействие может осуществляется на бумажном носителе: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при необходимости представления оригиналов документов на бумажном носителе при направлении межведомственного запроса.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3.21.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Принятие решения о предоставлении (об отказе в предоставлении)</w:t>
      </w:r>
      <w:r w:rsidR="0046495C">
        <w:rPr>
          <w:rFonts w:ascii="Times New Roman" w:hAnsi="Times New Roman" w:cs="Times New Roman"/>
          <w:sz w:val="12"/>
          <w:szCs w:val="12"/>
        </w:rPr>
        <w:t xml:space="preserve"> </w:t>
      </w:r>
      <w:r w:rsidRPr="00EB595D">
        <w:rPr>
          <w:rFonts w:ascii="Times New Roman" w:hAnsi="Times New Roman" w:cs="Times New Roman"/>
          <w:sz w:val="12"/>
          <w:szCs w:val="12"/>
        </w:rPr>
        <w:t xml:space="preserve">муниципальной услуги                                                                  </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3.22. Основанием для начала административной процедуры является регистрация заявления</w:t>
      </w:r>
      <w:r w:rsidRPr="00EB595D">
        <w:rPr>
          <w:rFonts w:cs="Times New Roman"/>
          <w:sz w:val="12"/>
          <w:szCs w:val="12"/>
        </w:rPr>
        <w:t xml:space="preserve"> </w:t>
      </w:r>
      <w:r w:rsidRPr="00EB595D">
        <w:rPr>
          <w:rFonts w:eastAsia="Calibri" w:cs="Times New Roman"/>
          <w:bCs/>
          <w:sz w:val="12"/>
          <w:szCs w:val="12"/>
        </w:rPr>
        <w:t>о выдаче разрешения на строительство и документов, предусмотренных</w:t>
      </w:r>
      <w:r w:rsidRPr="00EB595D">
        <w:rPr>
          <w:rFonts w:cs="Times New Roman"/>
          <w:sz w:val="12"/>
          <w:szCs w:val="12"/>
        </w:rPr>
        <w:t xml:space="preserve"> </w:t>
      </w:r>
      <w:r w:rsidRPr="00EB595D">
        <w:rPr>
          <w:rFonts w:eastAsia="Calibri" w:cs="Times New Roman"/>
          <w:bCs/>
          <w:sz w:val="12"/>
          <w:szCs w:val="12"/>
        </w:rPr>
        <w:t>подпунктами «б» – «е» пункта 2.10, пунктом 2.11.1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3.23. В рамках рассмотрения заявления о выдаче разрешения на строительство и документов, предусмотренных подпунктами «б» – «е» пункта 2.10, пунктом 2.11.1 Административного регламента, осуществляется проверка наличия и правильности оформления документов.</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3.24.</w:t>
      </w:r>
      <w:r w:rsidRPr="00EB595D">
        <w:rPr>
          <w:rFonts w:cs="Times New Roman"/>
          <w:sz w:val="12"/>
          <w:szCs w:val="12"/>
        </w:rPr>
        <w:t xml:space="preserve"> </w:t>
      </w:r>
      <w:r w:rsidRPr="00EB595D">
        <w:rPr>
          <w:rFonts w:eastAsia="Calibri" w:cs="Times New Roman"/>
          <w:bCs/>
          <w:sz w:val="12"/>
          <w:szCs w:val="12"/>
        </w:rPr>
        <w:t xml:space="preserve">Должностное лицо ответственного структурного подразделения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3.25. Неполучение (несвоевременное получение) документов, предусмотренных пунктом 3.17 Административного регламента, не может являться основанием для отказа в предоставлении муниципальной услуги.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3.26. Критериями принятия решения о предоставлении муниципальной услуги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документов, предусмотренных подпунктами «г» – «е» пункта 2.10, пунктом 2.11.1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е) отсутствие заключения органа исполнительной власти Оренбургской области,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ж) наличие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статьей 70 ГрК РФ.</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3.27. Критерии принятия решения об отказе в предоставлении муниципальной услуги указаны в пункте 2.19.1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3.28. По результатам проверки документов, предусмотренных пунктами 2.10, 2.11.1 Административного регламента, должностное лицо</w:t>
      </w:r>
      <w:r w:rsidRPr="00EB595D">
        <w:rPr>
          <w:rFonts w:cs="Times New Roman"/>
          <w:sz w:val="12"/>
          <w:szCs w:val="12"/>
        </w:rPr>
        <w:t xml:space="preserve"> </w:t>
      </w:r>
      <w:r w:rsidRPr="00EB595D">
        <w:rPr>
          <w:rFonts w:eastAsia="Calibri" w:cs="Times New Roman"/>
          <w:bCs/>
          <w:sz w:val="12"/>
          <w:szCs w:val="12"/>
        </w:rPr>
        <w:t>ответственное структурного подразделения подготавливает проект соответствующего решения и направляет на согласование.</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3.29. Результатом административной процедуры по принятию решения о предоставлении (об отказе в предоставлении) муниципальной услуги является подписание разрешения на строительство (далее – решение о предоставлении муниципальной услуги) или подписание решения об отказе в выдаче разрешения на строительство (далее – решение об отказе в предоставлении муниципальной услуги).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Решение об отказе в предоставлении муниципальной услуги оформляется в форме электронного документа либо документа на бумажном носителе по рекомендуемой форме, приведенной в Приложении № 9 к Административному регламенту.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3.30. Решение о предоставлении муниципальной услуги или об отказе в предоставлении муниципальной услуги принимается</w:t>
      </w:r>
      <w:r w:rsidRPr="00EB595D">
        <w:rPr>
          <w:rFonts w:eastAsia="Calibri" w:cs="Times New Roman"/>
          <w:bCs/>
          <w:i/>
          <w:sz w:val="12"/>
          <w:szCs w:val="12"/>
        </w:rPr>
        <w:t xml:space="preserve"> </w:t>
      </w:r>
      <w:r w:rsidRPr="00EB595D">
        <w:rPr>
          <w:rFonts w:eastAsia="Calibri" w:cs="Times New Roman"/>
          <w:bCs/>
          <w:sz w:val="12"/>
          <w:szCs w:val="12"/>
        </w:rPr>
        <w:t>должностным лицом уполномоченного органа.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3.31.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3.32.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3.33. При подаче заявления и документов, предусмотренных подпунктами «б» – «е» пункта 2.10, пунктом 2.11.1 Административного регламента, в ходе личного приема решение об отказе в предоставлении муниципальной услуги выдается заявителю на руки,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lastRenderedPageBreak/>
        <w:t>3.34. При подаче заявления и документов, предусмотренных подпунктами «б» – «е» пункта 2.10, пунктом 2.11.1 Административного регламента, посредством ЕПГУ или ЕИСЖС направление заявителю решения об отказе в предоставлении муниципальной услуги осуществляется в личный кабинет заявителя,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3.35. При подаче заявления и документов, предусмотренных подпунктами «б» – «е» пункта 2.10, пунктом 2.11.1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3.36.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suppressAutoHyphens/>
        <w:spacing w:line="240" w:lineRule="auto"/>
        <w:rPr>
          <w:rFonts w:cs="Times New Roman"/>
          <w:sz w:val="12"/>
          <w:szCs w:val="12"/>
        </w:rPr>
      </w:pPr>
    </w:p>
    <w:p w:rsidR="00176B3E" w:rsidRPr="00EB595D" w:rsidRDefault="00176B3E" w:rsidP="00176B3E">
      <w:pPr>
        <w:pStyle w:val="ConsPlusTitle"/>
        <w:jc w:val="center"/>
        <w:outlineLvl w:val="2"/>
        <w:rPr>
          <w:rFonts w:ascii="Times New Roman" w:hAnsi="Times New Roman" w:cs="Times New Roman"/>
          <w:sz w:val="12"/>
          <w:szCs w:val="12"/>
        </w:rPr>
      </w:pPr>
      <w:r w:rsidRPr="00EB595D">
        <w:rPr>
          <w:rFonts w:ascii="Times New Roman" w:hAnsi="Times New Roman" w:cs="Times New Roman"/>
          <w:sz w:val="12"/>
          <w:szCs w:val="12"/>
        </w:rPr>
        <w:t>Предоставление результата муниципальной услуги</w:t>
      </w:r>
    </w:p>
    <w:p w:rsidR="00176B3E" w:rsidRPr="00EB595D" w:rsidRDefault="00176B3E" w:rsidP="00176B3E">
      <w:pPr>
        <w:pStyle w:val="ConsPlusNormal"/>
        <w:jc w:val="both"/>
        <w:rPr>
          <w:rFonts w:ascii="Times New Roman" w:hAnsi="Times New Roman" w:cs="Times New Roman"/>
          <w:sz w:val="12"/>
          <w:szCs w:val="12"/>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3.37. Основанием для начала выполнения административной процедуры является подписание </w:t>
      </w:r>
      <w:r w:rsidRPr="00EB595D">
        <w:rPr>
          <w:rFonts w:eastAsia="Times New Roman" w:cs="Times New Roman"/>
          <w:bCs/>
          <w:sz w:val="12"/>
          <w:szCs w:val="12"/>
          <w:lang w:eastAsia="ru-RU"/>
        </w:rPr>
        <w:t>уполномоченным должностным лицом разрешения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3.38. Заявитель по его выбору вправе получить результат предоставления муниципальной услуги одним из следующих способов: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1) в форме электронного документа, подписанного с использованием усиленной квалифицированной электронной подписи</w:t>
      </w:r>
      <w:r w:rsidRPr="00EB595D">
        <w:rPr>
          <w:rFonts w:cs="Times New Roman"/>
          <w:sz w:val="12"/>
          <w:szCs w:val="12"/>
        </w:rPr>
        <w:t xml:space="preserve"> </w:t>
      </w:r>
      <w:r w:rsidRPr="00EB595D">
        <w:rPr>
          <w:rFonts w:eastAsia="Times New Roman" w:cs="Times New Roman"/>
          <w:sz w:val="12"/>
          <w:szCs w:val="12"/>
          <w:lang w:eastAsia="ru-RU"/>
        </w:rPr>
        <w:t>должностным лицом, уполномоченным на принятие соответствующего 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на бумажном носителе.</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sz w:val="12"/>
          <w:szCs w:val="12"/>
          <w:lang w:eastAsia="ru-RU"/>
        </w:rPr>
        <w:t xml:space="preserve">3.39. Должностным лицом, ответственным за выполнение административной процедуры, является </w:t>
      </w:r>
      <w:r w:rsidRPr="00EB595D">
        <w:rPr>
          <w:rFonts w:eastAsia="Times New Roman" w:cs="Times New Roman"/>
          <w:bCs/>
          <w:sz w:val="12"/>
          <w:szCs w:val="12"/>
          <w:lang w:eastAsia="ru-RU"/>
        </w:rPr>
        <w:t>должностное лицо уполномоченного органа, ответственное за делопроизводство.</w:t>
      </w:r>
    </w:p>
    <w:p w:rsidR="00176B3E" w:rsidRPr="00EB595D" w:rsidRDefault="00176B3E" w:rsidP="00176B3E">
      <w:pPr>
        <w:widowControl w:val="0"/>
        <w:tabs>
          <w:tab w:val="left" w:pos="567"/>
        </w:tabs>
        <w:suppressAutoHyphens/>
        <w:spacing w:line="240" w:lineRule="auto"/>
        <w:contextualSpacing/>
        <w:rPr>
          <w:rFonts w:eastAsia="Times New Roman" w:cs="Times New Roman"/>
          <w:bCs/>
          <w:sz w:val="12"/>
          <w:szCs w:val="12"/>
          <w:lang w:eastAsia="ru-RU"/>
        </w:rPr>
      </w:pPr>
      <w:r w:rsidRPr="00EB595D">
        <w:rPr>
          <w:rFonts w:eastAsia="Times New Roman" w:cs="Times New Roman"/>
          <w:bCs/>
          <w:sz w:val="12"/>
          <w:szCs w:val="12"/>
          <w:lang w:eastAsia="ru-RU"/>
        </w:rPr>
        <w:t>В течение 1-го рабочего дня со дня подписания разрешения на строительство уполномоченное лицо вносит соответствующие данные в Реестр выданных документов, являющихся результатом предоставления муниципальной услуги, на бумажном носителе по рекомендуемой форме согласно приложению № 16 к Административному регламенту.</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3.40. При подаче заявления и документов, необходимых для предоставления муниципальной услуги посредством ЕПГУ или ЕИСЖС направление заявителю разрешения на строительство с внесенными изменениями осуществляется в личный кабинет заявителя,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3.41. При подаче заявления и документов, необходимых для предоставления муниципальной услуги в ходе личного приема разрешение на строительство выдается заявителю на руки,</w:t>
      </w:r>
      <w:r w:rsidRPr="00EB595D">
        <w:rPr>
          <w:rFonts w:cs="Times New Roman"/>
          <w:sz w:val="12"/>
          <w:szCs w:val="12"/>
        </w:rPr>
        <w:t xml:space="preserve"> </w:t>
      </w:r>
      <w:r w:rsidRPr="00EB595D">
        <w:rPr>
          <w:rFonts w:eastAsia="Times New Roman" w:cs="Times New Roman"/>
          <w:sz w:val="12"/>
          <w:szCs w:val="12"/>
          <w:lang w:eastAsia="ru-RU"/>
        </w:rPr>
        <w:t>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3.42. При подаче заявления и документов, необходимых для предоставления муниципальной услуги через многофункциональный центр разрешение на строительство направляется в многофункциональный центр,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3.43. Срок предоставления заявителю результата муниципальной услуги исчисляется со дня подписания разрешения на строительство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3.43.1. Возможность предоставления результата муниципальной услуги по экстерриториальному принципу отсутствует.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3.43.2. Должностное лицо ответственного структурного подразделения до выдачи разрешения на строительство в течение срока, указанного в пункте 2.8 Административного регламента обеспечивает включение сведений о таком разрешении в государственную информационную систему обеспечения градостроительной деятельности Оренбургской области,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3.44.  В течение 3-х дней со дня выдачи разрешения на строительство ответственное должностное лицо структурного подразделения направляет копию такого разрешения</w:t>
      </w:r>
      <w:r w:rsidRPr="00EB595D">
        <w:rPr>
          <w:rFonts w:cs="Times New Roman"/>
          <w:sz w:val="12"/>
          <w:szCs w:val="12"/>
        </w:rPr>
        <w:t xml:space="preserve"> </w:t>
      </w:r>
      <w:r w:rsidRPr="00EB595D">
        <w:rPr>
          <w:rFonts w:eastAsia="Times New Roman" w:cs="Times New Roman"/>
          <w:sz w:val="12"/>
          <w:szCs w:val="12"/>
          <w:lang w:eastAsia="ru-RU"/>
        </w:rPr>
        <w:t>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части 1 статьи 6 ГрК РФ, или в орган исполнительной власти Оренбургской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3.45. В случаях, предусмотренных пунктом 9 части 7 статьи 51 ГрК РФ, в течение 3-х рабочих дней со дня выдачи разрешения на строительство уполномоченное должностное лицо направляет (в том числе с использованием СМЭВ)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pStyle w:val="ConsPlusNormal"/>
        <w:jc w:val="center"/>
        <w:rPr>
          <w:rFonts w:ascii="Times New Roman" w:hAnsi="Times New Roman" w:cs="Times New Roman"/>
          <w:b/>
          <w:sz w:val="12"/>
          <w:szCs w:val="12"/>
        </w:rPr>
      </w:pPr>
      <w:r w:rsidRPr="00EB595D">
        <w:rPr>
          <w:rFonts w:ascii="Times New Roman" w:hAnsi="Times New Roman" w:cs="Times New Roman"/>
          <w:b/>
          <w:sz w:val="12"/>
          <w:szCs w:val="12"/>
        </w:rPr>
        <w:t>Получение дополнительных сведений от заявителя</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3.46. Получение дополнительных сведений от заявителя не предусмотрено.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Максимальный срок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3.47. Срок предоставления муниципальной услуги указан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sz w:val="12"/>
          <w:szCs w:val="12"/>
          <w:lang w:eastAsia="ru-RU"/>
        </w:rPr>
      </w:pPr>
      <w:r w:rsidRPr="00EB595D">
        <w:rPr>
          <w:rFonts w:eastAsia="Times New Roman" w:cs="Times New Roman"/>
          <w:b/>
          <w:sz w:val="12"/>
          <w:szCs w:val="12"/>
          <w:lang w:eastAsia="ru-RU"/>
        </w:rPr>
        <w:t>Вариант 2</w:t>
      </w:r>
      <w:r w:rsidRPr="00EB595D">
        <w:rPr>
          <w:rFonts w:eastAsia="Times New Roman" w:cs="Times New Roman"/>
          <w:sz w:val="12"/>
          <w:szCs w:val="12"/>
          <w:lang w:eastAsia="ru-RU"/>
        </w:rPr>
        <w:t xml:space="preserve">. </w:t>
      </w:r>
      <w:r w:rsidRPr="00EB595D">
        <w:rPr>
          <w:rFonts w:eastAsia="Times New Roman" w:cs="Times New Roman"/>
          <w:b/>
          <w:sz w:val="12"/>
          <w:szCs w:val="12"/>
          <w:lang w:eastAsia="ru-RU"/>
        </w:rPr>
        <w:t>Выдача дубликата разрешения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3.48. Результат предоставления муниципальной услуги указан в подпункте </w:t>
      </w:r>
      <w:r w:rsidRPr="00EB595D">
        <w:rPr>
          <w:rFonts w:eastAsia="Times New Roman" w:cs="Times New Roman"/>
          <w:bCs/>
          <w:sz w:val="12"/>
          <w:szCs w:val="12"/>
          <w:lang w:eastAsia="ru-RU"/>
        </w:rPr>
        <w:t>«</w:t>
      </w:r>
      <w:r w:rsidRPr="00EB595D">
        <w:rPr>
          <w:rFonts w:eastAsia="Times New Roman" w:cs="Times New Roman"/>
          <w:sz w:val="12"/>
          <w:szCs w:val="12"/>
          <w:lang w:eastAsia="ru-RU"/>
        </w:rPr>
        <w:t>б</w:t>
      </w:r>
      <w:r w:rsidRPr="00EB595D">
        <w:rPr>
          <w:rFonts w:eastAsia="Times New Roman" w:cs="Times New Roman"/>
          <w:bCs/>
          <w:sz w:val="12"/>
          <w:szCs w:val="12"/>
          <w:lang w:eastAsia="ru-RU"/>
        </w:rPr>
        <w:t>»</w:t>
      </w:r>
      <w:r w:rsidRPr="00EB595D">
        <w:rPr>
          <w:rFonts w:eastAsia="Times New Roman" w:cs="Times New Roman"/>
          <w:sz w:val="12"/>
          <w:szCs w:val="12"/>
          <w:lang w:eastAsia="ru-RU"/>
        </w:rPr>
        <w:t xml:space="preserve"> пункта 2.3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Перечень и описание административных процедур предоставления</w:t>
      </w:r>
      <w:r w:rsidR="0046495C">
        <w:rPr>
          <w:rFonts w:eastAsia="Times New Roman" w:cs="Times New Roman"/>
          <w:b/>
          <w:sz w:val="12"/>
          <w:szCs w:val="12"/>
          <w:lang w:eastAsia="ru-RU"/>
        </w:rPr>
        <w:t xml:space="preserve"> </w:t>
      </w:r>
      <w:r w:rsidRPr="00EB595D">
        <w:rPr>
          <w:rFonts w:eastAsia="Times New Roman" w:cs="Times New Roman"/>
          <w:b/>
          <w:sz w:val="12"/>
          <w:szCs w:val="12"/>
          <w:lang w:eastAsia="ru-RU"/>
        </w:rPr>
        <w:t>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Прием запроса и документов и (или) информации, необходимых</w:t>
      </w:r>
      <w:r w:rsidR="0046495C">
        <w:rPr>
          <w:rFonts w:eastAsia="Times New Roman" w:cs="Times New Roman"/>
          <w:b/>
          <w:sz w:val="12"/>
          <w:szCs w:val="12"/>
          <w:lang w:eastAsia="ru-RU"/>
        </w:rPr>
        <w:t xml:space="preserve"> </w:t>
      </w:r>
      <w:r w:rsidRPr="00EB595D">
        <w:rPr>
          <w:rFonts w:eastAsia="Times New Roman" w:cs="Times New Roman"/>
          <w:b/>
          <w:sz w:val="12"/>
          <w:szCs w:val="12"/>
          <w:lang w:eastAsia="ru-RU"/>
        </w:rPr>
        <w:t>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3.49. Основанием для начала административной процедуры является поступление в уполномоченный орган заявления о выдаче дубликата по рекомендуемой форме согласно Приложению № 6 к Административному регламенту одним из способов, установленных пунктом 2.14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3.50.  </w:t>
      </w:r>
      <w:r w:rsidRPr="00EB595D">
        <w:rPr>
          <w:rFonts w:eastAsia="Calibri" w:cs="Times New Roman"/>
          <w:bCs/>
          <w:sz w:val="12"/>
          <w:szCs w:val="12"/>
        </w:rPr>
        <w:t xml:space="preserve">В целях установления личности заявитель представляет в уполномоченный орган документ, предусмотренный подпунктом «б» пункта 2.10 Административного регламента.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2.10 Административного регламента не требуется, если заявитель прошел авторизацию через ФГИС ЕСИА).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3.51. Основания для принятия решения об отказе в приеме заявления</w:t>
      </w:r>
      <w:r w:rsidRPr="00EB595D">
        <w:rPr>
          <w:rFonts w:cs="Times New Roman"/>
          <w:sz w:val="12"/>
          <w:szCs w:val="12"/>
        </w:rPr>
        <w:t xml:space="preserve"> </w:t>
      </w:r>
      <w:r w:rsidRPr="00EB595D">
        <w:rPr>
          <w:rFonts w:eastAsia="Times New Roman" w:cs="Times New Roman"/>
          <w:sz w:val="12"/>
          <w:szCs w:val="12"/>
          <w:lang w:eastAsia="ru-RU"/>
        </w:rPr>
        <w:t>о выдаче дубликата указаны в пункте 2.15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3.52. В приеме заявления о выдаче дубликата не участвуют федеральные органы исполнительной власти, государственные корпорации, органы государственных внебюджетных фондов.</w:t>
      </w:r>
    </w:p>
    <w:p w:rsidR="00176B3E" w:rsidRPr="00EB595D" w:rsidRDefault="00176B3E" w:rsidP="00176B3E">
      <w:pPr>
        <w:autoSpaceDE w:val="0"/>
        <w:autoSpaceDN w:val="0"/>
        <w:adjustRightInd w:val="0"/>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3.53. </w:t>
      </w:r>
      <w:r w:rsidRPr="00EB595D">
        <w:rPr>
          <w:rFonts w:eastAsia="Calibri" w:cs="Times New Roman"/>
          <w:bCs/>
          <w:sz w:val="12"/>
          <w:szCs w:val="12"/>
        </w:rPr>
        <w:t xml:space="preserve">Многофункциональный центр участвует в соответствии с соглашением о взаимодействии между уполномоченным органом и многофункциональным центром </w:t>
      </w:r>
      <w:r w:rsidRPr="00EB595D">
        <w:rPr>
          <w:rFonts w:eastAsia="Times New Roman" w:cs="Times New Roman"/>
          <w:sz w:val="12"/>
          <w:szCs w:val="12"/>
          <w:lang w:eastAsia="ru-RU"/>
        </w:rPr>
        <w:t>в приеме заявления о выдаче дубликата.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Возможность получения муниципальной услуги по экстерриториальному принципу отсутствует.</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3.54. </w:t>
      </w:r>
      <w:r w:rsidRPr="00EB595D">
        <w:rPr>
          <w:rFonts w:eastAsia="Calibri" w:cs="Times New Roman"/>
          <w:bCs/>
          <w:sz w:val="12"/>
          <w:szCs w:val="12"/>
        </w:rPr>
        <w:t>Заявление</w:t>
      </w:r>
      <w:r w:rsidRPr="00EB595D">
        <w:rPr>
          <w:rFonts w:cs="Times New Roman"/>
          <w:sz w:val="12"/>
          <w:szCs w:val="12"/>
        </w:rPr>
        <w:t xml:space="preserve"> </w:t>
      </w:r>
      <w:r w:rsidRPr="00EB595D">
        <w:rPr>
          <w:rFonts w:eastAsia="Calibri" w:cs="Times New Roman"/>
          <w:bCs/>
          <w:sz w:val="12"/>
          <w:szCs w:val="12"/>
        </w:rPr>
        <w:t>о выдаче дубликата, направленное одним из способов, указанных в пункте 2.14 Административного регламента, регистрируется в автоматическом режиме и (или) принимается уполномоченным должностным лицом структурного подразделения</w:t>
      </w:r>
      <w:r w:rsidRPr="00EB595D">
        <w:rPr>
          <w:rFonts w:cs="Times New Roman"/>
          <w:sz w:val="12"/>
          <w:szCs w:val="12"/>
        </w:rPr>
        <w:t xml:space="preserve"> </w:t>
      </w:r>
      <w:r w:rsidRPr="00EB595D">
        <w:rPr>
          <w:rFonts w:eastAsia="Calibri" w:cs="Times New Roman"/>
          <w:bCs/>
          <w:sz w:val="12"/>
          <w:szCs w:val="12"/>
        </w:rPr>
        <w:t>уполномоченного органа, ответственным за делопроизводство.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Заявление</w:t>
      </w:r>
      <w:r w:rsidRPr="00EB595D">
        <w:rPr>
          <w:rFonts w:cs="Times New Roman"/>
          <w:sz w:val="12"/>
          <w:szCs w:val="12"/>
        </w:rPr>
        <w:t xml:space="preserve"> </w:t>
      </w:r>
      <w:r w:rsidRPr="00EB595D">
        <w:rPr>
          <w:rFonts w:eastAsia="Calibri" w:cs="Times New Roman"/>
          <w:bCs/>
          <w:sz w:val="12"/>
          <w:szCs w:val="12"/>
        </w:rPr>
        <w:t>о выдаче дубликата,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3.55. </w:t>
      </w:r>
      <w:r w:rsidRPr="00EB595D">
        <w:rPr>
          <w:rFonts w:eastAsia="Calibri" w:cs="Times New Roman"/>
          <w:bCs/>
          <w:sz w:val="12"/>
          <w:szCs w:val="12"/>
        </w:rPr>
        <w:t>Для приема заявления</w:t>
      </w:r>
      <w:r w:rsidRPr="00EB595D">
        <w:rPr>
          <w:rFonts w:cs="Times New Roman"/>
          <w:sz w:val="12"/>
          <w:szCs w:val="12"/>
        </w:rPr>
        <w:t xml:space="preserve"> </w:t>
      </w:r>
      <w:r w:rsidRPr="00EB595D">
        <w:rPr>
          <w:rFonts w:eastAsia="Calibri" w:cs="Times New Roman"/>
          <w:bCs/>
          <w:sz w:val="12"/>
          <w:szCs w:val="12"/>
        </w:rPr>
        <w:t>о выдаче дубликата в электронной форме с использованием ЕПГУ, ЕИСЖС применяется специализированное программное обеспечение, предусматривающее заполнение заявителем реквизитов, необходимых для работы с заявлением</w:t>
      </w:r>
      <w:r w:rsidRPr="00EB595D">
        <w:rPr>
          <w:rFonts w:cs="Times New Roman"/>
          <w:sz w:val="12"/>
          <w:szCs w:val="12"/>
        </w:rPr>
        <w:t xml:space="preserve"> </w:t>
      </w:r>
      <w:r w:rsidRPr="00EB595D">
        <w:rPr>
          <w:rFonts w:eastAsia="Calibri" w:cs="Times New Roman"/>
          <w:bCs/>
          <w:sz w:val="12"/>
          <w:szCs w:val="12"/>
        </w:rPr>
        <w:t>и для подготовки ответа (заявитель должен быть зарегистрирован в ФГИС ЕСИА).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3.56. Срок регистрации заявления</w:t>
      </w:r>
      <w:r w:rsidRPr="00EB595D">
        <w:rPr>
          <w:rFonts w:cs="Times New Roman"/>
          <w:sz w:val="12"/>
          <w:szCs w:val="12"/>
        </w:rPr>
        <w:t xml:space="preserve"> </w:t>
      </w:r>
      <w:r w:rsidRPr="00EB595D">
        <w:rPr>
          <w:rFonts w:eastAsia="Times New Roman" w:cs="Times New Roman"/>
          <w:sz w:val="12"/>
          <w:szCs w:val="12"/>
          <w:lang w:eastAsia="ru-RU"/>
        </w:rPr>
        <w:t>о выдаче дубликата указан в пункте 2.22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3.57. Результатом административной процедуры является регистрация заявления</w:t>
      </w:r>
      <w:r w:rsidRPr="00EB595D">
        <w:rPr>
          <w:rFonts w:cs="Times New Roman"/>
          <w:sz w:val="12"/>
          <w:szCs w:val="12"/>
        </w:rPr>
        <w:t xml:space="preserve"> </w:t>
      </w:r>
      <w:r w:rsidRPr="00EB595D">
        <w:rPr>
          <w:rFonts w:eastAsia="Times New Roman" w:cs="Times New Roman"/>
          <w:sz w:val="12"/>
          <w:szCs w:val="12"/>
          <w:lang w:eastAsia="ru-RU"/>
        </w:rPr>
        <w:t>о выдаче дубликата.</w:t>
      </w:r>
    </w:p>
    <w:p w:rsidR="00176B3E" w:rsidRPr="00EB595D" w:rsidRDefault="00176B3E" w:rsidP="00176B3E">
      <w:pPr>
        <w:suppressAutoHyphens/>
        <w:spacing w:line="240" w:lineRule="auto"/>
        <w:rPr>
          <w:rFonts w:eastAsia="Calibri" w:cs="Times New Roman"/>
          <w:sz w:val="12"/>
          <w:szCs w:val="12"/>
        </w:rPr>
      </w:pPr>
      <w:r w:rsidRPr="00EB595D">
        <w:rPr>
          <w:rFonts w:eastAsia="Calibri" w:cs="Times New Roman"/>
          <w:sz w:val="12"/>
          <w:szCs w:val="12"/>
        </w:rPr>
        <w:t>3.58. После регистрации заявление о выдаче дубликата направляется в ответственное структурное подразделение для назначения ответственного должностного лица за рассмотрение заявления.</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Межведомственное информационное взаимодействие</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3.59. Направление межведомственных информационных запросов не осуществляется.</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Принятие решения о предоставлении (об отказе в предоставлении)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3.60. Основанием для начала административной процедуры является регистрация заявления</w:t>
      </w:r>
      <w:r w:rsidRPr="00EB595D">
        <w:rPr>
          <w:rFonts w:cs="Times New Roman"/>
          <w:sz w:val="12"/>
          <w:szCs w:val="12"/>
        </w:rPr>
        <w:t xml:space="preserve"> </w:t>
      </w:r>
      <w:r w:rsidRPr="00EB595D">
        <w:rPr>
          <w:rFonts w:eastAsia="Calibri" w:cs="Times New Roman"/>
          <w:bCs/>
          <w:sz w:val="12"/>
          <w:szCs w:val="12"/>
        </w:rPr>
        <w:t>о выдаче дубликата.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3.61. Критерием принятия решения о предоставлении муниципальной услуги является соответствие заявителя кругу лиц, указанных в пункте 1.2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3.62. Критерием для отказа в предоставлении муниципальной услуги является несоответствие заявителя кругу лиц, указанных в пункте 1.2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3.63. По результатам проверки заявления должностное лицо ответственного структурного подразделения подготавливает проект соответствующего решения.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3.64. Результатом административной процедуры по принятию решения о предоставлении (об отказе в предоставлении) муниципальной услуги является подписание дубликата (далее – решение о предоставлении муниципальной услуги) или подписание решения об отказе в выдаче дубликата разрешения на строительство (далее – решение об отказе в предоставлении муниципальной услуги) по рекомендуемой форме согласно Приложению № 12 к Административному регламенту.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отсутствия оснований для отказа в выдаче дубликата разрешения на строительство уполномоченный орган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3.65.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3.66.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3.67.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о выдаче дубликата.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lastRenderedPageBreak/>
        <w:t>3.68. При подаче заявления</w:t>
      </w:r>
      <w:r w:rsidRPr="00EB595D">
        <w:rPr>
          <w:rFonts w:cs="Times New Roman"/>
          <w:sz w:val="12"/>
          <w:szCs w:val="12"/>
        </w:rPr>
        <w:t xml:space="preserve"> </w:t>
      </w:r>
      <w:r w:rsidRPr="00EB595D">
        <w:rPr>
          <w:rFonts w:eastAsia="Calibri" w:cs="Times New Roman"/>
          <w:bCs/>
          <w:sz w:val="12"/>
          <w:szCs w:val="12"/>
        </w:rPr>
        <w:t>о выдаче дубликата в ходе личного приема</w:t>
      </w:r>
      <w:r w:rsidRPr="00EB595D">
        <w:rPr>
          <w:rFonts w:cs="Times New Roman"/>
          <w:sz w:val="12"/>
          <w:szCs w:val="12"/>
        </w:rPr>
        <w:t xml:space="preserve"> </w:t>
      </w:r>
      <w:r w:rsidRPr="00EB595D">
        <w:rPr>
          <w:rFonts w:eastAsia="Calibri" w:cs="Times New Roman"/>
          <w:bCs/>
          <w:sz w:val="12"/>
          <w:szCs w:val="12"/>
        </w:rPr>
        <w:t>решение об отказе в предоставлении муниципальной услуги выдается заявителю на руки,</w:t>
      </w:r>
      <w:r w:rsidRPr="00EB595D">
        <w:rPr>
          <w:rFonts w:cs="Times New Roman"/>
          <w:sz w:val="12"/>
          <w:szCs w:val="12"/>
        </w:rPr>
        <w:t xml:space="preserve"> </w:t>
      </w:r>
      <w:r w:rsidRPr="00EB595D">
        <w:rPr>
          <w:rFonts w:eastAsia="Calibri" w:cs="Times New Roman"/>
          <w:bCs/>
          <w:sz w:val="12"/>
          <w:szCs w:val="12"/>
        </w:rPr>
        <w:t>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3.69. При подаче заявления</w:t>
      </w:r>
      <w:r w:rsidRPr="00EB595D">
        <w:rPr>
          <w:rFonts w:cs="Times New Roman"/>
          <w:sz w:val="12"/>
          <w:szCs w:val="12"/>
        </w:rPr>
        <w:t xml:space="preserve"> </w:t>
      </w:r>
      <w:r w:rsidRPr="00EB595D">
        <w:rPr>
          <w:rFonts w:eastAsia="Calibri" w:cs="Times New Roman"/>
          <w:bCs/>
          <w:sz w:val="12"/>
          <w:szCs w:val="12"/>
        </w:rPr>
        <w:t>о выдаче дубликата посредством ЕПГУ или ЕИСЖС направление заявителю решения об отказе в предоставлении муниципальной услуги осуществляется в личный кабинет заявителя, если в заявлении не был указан иной способ.</w:t>
      </w:r>
    </w:p>
    <w:p w:rsidR="00176B3E" w:rsidRPr="00EB595D" w:rsidRDefault="00176B3E" w:rsidP="00176B3E">
      <w:pPr>
        <w:tabs>
          <w:tab w:val="left" w:pos="1987"/>
        </w:tabs>
        <w:suppressAutoHyphens/>
        <w:spacing w:line="240" w:lineRule="auto"/>
        <w:rPr>
          <w:rFonts w:eastAsia="Calibri" w:cs="Times New Roman"/>
          <w:bCs/>
          <w:sz w:val="12"/>
          <w:szCs w:val="12"/>
        </w:rPr>
      </w:pPr>
      <w:r w:rsidRPr="00EB595D">
        <w:rPr>
          <w:rFonts w:eastAsia="Calibri" w:cs="Times New Roman"/>
          <w:bCs/>
          <w:sz w:val="12"/>
          <w:szCs w:val="12"/>
        </w:rPr>
        <w:t>3.70. При подаче заявления</w:t>
      </w:r>
      <w:r w:rsidRPr="00EB595D">
        <w:rPr>
          <w:rFonts w:cs="Times New Roman"/>
          <w:sz w:val="12"/>
          <w:szCs w:val="12"/>
        </w:rPr>
        <w:t xml:space="preserve"> </w:t>
      </w:r>
      <w:r w:rsidRPr="00EB595D">
        <w:rPr>
          <w:rFonts w:eastAsia="Calibri" w:cs="Times New Roman"/>
          <w:bCs/>
          <w:sz w:val="12"/>
          <w:szCs w:val="12"/>
        </w:rPr>
        <w:t>о выдаче дубликата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3.71.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suppressAutoHyphens/>
        <w:spacing w:line="240" w:lineRule="auto"/>
        <w:jc w:val="center"/>
        <w:rPr>
          <w:rFonts w:eastAsia="Calibri" w:cs="Times New Roman"/>
          <w:b/>
          <w:bCs/>
          <w:sz w:val="12"/>
          <w:szCs w:val="12"/>
        </w:rPr>
      </w:pPr>
      <w:r w:rsidRPr="00EB595D">
        <w:rPr>
          <w:rFonts w:eastAsia="Calibri" w:cs="Times New Roman"/>
          <w:b/>
          <w:bCs/>
          <w:sz w:val="12"/>
          <w:szCs w:val="12"/>
        </w:rPr>
        <w:t>Предоставление результата муниципальной услуги</w:t>
      </w:r>
    </w:p>
    <w:p w:rsidR="00176B3E" w:rsidRPr="00EB595D" w:rsidRDefault="00176B3E" w:rsidP="00176B3E">
      <w:pPr>
        <w:suppressAutoHyphens/>
        <w:spacing w:line="240" w:lineRule="auto"/>
        <w:jc w:val="center"/>
        <w:rPr>
          <w:rFonts w:eastAsia="Calibri" w:cs="Times New Roman"/>
          <w:b/>
          <w:bCs/>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3.72. Основанием для начала выполнения административной процедуры является подписание уполномоченным должностным лицом дубликата разрешения на строительство.</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3.73. Заявитель по его выбору вправе получить результат предоставления муниципальной услуги одним из следующих способов: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1) в форме электронного документа, подписанного с использованием усиленной квалифицированной электронной подписи </w:t>
      </w:r>
      <w:r w:rsidRPr="00EB595D">
        <w:rPr>
          <w:rFonts w:eastAsia="Times New Roman" w:cs="Times New Roman"/>
          <w:bCs/>
          <w:sz w:val="12"/>
          <w:szCs w:val="12"/>
          <w:lang w:eastAsia="ru-RU"/>
        </w:rPr>
        <w:t>должностным лицом, уполномоченным на принятие соответствующего 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на бумажном носителе.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3.74. Должностным лицом, ответственным за выполнение административной процедуры, является должностное лицо структурного подразделения уполномоченного органа, ответственное за делопроизводство.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3.75. При подаче заявления о выдаче дубликата посредством ЕПГУ или ЕИСЖС направление заявителю дубликата разрешение на строительство осуществляется в личный кабинет заявителя,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3.75.1. При подаче заявления о выдаче дубликата в ходе личного приема дубликат разрешения на строительство выдается заявителю на руки,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3.76. При подаче заявления</w:t>
      </w:r>
      <w:r w:rsidRPr="00EB595D">
        <w:rPr>
          <w:rFonts w:cs="Times New Roman"/>
          <w:sz w:val="12"/>
          <w:szCs w:val="12"/>
        </w:rPr>
        <w:t xml:space="preserve"> </w:t>
      </w:r>
      <w:r w:rsidRPr="00EB595D">
        <w:rPr>
          <w:rFonts w:eastAsia="Times New Roman" w:cs="Times New Roman"/>
          <w:sz w:val="12"/>
          <w:szCs w:val="12"/>
          <w:lang w:eastAsia="ru-RU"/>
        </w:rPr>
        <w:t>о выдаче дубликата через многофункциональный центр дубликат</w:t>
      </w:r>
      <w:r w:rsidRPr="00EB595D">
        <w:rPr>
          <w:rFonts w:cs="Times New Roman"/>
          <w:sz w:val="12"/>
          <w:szCs w:val="12"/>
        </w:rPr>
        <w:t xml:space="preserve"> </w:t>
      </w:r>
      <w:r w:rsidRPr="00EB595D">
        <w:rPr>
          <w:rFonts w:eastAsia="Times New Roman" w:cs="Times New Roman"/>
          <w:sz w:val="12"/>
          <w:szCs w:val="12"/>
          <w:lang w:eastAsia="ru-RU"/>
        </w:rPr>
        <w:t>разрешения на строительство направляется в многофункциональный центр,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3.77. Срок предоставления заявителю результата муниципальной услуги исчисляется со дня принятия решения о предоставлении дубликата разрешения на строительство и составляет один рабочий день, но не превышает пяти рабочих дней с даты поступления заявления о выдаче дубликата.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3.78. Возможность предоставления результата муниципальной услуги по экстерриториальному принципу отсутствует.</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Получение дополнительных сведений от заявителя</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3.79. Получение дополнительных сведений от заявителя не предусмотрено.</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Максимальный срок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3.80. Срок предоставления муниципальной услуги указан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Вариант 3. Внесение изменений в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3.81. Результат предоставления муниципальной услуги указан в подпункте «в» пункта 2.3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Перечень и описание административных процедур предоставления</w:t>
      </w:r>
      <w:r w:rsidR="0046495C">
        <w:rPr>
          <w:rFonts w:eastAsia="Times New Roman" w:cs="Times New Roman"/>
          <w:b/>
          <w:sz w:val="12"/>
          <w:szCs w:val="12"/>
          <w:lang w:eastAsia="ru-RU"/>
        </w:rPr>
        <w:t xml:space="preserve"> </w:t>
      </w:r>
      <w:r w:rsidRPr="00EB595D">
        <w:rPr>
          <w:rFonts w:eastAsia="Times New Roman" w:cs="Times New Roman"/>
          <w:b/>
          <w:sz w:val="12"/>
          <w:szCs w:val="12"/>
          <w:lang w:eastAsia="ru-RU"/>
        </w:rPr>
        <w:t>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Прием запроса и документов и (или) информации, необходимых</w:t>
      </w:r>
      <w:r w:rsidR="0046495C">
        <w:rPr>
          <w:rFonts w:eastAsia="Times New Roman" w:cs="Times New Roman"/>
          <w:b/>
          <w:sz w:val="12"/>
          <w:szCs w:val="12"/>
          <w:lang w:eastAsia="ru-RU"/>
        </w:rPr>
        <w:t xml:space="preserve"> </w:t>
      </w:r>
      <w:r w:rsidRPr="00EB595D">
        <w:rPr>
          <w:rFonts w:eastAsia="Times New Roman" w:cs="Times New Roman"/>
          <w:b/>
          <w:sz w:val="12"/>
          <w:szCs w:val="12"/>
          <w:lang w:eastAsia="ru-RU"/>
        </w:rPr>
        <w:t>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3.82. Основанием для начала административной процедуры является поступление в уполномоченный орган заявлений о внесении изменений по рекомендуемым формам согласно Приложениям № 3 – 4 к Административному регламенту, уведомления по</w:t>
      </w:r>
      <w:r w:rsidRPr="00EB595D">
        <w:rPr>
          <w:rFonts w:cs="Times New Roman"/>
          <w:sz w:val="12"/>
          <w:szCs w:val="12"/>
        </w:rPr>
        <w:t xml:space="preserve"> </w:t>
      </w:r>
      <w:r w:rsidRPr="00EB595D">
        <w:rPr>
          <w:rFonts w:eastAsia="Calibri" w:cs="Times New Roman"/>
          <w:bCs/>
          <w:sz w:val="12"/>
          <w:szCs w:val="12"/>
        </w:rPr>
        <w:t>рекомендуемой форме согласно Приложению № 5 к Административному регламенту и соответствующих документов, предусмотренных пунктом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3.83. В целях установления личности заявитель представляет в уполномоченный орган документ, предусмотренный подпунктом «б» пункта 2.10 Административного регламента.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2.10 Административного регламента не требуется, если заявитель прошел авторизацию через ФГИС ЕСИА).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3.84. Основания для принятия решения об отказе в приеме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необходимых для предоставления муниципальной услуги, в том числе представленных в электронной форме, указаны в пункте 2.15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3.85. В приеме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не участвуют федеральные органы исполнительной власти, государственные корпорации, органы государственных внебюджетных фондов.</w:t>
      </w:r>
    </w:p>
    <w:p w:rsidR="00176B3E" w:rsidRPr="00EB595D" w:rsidRDefault="00176B3E" w:rsidP="00176B3E">
      <w:pPr>
        <w:autoSpaceDE w:val="0"/>
        <w:autoSpaceDN w:val="0"/>
        <w:adjustRightInd w:val="0"/>
        <w:spacing w:line="240" w:lineRule="auto"/>
        <w:rPr>
          <w:rFonts w:cs="Times New Roman"/>
          <w:sz w:val="12"/>
          <w:szCs w:val="12"/>
        </w:rPr>
      </w:pPr>
      <w:r w:rsidRPr="00EB595D">
        <w:rPr>
          <w:rFonts w:eastAsia="Calibri" w:cs="Times New Roman"/>
          <w:bCs/>
          <w:sz w:val="12"/>
          <w:szCs w:val="12"/>
        </w:rPr>
        <w:t xml:space="preserve"> 3.86. Многофункциональный центр участвует в соответствии с соглашением о взаимодействии между уполномоченным органом и многофункциональным центром </w:t>
      </w:r>
      <w:r w:rsidRPr="00EB595D">
        <w:rPr>
          <w:rFonts w:cs="Times New Roman"/>
          <w:sz w:val="12"/>
          <w:szCs w:val="12"/>
        </w:rPr>
        <w:t>в приеме заявления о внесении изменений, уведомления.</w:t>
      </w:r>
    </w:p>
    <w:p w:rsidR="00176B3E" w:rsidRPr="00EB595D" w:rsidRDefault="00176B3E" w:rsidP="00176B3E">
      <w:pPr>
        <w:autoSpaceDE w:val="0"/>
        <w:autoSpaceDN w:val="0"/>
        <w:adjustRightInd w:val="0"/>
        <w:spacing w:line="240" w:lineRule="auto"/>
        <w:rPr>
          <w:rFonts w:cs="Times New Roman"/>
          <w:sz w:val="12"/>
          <w:szCs w:val="12"/>
        </w:rPr>
      </w:pPr>
      <w:r w:rsidRPr="00EB595D">
        <w:rPr>
          <w:rFonts w:cs="Times New Roman"/>
          <w:sz w:val="12"/>
          <w:szCs w:val="12"/>
        </w:rPr>
        <w:t xml:space="preserve">Возможность получения муниципальной услуги по экстерриториальному принципу отсутствует.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3.87. Заявление</w:t>
      </w:r>
      <w:r w:rsidRPr="00EB595D">
        <w:rPr>
          <w:rFonts w:cs="Times New Roman"/>
          <w:sz w:val="12"/>
          <w:szCs w:val="12"/>
        </w:rPr>
        <w:t xml:space="preserve"> </w:t>
      </w:r>
      <w:r w:rsidRPr="00EB595D">
        <w:rPr>
          <w:rFonts w:eastAsia="Calibri" w:cs="Times New Roman"/>
          <w:bCs/>
          <w:sz w:val="12"/>
          <w:szCs w:val="12"/>
        </w:rPr>
        <w:t>о внесении изменений, уведомление и документы, предусмотренные подпунктами «б» – «е» пункта 2.10,</w:t>
      </w:r>
      <w:r w:rsidRPr="00EB595D">
        <w:rPr>
          <w:rFonts w:cs="Times New Roman"/>
          <w:sz w:val="12"/>
          <w:szCs w:val="12"/>
        </w:rPr>
        <w:t xml:space="preserve"> </w:t>
      </w:r>
      <w:r w:rsidRPr="00EB595D">
        <w:rPr>
          <w:rFonts w:eastAsia="Calibri" w:cs="Times New Roman"/>
          <w:bCs/>
          <w:sz w:val="12"/>
          <w:szCs w:val="12"/>
        </w:rPr>
        <w:t>пунктами 2.11.1 – 2.11.6 Административного регламента, направленные одним из способов, указанных в пункте 2.14 Административного регламента, регистрируются в автоматическом режиме и (или) принимаются должностным лицом структурного подразделения уполномоченного органа, ответственным за делопроизводство.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Заявление</w:t>
      </w:r>
      <w:r w:rsidRPr="00EB595D">
        <w:rPr>
          <w:rFonts w:cs="Times New Roman"/>
          <w:sz w:val="12"/>
          <w:szCs w:val="12"/>
        </w:rPr>
        <w:t xml:space="preserve"> </w:t>
      </w:r>
      <w:r w:rsidRPr="00EB595D">
        <w:rPr>
          <w:rFonts w:eastAsia="Calibri" w:cs="Times New Roman"/>
          <w:bCs/>
          <w:sz w:val="12"/>
          <w:szCs w:val="12"/>
        </w:rPr>
        <w:t>о внесении изменений, уведомление и документы, предусмотренные подпунктами «б» – «е» пункта 2.10, пунктами 2.11.1 – 2.11.6 Административного регламента, направленные через многофункциональный центр, могут быть получены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3.88. Для приема заявления о внесении изменений, уведомления в электронной форме с использованием ЕПГУ, ЕИСЖС применяется специализированное программное обеспечение, предусматривающее заполнение заявителем реквизитов, необходимых для работы с заявлением</w:t>
      </w:r>
      <w:r w:rsidRPr="00EB595D">
        <w:rPr>
          <w:rFonts w:cs="Times New Roman"/>
          <w:sz w:val="12"/>
          <w:szCs w:val="12"/>
        </w:rPr>
        <w:t xml:space="preserve"> </w:t>
      </w:r>
      <w:r w:rsidRPr="00EB595D">
        <w:rPr>
          <w:rFonts w:eastAsia="Calibri" w:cs="Times New Roman"/>
          <w:bCs/>
          <w:sz w:val="12"/>
          <w:szCs w:val="12"/>
        </w:rPr>
        <w:t>и для подготовки ответа (заявитель должен быть зарегистрирован в ФГИС ЕСИА).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 3.89. Срок регистрации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предусмотренных подпунктами «б» – «е» пункта 2.10, пунктами 2.11.1 – 2.11.6 Административного регламента, указан в пункте 2.22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3.90. Результатом административной процедуры является регистрация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предусмотренных подпунктами «б» – «е» пункта 2.10, пунктами 2.11.1 – 2.11.6 Административного регламента (с внесением регистрационной записи в журнал регистрации заявлений о выдаче документов, являющихся результатом предоставления муниципальной услуги по рекомендуемой форме согласно приложению № 15 к Административному регламенту).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3.91. После регистрации заявление</w:t>
      </w:r>
      <w:r w:rsidRPr="00EB595D">
        <w:rPr>
          <w:rFonts w:cs="Times New Roman"/>
          <w:sz w:val="12"/>
          <w:szCs w:val="12"/>
        </w:rPr>
        <w:t xml:space="preserve"> </w:t>
      </w:r>
      <w:r w:rsidRPr="00EB595D">
        <w:rPr>
          <w:rFonts w:eastAsia="Calibri" w:cs="Times New Roman"/>
          <w:bCs/>
          <w:sz w:val="12"/>
          <w:szCs w:val="12"/>
        </w:rPr>
        <w:t>о внесении изменений, уведомление и документы, предусмотренные подпунктами «б» – «е» пункта 2.10, пунктами 2.11.1 – 2.11.6 Административного регламента, направляются в ответственное структурное подразделение для назначения ответственного должностного лица за рассмотрение заявления и прилагаемых документов.</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Межведомственное информационное взаимодействие</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trike/>
          <w:sz w:val="12"/>
          <w:szCs w:val="12"/>
          <w:lang w:eastAsia="ru-RU"/>
        </w:rPr>
      </w:pPr>
      <w:r w:rsidRPr="00EB595D">
        <w:rPr>
          <w:rFonts w:eastAsia="Times New Roman" w:cs="Times New Roman"/>
          <w:sz w:val="12"/>
          <w:szCs w:val="12"/>
          <w:lang w:eastAsia="ru-RU"/>
        </w:rPr>
        <w:t> 3.92. Основанием для начала административной процедуры является регистрация заявления</w:t>
      </w:r>
      <w:r w:rsidRPr="00EB595D">
        <w:rPr>
          <w:rFonts w:cs="Times New Roman"/>
          <w:sz w:val="12"/>
          <w:szCs w:val="12"/>
        </w:rPr>
        <w:t xml:space="preserve"> </w:t>
      </w:r>
      <w:r w:rsidRPr="00EB595D">
        <w:rPr>
          <w:rFonts w:eastAsia="Times New Roman" w:cs="Times New Roman"/>
          <w:sz w:val="12"/>
          <w:szCs w:val="12"/>
          <w:lang w:eastAsia="ru-RU"/>
        </w:rPr>
        <w:t>о внесении изменений, уведомления и приложенных к заявлению документов, если заявитель самостоятельно не представил документы, указанные в пунктах 2.11.1 – 2.11.6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3.93.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2.11.1 – 2.11.6 Административного регламента, в соответствии с перечнем информационных запросов, указанных в пункте 3.94 Административного регламента, если заявитель не представил указанные документы самостоятельно.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 Перечень запрашиваемых документов, необходимых 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3.94.1. В случае представления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документы указаны в пункте 3.17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lastRenderedPageBreak/>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3.94.4. В случае представления уведомления о переходе права пользования недрами: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б) сведения из Единого государственного реестра недвижимости о земельном участке, </w:t>
      </w:r>
      <w:r w:rsidRPr="00EB595D">
        <w:rPr>
          <w:rFonts w:eastAsia="Times New Roman" w:cs="Times New Roman"/>
          <w:sz w:val="12"/>
          <w:szCs w:val="12"/>
          <w:lang w:eastAsia="ru-RU"/>
        </w:rPr>
        <w:br/>
        <w:t>в отношении которого прежнему правообладателю земельного участка выдано разрешение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в) решение</w:t>
      </w:r>
      <w:r w:rsidRPr="00EB595D">
        <w:rPr>
          <w:rFonts w:cs="Times New Roman"/>
          <w:sz w:val="12"/>
          <w:szCs w:val="12"/>
        </w:rPr>
        <w:t xml:space="preserve"> </w:t>
      </w:r>
      <w:r w:rsidRPr="00EB595D">
        <w:rPr>
          <w:rFonts w:eastAsia="Times New Roman" w:cs="Times New Roman"/>
          <w:sz w:val="12"/>
          <w:szCs w:val="12"/>
          <w:lang w:eastAsia="ru-RU"/>
        </w:rPr>
        <w:t>о предоставлении права пользования недрами и решение о переоформлении лицензии на право пользования недрами.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3.94.5. В случае представления уведомления о переходе прав на земельный участок:</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76B3E" w:rsidRPr="00EB595D" w:rsidRDefault="00176B3E" w:rsidP="00176B3E">
      <w:pPr>
        <w:widowControl w:val="0"/>
        <w:tabs>
          <w:tab w:val="left" w:pos="567"/>
        </w:tabs>
        <w:suppressAutoHyphens/>
        <w:spacing w:line="240" w:lineRule="auto"/>
        <w:contextualSpacing/>
        <w:rPr>
          <w:rFonts w:eastAsia="Times New Roman" w:cs="Times New Roman"/>
          <w:i/>
          <w:sz w:val="12"/>
          <w:szCs w:val="12"/>
          <w:lang w:eastAsia="ru-RU"/>
        </w:rPr>
      </w:pPr>
      <w:r w:rsidRPr="00EB595D">
        <w:rPr>
          <w:rFonts w:eastAsia="Times New Roman" w:cs="Times New Roman"/>
          <w:sz w:val="12"/>
          <w:szCs w:val="12"/>
          <w:lang w:eastAsia="ru-RU"/>
        </w:rPr>
        <w:t xml:space="preserve">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3.94.6. В случае представления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i/>
          <w:sz w:val="12"/>
          <w:szCs w:val="12"/>
          <w:lang w:eastAsia="ru-RU"/>
        </w:rPr>
      </w:pPr>
      <w:r w:rsidRPr="00EB595D">
        <w:rPr>
          <w:rFonts w:eastAsia="Times New Roman" w:cs="Times New Roman"/>
          <w:sz w:val="12"/>
          <w:szCs w:val="12"/>
          <w:lang w:eastAsia="ru-RU"/>
        </w:rPr>
        <w:t xml:space="preserve">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ГрК РФ.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3.94.7. Запрос о представлении в уполномоченный орган документов (их копий или сведений, содержащихся в них) содержит сведения, указанные в пункте 3.17.1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3.95. Срок направления межведомственного запроса составляет один рабочий день со дня регистрация заявления, уведомления и приложенных документов.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3.96. По межведомственным запросам документы (их копии или сведения, содержащиеся в них), предусмотренные подпунктами «а» – «м», «о» – «п» пункта 2.11.1, пунктами 2.11.2 – 2.11.6 Административного регламента, предоставляются органами и организациями, в распоряжении которых находятся эти документы в электронной форме или на бумажном носителе, в срок не позднее трех рабочих дней со дня получения соответствующего межведомственного запроса.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3.96.1. По межведомственному запросу документ (его копия или сведения, содержащиеся в нем), предусмотренный подпунктом «н» пункта 2.11.1 Административного регламента, предоставляется органом, указанным в пункте 3.17 Административного регламента, в распоряжении которого находится этот документ в электронной форме, в срок не позднее двадцати пяти дней со дня поступления от уполномоченного органа соответствующего межведомственного запроса с приложением раздела проектной документации объекта капитального строительства, содержащего архитектурные 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3.97. Межведомственное информационное взаимодействие может осуществляется на бумажном носителе в случаях, предусмотренных пунктом 3.20.</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3.98. Результатом административной процедуры является получение уполномоченным органом запрашиваемых документов (их копий или сведений, содержащихся</w:t>
      </w:r>
      <w:r w:rsidR="0046495C">
        <w:rPr>
          <w:rFonts w:eastAsia="Times New Roman" w:cs="Times New Roman"/>
          <w:sz w:val="12"/>
          <w:szCs w:val="12"/>
          <w:lang w:eastAsia="ru-RU"/>
        </w:rPr>
        <w:t xml:space="preserve"> </w:t>
      </w:r>
      <w:r w:rsidRPr="00EB595D">
        <w:rPr>
          <w:rFonts w:eastAsia="Times New Roman" w:cs="Times New Roman"/>
          <w:sz w:val="12"/>
          <w:szCs w:val="12"/>
          <w:lang w:eastAsia="ru-RU"/>
        </w:rPr>
        <w:t>в них).</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Принятие решения о предоставлении (об отказе в предоставлении)</w:t>
      </w:r>
      <w:r w:rsidR="0046495C">
        <w:rPr>
          <w:rFonts w:eastAsia="Times New Roman" w:cs="Times New Roman"/>
          <w:b/>
          <w:sz w:val="12"/>
          <w:szCs w:val="12"/>
          <w:lang w:eastAsia="ru-RU"/>
        </w:rPr>
        <w:t xml:space="preserve"> </w:t>
      </w:r>
      <w:r w:rsidRPr="00EB595D">
        <w:rPr>
          <w:rFonts w:eastAsia="Times New Roman" w:cs="Times New Roman"/>
          <w:b/>
          <w:sz w:val="12"/>
          <w:szCs w:val="12"/>
          <w:lang w:eastAsia="ru-RU"/>
        </w:rPr>
        <w:t>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3.99. Основанием для начала административной процедуры является регистрация заявления</w:t>
      </w:r>
      <w:r w:rsidRPr="00EB595D">
        <w:rPr>
          <w:rFonts w:cs="Times New Roman"/>
          <w:sz w:val="12"/>
          <w:szCs w:val="12"/>
        </w:rPr>
        <w:t xml:space="preserve"> </w:t>
      </w:r>
      <w:r w:rsidRPr="00EB595D">
        <w:rPr>
          <w:rFonts w:eastAsia="Times New Roman" w:cs="Times New Roman"/>
          <w:sz w:val="12"/>
          <w:szCs w:val="12"/>
          <w:lang w:eastAsia="ru-RU"/>
        </w:rPr>
        <w:t>о внесении изменений, уведомления и документов, предусмотренных подпунктами «б» – «е» пункта 2.10, пунктами 2.11.1 – 2.11.6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3.100. </w:t>
      </w:r>
      <w:r w:rsidRPr="00EB595D">
        <w:rPr>
          <w:rFonts w:eastAsia="Calibri" w:cs="Times New Roman"/>
          <w:bCs/>
          <w:sz w:val="12"/>
          <w:szCs w:val="12"/>
        </w:rPr>
        <w:t>В рамках рассмотрения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предусмотренных</w:t>
      </w:r>
      <w:r w:rsidRPr="00EB595D">
        <w:rPr>
          <w:rFonts w:cs="Times New Roman"/>
          <w:sz w:val="12"/>
          <w:szCs w:val="12"/>
        </w:rPr>
        <w:t xml:space="preserve"> </w:t>
      </w:r>
      <w:r w:rsidRPr="00EB595D">
        <w:rPr>
          <w:rFonts w:eastAsia="Calibri" w:cs="Times New Roman"/>
          <w:bCs/>
          <w:sz w:val="12"/>
          <w:szCs w:val="12"/>
        </w:rPr>
        <w:t>подпунктами «б» – «е» пункта 2.10, пунктами 2.11 – 2.11.6 Административного регламента, должностным лицом ответственного структурного подразделения осуществляется проверка наличия и правильности оформления документов.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3.101. Неполучение (несвоевременное получение) документов, предусмотренных пунктом 3.94 Административного регламента, не может являться основанием для отказа в предоставлении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3.102. Критериями принятия решения о предоставлении муниципальной услуги являются: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3.102.1. В случае представления </w:t>
      </w:r>
      <w:r w:rsidRPr="00EB595D">
        <w:rPr>
          <w:rFonts w:eastAsia="Times New Roman" w:cs="Times New Roman"/>
          <w:bCs/>
          <w:sz w:val="12"/>
          <w:szCs w:val="12"/>
          <w:lang w:eastAsia="ru-RU"/>
        </w:rPr>
        <w:t xml:space="preserve">уведомления об </w:t>
      </w:r>
      <w:r w:rsidRPr="00EB595D">
        <w:rPr>
          <w:rFonts w:eastAsia="Calibri" w:cs="Times New Roman"/>
          <w:bCs/>
          <w:sz w:val="12"/>
          <w:szCs w:val="12"/>
        </w:rPr>
        <w:t>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в уведомлении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3.102.2. В случае представления </w:t>
      </w:r>
      <w:r w:rsidRPr="00EB595D">
        <w:rPr>
          <w:rFonts w:eastAsia="Times New Roman" w:cs="Times New Roman"/>
          <w:bCs/>
          <w:sz w:val="12"/>
          <w:szCs w:val="12"/>
          <w:lang w:eastAsia="ru-RU"/>
        </w:rPr>
        <w:t xml:space="preserve">уведомления об образовании земельного участка </w:t>
      </w:r>
      <w:r w:rsidRPr="00EB595D">
        <w:rPr>
          <w:rFonts w:eastAsia="Calibri" w:cs="Times New Roman"/>
          <w:bCs/>
          <w:sz w:val="12"/>
          <w:szCs w:val="12"/>
        </w:rPr>
        <w:t>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 выдан не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3.102.3. В случае представления уведомления о переходе права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достоверность сведений, указанных в уведомлении о переходе права пользования недрами.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3.102.4.  В случае представления заявителем </w:t>
      </w:r>
      <w:r w:rsidRPr="00EB595D">
        <w:rPr>
          <w:rFonts w:eastAsia="Times New Roman" w:cs="Times New Roman"/>
          <w:bCs/>
          <w:sz w:val="12"/>
          <w:szCs w:val="12"/>
          <w:lang w:eastAsia="ru-RU"/>
        </w:rPr>
        <w:t>уведомления о переходе прав на земельный участок</w:t>
      </w:r>
      <w:r w:rsidRPr="00EB595D">
        <w:rPr>
          <w:rFonts w:eastAsia="Calibri" w:cs="Times New Roman"/>
          <w:bCs/>
          <w:sz w:val="12"/>
          <w:szCs w:val="12"/>
        </w:rPr>
        <w:t>:</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в уведомлении о переходе прав на земельный участок реквизитов правоустанавливающих документов на такой земельный участок;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наличие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достоверность сведений, указанных в уведомлении о переходе прав на земельный участок, в отношении которого в соответствии с ГрК РФ выдано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3.102.5. В случае представления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отсутствие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б) отсутствие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ГрК РФ;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в) подача заявления о внесении изменений не менее чем за десять рабочих дней до истечения срока действия разрешения на строительство </w:t>
      </w:r>
      <w:r w:rsidRPr="00EB595D">
        <w:rPr>
          <w:rFonts w:eastAsia="Calibri" w:cs="Times New Roman"/>
          <w:bCs/>
          <w:i/>
          <w:sz w:val="12"/>
          <w:szCs w:val="12"/>
        </w:rPr>
        <w:t>(данный подпункт не применяется в случаях, указанных в статье 4 Федерального закона от 29 декабря 2004 года № 191-ФЗ «О введении в действие Градостроительного кодекса Российской Федерации»).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3.102.6.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а) наличие документов, предусмотренных подпунктами «г» – «е» пункта 2.10, пунктом 2.11.1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б)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не ранее чем за три года до дня направления заявления о внесении изменений в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г) 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д) 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176B3E" w:rsidRPr="00EB595D" w:rsidRDefault="00176B3E" w:rsidP="00176B3E">
      <w:pPr>
        <w:suppressAutoHyphens/>
        <w:spacing w:line="240" w:lineRule="auto"/>
        <w:rPr>
          <w:rFonts w:eastAsia="Calibri" w:cs="Times New Roman"/>
          <w:bCs/>
          <w:i/>
          <w:sz w:val="12"/>
          <w:szCs w:val="12"/>
        </w:rPr>
      </w:pPr>
      <w:r w:rsidRPr="00EB595D">
        <w:rPr>
          <w:rFonts w:eastAsia="Calibri" w:cs="Times New Roman"/>
          <w:bCs/>
          <w:sz w:val="12"/>
          <w:szCs w:val="12"/>
        </w:rPr>
        <w:t xml:space="preserve">е) подача заявления о внесении изменений не менее чем за десять рабочих дней до истечения срока действия разрешения на строительство </w:t>
      </w:r>
      <w:r w:rsidRPr="00EB595D">
        <w:rPr>
          <w:rFonts w:eastAsia="Calibri" w:cs="Times New Roman"/>
          <w:bCs/>
          <w:i/>
          <w:sz w:val="12"/>
          <w:szCs w:val="12"/>
        </w:rPr>
        <w:t>(данный подпункт не применяется в случаях, указанных в статье 4 Федерального закона от 29 декабря 2004 года № 191-ФЗ «О введении в действие Градостроительного кодекса Российской Федерации»).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3.103. Критерии принятия решения об отказе в предоставлении муниципальной услуги указаны в пунктах</w:t>
      </w:r>
      <w:r w:rsidRPr="00EB595D">
        <w:rPr>
          <w:rFonts w:eastAsia="Calibri" w:cs="Times New Roman"/>
          <w:bCs/>
          <w:sz w:val="12"/>
          <w:szCs w:val="12"/>
        </w:rPr>
        <w:t xml:space="preserve"> 2.19.2. – 2.19.7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3.104. По результатам проверки документов, предусмотренных пунктами 2.10, 2.11.1 – 2.11.6 Административного регламента, должностное лицо ответственного структурного подразделения подготавливает проект соответствующего решения</w:t>
      </w:r>
      <w:r w:rsidRPr="00EB595D">
        <w:rPr>
          <w:rFonts w:cs="Times New Roman"/>
          <w:sz w:val="12"/>
          <w:szCs w:val="12"/>
        </w:rPr>
        <w:t xml:space="preserve"> </w:t>
      </w:r>
      <w:r w:rsidRPr="00EB595D">
        <w:rPr>
          <w:rFonts w:eastAsia="Times New Roman" w:cs="Times New Roman"/>
          <w:sz w:val="12"/>
          <w:szCs w:val="12"/>
          <w:lang w:eastAsia="ru-RU"/>
        </w:rPr>
        <w:t>и направляет на согласование.</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3.105. Результатом административной процедуры по принятию решения о предоставлении (об отказе в предоставлении) муниципальной услуги является подписание разрешения на строительство с внесенными изменениями (далее – решение о предоставлении государственной услуги) или подписание решения об отказе во внесении изменений в разрешение на строительство (далее – решение об отказе в предоставлении муниципальной услуги).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рекомендуемой форме, приведенной в Приложении № 13 к Административному регламенту.</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3.106.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lastRenderedPageBreak/>
        <w:t>3.107.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3.108.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 и документов и (или) информации, необходимых для предоставления муниципальной услуги.</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3.109. При подаче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необходимых для предоставления услуги, посредством ЕПГУ или ЕИСЖС направление заявителю решения об отказе в предоставлении муниципальной услуги осуществляется в личный кабинет заявителя,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3.110. При подаче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необходимых для предоставления услуги, в ходе личного приема решение об отказе в предоставлении муниципальной услуги выдается заявителю на руки,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3.111. При подаче заявления</w:t>
      </w:r>
      <w:r w:rsidRPr="00EB595D">
        <w:rPr>
          <w:rFonts w:cs="Times New Roman"/>
          <w:sz w:val="12"/>
          <w:szCs w:val="12"/>
        </w:rPr>
        <w:t xml:space="preserve"> </w:t>
      </w:r>
      <w:r w:rsidRPr="00EB595D">
        <w:rPr>
          <w:rFonts w:eastAsia="Calibri" w:cs="Times New Roman"/>
          <w:bCs/>
          <w:sz w:val="12"/>
          <w:szCs w:val="12"/>
        </w:rPr>
        <w:t>о внесении изменений, уведомления и документов, необходимых для предоставления услуги,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3.112.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Предоставление результата 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3.113. Основанием для начала выполнения административной процедуры является подписание уполномоченным должностным лицом разрешения на строительство с внесенными изменениями.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3.114. Заявитель по его выбору вправе получить результат предоставления муниципальной услуги одним из следующих способов: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1) в форме электронного документа, подписанного с использованием усиленной квалифицированной электронной подписи </w:t>
      </w:r>
      <w:r w:rsidRPr="00EB595D">
        <w:rPr>
          <w:rFonts w:eastAsia="Times New Roman" w:cs="Times New Roman"/>
          <w:bCs/>
          <w:sz w:val="12"/>
          <w:szCs w:val="12"/>
          <w:lang w:eastAsia="ru-RU"/>
        </w:rPr>
        <w:t>должностного лица уполномоченного органа</w:t>
      </w:r>
      <w:r w:rsidRPr="00EB595D">
        <w:rPr>
          <w:rFonts w:eastAsia="Times New Roman" w:cs="Times New Roman"/>
          <w:sz w:val="12"/>
          <w:szCs w:val="12"/>
          <w:lang w:eastAsia="ru-RU"/>
        </w:rPr>
        <w:t>;</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на бумажном носителе.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3.115. Должностным лицом, ответственным за выполнение административной процедуры, является должностное лицо уполномоченного органа, ответственное за делопроизводство.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3.116. При подаче заявления о внесении изменений, уведомления и документов, необходимых для предоставления муниципальной услуги посредством ЕПГУ или ЕИСЖС направление заявителю разрешения на строительство с внесенными изменениями осуществляется в личный кабинет заявителя,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3.117. При подаче заявления</w:t>
      </w:r>
      <w:r w:rsidRPr="00EB595D">
        <w:rPr>
          <w:rFonts w:cs="Times New Roman"/>
          <w:sz w:val="12"/>
          <w:szCs w:val="12"/>
        </w:rPr>
        <w:t xml:space="preserve"> </w:t>
      </w:r>
      <w:r w:rsidRPr="00EB595D">
        <w:rPr>
          <w:rFonts w:eastAsia="Times New Roman" w:cs="Times New Roman"/>
          <w:sz w:val="12"/>
          <w:szCs w:val="12"/>
          <w:lang w:eastAsia="ru-RU"/>
        </w:rPr>
        <w:t>о внесении изменений, уведомления и документов, необходимых для предоставления муниципальной услуги, в ходе личного приема</w:t>
      </w:r>
      <w:r w:rsidRPr="00EB595D">
        <w:rPr>
          <w:rFonts w:cs="Times New Roman"/>
          <w:sz w:val="12"/>
          <w:szCs w:val="12"/>
        </w:rPr>
        <w:t xml:space="preserve"> </w:t>
      </w:r>
      <w:r w:rsidRPr="00EB595D">
        <w:rPr>
          <w:rFonts w:eastAsia="Times New Roman" w:cs="Times New Roman"/>
          <w:sz w:val="12"/>
          <w:szCs w:val="12"/>
          <w:lang w:eastAsia="ru-RU"/>
        </w:rPr>
        <w:t>в уполномоченный орган разрешение на строительство с внесенными изменениями выдается заявителю на руки,</w:t>
      </w:r>
      <w:r w:rsidRPr="00EB595D">
        <w:rPr>
          <w:rFonts w:cs="Times New Roman"/>
          <w:sz w:val="12"/>
          <w:szCs w:val="12"/>
        </w:rPr>
        <w:t xml:space="preserve"> </w:t>
      </w:r>
      <w:r w:rsidRPr="00EB595D">
        <w:rPr>
          <w:rFonts w:eastAsia="Times New Roman" w:cs="Times New Roman"/>
          <w:sz w:val="12"/>
          <w:szCs w:val="12"/>
          <w:lang w:eastAsia="ru-RU"/>
        </w:rPr>
        <w:t>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 3.118. При подаче заявления</w:t>
      </w:r>
      <w:r w:rsidRPr="00EB595D">
        <w:rPr>
          <w:rFonts w:cs="Times New Roman"/>
          <w:sz w:val="12"/>
          <w:szCs w:val="12"/>
        </w:rPr>
        <w:t xml:space="preserve"> </w:t>
      </w:r>
      <w:r w:rsidRPr="00EB595D">
        <w:rPr>
          <w:rFonts w:eastAsia="Times New Roman" w:cs="Times New Roman"/>
          <w:sz w:val="12"/>
          <w:szCs w:val="12"/>
          <w:lang w:eastAsia="ru-RU"/>
        </w:rPr>
        <w:t>о внесении изменений, уведомления и документов, необходимых для предоставления муниципальной услуги, через многофункциональный центр разрешение на строительство с внесенными изменениями направляется в многофункциональный центр,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3.119. Срок предоставления заявителю результата муниципальной услуги исчисляется со дня подписания разрешения на строительство с внесенными изменениями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 xml:space="preserve">Возможность предоставления результата муниципальной услуги по экстерриториальному принципу отсутствует.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3.120. Должностное лицо ответственного структурного подразделения до выдачи разрешения на строительство с внесенными изменениями в течение срока, указанного в пункте 2.8 Административного регламента обеспечивает включение сведений о таком разрешении в государственную информационную систему обеспечения градостроительной деятельности Оренбургской области, за исключением случаев, если документы, необходимые для выдачи разрешения на строительство с внесенными изменениями, содержат сведения, составляющие государственную тайну.</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3.120.1. В течение 5-ти рабочих дней со дня внесения изменений в разрешение на строительство должностное лицо ответственного структурного подразделения уведомляют о таком решении или таких изменениях:</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1) федеральный орган исполнительной власти или орган исполнительной власти Оренбургской области, осуществляющие государственный строительный надзор при строительстве, реконструкции объекта капитального строительства, в разрешение на строительство которого внесено изменение;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орган регистрации прав.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Получение дополнительных сведений от заявителя</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3.121. Получение дополнительных сведений от заявителя не предусмотрено.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Максимальный срок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3.122. Срок предоставления муниципальной услуги указан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b/>
          <w:sz w:val="12"/>
          <w:szCs w:val="12"/>
          <w:lang w:eastAsia="ru-RU"/>
        </w:rPr>
      </w:pPr>
      <w:r w:rsidRPr="00EB595D">
        <w:rPr>
          <w:rFonts w:eastAsia="Times New Roman" w:cs="Times New Roman"/>
          <w:b/>
          <w:sz w:val="12"/>
          <w:szCs w:val="12"/>
          <w:lang w:eastAsia="ru-RU"/>
        </w:rPr>
        <w:t> Вариант 4.  Исправление опечаток и ошибок в разрешении на строительство</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3.123. Результат предоставления муниципальной услуги указан в подпункте «г» пункта 2.3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Перечень и описание административных процедур предоставления</w:t>
      </w:r>
      <w:r w:rsidR="00750C98">
        <w:rPr>
          <w:rFonts w:eastAsia="Times New Roman" w:cs="Times New Roman"/>
          <w:b/>
          <w:sz w:val="12"/>
          <w:szCs w:val="12"/>
          <w:lang w:eastAsia="ru-RU"/>
        </w:rPr>
        <w:t xml:space="preserve"> </w:t>
      </w:r>
      <w:r w:rsidRPr="00EB595D">
        <w:rPr>
          <w:rFonts w:eastAsia="Times New Roman" w:cs="Times New Roman"/>
          <w:b/>
          <w:sz w:val="12"/>
          <w:szCs w:val="12"/>
          <w:lang w:eastAsia="ru-RU"/>
        </w:rPr>
        <w:t>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Прием запроса и документов и (или) информации, необходимых</w:t>
      </w:r>
      <w:r w:rsidR="00750C98">
        <w:rPr>
          <w:rFonts w:eastAsia="Times New Roman" w:cs="Times New Roman"/>
          <w:b/>
          <w:sz w:val="12"/>
          <w:szCs w:val="12"/>
          <w:lang w:eastAsia="ru-RU"/>
        </w:rPr>
        <w:t xml:space="preserve"> </w:t>
      </w:r>
      <w:r w:rsidRPr="00EB595D">
        <w:rPr>
          <w:rFonts w:eastAsia="Times New Roman" w:cs="Times New Roman"/>
          <w:b/>
          <w:sz w:val="12"/>
          <w:szCs w:val="12"/>
          <w:lang w:eastAsia="ru-RU"/>
        </w:rPr>
        <w:t>для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3.124. Основанием для начала административной процедуры является поступление в уполномоченный орган заявления об исправлении опечаток и ошибок по рекомендуемой форме согласно Приложению № 7 к Административному регламенту, одним из способов, установленных пунктом 2.14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3.125. В целях установления личности заявитель представляет в уполномоченный орган документ, предусмотренный подпунктом «б» пункта 2.10 Административного регламента.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целях установления личности представителя,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2.10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случае предоставления муниципальной услуги через ЕПГУ, ЕИСЖС личность заявителя или представителя устанавливается с использованием ФГИС ЕСИА (документ, предусмотренный подпунктом «б» пункта 2.10 Административного регламента не требуется, если заявитель прошел авторизацию через ФГИС ЕСИА).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3.126. Основания для принятия решения об отказе в приеме заявления</w:t>
      </w:r>
      <w:r w:rsidRPr="00EB595D">
        <w:rPr>
          <w:rFonts w:cs="Times New Roman"/>
          <w:sz w:val="12"/>
          <w:szCs w:val="12"/>
        </w:rPr>
        <w:t xml:space="preserve"> </w:t>
      </w:r>
      <w:r w:rsidRPr="00EB595D">
        <w:rPr>
          <w:rFonts w:eastAsia="Calibri" w:cs="Times New Roman"/>
          <w:bCs/>
          <w:sz w:val="12"/>
          <w:szCs w:val="12"/>
        </w:rPr>
        <w:t>об исправлении опечаток и ошибок указаны в пункте 2.15 Административного регламента.</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3.127. В приеме заявления об исправлении опечаток и ошибок не участвуют федеральные органы исполнительной власти, государственные корпорации, органы государственных внебюджетных фондов. </w:t>
      </w:r>
    </w:p>
    <w:p w:rsidR="00176B3E" w:rsidRPr="00EB595D" w:rsidRDefault="00176B3E" w:rsidP="00176B3E">
      <w:pPr>
        <w:autoSpaceDE w:val="0"/>
        <w:autoSpaceDN w:val="0"/>
        <w:adjustRightInd w:val="0"/>
        <w:spacing w:line="240" w:lineRule="auto"/>
        <w:rPr>
          <w:rFonts w:cs="Times New Roman"/>
          <w:sz w:val="12"/>
          <w:szCs w:val="12"/>
        </w:rPr>
      </w:pPr>
      <w:r w:rsidRPr="00EB595D">
        <w:rPr>
          <w:rFonts w:eastAsia="Calibri" w:cs="Times New Roman"/>
          <w:bCs/>
          <w:sz w:val="12"/>
          <w:szCs w:val="12"/>
        </w:rPr>
        <w:t xml:space="preserve">3.128. Многофункциональный центр участвует в соответствии с соглашением о взаимодействии между уполномоченным органом и многофункциональным центром </w:t>
      </w:r>
      <w:r w:rsidRPr="00EB595D">
        <w:rPr>
          <w:rFonts w:cs="Times New Roman"/>
          <w:sz w:val="12"/>
          <w:szCs w:val="12"/>
        </w:rPr>
        <w:t>в приеме заявления об исправлении опечаток и ошибок.</w:t>
      </w:r>
    </w:p>
    <w:p w:rsidR="00176B3E" w:rsidRPr="00EB595D" w:rsidRDefault="00176B3E" w:rsidP="00176B3E">
      <w:pPr>
        <w:autoSpaceDE w:val="0"/>
        <w:autoSpaceDN w:val="0"/>
        <w:adjustRightInd w:val="0"/>
        <w:spacing w:line="240" w:lineRule="auto"/>
        <w:rPr>
          <w:rFonts w:cs="Times New Roman"/>
          <w:sz w:val="12"/>
          <w:szCs w:val="12"/>
        </w:rPr>
      </w:pPr>
      <w:r w:rsidRPr="00EB595D">
        <w:rPr>
          <w:rFonts w:cs="Times New Roman"/>
          <w:sz w:val="12"/>
          <w:szCs w:val="12"/>
        </w:rPr>
        <w:t xml:space="preserve">Возможность получения муниципальной услуги по экстерриториальному принципу отсутствует.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3.129. </w:t>
      </w:r>
      <w:r w:rsidRPr="00EB595D">
        <w:rPr>
          <w:rFonts w:eastAsia="Calibri" w:cs="Times New Roman"/>
          <w:bCs/>
          <w:sz w:val="12"/>
          <w:szCs w:val="12"/>
        </w:rPr>
        <w:t>Заявление</w:t>
      </w:r>
      <w:r w:rsidRPr="00EB595D">
        <w:rPr>
          <w:rFonts w:cs="Times New Roman"/>
          <w:sz w:val="12"/>
          <w:szCs w:val="12"/>
        </w:rPr>
        <w:t xml:space="preserve"> </w:t>
      </w:r>
      <w:r w:rsidRPr="00EB595D">
        <w:rPr>
          <w:rFonts w:eastAsia="Calibri" w:cs="Times New Roman"/>
          <w:bCs/>
          <w:sz w:val="12"/>
          <w:szCs w:val="12"/>
        </w:rPr>
        <w:t xml:space="preserve">об исправлении опечаток и ошибок, направленное одним из способов, указанных в пункте 2.14 Административного регламента, регистрируются в автоматическом режиме и (или) принимаются должностным лицом структурного подразделения уполномоченного органа, ответственным за делопроизводство. </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Заявление</w:t>
      </w:r>
      <w:r w:rsidRPr="00EB595D">
        <w:rPr>
          <w:rFonts w:cs="Times New Roman"/>
          <w:sz w:val="12"/>
          <w:szCs w:val="12"/>
        </w:rPr>
        <w:t xml:space="preserve"> </w:t>
      </w:r>
      <w:r w:rsidRPr="00EB595D">
        <w:rPr>
          <w:rFonts w:eastAsia="Calibri" w:cs="Times New Roman"/>
          <w:bCs/>
          <w:sz w:val="12"/>
          <w:szCs w:val="12"/>
        </w:rPr>
        <w:t>об исправлении опечаток и ошибок,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sz w:val="12"/>
          <w:szCs w:val="12"/>
        </w:rPr>
        <w:t xml:space="preserve">3.130. </w:t>
      </w:r>
      <w:r w:rsidRPr="00EB595D">
        <w:rPr>
          <w:rFonts w:eastAsia="Calibri" w:cs="Times New Roman"/>
          <w:bCs/>
          <w:sz w:val="12"/>
          <w:szCs w:val="12"/>
        </w:rPr>
        <w:t>Для приема заявления</w:t>
      </w:r>
      <w:r w:rsidRPr="00EB595D">
        <w:rPr>
          <w:rFonts w:cs="Times New Roman"/>
          <w:sz w:val="12"/>
          <w:szCs w:val="12"/>
        </w:rPr>
        <w:t xml:space="preserve"> </w:t>
      </w:r>
      <w:r w:rsidRPr="00EB595D">
        <w:rPr>
          <w:rFonts w:eastAsia="Calibri" w:cs="Times New Roman"/>
          <w:bCs/>
          <w:sz w:val="12"/>
          <w:szCs w:val="12"/>
        </w:rPr>
        <w:t>об исправлении опечаток и ошибок в электронной форме с использованием ЕПГУ, ЕИСЖС применяется специализированное программное обеспечение, предусматривающее заполнение заявителем реквизитов, необходимых для работы с заявлением</w:t>
      </w:r>
      <w:r w:rsidRPr="00EB595D">
        <w:rPr>
          <w:rFonts w:cs="Times New Roman"/>
          <w:sz w:val="12"/>
          <w:szCs w:val="12"/>
        </w:rPr>
        <w:t xml:space="preserve"> </w:t>
      </w:r>
      <w:r w:rsidRPr="00EB595D">
        <w:rPr>
          <w:rFonts w:eastAsia="Calibri" w:cs="Times New Roman"/>
          <w:bCs/>
          <w:sz w:val="12"/>
          <w:szCs w:val="12"/>
        </w:rPr>
        <w:t>и для подготовки ответа (заявитель должен быть зарегистрирован в ФГИС ЕСИА).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3.131. Срок регистрации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 указан в пункте 2.22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3.132. Результатом административной процедуры является регистрация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w:t>
      </w:r>
    </w:p>
    <w:p w:rsidR="00176B3E" w:rsidRPr="00EB595D" w:rsidRDefault="00176B3E" w:rsidP="00176B3E">
      <w:pPr>
        <w:suppressAutoHyphens/>
        <w:spacing w:line="240" w:lineRule="auto"/>
        <w:rPr>
          <w:rFonts w:eastAsia="Calibri" w:cs="Times New Roman"/>
          <w:sz w:val="12"/>
          <w:szCs w:val="12"/>
        </w:rPr>
      </w:pPr>
      <w:r w:rsidRPr="00EB595D">
        <w:rPr>
          <w:rFonts w:eastAsia="Calibri" w:cs="Times New Roman"/>
          <w:sz w:val="12"/>
          <w:szCs w:val="12"/>
        </w:rPr>
        <w:t>3.133. После регистрации заявление</w:t>
      </w:r>
      <w:r w:rsidRPr="00EB595D">
        <w:rPr>
          <w:rFonts w:cs="Times New Roman"/>
          <w:sz w:val="12"/>
          <w:szCs w:val="12"/>
        </w:rPr>
        <w:t xml:space="preserve"> </w:t>
      </w:r>
      <w:r w:rsidRPr="00EB595D">
        <w:rPr>
          <w:rFonts w:eastAsia="Calibri" w:cs="Times New Roman"/>
          <w:sz w:val="12"/>
          <w:szCs w:val="12"/>
        </w:rPr>
        <w:t>об исправлении опечаток и ошибок направляется в ответственное структурное подразделение для назначения ответственного должностного лица за рассмотрение заявления.</w:t>
      </w: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Межведомственное информационное взаимодействие</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3.134. Направление межведомственных информационных запросов не осуществляется.</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Принятие решения о предоставлении (об отказе в предоставлении)</w:t>
      </w:r>
      <w:r w:rsidR="00750C98">
        <w:rPr>
          <w:rFonts w:eastAsia="Times New Roman" w:cs="Times New Roman"/>
          <w:b/>
          <w:sz w:val="12"/>
          <w:szCs w:val="12"/>
          <w:lang w:eastAsia="ru-RU"/>
        </w:rPr>
        <w:t xml:space="preserve"> </w:t>
      </w:r>
      <w:r w:rsidRPr="00EB595D">
        <w:rPr>
          <w:rFonts w:eastAsia="Times New Roman" w:cs="Times New Roman"/>
          <w:b/>
          <w:sz w:val="12"/>
          <w:szCs w:val="12"/>
          <w:lang w:eastAsia="ru-RU"/>
        </w:rPr>
        <w:t>муниципальной услуги</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3.135. Основанием для начала административной процедуры является регистрация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3.136. В рамках рассмотрения заявления осуществляется проверка на предмет наличия (отсутствия) оснований для принятия решения об исправлении опечаток и ошибок в разрешении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3.137. Критериями принятия решения о предоставлении муниципальной услуги являются: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соответствие заявителя кругу лиц, указанных в пункте 1.2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б) наличие опечаток и ошибок в разрешении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3.138. Критериями для принятия решения об отказе в предоставлении муниципальной услуги являются: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а) несоответствие заявителя кругу лиц, указанных в пункте 1.2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б) отсутствие опечаток и ошибок в разрешении на строительство.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3.139. По результатам проверки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 должностное лицо ответственного структурного подразделения подготавливает проект соответствующего решения.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3.140. Результатом административной процедуры является подписание разрешения на строительство с внесенными исправлениями опечаток и ошибок (далее – решение о предоставлении муниципальной услуги) или подписание решения об отказе во внесении исправлений в разрешение на строительство (далее – решение об отказе в предоставлении муниципальной услуги) по рекомендуемой форме согласно Приложению № 14 к Административному регламенту.</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В случае подтверждения наличия опечаток, ошибок в разрешении на строительство должностное лицо ответственного структурного подразделения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дата внесения исправлений.</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3.141.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lastRenderedPageBreak/>
        <w:t>3.142.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3.143. Срок принятия решения о предоставлении (об отказе в предоставлении) муниципальной услуги не может превышать пять рабочих дней со дня регистрации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3.144. При подаче заявления</w:t>
      </w:r>
      <w:r w:rsidRPr="00EB595D">
        <w:rPr>
          <w:rFonts w:cs="Times New Roman"/>
          <w:sz w:val="12"/>
          <w:szCs w:val="12"/>
        </w:rPr>
        <w:t xml:space="preserve"> </w:t>
      </w:r>
      <w:r w:rsidRPr="00EB595D">
        <w:rPr>
          <w:rFonts w:eastAsia="Calibri" w:cs="Times New Roman"/>
          <w:bCs/>
          <w:sz w:val="12"/>
          <w:szCs w:val="12"/>
        </w:rPr>
        <w:t>об исправлении опечаток и ошибок в уполномоченный орган решение об отказе в предоставлении муниципальной услуги выдается заявителю на руки,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3.145. При подаче заявления</w:t>
      </w:r>
      <w:r w:rsidRPr="00EB595D">
        <w:rPr>
          <w:rFonts w:cs="Times New Roman"/>
          <w:sz w:val="12"/>
          <w:szCs w:val="12"/>
        </w:rPr>
        <w:t xml:space="preserve"> </w:t>
      </w:r>
      <w:r w:rsidRPr="00EB595D">
        <w:rPr>
          <w:rFonts w:eastAsia="Calibri" w:cs="Times New Roman"/>
          <w:bCs/>
          <w:sz w:val="12"/>
          <w:szCs w:val="12"/>
        </w:rPr>
        <w:t>об исправлении опечаток и ошибок посредством ЕПГУ или ЕИСЖС направление заявителю решения об отказе в предоставлении муниципальной услуги осуществляется в личный кабинет заявителя,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3.146. При подаче заявления</w:t>
      </w:r>
      <w:r w:rsidRPr="00EB595D">
        <w:rPr>
          <w:rFonts w:cs="Times New Roman"/>
          <w:sz w:val="12"/>
          <w:szCs w:val="12"/>
        </w:rPr>
        <w:t xml:space="preserve"> </w:t>
      </w:r>
      <w:r w:rsidRPr="00EB595D">
        <w:rPr>
          <w:rFonts w:eastAsia="Calibri" w:cs="Times New Roman"/>
          <w:bCs/>
          <w:sz w:val="12"/>
          <w:szCs w:val="12"/>
        </w:rPr>
        <w:t>об исправлении опечаток и ошибок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 xml:space="preserve">3.147. </w:t>
      </w:r>
      <w:r w:rsidRPr="00EB595D">
        <w:rPr>
          <w:rFonts w:eastAsia="Calibri" w:cs="Times New Roman"/>
          <w:sz w:val="12"/>
          <w:szCs w:val="12"/>
        </w:rPr>
        <w:t xml:space="preserve">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w:t>
      </w:r>
      <w:r w:rsidRPr="00EB595D">
        <w:rPr>
          <w:rFonts w:eastAsia="Calibri" w:cs="Times New Roman"/>
          <w:bCs/>
          <w:sz w:val="12"/>
          <w:szCs w:val="12"/>
        </w:rPr>
        <w:t>установленный в пункте 2.8 Административного регламента.</w:t>
      </w:r>
    </w:p>
    <w:p w:rsidR="00176B3E" w:rsidRPr="00EB595D" w:rsidRDefault="00176B3E" w:rsidP="00750C98">
      <w:pPr>
        <w:widowControl w:val="0"/>
        <w:suppressAutoHyphens/>
        <w:spacing w:line="240" w:lineRule="auto"/>
        <w:rPr>
          <w:rFonts w:eastAsia="Calibri" w:cs="Times New Roman"/>
          <w:bCs/>
          <w:sz w:val="12"/>
          <w:szCs w:val="12"/>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Предоставление результата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3.148. Основанием для начала выполнения административной процедуры является подписание разрешения на строительство с внесенными исправлениями опечаток и ошибок.</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3.149. Заявитель по его выбору вправе получить результат предоставления муниципальной услуги одним из следующих способов:</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1) в форме электронного документа, подписанного с использованием усиленной квалифицированной электронной подписи;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2) на бумажном носителе.</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3.150. Должностным лицом, ответственным за выполнение административной процедуры, является должностное лицо уполномоченного органа, ответственное за делопроизводство.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3.151. При подаче заявления об исправлении опечаток и ошибок посредством ЕПГУ или ЕИСЖС направление разрешения на строительство с внесенными исправлениями опечаток и ошибок осуществляется в личный кабинет заявителя,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3.152.</w:t>
      </w:r>
      <w:r w:rsidRPr="00EB595D">
        <w:rPr>
          <w:rFonts w:cs="Times New Roman"/>
          <w:sz w:val="12"/>
          <w:szCs w:val="12"/>
        </w:rPr>
        <w:t xml:space="preserve"> </w:t>
      </w:r>
      <w:r w:rsidRPr="00EB595D">
        <w:rPr>
          <w:rFonts w:eastAsia="Times New Roman" w:cs="Times New Roman"/>
          <w:sz w:val="12"/>
          <w:szCs w:val="12"/>
          <w:lang w:eastAsia="ru-RU"/>
        </w:rPr>
        <w:t>Фиксирование факта получения заявителем результата предоставления муниципальной услуги посредством ЕПГУ или ЕИСЖС осуществляется в личном кабинете заявителя (статус заявления обновляется до статуса «Услуга оказана»).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3.153. При подаче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 в ходе личного приема в уполномоченный орган разрешение на строительство</w:t>
      </w:r>
      <w:r w:rsidRPr="00EB595D">
        <w:rPr>
          <w:rFonts w:cs="Times New Roman"/>
          <w:sz w:val="12"/>
          <w:szCs w:val="12"/>
        </w:rPr>
        <w:t xml:space="preserve"> </w:t>
      </w:r>
      <w:r w:rsidRPr="00EB595D">
        <w:rPr>
          <w:rFonts w:eastAsia="Times New Roman" w:cs="Times New Roman"/>
          <w:sz w:val="12"/>
          <w:szCs w:val="12"/>
          <w:lang w:eastAsia="ru-RU"/>
        </w:rPr>
        <w:t>с внесенными исправлениями опечаток и ошибок выдается заявителю на руки,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3.154. При подаче заявления</w:t>
      </w:r>
      <w:r w:rsidRPr="00EB595D">
        <w:rPr>
          <w:rFonts w:cs="Times New Roman"/>
          <w:sz w:val="12"/>
          <w:szCs w:val="12"/>
        </w:rPr>
        <w:t xml:space="preserve"> </w:t>
      </w:r>
      <w:r w:rsidRPr="00EB595D">
        <w:rPr>
          <w:rFonts w:eastAsia="Times New Roman" w:cs="Times New Roman"/>
          <w:sz w:val="12"/>
          <w:szCs w:val="12"/>
          <w:lang w:eastAsia="ru-RU"/>
        </w:rPr>
        <w:t>об исправлении опечаток и ошибок через многофункциональный центр разрешение на строительство</w:t>
      </w:r>
      <w:r w:rsidRPr="00EB595D">
        <w:rPr>
          <w:rFonts w:cs="Times New Roman"/>
          <w:sz w:val="12"/>
          <w:szCs w:val="12"/>
        </w:rPr>
        <w:t xml:space="preserve"> </w:t>
      </w:r>
      <w:r w:rsidRPr="00EB595D">
        <w:rPr>
          <w:rFonts w:eastAsia="Times New Roman" w:cs="Times New Roman"/>
          <w:sz w:val="12"/>
          <w:szCs w:val="12"/>
          <w:lang w:eastAsia="ru-RU"/>
        </w:rPr>
        <w:t>с внесенными исправлениями опечаток и ошибок направляется в многофункциональный центр, если в заявлении не был указан иной способ.</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3.155.</w:t>
      </w:r>
      <w:r w:rsidRPr="00EB595D">
        <w:rPr>
          <w:rFonts w:cs="Times New Roman"/>
          <w:sz w:val="12"/>
          <w:szCs w:val="12"/>
        </w:rPr>
        <w:t xml:space="preserve"> </w:t>
      </w:r>
      <w:r w:rsidRPr="00EB595D">
        <w:rPr>
          <w:rFonts w:eastAsia="Times New Roman" w:cs="Times New Roman"/>
          <w:sz w:val="12"/>
          <w:szCs w:val="12"/>
          <w:lang w:eastAsia="ru-RU"/>
        </w:rPr>
        <w:t>Срок предоставления заявителю результата муниципальной услуги исчисляется со дня подписания разрешения на строительство</w:t>
      </w:r>
      <w:r w:rsidRPr="00EB595D">
        <w:rPr>
          <w:rFonts w:cs="Times New Roman"/>
          <w:sz w:val="12"/>
          <w:szCs w:val="12"/>
        </w:rPr>
        <w:t xml:space="preserve"> </w:t>
      </w:r>
      <w:r w:rsidRPr="00EB595D">
        <w:rPr>
          <w:rFonts w:eastAsia="Times New Roman" w:cs="Times New Roman"/>
          <w:sz w:val="12"/>
          <w:szCs w:val="12"/>
          <w:lang w:eastAsia="ru-RU"/>
        </w:rPr>
        <w:t>с внесенными исправлениями опечаток и ошибок и составляет один рабочий день, но не превышает срок, установленный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3.156. Возможность предоставления результата муниципальной услуги по экстерриториальному принципу отсутствует.</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Получение дополнительных сведений от заявителя</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3.157. Получение дополнительных сведений от заявителя не предусмотрено.</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Максимальный срок предоставления муниципальной услуги</w:t>
      </w: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p>
    <w:p w:rsidR="00176B3E" w:rsidRPr="00EB595D" w:rsidRDefault="00176B3E" w:rsidP="00176B3E">
      <w:pPr>
        <w:widowControl w:val="0"/>
        <w:tabs>
          <w:tab w:val="left" w:pos="567"/>
        </w:tabs>
        <w:suppressAutoHyphens/>
        <w:spacing w:line="240" w:lineRule="auto"/>
        <w:contextualSpacing/>
        <w:rPr>
          <w:rFonts w:eastAsia="Times New Roman" w:cs="Times New Roman"/>
          <w:sz w:val="12"/>
          <w:szCs w:val="12"/>
          <w:lang w:eastAsia="ru-RU"/>
        </w:rPr>
      </w:pPr>
      <w:r w:rsidRPr="00EB595D">
        <w:rPr>
          <w:rFonts w:eastAsia="Times New Roman" w:cs="Times New Roman"/>
          <w:sz w:val="12"/>
          <w:szCs w:val="12"/>
          <w:lang w:eastAsia="ru-RU"/>
        </w:rPr>
        <w:t>3.158.</w:t>
      </w:r>
      <w:r w:rsidRPr="00EB595D">
        <w:rPr>
          <w:rFonts w:cs="Times New Roman"/>
          <w:sz w:val="12"/>
          <w:szCs w:val="12"/>
        </w:rPr>
        <w:t xml:space="preserve"> </w:t>
      </w:r>
      <w:r w:rsidRPr="00EB595D">
        <w:rPr>
          <w:rFonts w:eastAsia="Times New Roman" w:cs="Times New Roman"/>
          <w:sz w:val="12"/>
          <w:szCs w:val="12"/>
          <w:lang w:eastAsia="ru-RU"/>
        </w:rPr>
        <w:t>Срок предоставления муниципальной услуги указан в пункте 2.8 Административного регламента.</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Раздел IV. Формы контроля за исполнением административного регламента</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r w:rsidRPr="00EB595D">
        <w:rPr>
          <w:rFonts w:eastAsia="Times New Roman" w:cs="Times New Roman"/>
          <w:b/>
          <w:sz w:val="12"/>
          <w:szCs w:val="12"/>
          <w:lang w:eastAsia="ru-RU"/>
        </w:rPr>
        <w:t>а также принятием ими решений</w:t>
      </w:r>
    </w:p>
    <w:p w:rsidR="00176B3E" w:rsidRPr="00EB595D" w:rsidRDefault="00176B3E" w:rsidP="00176B3E">
      <w:pPr>
        <w:widowControl w:val="0"/>
        <w:tabs>
          <w:tab w:val="left" w:pos="567"/>
        </w:tabs>
        <w:suppressAutoHyphens/>
        <w:spacing w:line="240" w:lineRule="auto"/>
        <w:contextualSpacing/>
        <w:jc w:val="center"/>
        <w:rPr>
          <w:rFonts w:eastAsia="Times New Roman" w:cs="Times New Roman"/>
          <w:b/>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4.1.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услуги.</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выполнением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 принятия решений.</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750C98">
      <w:pPr>
        <w:suppressAutoHyphens/>
        <w:spacing w:line="240" w:lineRule="auto"/>
        <w:jc w:val="center"/>
        <w:outlineLvl w:val="0"/>
        <w:rPr>
          <w:rFonts w:eastAsia="Times New Roman" w:cs="Times New Roman"/>
          <w:b/>
          <w:sz w:val="12"/>
          <w:szCs w:val="12"/>
          <w:lang w:eastAsia="ru-RU"/>
        </w:rPr>
      </w:pPr>
      <w:r w:rsidRPr="00EB595D">
        <w:rPr>
          <w:rFonts w:eastAsia="Times New Roman" w:cs="Times New Roman"/>
          <w:b/>
          <w:sz w:val="12"/>
          <w:szCs w:val="12"/>
          <w:lang w:eastAsia="ru-RU"/>
        </w:rPr>
        <w:t>Порядок и периодичность осуществления плановых и внеплановых</w:t>
      </w:r>
      <w:r w:rsidR="00750C98">
        <w:rPr>
          <w:rFonts w:eastAsia="Times New Roman" w:cs="Times New Roman"/>
          <w:b/>
          <w:sz w:val="12"/>
          <w:szCs w:val="12"/>
          <w:lang w:eastAsia="ru-RU"/>
        </w:rPr>
        <w:t xml:space="preserve"> </w:t>
      </w:r>
      <w:r w:rsidRPr="00EB595D">
        <w:rPr>
          <w:rFonts w:eastAsia="Times New Roman" w:cs="Times New Roman"/>
          <w:b/>
          <w:sz w:val="12"/>
          <w:szCs w:val="12"/>
          <w:lang w:eastAsia="ru-RU"/>
        </w:rPr>
        <w:t xml:space="preserve">проверок полноты и качества предоставления муниципальной услуги, </w:t>
      </w: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в том числе порядок и формы контроля за полнотой и качеством</w:t>
      </w:r>
      <w:r w:rsidR="00750C98">
        <w:rPr>
          <w:rFonts w:eastAsia="Times New Roman" w:cs="Times New Roman"/>
          <w:b/>
          <w:sz w:val="12"/>
          <w:szCs w:val="12"/>
          <w:lang w:eastAsia="ru-RU"/>
        </w:rPr>
        <w:t xml:space="preserve"> </w:t>
      </w:r>
      <w:r w:rsidRPr="00EB595D">
        <w:rPr>
          <w:rFonts w:eastAsia="Times New Roman" w:cs="Times New Roman"/>
          <w:b/>
          <w:sz w:val="12"/>
          <w:szCs w:val="12"/>
          <w:lang w:eastAsia="ru-RU"/>
        </w:rPr>
        <w:t>предоставления муниципальной услуги</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4.2. Руководитель уполномоченного органа организует контроль предоставления муниципальной услуги.</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4.3. Проверки могут быть плановыми или внеплановыми. Порядок и периодичность осуществления плановых проверок устанавливается уполномоченным органом.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outlineLvl w:val="0"/>
        <w:rPr>
          <w:rFonts w:eastAsia="Times New Roman" w:cs="Times New Roman"/>
          <w:sz w:val="12"/>
          <w:szCs w:val="12"/>
          <w:lang w:eastAsia="ru-RU"/>
        </w:rPr>
      </w:pPr>
      <w:r w:rsidRPr="00EB595D">
        <w:rPr>
          <w:rFonts w:eastAsia="Times New Roman" w:cs="Times New Roman"/>
          <w:sz w:val="12"/>
          <w:szCs w:val="12"/>
          <w:lang w:eastAsia="ru-RU"/>
        </w:rPr>
        <w:t xml:space="preserve">4.4. В случае выявления по результатам проверок нарушений осуществляется привлечение уполномоченных должностных лиц органа к ответственности в соответствии с законодательством Российской Федерации. </w:t>
      </w:r>
    </w:p>
    <w:p w:rsidR="00176B3E" w:rsidRPr="00EB595D" w:rsidRDefault="00176B3E" w:rsidP="00176B3E">
      <w:pPr>
        <w:suppressAutoHyphens/>
        <w:spacing w:line="240" w:lineRule="auto"/>
        <w:outlineLvl w:val="0"/>
        <w:rPr>
          <w:rFonts w:eastAsia="Times New Roman" w:cs="Times New Roman"/>
          <w:sz w:val="12"/>
          <w:szCs w:val="12"/>
          <w:lang w:eastAsia="ru-RU"/>
        </w:rPr>
      </w:pPr>
      <w:r w:rsidRPr="00EB595D">
        <w:rPr>
          <w:rFonts w:eastAsia="Times New Roman" w:cs="Times New Roman"/>
          <w:sz w:val="12"/>
          <w:szCs w:val="12"/>
          <w:lang w:eastAsia="ru-RU"/>
        </w:rPr>
        <w:t>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176B3E" w:rsidRPr="00EB595D" w:rsidRDefault="00176B3E" w:rsidP="00176B3E">
      <w:pPr>
        <w:suppressAutoHyphens/>
        <w:spacing w:line="240" w:lineRule="auto"/>
        <w:jc w:val="center"/>
        <w:outlineLvl w:val="0"/>
        <w:rPr>
          <w:rFonts w:eastAsia="Times New Roman" w:cs="Times New Roman"/>
          <w:strike/>
          <w:sz w:val="12"/>
          <w:szCs w:val="12"/>
          <w:lang w:eastAsia="ru-RU"/>
        </w:rPr>
      </w:pPr>
    </w:p>
    <w:p w:rsidR="00176B3E" w:rsidRPr="00EB595D" w:rsidRDefault="00176B3E" w:rsidP="00176B3E">
      <w:pPr>
        <w:widowControl w:val="0"/>
        <w:suppressAutoHyphens/>
        <w:spacing w:line="240" w:lineRule="auto"/>
        <w:jc w:val="center"/>
        <w:outlineLvl w:val="2"/>
        <w:rPr>
          <w:rFonts w:eastAsia="Times New Roman" w:cs="Times New Roman"/>
          <w:b/>
          <w:sz w:val="12"/>
          <w:szCs w:val="12"/>
          <w:lang w:eastAsia="ru-RU"/>
        </w:rPr>
      </w:pPr>
      <w:r w:rsidRPr="00EB595D">
        <w:rPr>
          <w:rFonts w:eastAsia="Times New Roman" w:cs="Times New Roman"/>
          <w:b/>
          <w:sz w:val="12"/>
          <w:szCs w:val="12"/>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w:t>
      </w:r>
    </w:p>
    <w:p w:rsidR="00176B3E" w:rsidRPr="00EB595D" w:rsidRDefault="00176B3E" w:rsidP="00176B3E">
      <w:pPr>
        <w:widowControl w:val="0"/>
        <w:suppressAutoHyphens/>
        <w:spacing w:line="240" w:lineRule="auto"/>
        <w:jc w:val="center"/>
        <w:outlineLvl w:val="2"/>
        <w:rPr>
          <w:rFonts w:eastAsia="Times New Roman" w:cs="Times New Roman"/>
          <w:b/>
          <w:sz w:val="12"/>
          <w:szCs w:val="12"/>
          <w:lang w:eastAsia="ru-RU"/>
        </w:rPr>
      </w:pPr>
      <w:r w:rsidRPr="00EB595D">
        <w:rPr>
          <w:rFonts w:eastAsia="Times New Roman" w:cs="Times New Roman"/>
          <w:b/>
          <w:sz w:val="12"/>
          <w:szCs w:val="12"/>
          <w:lang w:eastAsia="ru-RU"/>
        </w:rPr>
        <w:t>их объединений и организаций</w:t>
      </w:r>
    </w:p>
    <w:p w:rsidR="00176B3E" w:rsidRPr="00EB595D" w:rsidRDefault="00176B3E" w:rsidP="00176B3E">
      <w:pPr>
        <w:suppressAutoHyphens/>
        <w:spacing w:line="240" w:lineRule="auto"/>
        <w:jc w:val="center"/>
        <w:outlineLvl w:val="0"/>
        <w:rPr>
          <w:rFonts w:eastAsia="Times New Roman" w:cs="Times New Roman"/>
          <w:b/>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Граждане, их объединения и организации также имеют право:</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направлять замечания и предложения по улучшению доступности и качества предоставления услуги;</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вносить предложения о мерах по устранению нарушений Административного регламента.</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76B3E" w:rsidRPr="00EB595D" w:rsidRDefault="00176B3E" w:rsidP="00176B3E">
      <w:pPr>
        <w:suppressAutoHyphens/>
        <w:spacing w:line="240" w:lineRule="auto"/>
        <w:rPr>
          <w:rFonts w:eastAsia="Times New Roman" w:cs="Times New Roman"/>
          <w:b/>
          <w:sz w:val="12"/>
          <w:szCs w:val="12"/>
          <w:lang w:eastAsia="ru-RU"/>
        </w:rPr>
      </w:pPr>
    </w:p>
    <w:p w:rsidR="00176B3E" w:rsidRPr="00EB595D" w:rsidRDefault="00176B3E" w:rsidP="00176B3E">
      <w:pPr>
        <w:suppressAutoHyphens/>
        <w:spacing w:line="240" w:lineRule="auto"/>
        <w:rPr>
          <w:rFonts w:eastAsia="Times New Roman" w:cs="Times New Roman"/>
          <w:b/>
          <w:sz w:val="12"/>
          <w:szCs w:val="12"/>
          <w:lang w:eastAsia="ru-RU"/>
        </w:rPr>
      </w:pPr>
      <w:r w:rsidRPr="00EB595D">
        <w:rPr>
          <w:rFonts w:eastAsia="Times New Roman" w:cs="Times New Roman"/>
          <w:b/>
          <w:sz w:val="12"/>
          <w:szCs w:val="12"/>
          <w:lang w:eastAsia="ru-RU"/>
        </w:rPr>
        <w:t xml:space="preserve">Раздел </w:t>
      </w:r>
      <w:r w:rsidRPr="00EB595D">
        <w:rPr>
          <w:rFonts w:eastAsia="Times New Roman" w:cs="Times New Roman"/>
          <w:b/>
          <w:sz w:val="12"/>
          <w:szCs w:val="12"/>
          <w:lang w:val="en-US" w:eastAsia="ru-RU"/>
        </w:rPr>
        <w:t>V</w:t>
      </w:r>
      <w:r w:rsidRPr="00EB595D">
        <w:rPr>
          <w:rFonts w:eastAsia="Times New Roman" w:cs="Times New Roman"/>
          <w:b/>
          <w:sz w:val="12"/>
          <w:szCs w:val="12"/>
          <w:lang w:eastAsia="ru-RU"/>
        </w:rPr>
        <w:t>.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государственных служащих, работников.</w:t>
      </w:r>
    </w:p>
    <w:p w:rsidR="00176B3E" w:rsidRPr="00EB595D" w:rsidRDefault="00176B3E" w:rsidP="00176B3E">
      <w:pPr>
        <w:widowControl w:val="0"/>
        <w:suppressAutoHyphens/>
        <w:spacing w:line="240" w:lineRule="auto"/>
        <w:outlineLvl w:val="1"/>
        <w:rPr>
          <w:rFonts w:eastAsia="Times New Roman" w:cs="Times New Roman"/>
          <w:sz w:val="12"/>
          <w:szCs w:val="12"/>
          <w:lang w:eastAsia="ru-RU"/>
        </w:rPr>
      </w:pP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sz w:val="12"/>
          <w:szCs w:val="12"/>
          <w:lang w:eastAsia="ru-RU"/>
        </w:rPr>
        <w:t xml:space="preserve">5.1. </w:t>
      </w:r>
      <w:r w:rsidRPr="00EB595D">
        <w:rPr>
          <w:rFonts w:eastAsia="Times New Roman" w:cs="Times New Roman"/>
          <w:bCs/>
          <w:sz w:val="12"/>
          <w:szCs w:val="12"/>
        </w:rPr>
        <w:t>Заявитель может обратиться с жалобой,  в том числе в следующих случаях:</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1) нарушение срока регистрации запроса о предоставлении муниципальной услуги, запроса, указанного в </w:t>
      </w:r>
      <w:hyperlink r:id="rId59" w:history="1">
        <w:r w:rsidRPr="00EB595D">
          <w:rPr>
            <w:rFonts w:eastAsia="Times New Roman" w:cs="Times New Roman"/>
            <w:sz w:val="12"/>
            <w:szCs w:val="12"/>
          </w:rPr>
          <w:t>статье 15.1</w:t>
        </w:r>
      </w:hyperlink>
      <w:r w:rsidRPr="00EB595D">
        <w:rPr>
          <w:rFonts w:eastAsia="Times New Roman" w:cs="Times New Roman"/>
          <w:sz w:val="12"/>
          <w:szCs w:val="12"/>
        </w:rPr>
        <w:t xml:space="preserve"> Федерального Закона № 210-ФЗ «Об организации предоставления государственных и муниципальных услуг» (далее Федеральный Закон № 210-ФЗ);</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0" w:history="1">
        <w:r w:rsidRPr="00EB595D">
          <w:rPr>
            <w:rFonts w:eastAsia="Times New Roman" w:cs="Times New Roman"/>
            <w:sz w:val="12"/>
            <w:szCs w:val="12"/>
          </w:rPr>
          <w:t>частью 1.3 статьи 16</w:t>
        </w:r>
      </w:hyperlink>
      <w:r w:rsidRPr="00EB595D">
        <w:rPr>
          <w:rFonts w:eastAsia="Times New Roman" w:cs="Times New Roman"/>
          <w:sz w:val="12"/>
          <w:szCs w:val="12"/>
        </w:rPr>
        <w:t xml:space="preserve"> Федерального Закона № 210-ФЗ;</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муниципальными правовыми актами для предоставления муниципальной услуги, у заявителя;</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муниципальными правовыми актами;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lastRenderedPageBreak/>
        <w:t>7) отказ администрации муниципального образования Адамовский район, ее должностного лица,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8) нарушение срока или порядка выдачи документов по результатам предоставления муниципальной услуги;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Оренбургской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EB595D">
        <w:rPr>
          <w:rFonts w:eastAsia="Calibri" w:cs="Times New Roman"/>
          <w:sz w:val="12"/>
          <w:szCs w:val="12"/>
        </w:rPr>
        <w:t>за исключением случаев, предусмотренных пунктом 4 части 1 статьи 7 Федерального закона от 27.07.2010 № 210-ФЗ.</w:t>
      </w:r>
      <w:r w:rsidRPr="00EB595D">
        <w:rPr>
          <w:rFonts w:eastAsia="Times New Roman" w:cs="Times New Roman"/>
          <w:sz w:val="12"/>
          <w:szCs w:val="12"/>
        </w:rPr>
        <w:t xml:space="preserve"> </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61" w:history="1">
        <w:r w:rsidRPr="00EB595D">
          <w:rPr>
            <w:rFonts w:eastAsia="Times New Roman" w:cs="Times New Roman"/>
            <w:sz w:val="12"/>
            <w:szCs w:val="12"/>
          </w:rPr>
          <w:t>частью 1.3 статьи 16</w:t>
        </w:r>
      </w:hyperlink>
      <w:r w:rsidRPr="00EB595D">
        <w:rPr>
          <w:rFonts w:eastAsia="Times New Roman" w:cs="Times New Roman"/>
          <w:sz w:val="12"/>
          <w:szCs w:val="12"/>
        </w:rPr>
        <w:t xml:space="preserve"> Федерального Закона № 210-ФЗ.</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Предмет жалобы</w:t>
      </w:r>
    </w:p>
    <w:p w:rsidR="00176B3E" w:rsidRPr="00EB595D" w:rsidRDefault="00176B3E" w:rsidP="00176B3E">
      <w:pPr>
        <w:autoSpaceDE w:val="0"/>
        <w:autoSpaceDN w:val="0"/>
        <w:adjustRightInd w:val="0"/>
        <w:spacing w:line="240" w:lineRule="auto"/>
        <w:rPr>
          <w:rFonts w:eastAsia="Times New Roman" w:cs="Times New Roman"/>
          <w:b/>
          <w:sz w:val="12"/>
          <w:szCs w:val="12"/>
        </w:rPr>
      </w:pP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администрации муниципального образования Адамовский район и его должностных лиц, муниципальных служащих  администрации муниципального образования Адамовский район Оренбургской области при предоставлении муниципальной услуги.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5.3. Жалоба должна содержать:</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3) сведения об обжалуемых решениях и действиях (бездействии)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 xml:space="preserve">4) доводы, на основании которых заявитель не согласен с решением и действием (бездействием) администрации муниципального образования Адамовский район, должностного лица администрации муниципального образования Адамовский район, либо муниципального служащего. </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Заявителем могут быть представлены документы (при наличии), подтверждающие доводы заявителя, либо их копии.</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Органы  государственной власти, органы местного самоуправления и уполномоченные на рассмотрение жалобы должностные лица, которым может быть направлена жалоба</w:t>
      </w:r>
    </w:p>
    <w:p w:rsidR="00176B3E" w:rsidRPr="00EB595D" w:rsidRDefault="00176B3E" w:rsidP="00176B3E">
      <w:pPr>
        <w:autoSpaceDE w:val="0"/>
        <w:autoSpaceDN w:val="0"/>
        <w:adjustRightInd w:val="0"/>
        <w:spacing w:line="240" w:lineRule="auto"/>
        <w:rPr>
          <w:rFonts w:eastAsia="Times New Roman" w:cs="Times New Roman"/>
          <w:b/>
          <w:sz w:val="12"/>
          <w:szCs w:val="12"/>
        </w:rPr>
      </w:pP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5.4. Жалоба рассматривается администрацией муниципального образования Адамовский район, предоставляющей муниципальную услугу, порядок предоставления которой был нарушен. Жалобы на решения и действия (бездействие), принятые начальником отдела архитектуры и градостроительства – главным архитектором рассматриваются непосредственно главой муниципального образования Адамовский район. Жалобы на решения и действия (бездействие) работника МФЦ подаются руководителю этого МФЦ. Жалобы на решения и действия (бездействие) работников организаций, предусмотренных </w:t>
      </w:r>
      <w:hyperlink r:id="rId62" w:history="1">
        <w:r w:rsidRPr="00EB595D">
          <w:rPr>
            <w:rFonts w:eastAsia="Times New Roman" w:cs="Times New Roman"/>
            <w:sz w:val="12"/>
            <w:szCs w:val="12"/>
          </w:rPr>
          <w:t>частью 1.1 статьи 16</w:t>
        </w:r>
      </w:hyperlink>
      <w:r w:rsidRPr="00EB595D">
        <w:rPr>
          <w:rFonts w:eastAsia="Times New Roman" w:cs="Times New Roman"/>
          <w:sz w:val="12"/>
          <w:szCs w:val="12"/>
        </w:rPr>
        <w:t xml:space="preserve"> № Федерального Закона 210-ФЗ, подаются руководителям этих организаций.</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В целях повышения территориальной доступности государственных и муниципальных услуг, предоставляемых по принципу «одного окна»,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устанавливаются </w:t>
      </w:r>
      <w:hyperlink r:id="rId63" w:history="1">
        <w:r w:rsidRPr="00EB595D">
          <w:rPr>
            <w:rFonts w:eastAsia="Times New Roman" w:cs="Times New Roman"/>
            <w:sz w:val="12"/>
            <w:szCs w:val="12"/>
          </w:rPr>
          <w:t>правилами</w:t>
        </w:r>
      </w:hyperlink>
      <w:r w:rsidRPr="00EB595D">
        <w:rPr>
          <w:rFonts w:eastAsia="Times New Roman" w:cs="Times New Roman"/>
          <w:sz w:val="12"/>
          <w:szCs w:val="12"/>
        </w:rPr>
        <w:t xml:space="preserve"> организации деятельности уполномоченных многофункциональных центров, утверждаемыми Правительством Российской Федерации.</w:t>
      </w:r>
    </w:p>
    <w:p w:rsidR="00176B3E" w:rsidRPr="00EB595D" w:rsidRDefault="00176B3E" w:rsidP="00176B3E">
      <w:pPr>
        <w:autoSpaceDE w:val="0"/>
        <w:autoSpaceDN w:val="0"/>
        <w:adjustRightInd w:val="0"/>
        <w:spacing w:line="240" w:lineRule="auto"/>
        <w:rPr>
          <w:rFonts w:eastAsia="Times New Roman" w:cs="Times New Roman"/>
          <w:bCs/>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Порядок подачи и рассмотрения жалобы</w:t>
      </w:r>
    </w:p>
    <w:p w:rsidR="00176B3E" w:rsidRPr="00EB595D" w:rsidRDefault="00176B3E" w:rsidP="00176B3E">
      <w:pPr>
        <w:autoSpaceDE w:val="0"/>
        <w:autoSpaceDN w:val="0"/>
        <w:adjustRightInd w:val="0"/>
        <w:spacing w:line="240" w:lineRule="auto"/>
        <w:rPr>
          <w:rFonts w:eastAsia="Times New Roman" w:cs="Times New Roman"/>
          <w:sz w:val="12"/>
          <w:szCs w:val="12"/>
        </w:rPr>
      </w:pP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5.5. Жалоба подается в письменной форме на бумажном носителе</w:t>
      </w:r>
      <w:r w:rsidRPr="00EB595D">
        <w:rPr>
          <w:rFonts w:eastAsia="Times New Roman" w:cs="Times New Roman"/>
          <w:bCs/>
          <w:sz w:val="12"/>
          <w:szCs w:val="12"/>
        </w:rPr>
        <w:t xml:space="preserve"> по почте, через МАУ «МФЦ»  (при наличии Соглашения </w:t>
      </w:r>
      <w:r w:rsidRPr="00EB595D">
        <w:rPr>
          <w:rFonts w:eastAsia="Times New Roman" w:cs="Times New Roman"/>
          <w:sz w:val="12"/>
          <w:szCs w:val="12"/>
        </w:rPr>
        <w:t>о взаимодействии</w:t>
      </w:r>
      <w:r w:rsidRPr="00EB595D">
        <w:rPr>
          <w:rFonts w:eastAsia="Times New Roman" w:cs="Times New Roman"/>
          <w:bCs/>
          <w:sz w:val="12"/>
          <w:szCs w:val="12"/>
        </w:rPr>
        <w:t>), с использованием информационно-телекоммуникационной сети «Интернет», официального сайта администрации муниципального образования Адамовский район, ЕПГУ, а также может быть принята при личном приеме заявителя в администрации муниципального образования Адамовский район:</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1) почтовый адрес: 462830, Оренбургская область, Адамовский район, п. Адамовка, ул. Советская, д. 81.</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2) адрес электронной почты администрации муниципального образования Адамовский район: </w:t>
      </w:r>
      <w:r w:rsidRPr="00EB595D">
        <w:rPr>
          <w:rFonts w:eastAsia="Times New Roman" w:cs="Times New Roman"/>
          <w:sz w:val="12"/>
          <w:szCs w:val="12"/>
          <w:lang w:val="en-US"/>
        </w:rPr>
        <w:t>ad</w:t>
      </w:r>
      <w:r w:rsidRPr="00EB595D">
        <w:rPr>
          <w:rFonts w:eastAsia="Times New Roman" w:cs="Times New Roman"/>
          <w:sz w:val="12"/>
          <w:szCs w:val="12"/>
        </w:rPr>
        <w:t>@</w:t>
      </w:r>
      <w:r w:rsidRPr="00EB595D">
        <w:rPr>
          <w:rFonts w:eastAsia="Times New Roman" w:cs="Times New Roman"/>
          <w:sz w:val="12"/>
          <w:szCs w:val="12"/>
          <w:lang w:val="en-US"/>
        </w:rPr>
        <w:t>mail</w:t>
      </w:r>
      <w:r w:rsidRPr="00EB595D">
        <w:rPr>
          <w:rFonts w:eastAsia="Times New Roman" w:cs="Times New Roman"/>
          <w:sz w:val="12"/>
          <w:szCs w:val="12"/>
        </w:rPr>
        <w:t>.</w:t>
      </w:r>
      <w:r w:rsidRPr="00EB595D">
        <w:rPr>
          <w:rFonts w:eastAsia="Times New Roman" w:cs="Times New Roman"/>
          <w:sz w:val="12"/>
          <w:szCs w:val="12"/>
          <w:lang w:val="en-US"/>
        </w:rPr>
        <w:t>orb</w:t>
      </w:r>
      <w:r w:rsidRPr="00EB595D">
        <w:rPr>
          <w:rFonts w:eastAsia="Times New Roman" w:cs="Times New Roman"/>
          <w:sz w:val="12"/>
          <w:szCs w:val="12"/>
        </w:rPr>
        <w:t>.</w:t>
      </w:r>
      <w:r w:rsidRPr="00EB595D">
        <w:rPr>
          <w:rFonts w:eastAsia="Times New Roman" w:cs="Times New Roman"/>
          <w:sz w:val="12"/>
          <w:szCs w:val="12"/>
          <w:lang w:val="en-US"/>
        </w:rPr>
        <w:t>ru</w:t>
      </w:r>
      <w:r w:rsidRPr="00EB595D">
        <w:rPr>
          <w:rFonts w:eastAsia="Times New Roman" w:cs="Times New Roman"/>
          <w:sz w:val="12"/>
          <w:szCs w:val="12"/>
        </w:rPr>
        <w:t>;</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3) официальный сайт администрации муниципального образования Адамовский район mo-ad.orb.ru;</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4) ЕПГУ, электронный адрес: www.gosuslugi.ru.</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5.6. В качестве документа, подтверждающего полномочия на осуществление действий от имени заявителя, может быть представлена:</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а) оформленная в соответствии с законодательством Российской Федерации доверенность (для физических лиц);</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б)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Жалоба в письменной форме может также быть направлена по почте.</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5.9. В электронном виде жалоба может быть подана заявителем через официальный сайт администрации муниципального образования Адамовский район или ЕПГУ.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Заявителю обеспечивается возможность направления жалобы на решения, действия или бездействие органа (организации), должностного лица органа (организации) либо государственного или муниципального служащего в соответствии со статьей 11.2. Федерального закона от 27.07.2010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76B3E" w:rsidRPr="00EB595D" w:rsidRDefault="00176B3E" w:rsidP="00176B3E">
      <w:pPr>
        <w:autoSpaceDE w:val="0"/>
        <w:autoSpaceDN w:val="0"/>
        <w:adjustRightInd w:val="0"/>
        <w:spacing w:line="240" w:lineRule="auto"/>
        <w:rPr>
          <w:rFonts w:eastAsia="Times New Roman" w:cs="Times New Roman"/>
          <w:sz w:val="12"/>
          <w:szCs w:val="12"/>
        </w:rPr>
      </w:pPr>
      <w:r w:rsidRPr="00EB595D">
        <w:rPr>
          <w:rFonts w:eastAsia="Times New Roman" w:cs="Times New Roman"/>
          <w:sz w:val="12"/>
          <w:szCs w:val="12"/>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64" w:history="1">
        <w:r w:rsidRPr="00EB595D">
          <w:rPr>
            <w:rFonts w:eastAsia="Times New Roman" w:cs="Times New Roman"/>
            <w:sz w:val="12"/>
            <w:szCs w:val="12"/>
          </w:rPr>
          <w:t>статьей 5.63</w:t>
        </w:r>
      </w:hyperlink>
      <w:r w:rsidRPr="00EB595D">
        <w:rPr>
          <w:rFonts w:eastAsia="Times New Roman" w:cs="Times New Roman"/>
          <w:sz w:val="12"/>
          <w:szCs w:val="12"/>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76B3E" w:rsidRPr="00EB595D" w:rsidRDefault="00176B3E" w:rsidP="00176B3E">
      <w:pPr>
        <w:autoSpaceDE w:val="0"/>
        <w:autoSpaceDN w:val="0"/>
        <w:adjustRightInd w:val="0"/>
        <w:spacing w:line="240" w:lineRule="auto"/>
        <w:rPr>
          <w:rFonts w:eastAsia="Times New Roman" w:cs="Times New Roman"/>
          <w:b/>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Сроки рассмотрения жалобы</w:t>
      </w:r>
    </w:p>
    <w:p w:rsidR="00176B3E" w:rsidRPr="00EB595D" w:rsidRDefault="00176B3E" w:rsidP="00176B3E">
      <w:pPr>
        <w:autoSpaceDE w:val="0"/>
        <w:autoSpaceDN w:val="0"/>
        <w:adjustRightInd w:val="0"/>
        <w:spacing w:line="240" w:lineRule="auto"/>
        <w:rPr>
          <w:rFonts w:eastAsia="Times New Roman" w:cs="Times New Roman"/>
          <w:b/>
          <w:sz w:val="12"/>
          <w:szCs w:val="12"/>
        </w:rPr>
      </w:pP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 xml:space="preserve">5.11. Жалоба, поступившая в администрацию муниципального образования Адамовский район, подлежит рассмотрению в течение 15-ти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5-ти рабочих дней со дня ее регистрации. </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Результат рассмотрения жалобы</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5.12. По результатам рассмотрения жалобы принимается одно из следующих решений:</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2) в удовлетворении жалобы отказывается.</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jc w:val="center"/>
        <w:rPr>
          <w:rFonts w:eastAsia="Times New Roman" w:cs="Times New Roman"/>
          <w:b/>
          <w:sz w:val="12"/>
          <w:szCs w:val="12"/>
        </w:rPr>
      </w:pPr>
      <w:r w:rsidRPr="00EB595D">
        <w:rPr>
          <w:rFonts w:eastAsia="Times New Roman" w:cs="Times New Roman"/>
          <w:b/>
          <w:sz w:val="12"/>
          <w:szCs w:val="12"/>
        </w:rPr>
        <w:t>Порядок информирования заявителя о результатах рассмотрения жалобы</w:t>
      </w:r>
    </w:p>
    <w:p w:rsidR="00176B3E" w:rsidRPr="00EB595D" w:rsidRDefault="00176B3E" w:rsidP="00176B3E">
      <w:pPr>
        <w:autoSpaceDE w:val="0"/>
        <w:autoSpaceDN w:val="0"/>
        <w:adjustRightInd w:val="0"/>
        <w:spacing w:line="240" w:lineRule="auto"/>
        <w:rPr>
          <w:rFonts w:eastAsia="Times New Roman" w:cs="Times New Roman"/>
          <w:b/>
          <w:bCs/>
          <w:sz w:val="12"/>
          <w:szCs w:val="12"/>
        </w:rPr>
      </w:pP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 xml:space="preserve">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w:t>
      </w:r>
      <w:hyperlink w:anchor="Par25" w:history="1">
        <w:r w:rsidRPr="00EB595D">
          <w:rPr>
            <w:rFonts w:eastAsia="Times New Roman" w:cs="Times New Roman"/>
            <w:bCs/>
            <w:sz w:val="12"/>
            <w:szCs w:val="12"/>
          </w:rPr>
          <w:t>пункте</w:t>
        </w:r>
      </w:hyperlink>
      <w:r w:rsidRPr="00EB595D">
        <w:rPr>
          <w:rFonts w:eastAsia="Times New Roman" w:cs="Times New Roman"/>
          <w:bCs/>
          <w:sz w:val="12"/>
          <w:szCs w:val="12"/>
        </w:rPr>
        <w:t xml:space="preserve"> 109 Административного регламента.</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В случае признания жалобы подлежащей удовлетворению в ответе заявителю дается информация о действиях, осуществляемых Администрацией муниципального образования Адамовский район,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76B3E" w:rsidRPr="00EB595D" w:rsidRDefault="00176B3E" w:rsidP="00176B3E">
      <w:pPr>
        <w:autoSpaceDE w:val="0"/>
        <w:autoSpaceDN w:val="0"/>
        <w:adjustRightInd w:val="0"/>
        <w:spacing w:line="240" w:lineRule="auto"/>
        <w:rPr>
          <w:rFonts w:eastAsia="Times New Roman" w:cs="Times New Roman"/>
          <w:bCs/>
          <w:sz w:val="12"/>
          <w:szCs w:val="12"/>
        </w:rPr>
      </w:pPr>
      <w:r w:rsidRPr="00EB595D">
        <w:rPr>
          <w:rFonts w:eastAsia="Times New Roman" w:cs="Times New Roman"/>
          <w:bCs/>
          <w:sz w:val="12"/>
          <w:szCs w:val="12"/>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76B3E" w:rsidRPr="00EB595D" w:rsidRDefault="00176B3E" w:rsidP="00176B3E">
      <w:pPr>
        <w:widowControl w:val="0"/>
        <w:autoSpaceDE w:val="0"/>
        <w:autoSpaceDN w:val="0"/>
        <w:adjustRightInd w:val="0"/>
        <w:spacing w:line="240" w:lineRule="auto"/>
        <w:outlineLvl w:val="1"/>
        <w:rPr>
          <w:rFonts w:eastAsia="Times New Roman" w:cs="Times New Roman"/>
          <w:sz w:val="12"/>
          <w:szCs w:val="12"/>
          <w:lang w:eastAsia="ru-RU"/>
        </w:rPr>
      </w:pPr>
    </w:p>
    <w:p w:rsidR="00176B3E" w:rsidRPr="00EB595D" w:rsidRDefault="00176B3E" w:rsidP="00176B3E">
      <w:pPr>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sz w:val="12"/>
          <w:szCs w:val="12"/>
        </w:rPr>
        <w:t xml:space="preserve">к административному регламенту </w:t>
      </w:r>
      <w:r w:rsidRPr="00EB595D">
        <w:rPr>
          <w:rFonts w:ascii="Times New Roman" w:hAnsi="Times New Roman" w:cs="Times New Roman"/>
          <w:bCs/>
          <w:sz w:val="12"/>
          <w:szCs w:val="12"/>
        </w:rPr>
        <w:t xml:space="preserve">администрации муниципального образования </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bCs/>
          <w:sz w:val="12"/>
          <w:szCs w:val="12"/>
        </w:rPr>
        <w:t xml:space="preserve">Адамовский район Оренбургской области по предоставлению муниципальной </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bCs/>
          <w:sz w:val="12"/>
          <w:szCs w:val="12"/>
        </w:rPr>
        <w:lastRenderedPageBreak/>
        <w:t xml:space="preserve">услуги «Выдача разрешения на строительство объекта капитального строительства </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bCs/>
          <w:sz w:val="12"/>
          <w:szCs w:val="12"/>
        </w:rPr>
        <w:t xml:space="preserve">(в том числе внесение изменений в разрешение на строительство объекта </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bCs/>
          <w:sz w:val="12"/>
          <w:szCs w:val="12"/>
        </w:rPr>
        <w:t xml:space="preserve">капитального строительства и внесение изменений в разрешение на строительство </w:t>
      </w:r>
    </w:p>
    <w:p w:rsidR="00750C98" w:rsidRDefault="00176B3E" w:rsidP="00176B3E">
      <w:pPr>
        <w:pStyle w:val="ConsPlusNormal"/>
        <w:ind w:left="4253"/>
        <w:jc w:val="both"/>
        <w:rPr>
          <w:rFonts w:ascii="Times New Roman" w:hAnsi="Times New Roman" w:cs="Times New Roman"/>
          <w:bCs/>
          <w:sz w:val="12"/>
          <w:szCs w:val="12"/>
        </w:rPr>
      </w:pPr>
      <w:r w:rsidRPr="00EB595D">
        <w:rPr>
          <w:rFonts w:ascii="Times New Roman" w:hAnsi="Times New Roman" w:cs="Times New Roman"/>
          <w:bCs/>
          <w:sz w:val="12"/>
          <w:szCs w:val="12"/>
        </w:rPr>
        <w:t xml:space="preserve">объекта капитального строительства в связи с продлением срока действия такого </w:t>
      </w:r>
    </w:p>
    <w:p w:rsidR="00176B3E" w:rsidRPr="00EB595D" w:rsidRDefault="00176B3E" w:rsidP="00176B3E">
      <w:pPr>
        <w:pStyle w:val="ConsPlusNormal"/>
        <w:ind w:left="4253"/>
        <w:jc w:val="both"/>
        <w:rPr>
          <w:rFonts w:ascii="Times New Roman" w:hAnsi="Times New Roman" w:cs="Times New Roman"/>
          <w:sz w:val="12"/>
          <w:szCs w:val="12"/>
        </w:rPr>
      </w:pPr>
      <w:r w:rsidRPr="00EB595D">
        <w:rPr>
          <w:rFonts w:ascii="Times New Roman" w:hAnsi="Times New Roman" w:cs="Times New Roman"/>
          <w:bCs/>
          <w:sz w:val="12"/>
          <w:szCs w:val="12"/>
        </w:rPr>
        <w:t>разрешения)»</w:t>
      </w:r>
    </w:p>
    <w:p w:rsidR="00176B3E" w:rsidRPr="00EB595D" w:rsidRDefault="00176B3E" w:rsidP="00176B3E">
      <w:pPr>
        <w:suppressAutoHyphens/>
        <w:spacing w:line="240" w:lineRule="auto"/>
        <w:jc w:val="center"/>
        <w:rPr>
          <w:rFonts w:eastAsia="Times New Roman" w:cs="Times New Roman"/>
          <w:sz w:val="12"/>
          <w:szCs w:val="12"/>
          <w:lang w:eastAsia="ru-RU"/>
        </w:rPr>
      </w:pP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b/>
          <w:sz w:val="12"/>
          <w:szCs w:val="12"/>
          <w:lang w:eastAsia="ru-RU"/>
        </w:rPr>
        <w:t xml:space="preserve">П Е Р Е Ч Е Н Ь </w:t>
      </w: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b/>
          <w:sz w:val="12"/>
          <w:szCs w:val="12"/>
          <w:lang w:eastAsia="ru-RU"/>
        </w:rPr>
        <w:t>признаков заявителей, а также комбинации значений признаков, каждая из которых соответствует одному варианту предоставления услуги</w:t>
      </w:r>
    </w:p>
    <w:p w:rsidR="00176B3E" w:rsidRPr="00EB595D" w:rsidRDefault="00176B3E" w:rsidP="00176B3E">
      <w:pPr>
        <w:suppressAutoHyphens/>
        <w:spacing w:line="240" w:lineRule="auto"/>
        <w:outlineLvl w:val="0"/>
        <w:rPr>
          <w:rFonts w:eastAsia="Calibri" w:cs="Times New Roman"/>
          <w:sz w:val="12"/>
          <w:szCs w:val="12"/>
        </w:rPr>
      </w:pPr>
    </w:p>
    <w:tbl>
      <w:tblPr>
        <w:tblW w:w="9351" w:type="dxa"/>
        <w:tblLayout w:type="fixed"/>
        <w:tblCellMar>
          <w:top w:w="102" w:type="dxa"/>
          <w:left w:w="62" w:type="dxa"/>
          <w:bottom w:w="102" w:type="dxa"/>
          <w:right w:w="62" w:type="dxa"/>
        </w:tblCellMar>
        <w:tblLook w:val="04A0"/>
      </w:tblPr>
      <w:tblGrid>
        <w:gridCol w:w="1271"/>
        <w:gridCol w:w="8080"/>
      </w:tblGrid>
      <w:tr w:rsidR="00176B3E" w:rsidRPr="00EB595D" w:rsidTr="00750C98">
        <w:tc>
          <w:tcPr>
            <w:tcW w:w="127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 варианта</w:t>
            </w:r>
          </w:p>
        </w:tc>
        <w:tc>
          <w:tcPr>
            <w:tcW w:w="8080"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176B3E" w:rsidRPr="00EB595D" w:rsidTr="00750C98">
        <w:tc>
          <w:tcPr>
            <w:tcW w:w="127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w:t>
            </w:r>
          </w:p>
        </w:tc>
        <w:tc>
          <w:tcPr>
            <w:tcW w:w="8080"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Заявитель обратился за выдачей разрешения на строительство</w:t>
            </w:r>
          </w:p>
        </w:tc>
      </w:tr>
      <w:tr w:rsidR="00176B3E" w:rsidRPr="00EB595D" w:rsidTr="00750C98">
        <w:tc>
          <w:tcPr>
            <w:tcW w:w="127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2</w:t>
            </w:r>
          </w:p>
        </w:tc>
        <w:tc>
          <w:tcPr>
            <w:tcW w:w="8080"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Заявитель обратился за выдачей дубликата разрешения на строительство</w:t>
            </w:r>
          </w:p>
        </w:tc>
      </w:tr>
      <w:tr w:rsidR="00176B3E" w:rsidRPr="00EB595D" w:rsidTr="00750C98">
        <w:tc>
          <w:tcPr>
            <w:tcW w:w="127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w:t>
            </w:r>
          </w:p>
        </w:tc>
        <w:tc>
          <w:tcPr>
            <w:tcW w:w="8080"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Заявитель обратился за внесением изменений в разрешение на строительство</w:t>
            </w:r>
          </w:p>
        </w:tc>
      </w:tr>
      <w:tr w:rsidR="00176B3E" w:rsidRPr="00EB595D" w:rsidTr="00750C98">
        <w:tc>
          <w:tcPr>
            <w:tcW w:w="127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4</w:t>
            </w:r>
          </w:p>
        </w:tc>
        <w:tc>
          <w:tcPr>
            <w:tcW w:w="8080"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Заявитель обратился за исправлением опечаток и ошибок в разрешении на строительство</w:t>
            </w:r>
          </w:p>
        </w:tc>
      </w:tr>
    </w:tbl>
    <w:p w:rsidR="00176B3E" w:rsidRDefault="00176B3E" w:rsidP="00176B3E">
      <w:pPr>
        <w:suppressAutoHyphens/>
        <w:spacing w:line="240" w:lineRule="auto"/>
        <w:rPr>
          <w:rFonts w:eastAsia="Times New Roman" w:cs="Times New Roman"/>
          <w:b/>
          <w:sz w:val="12"/>
          <w:szCs w:val="12"/>
          <w:lang w:eastAsia="ru-RU"/>
        </w:rPr>
      </w:pPr>
    </w:p>
    <w:p w:rsidR="00C10D11" w:rsidRPr="00EB595D" w:rsidRDefault="00C10D11" w:rsidP="00176B3E">
      <w:pPr>
        <w:suppressAutoHyphens/>
        <w:spacing w:line="240" w:lineRule="auto"/>
        <w:rPr>
          <w:rFonts w:eastAsia="Times New Roman" w:cs="Times New Roman"/>
          <w:b/>
          <w:sz w:val="12"/>
          <w:szCs w:val="12"/>
          <w:lang w:eastAsia="ru-RU"/>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2</w:t>
      </w:r>
    </w:p>
    <w:p w:rsidR="00C10D11"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C10D11"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о выдаче разрешения на строительство</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«___» __________ 20___ г.</w:t>
      </w:r>
    </w:p>
    <w:tbl>
      <w:tblPr>
        <w:tblW w:w="9447" w:type="dxa"/>
        <w:tblLayout w:type="fixed"/>
        <w:tblLook w:val="0000"/>
      </w:tblPr>
      <w:tblGrid>
        <w:gridCol w:w="9447"/>
      </w:tblGrid>
      <w:tr w:rsidR="00176B3E" w:rsidRPr="00EB595D" w:rsidTr="00750C98">
        <w:trPr>
          <w:trHeight w:val="167"/>
        </w:trPr>
        <w:tc>
          <w:tcPr>
            <w:tcW w:w="9447" w:type="dxa"/>
            <w:tcBorders>
              <w:bottom w:val="single" w:sz="4" w:space="0" w:color="000000"/>
            </w:tcBorders>
          </w:tcPr>
          <w:p w:rsidR="00176B3E" w:rsidRPr="00EB595D" w:rsidRDefault="00176B3E" w:rsidP="00750C98">
            <w:pPr>
              <w:widowControl w:val="0"/>
              <w:tabs>
                <w:tab w:val="left" w:pos="4133"/>
              </w:tabs>
              <w:suppressAutoHyphens/>
              <w:spacing w:line="240" w:lineRule="auto"/>
              <w:rPr>
                <w:rFonts w:eastAsia="Times New Roman" w:cs="Times New Roman"/>
                <w:sz w:val="12"/>
                <w:szCs w:val="12"/>
                <w:lang w:eastAsia="ru-RU"/>
              </w:rPr>
            </w:pPr>
          </w:p>
          <w:p w:rsidR="00176B3E" w:rsidRPr="00EB595D" w:rsidRDefault="00176B3E" w:rsidP="00750C98">
            <w:pPr>
              <w:widowControl w:val="0"/>
              <w:tabs>
                <w:tab w:val="left" w:pos="4133"/>
              </w:tabs>
              <w:suppressAutoHyphens/>
              <w:spacing w:line="240" w:lineRule="auto"/>
              <w:rPr>
                <w:rFonts w:eastAsia="Times New Roman" w:cs="Times New Roman"/>
                <w:sz w:val="12"/>
                <w:szCs w:val="12"/>
                <w:lang w:eastAsia="ru-RU"/>
              </w:rPr>
            </w:pPr>
          </w:p>
        </w:tc>
      </w:tr>
      <w:tr w:rsidR="00176B3E" w:rsidRPr="00EB595D" w:rsidTr="00750C98">
        <w:trPr>
          <w:trHeight w:val="128"/>
        </w:trPr>
        <w:tc>
          <w:tcPr>
            <w:tcW w:w="9447"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37"/>
        </w:trPr>
        <w:tc>
          <w:tcPr>
            <w:tcW w:w="9447"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right="-2" w:firstLine="708"/>
        <w:rPr>
          <w:rFonts w:eastAsia="Calibri" w:cs="Times New Roman"/>
          <w:bCs/>
          <w:sz w:val="12"/>
          <w:szCs w:val="12"/>
        </w:rPr>
      </w:pPr>
      <w:r w:rsidRPr="00EB595D">
        <w:rPr>
          <w:rFonts w:eastAsia="Calibri" w:cs="Times New Roman"/>
          <w:bCs/>
          <w:sz w:val="12"/>
          <w:szCs w:val="12"/>
        </w:rPr>
        <w:t>В соответствии со статьей 51 Градостроительного кодекса Российской Федерации прошу выдать разрешения на строительство.</w:t>
      </w:r>
    </w:p>
    <w:tbl>
      <w:tblPr>
        <w:tblpPr w:leftFromText="180" w:rightFromText="180" w:vertAnchor="text" w:horzAnchor="margin" w:tblpY="314"/>
        <w:tblW w:w="9464" w:type="dxa"/>
        <w:tblLayout w:type="fixed"/>
        <w:tblLook w:val="0000"/>
      </w:tblPr>
      <w:tblGrid>
        <w:gridCol w:w="851"/>
        <w:gridCol w:w="4536"/>
        <w:gridCol w:w="4077"/>
      </w:tblGrid>
      <w:tr w:rsidR="00176B3E" w:rsidRPr="00EB595D" w:rsidTr="00750C98">
        <w:trPr>
          <w:trHeight w:val="424"/>
        </w:trPr>
        <w:tc>
          <w:tcPr>
            <w:tcW w:w="9464" w:type="dxa"/>
            <w:gridSpan w:val="3"/>
            <w:tcBorders>
              <w:bottom w:val="single" w:sz="4" w:space="0" w:color="000000"/>
            </w:tcBorders>
          </w:tcPr>
          <w:p w:rsidR="00176B3E" w:rsidRPr="00EB595D" w:rsidRDefault="00176B3E" w:rsidP="00C10D11">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1. Сведения о застройщике</w:t>
            </w:r>
          </w:p>
        </w:tc>
      </w:tr>
      <w:tr w:rsidR="00176B3E" w:rsidRPr="00EB595D" w:rsidTr="00C10D11">
        <w:trPr>
          <w:trHeight w:val="278"/>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Сведения о физическом лице, в случае если застройщиком является физическое лицо:</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127"/>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1.1.1</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Фамилия, имя, отчество (при наличии)</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257"/>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1.1.2</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 xml:space="preserve">Реквизиты документа, удостоверяющего личность </w:t>
            </w:r>
            <w:r w:rsidRPr="00EB595D">
              <w:rPr>
                <w:rFonts w:eastAsia="Times New Roman" w:cs="Times New Roman"/>
                <w:sz w:val="12"/>
                <w:szCs w:val="12"/>
                <w:lang w:eastAsia="ru-RU"/>
              </w:rPr>
              <w:t>(не указываются в случае, если застройщик является индивидуальным предпринимателем), адрес регистрации</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403"/>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1.1.3</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 xml:space="preserve">Основной государственный регистрационный номер индивидуального предпринимателя, </w:t>
            </w:r>
            <w:r w:rsidRPr="00EB595D">
              <w:rPr>
                <w:sz w:val="12"/>
                <w:szCs w:val="12"/>
              </w:rPr>
              <w:t xml:space="preserve"> </w:t>
            </w:r>
            <w:r w:rsidRPr="00EB595D">
              <w:rPr>
                <w:rFonts w:eastAsia="Calibri" w:cs="Times New Roman"/>
                <w:sz w:val="12"/>
                <w:szCs w:val="12"/>
              </w:rPr>
              <w:t>в случае если заявитель является индивидуальным предпринимателем</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750C98">
        <w:trPr>
          <w:trHeight w:val="279"/>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Сведения о юридическом лице,</w:t>
            </w:r>
            <w:r w:rsidRPr="00EB595D">
              <w:rPr>
                <w:sz w:val="12"/>
                <w:szCs w:val="12"/>
              </w:rPr>
              <w:t xml:space="preserve"> </w:t>
            </w:r>
            <w:r w:rsidRPr="00EB595D">
              <w:rPr>
                <w:rFonts w:eastAsia="Calibri" w:cs="Times New Roman"/>
                <w:sz w:val="12"/>
                <w:szCs w:val="12"/>
              </w:rPr>
              <w:t>в случае если заявителем является юридическое лицо:</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750C98">
        <w:trPr>
          <w:trHeight w:val="175"/>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1.2.1</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Полное наименование</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75"/>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1.2.2</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Основной государственный регистрационный номер</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65"/>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1.2.3</w:t>
            </w:r>
          </w:p>
        </w:tc>
        <w:tc>
          <w:tcPr>
            <w:tcW w:w="4536"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Идентификационный номер налогоплательщика – юридического лица</w:t>
            </w:r>
          </w:p>
        </w:tc>
        <w:tc>
          <w:tcPr>
            <w:tcW w:w="4077" w:type="dxa"/>
            <w:tcBorders>
              <w:top w:val="single" w:sz="4" w:space="0" w:color="000000"/>
              <w:left w:val="single" w:sz="4" w:space="0" w:color="000000"/>
              <w:bottom w:val="single" w:sz="4" w:space="0" w:color="000000"/>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r w:rsidR="00176B3E" w:rsidRPr="00EB595D" w:rsidTr="00C10D11">
        <w:trPr>
          <w:trHeight w:val="365"/>
        </w:trPr>
        <w:tc>
          <w:tcPr>
            <w:tcW w:w="851" w:type="dxa"/>
            <w:tcBorders>
              <w:top w:val="single" w:sz="4" w:space="0" w:color="000000"/>
              <w:left w:val="single" w:sz="4" w:space="0" w:color="000000"/>
              <w:bottom w:val="single" w:sz="4" w:space="0" w:color="auto"/>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1.3</w:t>
            </w:r>
          </w:p>
        </w:tc>
        <w:tc>
          <w:tcPr>
            <w:tcW w:w="4536" w:type="dxa"/>
            <w:tcBorders>
              <w:top w:val="single" w:sz="4" w:space="0" w:color="000000"/>
              <w:left w:val="single" w:sz="4" w:space="0" w:color="000000"/>
              <w:bottom w:val="single" w:sz="4" w:space="0" w:color="auto"/>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4077" w:type="dxa"/>
            <w:tcBorders>
              <w:top w:val="single" w:sz="4" w:space="0" w:color="000000"/>
              <w:left w:val="single" w:sz="4" w:space="0" w:color="000000"/>
              <w:bottom w:val="single" w:sz="4" w:space="0" w:color="auto"/>
              <w:right w:val="single" w:sz="4" w:space="0" w:color="000000"/>
            </w:tcBorders>
          </w:tcPr>
          <w:p w:rsidR="00176B3E" w:rsidRPr="00EB595D" w:rsidRDefault="00176B3E" w:rsidP="00C10D11">
            <w:pPr>
              <w:widowControl w:val="0"/>
              <w:suppressAutoHyphens/>
              <w:spacing w:line="240" w:lineRule="auto"/>
              <w:ind w:firstLine="0"/>
              <w:jc w:val="center"/>
              <w:rPr>
                <w:rFonts w:eastAsia="Calibri" w:cs="Times New Roman"/>
                <w:sz w:val="12"/>
                <w:szCs w:val="12"/>
              </w:rPr>
            </w:pPr>
          </w:p>
        </w:tc>
      </w:tr>
    </w:tbl>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w:t>
      </w:r>
    </w:p>
    <w:p w:rsidR="00176B3E" w:rsidRPr="00EB595D" w:rsidRDefault="00176B3E" w:rsidP="00176B3E">
      <w:pPr>
        <w:tabs>
          <w:tab w:val="left" w:pos="0"/>
        </w:tabs>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 xml:space="preserve">                  </w:t>
      </w:r>
    </w:p>
    <w:p w:rsidR="00176B3E" w:rsidRPr="00EB595D" w:rsidRDefault="00176B3E" w:rsidP="00176B3E">
      <w:pPr>
        <w:tabs>
          <w:tab w:val="left" w:pos="0"/>
        </w:tabs>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 xml:space="preserve">2. Сведения об объекте </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4536"/>
        <w:gridCol w:w="4082"/>
      </w:tblGrid>
      <w:tr w:rsidR="00176B3E" w:rsidRPr="00EB595D" w:rsidTr="00C10D11">
        <w:trPr>
          <w:trHeight w:val="706"/>
        </w:trPr>
        <w:tc>
          <w:tcPr>
            <w:tcW w:w="846" w:type="dxa"/>
            <w:tcBorders>
              <w:bottom w:val="single" w:sz="4" w:space="0" w:color="auto"/>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2.1</w:t>
            </w:r>
          </w:p>
        </w:tc>
        <w:tc>
          <w:tcPr>
            <w:tcW w:w="4536" w:type="dxa"/>
            <w:tcBorders>
              <w:bottom w:val="single" w:sz="4" w:space="0" w:color="auto"/>
            </w:tcBorders>
          </w:tcPr>
          <w:p w:rsidR="00176B3E" w:rsidRPr="00EB595D" w:rsidRDefault="00176B3E" w:rsidP="00C10D11">
            <w:pPr>
              <w:spacing w:line="240" w:lineRule="auto"/>
              <w:ind w:firstLine="0"/>
              <w:rPr>
                <w:rFonts w:eastAsia="Calibri"/>
                <w:sz w:val="12"/>
                <w:szCs w:val="12"/>
              </w:rPr>
            </w:pPr>
            <w:r w:rsidRPr="00EB595D">
              <w:rPr>
                <w:rFonts w:eastAsia="Calibri"/>
                <w:sz w:val="12"/>
                <w:szCs w:val="12"/>
              </w:rPr>
              <w:t>Наименование объекта капитального строительства (этапа) в соответствии с проектной документацией</w:t>
            </w:r>
          </w:p>
          <w:p w:rsidR="00176B3E" w:rsidRPr="00EB595D" w:rsidRDefault="00176B3E" w:rsidP="00C10D11">
            <w:pPr>
              <w:spacing w:line="240" w:lineRule="auto"/>
              <w:ind w:firstLine="0"/>
              <w:rPr>
                <w:rFonts w:eastAsia="Calibri"/>
                <w:sz w:val="12"/>
                <w:szCs w:val="12"/>
              </w:rPr>
            </w:pPr>
            <w:r w:rsidRPr="00EB595D">
              <w:rPr>
                <w:rFonts w:eastAsia="Calibri"/>
                <w:i/>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082" w:type="dxa"/>
            <w:tcBorders>
              <w:bottom w:val="single" w:sz="4" w:space="0" w:color="auto"/>
            </w:tcBorders>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405"/>
        </w:trPr>
        <w:tc>
          <w:tcPr>
            <w:tcW w:w="846" w:type="dxa"/>
            <w:tcBorders>
              <w:bottom w:val="single" w:sz="4" w:space="0" w:color="auto"/>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2.2</w:t>
            </w:r>
          </w:p>
        </w:tc>
        <w:tc>
          <w:tcPr>
            <w:tcW w:w="4536" w:type="dxa"/>
            <w:tcBorders>
              <w:bottom w:val="single" w:sz="4" w:space="0" w:color="auto"/>
            </w:tcBorders>
          </w:tcPr>
          <w:p w:rsidR="00176B3E" w:rsidRPr="00EB595D" w:rsidRDefault="00176B3E" w:rsidP="00C10D11">
            <w:pPr>
              <w:spacing w:line="240" w:lineRule="auto"/>
              <w:ind w:firstLine="0"/>
              <w:rPr>
                <w:rFonts w:eastAsia="Calibri"/>
                <w:sz w:val="12"/>
                <w:szCs w:val="12"/>
              </w:rPr>
            </w:pPr>
            <w:r w:rsidRPr="00EB595D">
              <w:rPr>
                <w:rFonts w:eastAsia="Calibri"/>
                <w:sz w:val="12"/>
                <w:szCs w:val="12"/>
              </w:rPr>
              <w:t>Кадастровый номер реконструируемого объекта капитального строительства</w:t>
            </w:r>
          </w:p>
          <w:p w:rsidR="00176B3E" w:rsidRPr="00EB595D" w:rsidRDefault="00176B3E" w:rsidP="00C10D11">
            <w:pPr>
              <w:spacing w:line="240" w:lineRule="auto"/>
              <w:ind w:firstLine="0"/>
              <w:rPr>
                <w:rFonts w:eastAsia="Calibri"/>
                <w:sz w:val="12"/>
                <w:szCs w:val="12"/>
              </w:rPr>
            </w:pPr>
            <w:r w:rsidRPr="00EB595D">
              <w:rPr>
                <w:rFonts w:eastAsia="Calibri"/>
                <w:i/>
                <w:sz w:val="12"/>
                <w:szCs w:val="12"/>
              </w:rPr>
              <w:t>(указывается в случае проведения реконструкции объекта капитального строительства)</w:t>
            </w:r>
          </w:p>
        </w:tc>
        <w:tc>
          <w:tcPr>
            <w:tcW w:w="4082" w:type="dxa"/>
            <w:tcBorders>
              <w:bottom w:val="single" w:sz="4" w:space="0" w:color="auto"/>
            </w:tcBorders>
          </w:tcPr>
          <w:p w:rsidR="00176B3E" w:rsidRPr="00EB595D" w:rsidRDefault="00176B3E" w:rsidP="00C10D11">
            <w:pPr>
              <w:spacing w:line="240" w:lineRule="auto"/>
              <w:ind w:firstLine="0"/>
              <w:rPr>
                <w:rFonts w:eastAsia="Calibri"/>
                <w:sz w:val="12"/>
                <w:szCs w:val="12"/>
              </w:rPr>
            </w:pPr>
          </w:p>
        </w:tc>
      </w:tr>
      <w:tr w:rsidR="00176B3E" w:rsidRPr="00EB595D" w:rsidTr="00750C98">
        <w:trPr>
          <w:trHeight w:val="315"/>
        </w:trPr>
        <w:tc>
          <w:tcPr>
            <w:tcW w:w="9464" w:type="dxa"/>
            <w:gridSpan w:val="3"/>
            <w:tcBorders>
              <w:left w:val="nil"/>
              <w:bottom w:val="single" w:sz="4" w:space="0" w:color="auto"/>
              <w:right w:val="nil"/>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3. Сведения о земельном участке</w:t>
            </w:r>
          </w:p>
        </w:tc>
      </w:tr>
      <w:tr w:rsidR="00176B3E" w:rsidRPr="00EB595D" w:rsidTr="00750C98">
        <w:trPr>
          <w:trHeight w:val="1244"/>
        </w:trPr>
        <w:tc>
          <w:tcPr>
            <w:tcW w:w="846"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3.1</w:t>
            </w:r>
          </w:p>
        </w:tc>
        <w:tc>
          <w:tcPr>
            <w:tcW w:w="4536"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EB595D">
              <w:rPr>
                <w:rFonts w:eastAsia="Calibri"/>
                <w:i/>
                <w:sz w:val="12"/>
                <w:szCs w:val="12"/>
              </w:rPr>
              <w:t>(</w:t>
            </w:r>
            <w:r w:rsidRPr="00EB595D">
              <w:rPr>
                <w:rFonts w:eastAsia="Calibri" w:cs="Times New Roman"/>
                <w:bCs/>
                <w:i/>
                <w:sz w:val="12"/>
                <w:szCs w:val="12"/>
              </w:rPr>
              <w:t>реквизиты соглашения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w:t>
            </w:r>
          </w:p>
        </w:tc>
        <w:tc>
          <w:tcPr>
            <w:tcW w:w="4082" w:type="dxa"/>
          </w:tcPr>
          <w:p w:rsidR="00176B3E" w:rsidRPr="00EB595D" w:rsidRDefault="00176B3E" w:rsidP="00C10D11">
            <w:pPr>
              <w:spacing w:line="240" w:lineRule="auto"/>
              <w:ind w:firstLine="0"/>
              <w:rPr>
                <w:rFonts w:eastAsia="Calibri"/>
                <w:sz w:val="12"/>
                <w:szCs w:val="12"/>
              </w:rPr>
            </w:pPr>
          </w:p>
        </w:tc>
      </w:tr>
      <w:tr w:rsidR="00176B3E" w:rsidRPr="00EB595D" w:rsidTr="00750C98">
        <w:trPr>
          <w:trHeight w:val="750"/>
        </w:trPr>
        <w:tc>
          <w:tcPr>
            <w:tcW w:w="846"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3.2</w:t>
            </w:r>
          </w:p>
        </w:tc>
        <w:tc>
          <w:tcPr>
            <w:tcW w:w="4536" w:type="dxa"/>
          </w:tcPr>
          <w:p w:rsidR="00176B3E" w:rsidRPr="00EB595D" w:rsidRDefault="00176B3E" w:rsidP="00C10D11">
            <w:pPr>
              <w:spacing w:line="240" w:lineRule="auto"/>
              <w:ind w:firstLine="0"/>
              <w:rPr>
                <w:rFonts w:eastAsia="Calibri"/>
                <w:i/>
                <w:sz w:val="12"/>
                <w:szCs w:val="12"/>
              </w:rPr>
            </w:pPr>
            <w:r w:rsidRPr="00EB595D">
              <w:rPr>
                <w:rFonts w:eastAsia="Calibri"/>
                <w:sz w:val="12"/>
                <w:szCs w:val="12"/>
              </w:rPr>
              <w:t xml:space="preserve">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w:t>
            </w:r>
            <w:r w:rsidRPr="00EB595D">
              <w:rPr>
                <w:rFonts w:eastAsia="Calibri"/>
                <w:i/>
                <w:sz w:val="12"/>
                <w:szCs w:val="12"/>
              </w:rPr>
              <w:t xml:space="preserve">(указываются в случаях, предусмотренных частью 7.3 статьи 51 и часть 1.1 статьи 57.3 </w:t>
            </w:r>
            <w:r w:rsidRPr="00EB595D">
              <w:rPr>
                <w:sz w:val="12"/>
                <w:szCs w:val="12"/>
              </w:rPr>
              <w:t xml:space="preserve"> </w:t>
            </w:r>
            <w:r w:rsidRPr="00EB595D">
              <w:rPr>
                <w:rFonts w:eastAsia="Calibri"/>
                <w:i/>
                <w:sz w:val="12"/>
                <w:szCs w:val="12"/>
              </w:rPr>
              <w:t>Градостроительного кодекса Российской Федерации )</w:t>
            </w:r>
          </w:p>
        </w:tc>
        <w:tc>
          <w:tcPr>
            <w:tcW w:w="4082" w:type="dxa"/>
          </w:tcPr>
          <w:p w:rsidR="00176B3E" w:rsidRPr="00EB595D" w:rsidRDefault="00176B3E" w:rsidP="00C10D11">
            <w:pPr>
              <w:spacing w:line="240" w:lineRule="auto"/>
              <w:ind w:firstLine="0"/>
              <w:rPr>
                <w:rFonts w:eastAsia="Calibri"/>
                <w:sz w:val="12"/>
                <w:szCs w:val="12"/>
              </w:rPr>
            </w:pPr>
          </w:p>
        </w:tc>
      </w:tr>
    </w:tbl>
    <w:p w:rsidR="00176B3E" w:rsidRDefault="00176B3E" w:rsidP="00176B3E">
      <w:pPr>
        <w:tabs>
          <w:tab w:val="left" w:pos="1968"/>
        </w:tabs>
        <w:suppressAutoHyphens/>
        <w:spacing w:line="240" w:lineRule="auto"/>
        <w:rPr>
          <w:rFonts w:eastAsia="Times New Roman" w:cs="Times New Roman"/>
          <w:sz w:val="12"/>
          <w:szCs w:val="12"/>
          <w:lang w:eastAsia="ru-RU"/>
        </w:rPr>
      </w:pPr>
    </w:p>
    <w:p w:rsidR="00C10D11" w:rsidRPr="00EB595D" w:rsidRDefault="00C10D11"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spacing w:line="240" w:lineRule="auto"/>
        <w:ind w:right="-2"/>
        <w:jc w:val="center"/>
        <w:rPr>
          <w:rFonts w:eastAsia="Times New Roman" w:cs="Times New Roman"/>
          <w:sz w:val="12"/>
          <w:szCs w:val="12"/>
          <w:lang w:eastAsia="ru-RU"/>
        </w:rPr>
      </w:pPr>
      <w:r w:rsidRPr="00EB595D">
        <w:rPr>
          <w:rFonts w:eastAsia="Times New Roman" w:cs="Times New Roman"/>
          <w:sz w:val="12"/>
          <w:szCs w:val="12"/>
          <w:lang w:eastAsia="ru-RU"/>
        </w:rPr>
        <w:t xml:space="preserve">4. При этом сообщаю, что строительство/реконструкция </w:t>
      </w:r>
      <w:r w:rsidRPr="00EB595D">
        <w:rPr>
          <w:rFonts w:eastAsia="Times New Roman" w:cs="Times New Roman"/>
          <w:i/>
          <w:sz w:val="12"/>
          <w:szCs w:val="12"/>
          <w:lang w:eastAsia="ru-RU"/>
        </w:rPr>
        <w:t>(нужное подчеркнуть)</w:t>
      </w:r>
      <w:r w:rsidRPr="00EB595D">
        <w:rPr>
          <w:rFonts w:eastAsia="Times New Roman" w:cs="Times New Roman"/>
          <w:sz w:val="12"/>
          <w:szCs w:val="12"/>
          <w:lang w:eastAsia="ru-RU"/>
        </w:rPr>
        <w:t xml:space="preserve"> объекта капитального строительства будет осуществляться на основании следующих документов:</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7"/>
        <w:gridCol w:w="5387"/>
        <w:gridCol w:w="1814"/>
        <w:gridCol w:w="1701"/>
      </w:tblGrid>
      <w:tr w:rsidR="00176B3E" w:rsidRPr="00EB595D" w:rsidTr="00C10D11">
        <w:trPr>
          <w:trHeight w:val="104"/>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документа</w:t>
            </w:r>
          </w:p>
        </w:tc>
        <w:tc>
          <w:tcPr>
            <w:tcW w:w="1814"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Номер документа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Дата документа</w:t>
            </w:r>
          </w:p>
        </w:tc>
      </w:tr>
      <w:tr w:rsidR="00176B3E" w:rsidRPr="00EB595D" w:rsidTr="00750C98">
        <w:trPr>
          <w:trHeight w:val="856"/>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1</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r>
      <w:tr w:rsidR="00176B3E" w:rsidRPr="00EB595D" w:rsidTr="00C10D11">
        <w:trPr>
          <w:trHeight w:val="373"/>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Положительное заключение экспертизы проектной документации (</w:t>
            </w:r>
            <w:r w:rsidRPr="00EB595D">
              <w:rPr>
                <w:rFonts w:eastAsia="Times New Roman" w:cs="Times New Roman"/>
                <w:i/>
                <w:sz w:val="12"/>
                <w:szCs w:val="12"/>
                <w:lang w:eastAsia="ru-RU"/>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r>
      <w:tr w:rsidR="00176B3E" w:rsidRPr="00EB595D" w:rsidTr="00C10D11">
        <w:trPr>
          <w:trHeight w:val="52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3</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Положительное заключение государственной экологической экспертизы проектной документации</w:t>
            </w:r>
          </w:p>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w:t>
            </w:r>
            <w:r w:rsidRPr="00EB595D">
              <w:rPr>
                <w:rFonts w:eastAsia="Times New Roman" w:cs="Times New Roman"/>
                <w:i/>
                <w:sz w:val="12"/>
                <w:szCs w:val="12"/>
                <w:lang w:eastAsia="ru-RU"/>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EB595D">
              <w:rPr>
                <w:rFonts w:eastAsia="Times New Roman" w:cs="Times New Roman"/>
                <w:sz w:val="12"/>
                <w:szCs w:val="12"/>
                <w:lang w:eastAsia="ru-RU"/>
              </w:rPr>
              <w:t>)</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r>
      <w:tr w:rsidR="00176B3E" w:rsidRPr="00EB595D" w:rsidTr="00750C98">
        <w:trPr>
          <w:trHeight w:val="466"/>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lastRenderedPageBreak/>
              <w:t>4</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 xml:space="preserve">Согласование архитектурно-градостроительного облика объекта капитального строительства </w:t>
            </w:r>
            <w:r w:rsidRPr="00EB595D">
              <w:rPr>
                <w:rFonts w:eastAsia="Times New Roman" w:cs="Times New Roman"/>
                <w:i/>
                <w:sz w:val="12"/>
                <w:szCs w:val="12"/>
                <w:lang w:eastAsia="ru-RU"/>
              </w:rPr>
              <w:t>(указываются реквизиты в случае, если такое согласование предусмотрено ст. 40.1 Градостроительного кодекса Российской Федерации)</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r>
      <w:tr w:rsidR="00176B3E" w:rsidRPr="00EB595D" w:rsidTr="00750C98">
        <w:trPr>
          <w:trHeight w:val="466"/>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Типовое архитектурное решение для исторического поселения (при наличии) (</w:t>
            </w:r>
            <w:r w:rsidRPr="00EB595D">
              <w:rPr>
                <w:rFonts w:eastAsia="Times New Roman" w:cs="Times New Roman"/>
                <w:i/>
                <w:sz w:val="12"/>
                <w:szCs w:val="12"/>
                <w:lang w:eastAsia="ru-RU"/>
              </w:rPr>
              <w:t>указывается в случае выдачи разрешение на строительство объекта в границах территории исторического поселения регионального значения)</w:t>
            </w:r>
            <w:r w:rsidRPr="00EB595D">
              <w:rPr>
                <w:rFonts w:eastAsia="Times New Roman" w:cs="Times New Roman"/>
                <w:i/>
                <w:sz w:val="12"/>
                <w:szCs w:val="12"/>
                <w:lang w:eastAsia="ru-RU"/>
              </w:rPr>
              <w:tab/>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pacing w:line="240" w:lineRule="auto"/>
              <w:ind w:firstLine="0"/>
              <w:jc w:val="center"/>
              <w:rPr>
                <w:rFonts w:eastAsia="Times New Roman" w:cs="Times New Roman"/>
                <w:sz w:val="12"/>
                <w:szCs w:val="12"/>
                <w:lang w:eastAsia="ru-RU"/>
              </w:rPr>
            </w:pPr>
          </w:p>
        </w:tc>
      </w:tr>
    </w:tbl>
    <w:p w:rsidR="00176B3E" w:rsidRPr="00EB595D" w:rsidRDefault="00176B3E" w:rsidP="00176B3E">
      <w:pPr>
        <w:spacing w:line="240" w:lineRule="auto"/>
        <w:ind w:right="-370"/>
        <w:jc w:val="center"/>
        <w:rPr>
          <w:sz w:val="12"/>
          <w:szCs w:val="12"/>
        </w:rPr>
      </w:pPr>
    </w:p>
    <w:p w:rsidR="00176B3E" w:rsidRPr="00EB595D" w:rsidRDefault="00176B3E" w:rsidP="00176B3E">
      <w:pPr>
        <w:spacing w:line="240" w:lineRule="auto"/>
        <w:ind w:right="-2"/>
        <w:rPr>
          <w:rFonts w:eastAsia="Times New Roman" w:cs="Times New Roman"/>
          <w:sz w:val="12"/>
          <w:szCs w:val="12"/>
          <w:lang w:eastAsia="ru-RU"/>
        </w:rPr>
      </w:pPr>
      <w:r w:rsidRPr="00EB595D">
        <w:rPr>
          <w:rFonts w:eastAsia="Times New Roman" w:cs="Times New Roman"/>
          <w:sz w:val="12"/>
          <w:szCs w:val="12"/>
          <w:lang w:eastAsia="ru-RU"/>
        </w:rPr>
        <w:t>Приложение:_________________________________________________________________________</w:t>
      </w:r>
    </w:p>
    <w:p w:rsidR="00176B3E" w:rsidRPr="00EB595D" w:rsidRDefault="00176B3E" w:rsidP="00176B3E">
      <w:pPr>
        <w:spacing w:line="240" w:lineRule="auto"/>
        <w:ind w:right="-87"/>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 _____________________________________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Результат предоставления услуги прошу:</w:t>
      </w:r>
    </w:p>
    <w:tbl>
      <w:tblPr>
        <w:tblpPr w:leftFromText="180" w:rightFromText="180" w:vertAnchor="text" w:tblpX="-10" w:tblpY="1"/>
        <w:tblW w:w="9464" w:type="dxa"/>
        <w:tblLayout w:type="fixed"/>
        <w:tblLook w:val="04A0"/>
      </w:tblPr>
      <w:tblGrid>
        <w:gridCol w:w="8329"/>
        <w:gridCol w:w="1135"/>
      </w:tblGrid>
      <w:tr w:rsidR="00176B3E" w:rsidRPr="00EB595D" w:rsidTr="00C10D11">
        <w:trPr>
          <w:trHeight w:val="272"/>
        </w:trPr>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C10D11">
        <w:trPr>
          <w:trHeight w:val="60"/>
        </w:trPr>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C10D11">
        <w:trPr>
          <w:trHeight w:val="137"/>
        </w:trPr>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rPr>
          <w:trHeight w:val="258"/>
        </w:trPr>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rPr>
          <w:trHeight w:val="481"/>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tbl>
      <w:tblPr>
        <w:tblW w:w="9253" w:type="dxa"/>
        <w:tblLayout w:type="fixed"/>
        <w:tblLook w:val="04A0"/>
      </w:tblPr>
      <w:tblGrid>
        <w:gridCol w:w="3249"/>
        <w:gridCol w:w="381"/>
        <w:gridCol w:w="2265"/>
        <w:gridCol w:w="503"/>
        <w:gridCol w:w="2855"/>
      </w:tblGrid>
      <w:tr w:rsidR="00176B3E" w:rsidRPr="00EB595D" w:rsidTr="00750C98">
        <w:trPr>
          <w:trHeight w:val="682"/>
        </w:trPr>
        <w:tc>
          <w:tcPr>
            <w:tcW w:w="3249"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81"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65"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03"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55"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49"/>
        </w:trPr>
        <w:tc>
          <w:tcPr>
            <w:tcW w:w="3249"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81"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65"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(личная подпись)</w:t>
            </w:r>
          </w:p>
        </w:tc>
        <w:tc>
          <w:tcPr>
            <w:tcW w:w="503"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55"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(фамилия и инициалы)</w:t>
            </w:r>
          </w:p>
        </w:tc>
      </w:tr>
    </w:tbl>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suppressAutoHyphens/>
        <w:spacing w:line="240" w:lineRule="auto"/>
        <w:rPr>
          <w:rFonts w:ascii="Calibri" w:eastAsia="Calibri" w:hAnsi="Calibri" w:cs="Times New Roman"/>
          <w:bCs/>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3</w:t>
      </w:r>
    </w:p>
    <w:p w:rsidR="00C10D11"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C10D11"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C10D11"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Times New Roman" w:cs="Times New Roman"/>
          <w:sz w:val="12"/>
          <w:szCs w:val="12"/>
          <w:lang w:eastAsia="ru-RU"/>
        </w:rPr>
      </w:pPr>
    </w:p>
    <w:p w:rsidR="00176B3E" w:rsidRPr="00EB595D" w:rsidRDefault="00176B3E" w:rsidP="00176B3E">
      <w:pPr>
        <w:suppressAutoHyphens/>
        <w:spacing w:line="240" w:lineRule="auto"/>
        <w:jc w:val="center"/>
        <w:rPr>
          <w:rFonts w:eastAsia="Calibri" w:cs="Times New Roman"/>
          <w:sz w:val="12"/>
          <w:szCs w:val="12"/>
        </w:rPr>
      </w:pP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о внесении изменений в разрешение на строительство</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«____» __________ 20___ г.</w:t>
      </w:r>
    </w:p>
    <w:p w:rsidR="00176B3E" w:rsidRPr="00EB595D" w:rsidRDefault="00176B3E" w:rsidP="00176B3E">
      <w:pPr>
        <w:suppressAutoHyphens/>
        <w:spacing w:line="240" w:lineRule="auto"/>
        <w:jc w:val="right"/>
        <w:rPr>
          <w:rFonts w:eastAsia="Times New Roman" w:cs="Times New Roman"/>
          <w:sz w:val="12"/>
          <w:szCs w:val="12"/>
          <w:lang w:eastAsia="ru-RU"/>
        </w:rPr>
      </w:pPr>
    </w:p>
    <w:tbl>
      <w:tblPr>
        <w:tblW w:w="9391" w:type="dxa"/>
        <w:tblInd w:w="181" w:type="dxa"/>
        <w:tblLayout w:type="fixed"/>
        <w:tblLook w:val="0000"/>
      </w:tblPr>
      <w:tblGrid>
        <w:gridCol w:w="9391"/>
      </w:tblGrid>
      <w:tr w:rsidR="00176B3E" w:rsidRPr="00EB595D" w:rsidTr="00750C98">
        <w:trPr>
          <w:trHeight w:val="161"/>
        </w:trPr>
        <w:tc>
          <w:tcPr>
            <w:tcW w:w="9391"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23"/>
        </w:trPr>
        <w:tc>
          <w:tcPr>
            <w:tcW w:w="9391"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32"/>
        </w:trPr>
        <w:tc>
          <w:tcPr>
            <w:tcW w:w="9391"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firstLine="708"/>
        <w:rPr>
          <w:rFonts w:eastAsia="Calibri" w:cs="Times New Roman"/>
          <w:bCs/>
          <w:sz w:val="12"/>
          <w:szCs w:val="12"/>
        </w:rPr>
      </w:pPr>
      <w:r w:rsidRPr="00EB595D">
        <w:rPr>
          <w:rFonts w:eastAsia="Calibri" w:cs="Times New Roman"/>
          <w:bCs/>
          <w:sz w:val="12"/>
          <w:szCs w:val="12"/>
        </w:rPr>
        <w:t xml:space="preserve">В соответствии со статьей 51 Градостроительного кодекса Российской Федерации прошу внести изменение в разрешение на строительство__________________________________________ </w:t>
      </w:r>
    </w:p>
    <w:p w:rsidR="00176B3E" w:rsidRPr="00EB595D" w:rsidRDefault="00176B3E" w:rsidP="00176B3E">
      <w:pPr>
        <w:suppressAutoHyphens/>
        <w:spacing w:line="240" w:lineRule="auto"/>
        <w:ind w:firstLine="708"/>
        <w:rPr>
          <w:rFonts w:eastAsia="Calibri" w:cs="Times New Roman"/>
          <w:bCs/>
          <w:sz w:val="12"/>
          <w:szCs w:val="12"/>
        </w:rPr>
      </w:pPr>
      <w:r w:rsidRPr="00EB595D">
        <w:rPr>
          <w:rFonts w:eastAsia="Calibri" w:cs="Times New Roman"/>
          <w:bCs/>
          <w:sz w:val="12"/>
          <w:szCs w:val="12"/>
        </w:rPr>
        <w:t xml:space="preserve">                                                                                                                           (дата и номер разрешения на строительство)</w:t>
      </w:r>
    </w:p>
    <w:p w:rsidR="00176B3E" w:rsidRPr="00EB595D" w:rsidRDefault="00176B3E" w:rsidP="00176B3E">
      <w:pPr>
        <w:suppressAutoHyphens/>
        <w:spacing w:line="240" w:lineRule="auto"/>
        <w:ind w:firstLine="708"/>
        <w:rPr>
          <w:rFonts w:eastAsia="Calibri" w:cs="Times New Roman"/>
          <w:bCs/>
          <w:sz w:val="12"/>
          <w:szCs w:val="12"/>
        </w:rPr>
      </w:pPr>
    </w:p>
    <w:p w:rsidR="00176B3E" w:rsidRPr="00EB595D" w:rsidRDefault="00176B3E" w:rsidP="00176B3E">
      <w:pPr>
        <w:suppressAutoHyphens/>
        <w:spacing w:line="240" w:lineRule="auto"/>
        <w:rPr>
          <w:rFonts w:eastAsia="Calibri" w:cs="Times New Roman"/>
          <w:bCs/>
          <w:sz w:val="12"/>
          <w:szCs w:val="12"/>
        </w:rPr>
      </w:pPr>
      <w:r w:rsidRPr="00EB595D">
        <w:rPr>
          <w:rFonts w:eastAsia="Calibri" w:cs="Times New Roman"/>
          <w:bCs/>
          <w:sz w:val="12"/>
          <w:szCs w:val="12"/>
        </w:rPr>
        <w:t>в связи с _____________________________________________________________________________</w:t>
      </w:r>
    </w:p>
    <w:p w:rsidR="00176B3E" w:rsidRPr="00EB595D" w:rsidRDefault="00176B3E" w:rsidP="00176B3E">
      <w:pPr>
        <w:suppressAutoHyphens/>
        <w:spacing w:line="240" w:lineRule="auto"/>
        <w:rPr>
          <w:rFonts w:eastAsia="Calibri" w:cs="Times New Roman"/>
          <w:bCs/>
          <w:sz w:val="12"/>
          <w:szCs w:val="12"/>
        </w:rPr>
      </w:pPr>
    </w:p>
    <w:p w:rsidR="00176B3E" w:rsidRPr="00EB595D" w:rsidRDefault="00176B3E" w:rsidP="00176B3E">
      <w:pPr>
        <w:suppressAutoHyphens/>
        <w:spacing w:line="240" w:lineRule="auto"/>
        <w:jc w:val="center"/>
        <w:rPr>
          <w:rFonts w:eastAsia="Calibri" w:cs="Times New Roman"/>
          <w:bCs/>
          <w:sz w:val="12"/>
          <w:szCs w:val="12"/>
        </w:rPr>
      </w:pPr>
      <w:r w:rsidRPr="00EB595D">
        <w:rPr>
          <w:rFonts w:eastAsia="Calibri" w:cs="Times New Roman"/>
          <w:bCs/>
          <w:sz w:val="12"/>
          <w:szCs w:val="12"/>
        </w:rPr>
        <w:t>1. Сведения о застройщике</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204"/>
        <w:gridCol w:w="4552"/>
      </w:tblGrid>
      <w:tr w:rsidR="00176B3E" w:rsidRPr="00EB595D" w:rsidTr="00C10D11">
        <w:trPr>
          <w:trHeight w:val="276"/>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1.1</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Сведения о физическом лице, в случае если застройщиком является физическое лицо:</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124"/>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1.1.1</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Фамилия, имя, отчество (при наличии)</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396"/>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1.1.2</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 xml:space="preserve">Реквизиты документа, удостоверяющего личность </w:t>
            </w:r>
            <w:r w:rsidRPr="00EB595D">
              <w:rPr>
                <w:sz w:val="12"/>
                <w:szCs w:val="12"/>
              </w:rPr>
              <w:t>(не указываются в случае, если застройщик является индивидуальным предпринимателем), адрес регистрации</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401"/>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1.1.3</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 xml:space="preserve">Основной государственный регистрационный номер индивидуального предпринимателя, </w:t>
            </w:r>
          </w:p>
          <w:p w:rsidR="00176B3E" w:rsidRPr="00EB595D" w:rsidRDefault="00176B3E" w:rsidP="00C10D11">
            <w:pPr>
              <w:spacing w:line="240" w:lineRule="auto"/>
              <w:ind w:firstLine="0"/>
              <w:rPr>
                <w:rFonts w:eastAsia="Calibri"/>
                <w:sz w:val="12"/>
                <w:szCs w:val="12"/>
              </w:rPr>
            </w:pPr>
            <w:r w:rsidRPr="00EB595D">
              <w:rPr>
                <w:rFonts w:eastAsia="Calibri"/>
                <w:sz w:val="12"/>
                <w:szCs w:val="12"/>
              </w:rPr>
              <w:t>в случае если заявитель является индивидуальным предпринимателем</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750C98">
        <w:trPr>
          <w:trHeight w:val="279"/>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1.2</w:t>
            </w:r>
          </w:p>
        </w:tc>
        <w:tc>
          <w:tcPr>
            <w:tcW w:w="4204" w:type="dxa"/>
          </w:tcPr>
          <w:p w:rsidR="00176B3E" w:rsidRPr="00EB595D" w:rsidRDefault="00176B3E" w:rsidP="00C10D11">
            <w:pPr>
              <w:spacing w:line="240" w:lineRule="auto"/>
              <w:ind w:firstLine="0"/>
              <w:rPr>
                <w:sz w:val="12"/>
                <w:szCs w:val="12"/>
              </w:rPr>
            </w:pPr>
            <w:r w:rsidRPr="00EB595D">
              <w:rPr>
                <w:rFonts w:eastAsia="Calibri"/>
                <w:sz w:val="12"/>
                <w:szCs w:val="12"/>
              </w:rPr>
              <w:t xml:space="preserve">Сведения о юридическом лице, </w:t>
            </w:r>
            <w:r w:rsidRPr="00EB595D">
              <w:rPr>
                <w:sz w:val="12"/>
                <w:szCs w:val="12"/>
              </w:rPr>
              <w:t xml:space="preserve"> </w:t>
            </w:r>
          </w:p>
          <w:p w:rsidR="00176B3E" w:rsidRPr="00EB595D" w:rsidRDefault="00176B3E" w:rsidP="00C10D11">
            <w:pPr>
              <w:spacing w:line="240" w:lineRule="auto"/>
              <w:ind w:firstLine="0"/>
              <w:rPr>
                <w:rFonts w:eastAsia="Calibri"/>
                <w:sz w:val="12"/>
                <w:szCs w:val="12"/>
              </w:rPr>
            </w:pPr>
            <w:r w:rsidRPr="00EB595D">
              <w:rPr>
                <w:rFonts w:eastAsia="Calibri"/>
                <w:sz w:val="12"/>
                <w:szCs w:val="12"/>
              </w:rPr>
              <w:t>в случае если заявителем является юридическое лицо:</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750C98">
        <w:trPr>
          <w:trHeight w:val="175"/>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1.2.1</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Полное наименование</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74"/>
        </w:trPr>
        <w:tc>
          <w:tcPr>
            <w:tcW w:w="708"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1.2.2</w:t>
            </w:r>
          </w:p>
        </w:tc>
        <w:tc>
          <w:tcPr>
            <w:tcW w:w="4204" w:type="dxa"/>
          </w:tcPr>
          <w:p w:rsidR="00176B3E" w:rsidRPr="00EB595D" w:rsidRDefault="00176B3E" w:rsidP="00C10D11">
            <w:pPr>
              <w:spacing w:line="240" w:lineRule="auto"/>
              <w:ind w:firstLine="0"/>
              <w:rPr>
                <w:rFonts w:eastAsia="Calibri"/>
                <w:sz w:val="12"/>
                <w:szCs w:val="12"/>
              </w:rPr>
            </w:pPr>
            <w:r w:rsidRPr="00EB595D">
              <w:rPr>
                <w:rFonts w:eastAsia="Calibri"/>
                <w:sz w:val="12"/>
                <w:szCs w:val="12"/>
              </w:rPr>
              <w:t>Основной государственный регистрационный номер</w:t>
            </w:r>
          </w:p>
        </w:tc>
        <w:tc>
          <w:tcPr>
            <w:tcW w:w="4552" w:type="dxa"/>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76"/>
        </w:trPr>
        <w:tc>
          <w:tcPr>
            <w:tcW w:w="708" w:type="dxa"/>
            <w:tcBorders>
              <w:bottom w:val="single" w:sz="4" w:space="0" w:color="auto"/>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1.2.3</w:t>
            </w:r>
          </w:p>
        </w:tc>
        <w:tc>
          <w:tcPr>
            <w:tcW w:w="4204" w:type="dxa"/>
            <w:tcBorders>
              <w:bottom w:val="single" w:sz="4" w:space="0" w:color="auto"/>
            </w:tcBorders>
          </w:tcPr>
          <w:p w:rsidR="00176B3E" w:rsidRPr="00EB595D" w:rsidRDefault="00176B3E" w:rsidP="00C10D11">
            <w:pPr>
              <w:spacing w:line="240" w:lineRule="auto"/>
              <w:ind w:firstLine="0"/>
              <w:rPr>
                <w:rFonts w:eastAsia="Calibri"/>
                <w:sz w:val="12"/>
                <w:szCs w:val="12"/>
              </w:rPr>
            </w:pPr>
            <w:r w:rsidRPr="00EB595D">
              <w:rPr>
                <w:rFonts w:eastAsia="Calibri"/>
                <w:sz w:val="12"/>
                <w:szCs w:val="12"/>
              </w:rPr>
              <w:t>Идентификационный номер налогоплательщика – юридического лица</w:t>
            </w:r>
          </w:p>
        </w:tc>
        <w:tc>
          <w:tcPr>
            <w:tcW w:w="4552" w:type="dxa"/>
            <w:tcBorders>
              <w:bottom w:val="single" w:sz="4" w:space="0" w:color="auto"/>
            </w:tcBorders>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206"/>
        </w:trPr>
        <w:tc>
          <w:tcPr>
            <w:tcW w:w="708" w:type="dxa"/>
            <w:tcBorders>
              <w:bottom w:val="single" w:sz="4" w:space="0" w:color="auto"/>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1.3</w:t>
            </w:r>
          </w:p>
        </w:tc>
        <w:tc>
          <w:tcPr>
            <w:tcW w:w="4204" w:type="dxa"/>
            <w:tcBorders>
              <w:bottom w:val="single" w:sz="4" w:space="0" w:color="auto"/>
            </w:tcBorders>
          </w:tcPr>
          <w:p w:rsidR="00176B3E" w:rsidRPr="00EB595D" w:rsidRDefault="00176B3E" w:rsidP="00C10D11">
            <w:pPr>
              <w:spacing w:line="240" w:lineRule="auto"/>
              <w:ind w:firstLine="0"/>
              <w:rPr>
                <w:rFonts w:eastAsia="Calibri"/>
                <w:sz w:val="12"/>
                <w:szCs w:val="12"/>
              </w:rPr>
            </w:pPr>
            <w:r w:rsidRPr="00EB595D">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4552" w:type="dxa"/>
            <w:tcBorders>
              <w:bottom w:val="single" w:sz="4" w:space="0" w:color="auto"/>
            </w:tcBorders>
          </w:tcPr>
          <w:p w:rsidR="00176B3E" w:rsidRPr="00EB595D" w:rsidRDefault="00176B3E" w:rsidP="00C10D11">
            <w:pPr>
              <w:spacing w:line="240" w:lineRule="auto"/>
              <w:ind w:firstLine="0"/>
              <w:rPr>
                <w:rFonts w:eastAsia="Calibri"/>
                <w:sz w:val="12"/>
                <w:szCs w:val="12"/>
              </w:rPr>
            </w:pPr>
          </w:p>
        </w:tc>
      </w:tr>
    </w:tbl>
    <w:p w:rsidR="00176B3E" w:rsidRDefault="00176B3E" w:rsidP="00176B3E">
      <w:pPr>
        <w:suppressAutoHyphens/>
        <w:spacing w:line="240" w:lineRule="auto"/>
        <w:rPr>
          <w:rFonts w:eastAsia="Calibri" w:cs="Times New Roman"/>
          <w:bCs/>
          <w:sz w:val="12"/>
          <w:szCs w:val="12"/>
        </w:rPr>
      </w:pPr>
    </w:p>
    <w:p w:rsidR="00C10D11" w:rsidRPr="00EB595D" w:rsidRDefault="00C10D11" w:rsidP="00176B3E">
      <w:pPr>
        <w:suppressAutoHyphens/>
        <w:spacing w:line="240" w:lineRule="auto"/>
        <w:rPr>
          <w:rFonts w:eastAsia="Calibri" w:cs="Times New Roman"/>
          <w:bCs/>
          <w:sz w:val="12"/>
          <w:szCs w:val="12"/>
        </w:rPr>
      </w:pPr>
    </w:p>
    <w:p w:rsidR="00176B3E" w:rsidRPr="00EB595D" w:rsidRDefault="00176B3E" w:rsidP="00176B3E">
      <w:pPr>
        <w:suppressAutoHyphens/>
        <w:spacing w:line="240" w:lineRule="auto"/>
        <w:jc w:val="center"/>
        <w:rPr>
          <w:rFonts w:eastAsia="Calibri" w:cs="Times New Roman"/>
          <w:bCs/>
          <w:sz w:val="12"/>
          <w:szCs w:val="12"/>
        </w:rPr>
      </w:pPr>
      <w:r w:rsidRPr="00EB595D">
        <w:rPr>
          <w:rFonts w:eastAsia="Calibri" w:cs="Times New Roman"/>
          <w:bCs/>
          <w:sz w:val="12"/>
          <w:szCs w:val="12"/>
        </w:rPr>
        <w:t>2. Сведения об объекте</w:t>
      </w: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4961"/>
        <w:gridCol w:w="3799"/>
      </w:tblGrid>
      <w:tr w:rsidR="00176B3E" w:rsidRPr="00EB595D" w:rsidTr="00C10D11">
        <w:trPr>
          <w:trHeight w:val="422"/>
        </w:trPr>
        <w:tc>
          <w:tcPr>
            <w:tcW w:w="704"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2.1</w:t>
            </w:r>
          </w:p>
        </w:tc>
        <w:tc>
          <w:tcPr>
            <w:tcW w:w="4961"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 xml:space="preserve">Наименование объекта капитального строительства (этапа) в соответствии с проектной документацией  </w:t>
            </w:r>
            <w:r w:rsidRPr="00EB595D">
              <w:rPr>
                <w:rFonts w:eastAsia="Times New Roman" w:cs="Times New Roman"/>
                <w:i/>
                <w:sz w:val="12"/>
                <w:szCs w:val="12"/>
                <w:lang w:eastAsia="ru-RU"/>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799"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tc>
      </w:tr>
      <w:tr w:rsidR="00176B3E" w:rsidRPr="00EB595D" w:rsidTr="00C10D11">
        <w:trPr>
          <w:trHeight w:val="258"/>
        </w:trPr>
        <w:tc>
          <w:tcPr>
            <w:tcW w:w="704"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2.2</w:t>
            </w:r>
          </w:p>
        </w:tc>
        <w:tc>
          <w:tcPr>
            <w:tcW w:w="4961"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 xml:space="preserve">Кадастровый номер реконструируемого объекта капитального строительства </w:t>
            </w:r>
            <w:r w:rsidRPr="00EB595D">
              <w:rPr>
                <w:rFonts w:eastAsia="Times New Roman" w:cs="Times New Roman"/>
                <w:i/>
                <w:sz w:val="12"/>
                <w:szCs w:val="12"/>
                <w:lang w:eastAsia="ru-RU"/>
              </w:rPr>
              <w:t>(указывается в случае проведения реконструкции объекта капитального строительства)</w:t>
            </w:r>
          </w:p>
        </w:tc>
        <w:tc>
          <w:tcPr>
            <w:tcW w:w="3799"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tc>
      </w:tr>
    </w:tbl>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jc w:val="center"/>
        <w:rPr>
          <w:rFonts w:eastAsia="Times New Roman" w:cs="Times New Roman"/>
          <w:sz w:val="12"/>
          <w:szCs w:val="12"/>
          <w:lang w:eastAsia="ru-RU"/>
        </w:rPr>
      </w:pP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3. Сведения о ранее выданном разрешении на строительство</w:t>
      </w:r>
    </w:p>
    <w:tbl>
      <w:tblPr>
        <w:tblpPr w:leftFromText="180" w:rightFromText="180" w:vertAnchor="text" w:horzAnchor="margin" w:tblpY="6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4961"/>
        <w:gridCol w:w="2127"/>
        <w:gridCol w:w="1672"/>
      </w:tblGrid>
      <w:tr w:rsidR="00176B3E" w:rsidRPr="00EB595D" w:rsidTr="00750C98">
        <w:trPr>
          <w:trHeight w:val="274"/>
        </w:trPr>
        <w:tc>
          <w:tcPr>
            <w:tcW w:w="704" w:type="dxa"/>
          </w:tcPr>
          <w:p w:rsidR="00176B3E" w:rsidRPr="00EB595D" w:rsidRDefault="00176B3E" w:rsidP="00C10D11">
            <w:pPr>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w:t>
            </w:r>
          </w:p>
        </w:tc>
        <w:tc>
          <w:tcPr>
            <w:tcW w:w="4961" w:type="dxa"/>
          </w:tcPr>
          <w:p w:rsidR="00176B3E" w:rsidRPr="00EB595D" w:rsidRDefault="00176B3E" w:rsidP="00C10D11">
            <w:pPr>
              <w:suppressAutoHyphens/>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Орган, выдавший разрешение на строительство</w:t>
            </w:r>
          </w:p>
        </w:tc>
        <w:tc>
          <w:tcPr>
            <w:tcW w:w="2127" w:type="dxa"/>
          </w:tcPr>
          <w:p w:rsidR="00176B3E" w:rsidRPr="00EB595D" w:rsidRDefault="00176B3E" w:rsidP="00C10D11">
            <w:pPr>
              <w:suppressAutoHyphens/>
              <w:spacing w:line="240" w:lineRule="auto"/>
              <w:ind w:firstLine="0"/>
              <w:jc w:val="center"/>
              <w:rPr>
                <w:rFonts w:eastAsia="Times New Roman" w:cs="Times New Roman"/>
                <w:sz w:val="12"/>
                <w:szCs w:val="12"/>
                <w:lang w:eastAsia="ru-RU"/>
              </w:rPr>
            </w:pPr>
            <w:r w:rsidRPr="00EB595D">
              <w:rPr>
                <w:rFonts w:eastAsia="Times New Roman" w:cs="Times New Roman"/>
                <w:sz w:val="12"/>
                <w:szCs w:val="12"/>
                <w:lang w:eastAsia="ru-RU"/>
              </w:rPr>
              <w:t>Номер документа</w:t>
            </w:r>
          </w:p>
        </w:tc>
        <w:tc>
          <w:tcPr>
            <w:tcW w:w="1672" w:type="dxa"/>
          </w:tcPr>
          <w:p w:rsidR="00176B3E" w:rsidRPr="00EB595D" w:rsidRDefault="00176B3E" w:rsidP="00C10D11">
            <w:pPr>
              <w:suppressAutoHyphens/>
              <w:spacing w:line="240" w:lineRule="auto"/>
              <w:ind w:left="-137" w:right="-108" w:firstLine="0"/>
              <w:jc w:val="center"/>
              <w:rPr>
                <w:rFonts w:eastAsia="Times New Roman" w:cs="Times New Roman"/>
                <w:sz w:val="12"/>
                <w:szCs w:val="12"/>
                <w:lang w:eastAsia="ru-RU"/>
              </w:rPr>
            </w:pPr>
            <w:r w:rsidRPr="00EB595D">
              <w:rPr>
                <w:rFonts w:eastAsia="Times New Roman" w:cs="Times New Roman"/>
                <w:sz w:val="12"/>
                <w:szCs w:val="12"/>
                <w:lang w:eastAsia="ru-RU"/>
              </w:rPr>
              <w:t>Дата документа</w:t>
            </w:r>
          </w:p>
        </w:tc>
      </w:tr>
      <w:tr w:rsidR="00176B3E" w:rsidRPr="00EB595D" w:rsidTr="00750C98">
        <w:trPr>
          <w:trHeight w:val="561"/>
        </w:trPr>
        <w:tc>
          <w:tcPr>
            <w:tcW w:w="704"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tc>
        <w:tc>
          <w:tcPr>
            <w:tcW w:w="4961"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p w:rsidR="00176B3E" w:rsidRPr="00EB595D" w:rsidRDefault="00176B3E" w:rsidP="00C10D11">
            <w:pPr>
              <w:suppressAutoHyphens/>
              <w:spacing w:line="240" w:lineRule="auto"/>
              <w:ind w:firstLine="0"/>
              <w:rPr>
                <w:rFonts w:eastAsia="Times New Roman" w:cs="Times New Roman"/>
                <w:sz w:val="12"/>
                <w:szCs w:val="12"/>
                <w:lang w:eastAsia="ru-RU"/>
              </w:rPr>
            </w:pPr>
          </w:p>
          <w:p w:rsidR="00176B3E" w:rsidRPr="00EB595D" w:rsidRDefault="00176B3E" w:rsidP="00C10D11">
            <w:pPr>
              <w:suppressAutoHyphens/>
              <w:spacing w:line="240" w:lineRule="auto"/>
              <w:ind w:firstLine="0"/>
              <w:rPr>
                <w:rFonts w:eastAsia="Times New Roman" w:cs="Times New Roman"/>
                <w:sz w:val="12"/>
                <w:szCs w:val="12"/>
                <w:lang w:eastAsia="ru-RU"/>
              </w:rPr>
            </w:pPr>
          </w:p>
        </w:tc>
        <w:tc>
          <w:tcPr>
            <w:tcW w:w="2127"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tc>
        <w:tc>
          <w:tcPr>
            <w:tcW w:w="1672" w:type="dxa"/>
            <w:tcBorders>
              <w:bottom w:val="single" w:sz="4" w:space="0" w:color="auto"/>
            </w:tcBorders>
          </w:tcPr>
          <w:p w:rsidR="00176B3E" w:rsidRPr="00EB595D" w:rsidRDefault="00176B3E" w:rsidP="00C10D11">
            <w:pPr>
              <w:suppressAutoHyphens/>
              <w:spacing w:line="240" w:lineRule="auto"/>
              <w:ind w:firstLine="0"/>
              <w:rPr>
                <w:rFonts w:eastAsia="Times New Roman" w:cs="Times New Roman"/>
                <w:sz w:val="12"/>
                <w:szCs w:val="12"/>
                <w:lang w:eastAsia="ru-RU"/>
              </w:rPr>
            </w:pPr>
          </w:p>
        </w:tc>
      </w:tr>
    </w:tbl>
    <w:p w:rsidR="00176B3E" w:rsidRPr="00EB595D" w:rsidRDefault="00176B3E" w:rsidP="00176B3E">
      <w:pPr>
        <w:suppressAutoHyphens/>
        <w:spacing w:line="240" w:lineRule="auto"/>
        <w:rPr>
          <w:rFonts w:eastAsia="Times New Roman" w:cs="Times New Roman"/>
          <w:sz w:val="12"/>
          <w:szCs w:val="12"/>
          <w:lang w:eastAsia="ru-RU"/>
        </w:rPr>
      </w:pPr>
    </w:p>
    <w:tbl>
      <w:tblPr>
        <w:tblpPr w:leftFromText="180" w:rightFromText="180" w:vertAnchor="text" w:horzAnchor="margin" w:tblpY="3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673"/>
        <w:gridCol w:w="4082"/>
      </w:tblGrid>
      <w:tr w:rsidR="00176B3E" w:rsidRPr="00EB595D" w:rsidTr="00750C98">
        <w:trPr>
          <w:trHeight w:val="315"/>
        </w:trPr>
        <w:tc>
          <w:tcPr>
            <w:tcW w:w="9464" w:type="dxa"/>
            <w:gridSpan w:val="3"/>
            <w:tcBorders>
              <w:top w:val="nil"/>
              <w:left w:val="nil"/>
              <w:bottom w:val="single" w:sz="4" w:space="0" w:color="auto"/>
              <w:right w:val="nil"/>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4. Сведения о земельном участке</w:t>
            </w:r>
          </w:p>
        </w:tc>
      </w:tr>
      <w:tr w:rsidR="00176B3E" w:rsidRPr="00EB595D" w:rsidTr="00C10D11">
        <w:trPr>
          <w:trHeight w:val="393"/>
        </w:trPr>
        <w:tc>
          <w:tcPr>
            <w:tcW w:w="709" w:type="dxa"/>
            <w:tcBorders>
              <w:top w:val="single" w:sz="4" w:space="0" w:color="auto"/>
            </w:tcBorders>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4.1</w:t>
            </w:r>
          </w:p>
        </w:tc>
        <w:tc>
          <w:tcPr>
            <w:tcW w:w="4673" w:type="dxa"/>
            <w:tcBorders>
              <w:top w:val="single" w:sz="4" w:space="0" w:color="auto"/>
            </w:tcBorders>
          </w:tcPr>
          <w:p w:rsidR="00176B3E" w:rsidRPr="00EB595D" w:rsidRDefault="00176B3E" w:rsidP="00C10D11">
            <w:pPr>
              <w:spacing w:line="240" w:lineRule="auto"/>
              <w:ind w:firstLine="0"/>
              <w:rPr>
                <w:rFonts w:eastAsia="Calibri"/>
                <w:sz w:val="12"/>
                <w:szCs w:val="12"/>
              </w:rPr>
            </w:pPr>
            <w:r w:rsidRPr="00EB595D">
              <w:rPr>
                <w:rFonts w:eastAsia="Calibri"/>
                <w:sz w:val="12"/>
                <w:szCs w:val="12"/>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p>
        </w:tc>
        <w:tc>
          <w:tcPr>
            <w:tcW w:w="4082" w:type="dxa"/>
            <w:tcBorders>
              <w:top w:val="single" w:sz="4" w:space="0" w:color="auto"/>
            </w:tcBorders>
          </w:tcPr>
          <w:p w:rsidR="00176B3E" w:rsidRPr="00EB595D" w:rsidRDefault="00176B3E" w:rsidP="00C10D11">
            <w:pPr>
              <w:spacing w:line="240" w:lineRule="auto"/>
              <w:ind w:firstLine="0"/>
              <w:rPr>
                <w:rFonts w:eastAsia="Calibri"/>
                <w:sz w:val="12"/>
                <w:szCs w:val="12"/>
              </w:rPr>
            </w:pPr>
          </w:p>
        </w:tc>
      </w:tr>
      <w:tr w:rsidR="00176B3E" w:rsidRPr="00EB595D" w:rsidTr="00C10D11">
        <w:trPr>
          <w:trHeight w:val="669"/>
        </w:trPr>
        <w:tc>
          <w:tcPr>
            <w:tcW w:w="709" w:type="dxa"/>
          </w:tcPr>
          <w:p w:rsidR="00176B3E" w:rsidRPr="00EB595D" w:rsidRDefault="00176B3E" w:rsidP="00C10D11">
            <w:pPr>
              <w:spacing w:line="240" w:lineRule="auto"/>
              <w:ind w:firstLine="0"/>
              <w:jc w:val="center"/>
              <w:rPr>
                <w:rFonts w:eastAsia="Calibri"/>
                <w:sz w:val="12"/>
                <w:szCs w:val="12"/>
              </w:rPr>
            </w:pPr>
            <w:r w:rsidRPr="00EB595D">
              <w:rPr>
                <w:rFonts w:eastAsia="Calibri"/>
                <w:sz w:val="12"/>
                <w:szCs w:val="12"/>
              </w:rPr>
              <w:t>4.2</w:t>
            </w:r>
          </w:p>
        </w:tc>
        <w:tc>
          <w:tcPr>
            <w:tcW w:w="4673" w:type="dxa"/>
          </w:tcPr>
          <w:p w:rsidR="00176B3E" w:rsidRPr="00EB595D" w:rsidRDefault="00176B3E" w:rsidP="00C10D11">
            <w:pPr>
              <w:spacing w:line="240" w:lineRule="auto"/>
              <w:ind w:firstLine="0"/>
              <w:rPr>
                <w:rFonts w:eastAsia="Calibri"/>
                <w:i/>
                <w:sz w:val="12"/>
                <w:szCs w:val="12"/>
              </w:rPr>
            </w:pPr>
            <w:r w:rsidRPr="00EB595D">
              <w:rPr>
                <w:rFonts w:eastAsia="Calibri"/>
                <w:sz w:val="12"/>
                <w:szCs w:val="12"/>
              </w:rPr>
              <w:t xml:space="preserve">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w:t>
            </w:r>
            <w:r w:rsidRPr="00EB595D">
              <w:rPr>
                <w:rFonts w:eastAsia="Calibri"/>
                <w:i/>
                <w:sz w:val="12"/>
                <w:szCs w:val="12"/>
              </w:rPr>
              <w:t xml:space="preserve">(указываются в случаях, предусмотренных частью 7.3 статьи 51 и часть 1.1 статьи 57.3 </w:t>
            </w:r>
            <w:r w:rsidRPr="00EB595D">
              <w:rPr>
                <w:sz w:val="12"/>
                <w:szCs w:val="12"/>
              </w:rPr>
              <w:t xml:space="preserve"> </w:t>
            </w:r>
            <w:r w:rsidRPr="00EB595D">
              <w:rPr>
                <w:rFonts w:eastAsia="Calibri"/>
                <w:i/>
                <w:sz w:val="12"/>
                <w:szCs w:val="12"/>
              </w:rPr>
              <w:t>Градостроительного кодекса Российской Федерации)</w:t>
            </w:r>
          </w:p>
        </w:tc>
        <w:tc>
          <w:tcPr>
            <w:tcW w:w="4082" w:type="dxa"/>
          </w:tcPr>
          <w:p w:rsidR="00176B3E" w:rsidRPr="00EB595D" w:rsidRDefault="00176B3E" w:rsidP="00C10D11">
            <w:pPr>
              <w:spacing w:line="240" w:lineRule="auto"/>
              <w:ind w:firstLine="0"/>
              <w:rPr>
                <w:rFonts w:eastAsia="Calibri"/>
                <w:sz w:val="12"/>
                <w:szCs w:val="12"/>
              </w:rPr>
            </w:pPr>
          </w:p>
        </w:tc>
      </w:tr>
    </w:tbl>
    <w:p w:rsidR="00176B3E" w:rsidRPr="00EB595D" w:rsidRDefault="00176B3E" w:rsidP="00176B3E">
      <w:pPr>
        <w:spacing w:line="240" w:lineRule="auto"/>
        <w:ind w:right="-370"/>
        <w:rPr>
          <w:rFonts w:eastAsia="Times New Roman" w:cs="Times New Roman"/>
          <w:sz w:val="12"/>
          <w:szCs w:val="12"/>
          <w:lang w:eastAsia="ru-RU"/>
        </w:rPr>
      </w:pPr>
    </w:p>
    <w:p w:rsidR="00176B3E" w:rsidRPr="00EB595D" w:rsidRDefault="00176B3E" w:rsidP="00176B3E">
      <w:pPr>
        <w:spacing w:line="240" w:lineRule="auto"/>
        <w:ind w:right="-2" w:firstLine="708"/>
        <w:rPr>
          <w:rFonts w:eastAsia="Times New Roman" w:cs="Times New Roman"/>
          <w:sz w:val="12"/>
          <w:szCs w:val="12"/>
          <w:lang w:eastAsia="ru-RU"/>
        </w:rPr>
      </w:pPr>
    </w:p>
    <w:p w:rsidR="00176B3E" w:rsidRPr="00EB595D" w:rsidRDefault="00176B3E" w:rsidP="00176B3E">
      <w:pPr>
        <w:spacing w:line="240" w:lineRule="auto"/>
        <w:ind w:right="-2" w:firstLine="708"/>
        <w:rPr>
          <w:rFonts w:cs="Times New Roman"/>
          <w:sz w:val="12"/>
          <w:szCs w:val="12"/>
        </w:rPr>
      </w:pPr>
      <w:r w:rsidRPr="00EB595D">
        <w:rPr>
          <w:rFonts w:eastAsia="Times New Roman" w:cs="Times New Roman"/>
          <w:sz w:val="12"/>
          <w:szCs w:val="12"/>
          <w:lang w:eastAsia="ru-RU"/>
        </w:rPr>
        <w:t xml:space="preserve">5. </w:t>
      </w:r>
      <w:r w:rsidRPr="00EB595D">
        <w:rPr>
          <w:rFonts w:cs="Times New Roman"/>
          <w:sz w:val="12"/>
          <w:szCs w:val="12"/>
        </w:rPr>
        <w:t xml:space="preserve">При этом сообщаю, что строительство/реконструкция </w:t>
      </w:r>
      <w:r w:rsidRPr="00EB595D">
        <w:rPr>
          <w:rFonts w:cs="Times New Roman"/>
          <w:i/>
          <w:sz w:val="12"/>
          <w:szCs w:val="12"/>
        </w:rPr>
        <w:t>(нужное подчеркнуть)</w:t>
      </w:r>
      <w:r w:rsidRPr="00EB595D">
        <w:rPr>
          <w:rFonts w:cs="Times New Roman"/>
          <w:sz w:val="12"/>
          <w:szCs w:val="12"/>
        </w:rPr>
        <w:t xml:space="preserve"> объекта капитального строительства будет осуществляться на основании следующих документов:</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26"/>
        <w:gridCol w:w="4561"/>
        <w:gridCol w:w="2419"/>
        <w:gridCol w:w="1663"/>
      </w:tblGrid>
      <w:tr w:rsidR="00176B3E" w:rsidRPr="00EB595D" w:rsidTr="00C10D11">
        <w:trPr>
          <w:trHeight w:val="129"/>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firstLine="0"/>
              <w:jc w:val="center"/>
              <w:rPr>
                <w:sz w:val="12"/>
                <w:szCs w:val="12"/>
              </w:rPr>
            </w:pPr>
            <w:r w:rsidRPr="00EB595D">
              <w:rPr>
                <w:sz w:val="12"/>
                <w:szCs w:val="12"/>
              </w:rPr>
              <w:lastRenderedPageBreak/>
              <w:t>№</w:t>
            </w:r>
          </w:p>
        </w:tc>
        <w:tc>
          <w:tcPr>
            <w:tcW w:w="4561"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firstLine="0"/>
              <w:jc w:val="center"/>
              <w:rPr>
                <w:sz w:val="12"/>
                <w:szCs w:val="12"/>
              </w:rPr>
            </w:pPr>
            <w:r w:rsidRPr="00EB595D">
              <w:rPr>
                <w:sz w:val="12"/>
                <w:szCs w:val="12"/>
              </w:rPr>
              <w:t>Наименование документа</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firstLine="0"/>
              <w:jc w:val="center"/>
              <w:rPr>
                <w:sz w:val="12"/>
                <w:szCs w:val="12"/>
              </w:rPr>
            </w:pPr>
            <w:r w:rsidRPr="00EB595D">
              <w:rPr>
                <w:sz w:val="12"/>
                <w:szCs w:val="12"/>
              </w:rPr>
              <w:t>Номер документа</w:t>
            </w:r>
          </w:p>
        </w:tc>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left="-146" w:right="-108" w:firstLine="0"/>
              <w:jc w:val="center"/>
              <w:rPr>
                <w:sz w:val="12"/>
                <w:szCs w:val="12"/>
              </w:rPr>
            </w:pPr>
            <w:r w:rsidRPr="00EB595D">
              <w:rPr>
                <w:sz w:val="12"/>
                <w:szCs w:val="12"/>
              </w:rPr>
              <w:t>Дата документа</w:t>
            </w:r>
          </w:p>
        </w:tc>
      </w:tr>
      <w:tr w:rsidR="00176B3E" w:rsidRPr="00EB595D" w:rsidTr="00C10D11">
        <w:trPr>
          <w:trHeight w:val="554"/>
        </w:trPr>
        <w:tc>
          <w:tcPr>
            <w:tcW w:w="826"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firstLine="0"/>
              <w:jc w:val="center"/>
              <w:rPr>
                <w:sz w:val="12"/>
                <w:szCs w:val="12"/>
              </w:rPr>
            </w:pPr>
            <w:r w:rsidRPr="00EB595D">
              <w:rPr>
                <w:sz w:val="12"/>
                <w:szCs w:val="12"/>
              </w:rPr>
              <w:t>1</w:t>
            </w:r>
          </w:p>
        </w:tc>
        <w:tc>
          <w:tcPr>
            <w:tcW w:w="4561" w:type="dxa"/>
            <w:tcBorders>
              <w:top w:val="single" w:sz="4" w:space="0" w:color="auto"/>
              <w:left w:val="single" w:sz="4" w:space="0" w:color="auto"/>
              <w:bottom w:val="single" w:sz="4" w:space="0" w:color="auto"/>
              <w:right w:val="single" w:sz="4" w:space="0" w:color="auto"/>
            </w:tcBorders>
            <w:shd w:val="clear" w:color="auto" w:fill="FFFFFF"/>
            <w:hideMark/>
          </w:tcPr>
          <w:p w:rsidR="00176B3E" w:rsidRPr="00EB595D" w:rsidRDefault="00176B3E" w:rsidP="00C10D11">
            <w:pPr>
              <w:suppressAutoHyphens/>
              <w:spacing w:line="240" w:lineRule="auto"/>
              <w:ind w:firstLine="0"/>
              <w:rPr>
                <w:sz w:val="12"/>
                <w:szCs w:val="12"/>
              </w:rPr>
            </w:pPr>
            <w:r w:rsidRPr="00EB595D">
              <w:rPr>
                <w:sz w:val="12"/>
                <w:szCs w:val="12"/>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r>
      <w:tr w:rsidR="00176B3E" w:rsidRPr="00EB595D" w:rsidTr="00C10D11">
        <w:trPr>
          <w:trHeight w:val="561"/>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jc w:val="center"/>
              <w:rPr>
                <w:sz w:val="12"/>
                <w:szCs w:val="12"/>
              </w:rPr>
            </w:pPr>
            <w:r w:rsidRPr="00EB595D">
              <w:rPr>
                <w:sz w:val="12"/>
                <w:szCs w:val="12"/>
              </w:rPr>
              <w:t>2</w:t>
            </w:r>
          </w:p>
        </w:tc>
        <w:tc>
          <w:tcPr>
            <w:tcW w:w="456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r w:rsidRPr="00EB595D">
              <w:rPr>
                <w:sz w:val="12"/>
                <w:szCs w:val="12"/>
              </w:rPr>
              <w:t>Положительное заключение экспертизы проектной документации</w:t>
            </w:r>
          </w:p>
          <w:p w:rsidR="00176B3E" w:rsidRPr="00EB595D" w:rsidRDefault="00176B3E" w:rsidP="00C10D11">
            <w:pPr>
              <w:suppressAutoHyphens/>
              <w:spacing w:line="240" w:lineRule="auto"/>
              <w:ind w:firstLine="0"/>
              <w:rPr>
                <w:sz w:val="12"/>
                <w:szCs w:val="12"/>
              </w:rPr>
            </w:pPr>
            <w:r w:rsidRPr="00EB595D">
              <w:rPr>
                <w:sz w:val="12"/>
                <w:szCs w:val="12"/>
              </w:rPr>
              <w:t>(</w:t>
            </w:r>
            <w:r w:rsidRPr="00EB595D">
              <w:rPr>
                <w:i/>
                <w:sz w:val="12"/>
                <w:szCs w:val="12"/>
              </w:rPr>
              <w:t>указывается в случаях, если проектная документация подлежит экспертизе в соответствии со статьей 49 Градостроительного кодекса Российской Федерации)</w:t>
            </w:r>
            <w:r w:rsidRPr="00EB595D">
              <w:rPr>
                <w:sz w:val="12"/>
                <w:szCs w:val="12"/>
              </w:rPr>
              <w:t xml:space="preserve"> </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r>
      <w:tr w:rsidR="00176B3E" w:rsidRPr="00EB595D" w:rsidTr="00C10D11">
        <w:trPr>
          <w:trHeight w:val="711"/>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jc w:val="center"/>
              <w:rPr>
                <w:sz w:val="12"/>
                <w:szCs w:val="12"/>
              </w:rPr>
            </w:pPr>
            <w:r w:rsidRPr="00EB595D">
              <w:rPr>
                <w:sz w:val="12"/>
                <w:szCs w:val="12"/>
              </w:rPr>
              <w:t>3</w:t>
            </w:r>
          </w:p>
        </w:tc>
        <w:tc>
          <w:tcPr>
            <w:tcW w:w="4561"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r w:rsidRPr="00EB595D">
              <w:rPr>
                <w:sz w:val="12"/>
                <w:szCs w:val="12"/>
              </w:rPr>
              <w:t>Положительное заключение государственной экологической экспертизы проектной документации</w:t>
            </w:r>
          </w:p>
          <w:p w:rsidR="00176B3E" w:rsidRPr="00EB595D" w:rsidRDefault="00176B3E" w:rsidP="00C10D11">
            <w:pPr>
              <w:suppressAutoHyphens/>
              <w:spacing w:line="240" w:lineRule="auto"/>
              <w:ind w:firstLine="0"/>
              <w:rPr>
                <w:sz w:val="12"/>
                <w:szCs w:val="12"/>
              </w:rPr>
            </w:pPr>
            <w:r w:rsidRPr="00EB595D">
              <w:rPr>
                <w:sz w:val="12"/>
                <w:szCs w:val="12"/>
              </w:rPr>
              <w:t>(</w:t>
            </w:r>
            <w:r w:rsidRPr="00EB595D">
              <w:rPr>
                <w:i/>
                <w:sz w:val="12"/>
                <w:szCs w:val="12"/>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r w:rsidRPr="00EB595D">
              <w:rPr>
                <w:sz w:val="12"/>
                <w:szCs w:val="12"/>
              </w:rPr>
              <w:t>)</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176B3E" w:rsidRPr="00EB595D" w:rsidRDefault="00176B3E" w:rsidP="00C10D11">
            <w:pPr>
              <w:suppressAutoHyphens/>
              <w:spacing w:line="240" w:lineRule="auto"/>
              <w:ind w:firstLine="0"/>
              <w:rPr>
                <w:sz w:val="12"/>
                <w:szCs w:val="12"/>
              </w:rPr>
            </w:pPr>
          </w:p>
        </w:tc>
      </w:tr>
    </w:tbl>
    <w:p w:rsidR="00176B3E" w:rsidRPr="00EB595D" w:rsidRDefault="00176B3E" w:rsidP="00176B3E">
      <w:pPr>
        <w:spacing w:line="240" w:lineRule="auto"/>
        <w:ind w:right="-228"/>
        <w:rPr>
          <w:rFonts w:eastAsia="Times New Roman" w:cs="Times New Roman"/>
          <w:sz w:val="12"/>
          <w:szCs w:val="12"/>
          <w:lang w:eastAsia="ru-RU"/>
        </w:rPr>
      </w:pPr>
    </w:p>
    <w:p w:rsidR="00176B3E" w:rsidRPr="00EB595D" w:rsidRDefault="00176B3E" w:rsidP="00176B3E">
      <w:pPr>
        <w:spacing w:line="240" w:lineRule="auto"/>
        <w:ind w:right="-228"/>
        <w:rPr>
          <w:rFonts w:eastAsia="Times New Roman" w:cs="Times New Roman"/>
          <w:sz w:val="12"/>
          <w:szCs w:val="12"/>
          <w:lang w:eastAsia="ru-RU"/>
        </w:rPr>
      </w:pPr>
      <w:r w:rsidRPr="00EB595D">
        <w:rPr>
          <w:rFonts w:eastAsia="Times New Roman" w:cs="Times New Roman"/>
          <w:sz w:val="12"/>
          <w:szCs w:val="12"/>
          <w:lang w:eastAsia="ru-RU"/>
        </w:rPr>
        <w:t>Приложение:__________________________________________________________________________</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предоставления услуги прошу:</w:t>
      </w:r>
    </w:p>
    <w:tbl>
      <w:tblPr>
        <w:tblpPr w:leftFromText="180" w:rightFromText="180" w:vertAnchor="text" w:tblpY="1"/>
        <w:tblW w:w="9464" w:type="dxa"/>
        <w:tblLayout w:type="fixed"/>
        <w:tblLook w:val="04A0"/>
      </w:tblPr>
      <w:tblGrid>
        <w:gridCol w:w="8785"/>
        <w:gridCol w:w="679"/>
      </w:tblGrid>
      <w:tr w:rsidR="00176B3E" w:rsidRPr="00EB595D" w:rsidTr="00750C98">
        <w:tc>
          <w:tcPr>
            <w:tcW w:w="878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rPr>
                <w:rFonts w:eastAsia="Times New Roman" w:cs="Times New Roman"/>
                <w:sz w:val="12"/>
                <w:szCs w:val="12"/>
                <w:lang w:eastAsia="ru-RU"/>
              </w:rPr>
            </w:pPr>
          </w:p>
        </w:tc>
      </w:tr>
      <w:tr w:rsidR="00176B3E" w:rsidRPr="00EB595D" w:rsidTr="00750C98">
        <w:trPr>
          <w:trHeight w:val="322"/>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C10D11">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p w:rsidR="00176B3E" w:rsidRPr="00EB595D" w:rsidRDefault="00176B3E" w:rsidP="00176B3E">
      <w:pPr>
        <w:suppressAutoHyphens/>
        <w:spacing w:line="240" w:lineRule="auto"/>
        <w:rPr>
          <w:rFonts w:eastAsia="Times New Roman" w:cs="Times New Roman"/>
          <w:sz w:val="12"/>
          <w:szCs w:val="12"/>
          <w:lang w:eastAsia="ru-RU"/>
        </w:rPr>
      </w:pPr>
    </w:p>
    <w:tbl>
      <w:tblPr>
        <w:tblW w:w="9516" w:type="dxa"/>
        <w:tblLayout w:type="fixed"/>
        <w:tblLook w:val="04A0"/>
      </w:tblPr>
      <w:tblGrid>
        <w:gridCol w:w="3341"/>
        <w:gridCol w:w="392"/>
        <w:gridCol w:w="2329"/>
        <w:gridCol w:w="518"/>
        <w:gridCol w:w="2936"/>
      </w:tblGrid>
      <w:tr w:rsidR="00176B3E" w:rsidRPr="00EB595D" w:rsidTr="00750C98">
        <w:trPr>
          <w:trHeight w:val="687"/>
        </w:trPr>
        <w:tc>
          <w:tcPr>
            <w:tcW w:w="3341"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92"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29"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18"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36"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421"/>
        </w:trPr>
        <w:tc>
          <w:tcPr>
            <w:tcW w:w="3341"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92"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29"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(личная подпись)</w:t>
            </w:r>
          </w:p>
        </w:tc>
        <w:tc>
          <w:tcPr>
            <w:tcW w:w="518"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36"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(фамилия и инициалы)</w:t>
            </w:r>
          </w:p>
        </w:tc>
      </w:tr>
    </w:tbl>
    <w:p w:rsidR="00176B3E" w:rsidRPr="00EB595D" w:rsidRDefault="00176B3E" w:rsidP="00176B3E">
      <w:pPr>
        <w:suppressAutoHyphens/>
        <w:spacing w:line="240" w:lineRule="auto"/>
        <w:rPr>
          <w:rFonts w:eastAsia="Calibri" w:cs="Times New Roman"/>
          <w:bCs/>
          <w:sz w:val="12"/>
          <w:szCs w:val="12"/>
        </w:rPr>
      </w:pPr>
      <w:r w:rsidRPr="00EB595D">
        <w:rPr>
          <w:rFonts w:eastAsia="Times New Roman" w:cs="Times New Roman"/>
          <w:sz w:val="12"/>
          <w:szCs w:val="12"/>
          <w:lang w:eastAsia="ru-RU"/>
        </w:rPr>
        <w:t xml:space="preserve">             М.П.</w:t>
      </w:r>
    </w:p>
    <w:p w:rsidR="00176B3E" w:rsidRPr="00EB595D" w:rsidRDefault="00176B3E" w:rsidP="00176B3E">
      <w:pPr>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4</w:t>
      </w:r>
    </w:p>
    <w:p w:rsidR="00BA42E9"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BA42E9"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Times New Roman" w:cs="Times New Roman"/>
          <w:b/>
          <w:sz w:val="12"/>
          <w:szCs w:val="12"/>
          <w:lang w:eastAsia="ru-RU"/>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 xml:space="preserve"> о внесении изменений в разрешение на строительство в связи с необходимостью продления </w:t>
      </w: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bCs/>
          <w:sz w:val="12"/>
          <w:szCs w:val="12"/>
          <w:lang w:eastAsia="ru-RU"/>
        </w:rPr>
        <w:t>срока действия разрешения на строительство</w:t>
      </w: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 __________ 20___ г.</w:t>
      </w:r>
    </w:p>
    <w:p w:rsidR="00176B3E" w:rsidRPr="00EB595D" w:rsidRDefault="00176B3E" w:rsidP="00176B3E">
      <w:pPr>
        <w:suppressAutoHyphens/>
        <w:spacing w:line="240" w:lineRule="auto"/>
        <w:jc w:val="right"/>
        <w:rPr>
          <w:rFonts w:eastAsia="Times New Roman" w:cs="Times New Roman"/>
          <w:sz w:val="12"/>
          <w:szCs w:val="12"/>
          <w:lang w:eastAsia="ru-RU"/>
        </w:rPr>
      </w:pPr>
    </w:p>
    <w:tbl>
      <w:tblPr>
        <w:tblW w:w="9464" w:type="dxa"/>
        <w:tblLayout w:type="fixed"/>
        <w:tblLook w:val="0000"/>
      </w:tblPr>
      <w:tblGrid>
        <w:gridCol w:w="9464"/>
      </w:tblGrid>
      <w:tr w:rsidR="00176B3E" w:rsidRPr="00EB595D" w:rsidTr="00750C98">
        <w:trPr>
          <w:trHeight w:val="165"/>
        </w:trPr>
        <w:tc>
          <w:tcPr>
            <w:tcW w:w="9464"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b/>
                <w:sz w:val="12"/>
                <w:szCs w:val="12"/>
                <w:lang w:eastAsia="ru-RU"/>
              </w:rPr>
            </w:pPr>
          </w:p>
        </w:tc>
      </w:tr>
      <w:tr w:rsidR="00176B3E" w:rsidRPr="00EB595D" w:rsidTr="00750C98">
        <w:trPr>
          <w:trHeight w:val="126"/>
        </w:trPr>
        <w:tc>
          <w:tcPr>
            <w:tcW w:w="9464"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b/>
                <w:sz w:val="12"/>
                <w:szCs w:val="12"/>
                <w:lang w:eastAsia="ru-RU"/>
              </w:rPr>
            </w:pPr>
          </w:p>
        </w:tc>
      </w:tr>
      <w:tr w:rsidR="00176B3E" w:rsidRPr="00EB595D" w:rsidTr="00750C98">
        <w:trPr>
          <w:trHeight w:val="135"/>
        </w:trPr>
        <w:tc>
          <w:tcPr>
            <w:tcW w:w="9464"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b/>
                <w:sz w:val="12"/>
                <w:szCs w:val="12"/>
                <w:lang w:eastAsia="ru-RU"/>
              </w:rPr>
            </w:pPr>
          </w:p>
        </w:tc>
      </w:tr>
    </w:tbl>
    <w:p w:rsidR="00176B3E" w:rsidRPr="00EB595D" w:rsidRDefault="00176B3E" w:rsidP="00176B3E">
      <w:pPr>
        <w:suppressAutoHyphens/>
        <w:spacing w:line="240" w:lineRule="auto"/>
        <w:ind w:firstLine="708"/>
        <w:rPr>
          <w:rFonts w:eastAsia="Calibri" w:cs="Times New Roman"/>
          <w:bCs/>
          <w:sz w:val="12"/>
          <w:szCs w:val="12"/>
        </w:rPr>
      </w:pPr>
      <w:r w:rsidRPr="00EB595D">
        <w:rPr>
          <w:rFonts w:eastAsia="Calibri" w:cs="Times New Roman"/>
          <w:bCs/>
          <w:sz w:val="12"/>
          <w:szCs w:val="12"/>
        </w:rPr>
        <w:t>В соответствии со статьей 51 Градостроительного кодекса Российской Федерации прошу внести изменения в разрешение на строительство в связи с необходимостью продления срока действия разрешения на строительство на ____________ месяца (-ев).</w:t>
      </w:r>
    </w:p>
    <w:p w:rsidR="00176B3E" w:rsidRPr="00EB595D" w:rsidRDefault="00176B3E" w:rsidP="00176B3E">
      <w:pPr>
        <w:suppressAutoHyphens/>
        <w:spacing w:line="240" w:lineRule="auto"/>
        <w:ind w:firstLine="708"/>
        <w:rPr>
          <w:rFonts w:eastAsia="Calibri" w:cs="Times New Roman"/>
          <w:bCs/>
          <w:sz w:val="12"/>
          <w:szCs w:val="12"/>
        </w:rPr>
      </w:pPr>
    </w:p>
    <w:p w:rsidR="00176B3E" w:rsidRPr="00EB595D" w:rsidRDefault="00176B3E" w:rsidP="00176B3E">
      <w:pPr>
        <w:suppressAutoHyphens/>
        <w:spacing w:line="240" w:lineRule="auto"/>
        <w:jc w:val="center"/>
        <w:rPr>
          <w:rFonts w:eastAsia="Calibri" w:cs="Times New Roman"/>
          <w:bCs/>
          <w:sz w:val="12"/>
          <w:szCs w:val="12"/>
        </w:rPr>
      </w:pPr>
      <w:r w:rsidRPr="00EB595D">
        <w:rPr>
          <w:rFonts w:eastAsia="Calibri" w:cs="Times New Roman"/>
          <w:bCs/>
          <w:sz w:val="12"/>
          <w:szCs w:val="12"/>
        </w:rPr>
        <w:t>1. Сведения о застройщике</w:t>
      </w:r>
    </w:p>
    <w:tbl>
      <w:tblPr>
        <w:tblpPr w:leftFromText="180" w:rightFromText="180" w:vertAnchor="text" w:horzAnchor="margin" w:tblpX="142" w:tblpY="314"/>
        <w:tblW w:w="9760" w:type="dxa"/>
        <w:tblLayout w:type="fixed"/>
        <w:tblLook w:val="0000"/>
      </w:tblPr>
      <w:tblGrid>
        <w:gridCol w:w="108"/>
        <w:gridCol w:w="725"/>
        <w:gridCol w:w="5361"/>
        <w:gridCol w:w="1802"/>
        <w:gridCol w:w="1326"/>
        <w:gridCol w:w="438"/>
      </w:tblGrid>
      <w:tr w:rsidR="00176B3E" w:rsidRPr="00EB595D" w:rsidTr="00750C98">
        <w:trPr>
          <w:trHeight w:val="540"/>
        </w:trPr>
        <w:tc>
          <w:tcPr>
            <w:tcW w:w="9760" w:type="dxa"/>
            <w:gridSpan w:val="6"/>
          </w:tcPr>
          <w:tbl>
            <w:tblPr>
              <w:tblpPr w:leftFromText="180" w:rightFromText="180" w:vertAnchor="text" w:horzAnchor="margin" w:tblpX="-147" w:tblpY="3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204"/>
              <w:gridCol w:w="4439"/>
            </w:tblGrid>
            <w:tr w:rsidR="00176B3E" w:rsidRPr="00EB595D" w:rsidTr="00BA42E9">
              <w:trPr>
                <w:trHeight w:val="275"/>
              </w:trPr>
              <w:tc>
                <w:tcPr>
                  <w:tcW w:w="708" w:type="dxa"/>
                </w:tcPr>
                <w:p w:rsidR="00176B3E" w:rsidRPr="00EB595D" w:rsidRDefault="00176B3E" w:rsidP="00BA42E9">
                  <w:pPr>
                    <w:spacing w:line="240" w:lineRule="auto"/>
                    <w:ind w:firstLine="0"/>
                    <w:jc w:val="center"/>
                    <w:rPr>
                      <w:rFonts w:eastAsia="Calibri"/>
                      <w:sz w:val="12"/>
                      <w:szCs w:val="12"/>
                    </w:rPr>
                  </w:pPr>
                  <w:r w:rsidRPr="00EB595D">
                    <w:rPr>
                      <w:rFonts w:eastAsia="Calibri" w:cs="Times New Roman"/>
                      <w:sz w:val="12"/>
                      <w:szCs w:val="12"/>
                    </w:rPr>
                    <w:t>1.1</w:t>
                  </w:r>
                </w:p>
              </w:tc>
              <w:tc>
                <w:tcPr>
                  <w:tcW w:w="4204" w:type="dxa"/>
                </w:tcPr>
                <w:p w:rsidR="00176B3E" w:rsidRPr="00EB595D" w:rsidRDefault="00176B3E" w:rsidP="00BA42E9">
                  <w:pPr>
                    <w:spacing w:line="240" w:lineRule="auto"/>
                    <w:ind w:firstLine="0"/>
                    <w:rPr>
                      <w:rFonts w:eastAsia="Calibri"/>
                      <w:sz w:val="12"/>
                      <w:szCs w:val="12"/>
                    </w:rPr>
                  </w:pPr>
                  <w:r w:rsidRPr="00EB595D">
                    <w:rPr>
                      <w:rFonts w:eastAsia="Calibri"/>
                      <w:sz w:val="12"/>
                      <w:szCs w:val="12"/>
                    </w:rPr>
                    <w:t>Сведения о физическом лице, в случае если застройщиком является физическое лицо:</w:t>
                  </w:r>
                </w:p>
              </w:tc>
              <w:tc>
                <w:tcPr>
                  <w:tcW w:w="4439" w:type="dxa"/>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60"/>
              </w:trPr>
              <w:tc>
                <w:tcPr>
                  <w:tcW w:w="708" w:type="dxa"/>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1.1.1</w:t>
                  </w:r>
                </w:p>
              </w:tc>
              <w:tc>
                <w:tcPr>
                  <w:tcW w:w="4204" w:type="dxa"/>
                </w:tcPr>
                <w:p w:rsidR="00176B3E" w:rsidRPr="00EB595D" w:rsidRDefault="00176B3E" w:rsidP="00BA42E9">
                  <w:pPr>
                    <w:spacing w:line="240" w:lineRule="auto"/>
                    <w:ind w:firstLine="0"/>
                    <w:rPr>
                      <w:rFonts w:eastAsia="Calibri"/>
                      <w:sz w:val="12"/>
                      <w:szCs w:val="12"/>
                    </w:rPr>
                  </w:pPr>
                  <w:r w:rsidRPr="00EB595D">
                    <w:rPr>
                      <w:rFonts w:eastAsia="Calibri"/>
                      <w:sz w:val="12"/>
                      <w:szCs w:val="12"/>
                    </w:rPr>
                    <w:t>Фамилия, имя, отчество (при наличии)</w:t>
                  </w:r>
                </w:p>
              </w:tc>
              <w:tc>
                <w:tcPr>
                  <w:tcW w:w="4439" w:type="dxa"/>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409"/>
              </w:trPr>
              <w:tc>
                <w:tcPr>
                  <w:tcW w:w="708" w:type="dxa"/>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1.1.2</w:t>
                  </w:r>
                </w:p>
              </w:tc>
              <w:tc>
                <w:tcPr>
                  <w:tcW w:w="4204" w:type="dxa"/>
                </w:tcPr>
                <w:p w:rsidR="00176B3E" w:rsidRPr="00EB595D" w:rsidRDefault="00176B3E" w:rsidP="00BA42E9">
                  <w:pPr>
                    <w:spacing w:line="240" w:lineRule="auto"/>
                    <w:ind w:firstLine="0"/>
                    <w:rPr>
                      <w:rFonts w:eastAsia="Calibri"/>
                      <w:sz w:val="12"/>
                      <w:szCs w:val="12"/>
                    </w:rPr>
                  </w:pPr>
                  <w:r w:rsidRPr="00EB595D">
                    <w:rPr>
                      <w:rFonts w:eastAsia="Calibri"/>
                      <w:sz w:val="12"/>
                      <w:szCs w:val="12"/>
                    </w:rPr>
                    <w:t xml:space="preserve">Реквизиты документа, удостоверяющего личность </w:t>
                  </w:r>
                  <w:r w:rsidRPr="00EB595D">
                    <w:rPr>
                      <w:sz w:val="12"/>
                      <w:szCs w:val="12"/>
                    </w:rPr>
                    <w:t>(не указываются в случае, если застройщик является индивидуальным предпринимателем), адрес регистрации</w:t>
                  </w:r>
                </w:p>
              </w:tc>
              <w:tc>
                <w:tcPr>
                  <w:tcW w:w="4439" w:type="dxa"/>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400"/>
              </w:trPr>
              <w:tc>
                <w:tcPr>
                  <w:tcW w:w="708" w:type="dxa"/>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1.1.3</w:t>
                  </w:r>
                </w:p>
              </w:tc>
              <w:tc>
                <w:tcPr>
                  <w:tcW w:w="4204" w:type="dxa"/>
                </w:tcPr>
                <w:p w:rsidR="00176B3E" w:rsidRPr="00EB595D" w:rsidRDefault="00176B3E" w:rsidP="00BA42E9">
                  <w:pPr>
                    <w:spacing w:line="240" w:lineRule="auto"/>
                    <w:ind w:firstLine="0"/>
                    <w:rPr>
                      <w:rFonts w:eastAsia="Calibri"/>
                      <w:sz w:val="12"/>
                      <w:szCs w:val="12"/>
                    </w:rPr>
                  </w:pPr>
                  <w:r w:rsidRPr="00EB595D">
                    <w:rPr>
                      <w:rFonts w:eastAsia="Calibri"/>
                      <w:sz w:val="12"/>
                      <w:szCs w:val="12"/>
                    </w:rPr>
                    <w:t xml:space="preserve">Основной государственный регистрационный номер индивидуального предпринимателя, </w:t>
                  </w:r>
                </w:p>
                <w:p w:rsidR="00176B3E" w:rsidRPr="00EB595D" w:rsidRDefault="00176B3E" w:rsidP="00BA42E9">
                  <w:pPr>
                    <w:spacing w:line="240" w:lineRule="auto"/>
                    <w:ind w:firstLine="0"/>
                    <w:rPr>
                      <w:rFonts w:eastAsia="Calibri"/>
                      <w:sz w:val="12"/>
                      <w:szCs w:val="12"/>
                    </w:rPr>
                  </w:pPr>
                  <w:r w:rsidRPr="00EB595D">
                    <w:rPr>
                      <w:rFonts w:eastAsia="Calibri"/>
                      <w:sz w:val="12"/>
                      <w:szCs w:val="12"/>
                    </w:rPr>
                    <w:t>в случае если заявитель является индивидуальным предпринимателем</w:t>
                  </w:r>
                </w:p>
              </w:tc>
              <w:tc>
                <w:tcPr>
                  <w:tcW w:w="4439" w:type="dxa"/>
                </w:tcPr>
                <w:p w:rsidR="00176B3E" w:rsidRPr="00EB595D" w:rsidRDefault="00176B3E" w:rsidP="00BA42E9">
                  <w:pPr>
                    <w:spacing w:line="240" w:lineRule="auto"/>
                    <w:ind w:firstLine="0"/>
                    <w:rPr>
                      <w:rFonts w:eastAsia="Calibri"/>
                      <w:sz w:val="12"/>
                      <w:szCs w:val="12"/>
                    </w:rPr>
                  </w:pPr>
                </w:p>
              </w:tc>
            </w:tr>
            <w:tr w:rsidR="00176B3E" w:rsidRPr="00EB595D" w:rsidTr="00750C98">
              <w:trPr>
                <w:trHeight w:val="279"/>
              </w:trPr>
              <w:tc>
                <w:tcPr>
                  <w:tcW w:w="708" w:type="dxa"/>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1.2</w:t>
                  </w:r>
                </w:p>
              </w:tc>
              <w:tc>
                <w:tcPr>
                  <w:tcW w:w="4204" w:type="dxa"/>
                </w:tcPr>
                <w:p w:rsidR="00176B3E" w:rsidRPr="00EB595D" w:rsidRDefault="00176B3E" w:rsidP="00BA42E9">
                  <w:pPr>
                    <w:spacing w:line="240" w:lineRule="auto"/>
                    <w:ind w:firstLine="0"/>
                    <w:rPr>
                      <w:sz w:val="12"/>
                      <w:szCs w:val="12"/>
                    </w:rPr>
                  </w:pPr>
                  <w:r w:rsidRPr="00EB595D">
                    <w:rPr>
                      <w:rFonts w:eastAsia="Calibri"/>
                      <w:sz w:val="12"/>
                      <w:szCs w:val="12"/>
                    </w:rPr>
                    <w:t xml:space="preserve">Сведения о юридическом лице, </w:t>
                  </w:r>
                  <w:r w:rsidRPr="00EB595D">
                    <w:rPr>
                      <w:sz w:val="12"/>
                      <w:szCs w:val="12"/>
                    </w:rPr>
                    <w:t xml:space="preserve"> </w:t>
                  </w:r>
                </w:p>
                <w:p w:rsidR="00176B3E" w:rsidRPr="00EB595D" w:rsidRDefault="00176B3E" w:rsidP="00BA42E9">
                  <w:pPr>
                    <w:spacing w:line="240" w:lineRule="auto"/>
                    <w:ind w:firstLine="0"/>
                    <w:rPr>
                      <w:rFonts w:eastAsia="Calibri"/>
                      <w:sz w:val="12"/>
                      <w:szCs w:val="12"/>
                    </w:rPr>
                  </w:pPr>
                  <w:r w:rsidRPr="00EB595D">
                    <w:rPr>
                      <w:rFonts w:eastAsia="Calibri"/>
                      <w:sz w:val="12"/>
                      <w:szCs w:val="12"/>
                    </w:rPr>
                    <w:t>в случае если заявителем является юридическое лицо:</w:t>
                  </w:r>
                </w:p>
              </w:tc>
              <w:tc>
                <w:tcPr>
                  <w:tcW w:w="4439" w:type="dxa"/>
                </w:tcPr>
                <w:p w:rsidR="00176B3E" w:rsidRPr="00EB595D" w:rsidRDefault="00176B3E" w:rsidP="00BA42E9">
                  <w:pPr>
                    <w:spacing w:line="240" w:lineRule="auto"/>
                    <w:ind w:firstLine="0"/>
                    <w:rPr>
                      <w:rFonts w:eastAsia="Calibri"/>
                      <w:sz w:val="12"/>
                      <w:szCs w:val="12"/>
                    </w:rPr>
                  </w:pPr>
                </w:p>
              </w:tc>
            </w:tr>
            <w:tr w:rsidR="00176B3E" w:rsidRPr="00EB595D" w:rsidTr="00750C98">
              <w:trPr>
                <w:trHeight w:val="175"/>
              </w:trPr>
              <w:tc>
                <w:tcPr>
                  <w:tcW w:w="708" w:type="dxa"/>
                  <w:tcBorders>
                    <w:bottom w:val="single" w:sz="4" w:space="0" w:color="auto"/>
                  </w:tcBorders>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1.2.1</w:t>
                  </w:r>
                </w:p>
              </w:tc>
              <w:tc>
                <w:tcPr>
                  <w:tcW w:w="4204" w:type="dxa"/>
                  <w:tcBorders>
                    <w:bottom w:val="single" w:sz="4" w:space="0" w:color="auto"/>
                  </w:tcBorders>
                </w:tcPr>
                <w:p w:rsidR="00176B3E" w:rsidRPr="00EB595D" w:rsidRDefault="00176B3E" w:rsidP="00BA42E9">
                  <w:pPr>
                    <w:spacing w:line="240" w:lineRule="auto"/>
                    <w:ind w:firstLine="0"/>
                    <w:rPr>
                      <w:rFonts w:eastAsia="Calibri"/>
                      <w:sz w:val="12"/>
                      <w:szCs w:val="12"/>
                    </w:rPr>
                  </w:pPr>
                  <w:r w:rsidRPr="00EB595D">
                    <w:rPr>
                      <w:rFonts w:eastAsia="Calibri"/>
                      <w:sz w:val="12"/>
                      <w:szCs w:val="12"/>
                    </w:rPr>
                    <w:t>Полное наименование</w:t>
                  </w:r>
                </w:p>
              </w:tc>
              <w:tc>
                <w:tcPr>
                  <w:tcW w:w="4439" w:type="dxa"/>
                  <w:tcBorders>
                    <w:bottom w:val="single" w:sz="4" w:space="0" w:color="auto"/>
                  </w:tcBorders>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87"/>
              </w:trPr>
              <w:tc>
                <w:tcPr>
                  <w:tcW w:w="708" w:type="dxa"/>
                  <w:tcBorders>
                    <w:top w:val="single" w:sz="4" w:space="0" w:color="auto"/>
                    <w:left w:val="single" w:sz="4" w:space="0" w:color="auto"/>
                    <w:bottom w:val="single" w:sz="4" w:space="0" w:color="auto"/>
                    <w:right w:val="single" w:sz="4" w:space="0" w:color="auto"/>
                  </w:tcBorders>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1.2.2</w:t>
                  </w:r>
                </w:p>
              </w:tc>
              <w:tc>
                <w:tcPr>
                  <w:tcW w:w="4204" w:type="dxa"/>
                  <w:tcBorders>
                    <w:top w:val="single" w:sz="4" w:space="0" w:color="auto"/>
                    <w:left w:val="single" w:sz="4" w:space="0" w:color="auto"/>
                    <w:bottom w:val="single" w:sz="4" w:space="0" w:color="auto"/>
                    <w:right w:val="single" w:sz="4" w:space="0" w:color="auto"/>
                  </w:tcBorders>
                </w:tcPr>
                <w:p w:rsidR="00176B3E" w:rsidRPr="00EB595D" w:rsidRDefault="00176B3E" w:rsidP="00BA42E9">
                  <w:pPr>
                    <w:spacing w:line="240" w:lineRule="auto"/>
                    <w:ind w:firstLine="0"/>
                    <w:rPr>
                      <w:rFonts w:eastAsia="Calibri"/>
                      <w:sz w:val="12"/>
                      <w:szCs w:val="12"/>
                    </w:rPr>
                  </w:pPr>
                  <w:r w:rsidRPr="00EB595D">
                    <w:rPr>
                      <w:rFonts w:eastAsia="Calibri"/>
                      <w:sz w:val="12"/>
                      <w:szCs w:val="12"/>
                    </w:rPr>
                    <w:t>Основной государственный регистрационный номер</w:t>
                  </w:r>
                </w:p>
              </w:tc>
              <w:tc>
                <w:tcPr>
                  <w:tcW w:w="4439" w:type="dxa"/>
                  <w:tcBorders>
                    <w:top w:val="single" w:sz="4" w:space="0" w:color="auto"/>
                    <w:left w:val="single" w:sz="4" w:space="0" w:color="auto"/>
                    <w:bottom w:val="single" w:sz="4" w:space="0" w:color="auto"/>
                    <w:right w:val="single" w:sz="4" w:space="0" w:color="auto"/>
                  </w:tcBorders>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217"/>
              </w:trPr>
              <w:tc>
                <w:tcPr>
                  <w:tcW w:w="708" w:type="dxa"/>
                  <w:tcBorders>
                    <w:top w:val="single" w:sz="4" w:space="0" w:color="auto"/>
                    <w:bottom w:val="single" w:sz="4" w:space="0" w:color="auto"/>
                  </w:tcBorders>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1.2.3</w:t>
                  </w:r>
                </w:p>
              </w:tc>
              <w:tc>
                <w:tcPr>
                  <w:tcW w:w="4204" w:type="dxa"/>
                  <w:tcBorders>
                    <w:top w:val="single" w:sz="4" w:space="0" w:color="auto"/>
                    <w:bottom w:val="single" w:sz="4" w:space="0" w:color="auto"/>
                  </w:tcBorders>
                </w:tcPr>
                <w:p w:rsidR="00176B3E" w:rsidRPr="00EB595D" w:rsidRDefault="00176B3E" w:rsidP="00BA42E9">
                  <w:pPr>
                    <w:spacing w:line="240" w:lineRule="auto"/>
                    <w:ind w:firstLine="0"/>
                    <w:rPr>
                      <w:rFonts w:eastAsia="Calibri"/>
                      <w:sz w:val="12"/>
                      <w:szCs w:val="12"/>
                    </w:rPr>
                  </w:pPr>
                  <w:r w:rsidRPr="00EB595D">
                    <w:rPr>
                      <w:rFonts w:eastAsia="Calibri"/>
                      <w:sz w:val="12"/>
                      <w:szCs w:val="12"/>
                    </w:rPr>
                    <w:t>Идентификационный номер налогоплательщика – юридического лица</w:t>
                  </w:r>
                </w:p>
              </w:tc>
              <w:tc>
                <w:tcPr>
                  <w:tcW w:w="4439" w:type="dxa"/>
                  <w:tcBorders>
                    <w:top w:val="single" w:sz="4" w:space="0" w:color="auto"/>
                    <w:bottom w:val="single" w:sz="4" w:space="0" w:color="auto"/>
                  </w:tcBorders>
                </w:tcPr>
                <w:p w:rsidR="00176B3E" w:rsidRPr="00EB595D" w:rsidRDefault="00176B3E" w:rsidP="00BA42E9">
                  <w:pPr>
                    <w:spacing w:line="240" w:lineRule="auto"/>
                    <w:ind w:firstLine="0"/>
                    <w:rPr>
                      <w:rFonts w:eastAsia="Calibri"/>
                      <w:sz w:val="12"/>
                      <w:szCs w:val="12"/>
                    </w:rPr>
                  </w:pPr>
                </w:p>
              </w:tc>
            </w:tr>
            <w:tr w:rsidR="00176B3E" w:rsidRPr="00EB595D" w:rsidTr="00BA42E9">
              <w:trPr>
                <w:trHeight w:val="277"/>
              </w:trPr>
              <w:tc>
                <w:tcPr>
                  <w:tcW w:w="708" w:type="dxa"/>
                  <w:tcBorders>
                    <w:bottom w:val="single" w:sz="4" w:space="0" w:color="auto"/>
                  </w:tcBorders>
                </w:tcPr>
                <w:p w:rsidR="00176B3E" w:rsidRPr="00EB595D" w:rsidRDefault="00176B3E" w:rsidP="00BA42E9">
                  <w:pPr>
                    <w:spacing w:line="240" w:lineRule="auto"/>
                    <w:ind w:firstLine="0"/>
                    <w:jc w:val="center"/>
                    <w:rPr>
                      <w:rFonts w:eastAsia="Calibri"/>
                      <w:sz w:val="12"/>
                      <w:szCs w:val="12"/>
                    </w:rPr>
                  </w:pPr>
                  <w:r w:rsidRPr="00EB595D">
                    <w:rPr>
                      <w:rFonts w:eastAsia="Calibri"/>
                      <w:sz w:val="12"/>
                      <w:szCs w:val="12"/>
                    </w:rPr>
                    <w:t>1.3</w:t>
                  </w:r>
                </w:p>
              </w:tc>
              <w:tc>
                <w:tcPr>
                  <w:tcW w:w="4204" w:type="dxa"/>
                  <w:tcBorders>
                    <w:bottom w:val="single" w:sz="4" w:space="0" w:color="auto"/>
                  </w:tcBorders>
                </w:tcPr>
                <w:p w:rsidR="00176B3E" w:rsidRPr="00EB595D" w:rsidRDefault="00176B3E" w:rsidP="00BA42E9">
                  <w:pPr>
                    <w:spacing w:line="240" w:lineRule="auto"/>
                    <w:ind w:firstLine="0"/>
                    <w:rPr>
                      <w:rFonts w:eastAsia="Calibri"/>
                      <w:sz w:val="12"/>
                      <w:szCs w:val="12"/>
                    </w:rPr>
                  </w:pPr>
                  <w:r w:rsidRPr="00EB595D">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4439" w:type="dxa"/>
                  <w:tcBorders>
                    <w:bottom w:val="single" w:sz="4" w:space="0" w:color="auto"/>
                  </w:tcBorders>
                </w:tcPr>
                <w:p w:rsidR="00176B3E" w:rsidRPr="00EB595D" w:rsidRDefault="00176B3E" w:rsidP="00BA42E9">
                  <w:pPr>
                    <w:spacing w:line="240" w:lineRule="auto"/>
                    <w:ind w:firstLine="0"/>
                    <w:rPr>
                      <w:rFonts w:eastAsia="Calibri"/>
                      <w:sz w:val="12"/>
                      <w:szCs w:val="12"/>
                    </w:rPr>
                  </w:pPr>
                </w:p>
              </w:tc>
            </w:tr>
          </w:tbl>
          <w:p w:rsidR="00176B3E" w:rsidRPr="00EB595D" w:rsidRDefault="00176B3E" w:rsidP="00BA42E9">
            <w:pPr>
              <w:widowControl w:val="0"/>
              <w:suppressAutoHyphens/>
              <w:spacing w:line="240" w:lineRule="auto"/>
              <w:ind w:firstLine="0"/>
              <w:contextualSpacing/>
              <w:jc w:val="center"/>
              <w:rPr>
                <w:rFonts w:eastAsia="Calibri" w:cs="Times New Roman"/>
                <w:sz w:val="12"/>
                <w:szCs w:val="12"/>
              </w:rPr>
            </w:pPr>
          </w:p>
        </w:tc>
      </w:tr>
      <w:tr w:rsidR="00176B3E" w:rsidRPr="00EB595D" w:rsidTr="00750C98">
        <w:trPr>
          <w:trHeight w:val="324"/>
        </w:trPr>
        <w:tc>
          <w:tcPr>
            <w:tcW w:w="9760" w:type="dxa"/>
            <w:gridSpan w:val="6"/>
            <w:tcBorders>
              <w:bottom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2. Сведения о разрешении на строительство</w:t>
            </w:r>
          </w:p>
        </w:tc>
      </w:tr>
      <w:tr w:rsidR="00176B3E" w:rsidRPr="00EB595D" w:rsidTr="00750C98">
        <w:trPr>
          <w:gridBefore w:val="1"/>
          <w:wBefore w:w="108" w:type="dxa"/>
          <w:trHeight w:val="622"/>
        </w:trPr>
        <w:tc>
          <w:tcPr>
            <w:tcW w:w="725"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w:t>
            </w:r>
          </w:p>
        </w:tc>
        <w:tc>
          <w:tcPr>
            <w:tcW w:w="53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Орган, выдавший разрешение на строительство</w:t>
            </w:r>
          </w:p>
        </w:tc>
        <w:tc>
          <w:tcPr>
            <w:tcW w:w="1802"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Номер документа</w:t>
            </w:r>
          </w:p>
        </w:tc>
        <w:tc>
          <w:tcPr>
            <w:tcW w:w="1326" w:type="dxa"/>
            <w:tcBorders>
              <w:top w:val="single" w:sz="4" w:space="0" w:color="000000"/>
              <w:left w:val="single" w:sz="4" w:space="0" w:color="000000"/>
              <w:bottom w:val="single" w:sz="4" w:space="0" w:color="000000"/>
              <w:right w:val="single" w:sz="4" w:space="0" w:color="auto"/>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Дата документа</w:t>
            </w:r>
          </w:p>
        </w:tc>
        <w:tc>
          <w:tcPr>
            <w:tcW w:w="438" w:type="dxa"/>
            <w:tcBorders>
              <w:left w:val="single" w:sz="4" w:space="0" w:color="auto"/>
            </w:tcBorders>
          </w:tcPr>
          <w:p w:rsidR="00176B3E" w:rsidRPr="00EB595D" w:rsidRDefault="00176B3E" w:rsidP="00BA42E9">
            <w:pPr>
              <w:widowControl w:val="0"/>
              <w:suppressAutoHyphens/>
              <w:spacing w:line="240" w:lineRule="auto"/>
              <w:ind w:firstLine="0"/>
              <w:rPr>
                <w:rFonts w:ascii="Calibri" w:eastAsia="Times New Roman" w:hAnsi="Calibri" w:cs="Times New Roman"/>
                <w:sz w:val="12"/>
                <w:szCs w:val="12"/>
                <w:lang w:eastAsia="ru-RU"/>
              </w:rPr>
            </w:pPr>
          </w:p>
        </w:tc>
      </w:tr>
      <w:tr w:rsidR="00176B3E" w:rsidRPr="00EB595D" w:rsidTr="00750C98">
        <w:trPr>
          <w:gridBefore w:val="1"/>
          <w:wBefore w:w="108" w:type="dxa"/>
          <w:trHeight w:val="655"/>
        </w:trPr>
        <w:tc>
          <w:tcPr>
            <w:tcW w:w="725"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tc>
        <w:tc>
          <w:tcPr>
            <w:tcW w:w="53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tc>
        <w:tc>
          <w:tcPr>
            <w:tcW w:w="1802"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tc>
        <w:tc>
          <w:tcPr>
            <w:tcW w:w="1326" w:type="dxa"/>
            <w:tcBorders>
              <w:top w:val="single" w:sz="4" w:space="0" w:color="000000"/>
              <w:left w:val="single" w:sz="4" w:space="0" w:color="000000"/>
              <w:bottom w:val="single" w:sz="4" w:space="0" w:color="000000"/>
              <w:right w:val="single" w:sz="4" w:space="0" w:color="auto"/>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tc>
        <w:tc>
          <w:tcPr>
            <w:tcW w:w="438" w:type="dxa"/>
            <w:tcBorders>
              <w:left w:val="single" w:sz="4" w:space="0" w:color="auto"/>
            </w:tcBorders>
          </w:tcPr>
          <w:p w:rsidR="00176B3E" w:rsidRPr="00EB595D" w:rsidRDefault="00176B3E" w:rsidP="00BA42E9">
            <w:pPr>
              <w:widowControl w:val="0"/>
              <w:suppressAutoHyphens/>
              <w:spacing w:line="240" w:lineRule="auto"/>
              <w:ind w:firstLine="0"/>
              <w:rPr>
                <w:rFonts w:ascii="Calibri" w:eastAsia="Times New Roman" w:hAnsi="Calibri" w:cs="Times New Roman"/>
                <w:sz w:val="12"/>
                <w:szCs w:val="12"/>
                <w:lang w:eastAsia="ru-RU"/>
              </w:rPr>
            </w:pPr>
          </w:p>
        </w:tc>
      </w:tr>
    </w:tbl>
    <w:p w:rsidR="00176B3E" w:rsidRDefault="00176B3E" w:rsidP="00176B3E">
      <w:pPr>
        <w:suppressAutoHyphens/>
        <w:spacing w:line="240" w:lineRule="auto"/>
        <w:ind w:firstLine="708"/>
        <w:rPr>
          <w:rFonts w:eastAsia="Calibri" w:cs="Times New Roman"/>
          <w:bCs/>
          <w:sz w:val="12"/>
          <w:szCs w:val="12"/>
        </w:rPr>
      </w:pPr>
    </w:p>
    <w:p w:rsidR="00BA42E9" w:rsidRPr="00EB595D" w:rsidRDefault="00BA42E9" w:rsidP="00176B3E">
      <w:pPr>
        <w:suppressAutoHyphens/>
        <w:spacing w:line="240" w:lineRule="auto"/>
        <w:ind w:firstLine="708"/>
        <w:rPr>
          <w:rFonts w:eastAsia="Calibri" w:cs="Times New Roman"/>
          <w:bCs/>
          <w:sz w:val="12"/>
          <w:szCs w:val="12"/>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Приложение:__________________________________________________________ </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предоставления услуги прошу:</w:t>
      </w:r>
    </w:p>
    <w:tbl>
      <w:tblPr>
        <w:tblpPr w:leftFromText="180" w:rightFromText="180" w:vertAnchor="text" w:tblpY="1"/>
        <w:tblW w:w="9464" w:type="dxa"/>
        <w:tblLayout w:type="fixed"/>
        <w:tblLook w:val="04A0"/>
      </w:tblPr>
      <w:tblGrid>
        <w:gridCol w:w="8217"/>
        <w:gridCol w:w="1247"/>
      </w:tblGrid>
      <w:tr w:rsidR="00176B3E" w:rsidRPr="00EB595D" w:rsidTr="00750C98">
        <w:tc>
          <w:tcPr>
            <w:tcW w:w="821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21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21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21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tbl>
      <w:tblPr>
        <w:tblW w:w="9366" w:type="dxa"/>
        <w:tblLayout w:type="fixed"/>
        <w:tblLook w:val="04A0"/>
      </w:tblPr>
      <w:tblGrid>
        <w:gridCol w:w="3289"/>
        <w:gridCol w:w="386"/>
        <w:gridCol w:w="2292"/>
        <w:gridCol w:w="509"/>
        <w:gridCol w:w="2890"/>
      </w:tblGrid>
      <w:tr w:rsidR="00176B3E" w:rsidRPr="00EB595D" w:rsidTr="00750C98">
        <w:trPr>
          <w:trHeight w:val="661"/>
        </w:trPr>
        <w:tc>
          <w:tcPr>
            <w:tcW w:w="3289"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86"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92"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09"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90"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38"/>
        </w:trPr>
        <w:tc>
          <w:tcPr>
            <w:tcW w:w="3289"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86"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92"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(личная подпись)</w:t>
            </w:r>
          </w:p>
        </w:tc>
        <w:tc>
          <w:tcPr>
            <w:tcW w:w="509"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90"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(фамилия и инициалы)</w:t>
            </w:r>
          </w:p>
        </w:tc>
      </w:tr>
    </w:tbl>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5</w:t>
      </w:r>
    </w:p>
    <w:p w:rsidR="00BA42E9"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BA42E9"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Times New Roman" w:cs="Times New Roman"/>
          <w:b/>
          <w:sz w:val="12"/>
          <w:szCs w:val="12"/>
          <w:lang w:eastAsia="ru-RU"/>
        </w:rPr>
      </w:pP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 xml:space="preserve">У В Е Д О М Л Е Н И Е </w:t>
      </w:r>
      <w:r w:rsidRPr="00EB595D">
        <w:rPr>
          <w:rFonts w:eastAsia="Times New Roman" w:cs="Times New Roman"/>
          <w:b/>
          <w:sz w:val="12"/>
          <w:szCs w:val="12"/>
          <w:lang w:eastAsia="ru-RU"/>
        </w:rPr>
        <w:br/>
        <w:t>о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w:t>
      </w: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«___» __________ 20___ г.</w:t>
      </w:r>
    </w:p>
    <w:p w:rsidR="00176B3E" w:rsidRPr="00EB595D" w:rsidRDefault="00176B3E" w:rsidP="00176B3E">
      <w:pPr>
        <w:suppressAutoHyphens/>
        <w:spacing w:line="240" w:lineRule="auto"/>
        <w:jc w:val="right"/>
        <w:rPr>
          <w:rFonts w:eastAsia="Times New Roman" w:cs="Times New Roman"/>
          <w:sz w:val="12"/>
          <w:szCs w:val="12"/>
          <w:lang w:eastAsia="ru-RU"/>
        </w:rPr>
      </w:pPr>
    </w:p>
    <w:tbl>
      <w:tblPr>
        <w:tblW w:w="9464" w:type="dxa"/>
        <w:tblLayout w:type="fixed"/>
        <w:tblLook w:val="0000"/>
      </w:tblPr>
      <w:tblGrid>
        <w:gridCol w:w="9464"/>
      </w:tblGrid>
      <w:tr w:rsidR="00176B3E" w:rsidRPr="00EB595D" w:rsidTr="00750C98">
        <w:trPr>
          <w:trHeight w:val="161"/>
        </w:trPr>
        <w:tc>
          <w:tcPr>
            <w:tcW w:w="9464"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23"/>
        </w:trPr>
        <w:tc>
          <w:tcPr>
            <w:tcW w:w="9464"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32"/>
        </w:trPr>
        <w:tc>
          <w:tcPr>
            <w:tcW w:w="9464"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firstLine="708"/>
        <w:rPr>
          <w:rFonts w:eastAsia="Calibri" w:cs="Times New Roman"/>
          <w:bCs/>
          <w:strike/>
          <w:sz w:val="12"/>
          <w:szCs w:val="12"/>
        </w:rPr>
      </w:pPr>
      <w:r w:rsidRPr="00EB595D">
        <w:rPr>
          <w:rFonts w:eastAsia="Calibri" w:cs="Times New Roman"/>
          <w:bCs/>
          <w:sz w:val="12"/>
          <w:szCs w:val="12"/>
        </w:rPr>
        <w:t>В соответствии со статьей 51 Градостроительного кодекса Российской Федерации прошу внести изменения в разрешение на строительство.</w:t>
      </w:r>
    </w:p>
    <w:tbl>
      <w:tblPr>
        <w:tblpPr w:leftFromText="180" w:rightFromText="180" w:vertAnchor="text" w:horzAnchor="margin" w:tblpY="314"/>
        <w:tblW w:w="9464" w:type="dxa"/>
        <w:tblLayout w:type="fixed"/>
        <w:tblLook w:val="0000"/>
      </w:tblPr>
      <w:tblGrid>
        <w:gridCol w:w="709"/>
        <w:gridCol w:w="142"/>
        <w:gridCol w:w="4961"/>
        <w:gridCol w:w="1963"/>
        <w:gridCol w:w="410"/>
        <w:gridCol w:w="1279"/>
      </w:tblGrid>
      <w:tr w:rsidR="00176B3E" w:rsidRPr="00EB595D" w:rsidTr="00750C98">
        <w:trPr>
          <w:trHeight w:val="95"/>
        </w:trPr>
        <w:tc>
          <w:tcPr>
            <w:tcW w:w="9464" w:type="dxa"/>
            <w:gridSpan w:val="6"/>
            <w:tcBorders>
              <w:bottom w:val="single" w:sz="4" w:space="0" w:color="000000"/>
            </w:tcBorders>
          </w:tcPr>
          <w:p w:rsidR="00176B3E" w:rsidRPr="00EB595D" w:rsidRDefault="00176B3E" w:rsidP="00BA42E9">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1. Сведения о застройщике</w:t>
            </w:r>
          </w:p>
        </w:tc>
      </w:tr>
      <w:tr w:rsidR="00176B3E" w:rsidRPr="00EB595D" w:rsidTr="00BA42E9">
        <w:trPr>
          <w:trHeight w:val="135"/>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физическом лице, в случае если застройщиком является физическое лицо:</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137"/>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1.1.1.</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Фамилия, имя, отчество (при наличии)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67"/>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1.1.2.</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 адрес регистрации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71"/>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1.1.3.</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Основной государственный регистрационный номер индивидуального предпринимателя, </w:t>
            </w:r>
          </w:p>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случае если заявитель является индивидуальным предпринимателем</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120"/>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юридическом лице,  в случае если заявителем является юридическое лицо:</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750C98">
        <w:trPr>
          <w:trHeight w:val="175"/>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1.2.1.</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Полное наименование</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81"/>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1.2.2.</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Основной государственный регистрационный номер</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70"/>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1.2.3.</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Идентификационный номер налогоплательщика – юридического лица</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199"/>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1.3</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750C98">
        <w:trPr>
          <w:trHeight w:val="581"/>
        </w:trPr>
        <w:tc>
          <w:tcPr>
            <w:tcW w:w="9464" w:type="dxa"/>
            <w:gridSpan w:val="6"/>
            <w:tcBorders>
              <w:top w:val="single" w:sz="4" w:space="0" w:color="000000"/>
              <w:bottom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b/>
                <w:sz w:val="12"/>
                <w:szCs w:val="12"/>
              </w:rPr>
            </w:pPr>
          </w:p>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2. Сведения о разрешении на строительство</w:t>
            </w:r>
          </w:p>
        </w:tc>
      </w:tr>
      <w:tr w:rsidR="00176B3E" w:rsidRPr="00EB595D" w:rsidTr="00BA42E9">
        <w:trPr>
          <w:trHeight w:val="183"/>
        </w:trPr>
        <w:tc>
          <w:tcPr>
            <w:tcW w:w="85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w:t>
            </w:r>
          </w:p>
        </w:tc>
        <w:tc>
          <w:tcPr>
            <w:tcW w:w="4961"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Орган, выдавший разрешение на строительство</w:t>
            </w:r>
          </w:p>
        </w:tc>
        <w:tc>
          <w:tcPr>
            <w:tcW w:w="2373"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Номер документа</w:t>
            </w:r>
          </w:p>
        </w:tc>
        <w:tc>
          <w:tcPr>
            <w:tcW w:w="127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Дата документа</w:t>
            </w:r>
          </w:p>
        </w:tc>
      </w:tr>
      <w:tr w:rsidR="00176B3E" w:rsidRPr="00EB595D" w:rsidTr="00BA42E9">
        <w:trPr>
          <w:trHeight w:val="115"/>
        </w:trPr>
        <w:tc>
          <w:tcPr>
            <w:tcW w:w="851" w:type="dxa"/>
            <w:gridSpan w:val="2"/>
            <w:tcBorders>
              <w:top w:val="single" w:sz="4" w:space="0" w:color="000000"/>
              <w:left w:val="single" w:sz="4" w:space="0" w:color="000000"/>
              <w:bottom w:val="single" w:sz="4" w:space="0" w:color="auto"/>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tc>
        <w:tc>
          <w:tcPr>
            <w:tcW w:w="4961" w:type="dxa"/>
            <w:tcBorders>
              <w:top w:val="single" w:sz="4" w:space="0" w:color="000000"/>
              <w:left w:val="single" w:sz="4" w:space="0" w:color="000000"/>
              <w:bottom w:val="single" w:sz="4" w:space="0" w:color="auto"/>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c>
          <w:tcPr>
            <w:tcW w:w="2373" w:type="dxa"/>
            <w:gridSpan w:val="2"/>
            <w:tcBorders>
              <w:top w:val="single" w:sz="4" w:space="0" w:color="000000"/>
              <w:left w:val="single" w:sz="4" w:space="0" w:color="000000"/>
              <w:bottom w:val="single" w:sz="4" w:space="0" w:color="auto"/>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c>
          <w:tcPr>
            <w:tcW w:w="1279" w:type="dxa"/>
            <w:tcBorders>
              <w:top w:val="single" w:sz="4" w:space="0" w:color="000000"/>
              <w:left w:val="single" w:sz="4" w:space="0" w:color="000000"/>
              <w:bottom w:val="single" w:sz="4" w:space="0" w:color="auto"/>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750C98">
        <w:trPr>
          <w:trHeight w:val="413"/>
        </w:trPr>
        <w:tc>
          <w:tcPr>
            <w:tcW w:w="9464" w:type="dxa"/>
            <w:gridSpan w:val="6"/>
            <w:tcBorders>
              <w:top w:val="single" w:sz="4" w:space="0" w:color="auto"/>
              <w:bottom w:val="single" w:sz="4" w:space="0" w:color="auto"/>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p>
          <w:p w:rsidR="00176B3E" w:rsidRPr="00EB595D" w:rsidRDefault="00176B3E" w:rsidP="00BA42E9">
            <w:pPr>
              <w:widowControl w:val="0"/>
              <w:suppressAutoHyphens/>
              <w:spacing w:line="240" w:lineRule="auto"/>
              <w:ind w:firstLine="0"/>
              <w:jc w:val="center"/>
              <w:rPr>
                <w:rFonts w:eastAsia="Calibri" w:cs="Times New Roman"/>
                <w:b/>
                <w:sz w:val="12"/>
                <w:szCs w:val="12"/>
              </w:rPr>
            </w:pPr>
            <w:r w:rsidRPr="00EB595D">
              <w:rPr>
                <w:rFonts w:eastAsia="Calibri" w:cs="Times New Roman"/>
                <w:sz w:val="12"/>
                <w:szCs w:val="12"/>
              </w:rPr>
              <w:t>3. Основания внесения изменений в разрешение на строительство*</w:t>
            </w:r>
          </w:p>
        </w:tc>
      </w:tr>
      <w:tr w:rsidR="00176B3E" w:rsidRPr="00EB595D" w:rsidTr="00BA42E9">
        <w:trPr>
          <w:trHeight w:val="265"/>
        </w:trPr>
        <w:tc>
          <w:tcPr>
            <w:tcW w:w="709" w:type="dxa"/>
            <w:tcBorders>
              <w:top w:val="single" w:sz="4" w:space="0" w:color="auto"/>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3.1.</w:t>
            </w:r>
          </w:p>
        </w:tc>
        <w:tc>
          <w:tcPr>
            <w:tcW w:w="7066" w:type="dxa"/>
            <w:gridSpan w:val="3"/>
            <w:tcBorders>
              <w:top w:val="single" w:sz="4" w:space="0" w:color="auto"/>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1689" w:type="dxa"/>
            <w:gridSpan w:val="2"/>
            <w:tcBorders>
              <w:top w:val="single" w:sz="4" w:space="0" w:color="auto"/>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552"/>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3.1.1.</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Реквизиты решения об образовании земельных участков путем объединения земельных участков</w:t>
            </w:r>
          </w:p>
          <w:p w:rsidR="00176B3E" w:rsidRPr="00EB595D" w:rsidRDefault="00176B3E" w:rsidP="00BA42E9">
            <w:pPr>
              <w:widowControl w:val="0"/>
              <w:suppressAutoHyphens/>
              <w:spacing w:line="240" w:lineRule="auto"/>
              <w:ind w:firstLine="0"/>
              <w:rPr>
                <w:rFonts w:eastAsia="Calibri" w:cs="Times New Roman"/>
                <w:i/>
                <w:sz w:val="12"/>
                <w:szCs w:val="12"/>
              </w:rPr>
            </w:pPr>
            <w:r w:rsidRPr="00EB595D">
              <w:rPr>
                <w:rFonts w:eastAsia="Calibri" w:cs="Times New Roman"/>
                <w:sz w:val="12"/>
                <w:szCs w:val="12"/>
              </w:rPr>
              <w:t>(</w:t>
            </w:r>
            <w:r w:rsidRPr="00EB595D">
              <w:rPr>
                <w:rFonts w:eastAsia="Calibri" w:cs="Times New Roman"/>
                <w:i/>
                <w:sz w:val="12"/>
                <w:szCs w:val="12"/>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63"/>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3.2.</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67"/>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3.2.1.</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Реквизиты градостроительного плана земельного участка</w:t>
            </w:r>
          </w:p>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w:t>
            </w:r>
            <w:r w:rsidRPr="00EB595D">
              <w:rPr>
                <w:rFonts w:eastAsia="Calibri" w:cs="Times New Roman"/>
                <w:i/>
                <w:sz w:val="12"/>
                <w:szCs w:val="12"/>
              </w:rPr>
              <w:t>указывается номер и дата выдачи, орган, выдавший градостроительный план земельного участка)</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540"/>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3.2.2.</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Реквизиты решения об образовании земельных участков путем раздела, перераспределения земельных участков или выдела из земельных участков (</w:t>
            </w:r>
            <w:r w:rsidRPr="00EB595D">
              <w:rPr>
                <w:rFonts w:eastAsia="Calibri" w:cs="Times New Roman"/>
                <w:i/>
                <w:sz w:val="12"/>
                <w:szCs w:val="12"/>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421"/>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3.3</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56"/>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3.3.1.</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Реквизиты решения о предоставления права пользования недрами </w:t>
            </w:r>
          </w:p>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w:t>
            </w:r>
            <w:r w:rsidRPr="00EB595D">
              <w:rPr>
                <w:rFonts w:eastAsia="Calibri" w:cs="Times New Roman"/>
                <w:i/>
                <w:sz w:val="12"/>
                <w:szCs w:val="12"/>
              </w:rPr>
              <w:t>указывается дата и номер решения, орган, принявший решение)</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59"/>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spacing w:line="240" w:lineRule="auto"/>
              <w:ind w:firstLine="0"/>
              <w:rPr>
                <w:rFonts w:cs="Times New Roman"/>
                <w:sz w:val="12"/>
                <w:szCs w:val="12"/>
              </w:rPr>
            </w:pPr>
            <w:r w:rsidRPr="00EB595D">
              <w:rPr>
                <w:rFonts w:cs="Times New Roman"/>
                <w:sz w:val="12"/>
                <w:szCs w:val="12"/>
              </w:rPr>
              <w:t>3.3.2.</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spacing w:line="240" w:lineRule="auto"/>
              <w:ind w:firstLine="0"/>
              <w:rPr>
                <w:rFonts w:cs="Times New Roman"/>
                <w:sz w:val="12"/>
                <w:szCs w:val="12"/>
              </w:rPr>
            </w:pPr>
            <w:r w:rsidRPr="00EB595D">
              <w:rPr>
                <w:rFonts w:cs="Times New Roman"/>
                <w:sz w:val="12"/>
                <w:szCs w:val="12"/>
              </w:rPr>
              <w:t>Реквизиты решения о переоформлении лицензии на право пользования недрами (</w:t>
            </w:r>
            <w:r w:rsidRPr="00EB595D">
              <w:rPr>
                <w:rFonts w:cs="Times New Roman"/>
                <w:i/>
                <w:sz w:val="12"/>
                <w:szCs w:val="12"/>
              </w:rPr>
              <w:t>указывается дата и номер решения, орган, принявший решение)</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64"/>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spacing w:line="240" w:lineRule="auto"/>
              <w:ind w:firstLine="0"/>
              <w:rPr>
                <w:rFonts w:cs="Times New Roman"/>
                <w:sz w:val="12"/>
                <w:szCs w:val="12"/>
              </w:rPr>
            </w:pPr>
            <w:r w:rsidRPr="00EB595D">
              <w:rPr>
                <w:rFonts w:cs="Times New Roman"/>
                <w:sz w:val="12"/>
                <w:szCs w:val="12"/>
              </w:rPr>
              <w:t>3.4.</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r w:rsidR="00176B3E" w:rsidRPr="00EB595D" w:rsidTr="00BA42E9">
        <w:trPr>
          <w:trHeight w:val="254"/>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spacing w:line="240" w:lineRule="auto"/>
              <w:ind w:firstLine="0"/>
              <w:rPr>
                <w:rFonts w:cs="Times New Roman"/>
                <w:sz w:val="12"/>
                <w:szCs w:val="12"/>
              </w:rPr>
            </w:pPr>
            <w:r w:rsidRPr="00EB595D">
              <w:rPr>
                <w:rFonts w:cs="Times New Roman"/>
                <w:sz w:val="12"/>
                <w:szCs w:val="12"/>
              </w:rPr>
              <w:t>3.4.1.</w:t>
            </w:r>
          </w:p>
        </w:tc>
        <w:tc>
          <w:tcPr>
            <w:tcW w:w="7066"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Реквизиты правоустанавливающих документов на земельный участок </w:t>
            </w:r>
            <w:r w:rsidRPr="00EB595D">
              <w:rPr>
                <w:rFonts w:eastAsia="Calibri" w:cs="Times New Roman"/>
                <w:i/>
                <w:sz w:val="12"/>
                <w:szCs w:val="12"/>
              </w:rPr>
              <w:t>(указывается номер и дата выдачи, кадастровый номер земельного участка)</w:t>
            </w:r>
          </w:p>
        </w:tc>
        <w:tc>
          <w:tcPr>
            <w:tcW w:w="1689"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BA42E9">
            <w:pPr>
              <w:widowControl w:val="0"/>
              <w:suppressAutoHyphens/>
              <w:spacing w:line="240" w:lineRule="auto"/>
              <w:ind w:firstLine="0"/>
              <w:rPr>
                <w:rFonts w:eastAsia="Calibri" w:cs="Times New Roman"/>
                <w:sz w:val="12"/>
                <w:szCs w:val="12"/>
              </w:rPr>
            </w:pPr>
          </w:p>
        </w:tc>
      </w:tr>
    </w:tbl>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ind w:right="-2"/>
        <w:rPr>
          <w:rFonts w:eastAsia="Times New Roman" w:cs="Times New Roman"/>
          <w:sz w:val="12"/>
          <w:szCs w:val="12"/>
          <w:lang w:eastAsia="ru-RU"/>
        </w:rPr>
      </w:pPr>
      <w:r w:rsidRPr="00EB595D">
        <w:rPr>
          <w:rFonts w:eastAsia="Times New Roman" w:cs="Times New Roman"/>
          <w:sz w:val="12"/>
          <w:szCs w:val="12"/>
          <w:lang w:eastAsia="ru-RU"/>
        </w:rPr>
        <w:t>Приложение:_________________________________________________________________________</w:t>
      </w:r>
    </w:p>
    <w:p w:rsidR="00176B3E" w:rsidRPr="00EB595D" w:rsidRDefault="00176B3E" w:rsidP="00176B3E">
      <w:pPr>
        <w:suppressAutoHyphens/>
        <w:spacing w:line="240" w:lineRule="auto"/>
        <w:ind w:right="-2"/>
        <w:rPr>
          <w:rFonts w:eastAsia="Times New Roman" w:cs="Times New Roman"/>
          <w:sz w:val="12"/>
          <w:szCs w:val="12"/>
          <w:lang w:eastAsia="ru-RU"/>
        </w:rPr>
      </w:pPr>
    </w:p>
    <w:p w:rsidR="00176B3E" w:rsidRPr="00EB595D" w:rsidRDefault="00176B3E" w:rsidP="00176B3E">
      <w:pPr>
        <w:suppressAutoHyphens/>
        <w:spacing w:line="240" w:lineRule="auto"/>
        <w:ind w:right="-2"/>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связи:______________________________________</w:t>
      </w:r>
    </w:p>
    <w:p w:rsidR="00176B3E" w:rsidRPr="00EB595D" w:rsidRDefault="00176B3E" w:rsidP="00176B3E">
      <w:pPr>
        <w:suppressAutoHyphens/>
        <w:spacing w:line="240" w:lineRule="auto"/>
        <w:ind w:right="-2"/>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предоставления услуги прошу:</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tbl>
      <w:tblPr>
        <w:tblpPr w:leftFromText="180" w:rightFromText="180" w:vertAnchor="text" w:tblpY="1"/>
        <w:tblW w:w="9464" w:type="dxa"/>
        <w:tblLayout w:type="fixed"/>
        <w:tblLook w:val="04A0"/>
      </w:tblPr>
      <w:tblGrid>
        <w:gridCol w:w="8359"/>
        <w:gridCol w:w="1105"/>
      </w:tblGrid>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BA42E9">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tbl>
      <w:tblPr>
        <w:tblW w:w="9464" w:type="dxa"/>
        <w:tblLayout w:type="fixed"/>
        <w:tblLook w:val="04A0"/>
      </w:tblPr>
      <w:tblGrid>
        <w:gridCol w:w="3323"/>
        <w:gridCol w:w="390"/>
        <w:gridCol w:w="2316"/>
        <w:gridCol w:w="515"/>
        <w:gridCol w:w="2920"/>
      </w:tblGrid>
      <w:tr w:rsidR="00176B3E" w:rsidRPr="00EB595D" w:rsidTr="00750C98">
        <w:trPr>
          <w:trHeight w:val="768"/>
        </w:trPr>
        <w:tc>
          <w:tcPr>
            <w:tcW w:w="3323"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90"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16"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15"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20"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93"/>
        </w:trPr>
        <w:tc>
          <w:tcPr>
            <w:tcW w:w="3323"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90"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16"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(личная подпись)</w:t>
            </w:r>
          </w:p>
        </w:tc>
        <w:tc>
          <w:tcPr>
            <w:tcW w:w="515"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20"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(фамилия и инициалы)</w:t>
            </w:r>
          </w:p>
        </w:tc>
      </w:tr>
    </w:tbl>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76B3E" w:rsidRPr="00EB595D" w:rsidRDefault="00176B3E" w:rsidP="00176B3E">
      <w:pPr>
        <w:suppressAutoHyphens/>
        <w:spacing w:line="240" w:lineRule="auto"/>
        <w:rPr>
          <w:rFonts w:eastAsia="Calibri" w:cs="Times New Roman"/>
          <w:sz w:val="12"/>
          <w:szCs w:val="12"/>
          <w:lang w:eastAsia="ru-RU"/>
        </w:rPr>
      </w:pPr>
    </w:p>
    <w:p w:rsidR="00176B3E"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*Указываются те пункты уведомления, на основании которых требуется внести изменения в разрешение на строительство.</w:t>
      </w:r>
    </w:p>
    <w:p w:rsidR="00BA42E9" w:rsidRDefault="00BA42E9" w:rsidP="00176B3E">
      <w:pPr>
        <w:suppressAutoHyphens/>
        <w:spacing w:line="240" w:lineRule="auto"/>
        <w:rPr>
          <w:rFonts w:eastAsia="Calibri" w:cs="Times New Roman"/>
          <w:sz w:val="12"/>
          <w:szCs w:val="12"/>
          <w:lang w:eastAsia="ru-RU"/>
        </w:rPr>
      </w:pPr>
    </w:p>
    <w:p w:rsidR="00BA42E9" w:rsidRPr="00EB595D" w:rsidRDefault="00BA42E9" w:rsidP="00176B3E">
      <w:pPr>
        <w:suppressAutoHyphens/>
        <w:spacing w:line="240" w:lineRule="auto"/>
        <w:rPr>
          <w:rFonts w:eastAsia="Times New Roman" w:cs="Times New Roman"/>
          <w:sz w:val="12"/>
          <w:szCs w:val="12"/>
          <w:lang w:eastAsia="ru-RU"/>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6</w:t>
      </w:r>
    </w:p>
    <w:p w:rsidR="00BA42E9"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BA42E9"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lastRenderedPageBreak/>
        <w:t xml:space="preserve">(в том числе внесение изменений в разрешение на строительство объекта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BA42E9"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jc w:val="right"/>
        <w:rPr>
          <w:rFonts w:eastAsia="Calibri" w:cs="Times New Roman"/>
          <w:sz w:val="12"/>
          <w:szCs w:val="12"/>
        </w:rPr>
      </w:pPr>
      <w:r w:rsidRPr="00EB595D">
        <w:rPr>
          <w:rFonts w:eastAsia="Calibri" w:cs="Times New Roman"/>
          <w:sz w:val="12"/>
          <w:szCs w:val="12"/>
        </w:rPr>
        <w:t xml:space="preserve"> </w:t>
      </w: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ind w:left="5670"/>
        <w:jc w:val="center"/>
        <w:rPr>
          <w:rFonts w:eastAsia="Calibri" w:cs="Times New Roman"/>
          <w:sz w:val="12"/>
          <w:szCs w:val="12"/>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 xml:space="preserve"> о выдаче дубликата разрешения на строительство</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 __________ 20___ г.</w:t>
      </w:r>
    </w:p>
    <w:p w:rsidR="00176B3E" w:rsidRPr="00EB595D" w:rsidRDefault="00176B3E" w:rsidP="00176B3E">
      <w:pPr>
        <w:suppressAutoHyphens/>
        <w:spacing w:line="240" w:lineRule="auto"/>
        <w:jc w:val="right"/>
        <w:rPr>
          <w:rFonts w:eastAsia="Times New Roman" w:cs="Times New Roman"/>
          <w:sz w:val="12"/>
          <w:szCs w:val="12"/>
          <w:lang w:eastAsia="ru-RU"/>
        </w:rPr>
      </w:pPr>
    </w:p>
    <w:tbl>
      <w:tblPr>
        <w:tblW w:w="9469" w:type="dxa"/>
        <w:tblLayout w:type="fixed"/>
        <w:tblLook w:val="0000"/>
      </w:tblPr>
      <w:tblGrid>
        <w:gridCol w:w="9469"/>
      </w:tblGrid>
      <w:tr w:rsidR="00176B3E" w:rsidRPr="00EB595D" w:rsidTr="00750C98">
        <w:trPr>
          <w:trHeight w:val="158"/>
        </w:trPr>
        <w:tc>
          <w:tcPr>
            <w:tcW w:w="9469"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20"/>
        </w:trPr>
        <w:tc>
          <w:tcPr>
            <w:tcW w:w="9469"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29"/>
        </w:trPr>
        <w:tc>
          <w:tcPr>
            <w:tcW w:w="9469"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firstLine="708"/>
        <w:rPr>
          <w:rFonts w:eastAsia="Calibri" w:cs="Times New Roman"/>
          <w:bCs/>
          <w:sz w:val="12"/>
          <w:szCs w:val="12"/>
        </w:rPr>
      </w:pPr>
      <w:r w:rsidRPr="00EB595D">
        <w:rPr>
          <w:rFonts w:eastAsia="Times New Roman" w:cs="Times New Roman"/>
          <w:sz w:val="12"/>
          <w:szCs w:val="12"/>
          <w:lang w:eastAsia="ru-RU"/>
        </w:rPr>
        <w:t>Прошу выдать дубликат разрешения на строительство.</w:t>
      </w:r>
    </w:p>
    <w:tbl>
      <w:tblPr>
        <w:tblpPr w:leftFromText="180" w:rightFromText="180" w:vertAnchor="text" w:horzAnchor="margin" w:tblpY="314"/>
        <w:tblW w:w="9464" w:type="dxa"/>
        <w:tblLayout w:type="fixed"/>
        <w:tblLook w:val="0000"/>
      </w:tblPr>
      <w:tblGrid>
        <w:gridCol w:w="709"/>
        <w:gridCol w:w="5245"/>
        <w:gridCol w:w="1985"/>
        <w:gridCol w:w="1525"/>
      </w:tblGrid>
      <w:tr w:rsidR="00176B3E" w:rsidRPr="00EB595D" w:rsidTr="00750C98">
        <w:trPr>
          <w:trHeight w:val="540"/>
        </w:trPr>
        <w:tc>
          <w:tcPr>
            <w:tcW w:w="9464" w:type="dxa"/>
            <w:gridSpan w:val="4"/>
            <w:tcBorders>
              <w:bottom w:val="single" w:sz="4" w:space="0" w:color="000000"/>
            </w:tcBorders>
          </w:tcPr>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1. Сведения о застройщике</w:t>
            </w:r>
          </w:p>
        </w:tc>
      </w:tr>
      <w:tr w:rsidR="00176B3E" w:rsidRPr="00EB595D" w:rsidTr="0011648A">
        <w:trPr>
          <w:trHeight w:val="165"/>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физическом лице, в случае если застройщиком является физическое лицо:</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25"/>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1.1.1</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Фамилия, имя, отчество (при наличии)</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54"/>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1.1.2</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 адрес регистрации</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59"/>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1.1.3</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Основной государственный регистрационный номер индивидуального предпринимателя, </w:t>
            </w:r>
          </w:p>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случае если заявитель является индивидуальным предпринимателем</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07"/>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юридическом лице,  в случае если заявителем является юридическое лицо:</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750C98">
        <w:trPr>
          <w:trHeight w:val="175"/>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1.2.1</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Полное наименование</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69"/>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1.2.2</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Основной государственный регистрационный номер</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99"/>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1.2.3</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Идентификационный номер налогоплательщика – юридического лица</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73"/>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1.3</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510"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404"/>
        </w:trPr>
        <w:tc>
          <w:tcPr>
            <w:tcW w:w="9464" w:type="dxa"/>
            <w:gridSpan w:val="4"/>
            <w:tcBorders>
              <w:top w:val="single" w:sz="4" w:space="0" w:color="000000"/>
              <w:bottom w:val="single" w:sz="4" w:space="0" w:color="000000"/>
            </w:tcBorders>
          </w:tcPr>
          <w:p w:rsidR="00176B3E" w:rsidRPr="00EB595D" w:rsidRDefault="00176B3E" w:rsidP="0011648A">
            <w:pPr>
              <w:widowControl w:val="0"/>
              <w:suppressAutoHyphens/>
              <w:spacing w:line="240" w:lineRule="auto"/>
              <w:ind w:firstLine="0"/>
              <w:contextualSpacing/>
              <w:rPr>
                <w:rFonts w:eastAsia="Calibri" w:cs="Times New Roman"/>
                <w:b/>
                <w:sz w:val="12"/>
                <w:szCs w:val="12"/>
              </w:rPr>
            </w:pPr>
          </w:p>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2. Сведения о выданном разрешении на строительство</w:t>
            </w:r>
          </w:p>
        </w:tc>
      </w:tr>
      <w:tr w:rsidR="00176B3E" w:rsidRPr="00EB595D" w:rsidTr="00750C98">
        <w:trPr>
          <w:trHeight w:val="261"/>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w:t>
            </w: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Орган, выдавший разрешение на строительство</w:t>
            </w:r>
          </w:p>
        </w:tc>
        <w:tc>
          <w:tcPr>
            <w:tcW w:w="198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Номер документа</w:t>
            </w:r>
          </w:p>
        </w:tc>
        <w:tc>
          <w:tcPr>
            <w:tcW w:w="152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Дата документа</w:t>
            </w:r>
          </w:p>
        </w:tc>
      </w:tr>
      <w:tr w:rsidR="00176B3E" w:rsidRPr="00EB595D" w:rsidTr="0011648A">
        <w:trPr>
          <w:trHeight w:val="145"/>
        </w:trPr>
        <w:tc>
          <w:tcPr>
            <w:tcW w:w="709"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p>
        </w:tc>
        <w:tc>
          <w:tcPr>
            <w:tcW w:w="524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c>
          <w:tcPr>
            <w:tcW w:w="198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c>
          <w:tcPr>
            <w:tcW w:w="152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bl>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Приложение:___________ ______________________________________________________________</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рассмотрения заявления прошу:</w:t>
      </w:r>
    </w:p>
    <w:tbl>
      <w:tblPr>
        <w:tblpPr w:leftFromText="180" w:rightFromText="180" w:vertAnchor="text" w:tblpY="1"/>
        <w:tblW w:w="9464" w:type="dxa"/>
        <w:tblLayout w:type="fixed"/>
        <w:tblLook w:val="04A0"/>
      </w:tblPr>
      <w:tblGrid>
        <w:gridCol w:w="8555"/>
        <w:gridCol w:w="909"/>
      </w:tblGrid>
      <w:tr w:rsidR="00176B3E" w:rsidRPr="00EB595D" w:rsidTr="0011648A">
        <w:trPr>
          <w:trHeight w:val="269"/>
        </w:trPr>
        <w:tc>
          <w:tcPr>
            <w:tcW w:w="855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p>
        </w:tc>
      </w:tr>
      <w:tr w:rsidR="00176B3E" w:rsidRPr="00EB595D" w:rsidTr="0011648A">
        <w:trPr>
          <w:trHeight w:val="131"/>
        </w:trPr>
        <w:tc>
          <w:tcPr>
            <w:tcW w:w="855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p>
        </w:tc>
      </w:tr>
      <w:tr w:rsidR="00176B3E" w:rsidRPr="00EB595D" w:rsidTr="0011648A">
        <w:trPr>
          <w:trHeight w:val="119"/>
        </w:trPr>
        <w:tc>
          <w:tcPr>
            <w:tcW w:w="855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p>
        </w:tc>
      </w:tr>
      <w:tr w:rsidR="00176B3E" w:rsidRPr="00EB595D" w:rsidTr="0011648A">
        <w:trPr>
          <w:trHeight w:val="60"/>
        </w:trPr>
        <w:tc>
          <w:tcPr>
            <w:tcW w:w="855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rPr>
                <w:rFonts w:eastAsia="Times New Roman" w:cs="Times New Roman"/>
                <w:sz w:val="12"/>
                <w:szCs w:val="12"/>
                <w:lang w:eastAsia="ru-RU"/>
              </w:rPr>
            </w:pPr>
          </w:p>
        </w:tc>
      </w:tr>
      <w:tr w:rsidR="00176B3E" w:rsidRPr="00EB595D" w:rsidTr="00750C98">
        <w:trPr>
          <w:trHeight w:val="457"/>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11648A">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p w:rsidR="00176B3E" w:rsidRPr="00EB595D" w:rsidRDefault="00176B3E" w:rsidP="00176B3E">
      <w:pPr>
        <w:suppressAutoHyphens/>
        <w:spacing w:line="240" w:lineRule="auto"/>
        <w:rPr>
          <w:rFonts w:eastAsia="Calibri" w:cs="Times New Roman"/>
          <w:bCs/>
          <w:strike/>
          <w:sz w:val="12"/>
          <w:szCs w:val="12"/>
        </w:rPr>
      </w:pPr>
    </w:p>
    <w:tbl>
      <w:tblPr>
        <w:tblW w:w="9342" w:type="dxa"/>
        <w:tblLayout w:type="fixed"/>
        <w:tblLook w:val="04A0"/>
      </w:tblPr>
      <w:tblGrid>
        <w:gridCol w:w="3280"/>
        <w:gridCol w:w="385"/>
        <w:gridCol w:w="2286"/>
        <w:gridCol w:w="508"/>
        <w:gridCol w:w="2883"/>
      </w:tblGrid>
      <w:tr w:rsidR="00176B3E" w:rsidRPr="00EB595D" w:rsidTr="00750C98">
        <w:trPr>
          <w:trHeight w:val="665"/>
        </w:trPr>
        <w:tc>
          <w:tcPr>
            <w:tcW w:w="3280"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85"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86"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08"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83"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40"/>
        </w:trPr>
        <w:tc>
          <w:tcPr>
            <w:tcW w:w="3280"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85"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286"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(личная подпись)</w:t>
            </w:r>
          </w:p>
        </w:tc>
        <w:tc>
          <w:tcPr>
            <w:tcW w:w="508"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883"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(фамилия и инициалы)</w:t>
            </w:r>
          </w:p>
        </w:tc>
      </w:tr>
    </w:tbl>
    <w:p w:rsidR="0011648A"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1648A" w:rsidRDefault="0011648A" w:rsidP="00176B3E">
      <w:pPr>
        <w:suppressAutoHyphens/>
        <w:spacing w:line="240" w:lineRule="auto"/>
        <w:rPr>
          <w:rFonts w:eastAsia="Times New Roman" w:cs="Times New Roman"/>
          <w:sz w:val="12"/>
          <w:szCs w:val="12"/>
          <w:lang w:eastAsia="ru-RU"/>
        </w:rPr>
      </w:pPr>
    </w:p>
    <w:p w:rsidR="0011648A" w:rsidRDefault="0011648A" w:rsidP="00176B3E">
      <w:pPr>
        <w:suppressAutoHyphens/>
        <w:spacing w:line="240" w:lineRule="auto"/>
        <w:rPr>
          <w:rFonts w:eastAsia="Times New Roman" w:cs="Times New Roman"/>
          <w:sz w:val="12"/>
          <w:szCs w:val="12"/>
          <w:lang w:eastAsia="ru-RU"/>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7</w:t>
      </w:r>
    </w:p>
    <w:p w:rsidR="0011648A"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11648A"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11648A"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11648A"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11648A"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11648A"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jc w:val="center"/>
        <w:rPr>
          <w:rFonts w:eastAsia="Calibri" w:cs="Times New Roman"/>
          <w:sz w:val="12"/>
          <w:szCs w:val="12"/>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 xml:space="preserve"> об исправлении опечаток и ошибок</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в разрешении на строительство</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 __________ 20___ г.</w:t>
      </w:r>
    </w:p>
    <w:p w:rsidR="00176B3E" w:rsidRPr="00EB595D" w:rsidRDefault="00176B3E" w:rsidP="00176B3E">
      <w:pPr>
        <w:suppressAutoHyphens/>
        <w:spacing w:line="240" w:lineRule="auto"/>
        <w:jc w:val="right"/>
        <w:rPr>
          <w:rFonts w:eastAsia="Times New Roman" w:cs="Times New Roman"/>
          <w:sz w:val="12"/>
          <w:szCs w:val="12"/>
          <w:lang w:eastAsia="ru-RU"/>
        </w:rPr>
      </w:pPr>
    </w:p>
    <w:tbl>
      <w:tblPr>
        <w:tblW w:w="9465" w:type="dxa"/>
        <w:tblLayout w:type="fixed"/>
        <w:tblLook w:val="0000"/>
      </w:tblPr>
      <w:tblGrid>
        <w:gridCol w:w="9465"/>
      </w:tblGrid>
      <w:tr w:rsidR="00176B3E" w:rsidRPr="00EB595D" w:rsidTr="00750C98">
        <w:trPr>
          <w:trHeight w:val="156"/>
        </w:trPr>
        <w:tc>
          <w:tcPr>
            <w:tcW w:w="9465"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19"/>
        </w:trPr>
        <w:tc>
          <w:tcPr>
            <w:tcW w:w="9465"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127"/>
        </w:trPr>
        <w:tc>
          <w:tcPr>
            <w:tcW w:w="9465"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firstLine="567"/>
        <w:rPr>
          <w:rFonts w:eastAsia="Calibri" w:cs="Times New Roman"/>
          <w:bCs/>
          <w:sz w:val="12"/>
          <w:szCs w:val="12"/>
        </w:rPr>
      </w:pPr>
      <w:r w:rsidRPr="00EB595D">
        <w:rPr>
          <w:rFonts w:eastAsia="Times New Roman" w:cs="Times New Roman"/>
          <w:sz w:val="12"/>
          <w:szCs w:val="12"/>
          <w:lang w:eastAsia="ru-RU"/>
        </w:rPr>
        <w:t>Прошу исправить опечатку/ ошибку в разрешении на строительство.</w:t>
      </w:r>
    </w:p>
    <w:tbl>
      <w:tblPr>
        <w:tblpPr w:leftFromText="180" w:rightFromText="180" w:vertAnchor="text" w:horzAnchor="margin" w:tblpY="314"/>
        <w:tblW w:w="9464" w:type="dxa"/>
        <w:tblLayout w:type="fixed"/>
        <w:tblLook w:val="0000"/>
      </w:tblPr>
      <w:tblGrid>
        <w:gridCol w:w="851"/>
        <w:gridCol w:w="2977"/>
        <w:gridCol w:w="1984"/>
        <w:gridCol w:w="851"/>
        <w:gridCol w:w="1276"/>
        <w:gridCol w:w="1525"/>
      </w:tblGrid>
      <w:tr w:rsidR="00176B3E" w:rsidRPr="00EB595D" w:rsidTr="0011648A">
        <w:trPr>
          <w:trHeight w:val="149"/>
        </w:trPr>
        <w:tc>
          <w:tcPr>
            <w:tcW w:w="9464" w:type="dxa"/>
            <w:gridSpan w:val="6"/>
            <w:tcBorders>
              <w:bottom w:val="single" w:sz="4" w:space="0" w:color="000000"/>
            </w:tcBorders>
          </w:tcPr>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1. Сведения о застройщике</w:t>
            </w:r>
          </w:p>
        </w:tc>
      </w:tr>
      <w:tr w:rsidR="00176B3E" w:rsidRPr="00EB595D" w:rsidTr="0011648A">
        <w:trPr>
          <w:trHeight w:val="60"/>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физическом лице, в случае если застройщиком является физическое лицо:</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16"/>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1.1.1</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Фамилия, имя, отчество (при наличии)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59"/>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1.1.2</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Реквизиты документа, удостоверяющего личность </w:t>
            </w:r>
            <w:r w:rsidRPr="00EB595D">
              <w:rPr>
                <w:rFonts w:eastAsia="Times New Roman" w:cs="Times New Roman"/>
                <w:sz w:val="12"/>
                <w:szCs w:val="12"/>
                <w:lang w:eastAsia="ru-RU"/>
              </w:rPr>
              <w:t>(не указываются в случае, если застройщик является индивидуальным предпринимателем), адрес регистрации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64"/>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1.1.3</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Основной государственный регистрационный номер индивидуального предпринимателя, </w:t>
            </w:r>
            <w:r w:rsidRPr="00EB595D">
              <w:rPr>
                <w:sz w:val="12"/>
                <w:szCs w:val="12"/>
              </w:rPr>
              <w:t xml:space="preserve"> </w:t>
            </w:r>
            <w:r w:rsidRPr="00EB595D">
              <w:rPr>
                <w:rFonts w:eastAsia="Calibri" w:cs="Times New Roman"/>
                <w:sz w:val="12"/>
                <w:szCs w:val="12"/>
              </w:rPr>
              <w:t>в случае если заявитель является индивидуальным предпринимателем</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11"/>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юридическом лице, в случае если заявителем является юридическое лицо:</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750C98">
        <w:trPr>
          <w:trHeight w:val="175"/>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1.2.1</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Полное наименование</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60"/>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1.2.2</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Основной государственный регистрационный номер</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60"/>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1.2.3</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Идентификационный номер налогоплательщика – юридического лица</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191"/>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1.3</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652" w:type="dxa"/>
            <w:gridSpan w:val="3"/>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11648A">
        <w:trPr>
          <w:trHeight w:val="276"/>
        </w:trPr>
        <w:tc>
          <w:tcPr>
            <w:tcW w:w="9464" w:type="dxa"/>
            <w:gridSpan w:val="6"/>
            <w:tcBorders>
              <w:top w:val="single" w:sz="4" w:space="0" w:color="000000"/>
              <w:bottom w:val="single" w:sz="4" w:space="0" w:color="000000"/>
            </w:tcBorders>
          </w:tcPr>
          <w:p w:rsidR="00176B3E" w:rsidRPr="00EB595D" w:rsidRDefault="00176B3E" w:rsidP="0011648A">
            <w:pPr>
              <w:widowControl w:val="0"/>
              <w:suppressAutoHyphens/>
              <w:spacing w:line="240" w:lineRule="auto"/>
              <w:ind w:firstLine="0"/>
              <w:contextualSpacing/>
              <w:rPr>
                <w:rFonts w:eastAsia="Calibri" w:cs="Times New Roman"/>
                <w:sz w:val="12"/>
                <w:szCs w:val="12"/>
              </w:rPr>
            </w:pPr>
          </w:p>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2. Сведения о выданном разрешении на строительство, содержащем опечатку/ошибку</w:t>
            </w:r>
          </w:p>
        </w:tc>
      </w:tr>
      <w:tr w:rsidR="00176B3E" w:rsidRPr="00EB595D" w:rsidTr="0011648A">
        <w:trPr>
          <w:trHeight w:val="134"/>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Орган, выдавший разрешение на строительство</w:t>
            </w:r>
          </w:p>
        </w:tc>
        <w:tc>
          <w:tcPr>
            <w:tcW w:w="2127"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Номер документа</w:t>
            </w:r>
          </w:p>
        </w:tc>
        <w:tc>
          <w:tcPr>
            <w:tcW w:w="152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Дата документа</w:t>
            </w:r>
          </w:p>
        </w:tc>
      </w:tr>
      <w:tr w:rsidR="00176B3E" w:rsidRPr="00EB595D" w:rsidTr="00750C98">
        <w:trPr>
          <w:trHeight w:val="576"/>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lastRenderedPageBreak/>
              <w:t>2.1.</w:t>
            </w:r>
          </w:p>
        </w:tc>
        <w:tc>
          <w:tcPr>
            <w:tcW w:w="496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p w:rsidR="00176B3E" w:rsidRPr="00EB595D" w:rsidRDefault="00176B3E" w:rsidP="0011648A">
            <w:pPr>
              <w:widowControl w:val="0"/>
              <w:suppressAutoHyphens/>
              <w:spacing w:line="240" w:lineRule="auto"/>
              <w:ind w:firstLine="0"/>
              <w:rPr>
                <w:rFonts w:eastAsia="Calibri" w:cs="Times New Roman"/>
                <w:sz w:val="12"/>
                <w:szCs w:val="12"/>
              </w:rPr>
            </w:pPr>
          </w:p>
          <w:p w:rsidR="00176B3E" w:rsidRPr="00EB595D" w:rsidRDefault="00176B3E" w:rsidP="0011648A">
            <w:pPr>
              <w:widowControl w:val="0"/>
              <w:suppressAutoHyphens/>
              <w:spacing w:line="240" w:lineRule="auto"/>
              <w:ind w:firstLine="0"/>
              <w:rPr>
                <w:rFonts w:eastAsia="Calibri" w:cs="Times New Roman"/>
                <w:sz w:val="12"/>
                <w:szCs w:val="12"/>
              </w:rPr>
            </w:pPr>
          </w:p>
          <w:p w:rsidR="00176B3E" w:rsidRPr="00EB595D" w:rsidRDefault="00176B3E" w:rsidP="0011648A">
            <w:pPr>
              <w:widowControl w:val="0"/>
              <w:suppressAutoHyphens/>
              <w:spacing w:line="240" w:lineRule="auto"/>
              <w:ind w:firstLine="0"/>
              <w:rPr>
                <w:rFonts w:eastAsia="Calibri" w:cs="Times New Roman"/>
                <w:sz w:val="12"/>
                <w:szCs w:val="12"/>
              </w:rPr>
            </w:pPr>
          </w:p>
          <w:p w:rsidR="00176B3E" w:rsidRPr="00EB595D" w:rsidRDefault="00176B3E" w:rsidP="0011648A">
            <w:pPr>
              <w:widowControl w:val="0"/>
              <w:suppressAutoHyphens/>
              <w:spacing w:line="240" w:lineRule="auto"/>
              <w:ind w:firstLine="0"/>
              <w:rPr>
                <w:rFonts w:eastAsia="Calibri" w:cs="Times New Roman"/>
                <w:sz w:val="12"/>
                <w:szCs w:val="12"/>
              </w:rPr>
            </w:pPr>
          </w:p>
        </w:tc>
        <w:tc>
          <w:tcPr>
            <w:tcW w:w="2127"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c>
          <w:tcPr>
            <w:tcW w:w="1525"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r w:rsidR="00176B3E" w:rsidRPr="00EB595D" w:rsidTr="00750C98">
        <w:trPr>
          <w:trHeight w:val="704"/>
        </w:trPr>
        <w:tc>
          <w:tcPr>
            <w:tcW w:w="9464" w:type="dxa"/>
            <w:gridSpan w:val="6"/>
            <w:tcBorders>
              <w:top w:val="single" w:sz="4" w:space="0" w:color="000000"/>
              <w:bottom w:val="single" w:sz="4" w:space="0" w:color="000000"/>
            </w:tcBorders>
          </w:tcPr>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p>
          <w:p w:rsidR="00176B3E" w:rsidRPr="00EB595D" w:rsidRDefault="00176B3E" w:rsidP="0011648A">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3. Обоснование для внесения исправлений в разрешение на строительство</w:t>
            </w:r>
          </w:p>
        </w:tc>
      </w:tr>
      <w:tr w:rsidR="00176B3E" w:rsidRPr="00EB595D" w:rsidTr="00F6794E">
        <w:trPr>
          <w:trHeight w:val="567"/>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w:t>
            </w:r>
          </w:p>
        </w:tc>
        <w:tc>
          <w:tcPr>
            <w:tcW w:w="2977"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Данные (сведения), указанные в разрешении на строительство</w:t>
            </w:r>
          </w:p>
        </w:tc>
        <w:tc>
          <w:tcPr>
            <w:tcW w:w="2835"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Данные (сведения), которые необходимо указать в разрешении на строительство</w:t>
            </w:r>
          </w:p>
        </w:tc>
        <w:tc>
          <w:tcPr>
            <w:tcW w:w="280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Обоснование с указанием реквизита(ов) документа(ов), документации, на основании которых принималось решение о выдаче разрешения на строительство</w:t>
            </w:r>
          </w:p>
        </w:tc>
      </w:tr>
      <w:tr w:rsidR="00176B3E" w:rsidRPr="00EB595D" w:rsidTr="00750C98">
        <w:trPr>
          <w:trHeight w:val="1093"/>
        </w:trPr>
        <w:tc>
          <w:tcPr>
            <w:tcW w:w="851"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jc w:val="center"/>
              <w:rPr>
                <w:rFonts w:eastAsia="Calibri" w:cs="Times New Roman"/>
                <w:sz w:val="12"/>
                <w:szCs w:val="12"/>
              </w:rPr>
            </w:pPr>
          </w:p>
        </w:tc>
        <w:tc>
          <w:tcPr>
            <w:tcW w:w="2977" w:type="dxa"/>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c>
          <w:tcPr>
            <w:tcW w:w="2835"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c>
          <w:tcPr>
            <w:tcW w:w="2801" w:type="dxa"/>
            <w:gridSpan w:val="2"/>
            <w:tcBorders>
              <w:top w:val="single" w:sz="4" w:space="0" w:color="000000"/>
              <w:left w:val="single" w:sz="4" w:space="0" w:color="000000"/>
              <w:bottom w:val="single" w:sz="4" w:space="0" w:color="000000"/>
              <w:right w:val="single" w:sz="4" w:space="0" w:color="000000"/>
            </w:tcBorders>
          </w:tcPr>
          <w:p w:rsidR="00176B3E" w:rsidRPr="00EB595D" w:rsidRDefault="00176B3E" w:rsidP="0011648A">
            <w:pPr>
              <w:widowControl w:val="0"/>
              <w:suppressAutoHyphens/>
              <w:spacing w:line="240" w:lineRule="auto"/>
              <w:ind w:firstLine="0"/>
              <w:rPr>
                <w:rFonts w:eastAsia="Calibri" w:cs="Times New Roman"/>
                <w:sz w:val="12"/>
                <w:szCs w:val="12"/>
              </w:rPr>
            </w:pPr>
          </w:p>
        </w:tc>
      </w:tr>
    </w:tbl>
    <w:p w:rsidR="00176B3E" w:rsidRPr="00EB595D" w:rsidRDefault="00176B3E" w:rsidP="00176B3E">
      <w:pPr>
        <w:suppressAutoHyphens/>
        <w:spacing w:line="240" w:lineRule="auto"/>
        <w:ind w:right="423"/>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Приложение:___________________________________________________________</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рассмотрения заявления прошу:</w:t>
      </w:r>
    </w:p>
    <w:tbl>
      <w:tblPr>
        <w:tblpPr w:leftFromText="180" w:rightFromText="180" w:vertAnchor="text" w:tblpY="1"/>
        <w:tblW w:w="9464" w:type="dxa"/>
        <w:tblLayout w:type="fixed"/>
        <w:tblLook w:val="04A0"/>
      </w:tblPr>
      <w:tblGrid>
        <w:gridCol w:w="8359"/>
        <w:gridCol w:w="1105"/>
      </w:tblGrid>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i/>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tabs>
                <w:tab w:val="left" w:pos="5510"/>
              </w:tabs>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уполномоченный орган местного самоуправления</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35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F6794E">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tbl>
      <w:tblPr>
        <w:tblW w:w="9633" w:type="dxa"/>
        <w:tblLayout w:type="fixed"/>
        <w:tblLook w:val="04A0"/>
      </w:tblPr>
      <w:tblGrid>
        <w:gridCol w:w="3382"/>
        <w:gridCol w:w="397"/>
        <w:gridCol w:w="2358"/>
        <w:gridCol w:w="524"/>
        <w:gridCol w:w="2972"/>
      </w:tblGrid>
      <w:tr w:rsidR="00176B3E" w:rsidRPr="00EB595D" w:rsidTr="00750C98">
        <w:trPr>
          <w:trHeight w:val="743"/>
        </w:trPr>
        <w:tc>
          <w:tcPr>
            <w:tcW w:w="3382"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97"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58"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24"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72"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77"/>
        </w:trPr>
        <w:tc>
          <w:tcPr>
            <w:tcW w:w="3382"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должности руководителя для юридического лица)</w:t>
            </w:r>
          </w:p>
        </w:tc>
        <w:tc>
          <w:tcPr>
            <w:tcW w:w="397"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58"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(личная подпись)</w:t>
            </w:r>
          </w:p>
        </w:tc>
        <w:tc>
          <w:tcPr>
            <w:tcW w:w="524"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972"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(фамилия и инициалы)</w:t>
            </w:r>
          </w:p>
        </w:tc>
      </w:tr>
    </w:tbl>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8</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jc w:val="right"/>
        <w:outlineLvl w:val="0"/>
        <w:rPr>
          <w:rFonts w:eastAsia="Times New Roman" w:cs="Times New Roman"/>
          <w:sz w:val="12"/>
          <w:szCs w:val="12"/>
          <w:lang w:eastAsia="ru-RU"/>
        </w:rPr>
      </w:pPr>
      <w:bookmarkStart w:id="34" w:name="_Toc144278406"/>
      <w:r w:rsidRPr="00EB595D">
        <w:rPr>
          <w:rFonts w:eastAsia="Times New Roman" w:cs="Times New Roman"/>
          <w:sz w:val="12"/>
          <w:szCs w:val="12"/>
          <w:lang w:eastAsia="ru-RU"/>
        </w:rPr>
        <w:t>Кому ____________________________________</w:t>
      </w:r>
      <w:bookmarkEnd w:id="34"/>
    </w:p>
    <w:p w:rsidR="00176B3E" w:rsidRPr="00EB595D" w:rsidRDefault="00176B3E" w:rsidP="00176B3E">
      <w:pPr>
        <w:suppressAutoHyphens/>
        <w:spacing w:line="240" w:lineRule="auto"/>
        <w:ind w:left="4820"/>
        <w:jc w:val="center"/>
        <w:rPr>
          <w:rFonts w:eastAsia="Times New Roman" w:cs="Times New Roman"/>
          <w:sz w:val="12"/>
          <w:szCs w:val="12"/>
          <w:lang w:eastAsia="ru-RU"/>
        </w:rPr>
      </w:pPr>
      <w:r w:rsidRPr="00EB595D">
        <w:rPr>
          <w:rFonts w:eastAsia="Times New Roman" w:cs="Times New Roman"/>
          <w:sz w:val="12"/>
          <w:szCs w:val="12"/>
          <w:lang w:eastAsia="ru-RU"/>
        </w:rPr>
        <w:t xml:space="preserve">(фамилия, имя, отчество (при наличии) застройщика, ОГРНИП </w:t>
      </w:r>
    </w:p>
    <w:p w:rsidR="00176B3E" w:rsidRPr="00EB595D" w:rsidRDefault="00176B3E" w:rsidP="00176B3E">
      <w:pPr>
        <w:suppressAutoHyphens/>
        <w:spacing w:line="240" w:lineRule="auto"/>
        <w:ind w:left="4820"/>
        <w:jc w:val="center"/>
        <w:rPr>
          <w:rFonts w:eastAsia="Times New Roman" w:cs="Times New Roman"/>
          <w:sz w:val="12"/>
          <w:szCs w:val="12"/>
          <w:lang w:eastAsia="ru-RU"/>
        </w:rPr>
      </w:pPr>
      <w:r w:rsidRPr="00EB595D">
        <w:rPr>
          <w:rFonts w:eastAsia="Times New Roman" w:cs="Times New Roman"/>
          <w:sz w:val="12"/>
          <w:szCs w:val="12"/>
          <w:lang w:eastAsia="ru-RU"/>
        </w:rPr>
        <w:t>(для физического лица, зарегистрированного в качестве индивидуального предпринимателя) –для физического лица, полное наименование застройщика, ИНН, ОГРН – для юридического лица,</w:t>
      </w: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_________________________________________</w:t>
      </w:r>
    </w:p>
    <w:p w:rsidR="00176B3E" w:rsidRPr="00EB595D" w:rsidRDefault="00176B3E" w:rsidP="00176B3E">
      <w:pPr>
        <w:suppressAutoHyphens/>
        <w:spacing w:line="240" w:lineRule="auto"/>
        <w:ind w:left="4820"/>
        <w:jc w:val="center"/>
        <w:rPr>
          <w:rFonts w:eastAsia="Times New Roman" w:cs="Times New Roman"/>
          <w:sz w:val="12"/>
          <w:szCs w:val="12"/>
          <w:lang w:eastAsia="ru-RU"/>
        </w:rPr>
      </w:pPr>
      <w:r w:rsidRPr="00EB595D">
        <w:rPr>
          <w:rFonts w:eastAsia="Times New Roman" w:cs="Times New Roman"/>
          <w:sz w:val="12"/>
          <w:szCs w:val="12"/>
          <w:lang w:eastAsia="ru-RU"/>
        </w:rPr>
        <w:t>почтовый индекс и адрес, телефон, адрес электронной почты)</w:t>
      </w: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widowControl w:val="0"/>
        <w:suppressAutoHyphens/>
        <w:spacing w:line="240" w:lineRule="auto"/>
        <w:rPr>
          <w:rFonts w:ascii="Tahoma" w:eastAsia="Lucida Sans Unicode" w:hAnsi="Tahoma" w:cs="Tahoma"/>
          <w:sz w:val="12"/>
          <w:szCs w:val="12"/>
        </w:rPr>
      </w:pPr>
    </w:p>
    <w:p w:rsidR="00176B3E" w:rsidRPr="00EB595D" w:rsidRDefault="00176B3E" w:rsidP="00176B3E">
      <w:pPr>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Р Е Ш Е Н И Е</w:t>
      </w:r>
      <w:r w:rsidRPr="00EB595D">
        <w:rPr>
          <w:rFonts w:eastAsia="Times New Roman" w:cs="Times New Roman"/>
          <w:b/>
          <w:sz w:val="12"/>
          <w:szCs w:val="12"/>
          <w:lang w:eastAsia="ru-RU"/>
        </w:rPr>
        <w:br/>
        <w:t xml:space="preserve">об отказе в приеме документов </w:t>
      </w:r>
    </w:p>
    <w:tbl>
      <w:tblPr>
        <w:tblW w:w="9137" w:type="dxa"/>
        <w:tblInd w:w="181" w:type="dxa"/>
        <w:tblBorders>
          <w:insideH w:val="single" w:sz="4" w:space="0" w:color="auto"/>
          <w:insideV w:val="single" w:sz="4" w:space="0" w:color="auto"/>
        </w:tblBorders>
        <w:tblLook w:val="0000"/>
      </w:tblPr>
      <w:tblGrid>
        <w:gridCol w:w="9137"/>
      </w:tblGrid>
      <w:tr w:rsidR="00176B3E" w:rsidRPr="00EB595D" w:rsidTr="00750C98">
        <w:trPr>
          <w:trHeight w:val="102"/>
        </w:trPr>
        <w:tc>
          <w:tcPr>
            <w:tcW w:w="9137" w:type="dxa"/>
          </w:tcPr>
          <w:p w:rsidR="00176B3E" w:rsidRPr="00EB595D" w:rsidRDefault="00176B3E" w:rsidP="00750C98">
            <w:pPr>
              <w:autoSpaceDE w:val="0"/>
              <w:autoSpaceDN w:val="0"/>
              <w:spacing w:line="240" w:lineRule="auto"/>
              <w:jc w:val="right"/>
              <w:rPr>
                <w:sz w:val="12"/>
                <w:szCs w:val="12"/>
              </w:rPr>
            </w:pPr>
          </w:p>
        </w:tc>
      </w:tr>
      <w:tr w:rsidR="00176B3E" w:rsidRPr="00EB595D" w:rsidTr="00750C98">
        <w:trPr>
          <w:trHeight w:val="109"/>
        </w:trPr>
        <w:tc>
          <w:tcPr>
            <w:tcW w:w="9137" w:type="dxa"/>
          </w:tcPr>
          <w:p w:rsidR="00176B3E" w:rsidRPr="00EB595D" w:rsidRDefault="00176B3E" w:rsidP="00750C98">
            <w:pPr>
              <w:autoSpaceDE w:val="0"/>
              <w:autoSpaceDN w:val="0"/>
              <w:spacing w:line="240" w:lineRule="auto"/>
              <w:jc w:val="center"/>
              <w:rPr>
                <w:sz w:val="12"/>
                <w:szCs w:val="12"/>
              </w:rPr>
            </w:pPr>
            <w:r w:rsidRPr="00EB595D">
              <w:rPr>
                <w:sz w:val="12"/>
                <w:szCs w:val="12"/>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autoSpaceDE w:val="0"/>
              <w:autoSpaceDN w:val="0"/>
              <w:spacing w:line="240" w:lineRule="auto"/>
              <w:jc w:val="center"/>
              <w:rPr>
                <w:sz w:val="12"/>
                <w:szCs w:val="12"/>
              </w:rPr>
            </w:pPr>
          </w:p>
          <w:p w:rsidR="00176B3E" w:rsidRPr="00EB595D" w:rsidRDefault="00176B3E" w:rsidP="00750C98">
            <w:pPr>
              <w:autoSpaceDE w:val="0"/>
              <w:autoSpaceDN w:val="0"/>
              <w:spacing w:line="240" w:lineRule="auto"/>
              <w:jc w:val="center"/>
              <w:rPr>
                <w:sz w:val="12"/>
                <w:szCs w:val="12"/>
              </w:rPr>
            </w:pPr>
          </w:p>
        </w:tc>
      </w:tr>
    </w:tbl>
    <w:p w:rsidR="00176B3E" w:rsidRPr="00EB595D" w:rsidRDefault="00176B3E" w:rsidP="00176B3E">
      <w:pPr>
        <w:suppressAutoHyphens/>
        <w:spacing w:line="240" w:lineRule="auto"/>
        <w:ind w:firstLine="708"/>
        <w:rPr>
          <w:rFonts w:eastAsia="Times New Roman" w:cs="Times New Roman"/>
          <w:sz w:val="12"/>
          <w:szCs w:val="12"/>
          <w:lang w:eastAsia="ru-RU"/>
        </w:rPr>
      </w:pPr>
      <w:r w:rsidRPr="00EB595D">
        <w:rPr>
          <w:rFonts w:eastAsia="Times New Roman" w:cs="Times New Roman"/>
          <w:sz w:val="12"/>
          <w:szCs w:val="12"/>
          <w:lang w:eastAsia="ru-RU"/>
        </w:rPr>
        <w:t>В приеме документов для предоставления муниципальной услуги _____________________________________________________________________________________</w:t>
      </w:r>
    </w:p>
    <w:p w:rsidR="00176B3E" w:rsidRPr="00EB595D" w:rsidRDefault="00176B3E" w:rsidP="00176B3E">
      <w:pPr>
        <w:suppressAutoHyphens/>
        <w:spacing w:line="240" w:lineRule="auto"/>
        <w:ind w:right="-2"/>
        <w:jc w:val="center"/>
        <w:rPr>
          <w:rFonts w:eastAsia="Times New Roman" w:cs="Times New Roman"/>
          <w:sz w:val="12"/>
          <w:szCs w:val="12"/>
          <w:lang w:eastAsia="ru-RU"/>
        </w:rPr>
      </w:pPr>
      <w:r w:rsidRPr="00EB595D">
        <w:rPr>
          <w:rFonts w:eastAsia="Times New Roman" w:cs="Times New Roman"/>
          <w:sz w:val="12"/>
          <w:szCs w:val="12"/>
          <w:lang w:eastAsia="ru-RU"/>
        </w:rPr>
        <w:t>(указывается наименование варианта предоставления услуги, указанного в п.п.3.1.1 - 3.1.4 Административного регламента)</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Вам отказано по следующим основаниям:</w:t>
      </w:r>
    </w:p>
    <w:p w:rsidR="00176B3E" w:rsidRPr="00EB595D" w:rsidRDefault="00176B3E" w:rsidP="00176B3E">
      <w:pPr>
        <w:suppressAutoHyphens/>
        <w:spacing w:line="240" w:lineRule="auto"/>
        <w:rPr>
          <w:rFonts w:eastAsia="Times New Roman" w:cs="Times New Roman"/>
          <w:sz w:val="12"/>
          <w:szCs w:val="12"/>
          <w:lang w:eastAsia="ru-RU"/>
        </w:rPr>
      </w:pP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4395"/>
        <w:gridCol w:w="3327"/>
      </w:tblGrid>
      <w:tr w:rsidR="00176B3E" w:rsidRPr="00EB595D" w:rsidTr="00750C98">
        <w:tc>
          <w:tcPr>
            <w:tcW w:w="1701" w:type="dxa"/>
          </w:tcPr>
          <w:p w:rsidR="00176B3E" w:rsidRPr="00EB595D" w:rsidRDefault="00176B3E" w:rsidP="002F358F">
            <w:pPr>
              <w:spacing w:line="240" w:lineRule="auto"/>
              <w:ind w:firstLine="0"/>
              <w:rPr>
                <w:sz w:val="12"/>
                <w:szCs w:val="12"/>
              </w:rPr>
            </w:pPr>
            <w:r w:rsidRPr="00EB595D">
              <w:rPr>
                <w:sz w:val="12"/>
                <w:szCs w:val="12"/>
              </w:rPr>
              <w:t>№ пункта Административ-ного регламента</w:t>
            </w:r>
          </w:p>
        </w:tc>
        <w:tc>
          <w:tcPr>
            <w:tcW w:w="4395" w:type="dxa"/>
          </w:tcPr>
          <w:p w:rsidR="00176B3E" w:rsidRPr="00EB595D" w:rsidRDefault="00176B3E" w:rsidP="002F358F">
            <w:pPr>
              <w:spacing w:line="240" w:lineRule="auto"/>
              <w:ind w:firstLine="0"/>
              <w:jc w:val="center"/>
              <w:rPr>
                <w:sz w:val="12"/>
                <w:szCs w:val="12"/>
              </w:rPr>
            </w:pPr>
            <w:r w:rsidRPr="00EB595D">
              <w:rPr>
                <w:sz w:val="12"/>
                <w:szCs w:val="12"/>
              </w:rPr>
              <w:t xml:space="preserve">Наименование основания для отказа </w:t>
            </w:r>
          </w:p>
          <w:p w:rsidR="00176B3E" w:rsidRPr="00EB595D" w:rsidRDefault="00176B3E" w:rsidP="002F358F">
            <w:pPr>
              <w:spacing w:line="240" w:lineRule="auto"/>
              <w:ind w:firstLine="0"/>
              <w:jc w:val="center"/>
              <w:rPr>
                <w:sz w:val="12"/>
                <w:szCs w:val="12"/>
              </w:rPr>
            </w:pPr>
            <w:r w:rsidRPr="00EB595D">
              <w:rPr>
                <w:sz w:val="12"/>
                <w:szCs w:val="12"/>
              </w:rPr>
              <w:t>в соответствии с Административным регламентом</w:t>
            </w:r>
          </w:p>
        </w:tc>
        <w:tc>
          <w:tcPr>
            <w:tcW w:w="3327" w:type="dxa"/>
          </w:tcPr>
          <w:p w:rsidR="00176B3E" w:rsidRPr="00EB595D" w:rsidRDefault="00176B3E" w:rsidP="002F358F">
            <w:pPr>
              <w:spacing w:line="240" w:lineRule="auto"/>
              <w:ind w:firstLine="0"/>
              <w:jc w:val="center"/>
              <w:rPr>
                <w:sz w:val="12"/>
                <w:szCs w:val="12"/>
              </w:rPr>
            </w:pPr>
            <w:r w:rsidRPr="00EB595D">
              <w:rPr>
                <w:sz w:val="12"/>
                <w:szCs w:val="12"/>
              </w:rPr>
              <w:t>Разъяснение причин отказа</w:t>
            </w:r>
            <w:r w:rsidRPr="00EB595D">
              <w:rPr>
                <w:sz w:val="12"/>
                <w:szCs w:val="12"/>
              </w:rPr>
              <w:br/>
              <w:t xml:space="preserve"> в приеме документов</w:t>
            </w:r>
          </w:p>
        </w:tc>
      </w:tr>
      <w:tr w:rsidR="00176B3E" w:rsidRPr="00EB595D" w:rsidTr="002F358F">
        <w:trPr>
          <w:trHeight w:val="361"/>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«а» пункта 2.15</w:t>
            </w:r>
          </w:p>
        </w:tc>
        <w:tc>
          <w:tcPr>
            <w:tcW w:w="4395" w:type="dxa"/>
          </w:tcPr>
          <w:p w:rsidR="00176B3E" w:rsidRPr="00EB595D" w:rsidRDefault="00176B3E" w:rsidP="002F358F">
            <w:pPr>
              <w:spacing w:line="240" w:lineRule="auto"/>
              <w:ind w:firstLine="0"/>
              <w:rPr>
                <w:bCs/>
                <w:sz w:val="12"/>
                <w:szCs w:val="12"/>
              </w:rPr>
            </w:pPr>
            <w:r w:rsidRPr="00EB595D">
              <w:rPr>
                <w:bCs/>
                <w:sz w:val="12"/>
                <w:szCs w:val="12"/>
              </w:rPr>
              <w:t xml:space="preserve">заявление о предоставлении муниципальной услуги представлено в орган местного самоуправления, в полномочия которого </w:t>
            </w:r>
          </w:p>
          <w:p w:rsidR="00176B3E" w:rsidRPr="00EB595D" w:rsidRDefault="00176B3E" w:rsidP="002F358F">
            <w:pPr>
              <w:spacing w:line="240" w:lineRule="auto"/>
              <w:ind w:firstLine="0"/>
              <w:rPr>
                <w:sz w:val="12"/>
                <w:szCs w:val="12"/>
              </w:rPr>
            </w:pPr>
            <w:r w:rsidRPr="00EB595D">
              <w:rPr>
                <w:bCs/>
                <w:sz w:val="12"/>
                <w:szCs w:val="12"/>
              </w:rPr>
              <w:t>не входит предоставление услуги</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какое ведомство, организация предоставляет услугу, информация о его местонахождении</w:t>
            </w:r>
          </w:p>
        </w:tc>
      </w:tr>
      <w:tr w:rsidR="00176B3E" w:rsidRPr="00EB595D" w:rsidTr="002F358F">
        <w:trPr>
          <w:trHeight w:val="725"/>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«б» пункта 2.15</w:t>
            </w:r>
          </w:p>
        </w:tc>
        <w:tc>
          <w:tcPr>
            <w:tcW w:w="4395" w:type="dxa"/>
          </w:tcPr>
          <w:p w:rsidR="00176B3E" w:rsidRPr="00EB595D" w:rsidRDefault="00176B3E" w:rsidP="002F358F">
            <w:pPr>
              <w:spacing w:line="240" w:lineRule="auto"/>
              <w:ind w:firstLine="0"/>
              <w:rPr>
                <w:bCs/>
                <w:sz w:val="12"/>
                <w:szCs w:val="12"/>
              </w:rPr>
            </w:pPr>
            <w:r w:rsidRPr="00EB595D">
              <w:rPr>
                <w:bCs/>
                <w:sz w:val="12"/>
                <w:szCs w:val="12"/>
              </w:rPr>
              <w:t>неполное заполнение полей в форме заявления о предоставлении муниципальной услуги, в том числе в интерактивной форме заявления (уведомления) в федеральной государственной информационной системе «Единый портал государственных и муниципальных услуг (функций)» или в единой информационной системе жилищного строительства</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Указываются основания такого вывода</w:t>
            </w:r>
          </w:p>
        </w:tc>
      </w:tr>
      <w:tr w:rsidR="00176B3E" w:rsidRPr="00EB595D" w:rsidTr="002F358F">
        <w:trPr>
          <w:trHeight w:val="199"/>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«в» пункта 2.15</w:t>
            </w:r>
          </w:p>
        </w:tc>
        <w:tc>
          <w:tcPr>
            <w:tcW w:w="4395" w:type="dxa"/>
          </w:tcPr>
          <w:p w:rsidR="00176B3E" w:rsidRPr="00EB595D" w:rsidRDefault="00176B3E" w:rsidP="002F358F">
            <w:pPr>
              <w:spacing w:line="240" w:lineRule="auto"/>
              <w:ind w:firstLine="0"/>
              <w:rPr>
                <w:bCs/>
                <w:sz w:val="12"/>
                <w:szCs w:val="12"/>
              </w:rPr>
            </w:pPr>
            <w:r w:rsidRPr="00EB595D">
              <w:rPr>
                <w:bCs/>
                <w:sz w:val="12"/>
                <w:szCs w:val="12"/>
              </w:rPr>
              <w:t>непредставление документов, предусмотренных подпунктами «а» – «в» пункта 2.10 Административного регламента</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исчерпывающий перечень документов, не представленных заявителем</w:t>
            </w:r>
          </w:p>
        </w:tc>
      </w:tr>
      <w:tr w:rsidR="00176B3E" w:rsidRPr="00EB595D" w:rsidTr="002F358F">
        <w:trPr>
          <w:trHeight w:val="594"/>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«г» пункта 2.15</w:t>
            </w:r>
          </w:p>
        </w:tc>
        <w:tc>
          <w:tcPr>
            <w:tcW w:w="4395" w:type="dxa"/>
          </w:tcPr>
          <w:p w:rsidR="00176B3E" w:rsidRPr="00EB595D" w:rsidRDefault="00176B3E" w:rsidP="002F358F">
            <w:pPr>
              <w:spacing w:line="240" w:lineRule="auto"/>
              <w:ind w:firstLine="0"/>
              <w:rPr>
                <w:bCs/>
                <w:sz w:val="12"/>
                <w:szCs w:val="12"/>
              </w:rPr>
            </w:pPr>
            <w:r w:rsidRPr="00EB595D">
              <w:rPr>
                <w:bCs/>
                <w:sz w:val="12"/>
                <w:szCs w:val="12"/>
              </w:rPr>
              <w:t xml:space="preserve">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w:t>
            </w:r>
          </w:p>
          <w:p w:rsidR="00176B3E" w:rsidRPr="00EB595D" w:rsidRDefault="00176B3E" w:rsidP="002F358F">
            <w:pPr>
              <w:spacing w:line="240" w:lineRule="auto"/>
              <w:ind w:firstLine="0"/>
              <w:rPr>
                <w:sz w:val="12"/>
                <w:szCs w:val="12"/>
              </w:rPr>
            </w:pPr>
            <w:r w:rsidRPr="00EB595D">
              <w:rPr>
                <w:bCs/>
                <w:sz w:val="12"/>
                <w:szCs w:val="12"/>
              </w:rPr>
              <w:t>указанным лицом)</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исчерпывающий перечень документов, утративших силу</w:t>
            </w:r>
          </w:p>
        </w:tc>
      </w:tr>
      <w:tr w:rsidR="00176B3E" w:rsidRPr="00EB595D" w:rsidTr="002F358F">
        <w:trPr>
          <w:trHeight w:val="310"/>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«д» пункта 2.15</w:t>
            </w:r>
          </w:p>
        </w:tc>
        <w:tc>
          <w:tcPr>
            <w:tcW w:w="4395" w:type="dxa"/>
          </w:tcPr>
          <w:p w:rsidR="00176B3E" w:rsidRPr="00EB595D" w:rsidRDefault="00176B3E" w:rsidP="002F358F">
            <w:pPr>
              <w:spacing w:line="240" w:lineRule="auto"/>
              <w:ind w:firstLine="0"/>
              <w:rPr>
                <w:sz w:val="12"/>
                <w:szCs w:val="12"/>
              </w:rPr>
            </w:pPr>
            <w:r w:rsidRPr="00EB595D">
              <w:rPr>
                <w:bCs/>
                <w:sz w:val="12"/>
                <w:szCs w:val="12"/>
              </w:rPr>
              <w:t>представленные документы содержат подчистки и исправления текста</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исчерпывающий перечень документов, содержащих подчистки и исправления текста</w:t>
            </w:r>
          </w:p>
        </w:tc>
      </w:tr>
      <w:tr w:rsidR="00176B3E" w:rsidRPr="00EB595D" w:rsidTr="002F358F">
        <w:trPr>
          <w:trHeight w:val="452"/>
        </w:trPr>
        <w:tc>
          <w:tcPr>
            <w:tcW w:w="1701" w:type="dxa"/>
          </w:tcPr>
          <w:p w:rsidR="00176B3E" w:rsidRPr="00EB595D" w:rsidRDefault="00176B3E" w:rsidP="002F358F">
            <w:pPr>
              <w:spacing w:line="240" w:lineRule="auto"/>
              <w:ind w:firstLine="0"/>
              <w:rPr>
                <w:sz w:val="12"/>
                <w:szCs w:val="12"/>
              </w:rPr>
            </w:pPr>
            <w:r w:rsidRPr="00EB595D">
              <w:rPr>
                <w:sz w:val="12"/>
                <w:szCs w:val="12"/>
              </w:rPr>
              <w:lastRenderedPageBreak/>
              <w:t>подпункт «е» пункта 2.15</w:t>
            </w:r>
          </w:p>
        </w:tc>
        <w:tc>
          <w:tcPr>
            <w:tcW w:w="4395" w:type="dxa"/>
          </w:tcPr>
          <w:p w:rsidR="00176B3E" w:rsidRPr="00EB595D" w:rsidRDefault="00176B3E" w:rsidP="002F358F">
            <w:pPr>
              <w:spacing w:line="240" w:lineRule="auto"/>
              <w:ind w:firstLine="0"/>
              <w:rPr>
                <w:sz w:val="12"/>
                <w:szCs w:val="12"/>
              </w:rPr>
            </w:pPr>
            <w:r w:rsidRPr="00EB595D">
              <w:rPr>
                <w:bCs/>
                <w:sz w:val="12"/>
                <w:szCs w:val="12"/>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исчерпывающий перечень документов, содержащих повреждения</w:t>
            </w:r>
          </w:p>
        </w:tc>
      </w:tr>
      <w:tr w:rsidR="00176B3E" w:rsidRPr="00EB595D" w:rsidTr="00750C98">
        <w:trPr>
          <w:trHeight w:val="28"/>
        </w:trPr>
        <w:tc>
          <w:tcPr>
            <w:tcW w:w="1701" w:type="dxa"/>
          </w:tcPr>
          <w:p w:rsidR="00176B3E" w:rsidRPr="00EB595D" w:rsidRDefault="00176B3E" w:rsidP="002F358F">
            <w:pPr>
              <w:spacing w:line="240" w:lineRule="auto"/>
              <w:ind w:firstLine="0"/>
              <w:rPr>
                <w:sz w:val="12"/>
                <w:szCs w:val="12"/>
              </w:rPr>
            </w:pPr>
            <w:r w:rsidRPr="00EB595D">
              <w:rPr>
                <w:sz w:val="12"/>
                <w:szCs w:val="12"/>
              </w:rPr>
              <w:t>подпункт «ж» пункта 2.15</w:t>
            </w:r>
          </w:p>
        </w:tc>
        <w:tc>
          <w:tcPr>
            <w:tcW w:w="4395" w:type="dxa"/>
          </w:tcPr>
          <w:p w:rsidR="00176B3E" w:rsidRPr="00EB595D" w:rsidRDefault="00176B3E" w:rsidP="002F358F">
            <w:pPr>
              <w:spacing w:line="240" w:lineRule="auto"/>
              <w:ind w:firstLine="0"/>
              <w:rPr>
                <w:sz w:val="12"/>
                <w:szCs w:val="12"/>
              </w:rPr>
            </w:pPr>
            <w:r w:rsidRPr="00EB595D">
              <w:rPr>
                <w:bCs/>
                <w:sz w:val="12"/>
                <w:szCs w:val="12"/>
              </w:rPr>
              <w:t xml:space="preserve">выявлено несоблюдение установленных статьей 11 Федерального закона от 6 апреля 2011 года № 63-ФЗ «Об электронной подписи» </w:t>
            </w:r>
            <w:r w:rsidRPr="00EB595D">
              <w:rPr>
                <w:rFonts w:eastAsia="Calibri"/>
                <w:bCs/>
                <w:sz w:val="12"/>
                <w:szCs w:val="12"/>
              </w:rPr>
              <w:t>условий признания квалифицированной электронной подписи действительной</w:t>
            </w:r>
            <w:r w:rsidRPr="00EB595D">
              <w:rPr>
                <w:sz w:val="12"/>
                <w:szCs w:val="12"/>
              </w:rPr>
              <w:t xml:space="preserve"> </w:t>
            </w:r>
            <w:r w:rsidRPr="00EB595D">
              <w:rPr>
                <w:rFonts w:eastAsia="Calibri"/>
                <w:bCs/>
                <w:sz w:val="12"/>
                <w:szCs w:val="12"/>
              </w:rPr>
              <w:t>в документах, представленных в электронной форме</w:t>
            </w:r>
            <w:r w:rsidRPr="00EB595D">
              <w:rPr>
                <w:sz w:val="12"/>
                <w:szCs w:val="12"/>
              </w:rPr>
              <w:t xml:space="preserve"> </w:t>
            </w:r>
          </w:p>
        </w:tc>
        <w:tc>
          <w:tcPr>
            <w:tcW w:w="3327" w:type="dxa"/>
          </w:tcPr>
          <w:p w:rsidR="00176B3E" w:rsidRPr="00EB595D" w:rsidRDefault="00176B3E" w:rsidP="002F358F">
            <w:pPr>
              <w:spacing w:line="240" w:lineRule="auto"/>
              <w:ind w:firstLine="0"/>
              <w:rPr>
                <w:i/>
                <w:sz w:val="12"/>
                <w:szCs w:val="12"/>
              </w:rPr>
            </w:pPr>
            <w:r w:rsidRPr="00EB595D">
              <w:rPr>
                <w:i/>
                <w:sz w:val="12"/>
                <w:szCs w:val="12"/>
              </w:rPr>
              <w:t>Указывается исчерпывающий перечень электронных документов,</w:t>
            </w:r>
          </w:p>
          <w:p w:rsidR="00176B3E" w:rsidRPr="00EB595D" w:rsidRDefault="00176B3E" w:rsidP="002F358F">
            <w:pPr>
              <w:spacing w:line="240" w:lineRule="auto"/>
              <w:ind w:firstLine="0"/>
              <w:rPr>
                <w:i/>
                <w:sz w:val="12"/>
                <w:szCs w:val="12"/>
              </w:rPr>
            </w:pPr>
            <w:r w:rsidRPr="00EB595D">
              <w:rPr>
                <w:i/>
                <w:sz w:val="12"/>
                <w:szCs w:val="12"/>
              </w:rPr>
              <w:t>не соответствующих указанному критерию</w:t>
            </w:r>
          </w:p>
        </w:tc>
      </w:tr>
    </w:tbl>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widowControl w:val="0"/>
        <w:suppressAutoHyphens/>
        <w:spacing w:line="240" w:lineRule="auto"/>
        <w:ind w:right="140"/>
        <w:rPr>
          <w:rFonts w:eastAsia="Times New Roman" w:cs="Times New Roman"/>
          <w:sz w:val="12"/>
          <w:szCs w:val="12"/>
          <w:lang w:eastAsia="ru-RU" w:bidi="ru-RU"/>
        </w:rPr>
      </w:pPr>
      <w:r w:rsidRPr="00EB595D">
        <w:rPr>
          <w:rFonts w:eastAsia="Times New Roman" w:cs="Times New Roman"/>
          <w:sz w:val="12"/>
          <w:szCs w:val="12"/>
          <w:lang w:eastAsia="ru-RU" w:bidi="ru-RU"/>
        </w:rPr>
        <w:t>Дополнительно информируем: _________________________________________________________</w:t>
      </w:r>
    </w:p>
    <w:p w:rsidR="00176B3E" w:rsidRPr="00EB595D" w:rsidRDefault="00176B3E" w:rsidP="00176B3E">
      <w:pPr>
        <w:widowControl w:val="0"/>
        <w:suppressAutoHyphens/>
        <w:spacing w:line="240" w:lineRule="auto"/>
        <w:jc w:val="center"/>
        <w:rPr>
          <w:rFonts w:eastAsia="Times New Roman" w:cs="Times New Roman"/>
          <w:sz w:val="12"/>
          <w:szCs w:val="12"/>
          <w:lang w:eastAsia="ru-RU" w:bidi="ru-RU"/>
        </w:rPr>
      </w:pPr>
      <w:r w:rsidRPr="00EB595D">
        <w:rPr>
          <w:rFonts w:eastAsia="Times New Roman" w:cs="Times New Roman"/>
          <w:sz w:val="12"/>
          <w:szCs w:val="12"/>
          <w:lang w:eastAsia="ru-RU"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p>
    <w:tbl>
      <w:tblPr>
        <w:tblW w:w="9366" w:type="dxa"/>
        <w:tblLayout w:type="fixed"/>
        <w:tblCellMar>
          <w:left w:w="28" w:type="dxa"/>
          <w:right w:w="28" w:type="dxa"/>
        </w:tblCellMar>
        <w:tblLook w:val="0000"/>
      </w:tblPr>
      <w:tblGrid>
        <w:gridCol w:w="2943"/>
        <w:gridCol w:w="267"/>
        <w:gridCol w:w="2142"/>
        <w:gridCol w:w="267"/>
        <w:gridCol w:w="3747"/>
      </w:tblGrid>
      <w:tr w:rsidR="00176B3E" w:rsidRPr="00EB595D" w:rsidTr="00750C98">
        <w:trPr>
          <w:trHeight w:val="479"/>
        </w:trPr>
        <w:tc>
          <w:tcPr>
            <w:tcW w:w="2943"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267" w:type="dxa"/>
            <w:vAlign w:val="bottom"/>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142"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267" w:type="dxa"/>
            <w:vAlign w:val="bottom"/>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747"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435"/>
        </w:trPr>
        <w:tc>
          <w:tcPr>
            <w:tcW w:w="2943"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(должность)</w:t>
            </w:r>
          </w:p>
        </w:tc>
        <w:tc>
          <w:tcPr>
            <w:tcW w:w="267"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142"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sz w:val="12"/>
                <w:szCs w:val="12"/>
              </w:rPr>
              <w:t>(подпись)</w:t>
            </w:r>
            <w:r w:rsidRPr="00EB595D">
              <w:rPr>
                <w:rFonts w:eastAsia="Times New Roman" w:cs="Times New Roman"/>
                <w:sz w:val="12"/>
                <w:szCs w:val="12"/>
                <w:lang w:eastAsia="ru-RU"/>
              </w:rPr>
              <w:t xml:space="preserve"> </w:t>
            </w:r>
          </w:p>
        </w:tc>
        <w:tc>
          <w:tcPr>
            <w:tcW w:w="267"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747"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(фамилия, имя, отчество (при наличии)</w:t>
            </w:r>
          </w:p>
        </w:tc>
      </w:tr>
    </w:tbl>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rPr>
      </w:pPr>
      <w:r w:rsidRPr="00EB595D">
        <w:rPr>
          <w:rFonts w:ascii="Tahoma" w:eastAsia="Times New Roman" w:hAnsi="Tahoma" w:cs="Tahoma"/>
          <w:sz w:val="12"/>
          <w:szCs w:val="12"/>
          <w:lang w:eastAsia="ru-RU"/>
        </w:rPr>
        <w:t xml:space="preserve">                                      </w:t>
      </w:r>
      <w:r w:rsidRPr="00EB595D">
        <w:rPr>
          <w:rFonts w:ascii="Tahoma" w:eastAsia="Calibri" w:hAnsi="Tahoma" w:cs="Tahoma"/>
          <w:sz w:val="12"/>
          <w:szCs w:val="12"/>
        </w:rPr>
        <w:t xml:space="preserve">                    [МЕСТО ДЛЯ ПОДПИСИ]</w:t>
      </w:r>
    </w:p>
    <w:p w:rsidR="00176B3E" w:rsidRDefault="00176B3E" w:rsidP="00176B3E">
      <w:pPr>
        <w:suppressAutoHyphens/>
        <w:spacing w:line="240" w:lineRule="auto"/>
        <w:rPr>
          <w:rFonts w:eastAsia="Calibri" w:cs="Times New Roman"/>
          <w:sz w:val="12"/>
          <w:szCs w:val="12"/>
        </w:rPr>
      </w:pPr>
    </w:p>
    <w:p w:rsidR="002F358F" w:rsidRPr="00EB595D" w:rsidRDefault="002F358F" w:rsidP="00176B3E">
      <w:pPr>
        <w:suppressAutoHyphens/>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bookmarkStart w:id="35" w:name="_Toc144278408"/>
      <w:r w:rsidRPr="00EB595D">
        <w:rPr>
          <w:rFonts w:ascii="Times New Roman" w:hAnsi="Times New Roman" w:cs="Times New Roman"/>
          <w:sz w:val="12"/>
          <w:szCs w:val="12"/>
        </w:rPr>
        <w:t>Приложение № 9</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firstLine="4820"/>
        <w:outlineLvl w:val="0"/>
        <w:rPr>
          <w:rFonts w:eastAsia="Times New Roman" w:cs="Times New Roman"/>
          <w:sz w:val="12"/>
          <w:szCs w:val="12"/>
          <w:lang w:eastAsia="ru-RU"/>
        </w:rPr>
      </w:pPr>
    </w:p>
    <w:p w:rsidR="00176B3E" w:rsidRPr="00EB595D" w:rsidRDefault="00176B3E" w:rsidP="00176B3E">
      <w:pPr>
        <w:suppressAutoHyphens/>
        <w:spacing w:line="240" w:lineRule="auto"/>
        <w:ind w:firstLine="4820"/>
        <w:outlineLvl w:val="0"/>
        <w:rPr>
          <w:rFonts w:eastAsia="Times New Roman" w:cs="Times New Roman"/>
          <w:sz w:val="12"/>
          <w:szCs w:val="12"/>
          <w:lang w:eastAsia="ru-RU"/>
        </w:rPr>
      </w:pPr>
      <w:r w:rsidRPr="00EB595D">
        <w:rPr>
          <w:rFonts w:eastAsia="Times New Roman" w:cs="Times New Roman"/>
          <w:sz w:val="12"/>
          <w:szCs w:val="12"/>
          <w:lang w:eastAsia="ru-RU"/>
        </w:rPr>
        <w:t>Кому _____________________________</w:t>
      </w:r>
      <w:bookmarkEnd w:id="35"/>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 xml:space="preserve">(фамилия, имя, отчество (при наличии) застройщика, ОГРНИП (для физического лица, зарегистрированного </w:t>
      </w:r>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в качестве индивидуального предпринимателя) – для физического лица, полное наименование застройщика, ИНН, ОГРН – для юридического лица,</w:t>
      </w:r>
    </w:p>
    <w:p w:rsidR="00176B3E" w:rsidRPr="00EB595D" w:rsidRDefault="00176B3E" w:rsidP="00176B3E">
      <w:pPr>
        <w:suppressAutoHyphens/>
        <w:spacing w:line="240" w:lineRule="auto"/>
        <w:ind w:firstLine="4820"/>
        <w:rPr>
          <w:rFonts w:eastAsia="Times New Roman" w:cs="Times New Roman"/>
          <w:sz w:val="12"/>
          <w:szCs w:val="12"/>
          <w:lang w:eastAsia="ru-RU"/>
        </w:rPr>
      </w:pPr>
      <w:r w:rsidRPr="00EB595D">
        <w:rPr>
          <w:rFonts w:eastAsia="Times New Roman" w:cs="Times New Roman"/>
          <w:sz w:val="12"/>
          <w:szCs w:val="12"/>
          <w:lang w:eastAsia="ru-RU"/>
        </w:rPr>
        <w:t>_________________________________________________</w:t>
      </w:r>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почтовый индекс и адрес, телефон, адрес электронной почты)</w:t>
      </w: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suppressAutoHyphens/>
        <w:spacing w:line="240" w:lineRule="auto"/>
        <w:jc w:val="right"/>
        <w:rPr>
          <w:rFonts w:eastAsia="Times New Roman" w:cs="Times New Roman"/>
          <w:b/>
          <w:sz w:val="12"/>
          <w:szCs w:val="12"/>
          <w:lang w:eastAsia="ru-RU"/>
        </w:rPr>
      </w:pPr>
    </w:p>
    <w:p w:rsidR="00176B3E" w:rsidRPr="00EB595D" w:rsidRDefault="00176B3E" w:rsidP="00176B3E">
      <w:pPr>
        <w:widowControl w:val="0"/>
        <w:suppressAutoHyphens/>
        <w:spacing w:line="240" w:lineRule="auto"/>
        <w:jc w:val="center"/>
        <w:rPr>
          <w:rFonts w:eastAsia="Times New Roman" w:cs="Times New Roman"/>
          <w:b/>
          <w:sz w:val="12"/>
          <w:szCs w:val="12"/>
          <w:lang w:eastAsia="ru-RU"/>
        </w:rPr>
      </w:pPr>
      <w:r w:rsidRPr="00EB595D">
        <w:rPr>
          <w:rFonts w:eastAsia="Times New Roman" w:cs="Times New Roman"/>
          <w:b/>
          <w:sz w:val="12"/>
          <w:szCs w:val="12"/>
          <w:lang w:eastAsia="ru-RU"/>
        </w:rPr>
        <w:t>Р Е Ш Е Н И Е</w:t>
      </w:r>
      <w:r w:rsidRPr="00EB595D">
        <w:rPr>
          <w:rFonts w:eastAsia="Times New Roman" w:cs="Times New Roman"/>
          <w:b/>
          <w:sz w:val="12"/>
          <w:szCs w:val="12"/>
          <w:lang w:eastAsia="ru-RU"/>
        </w:rPr>
        <w:br/>
        <w:t>об отказе в выдаче разрешения на строительство</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u w:val="single"/>
          <w:lang w:eastAsia="ru-RU"/>
        </w:rPr>
        <w:t xml:space="preserve"> </w:t>
      </w:r>
      <w:r w:rsidRPr="00EB595D">
        <w:rPr>
          <w:rFonts w:eastAsia="Times New Roman" w:cs="Times New Roman"/>
          <w:sz w:val="12"/>
          <w:szCs w:val="12"/>
          <w:lang w:eastAsia="ru-RU"/>
        </w:rPr>
        <w:t>_____________________________________________________________________________</w:t>
      </w: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по результатам рассмотрения заявления о выдаче разрешения на строительство </w:t>
      </w:r>
      <w:r w:rsidRPr="00EB595D">
        <w:rPr>
          <w:rFonts w:eastAsia="Times New Roman" w:cs="Times New Roman"/>
          <w:sz w:val="12"/>
          <w:szCs w:val="12"/>
          <w:lang w:eastAsia="ru-RU"/>
        </w:rPr>
        <w:br/>
        <w:t>от ________№_______________принято решение об отказе в выдаче разрешения на строительство.</w:t>
      </w:r>
    </w:p>
    <w:p w:rsidR="00176B3E" w:rsidRPr="00EB595D" w:rsidRDefault="00176B3E" w:rsidP="00176B3E">
      <w:pPr>
        <w:suppressAutoHyphens/>
        <w:spacing w:line="240" w:lineRule="auto"/>
        <w:rPr>
          <w:rFonts w:eastAsia="Times New Roman" w:cs="Times New Roman"/>
          <w:i/>
          <w:sz w:val="12"/>
          <w:szCs w:val="12"/>
          <w:lang w:eastAsia="ru-RU"/>
        </w:rPr>
      </w:pPr>
      <w:r w:rsidRPr="00EB595D">
        <w:rPr>
          <w:rFonts w:eastAsia="Times New Roman" w:cs="Times New Roman"/>
          <w:sz w:val="12"/>
          <w:szCs w:val="12"/>
          <w:lang w:eastAsia="ru-RU"/>
        </w:rPr>
        <w:t>(указать дату и номер регистрации заявления)</w:t>
      </w:r>
    </w:p>
    <w:p w:rsidR="00176B3E" w:rsidRPr="00EB595D" w:rsidRDefault="00176B3E" w:rsidP="00176B3E">
      <w:pPr>
        <w:widowControl w:val="0"/>
        <w:pBdr>
          <w:bottom w:val="single" w:sz="4" w:space="1" w:color="000000"/>
        </w:pBdr>
        <w:suppressAutoHyphens/>
        <w:spacing w:line="240" w:lineRule="auto"/>
        <w:rPr>
          <w:rFonts w:eastAsia="Times New Roman" w:cs="Times New Roman"/>
          <w:sz w:val="12"/>
          <w:szCs w:val="12"/>
          <w:lang w:eastAsia="ru-RU"/>
        </w:rPr>
      </w:pPr>
    </w:p>
    <w:tbl>
      <w:tblPr>
        <w:tblStyle w:val="1f5"/>
        <w:tblW w:w="9493" w:type="dxa"/>
        <w:tblLayout w:type="fixed"/>
        <w:tblLook w:val="04A0"/>
      </w:tblPr>
      <w:tblGrid>
        <w:gridCol w:w="2126"/>
        <w:gridCol w:w="4201"/>
        <w:gridCol w:w="3166"/>
      </w:tblGrid>
      <w:tr w:rsidR="00176B3E" w:rsidRPr="00EB595D" w:rsidTr="00750C98">
        <w:tc>
          <w:tcPr>
            <w:tcW w:w="2126" w:type="dxa"/>
            <w:tcBorders>
              <w:top w:val="nil"/>
            </w:tcBorders>
          </w:tcPr>
          <w:p w:rsidR="00176B3E" w:rsidRPr="00EB595D" w:rsidRDefault="00176B3E" w:rsidP="002F358F">
            <w:pPr>
              <w:jc w:val="center"/>
              <w:rPr>
                <w:sz w:val="12"/>
                <w:szCs w:val="12"/>
              </w:rPr>
            </w:pPr>
            <w:r w:rsidRPr="00EB595D">
              <w:rPr>
                <w:rFonts w:eastAsia="Tahoma"/>
                <w:sz w:val="12"/>
                <w:szCs w:val="12"/>
                <w:lang w:bidi="ru-RU"/>
              </w:rPr>
              <w:t xml:space="preserve"> </w:t>
            </w:r>
            <w:r w:rsidRPr="00EB595D">
              <w:rPr>
                <w:sz w:val="12"/>
                <w:szCs w:val="12"/>
              </w:rPr>
              <w:t>№ пункта Административного регламента</w:t>
            </w:r>
          </w:p>
        </w:tc>
        <w:tc>
          <w:tcPr>
            <w:tcW w:w="4201" w:type="dxa"/>
            <w:tcBorders>
              <w:top w:val="nil"/>
            </w:tcBorders>
          </w:tcPr>
          <w:p w:rsidR="00176B3E" w:rsidRPr="00EB595D" w:rsidRDefault="00176B3E" w:rsidP="002F358F">
            <w:pPr>
              <w:jc w:val="center"/>
              <w:rPr>
                <w:sz w:val="12"/>
                <w:szCs w:val="12"/>
              </w:rPr>
            </w:pPr>
            <w:r w:rsidRPr="00EB595D">
              <w:rPr>
                <w:sz w:val="12"/>
                <w:szCs w:val="12"/>
              </w:rPr>
              <w:t>Наименование основания для отказа в выдаче разрешения на строительство в соответствии с Административным регламентом</w:t>
            </w:r>
          </w:p>
        </w:tc>
        <w:tc>
          <w:tcPr>
            <w:tcW w:w="3166" w:type="dxa"/>
            <w:tcBorders>
              <w:top w:val="nil"/>
            </w:tcBorders>
          </w:tcPr>
          <w:p w:rsidR="00176B3E" w:rsidRPr="00EB595D" w:rsidRDefault="00176B3E" w:rsidP="002F358F">
            <w:pPr>
              <w:jc w:val="center"/>
              <w:rPr>
                <w:sz w:val="12"/>
                <w:szCs w:val="12"/>
              </w:rPr>
            </w:pPr>
            <w:r w:rsidRPr="00EB595D">
              <w:rPr>
                <w:sz w:val="12"/>
                <w:szCs w:val="12"/>
              </w:rPr>
              <w:t>Разъяснение причин отказа в выдаче разрешения на строительство</w:t>
            </w:r>
          </w:p>
        </w:tc>
      </w:tr>
      <w:tr w:rsidR="00176B3E" w:rsidRPr="00EB595D" w:rsidTr="002F358F">
        <w:trPr>
          <w:trHeight w:val="277"/>
        </w:trPr>
        <w:tc>
          <w:tcPr>
            <w:tcW w:w="2126" w:type="dxa"/>
          </w:tcPr>
          <w:p w:rsidR="00176B3E" w:rsidRPr="00EB595D" w:rsidRDefault="00176B3E" w:rsidP="002F358F">
            <w:pPr>
              <w:rPr>
                <w:sz w:val="12"/>
                <w:szCs w:val="12"/>
              </w:rPr>
            </w:pPr>
            <w:r w:rsidRPr="00EB595D">
              <w:rPr>
                <w:sz w:val="12"/>
                <w:szCs w:val="12"/>
              </w:rPr>
              <w:t>подпункт «а» пункта 2.19.1</w:t>
            </w:r>
          </w:p>
        </w:tc>
        <w:tc>
          <w:tcPr>
            <w:tcW w:w="4201" w:type="dxa"/>
          </w:tcPr>
          <w:tbl>
            <w:tblPr>
              <w:tblW w:w="3984" w:type="dxa"/>
              <w:tblLayout w:type="fixed"/>
              <w:tblLook w:val="0000"/>
            </w:tblPr>
            <w:tblGrid>
              <w:gridCol w:w="3984"/>
            </w:tblGrid>
            <w:tr w:rsidR="00176B3E" w:rsidRPr="00EB595D" w:rsidTr="00750C98">
              <w:trPr>
                <w:trHeight w:val="524"/>
              </w:trPr>
              <w:tc>
                <w:tcPr>
                  <w:tcW w:w="3984" w:type="dxa"/>
                </w:tcPr>
                <w:p w:rsidR="00176B3E" w:rsidRPr="00EB595D" w:rsidRDefault="00176B3E" w:rsidP="002F358F">
                  <w:pPr>
                    <w:widowControl w:val="0"/>
                    <w:suppressAutoHyphens/>
                    <w:spacing w:line="240" w:lineRule="auto"/>
                    <w:ind w:left="-109" w:firstLine="0"/>
                    <w:rPr>
                      <w:rFonts w:eastAsia="Calibri" w:cs="Times New Roman"/>
                      <w:sz w:val="12"/>
                      <w:szCs w:val="12"/>
                      <w:lang w:eastAsia="ru-RU"/>
                    </w:rPr>
                  </w:pPr>
                  <w:r w:rsidRPr="00EB595D">
                    <w:rPr>
                      <w:rFonts w:eastAsia="Calibri" w:cs="Times New Roman"/>
                      <w:sz w:val="12"/>
                      <w:szCs w:val="12"/>
                      <w:lang w:eastAsia="ru-RU"/>
                    </w:rPr>
                    <w:t xml:space="preserve">отсутствие документов, предусмотренных подпунктами «г» – «е» пункта 2.10, пунктом 2.11.1 Административного регламента </w:t>
                  </w:r>
                </w:p>
              </w:tc>
            </w:tr>
          </w:tbl>
          <w:p w:rsidR="00176B3E" w:rsidRPr="00EB595D" w:rsidRDefault="00176B3E" w:rsidP="002F358F">
            <w:pPr>
              <w:widowControl w:val="0"/>
              <w:ind w:left="-109"/>
              <w:rPr>
                <w:sz w:val="12"/>
                <w:szCs w:val="12"/>
              </w:rPr>
            </w:pPr>
          </w:p>
        </w:tc>
        <w:tc>
          <w:tcPr>
            <w:tcW w:w="3166"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2F358F">
        <w:trPr>
          <w:trHeight w:val="597"/>
        </w:trPr>
        <w:tc>
          <w:tcPr>
            <w:tcW w:w="2126" w:type="dxa"/>
          </w:tcPr>
          <w:p w:rsidR="00176B3E" w:rsidRPr="00EB595D" w:rsidRDefault="00176B3E" w:rsidP="002F358F">
            <w:pPr>
              <w:rPr>
                <w:sz w:val="12"/>
                <w:szCs w:val="12"/>
              </w:rPr>
            </w:pPr>
            <w:r w:rsidRPr="00EB595D">
              <w:rPr>
                <w:sz w:val="12"/>
                <w:szCs w:val="12"/>
              </w:rPr>
              <w:t>подпункт «б» пункта 2.19.1</w:t>
            </w:r>
          </w:p>
          <w:p w:rsidR="00176B3E" w:rsidRPr="00EB595D" w:rsidRDefault="00176B3E" w:rsidP="002F358F">
            <w:pPr>
              <w:rPr>
                <w:sz w:val="12"/>
                <w:szCs w:val="12"/>
              </w:rPr>
            </w:pPr>
            <w:r w:rsidRPr="00EB595D">
              <w:rPr>
                <w:sz w:val="12"/>
                <w:szCs w:val="12"/>
              </w:rPr>
              <w:t xml:space="preserve"> </w:t>
            </w:r>
          </w:p>
          <w:p w:rsidR="00176B3E" w:rsidRPr="00EB595D" w:rsidRDefault="00176B3E" w:rsidP="002F358F">
            <w:pPr>
              <w:rPr>
                <w:sz w:val="12"/>
                <w:szCs w:val="12"/>
              </w:rPr>
            </w:pPr>
          </w:p>
        </w:tc>
        <w:tc>
          <w:tcPr>
            <w:tcW w:w="4201" w:type="dxa"/>
          </w:tcPr>
          <w:tbl>
            <w:tblPr>
              <w:tblW w:w="4002" w:type="dxa"/>
              <w:tblLayout w:type="fixed"/>
              <w:tblLook w:val="0000"/>
            </w:tblPr>
            <w:tblGrid>
              <w:gridCol w:w="4002"/>
            </w:tblGrid>
            <w:tr w:rsidR="00176B3E" w:rsidRPr="00EB595D" w:rsidTr="00750C98">
              <w:trPr>
                <w:trHeight w:val="421"/>
              </w:trPr>
              <w:tc>
                <w:tcPr>
                  <w:tcW w:w="4002" w:type="dxa"/>
                </w:tcPr>
                <w:p w:rsidR="00176B3E" w:rsidRPr="00EB595D" w:rsidRDefault="00176B3E" w:rsidP="002F358F">
                  <w:pPr>
                    <w:widowControl w:val="0"/>
                    <w:suppressAutoHyphens/>
                    <w:spacing w:line="240" w:lineRule="auto"/>
                    <w:ind w:left="-109" w:right="-109" w:firstLine="0"/>
                    <w:rPr>
                      <w:rFonts w:eastAsia="Calibri" w:cs="Times New Roman"/>
                      <w:sz w:val="12"/>
                      <w:szCs w:val="12"/>
                      <w:lang w:eastAsia="ru-RU"/>
                    </w:rPr>
                  </w:pPr>
                  <w:r w:rsidRPr="00EB595D">
                    <w:rPr>
                      <w:rFonts w:eastAsia="Calibri" w:cs="Times New Roman"/>
                      <w:sz w:val="12"/>
                      <w:szCs w:val="12"/>
                      <w:lang w:eastAsia="ru-RU"/>
                    </w:rPr>
                    <w:t xml:space="preserve">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r>
            <w:tr w:rsidR="00176B3E" w:rsidRPr="00EB595D" w:rsidTr="00750C98">
              <w:trPr>
                <w:trHeight w:val="72"/>
              </w:trPr>
              <w:tc>
                <w:tcPr>
                  <w:tcW w:w="4002"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p>
              </w:tc>
            </w:tr>
          </w:tbl>
          <w:p w:rsidR="00176B3E" w:rsidRPr="00EB595D" w:rsidRDefault="00176B3E" w:rsidP="002F358F">
            <w:pPr>
              <w:widowControl w:val="0"/>
              <w:ind w:left="-109"/>
              <w:rPr>
                <w:sz w:val="12"/>
                <w:szCs w:val="12"/>
              </w:rPr>
            </w:pPr>
          </w:p>
        </w:tc>
        <w:tc>
          <w:tcPr>
            <w:tcW w:w="3166"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tc>
      </w:tr>
      <w:tr w:rsidR="00176B3E" w:rsidRPr="00EB595D" w:rsidTr="00750C98">
        <w:tc>
          <w:tcPr>
            <w:tcW w:w="2126" w:type="dxa"/>
          </w:tcPr>
          <w:p w:rsidR="00176B3E" w:rsidRPr="00EB595D" w:rsidRDefault="00176B3E" w:rsidP="002F358F">
            <w:pPr>
              <w:rPr>
                <w:sz w:val="12"/>
                <w:szCs w:val="12"/>
              </w:rPr>
            </w:pPr>
            <w:r w:rsidRPr="00EB595D">
              <w:rPr>
                <w:sz w:val="12"/>
                <w:szCs w:val="12"/>
              </w:rPr>
              <w:t xml:space="preserve">подпункт «в» пункта 2.19.1 </w:t>
            </w:r>
          </w:p>
          <w:p w:rsidR="00176B3E" w:rsidRPr="00EB595D" w:rsidRDefault="00176B3E" w:rsidP="002F358F">
            <w:pPr>
              <w:rPr>
                <w:sz w:val="12"/>
                <w:szCs w:val="12"/>
              </w:rPr>
            </w:pPr>
          </w:p>
        </w:tc>
        <w:tc>
          <w:tcPr>
            <w:tcW w:w="4201" w:type="dxa"/>
          </w:tcPr>
          <w:p w:rsidR="00176B3E" w:rsidRPr="00EB595D" w:rsidRDefault="00176B3E" w:rsidP="002F358F">
            <w:pPr>
              <w:rPr>
                <w:sz w:val="12"/>
                <w:szCs w:val="12"/>
              </w:rPr>
            </w:pPr>
            <w:r w:rsidRPr="00EB595D">
              <w:rPr>
                <w:sz w:val="12"/>
                <w:szCs w:val="12"/>
              </w:rPr>
              <w:t xml:space="preserve">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p>
        </w:tc>
        <w:tc>
          <w:tcPr>
            <w:tcW w:w="3166"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r w:rsidRPr="00EB595D">
              <w:rPr>
                <w:i/>
                <w:iCs/>
                <w:sz w:val="12"/>
                <w:szCs w:val="12"/>
              </w:rPr>
              <w:t xml:space="preserve"> </w:t>
            </w:r>
          </w:p>
          <w:p w:rsidR="00176B3E" w:rsidRPr="00EB595D" w:rsidRDefault="00176B3E" w:rsidP="002F358F">
            <w:pPr>
              <w:rPr>
                <w:sz w:val="12"/>
                <w:szCs w:val="12"/>
              </w:rPr>
            </w:pPr>
          </w:p>
        </w:tc>
      </w:tr>
      <w:tr w:rsidR="00176B3E" w:rsidRPr="00EB595D" w:rsidTr="00750C98">
        <w:tc>
          <w:tcPr>
            <w:tcW w:w="2126" w:type="dxa"/>
          </w:tcPr>
          <w:p w:rsidR="00176B3E" w:rsidRPr="00EB595D" w:rsidRDefault="00176B3E" w:rsidP="002F358F">
            <w:pPr>
              <w:rPr>
                <w:sz w:val="12"/>
                <w:szCs w:val="12"/>
              </w:rPr>
            </w:pPr>
            <w:r w:rsidRPr="00EB595D">
              <w:rPr>
                <w:sz w:val="12"/>
                <w:szCs w:val="12"/>
              </w:rPr>
              <w:t xml:space="preserve">подпункт «г» пункта 2.19.1 </w:t>
            </w:r>
          </w:p>
          <w:p w:rsidR="00176B3E" w:rsidRPr="00EB595D" w:rsidRDefault="00176B3E" w:rsidP="002F358F">
            <w:pPr>
              <w:rPr>
                <w:sz w:val="12"/>
                <w:szCs w:val="12"/>
              </w:rPr>
            </w:pPr>
          </w:p>
        </w:tc>
        <w:tc>
          <w:tcPr>
            <w:tcW w:w="4201" w:type="dxa"/>
          </w:tcPr>
          <w:p w:rsidR="00176B3E" w:rsidRPr="00EB595D" w:rsidRDefault="00176B3E" w:rsidP="002F358F">
            <w:pPr>
              <w:rPr>
                <w:sz w:val="12"/>
                <w:szCs w:val="12"/>
              </w:rPr>
            </w:pPr>
            <w:r w:rsidRPr="00EB595D">
              <w:rPr>
                <w:sz w:val="12"/>
                <w:szCs w:val="12"/>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3166"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6" w:type="dxa"/>
          </w:tcPr>
          <w:p w:rsidR="00176B3E" w:rsidRPr="00EB595D" w:rsidRDefault="00176B3E" w:rsidP="002F358F">
            <w:pPr>
              <w:rPr>
                <w:sz w:val="12"/>
                <w:szCs w:val="12"/>
              </w:rPr>
            </w:pPr>
            <w:r w:rsidRPr="00EB595D">
              <w:rPr>
                <w:sz w:val="12"/>
                <w:szCs w:val="12"/>
              </w:rPr>
              <w:t xml:space="preserve">подпункт «д» пункта 2.19.1 </w:t>
            </w:r>
          </w:p>
          <w:p w:rsidR="00176B3E" w:rsidRPr="00EB595D" w:rsidRDefault="00176B3E" w:rsidP="002F358F">
            <w:pPr>
              <w:rPr>
                <w:sz w:val="12"/>
                <w:szCs w:val="12"/>
              </w:rPr>
            </w:pPr>
          </w:p>
        </w:tc>
        <w:tc>
          <w:tcPr>
            <w:tcW w:w="4201" w:type="dxa"/>
          </w:tcPr>
          <w:p w:rsidR="00176B3E" w:rsidRPr="00EB595D" w:rsidRDefault="00176B3E" w:rsidP="002F358F">
            <w:pPr>
              <w:rPr>
                <w:sz w:val="12"/>
                <w:szCs w:val="12"/>
              </w:rPr>
            </w:pPr>
            <w:r w:rsidRPr="00EB595D">
              <w:rPr>
                <w:bCs/>
                <w:sz w:val="12"/>
                <w:szCs w:val="12"/>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3166"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6" w:type="dxa"/>
          </w:tcPr>
          <w:p w:rsidR="00176B3E" w:rsidRPr="00EB595D" w:rsidRDefault="00176B3E" w:rsidP="002F358F">
            <w:pPr>
              <w:rPr>
                <w:sz w:val="12"/>
                <w:szCs w:val="12"/>
              </w:rPr>
            </w:pPr>
            <w:r w:rsidRPr="00EB595D">
              <w:rPr>
                <w:sz w:val="12"/>
                <w:szCs w:val="12"/>
              </w:rPr>
              <w:t>подпункт «е» пункта 2.19.1</w:t>
            </w:r>
          </w:p>
        </w:tc>
        <w:tc>
          <w:tcPr>
            <w:tcW w:w="4201" w:type="dxa"/>
          </w:tcPr>
          <w:p w:rsidR="00176B3E" w:rsidRPr="00EB595D" w:rsidRDefault="00176B3E" w:rsidP="002F358F">
            <w:pPr>
              <w:rPr>
                <w:bCs/>
                <w:sz w:val="12"/>
                <w:szCs w:val="12"/>
              </w:rPr>
            </w:pPr>
            <w:r w:rsidRPr="00EB595D">
              <w:rPr>
                <w:bCs/>
                <w:sz w:val="12"/>
                <w:szCs w:val="12"/>
              </w:rPr>
              <w:t>наличие заключения органа исполнительной власти Оренбургской области,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tc>
        <w:tc>
          <w:tcPr>
            <w:tcW w:w="3166" w:type="dxa"/>
          </w:tcPr>
          <w:p w:rsidR="00176B3E" w:rsidRPr="00EB595D" w:rsidRDefault="00176B3E" w:rsidP="002F358F">
            <w:pPr>
              <w:rPr>
                <w:i/>
                <w:iCs/>
                <w:sz w:val="12"/>
                <w:szCs w:val="12"/>
              </w:rPr>
            </w:pPr>
            <w:r w:rsidRPr="00EB595D">
              <w:rPr>
                <w:i/>
                <w:iCs/>
                <w:sz w:val="12"/>
                <w:szCs w:val="12"/>
              </w:rPr>
              <w:t>Не требуется</w:t>
            </w:r>
          </w:p>
        </w:tc>
      </w:tr>
      <w:tr w:rsidR="00176B3E" w:rsidRPr="00EB595D" w:rsidTr="002F358F">
        <w:trPr>
          <w:trHeight w:val="1688"/>
        </w:trPr>
        <w:tc>
          <w:tcPr>
            <w:tcW w:w="2126"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 xml:space="preserve">подпункт «ж» пункта 2.19.1 </w:t>
                  </w:r>
                </w:p>
              </w:tc>
            </w:tr>
          </w:tbl>
          <w:p w:rsidR="00176B3E" w:rsidRPr="00EB595D" w:rsidRDefault="00176B3E" w:rsidP="002F358F">
            <w:pPr>
              <w:widowControl w:val="0"/>
              <w:rPr>
                <w:sz w:val="12"/>
                <w:szCs w:val="12"/>
              </w:rPr>
            </w:pPr>
          </w:p>
        </w:tc>
        <w:tc>
          <w:tcPr>
            <w:tcW w:w="4201" w:type="dxa"/>
          </w:tcPr>
          <w:p w:rsidR="00176B3E" w:rsidRPr="00EB595D" w:rsidRDefault="00176B3E" w:rsidP="002F358F">
            <w:pPr>
              <w:jc w:val="both"/>
              <w:rPr>
                <w:sz w:val="12"/>
                <w:szCs w:val="12"/>
              </w:rPr>
            </w:pPr>
            <w:r w:rsidRPr="00EB595D">
              <w:rPr>
                <w:bCs/>
                <w:sz w:val="12"/>
                <w:szCs w:val="12"/>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статьей 70 Градостроительного кодекса Российской Федерации</w:t>
            </w:r>
          </w:p>
        </w:tc>
        <w:tc>
          <w:tcPr>
            <w:tcW w:w="3166" w:type="dxa"/>
          </w:tcPr>
          <w:p w:rsidR="00176B3E" w:rsidRPr="00EB595D" w:rsidRDefault="00176B3E" w:rsidP="002F358F">
            <w:pPr>
              <w:rPr>
                <w:i/>
                <w:iCs/>
                <w:sz w:val="12"/>
                <w:szCs w:val="12"/>
              </w:rPr>
            </w:pPr>
            <w:r w:rsidRPr="00EB595D">
              <w:rPr>
                <w:i/>
                <w:iCs/>
                <w:sz w:val="12"/>
                <w:szCs w:val="12"/>
              </w:rPr>
              <w:t xml:space="preserve">Не требуется </w:t>
            </w:r>
          </w:p>
          <w:p w:rsidR="00176B3E" w:rsidRPr="00EB595D" w:rsidRDefault="00176B3E" w:rsidP="002F358F">
            <w:pPr>
              <w:rPr>
                <w:i/>
                <w:iCs/>
                <w:sz w:val="12"/>
                <w:szCs w:val="12"/>
              </w:rPr>
            </w:pPr>
          </w:p>
          <w:p w:rsidR="00176B3E" w:rsidRPr="00EB595D" w:rsidRDefault="00176B3E" w:rsidP="002F358F">
            <w:pPr>
              <w:rPr>
                <w:i/>
                <w:iCs/>
                <w:sz w:val="12"/>
                <w:szCs w:val="12"/>
              </w:rPr>
            </w:pPr>
          </w:p>
          <w:p w:rsidR="00176B3E" w:rsidRPr="00EB595D" w:rsidRDefault="00176B3E" w:rsidP="002F358F">
            <w:pPr>
              <w:rPr>
                <w:i/>
                <w:iCs/>
                <w:sz w:val="12"/>
                <w:szCs w:val="12"/>
              </w:rPr>
            </w:pPr>
          </w:p>
          <w:p w:rsidR="00176B3E" w:rsidRPr="00EB595D" w:rsidRDefault="00176B3E" w:rsidP="002F358F">
            <w:pPr>
              <w:rPr>
                <w:sz w:val="12"/>
                <w:szCs w:val="12"/>
              </w:rPr>
            </w:pPr>
          </w:p>
        </w:tc>
      </w:tr>
    </w:tbl>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Вы вправе повторно обратиться с заявлением о выдаче разрешения на строительство после устранения указанных замечаний. </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Данный отказ может быть обжалован в досудебном порядке путем направления жалобы в________________________________________________________, а также в судебном порядке. </w:t>
      </w:r>
    </w:p>
    <w:p w:rsidR="00176B3E" w:rsidRPr="00EB595D" w:rsidRDefault="00176B3E" w:rsidP="00176B3E">
      <w:pPr>
        <w:suppressAutoHyphens/>
        <w:spacing w:line="240" w:lineRule="auto"/>
        <w:rPr>
          <w:rFonts w:eastAsia="Calibri" w:cs="Times New Roman"/>
          <w:sz w:val="12"/>
          <w:szCs w:val="12"/>
          <w:lang w:eastAsia="ru-RU"/>
        </w:rPr>
      </w:pPr>
      <w:r w:rsidRPr="00EB595D">
        <w:rPr>
          <w:rFonts w:cs="Times New Roman"/>
          <w:sz w:val="12"/>
          <w:szCs w:val="12"/>
        </w:rPr>
        <w:t>(указать наименование уполномоченного органа)</w:t>
      </w:r>
    </w:p>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Дополнительно информируем:___________________________________________________ __________________________________________________________________. </w:t>
      </w:r>
    </w:p>
    <w:tbl>
      <w:tblPr>
        <w:tblW w:w="10031" w:type="dxa"/>
        <w:tblInd w:w="-108" w:type="dxa"/>
        <w:tblLayout w:type="fixed"/>
        <w:tblLook w:val="0000"/>
      </w:tblPr>
      <w:tblGrid>
        <w:gridCol w:w="10031"/>
      </w:tblGrid>
      <w:tr w:rsidR="00176B3E" w:rsidRPr="00EB595D" w:rsidTr="00750C98">
        <w:trPr>
          <w:trHeight w:val="90"/>
        </w:trPr>
        <w:tc>
          <w:tcPr>
            <w:tcW w:w="10031" w:type="dxa"/>
          </w:tcPr>
          <w:p w:rsidR="00176B3E" w:rsidRPr="00EB595D" w:rsidRDefault="00176B3E" w:rsidP="00750C98">
            <w:pPr>
              <w:widowControl w:val="0"/>
              <w:suppressAutoHyphens/>
              <w:spacing w:line="240" w:lineRule="auto"/>
              <w:ind w:right="461"/>
              <w:jc w:val="center"/>
              <w:rPr>
                <w:rFonts w:eastAsia="Calibri" w:cs="Times New Roman"/>
                <w:sz w:val="12"/>
                <w:szCs w:val="12"/>
                <w:lang w:eastAsia="ru-RU"/>
              </w:rPr>
            </w:pPr>
            <w:r w:rsidRPr="00EB595D">
              <w:rPr>
                <w:rFonts w:eastAsia="Calibri" w:cs="Times New Roman"/>
                <w:sz w:val="12"/>
                <w:szCs w:val="12"/>
                <w:lang w:eastAsia="ru-RU"/>
              </w:rPr>
              <w:t>(указывается информация, необходимая для устранения причин отказа в выдаче разрешения на строительство,</w:t>
            </w:r>
          </w:p>
          <w:p w:rsidR="00176B3E" w:rsidRPr="00EB595D" w:rsidRDefault="00176B3E" w:rsidP="00750C98">
            <w:pPr>
              <w:widowControl w:val="0"/>
              <w:suppressAutoHyphens/>
              <w:spacing w:line="240" w:lineRule="auto"/>
              <w:ind w:right="461"/>
              <w:jc w:val="center"/>
              <w:rPr>
                <w:rFonts w:eastAsia="Calibri" w:cs="Times New Roman"/>
                <w:sz w:val="12"/>
                <w:szCs w:val="12"/>
                <w:lang w:eastAsia="ru-RU"/>
              </w:rPr>
            </w:pPr>
            <w:r w:rsidRPr="00EB595D">
              <w:rPr>
                <w:rFonts w:eastAsia="Calibri" w:cs="Times New Roman"/>
                <w:sz w:val="12"/>
                <w:szCs w:val="12"/>
                <w:lang w:eastAsia="ru-RU"/>
              </w:rPr>
              <w:t xml:space="preserve"> а также иная дополнительная информация при наличии) </w:t>
            </w:r>
          </w:p>
          <w:p w:rsidR="00176B3E" w:rsidRPr="00EB595D" w:rsidRDefault="00176B3E" w:rsidP="00750C98">
            <w:pPr>
              <w:widowControl w:val="0"/>
              <w:suppressAutoHyphens/>
              <w:spacing w:line="240" w:lineRule="auto"/>
              <w:jc w:val="center"/>
              <w:rPr>
                <w:rFonts w:eastAsia="Calibri" w:cs="Times New Roman"/>
                <w:sz w:val="12"/>
                <w:szCs w:val="12"/>
                <w:lang w:eastAsia="ru-RU"/>
              </w:rPr>
            </w:pPr>
          </w:p>
          <w:tbl>
            <w:tblPr>
              <w:tblW w:w="9531" w:type="dxa"/>
              <w:tblLayout w:type="fixed"/>
              <w:tblCellMar>
                <w:left w:w="28" w:type="dxa"/>
                <w:right w:w="28" w:type="dxa"/>
              </w:tblCellMar>
              <w:tblLook w:val="0000"/>
            </w:tblPr>
            <w:tblGrid>
              <w:gridCol w:w="2995"/>
              <w:gridCol w:w="409"/>
              <w:gridCol w:w="2042"/>
              <w:gridCol w:w="408"/>
              <w:gridCol w:w="3677"/>
            </w:tblGrid>
            <w:tr w:rsidR="00176B3E" w:rsidRPr="00EB595D" w:rsidTr="00750C98">
              <w:trPr>
                <w:trHeight w:val="216"/>
              </w:trPr>
              <w:tc>
                <w:tcPr>
                  <w:tcW w:w="2995"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 (должность)</w:t>
                  </w:r>
                </w:p>
              </w:tc>
              <w:tc>
                <w:tcPr>
                  <w:tcW w:w="409"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42"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 (подпись)</w:t>
                  </w:r>
                </w:p>
              </w:tc>
              <w:tc>
                <w:tcPr>
                  <w:tcW w:w="408"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77" w:type="dxa"/>
                </w:tcPr>
                <w:p w:rsidR="00176B3E" w:rsidRPr="00EB595D" w:rsidRDefault="00176B3E" w:rsidP="00750C98">
                  <w:pPr>
                    <w:widowControl w:val="0"/>
                    <w:suppressAutoHyphens/>
                    <w:spacing w:line="240" w:lineRule="auto"/>
                    <w:ind w:right="119"/>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___________________________________</w:t>
                  </w:r>
                </w:p>
                <w:p w:rsidR="00176B3E" w:rsidRPr="00EB595D" w:rsidRDefault="00176B3E" w:rsidP="00750C98">
                  <w:pPr>
                    <w:widowControl w:val="0"/>
                    <w:suppressAutoHyphens/>
                    <w:spacing w:line="240" w:lineRule="auto"/>
                    <w:ind w:right="119"/>
                    <w:jc w:val="center"/>
                    <w:rPr>
                      <w:rFonts w:eastAsia="Times New Roman" w:cs="Times New Roman"/>
                      <w:sz w:val="12"/>
                      <w:szCs w:val="12"/>
                      <w:lang w:eastAsia="ru-RU"/>
                    </w:rPr>
                  </w:pPr>
                  <w:r w:rsidRPr="00EB595D">
                    <w:rPr>
                      <w:rFonts w:eastAsia="Times New Roman" w:cs="Times New Roman"/>
                      <w:sz w:val="12"/>
                      <w:szCs w:val="12"/>
                      <w:lang w:eastAsia="ru-RU"/>
                    </w:rPr>
                    <w:t>(фамилия, имя, отчество (при наличии)</w:t>
                  </w:r>
                </w:p>
              </w:tc>
            </w:tr>
            <w:tr w:rsidR="00176B3E" w:rsidRPr="00EB595D" w:rsidTr="00750C98">
              <w:trPr>
                <w:trHeight w:val="216"/>
              </w:trPr>
              <w:tc>
                <w:tcPr>
                  <w:tcW w:w="2995"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9"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42"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8"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77"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750C98">
            <w:pPr>
              <w:suppressAutoHyphens/>
              <w:spacing w:line="240" w:lineRule="auto"/>
              <w:rPr>
                <w:rFonts w:eastAsia="Calibri" w:cs="Times New Roman"/>
                <w:sz w:val="12"/>
                <w:szCs w:val="12"/>
                <w:lang w:eastAsia="ru-RU"/>
              </w:rPr>
            </w:pPr>
            <w:r w:rsidRPr="00EB595D">
              <w:rPr>
                <w:rFonts w:ascii="Tahoma" w:eastAsia="Calibri" w:hAnsi="Tahoma" w:cs="Tahoma"/>
                <w:sz w:val="12"/>
                <w:szCs w:val="12"/>
              </w:rPr>
              <w:t xml:space="preserve">                                                               [МЕСТО ДЛЯ ПОДПИСИ]</w:t>
            </w:r>
          </w:p>
        </w:tc>
      </w:tr>
    </w:tbl>
    <w:p w:rsidR="00176B3E" w:rsidRPr="00EB595D" w:rsidRDefault="00176B3E" w:rsidP="00176B3E">
      <w:pPr>
        <w:tabs>
          <w:tab w:val="left" w:pos="6600"/>
        </w:tabs>
        <w:suppressAutoHyphens/>
        <w:spacing w:line="240" w:lineRule="auto"/>
        <w:ind w:left="5670"/>
        <w:jc w:val="right"/>
        <w:outlineLvl w:val="0"/>
        <w:rPr>
          <w:rFonts w:eastAsia="Calibri" w:cs="Times New Roman"/>
          <w:sz w:val="12"/>
          <w:szCs w:val="12"/>
        </w:rPr>
      </w:pPr>
      <w:bookmarkStart w:id="36" w:name="_Toc144278409"/>
    </w:p>
    <w:p w:rsidR="00176B3E" w:rsidRPr="00EB595D" w:rsidRDefault="00176B3E" w:rsidP="00176B3E">
      <w:pPr>
        <w:rPr>
          <w:rFonts w:eastAsia="Calibri" w:cs="Times New Roman"/>
          <w:sz w:val="12"/>
          <w:szCs w:val="12"/>
        </w:rPr>
      </w:pPr>
    </w:p>
    <w:bookmarkEnd w:id="36"/>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10</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З А Я В Л Е Н И Е</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об оставлении заявления о предоставлении муниципальной услуги</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без рассмотрения</w:t>
      </w:r>
    </w:p>
    <w:p w:rsidR="00176B3E" w:rsidRPr="00EB595D" w:rsidRDefault="00176B3E" w:rsidP="00176B3E">
      <w:pPr>
        <w:suppressAutoHyphens/>
        <w:spacing w:line="240" w:lineRule="auto"/>
        <w:jc w:val="center"/>
        <w:rPr>
          <w:rFonts w:eastAsia="Times New Roman" w:cs="Times New Roman"/>
          <w:b/>
          <w:sz w:val="12"/>
          <w:szCs w:val="12"/>
          <w:lang w:eastAsia="ru-RU"/>
        </w:rPr>
      </w:pPr>
    </w:p>
    <w:p w:rsidR="00176B3E" w:rsidRPr="00EB595D" w:rsidRDefault="00176B3E" w:rsidP="00176B3E">
      <w:pPr>
        <w:suppressAutoHyphens/>
        <w:spacing w:line="240" w:lineRule="auto"/>
        <w:jc w:val="right"/>
        <w:rPr>
          <w:rFonts w:eastAsia="Times New Roman" w:cs="Times New Roman"/>
          <w:sz w:val="12"/>
          <w:szCs w:val="12"/>
          <w:lang w:eastAsia="ru-RU"/>
        </w:rPr>
      </w:pPr>
      <w:r w:rsidRPr="00EB595D">
        <w:rPr>
          <w:rFonts w:eastAsia="Times New Roman" w:cs="Times New Roman"/>
          <w:sz w:val="12"/>
          <w:szCs w:val="12"/>
          <w:lang w:eastAsia="ru-RU"/>
        </w:rPr>
        <w:t>«___» __________ 20___ г.</w:t>
      </w:r>
    </w:p>
    <w:tbl>
      <w:tblPr>
        <w:tblW w:w="9283" w:type="dxa"/>
        <w:tblLayout w:type="fixed"/>
        <w:tblLook w:val="0000"/>
      </w:tblPr>
      <w:tblGrid>
        <w:gridCol w:w="9283"/>
      </w:tblGrid>
      <w:tr w:rsidR="00176B3E" w:rsidRPr="00EB595D" w:rsidTr="00750C98">
        <w:trPr>
          <w:trHeight w:val="110"/>
        </w:trPr>
        <w:tc>
          <w:tcPr>
            <w:tcW w:w="9283" w:type="dxa"/>
            <w:tcBorders>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84"/>
        </w:trPr>
        <w:tc>
          <w:tcPr>
            <w:tcW w:w="9283" w:type="dxa"/>
            <w:tcBorders>
              <w:top w:val="single" w:sz="4" w:space="0" w:color="000000"/>
              <w:bottom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90"/>
        </w:trPr>
        <w:tc>
          <w:tcPr>
            <w:tcW w:w="9283" w:type="dxa"/>
            <w:tcBorders>
              <w:top w:val="single" w:sz="4" w:space="0" w:color="000000"/>
            </w:tcBorders>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176B3E">
      <w:pPr>
        <w:suppressAutoHyphens/>
        <w:spacing w:line="240" w:lineRule="auto"/>
        <w:ind w:firstLine="708"/>
        <w:rPr>
          <w:rFonts w:eastAsia="Times New Roman" w:cs="Times New Roman"/>
          <w:sz w:val="12"/>
          <w:szCs w:val="12"/>
          <w:lang w:eastAsia="ru-RU"/>
        </w:rPr>
      </w:pPr>
      <w:r w:rsidRPr="00EB595D">
        <w:rPr>
          <w:rFonts w:eastAsia="Times New Roman" w:cs="Times New Roman"/>
          <w:sz w:val="12"/>
          <w:szCs w:val="12"/>
          <w:lang w:eastAsia="ru-RU"/>
        </w:rPr>
        <w:t>Прошу оставить заявление_______________________________________________________</w:t>
      </w:r>
    </w:p>
    <w:p w:rsidR="00176B3E" w:rsidRPr="00EB595D" w:rsidRDefault="00176B3E" w:rsidP="00176B3E">
      <w:pPr>
        <w:spacing w:line="240" w:lineRule="auto"/>
        <w:ind w:firstLine="708"/>
        <w:rPr>
          <w:sz w:val="12"/>
          <w:szCs w:val="12"/>
        </w:rPr>
      </w:pPr>
      <w:r w:rsidRPr="00EB595D">
        <w:rPr>
          <w:sz w:val="12"/>
          <w:szCs w:val="12"/>
        </w:rPr>
        <w:t xml:space="preserve">                                                            (указать наименование заявления о предоставлении муниципальной услуги)</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от ________________№_________________ без рассмотрения.</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(дата и номер регистрации заявления)</w:t>
      </w:r>
    </w:p>
    <w:tbl>
      <w:tblPr>
        <w:tblpPr w:leftFromText="180" w:rightFromText="180" w:vertAnchor="text" w:horzAnchor="margin" w:tblpY="314"/>
        <w:tblW w:w="9464" w:type="dxa"/>
        <w:tblLayout w:type="fixed"/>
        <w:tblLook w:val="0000"/>
      </w:tblPr>
      <w:tblGrid>
        <w:gridCol w:w="1042"/>
        <w:gridCol w:w="4628"/>
        <w:gridCol w:w="3794"/>
      </w:tblGrid>
      <w:tr w:rsidR="00176B3E" w:rsidRPr="00EB595D" w:rsidTr="00750C98">
        <w:trPr>
          <w:trHeight w:val="289"/>
        </w:trPr>
        <w:tc>
          <w:tcPr>
            <w:tcW w:w="9464" w:type="dxa"/>
            <w:gridSpan w:val="3"/>
            <w:tcBorders>
              <w:bottom w:val="single" w:sz="4" w:space="0" w:color="000000"/>
            </w:tcBorders>
          </w:tcPr>
          <w:p w:rsidR="00176B3E" w:rsidRPr="00EB595D" w:rsidRDefault="00176B3E" w:rsidP="002F358F">
            <w:pPr>
              <w:widowControl w:val="0"/>
              <w:suppressAutoHyphens/>
              <w:spacing w:line="240" w:lineRule="auto"/>
              <w:ind w:firstLine="0"/>
              <w:contextualSpacing/>
              <w:jc w:val="center"/>
              <w:rPr>
                <w:rFonts w:eastAsia="Calibri" w:cs="Times New Roman"/>
                <w:sz w:val="12"/>
                <w:szCs w:val="12"/>
              </w:rPr>
            </w:pPr>
            <w:r w:rsidRPr="00EB595D">
              <w:rPr>
                <w:rFonts w:eastAsia="Calibri" w:cs="Times New Roman"/>
                <w:sz w:val="12"/>
                <w:szCs w:val="12"/>
              </w:rPr>
              <w:t>1. Сведения о застройщике</w:t>
            </w:r>
          </w:p>
        </w:tc>
      </w:tr>
      <w:tr w:rsidR="00176B3E" w:rsidRPr="00EB595D" w:rsidTr="002F358F">
        <w:trPr>
          <w:trHeight w:val="266"/>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физическом лице, в случае если застройщиком является физическое лицо:</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270"/>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1.1.1</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Фамилия, имя, отчество </w:t>
            </w:r>
            <w:r w:rsidRPr="00EB595D">
              <w:rPr>
                <w:rFonts w:eastAsia="Calibri" w:cs="Times New Roman"/>
                <w:sz w:val="12"/>
                <w:szCs w:val="12"/>
              </w:rPr>
              <w:br/>
              <w:t>(при наличии)</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260"/>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1.1.2</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 xml:space="preserve">Реквизиты документа, удостоверяющего личность </w:t>
            </w:r>
            <w:r w:rsidRPr="00EB595D">
              <w:rPr>
                <w:rFonts w:eastAsia="Times New Roman" w:cs="Times New Roman"/>
                <w:sz w:val="12"/>
                <w:szCs w:val="12"/>
                <w:lang w:eastAsia="ru-RU"/>
              </w:rPr>
              <w:t>(не указываются в случае, если застройщик является индивидуальным предпринимателем), адрес регистрации</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406"/>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1.1.3</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sz w:val="12"/>
                <w:szCs w:val="12"/>
              </w:rPr>
            </w:pPr>
            <w:r w:rsidRPr="00EB595D">
              <w:rPr>
                <w:rFonts w:eastAsia="Calibri" w:cs="Times New Roman"/>
                <w:sz w:val="12"/>
                <w:szCs w:val="12"/>
              </w:rPr>
              <w:t xml:space="preserve">Основной государственный регистрационный номер индивидуального предпринимателя, </w:t>
            </w:r>
            <w:r w:rsidRPr="00EB595D">
              <w:rPr>
                <w:sz w:val="12"/>
                <w:szCs w:val="12"/>
              </w:rPr>
              <w:t xml:space="preserve"> </w:t>
            </w:r>
          </w:p>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в случае если заявитель является индивидуальным предпринимателем</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750C98">
        <w:trPr>
          <w:trHeight w:val="279"/>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Сведения о юридическом лице,</w:t>
            </w:r>
            <w:r w:rsidRPr="00EB595D">
              <w:rPr>
                <w:sz w:val="12"/>
                <w:szCs w:val="12"/>
              </w:rPr>
              <w:t xml:space="preserve"> </w:t>
            </w:r>
            <w:r w:rsidRPr="00EB595D">
              <w:rPr>
                <w:rFonts w:eastAsia="Calibri" w:cs="Times New Roman"/>
                <w:sz w:val="12"/>
                <w:szCs w:val="12"/>
              </w:rPr>
              <w:t>в случае если заявителем является юридическое лицо:</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750C98">
        <w:trPr>
          <w:trHeight w:val="175"/>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1.2.1</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Полное наименование</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79"/>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1.2.2</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Основной государственный регистрационный номер</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208"/>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1.2.3</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cs="Times New Roman"/>
                <w:sz w:val="12"/>
                <w:szCs w:val="12"/>
              </w:rPr>
              <w:t>Идентификационный номер налогоплательщика – юридического лица</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r w:rsidR="00176B3E" w:rsidRPr="00EB595D" w:rsidTr="002F358F">
        <w:trPr>
          <w:trHeight w:val="282"/>
        </w:trPr>
        <w:tc>
          <w:tcPr>
            <w:tcW w:w="1042"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jc w:val="center"/>
              <w:rPr>
                <w:rFonts w:eastAsia="Calibri" w:cs="Times New Roman"/>
                <w:sz w:val="12"/>
                <w:szCs w:val="12"/>
              </w:rPr>
            </w:pPr>
            <w:r w:rsidRPr="00EB595D">
              <w:rPr>
                <w:rFonts w:eastAsia="Calibri" w:cs="Times New Roman"/>
                <w:sz w:val="12"/>
                <w:szCs w:val="12"/>
              </w:rPr>
              <w:t>1.3</w:t>
            </w:r>
          </w:p>
        </w:tc>
        <w:tc>
          <w:tcPr>
            <w:tcW w:w="4628"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r w:rsidRPr="00EB595D">
              <w:rPr>
                <w:rFonts w:eastAsia="Calibri"/>
                <w:sz w:val="12"/>
                <w:szCs w:val="12"/>
              </w:rPr>
              <w:t>Сведения о представителе (фамилия, имя, отчество (при наличии), реквизиты документа, удостоверяющего личность, адрес регистрации)</w:t>
            </w:r>
          </w:p>
        </w:tc>
        <w:tc>
          <w:tcPr>
            <w:tcW w:w="3794" w:type="dxa"/>
            <w:tcBorders>
              <w:top w:val="single" w:sz="4" w:space="0" w:color="000000"/>
              <w:left w:val="single" w:sz="4" w:space="0" w:color="000000"/>
              <w:bottom w:val="single" w:sz="4" w:space="0" w:color="000000"/>
              <w:right w:val="single" w:sz="4" w:space="0" w:color="000000"/>
            </w:tcBorders>
          </w:tcPr>
          <w:p w:rsidR="00176B3E" w:rsidRPr="00EB595D" w:rsidRDefault="00176B3E" w:rsidP="002F358F">
            <w:pPr>
              <w:widowControl w:val="0"/>
              <w:suppressAutoHyphens/>
              <w:spacing w:line="240" w:lineRule="auto"/>
              <w:ind w:firstLine="0"/>
              <w:rPr>
                <w:rFonts w:eastAsia="Calibri" w:cs="Times New Roman"/>
                <w:sz w:val="12"/>
                <w:szCs w:val="12"/>
              </w:rPr>
            </w:pPr>
          </w:p>
        </w:tc>
      </w:tr>
    </w:tbl>
    <w:p w:rsidR="00176B3E" w:rsidRPr="00EB595D" w:rsidRDefault="00176B3E" w:rsidP="00176B3E">
      <w:pPr>
        <w:suppressAutoHyphens/>
        <w:spacing w:line="240" w:lineRule="auto"/>
        <w:ind w:right="423"/>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Приложение:_________________________________________________________________________ </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Номер телефона и адрес электронной почты для связи:______________________________________</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Результат рассмотрения заявления прошу:</w:t>
      </w:r>
    </w:p>
    <w:p w:rsidR="00176B3E" w:rsidRPr="00EB595D" w:rsidRDefault="00176B3E" w:rsidP="00176B3E">
      <w:pPr>
        <w:tabs>
          <w:tab w:val="left" w:pos="1968"/>
        </w:tabs>
        <w:suppressAutoHyphens/>
        <w:spacing w:line="240" w:lineRule="auto"/>
        <w:rPr>
          <w:rFonts w:eastAsia="Times New Roman" w:cs="Times New Roman"/>
          <w:sz w:val="12"/>
          <w:szCs w:val="12"/>
          <w:lang w:eastAsia="ru-RU"/>
        </w:rPr>
      </w:pPr>
    </w:p>
    <w:tbl>
      <w:tblPr>
        <w:tblpPr w:leftFromText="180" w:rightFromText="180" w:vertAnchor="text" w:tblpY="1"/>
        <w:tblW w:w="9464" w:type="dxa"/>
        <w:tblLayout w:type="fixed"/>
        <w:tblLook w:val="04A0"/>
      </w:tblPr>
      <w:tblGrid>
        <w:gridCol w:w="8789"/>
        <w:gridCol w:w="675"/>
      </w:tblGrid>
      <w:tr w:rsidR="00176B3E" w:rsidRPr="00EB595D" w:rsidTr="00750C98">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i/>
                <w:sz w:val="12"/>
                <w:szCs w:val="12"/>
                <w:lang w:eastAsia="ru-RU"/>
              </w:rPr>
            </w:pPr>
            <w:r w:rsidRPr="00EB595D">
              <w:rPr>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tabs>
                <w:tab w:val="left" w:pos="5510"/>
              </w:tabs>
              <w:suppressAutoHyphens/>
              <w:spacing w:line="240" w:lineRule="auto"/>
              <w:ind w:firstLine="0"/>
              <w:rPr>
                <w:rFonts w:eastAsia="Times New Roman" w:cs="Times New Roman"/>
                <w:sz w:val="12"/>
                <w:szCs w:val="12"/>
                <w:lang w:eastAsia="ru-RU"/>
              </w:rPr>
            </w:pPr>
            <w:r w:rsidRPr="00EB595D">
              <w:rPr>
                <w:sz w:val="12"/>
                <w:szCs w:val="12"/>
              </w:rPr>
              <w:t>выдать на бумажном носителе при личном обращении в уполномоченный орган местного самоуправления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выдать на бумажном носителе при личном обращении в многофункциональный центр предоставления государственных и муниципальных услуг</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p>
        </w:tc>
      </w:tr>
      <w:tr w:rsidR="00176B3E" w:rsidRPr="00EB595D" w:rsidTr="00750C98">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r w:rsidRPr="00EB595D">
              <w:rPr>
                <w:rFonts w:eastAsia="Times New Roman" w:cs="Times New Roman"/>
                <w:sz w:val="12"/>
                <w:szCs w:val="12"/>
                <w:lang w:eastAsia="ru-RU"/>
              </w:rPr>
              <w:t>направить в форме электронного документа в личный кабинет в единой информационной системе жилищного строительства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rPr>
                <w:rFonts w:eastAsia="Times New Roman" w:cs="Times New Roman"/>
                <w:sz w:val="12"/>
                <w:szCs w:val="12"/>
                <w:lang w:eastAsia="ru-RU"/>
              </w:rPr>
            </w:pPr>
          </w:p>
        </w:tc>
      </w:tr>
      <w:tr w:rsidR="00176B3E" w:rsidRPr="00EB595D" w:rsidTr="00750C98">
        <w:trPr>
          <w:trHeight w:val="265"/>
        </w:trPr>
        <w:tc>
          <w:tcPr>
            <w:tcW w:w="9464" w:type="dxa"/>
            <w:gridSpan w:val="2"/>
            <w:tcBorders>
              <w:top w:val="single" w:sz="4" w:space="0" w:color="000000"/>
              <w:left w:val="single" w:sz="4" w:space="0" w:color="000000"/>
              <w:bottom w:val="single" w:sz="4" w:space="0" w:color="000000"/>
              <w:right w:val="single" w:sz="4" w:space="0" w:color="000000"/>
            </w:tcBorders>
            <w:shd w:val="clear" w:color="auto" w:fill="auto"/>
          </w:tcPr>
          <w:p w:rsidR="00176B3E" w:rsidRPr="00EB595D" w:rsidRDefault="00176B3E" w:rsidP="002F358F">
            <w:pPr>
              <w:widowControl w:val="0"/>
              <w:suppressAutoHyphens/>
              <w:spacing w:line="240" w:lineRule="auto"/>
              <w:ind w:firstLine="0"/>
              <w:jc w:val="center"/>
              <w:rPr>
                <w:rFonts w:eastAsia="Times New Roman" w:cs="Times New Roman"/>
                <w:i/>
                <w:sz w:val="12"/>
                <w:szCs w:val="12"/>
                <w:lang w:eastAsia="ru-RU"/>
              </w:rPr>
            </w:pPr>
            <w:r w:rsidRPr="00EB595D">
              <w:rPr>
                <w:rFonts w:eastAsia="Times New Roman" w:cs="Times New Roman"/>
                <w:i/>
                <w:sz w:val="12"/>
                <w:szCs w:val="12"/>
                <w:lang w:eastAsia="ru-RU"/>
              </w:rPr>
              <w:t>Указывается один из перечисленных способов</w:t>
            </w:r>
          </w:p>
        </w:tc>
      </w:tr>
    </w:tbl>
    <w:tbl>
      <w:tblPr>
        <w:tblW w:w="9464" w:type="dxa"/>
        <w:tblLayout w:type="fixed"/>
        <w:tblLook w:val="04A0"/>
      </w:tblPr>
      <w:tblGrid>
        <w:gridCol w:w="3412"/>
        <w:gridCol w:w="400"/>
        <w:gridCol w:w="2378"/>
        <w:gridCol w:w="529"/>
        <w:gridCol w:w="2745"/>
      </w:tblGrid>
      <w:tr w:rsidR="00176B3E" w:rsidRPr="00EB595D" w:rsidTr="00750C98">
        <w:trPr>
          <w:trHeight w:val="607"/>
        </w:trPr>
        <w:tc>
          <w:tcPr>
            <w:tcW w:w="3412"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Заявитель:</w:t>
            </w:r>
            <w:r w:rsidRPr="00EB595D">
              <w:rPr>
                <w:rFonts w:eastAsia="Times New Roman" w:cs="Times New Roman"/>
                <w:sz w:val="12"/>
                <w:szCs w:val="12"/>
                <w:lang w:eastAsia="ru-RU"/>
              </w:rPr>
              <w:tab/>
            </w:r>
          </w:p>
          <w:p w:rsidR="00176B3E" w:rsidRPr="00EB595D" w:rsidRDefault="00176B3E" w:rsidP="00750C98">
            <w:pPr>
              <w:widowControl w:val="0"/>
              <w:suppressAutoHyphens/>
              <w:spacing w:line="240" w:lineRule="auto"/>
              <w:rPr>
                <w:rFonts w:eastAsia="Times New Roman" w:cs="Times New Roman"/>
                <w:sz w:val="12"/>
                <w:szCs w:val="12"/>
                <w:lang w:eastAsia="ru-RU"/>
              </w:rPr>
            </w:pPr>
          </w:p>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400"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78"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529"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745" w:type="dxa"/>
            <w:tcBorders>
              <w:bottom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r>
      <w:tr w:rsidR="00176B3E" w:rsidRPr="00EB595D" w:rsidTr="00750C98">
        <w:trPr>
          <w:trHeight w:val="311"/>
        </w:trPr>
        <w:tc>
          <w:tcPr>
            <w:tcW w:w="3412" w:type="dxa"/>
            <w:tcBorders>
              <w:top w:val="single" w:sz="4" w:space="0" w:color="000000"/>
            </w:tcBorders>
            <w:shd w:val="clear" w:color="auto" w:fill="auto"/>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 xml:space="preserve">(наименование должности руководителя </w:t>
            </w:r>
          </w:p>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для юридического лица)</w:t>
            </w:r>
          </w:p>
        </w:tc>
        <w:tc>
          <w:tcPr>
            <w:tcW w:w="400"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378"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(личная подпись)</w:t>
            </w:r>
          </w:p>
        </w:tc>
        <w:tc>
          <w:tcPr>
            <w:tcW w:w="529" w:type="dxa"/>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745" w:type="dxa"/>
            <w:tcBorders>
              <w:top w:val="single" w:sz="4" w:space="0" w:color="000000"/>
            </w:tcBorders>
            <w:shd w:val="clear" w:color="auto" w:fill="auto"/>
          </w:tcPr>
          <w:p w:rsidR="00176B3E" w:rsidRPr="00EB595D" w:rsidRDefault="00176B3E" w:rsidP="00750C98">
            <w:pPr>
              <w:widowControl w:val="0"/>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(фамилия и инициалы)</w:t>
            </w:r>
          </w:p>
        </w:tc>
      </w:tr>
    </w:tbl>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М.П.</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11</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pacing w:line="240" w:lineRule="auto"/>
        <w:jc w:val="right"/>
        <w:rPr>
          <w:rFonts w:eastAsia="Calibri" w:cs="Times New Roman"/>
          <w:sz w:val="12"/>
          <w:szCs w:val="12"/>
        </w:rPr>
      </w:pPr>
    </w:p>
    <w:p w:rsidR="00176B3E" w:rsidRPr="00EB595D" w:rsidRDefault="00176B3E" w:rsidP="00176B3E">
      <w:pPr>
        <w:suppressAutoHyphens/>
        <w:spacing w:line="240" w:lineRule="auto"/>
        <w:ind w:left="5670"/>
        <w:jc w:val="center"/>
        <w:rPr>
          <w:rFonts w:eastAsia="Calibri" w:cs="Times New Roman"/>
          <w:sz w:val="12"/>
          <w:szCs w:val="12"/>
        </w:rPr>
      </w:pPr>
    </w:p>
    <w:p w:rsidR="00176B3E" w:rsidRPr="00EB595D" w:rsidRDefault="002F358F" w:rsidP="00176B3E">
      <w:pPr>
        <w:suppressAutoHyphens/>
        <w:spacing w:line="240" w:lineRule="auto"/>
        <w:ind w:firstLine="4820"/>
        <w:outlineLvl w:val="0"/>
        <w:rPr>
          <w:rFonts w:eastAsia="Times New Roman" w:cs="Times New Roman"/>
          <w:sz w:val="12"/>
          <w:szCs w:val="12"/>
          <w:lang w:eastAsia="ru-RU"/>
        </w:rPr>
      </w:pPr>
      <w:bookmarkStart w:id="37" w:name="_Toc144278411"/>
      <w:r>
        <w:rPr>
          <w:rFonts w:eastAsia="Times New Roman" w:cs="Times New Roman"/>
          <w:sz w:val="12"/>
          <w:szCs w:val="12"/>
          <w:lang w:eastAsia="ru-RU"/>
        </w:rPr>
        <w:t xml:space="preserve">                    </w:t>
      </w:r>
      <w:r w:rsidR="00176B3E" w:rsidRPr="00EB595D">
        <w:rPr>
          <w:rFonts w:eastAsia="Times New Roman" w:cs="Times New Roman"/>
          <w:sz w:val="12"/>
          <w:szCs w:val="12"/>
          <w:lang w:eastAsia="ru-RU"/>
        </w:rPr>
        <w:t>Кому ________________________________</w:t>
      </w:r>
      <w:bookmarkEnd w:id="37"/>
    </w:p>
    <w:p w:rsidR="002F358F"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 xml:space="preserve">(фамилия, имя, отчество (при наличии) застройщика, ОГРНИП (для </w:t>
      </w:r>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 xml:space="preserve">физического лица, зарегистрированного </w:t>
      </w:r>
    </w:p>
    <w:p w:rsidR="002F358F"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 xml:space="preserve">в качестве индивидуального предпринимателя) – для физического лица, </w:t>
      </w:r>
    </w:p>
    <w:p w:rsidR="002F358F"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 xml:space="preserve">полное наименование застройщика, ИНН, ОГРН – для юридического </w:t>
      </w:r>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лица,</w:t>
      </w:r>
    </w:p>
    <w:p w:rsidR="00176B3E" w:rsidRPr="00EB595D" w:rsidRDefault="002F358F" w:rsidP="00176B3E">
      <w:pPr>
        <w:suppressAutoHyphens/>
        <w:spacing w:line="240" w:lineRule="auto"/>
        <w:ind w:firstLine="4820"/>
        <w:rPr>
          <w:rFonts w:eastAsia="Times New Roman" w:cs="Times New Roman"/>
          <w:sz w:val="12"/>
          <w:szCs w:val="12"/>
          <w:lang w:eastAsia="ru-RU"/>
        </w:rPr>
      </w:pPr>
      <w:r>
        <w:rPr>
          <w:rFonts w:eastAsia="Times New Roman" w:cs="Times New Roman"/>
          <w:sz w:val="12"/>
          <w:szCs w:val="12"/>
          <w:lang w:eastAsia="ru-RU"/>
        </w:rPr>
        <w:t xml:space="preserve">                         </w:t>
      </w:r>
      <w:r w:rsidR="00176B3E" w:rsidRPr="00EB595D">
        <w:rPr>
          <w:rFonts w:eastAsia="Times New Roman" w:cs="Times New Roman"/>
          <w:sz w:val="12"/>
          <w:szCs w:val="12"/>
          <w:lang w:eastAsia="ru-RU"/>
        </w:rPr>
        <w:t>______________________________________________</w:t>
      </w:r>
    </w:p>
    <w:p w:rsidR="00176B3E" w:rsidRPr="00EB595D" w:rsidRDefault="00176B3E" w:rsidP="00176B3E">
      <w:pPr>
        <w:suppressAutoHyphens/>
        <w:spacing w:line="240" w:lineRule="auto"/>
        <w:ind w:left="4820"/>
        <w:rPr>
          <w:rFonts w:eastAsia="Times New Roman" w:cs="Times New Roman"/>
          <w:sz w:val="12"/>
          <w:szCs w:val="12"/>
          <w:lang w:eastAsia="ru-RU"/>
        </w:rPr>
      </w:pPr>
      <w:r w:rsidRPr="00EB595D">
        <w:rPr>
          <w:rFonts w:eastAsia="Times New Roman" w:cs="Times New Roman"/>
          <w:sz w:val="12"/>
          <w:szCs w:val="12"/>
          <w:lang w:eastAsia="ru-RU"/>
        </w:rPr>
        <w:t>почтовый индекс и адрес, телефон, адрес электронной почты)</w:t>
      </w:r>
    </w:p>
    <w:p w:rsidR="00176B3E" w:rsidRPr="00EB595D" w:rsidRDefault="00176B3E" w:rsidP="00176B3E">
      <w:pPr>
        <w:suppressAutoHyphens/>
        <w:spacing w:line="240" w:lineRule="auto"/>
        <w:ind w:left="4820"/>
        <w:jc w:val="center"/>
        <w:rPr>
          <w:rFonts w:eastAsia="Times New Roman" w:cs="Times New Roman"/>
          <w:sz w:val="12"/>
          <w:szCs w:val="12"/>
          <w:lang w:eastAsia="ru-RU"/>
        </w:rPr>
      </w:pP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suppressAutoHyphens/>
        <w:spacing w:line="240" w:lineRule="auto"/>
        <w:ind w:left="4820"/>
        <w:jc w:val="center"/>
        <w:rPr>
          <w:rFonts w:eastAsia="Times New Roman" w:cs="Times New Roman"/>
          <w:sz w:val="12"/>
          <w:szCs w:val="12"/>
          <w:lang w:eastAsia="ru-RU"/>
        </w:rPr>
      </w:pPr>
    </w:p>
    <w:p w:rsidR="00176B3E" w:rsidRPr="00EB595D" w:rsidRDefault="00176B3E" w:rsidP="00176B3E">
      <w:pPr>
        <w:suppressAutoHyphens/>
        <w:spacing w:line="240" w:lineRule="auto"/>
        <w:ind w:left="4820"/>
        <w:jc w:val="center"/>
        <w:rPr>
          <w:rFonts w:eastAsia="Times New Roman" w:cs="Times New Roman"/>
          <w:sz w:val="12"/>
          <w:szCs w:val="12"/>
          <w:lang w:eastAsia="ru-RU"/>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sz w:val="12"/>
          <w:szCs w:val="12"/>
          <w:lang w:eastAsia="ru-RU"/>
        </w:rPr>
        <w:t>Р Е Ш Е Н И Е</w:t>
      </w:r>
      <w:r w:rsidRPr="00EB595D">
        <w:rPr>
          <w:rFonts w:eastAsia="Times New Roman" w:cs="Times New Roman"/>
          <w:b/>
          <w:sz w:val="12"/>
          <w:szCs w:val="12"/>
          <w:lang w:eastAsia="ru-RU"/>
        </w:rPr>
        <w:br/>
        <w:t xml:space="preserve">об оставлении </w:t>
      </w:r>
      <w:r w:rsidRPr="00EB595D">
        <w:rPr>
          <w:rFonts w:eastAsia="Times New Roman" w:cs="Times New Roman"/>
          <w:b/>
          <w:bCs/>
          <w:sz w:val="12"/>
          <w:szCs w:val="12"/>
          <w:lang w:eastAsia="ru-RU"/>
        </w:rPr>
        <w:t xml:space="preserve">заявления о предоставлении муниципальной услуги </w:t>
      </w: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без рассмотрения</w:t>
      </w:r>
    </w:p>
    <w:p w:rsidR="00176B3E" w:rsidRPr="00EB595D" w:rsidRDefault="00176B3E" w:rsidP="00176B3E">
      <w:pPr>
        <w:widowControl w:val="0"/>
        <w:suppressAutoHyphens/>
        <w:spacing w:line="240" w:lineRule="auto"/>
        <w:rPr>
          <w:rFonts w:eastAsia="Times New Roman" w:cs="Times New Roman"/>
          <w:bCs/>
          <w:sz w:val="12"/>
          <w:szCs w:val="12"/>
          <w:lang w:eastAsia="ru-RU"/>
        </w:rPr>
      </w:pPr>
    </w:p>
    <w:p w:rsidR="00176B3E" w:rsidRPr="00EB595D" w:rsidRDefault="00176B3E" w:rsidP="00176B3E">
      <w:pPr>
        <w:widowControl w:val="0"/>
        <w:suppressAutoHyphens/>
        <w:spacing w:line="240" w:lineRule="auto"/>
        <w:ind w:firstLine="708"/>
        <w:rPr>
          <w:rFonts w:eastAsia="Times New Roman" w:cs="Times New Roman"/>
          <w:bCs/>
          <w:sz w:val="12"/>
          <w:szCs w:val="12"/>
          <w:lang w:eastAsia="ru-RU"/>
        </w:rPr>
      </w:pPr>
      <w:r w:rsidRPr="00EB595D">
        <w:rPr>
          <w:rFonts w:eastAsia="Times New Roman" w:cs="Times New Roman"/>
          <w:bCs/>
          <w:sz w:val="12"/>
          <w:szCs w:val="12"/>
          <w:lang w:eastAsia="ru-RU"/>
        </w:rPr>
        <w:t xml:space="preserve">На основании Вашего заявления от _______________№_____________ об оставлении </w:t>
      </w:r>
    </w:p>
    <w:p w:rsidR="00176B3E" w:rsidRPr="00EB595D" w:rsidRDefault="00176B3E" w:rsidP="00176B3E">
      <w:pPr>
        <w:widowControl w:val="0"/>
        <w:suppressAutoHyphens/>
        <w:spacing w:line="240" w:lineRule="auto"/>
        <w:ind w:firstLine="708"/>
        <w:rPr>
          <w:rFonts w:eastAsia="Times New Roman" w:cs="Times New Roman"/>
          <w:sz w:val="12"/>
          <w:szCs w:val="12"/>
          <w:lang w:eastAsia="ru-RU"/>
        </w:rPr>
      </w:pPr>
      <w:r w:rsidRPr="00EB595D">
        <w:rPr>
          <w:rFonts w:eastAsia="Times New Roman" w:cs="Times New Roman"/>
          <w:sz w:val="12"/>
          <w:szCs w:val="12"/>
          <w:lang w:eastAsia="ru-RU"/>
        </w:rPr>
        <w:t xml:space="preserve">                                                                             (дата и номер регистрации заявления)</w:t>
      </w:r>
    </w:p>
    <w:p w:rsidR="00176B3E" w:rsidRPr="00EB595D" w:rsidRDefault="00176B3E" w:rsidP="00176B3E">
      <w:pPr>
        <w:widowControl w:val="0"/>
        <w:suppressAutoHyphens/>
        <w:spacing w:line="240" w:lineRule="auto"/>
        <w:rPr>
          <w:rFonts w:eastAsia="Times New Roman" w:cs="Times New Roman"/>
          <w:bCs/>
          <w:sz w:val="12"/>
          <w:szCs w:val="12"/>
          <w:lang w:eastAsia="ru-RU"/>
        </w:rPr>
      </w:pPr>
      <w:r w:rsidRPr="00EB595D">
        <w:rPr>
          <w:rFonts w:eastAsia="Times New Roman" w:cs="Times New Roman"/>
          <w:bCs/>
          <w:sz w:val="12"/>
          <w:szCs w:val="12"/>
          <w:lang w:eastAsia="ru-RU"/>
        </w:rPr>
        <w:t>заявления о предоставлении муниципальной услуги без рассмотрения ______________________</w:t>
      </w:r>
    </w:p>
    <w:p w:rsidR="00176B3E" w:rsidRPr="00EB595D" w:rsidRDefault="00176B3E" w:rsidP="00176B3E">
      <w:pPr>
        <w:widowControl w:val="0"/>
        <w:pBdr>
          <w:bottom w:val="single" w:sz="4" w:space="1" w:color="auto"/>
        </w:pBdr>
        <w:suppressAutoHyphens/>
        <w:spacing w:line="240" w:lineRule="auto"/>
        <w:rPr>
          <w:rFonts w:eastAsia="Times New Roman" w:cs="Times New Roman"/>
          <w:bCs/>
          <w:sz w:val="12"/>
          <w:szCs w:val="12"/>
          <w:lang w:eastAsia="ru-RU"/>
        </w:rPr>
      </w:pPr>
      <w:r w:rsidRPr="00EB595D">
        <w:rPr>
          <w:rFonts w:eastAsia="Times New Roman" w:cs="Times New Roman"/>
          <w:bCs/>
          <w:sz w:val="12"/>
          <w:szCs w:val="12"/>
          <w:lang w:eastAsia="ru-RU"/>
        </w:rPr>
        <w:t xml:space="preserve"> </w:t>
      </w:r>
    </w:p>
    <w:p w:rsidR="00176B3E" w:rsidRPr="00EB595D" w:rsidRDefault="00176B3E" w:rsidP="00176B3E">
      <w:pPr>
        <w:widowControl w:val="0"/>
        <w:suppressAutoHyphens/>
        <w:spacing w:line="240" w:lineRule="auto"/>
        <w:jc w:val="center"/>
        <w:rPr>
          <w:rFonts w:eastAsia="Times New Roman" w:cs="Times New Roman"/>
          <w:i/>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176B3E">
      <w:pPr>
        <w:widowControl w:val="0"/>
        <w:suppressAutoHyphens/>
        <w:spacing w:line="240" w:lineRule="auto"/>
        <w:rPr>
          <w:rFonts w:eastAsia="Times New Roman" w:cs="Times New Roman"/>
          <w:i/>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принято решение об оставлении заявления _______________________________________________ </w:t>
      </w:r>
    </w:p>
    <w:p w:rsidR="00176B3E" w:rsidRPr="00EB595D" w:rsidRDefault="00176B3E" w:rsidP="00176B3E">
      <w:pPr>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 xml:space="preserve">                                                                             (указать наименование заявления о предоставлении муниципальной услуги)</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bCs/>
          <w:sz w:val="12"/>
          <w:szCs w:val="12"/>
          <w:lang w:eastAsia="ru-RU"/>
        </w:rPr>
        <w:t xml:space="preserve">от ______________ № ______________ </w:t>
      </w:r>
      <w:r w:rsidRPr="00EB595D">
        <w:rPr>
          <w:rFonts w:eastAsia="Times New Roman" w:cs="Times New Roman"/>
          <w:sz w:val="12"/>
          <w:szCs w:val="12"/>
          <w:lang w:eastAsia="ru-RU"/>
        </w:rPr>
        <w:t>без рассмотрения.</w:t>
      </w:r>
    </w:p>
    <w:p w:rsidR="00176B3E" w:rsidRPr="00EB595D" w:rsidRDefault="00176B3E" w:rsidP="00176B3E">
      <w:pPr>
        <w:spacing w:line="240" w:lineRule="auto"/>
        <w:rPr>
          <w:sz w:val="12"/>
          <w:szCs w:val="12"/>
        </w:rPr>
      </w:pPr>
      <w:r w:rsidRPr="00EB595D">
        <w:rPr>
          <w:sz w:val="12"/>
          <w:szCs w:val="12"/>
        </w:rPr>
        <w:t xml:space="preserve">       (дата и номер регистрации заявления)</w:t>
      </w:r>
    </w:p>
    <w:tbl>
      <w:tblPr>
        <w:tblW w:w="9349" w:type="dxa"/>
        <w:tblLayout w:type="fixed"/>
        <w:tblCellMar>
          <w:left w:w="28" w:type="dxa"/>
          <w:right w:w="28" w:type="dxa"/>
        </w:tblCellMar>
        <w:tblLook w:val="0000"/>
      </w:tblPr>
      <w:tblGrid>
        <w:gridCol w:w="2938"/>
        <w:gridCol w:w="401"/>
        <w:gridCol w:w="2003"/>
        <w:gridCol w:w="400"/>
        <w:gridCol w:w="3607"/>
      </w:tblGrid>
      <w:tr w:rsidR="00176B3E" w:rsidRPr="00EB595D" w:rsidTr="00750C98">
        <w:trPr>
          <w:trHeight w:val="791"/>
        </w:trPr>
        <w:tc>
          <w:tcPr>
            <w:tcW w:w="2938"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1" w:type="dxa"/>
            <w:vAlign w:val="bottom"/>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03"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0" w:type="dxa"/>
            <w:vAlign w:val="bottom"/>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07" w:type="dxa"/>
            <w:tcBorders>
              <w:bottom w:val="single" w:sz="4" w:space="0" w:color="000000"/>
            </w:tcBorders>
            <w:vAlign w:val="bottom"/>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r w:rsidR="00176B3E" w:rsidRPr="00EB595D" w:rsidTr="00750C98">
        <w:trPr>
          <w:trHeight w:val="287"/>
        </w:trPr>
        <w:tc>
          <w:tcPr>
            <w:tcW w:w="2938"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(должность)</w:t>
            </w:r>
          </w:p>
        </w:tc>
        <w:tc>
          <w:tcPr>
            <w:tcW w:w="401"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03"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0"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07"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(фамилия, имя, отчество (при наличии)</w:t>
            </w:r>
          </w:p>
        </w:tc>
      </w:tr>
    </w:tbl>
    <w:p w:rsidR="00176B3E" w:rsidRPr="00EB595D" w:rsidRDefault="00176B3E" w:rsidP="00176B3E">
      <w:pPr>
        <w:suppressAutoHyphens/>
        <w:spacing w:line="240" w:lineRule="auto"/>
        <w:rPr>
          <w:rFonts w:ascii="Tahoma" w:eastAsia="Calibri" w:hAnsi="Tahoma" w:cs="Tahoma"/>
          <w:noProof/>
          <w:sz w:val="12"/>
          <w:szCs w:val="12"/>
          <w:lang w:eastAsia="ru-RU"/>
        </w:rPr>
      </w:pPr>
      <w:r w:rsidRPr="00EB595D">
        <w:rPr>
          <w:rFonts w:ascii="Tahoma" w:eastAsia="Calibri" w:hAnsi="Tahoma" w:cs="Tahoma"/>
          <w:sz w:val="12"/>
          <w:szCs w:val="12"/>
        </w:rPr>
        <w:t xml:space="preserve">                                           </w:t>
      </w:r>
    </w:p>
    <w:p w:rsidR="00176B3E" w:rsidRPr="00EB595D" w:rsidRDefault="00176B3E" w:rsidP="00176B3E">
      <w:pPr>
        <w:suppressAutoHyphens/>
        <w:spacing w:line="240" w:lineRule="auto"/>
        <w:rPr>
          <w:rFonts w:eastAsia="Calibri" w:cs="Times New Roman"/>
          <w:sz w:val="12"/>
          <w:szCs w:val="12"/>
        </w:rPr>
      </w:pPr>
      <w:r w:rsidRPr="00EB595D">
        <w:rPr>
          <w:rFonts w:ascii="Tahoma" w:eastAsia="Calibri" w:hAnsi="Tahoma" w:cs="Tahoma"/>
          <w:sz w:val="12"/>
          <w:szCs w:val="12"/>
        </w:rPr>
        <w:t xml:space="preserve">                    </w:t>
      </w:r>
    </w:p>
    <w:p w:rsidR="00176B3E" w:rsidRPr="00EB595D" w:rsidRDefault="00176B3E" w:rsidP="00176B3E">
      <w:pPr>
        <w:suppressAutoHyphens/>
        <w:spacing w:line="240" w:lineRule="auto"/>
        <w:rPr>
          <w:rFonts w:eastAsia="Calibri" w:cs="Times New Roman"/>
          <w:sz w:val="12"/>
          <w:szCs w:val="12"/>
        </w:rPr>
      </w:pPr>
      <w:r w:rsidRPr="00EB595D">
        <w:rPr>
          <w:rFonts w:ascii="Tahoma" w:eastAsia="Calibri" w:hAnsi="Tahoma" w:cs="Tahoma"/>
          <w:sz w:val="12"/>
          <w:szCs w:val="12"/>
        </w:rPr>
        <w:t xml:space="preserve">                                                               [МЕСТО ДЛЯ ПОДПИСИ]</w:t>
      </w: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12</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Кому ______________________________</w:t>
      </w:r>
    </w:p>
    <w:p w:rsidR="002F358F"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(фамилия, имя, отчество (при наличии) застройщика, ОГРНИП (для </w:t>
      </w:r>
    </w:p>
    <w:p w:rsidR="002F358F"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физического лица, зарегистрированного в качестве </w:t>
      </w:r>
    </w:p>
    <w:p w:rsidR="002F358F"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индивидуального предпринимателя) – для физического лица, полное </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наименование застройщика, ИНН, ОГРН – для юридического лица,</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__________________________________</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почтовый индекс и адрес, телефон, адрес электронной почты</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suppressAutoHyphens/>
        <w:spacing w:line="240" w:lineRule="auto"/>
        <w:rPr>
          <w:rFonts w:eastAsia="Calibri" w:cs="Times New Roman"/>
          <w:sz w:val="12"/>
          <w:szCs w:val="12"/>
        </w:rPr>
      </w:pPr>
    </w:p>
    <w:p w:rsidR="00176B3E" w:rsidRPr="00EB595D" w:rsidRDefault="00176B3E" w:rsidP="00176B3E">
      <w:pPr>
        <w:suppressAutoHyphens/>
        <w:spacing w:line="240" w:lineRule="auto"/>
        <w:jc w:val="center"/>
        <w:rPr>
          <w:rFonts w:eastAsia="Calibri" w:cs="Times New Roman"/>
          <w:b/>
          <w:bCs/>
          <w:sz w:val="12"/>
          <w:szCs w:val="12"/>
          <w:lang w:eastAsia="ru-RU"/>
        </w:rPr>
      </w:pPr>
      <w:r w:rsidRPr="00EB595D">
        <w:rPr>
          <w:rFonts w:eastAsia="Calibri" w:cs="Times New Roman"/>
          <w:b/>
          <w:bCs/>
          <w:sz w:val="12"/>
          <w:szCs w:val="12"/>
          <w:lang w:eastAsia="ru-RU"/>
        </w:rPr>
        <w:t>Р Е Ш Е Н И Е</w:t>
      </w:r>
    </w:p>
    <w:p w:rsidR="00176B3E" w:rsidRPr="00EB595D" w:rsidRDefault="00176B3E" w:rsidP="00176B3E">
      <w:pPr>
        <w:suppressAutoHyphens/>
        <w:spacing w:line="240" w:lineRule="auto"/>
        <w:jc w:val="center"/>
        <w:rPr>
          <w:rFonts w:eastAsia="Calibri" w:cs="Times New Roman"/>
          <w:b/>
          <w:bCs/>
          <w:sz w:val="12"/>
          <w:szCs w:val="12"/>
          <w:lang w:eastAsia="ru-RU"/>
        </w:rPr>
      </w:pPr>
      <w:r w:rsidRPr="00EB595D">
        <w:rPr>
          <w:rFonts w:eastAsia="Calibri" w:cs="Times New Roman"/>
          <w:b/>
          <w:bCs/>
          <w:sz w:val="12"/>
          <w:szCs w:val="12"/>
          <w:lang w:eastAsia="ru-RU"/>
        </w:rPr>
        <w:t>об отказе в выдаче дубликата разрешения на строительство</w:t>
      </w:r>
    </w:p>
    <w:p w:rsidR="00176B3E" w:rsidRPr="00EB595D" w:rsidRDefault="00176B3E" w:rsidP="00176B3E">
      <w:pPr>
        <w:suppressAutoHyphens/>
        <w:spacing w:line="240" w:lineRule="auto"/>
        <w:jc w:val="center"/>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_____________________________________________________________________________________</w:t>
      </w:r>
    </w:p>
    <w:p w:rsidR="00176B3E" w:rsidRPr="00EB595D" w:rsidRDefault="00176B3E" w:rsidP="00176B3E">
      <w:pPr>
        <w:suppressAutoHyphens/>
        <w:spacing w:line="240" w:lineRule="auto"/>
        <w:jc w:val="center"/>
        <w:rPr>
          <w:rFonts w:eastAsia="Calibri" w:cs="Times New Roman"/>
          <w:sz w:val="12"/>
          <w:szCs w:val="12"/>
          <w:lang w:eastAsia="ru-RU"/>
        </w:rPr>
      </w:pPr>
      <w:r w:rsidRPr="00EB595D">
        <w:rPr>
          <w:rFonts w:eastAsia="Calibri"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по результатам рассмотрения заявления о выдаче дубликата разрешения на строительство</w:t>
      </w:r>
      <w:r w:rsidRPr="00EB595D">
        <w:rPr>
          <w:rFonts w:eastAsia="Calibri" w:cs="Times New Roman"/>
          <w:sz w:val="12"/>
          <w:szCs w:val="12"/>
          <w:lang w:eastAsia="ru-RU"/>
        </w:rPr>
        <w:br/>
        <w:t>от ______________ № ____________ принято решение об отказе в выдаче дубликата разрешения на</w:t>
      </w:r>
    </w:p>
    <w:p w:rsidR="00176B3E" w:rsidRPr="00EB595D" w:rsidRDefault="00176B3E" w:rsidP="00176B3E">
      <w:pPr>
        <w:spacing w:line="240" w:lineRule="auto"/>
        <w:rPr>
          <w:rFonts w:eastAsia="Times New Roman" w:cs="Times New Roman"/>
          <w:sz w:val="12"/>
          <w:szCs w:val="12"/>
          <w:lang w:eastAsia="ru-RU"/>
        </w:rPr>
      </w:pPr>
      <w:r w:rsidRPr="00EB595D">
        <w:rPr>
          <w:rFonts w:eastAsia="Times New Roman" w:cs="Times New Roman"/>
          <w:sz w:val="12"/>
          <w:szCs w:val="12"/>
          <w:lang w:eastAsia="ru-RU"/>
        </w:rPr>
        <w:t xml:space="preserve">         (дата и номер регистрации заявления)</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строительство.</w:t>
      </w:r>
    </w:p>
    <w:p w:rsidR="00176B3E" w:rsidRPr="00EB595D" w:rsidRDefault="00176B3E" w:rsidP="00176B3E">
      <w:pPr>
        <w:suppressAutoHyphens/>
        <w:spacing w:line="240" w:lineRule="auto"/>
        <w:rPr>
          <w:rFonts w:eastAsia="Calibri" w:cs="Times New Roman"/>
          <w:sz w:val="12"/>
          <w:szCs w:val="12"/>
          <w:lang w:eastAsia="ru-RU"/>
        </w:rPr>
      </w:pPr>
    </w:p>
    <w:tbl>
      <w:tblPr>
        <w:tblStyle w:val="1f5"/>
        <w:tblW w:w="9356" w:type="dxa"/>
        <w:tblInd w:w="108" w:type="dxa"/>
        <w:tblLayout w:type="fixed"/>
        <w:tblLook w:val="04A0"/>
      </w:tblPr>
      <w:tblGrid>
        <w:gridCol w:w="1729"/>
        <w:gridCol w:w="4395"/>
        <w:gridCol w:w="3232"/>
      </w:tblGrid>
      <w:tr w:rsidR="00176B3E" w:rsidRPr="00EB595D" w:rsidTr="00750C98">
        <w:tc>
          <w:tcPr>
            <w:tcW w:w="1729" w:type="dxa"/>
          </w:tcPr>
          <w:p w:rsidR="00176B3E" w:rsidRPr="00EB595D" w:rsidRDefault="00176B3E" w:rsidP="00750C98">
            <w:pPr>
              <w:jc w:val="center"/>
              <w:rPr>
                <w:sz w:val="12"/>
                <w:szCs w:val="12"/>
              </w:rPr>
            </w:pPr>
            <w:r w:rsidRPr="00EB595D">
              <w:rPr>
                <w:sz w:val="12"/>
                <w:szCs w:val="12"/>
              </w:rPr>
              <w:t>№ пункта Админи-стративного регламента</w:t>
            </w:r>
          </w:p>
        </w:tc>
        <w:tc>
          <w:tcPr>
            <w:tcW w:w="4395" w:type="dxa"/>
          </w:tcPr>
          <w:p w:rsidR="00176B3E" w:rsidRPr="00EB595D" w:rsidRDefault="00176B3E" w:rsidP="00750C98">
            <w:pPr>
              <w:jc w:val="center"/>
              <w:rPr>
                <w:sz w:val="12"/>
                <w:szCs w:val="12"/>
              </w:rPr>
            </w:pPr>
            <w:r w:rsidRPr="00EB595D">
              <w:rPr>
                <w:sz w:val="12"/>
                <w:szCs w:val="12"/>
              </w:rPr>
              <w:t>Наименование основания для отказа в выдаче дубликата разрешения на строительство в соответствии с Административным регламентом</w:t>
            </w:r>
          </w:p>
        </w:tc>
        <w:tc>
          <w:tcPr>
            <w:tcW w:w="3232" w:type="dxa"/>
          </w:tcPr>
          <w:p w:rsidR="00176B3E" w:rsidRPr="00EB595D" w:rsidRDefault="00176B3E" w:rsidP="00750C98">
            <w:pPr>
              <w:jc w:val="center"/>
              <w:rPr>
                <w:sz w:val="12"/>
                <w:szCs w:val="12"/>
              </w:rPr>
            </w:pPr>
            <w:r w:rsidRPr="00EB595D">
              <w:rPr>
                <w:sz w:val="12"/>
                <w:szCs w:val="12"/>
              </w:rPr>
              <w:t>Разъяснение причин отказа в выдаче дубликата разрешения на строительство</w:t>
            </w:r>
          </w:p>
        </w:tc>
      </w:tr>
      <w:tr w:rsidR="00176B3E" w:rsidRPr="00EB595D" w:rsidTr="00750C98">
        <w:tc>
          <w:tcPr>
            <w:tcW w:w="1729" w:type="dxa"/>
          </w:tcPr>
          <w:p w:rsidR="00176B3E" w:rsidRPr="00EB595D" w:rsidRDefault="00176B3E" w:rsidP="00750C98">
            <w:pPr>
              <w:jc w:val="center"/>
              <w:rPr>
                <w:sz w:val="12"/>
                <w:szCs w:val="12"/>
              </w:rPr>
            </w:pPr>
            <w:r w:rsidRPr="00EB595D">
              <w:rPr>
                <w:sz w:val="12"/>
                <w:szCs w:val="12"/>
              </w:rPr>
              <w:t>пункт 2.19.9</w:t>
            </w:r>
          </w:p>
        </w:tc>
        <w:tc>
          <w:tcPr>
            <w:tcW w:w="4395" w:type="dxa"/>
          </w:tcPr>
          <w:p w:rsidR="00176B3E" w:rsidRPr="00EB595D" w:rsidRDefault="00176B3E" w:rsidP="00750C98">
            <w:pPr>
              <w:rPr>
                <w:sz w:val="12"/>
                <w:szCs w:val="12"/>
              </w:rPr>
            </w:pPr>
            <w:r w:rsidRPr="00EB595D">
              <w:rPr>
                <w:sz w:val="12"/>
                <w:szCs w:val="12"/>
              </w:rPr>
              <w:t>несоответствие заявителя кругу лиц, указанных в пункте 1.2 Административного регламента</w:t>
            </w:r>
          </w:p>
        </w:tc>
        <w:tc>
          <w:tcPr>
            <w:tcW w:w="3232" w:type="dxa"/>
          </w:tcPr>
          <w:tbl>
            <w:tblPr>
              <w:tblW w:w="3470" w:type="dxa"/>
              <w:tblLayout w:type="fixed"/>
              <w:tblLook w:val="0000"/>
            </w:tblPr>
            <w:tblGrid>
              <w:gridCol w:w="3470"/>
            </w:tblGrid>
            <w:tr w:rsidR="00176B3E" w:rsidRPr="00EB595D" w:rsidTr="00750C98">
              <w:trPr>
                <w:trHeight w:val="248"/>
              </w:trPr>
              <w:tc>
                <w:tcPr>
                  <w:tcW w:w="3470" w:type="dxa"/>
                </w:tcPr>
                <w:p w:rsidR="00176B3E" w:rsidRPr="00EB595D" w:rsidRDefault="00176B3E" w:rsidP="00750C98">
                  <w:pPr>
                    <w:widowControl w:val="0"/>
                    <w:suppressAutoHyphens/>
                    <w:spacing w:line="240" w:lineRule="auto"/>
                    <w:ind w:right="495"/>
                    <w:rPr>
                      <w:rFonts w:eastAsia="Calibri" w:cs="Times New Roman"/>
                      <w:sz w:val="12"/>
                      <w:szCs w:val="12"/>
                      <w:lang w:eastAsia="ru-RU"/>
                    </w:rPr>
                  </w:pPr>
                  <w:r w:rsidRPr="00EB595D">
                    <w:rPr>
                      <w:rFonts w:eastAsia="Calibri" w:cs="Times New Roman"/>
                      <w:i/>
                      <w:iCs/>
                      <w:sz w:val="12"/>
                      <w:szCs w:val="12"/>
                      <w:lang w:eastAsia="ru-RU"/>
                    </w:rPr>
                    <w:t xml:space="preserve">Указываются основания такого вывода </w:t>
                  </w:r>
                </w:p>
              </w:tc>
            </w:tr>
          </w:tbl>
          <w:p w:rsidR="00176B3E" w:rsidRPr="00EB595D" w:rsidRDefault="00176B3E" w:rsidP="00750C98">
            <w:pPr>
              <w:widowControl w:val="0"/>
              <w:rPr>
                <w:sz w:val="12"/>
                <w:szCs w:val="12"/>
              </w:rPr>
            </w:pPr>
          </w:p>
        </w:tc>
      </w:tr>
    </w:tbl>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Вы вправе повторно обратиться с заявлением о выдаче дубликата разрешения на строительство после устранения указанного замечания. </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Данный отказ может быть обжалован в досудебном порядке путем направления жалобы в_______________________________________________________, а также в судебном порядке. </w:t>
      </w:r>
    </w:p>
    <w:p w:rsidR="00176B3E" w:rsidRPr="00EB595D" w:rsidRDefault="00176B3E" w:rsidP="00176B3E">
      <w:pPr>
        <w:widowControl w:val="0"/>
        <w:spacing w:line="240" w:lineRule="auto"/>
        <w:ind w:right="140"/>
        <w:rPr>
          <w:sz w:val="12"/>
          <w:szCs w:val="12"/>
        </w:rPr>
      </w:pPr>
      <w:r w:rsidRPr="00EB595D">
        <w:rPr>
          <w:rFonts w:eastAsia="Tahoma"/>
          <w:sz w:val="12"/>
          <w:szCs w:val="12"/>
          <w:lang w:bidi="ru-RU"/>
        </w:rPr>
        <w:t xml:space="preserve">                         (указать наименование уполномоченного органа)</w:t>
      </w:r>
    </w:p>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Дополнительно информируем:___________________________________________________ __________________________________________________________________. </w:t>
      </w:r>
    </w:p>
    <w:tbl>
      <w:tblPr>
        <w:tblW w:w="9322" w:type="dxa"/>
        <w:tblInd w:w="-108" w:type="dxa"/>
        <w:tblLayout w:type="fixed"/>
        <w:tblLook w:val="0000"/>
      </w:tblPr>
      <w:tblGrid>
        <w:gridCol w:w="9322"/>
      </w:tblGrid>
      <w:tr w:rsidR="00176B3E" w:rsidRPr="00EB595D" w:rsidTr="00750C98">
        <w:trPr>
          <w:trHeight w:val="90"/>
        </w:trPr>
        <w:tc>
          <w:tcPr>
            <w:tcW w:w="9322" w:type="dxa"/>
          </w:tcPr>
          <w:p w:rsidR="00176B3E" w:rsidRPr="00EB595D" w:rsidRDefault="00176B3E" w:rsidP="00750C98">
            <w:pPr>
              <w:widowControl w:val="0"/>
              <w:suppressAutoHyphens/>
              <w:spacing w:line="240" w:lineRule="auto"/>
              <w:jc w:val="center"/>
              <w:rPr>
                <w:rFonts w:eastAsia="Calibri" w:cs="Times New Roman"/>
                <w:sz w:val="12"/>
                <w:szCs w:val="12"/>
                <w:lang w:eastAsia="ru-RU"/>
              </w:rPr>
            </w:pPr>
            <w:r w:rsidRPr="00EB595D">
              <w:rPr>
                <w:rFonts w:eastAsia="Calibri" w:cs="Times New Roman"/>
                <w:sz w:val="12"/>
                <w:szCs w:val="12"/>
                <w:lang w:eastAsia="ru-RU"/>
              </w:rPr>
              <w:t xml:space="preserve">(указывается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при наличии) </w:t>
            </w:r>
          </w:p>
          <w:p w:rsidR="00176B3E" w:rsidRPr="00EB595D" w:rsidRDefault="00176B3E" w:rsidP="00750C98">
            <w:pPr>
              <w:widowControl w:val="0"/>
              <w:suppressAutoHyphens/>
              <w:spacing w:line="240" w:lineRule="auto"/>
              <w:jc w:val="center"/>
              <w:rPr>
                <w:rFonts w:eastAsia="Calibri" w:cs="Times New Roman"/>
                <w:sz w:val="12"/>
                <w:szCs w:val="12"/>
                <w:lang w:eastAsia="ru-RU"/>
              </w:rPr>
            </w:pPr>
          </w:p>
          <w:p w:rsidR="00176B3E" w:rsidRPr="00EB595D" w:rsidRDefault="00176B3E" w:rsidP="00750C98">
            <w:pPr>
              <w:widowControl w:val="0"/>
              <w:suppressAutoHyphens/>
              <w:spacing w:line="240" w:lineRule="auto"/>
              <w:jc w:val="center"/>
              <w:rPr>
                <w:rFonts w:eastAsia="Calibri" w:cs="Times New Roman"/>
                <w:sz w:val="12"/>
                <w:szCs w:val="12"/>
                <w:lang w:eastAsia="ru-RU"/>
              </w:rPr>
            </w:pPr>
          </w:p>
          <w:tbl>
            <w:tblPr>
              <w:tblW w:w="9456" w:type="dxa"/>
              <w:tblLayout w:type="fixed"/>
              <w:tblCellMar>
                <w:left w:w="28" w:type="dxa"/>
                <w:right w:w="28" w:type="dxa"/>
              </w:tblCellMar>
              <w:tblLook w:val="0000"/>
            </w:tblPr>
            <w:tblGrid>
              <w:gridCol w:w="2971"/>
              <w:gridCol w:w="406"/>
              <w:gridCol w:w="2026"/>
              <w:gridCol w:w="405"/>
              <w:gridCol w:w="3648"/>
            </w:tblGrid>
            <w:tr w:rsidR="00176B3E" w:rsidRPr="00EB595D" w:rsidTr="00750C98">
              <w:trPr>
                <w:trHeight w:val="253"/>
              </w:trPr>
              <w:tc>
                <w:tcPr>
                  <w:tcW w:w="2971"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 (должность)</w:t>
                  </w:r>
                </w:p>
              </w:tc>
              <w:tc>
                <w:tcPr>
                  <w:tcW w:w="40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26"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 (подпись)</w:t>
                  </w:r>
                </w:p>
              </w:tc>
              <w:tc>
                <w:tcPr>
                  <w:tcW w:w="405"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48" w:type="dxa"/>
                </w:tcPr>
                <w:p w:rsidR="00176B3E" w:rsidRPr="00EB595D" w:rsidRDefault="00176B3E" w:rsidP="00750C98">
                  <w:pPr>
                    <w:widowControl w:val="0"/>
                    <w:suppressAutoHyphens/>
                    <w:spacing w:line="240" w:lineRule="auto"/>
                    <w:ind w:right="119"/>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__________________________________фамилия, имя, отчество (при наличии)</w:t>
                  </w:r>
                </w:p>
              </w:tc>
            </w:tr>
            <w:tr w:rsidR="00176B3E" w:rsidRPr="00EB595D" w:rsidTr="00750C98">
              <w:trPr>
                <w:trHeight w:val="253"/>
              </w:trPr>
              <w:tc>
                <w:tcPr>
                  <w:tcW w:w="2971"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26"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5"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48"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750C98">
            <w:pPr>
              <w:widowControl w:val="0"/>
              <w:suppressAutoHyphens/>
              <w:spacing w:line="240" w:lineRule="auto"/>
              <w:outlineLvl w:val="0"/>
              <w:rPr>
                <w:rFonts w:eastAsia="Times New Roman" w:cs="Times New Roman"/>
                <w:sz w:val="12"/>
                <w:szCs w:val="12"/>
                <w:lang w:eastAsia="ru-RU"/>
              </w:rPr>
            </w:pPr>
            <w:r w:rsidRPr="00EB595D">
              <w:rPr>
                <w:rFonts w:ascii="Tahoma" w:eastAsia="Calibri" w:hAnsi="Tahoma" w:cs="Tahoma"/>
                <w:sz w:val="12"/>
                <w:szCs w:val="12"/>
              </w:rPr>
              <w:t xml:space="preserve">                                                               [МЕСТО ДЛЯ ПОДПИСИ]</w:t>
            </w:r>
          </w:p>
          <w:p w:rsidR="00176B3E" w:rsidRPr="00EB595D" w:rsidRDefault="00176B3E" w:rsidP="00750C98">
            <w:pPr>
              <w:widowControl w:val="0"/>
              <w:suppressAutoHyphens/>
              <w:spacing w:line="240" w:lineRule="auto"/>
              <w:rPr>
                <w:rFonts w:eastAsia="Calibri" w:cs="Times New Roman"/>
                <w:sz w:val="12"/>
                <w:szCs w:val="12"/>
              </w:rPr>
            </w:pPr>
            <w:r w:rsidRPr="00EB595D">
              <w:rPr>
                <w:rFonts w:ascii="Tahoma" w:eastAsia="Calibri" w:hAnsi="Tahoma" w:cs="Tahoma"/>
                <w:sz w:val="12"/>
                <w:szCs w:val="12"/>
              </w:rPr>
              <w:t xml:space="preserve">                                                               </w:t>
            </w:r>
          </w:p>
          <w:p w:rsidR="00176B3E" w:rsidRPr="00EB595D" w:rsidRDefault="00176B3E" w:rsidP="00750C98">
            <w:pPr>
              <w:widowControl w:val="0"/>
              <w:suppressAutoHyphens/>
              <w:spacing w:line="240" w:lineRule="auto"/>
              <w:jc w:val="center"/>
              <w:rPr>
                <w:rFonts w:eastAsia="Calibri" w:cs="Times New Roman"/>
                <w:sz w:val="12"/>
                <w:szCs w:val="12"/>
                <w:lang w:eastAsia="ru-RU"/>
              </w:rPr>
            </w:pPr>
          </w:p>
        </w:tc>
      </w:tr>
    </w:tbl>
    <w:p w:rsidR="00176B3E" w:rsidRPr="00EB595D" w:rsidRDefault="00176B3E" w:rsidP="00176B3E">
      <w:pPr>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13</w:t>
      </w:r>
    </w:p>
    <w:p w:rsidR="002F358F"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2F358F"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2F358F"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Кому______________________________</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__________________________________</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почтовый индекс и адрес, телефон, адрес электронной почты</w:t>
      </w:r>
    </w:p>
    <w:p w:rsidR="00176B3E" w:rsidRPr="00EB595D" w:rsidRDefault="00176B3E" w:rsidP="00176B3E">
      <w:pPr>
        <w:tabs>
          <w:tab w:val="left" w:pos="6600"/>
        </w:tabs>
        <w:suppressAutoHyphens/>
        <w:spacing w:line="240" w:lineRule="auto"/>
        <w:ind w:left="5670"/>
        <w:jc w:val="right"/>
        <w:outlineLvl w:val="0"/>
        <w:rPr>
          <w:rFonts w:eastAsia="Calibri" w:cs="Times New Roman"/>
          <w:sz w:val="12"/>
          <w:szCs w:val="12"/>
        </w:rPr>
      </w:pP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tabs>
          <w:tab w:val="left" w:pos="6600"/>
        </w:tabs>
        <w:suppressAutoHyphens/>
        <w:spacing w:line="240" w:lineRule="auto"/>
        <w:ind w:left="5670"/>
        <w:jc w:val="right"/>
        <w:outlineLvl w:val="0"/>
        <w:rPr>
          <w:rFonts w:eastAsia="Calibri" w:cs="Times New Roman"/>
          <w:sz w:val="12"/>
          <w:szCs w:val="12"/>
        </w:rPr>
      </w:pPr>
    </w:p>
    <w:p w:rsidR="00176B3E" w:rsidRPr="00EB595D" w:rsidRDefault="00176B3E" w:rsidP="00176B3E">
      <w:pPr>
        <w:tabs>
          <w:tab w:val="left" w:pos="6600"/>
        </w:tabs>
        <w:suppressAutoHyphens/>
        <w:spacing w:line="240" w:lineRule="auto"/>
        <w:ind w:left="5670"/>
        <w:jc w:val="right"/>
        <w:outlineLvl w:val="0"/>
        <w:rPr>
          <w:rFonts w:eastAsia="Calibri" w:cs="Times New Roman"/>
          <w:sz w:val="12"/>
          <w:szCs w:val="12"/>
        </w:rPr>
      </w:pPr>
    </w:p>
    <w:p w:rsidR="00176B3E" w:rsidRPr="00EB595D" w:rsidRDefault="00176B3E" w:rsidP="00176B3E">
      <w:pPr>
        <w:suppressAutoHyphens/>
        <w:spacing w:line="240" w:lineRule="auto"/>
        <w:jc w:val="center"/>
        <w:rPr>
          <w:rFonts w:eastAsia="Times New Roman" w:cs="Times New Roman"/>
          <w:b/>
          <w:bCs/>
          <w:sz w:val="12"/>
          <w:szCs w:val="12"/>
          <w:lang w:eastAsia="ru-RU"/>
        </w:rPr>
      </w:pPr>
      <w:r w:rsidRPr="00EB595D">
        <w:rPr>
          <w:rFonts w:eastAsia="Times New Roman" w:cs="Times New Roman"/>
          <w:b/>
          <w:bCs/>
          <w:sz w:val="12"/>
          <w:szCs w:val="12"/>
          <w:lang w:eastAsia="ru-RU"/>
        </w:rPr>
        <w:t xml:space="preserve">Р Е Ш Е Н И Е </w:t>
      </w: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b/>
          <w:bCs/>
          <w:sz w:val="12"/>
          <w:szCs w:val="12"/>
          <w:lang w:eastAsia="ru-RU"/>
        </w:rPr>
        <w:t>об отказе во внесении изменений в разрешение на строительство</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_________________________________________________________________________________</w:t>
      </w:r>
    </w:p>
    <w:p w:rsidR="00176B3E" w:rsidRPr="00EB595D" w:rsidRDefault="00176B3E" w:rsidP="00176B3E">
      <w:pPr>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176B3E">
      <w:pPr>
        <w:suppressAutoHyphens/>
        <w:spacing w:line="240" w:lineRule="auto"/>
        <w:rPr>
          <w:rFonts w:eastAsia="Times New Roman" w:cs="Times New Roman"/>
          <w:sz w:val="12"/>
          <w:szCs w:val="12"/>
          <w:lang w:eastAsia="ru-RU"/>
        </w:rPr>
      </w:pP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по результатам рассмотрения _________________________________________________________* от____________ №__________ принято решение об отказе во внесении изменений в разрешение</w:t>
      </w:r>
      <w:r w:rsidRPr="00EB595D">
        <w:rPr>
          <w:rFonts w:eastAsia="Times New Roman" w:cs="Times New Roman"/>
          <w:sz w:val="12"/>
          <w:szCs w:val="12"/>
          <w:lang w:eastAsia="ru-RU"/>
        </w:rPr>
        <w:br/>
        <w:t xml:space="preserve"> (дата и номер регистрации заявления) </w:t>
      </w:r>
    </w:p>
    <w:p w:rsidR="00176B3E" w:rsidRPr="00EB595D" w:rsidRDefault="00176B3E" w:rsidP="00176B3E">
      <w:pPr>
        <w:suppressAutoHyphens/>
        <w:spacing w:line="240" w:lineRule="auto"/>
        <w:rPr>
          <w:rFonts w:eastAsia="Times New Roman" w:cs="Times New Roman"/>
          <w:sz w:val="12"/>
          <w:szCs w:val="12"/>
          <w:lang w:eastAsia="ru-RU"/>
        </w:rPr>
      </w:pPr>
      <w:r w:rsidRPr="00EB595D">
        <w:rPr>
          <w:rFonts w:eastAsia="Times New Roman" w:cs="Times New Roman"/>
          <w:sz w:val="12"/>
          <w:szCs w:val="12"/>
          <w:lang w:eastAsia="ru-RU"/>
        </w:rPr>
        <w:t>на строительство.</w:t>
      </w:r>
    </w:p>
    <w:p w:rsidR="00176B3E" w:rsidRPr="00EB595D" w:rsidRDefault="00176B3E" w:rsidP="00176B3E">
      <w:pPr>
        <w:suppressAutoHyphens/>
        <w:spacing w:line="240" w:lineRule="auto"/>
        <w:rPr>
          <w:rFonts w:eastAsia="Times New Roman" w:cs="Times New Roman"/>
          <w:sz w:val="12"/>
          <w:szCs w:val="12"/>
          <w:lang w:eastAsia="ru-RU"/>
        </w:rPr>
      </w:pPr>
    </w:p>
    <w:tbl>
      <w:tblPr>
        <w:tblStyle w:val="1f5"/>
        <w:tblW w:w="9385" w:type="dxa"/>
        <w:tblInd w:w="108" w:type="dxa"/>
        <w:tblLayout w:type="fixed"/>
        <w:tblLook w:val="04A0"/>
      </w:tblPr>
      <w:tblGrid>
        <w:gridCol w:w="2127"/>
        <w:gridCol w:w="4706"/>
        <w:gridCol w:w="2552"/>
      </w:tblGrid>
      <w:tr w:rsidR="00176B3E" w:rsidRPr="00EB595D" w:rsidTr="00750C98">
        <w:tc>
          <w:tcPr>
            <w:tcW w:w="2127" w:type="dxa"/>
          </w:tcPr>
          <w:p w:rsidR="00176B3E" w:rsidRPr="00EB595D" w:rsidRDefault="00176B3E" w:rsidP="002F358F">
            <w:pPr>
              <w:jc w:val="center"/>
              <w:rPr>
                <w:sz w:val="12"/>
                <w:szCs w:val="12"/>
              </w:rPr>
            </w:pPr>
            <w:r w:rsidRPr="00EB595D">
              <w:rPr>
                <w:sz w:val="12"/>
                <w:szCs w:val="12"/>
              </w:rPr>
              <w:t>№ пункта Административного регламента</w:t>
            </w:r>
          </w:p>
        </w:tc>
        <w:tc>
          <w:tcPr>
            <w:tcW w:w="4706" w:type="dxa"/>
          </w:tcPr>
          <w:p w:rsidR="00176B3E" w:rsidRPr="00EB595D" w:rsidRDefault="00176B3E" w:rsidP="002F358F">
            <w:pPr>
              <w:jc w:val="center"/>
              <w:rPr>
                <w:sz w:val="12"/>
                <w:szCs w:val="12"/>
              </w:rPr>
            </w:pPr>
            <w:r w:rsidRPr="00EB595D">
              <w:rPr>
                <w:sz w:val="12"/>
                <w:szCs w:val="12"/>
              </w:rPr>
              <w:t xml:space="preserve">Наименование основания для отказа во внесении изменений в разрешение </w:t>
            </w:r>
          </w:p>
          <w:p w:rsidR="00176B3E" w:rsidRPr="00EB595D" w:rsidRDefault="00176B3E" w:rsidP="002F358F">
            <w:pPr>
              <w:jc w:val="center"/>
              <w:rPr>
                <w:sz w:val="12"/>
                <w:szCs w:val="12"/>
              </w:rPr>
            </w:pPr>
            <w:r w:rsidRPr="00EB595D">
              <w:rPr>
                <w:sz w:val="12"/>
                <w:szCs w:val="12"/>
              </w:rPr>
              <w:t>на строительство в соответствии с Административным регламентом</w:t>
            </w:r>
          </w:p>
        </w:tc>
        <w:tc>
          <w:tcPr>
            <w:tcW w:w="2552" w:type="dxa"/>
          </w:tcPr>
          <w:p w:rsidR="00176B3E" w:rsidRPr="00EB595D" w:rsidRDefault="00176B3E" w:rsidP="002F358F">
            <w:pPr>
              <w:jc w:val="center"/>
              <w:rPr>
                <w:sz w:val="12"/>
                <w:szCs w:val="12"/>
              </w:rPr>
            </w:pPr>
            <w:r w:rsidRPr="00EB595D">
              <w:rPr>
                <w:sz w:val="12"/>
                <w:szCs w:val="12"/>
              </w:rPr>
              <w:t>Разъяснение причин отказа во внесении изменений в разрешение на строительство</w:t>
            </w:r>
          </w:p>
        </w:tc>
      </w:tr>
      <w:tr w:rsidR="00176B3E" w:rsidRPr="00EB595D" w:rsidTr="00750C98">
        <w:tc>
          <w:tcPr>
            <w:tcW w:w="2127" w:type="dxa"/>
          </w:tcPr>
          <w:p w:rsidR="00176B3E" w:rsidRPr="00EB595D" w:rsidRDefault="00176B3E" w:rsidP="002F358F">
            <w:pPr>
              <w:rPr>
                <w:sz w:val="12"/>
                <w:szCs w:val="12"/>
              </w:rPr>
            </w:pPr>
            <w:r w:rsidRPr="00EB595D">
              <w:rPr>
                <w:sz w:val="12"/>
                <w:szCs w:val="12"/>
              </w:rPr>
              <w:t>подпункт «а» пункта 2.19.2</w:t>
            </w:r>
          </w:p>
        </w:tc>
        <w:tc>
          <w:tcPr>
            <w:tcW w:w="4706" w:type="dxa"/>
          </w:tcPr>
          <w:p w:rsidR="00176B3E" w:rsidRPr="00EB595D" w:rsidRDefault="00176B3E" w:rsidP="002F358F">
            <w:pPr>
              <w:rPr>
                <w:sz w:val="12"/>
                <w:szCs w:val="12"/>
              </w:rPr>
            </w:pPr>
            <w:r w:rsidRPr="00EB595D">
              <w:rPr>
                <w:sz w:val="12"/>
                <w:szCs w:val="12"/>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552" w:type="dxa"/>
          </w:tcPr>
          <w:p w:rsidR="00176B3E" w:rsidRPr="00EB595D" w:rsidRDefault="00176B3E" w:rsidP="002F358F">
            <w:pPr>
              <w:rPr>
                <w:sz w:val="12"/>
                <w:szCs w:val="12"/>
              </w:rPr>
            </w:pPr>
            <w:r w:rsidRPr="00EB595D">
              <w:rPr>
                <w:i/>
                <w:iCs/>
                <w:sz w:val="12"/>
                <w:szCs w:val="12"/>
              </w:rPr>
              <w:t xml:space="preserve">Не требуется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«б» пункта 2.19.2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w:t>
            </w:r>
            <w:r w:rsidRPr="00EB595D">
              <w:rPr>
                <w:sz w:val="12"/>
                <w:szCs w:val="12"/>
              </w:rPr>
              <w:lastRenderedPageBreak/>
              <w:t>которых в соответствии с Градостроительным кодексом Российской Федерации выдано разрешение на строительство</w:t>
            </w:r>
          </w:p>
        </w:tc>
        <w:tc>
          <w:tcPr>
            <w:tcW w:w="2552" w:type="dxa"/>
          </w:tcPr>
          <w:p w:rsidR="00176B3E" w:rsidRPr="00EB595D" w:rsidRDefault="00176B3E" w:rsidP="002F358F">
            <w:pPr>
              <w:rPr>
                <w:sz w:val="12"/>
                <w:szCs w:val="12"/>
              </w:rPr>
            </w:pPr>
            <w:r w:rsidRPr="00EB595D">
              <w:rPr>
                <w:i/>
                <w:iCs/>
                <w:sz w:val="12"/>
                <w:szCs w:val="12"/>
              </w:rPr>
              <w:lastRenderedPageBreak/>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lastRenderedPageBreak/>
              <w:t xml:space="preserve">подпункт «а» пункта 2.19.3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реквизитов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ГрК РФ</w:t>
            </w:r>
          </w:p>
        </w:tc>
        <w:tc>
          <w:tcPr>
            <w:tcW w:w="2552" w:type="dxa"/>
          </w:tcPr>
          <w:p w:rsidR="00176B3E" w:rsidRPr="00EB595D" w:rsidRDefault="00176B3E" w:rsidP="002F358F">
            <w:pPr>
              <w:rPr>
                <w:sz w:val="12"/>
                <w:szCs w:val="12"/>
              </w:rPr>
            </w:pPr>
            <w:r w:rsidRPr="00EB595D">
              <w:rPr>
                <w:i/>
                <w:iCs/>
                <w:sz w:val="12"/>
                <w:szCs w:val="12"/>
              </w:rPr>
              <w:t xml:space="preserve">Не требуется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«б» пункта 2.19.3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2F358F">
        <w:trPr>
          <w:trHeight w:val="883"/>
        </w:trPr>
        <w:tc>
          <w:tcPr>
            <w:tcW w:w="2127" w:type="dxa"/>
          </w:tcPr>
          <w:p w:rsidR="00176B3E" w:rsidRPr="00EB595D" w:rsidRDefault="00176B3E" w:rsidP="002F358F">
            <w:pPr>
              <w:rPr>
                <w:sz w:val="12"/>
                <w:szCs w:val="12"/>
              </w:rPr>
            </w:pPr>
            <w:r w:rsidRPr="00EB595D">
              <w:rPr>
                <w:sz w:val="12"/>
                <w:szCs w:val="12"/>
              </w:rPr>
              <w:t xml:space="preserve">подпункт «в» пункта 2.19.3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bCs/>
                <w:sz w:val="12"/>
                <w:szCs w:val="12"/>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 xml:space="preserve">подпункт «г» пункта 2.19.3 </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«д» пункта 2.19.3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2552" w:type="dxa"/>
          </w:tcPr>
          <w:p w:rsidR="00176B3E" w:rsidRPr="00EB595D" w:rsidRDefault="00176B3E" w:rsidP="002F358F">
            <w:pPr>
              <w:rPr>
                <w:sz w:val="12"/>
                <w:szCs w:val="12"/>
              </w:rPr>
            </w:pPr>
            <w:r w:rsidRPr="00EB595D">
              <w:rPr>
                <w:sz w:val="12"/>
                <w:szCs w:val="12"/>
              </w:rPr>
              <w:t xml:space="preserve"> </w:t>
            </w: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 xml:space="preserve">подпункт «а» пункта 2.19.4 </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tc>
        <w:tc>
          <w:tcPr>
            <w:tcW w:w="2552" w:type="dxa"/>
          </w:tcPr>
          <w:p w:rsidR="00176B3E" w:rsidRPr="00EB595D" w:rsidRDefault="00176B3E" w:rsidP="002F358F">
            <w:pPr>
              <w:rPr>
                <w:i/>
                <w:sz w:val="12"/>
                <w:szCs w:val="12"/>
              </w:rPr>
            </w:pPr>
            <w:r w:rsidRPr="00EB595D">
              <w:rPr>
                <w:i/>
                <w:iCs/>
                <w:sz w:val="12"/>
                <w:szCs w:val="12"/>
              </w:rPr>
              <w:t xml:space="preserve">Указываются основания такого вывода </w:t>
            </w:r>
          </w:p>
          <w:p w:rsidR="00176B3E" w:rsidRPr="00EB595D" w:rsidRDefault="00176B3E" w:rsidP="002F358F">
            <w:pPr>
              <w:rPr>
                <w:i/>
                <w:sz w:val="12"/>
                <w:szCs w:val="12"/>
              </w:rPr>
            </w:pPr>
          </w:p>
        </w:tc>
      </w:tr>
      <w:tr w:rsidR="00176B3E" w:rsidRPr="00EB595D" w:rsidTr="002F358F">
        <w:trPr>
          <w:trHeight w:val="306"/>
        </w:trPr>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подпункт «б» пункта 2.19.4</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недостоверность сведений, указанных в уведомлении о переходе права пользования недрами</w:t>
            </w:r>
          </w:p>
        </w:tc>
        <w:tc>
          <w:tcPr>
            <w:tcW w:w="2552" w:type="dxa"/>
          </w:tcPr>
          <w:p w:rsidR="00176B3E" w:rsidRPr="00EB595D" w:rsidRDefault="00176B3E" w:rsidP="002F358F">
            <w:pPr>
              <w:rPr>
                <w:i/>
                <w:sz w:val="12"/>
                <w:szCs w:val="12"/>
              </w:rPr>
            </w:pPr>
            <w:r w:rsidRPr="00EB595D">
              <w:rPr>
                <w:i/>
                <w:sz w:val="12"/>
                <w:szCs w:val="12"/>
              </w:rPr>
              <w:t xml:space="preserve">Указываются основания такого вывода </w:t>
            </w:r>
          </w:p>
          <w:p w:rsidR="00176B3E" w:rsidRPr="00EB595D" w:rsidRDefault="00176B3E" w:rsidP="002F358F">
            <w:pPr>
              <w:rPr>
                <w:i/>
                <w:sz w:val="12"/>
                <w:szCs w:val="12"/>
              </w:rPr>
            </w:pPr>
          </w:p>
        </w:tc>
      </w:tr>
      <w:tr w:rsidR="00176B3E" w:rsidRPr="00EB595D" w:rsidTr="00750C98">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 xml:space="preserve">подпункт «а» пункта 2.19.5 </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 xml:space="preserve">отсутствие в уведомлении о переходе прав на земельный участок реквизитов правоустанавливающих документов на такой земельный участок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подпункт «б» пункта 2.19.5</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 xml:space="preserve">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подпункт «в» пункта 2.19.5</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2F358F">
        <w:trPr>
          <w:trHeight w:val="641"/>
        </w:trPr>
        <w:tc>
          <w:tcPr>
            <w:tcW w:w="2127" w:type="dxa"/>
          </w:tcPr>
          <w:p w:rsidR="00176B3E" w:rsidRPr="00EB595D" w:rsidRDefault="00176B3E" w:rsidP="002F358F">
            <w:pPr>
              <w:rPr>
                <w:sz w:val="12"/>
                <w:szCs w:val="12"/>
              </w:rPr>
            </w:pPr>
            <w:r w:rsidRPr="00EB595D">
              <w:rPr>
                <w:sz w:val="12"/>
                <w:szCs w:val="12"/>
              </w:rPr>
              <w:t xml:space="preserve">подпункт «а» пункта 2.19.6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о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подпункт «б» пункта 2.19.6</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w:t>
            </w:r>
          </w:p>
          <w:p w:rsidR="00176B3E" w:rsidRPr="00EB595D" w:rsidRDefault="00176B3E" w:rsidP="002F358F">
            <w:pPr>
              <w:rPr>
                <w:sz w:val="12"/>
                <w:szCs w:val="12"/>
              </w:rPr>
            </w:pPr>
            <w:r w:rsidRPr="00EB595D">
              <w:rPr>
                <w:sz w:val="12"/>
                <w:szCs w:val="12"/>
              </w:rPr>
              <w:t xml:space="preserve">Российской Федерации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подпункт «в» пункта 2.19.6</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подача заявления о внесении изменений </w:t>
            </w:r>
          </w:p>
          <w:p w:rsidR="00176B3E" w:rsidRPr="00EB595D" w:rsidRDefault="00176B3E" w:rsidP="002F358F">
            <w:pPr>
              <w:rPr>
                <w:sz w:val="12"/>
                <w:szCs w:val="12"/>
              </w:rPr>
            </w:pPr>
            <w:r w:rsidRPr="00EB595D">
              <w:rPr>
                <w:sz w:val="12"/>
                <w:szCs w:val="12"/>
              </w:rPr>
              <w:t xml:space="preserve">в разрешение на строительство менее </w:t>
            </w:r>
          </w:p>
          <w:p w:rsidR="00176B3E" w:rsidRPr="00EB595D" w:rsidRDefault="00176B3E" w:rsidP="002F358F">
            <w:pPr>
              <w:rPr>
                <w:sz w:val="12"/>
                <w:szCs w:val="12"/>
              </w:rPr>
            </w:pPr>
            <w:r w:rsidRPr="00EB595D">
              <w:rPr>
                <w:sz w:val="12"/>
                <w:szCs w:val="12"/>
              </w:rPr>
              <w:t xml:space="preserve">чем за десять рабочих дней до истечения срока действия разрешения на строительство </w:t>
            </w:r>
          </w:p>
          <w:p w:rsidR="00176B3E" w:rsidRPr="00EB595D" w:rsidRDefault="00176B3E" w:rsidP="002F358F">
            <w:pPr>
              <w:rPr>
                <w:sz w:val="12"/>
                <w:szCs w:val="12"/>
              </w:rPr>
            </w:pPr>
            <w:r w:rsidRPr="00EB595D">
              <w:rPr>
                <w:i/>
                <w:sz w:val="12"/>
                <w:szCs w:val="12"/>
              </w:rPr>
              <w:t xml:space="preserve">(данный подпункт не применяется в случаях, указанных в статье 4 Федерального закона от </w:t>
            </w:r>
            <w:r w:rsidRPr="00EB595D">
              <w:rPr>
                <w:i/>
                <w:sz w:val="12"/>
                <w:szCs w:val="12"/>
              </w:rPr>
              <w:br/>
              <w:t>29 декабря 2004 года № 191-ФЗ «О введении в действие Градостроительного кодекса Российской Федерации»)</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«а» пункта 2.19.7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отсутствие документов, предусмотренных подпунктами «г» – «е» пункта 2.10, пунктом 2.11.1 Административного регламента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подпункт «б» пункта 2.19.7</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«в» пункта 2.19.7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7" w:type="dxa"/>
          </w:tcPr>
          <w:tbl>
            <w:tblPr>
              <w:tblW w:w="1911" w:type="dxa"/>
              <w:tblLayout w:type="fixed"/>
              <w:tblLook w:val="0000"/>
            </w:tblPr>
            <w:tblGrid>
              <w:gridCol w:w="1911"/>
            </w:tblGrid>
            <w:tr w:rsidR="00176B3E" w:rsidRPr="00EB595D" w:rsidTr="00750C98">
              <w:trPr>
                <w:trHeight w:val="386"/>
              </w:trPr>
              <w:tc>
                <w:tcPr>
                  <w:tcW w:w="1911" w:type="dxa"/>
                </w:tcPr>
                <w:p w:rsidR="00176B3E" w:rsidRPr="00EB595D" w:rsidRDefault="00176B3E" w:rsidP="002F358F">
                  <w:pPr>
                    <w:widowControl w:val="0"/>
                    <w:suppressAutoHyphens/>
                    <w:spacing w:line="240" w:lineRule="auto"/>
                    <w:ind w:firstLine="0"/>
                    <w:rPr>
                      <w:rFonts w:eastAsia="Calibri" w:cs="Times New Roman"/>
                      <w:sz w:val="12"/>
                      <w:szCs w:val="12"/>
                      <w:lang w:eastAsia="ru-RU"/>
                    </w:rPr>
                  </w:pPr>
                  <w:r w:rsidRPr="00EB595D">
                    <w:rPr>
                      <w:rFonts w:eastAsia="Calibri" w:cs="Times New Roman"/>
                      <w:sz w:val="12"/>
                      <w:szCs w:val="12"/>
                      <w:lang w:eastAsia="ru-RU"/>
                    </w:rPr>
                    <w:t xml:space="preserve">подпункт «г» пункта 2.19.7 </w:t>
                  </w:r>
                </w:p>
              </w:tc>
            </w:tr>
          </w:tbl>
          <w:p w:rsidR="00176B3E" w:rsidRPr="00EB595D" w:rsidRDefault="00176B3E" w:rsidP="002F358F">
            <w:pPr>
              <w:widowControl w:val="0"/>
              <w:rPr>
                <w:sz w:val="12"/>
                <w:szCs w:val="12"/>
              </w:rPr>
            </w:pPr>
          </w:p>
        </w:tc>
        <w:tc>
          <w:tcPr>
            <w:tcW w:w="4706" w:type="dxa"/>
          </w:tcPr>
          <w:p w:rsidR="00176B3E" w:rsidRPr="00EB595D" w:rsidRDefault="00176B3E" w:rsidP="002F358F">
            <w:pPr>
              <w:rPr>
                <w:sz w:val="12"/>
                <w:szCs w:val="12"/>
              </w:rPr>
            </w:pPr>
            <w:r w:rsidRPr="00EB595D">
              <w:rPr>
                <w:sz w:val="12"/>
                <w:szCs w:val="12"/>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«д» пункта 2.19.7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r w:rsidR="00176B3E" w:rsidRPr="00EB595D" w:rsidTr="00750C98">
        <w:tc>
          <w:tcPr>
            <w:tcW w:w="2127" w:type="dxa"/>
          </w:tcPr>
          <w:p w:rsidR="00176B3E" w:rsidRPr="00EB595D" w:rsidRDefault="00176B3E" w:rsidP="002F358F">
            <w:pPr>
              <w:rPr>
                <w:sz w:val="12"/>
                <w:szCs w:val="12"/>
              </w:rPr>
            </w:pPr>
            <w:r w:rsidRPr="00EB595D">
              <w:rPr>
                <w:sz w:val="12"/>
                <w:szCs w:val="12"/>
              </w:rPr>
              <w:t xml:space="preserve">подпункт «е» пункта 2.19.7 </w:t>
            </w:r>
          </w:p>
          <w:p w:rsidR="00176B3E" w:rsidRPr="00EB595D" w:rsidRDefault="00176B3E" w:rsidP="002F358F">
            <w:pPr>
              <w:rPr>
                <w:sz w:val="12"/>
                <w:szCs w:val="12"/>
              </w:rPr>
            </w:pPr>
          </w:p>
        </w:tc>
        <w:tc>
          <w:tcPr>
            <w:tcW w:w="4706" w:type="dxa"/>
          </w:tcPr>
          <w:p w:rsidR="00176B3E" w:rsidRPr="00EB595D" w:rsidRDefault="00176B3E" w:rsidP="002F358F">
            <w:pPr>
              <w:rPr>
                <w:sz w:val="12"/>
                <w:szCs w:val="12"/>
              </w:rPr>
            </w:pPr>
            <w:r w:rsidRPr="00EB595D">
              <w:rPr>
                <w:sz w:val="12"/>
                <w:szCs w:val="12"/>
              </w:rPr>
              <w:t xml:space="preserve">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176B3E" w:rsidRPr="00EB595D" w:rsidRDefault="00176B3E" w:rsidP="002F358F">
            <w:pPr>
              <w:rPr>
                <w:sz w:val="12"/>
                <w:szCs w:val="12"/>
              </w:rPr>
            </w:pPr>
            <w:r w:rsidRPr="00EB595D">
              <w:rPr>
                <w:i/>
                <w:sz w:val="12"/>
                <w:szCs w:val="12"/>
              </w:rPr>
              <w:t>(данный подпункт не применяется</w:t>
            </w:r>
            <w:r w:rsidRPr="00EB595D">
              <w:rPr>
                <w:sz w:val="12"/>
                <w:szCs w:val="12"/>
              </w:rPr>
              <w:t xml:space="preserve"> </w:t>
            </w:r>
            <w:r w:rsidRPr="00EB595D">
              <w:rPr>
                <w:i/>
                <w:sz w:val="12"/>
                <w:szCs w:val="12"/>
              </w:rPr>
              <w:t xml:space="preserve">в случаях, указанных в </w:t>
            </w:r>
            <w:r w:rsidRPr="00EB595D">
              <w:rPr>
                <w:bCs/>
                <w:i/>
                <w:sz w:val="12"/>
                <w:szCs w:val="12"/>
              </w:rPr>
              <w:t>статье 4 Федерального закона от 29 декабря 2004 года № 191-ФЗ «О введении в действие Градостроительного кодекса Российской Федерации»</w:t>
            </w:r>
            <w:r w:rsidRPr="00EB595D">
              <w:rPr>
                <w:i/>
                <w:sz w:val="12"/>
                <w:szCs w:val="12"/>
              </w:rPr>
              <w:t>)</w:t>
            </w:r>
          </w:p>
        </w:tc>
        <w:tc>
          <w:tcPr>
            <w:tcW w:w="2552" w:type="dxa"/>
          </w:tcPr>
          <w:p w:rsidR="00176B3E" w:rsidRPr="00EB595D" w:rsidRDefault="00176B3E" w:rsidP="002F358F">
            <w:pPr>
              <w:rPr>
                <w:sz w:val="12"/>
                <w:szCs w:val="12"/>
              </w:rPr>
            </w:pPr>
            <w:r w:rsidRPr="00EB595D">
              <w:rPr>
                <w:i/>
                <w:iCs/>
                <w:sz w:val="12"/>
                <w:szCs w:val="12"/>
              </w:rPr>
              <w:t xml:space="preserve">Указываются основания такого вывода </w:t>
            </w:r>
          </w:p>
          <w:p w:rsidR="00176B3E" w:rsidRPr="00EB595D" w:rsidRDefault="00176B3E" w:rsidP="002F358F">
            <w:pPr>
              <w:rPr>
                <w:i/>
                <w:iCs/>
                <w:sz w:val="12"/>
                <w:szCs w:val="12"/>
              </w:rPr>
            </w:pPr>
          </w:p>
        </w:tc>
      </w:tr>
    </w:tbl>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Вы вправе повторно обратиться с ________________________________________________* после устранения указанных замечаний. </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Данный отказ может быть обжалован в досудебном порядке путем направления жалобы в_______________________________________________________, а также в судебном порядке. </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Tahoma"/>
          <w:sz w:val="12"/>
          <w:szCs w:val="12"/>
          <w:lang w:bidi="ru-RU"/>
        </w:rPr>
        <w:t xml:space="preserve">             (указать наименование уполномоченного органа)</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Дополнительно информируем:__________________________________________________ __________________________________________________________________. </w:t>
      </w:r>
    </w:p>
    <w:tbl>
      <w:tblPr>
        <w:tblW w:w="9747" w:type="dxa"/>
        <w:tblInd w:w="-108" w:type="dxa"/>
        <w:tblLayout w:type="fixed"/>
        <w:tblLook w:val="0000"/>
      </w:tblPr>
      <w:tblGrid>
        <w:gridCol w:w="9747"/>
      </w:tblGrid>
      <w:tr w:rsidR="00176B3E" w:rsidRPr="00EB595D" w:rsidTr="00750C98">
        <w:trPr>
          <w:trHeight w:val="90"/>
        </w:trPr>
        <w:tc>
          <w:tcPr>
            <w:tcW w:w="9747" w:type="dxa"/>
          </w:tcPr>
          <w:p w:rsidR="00176B3E" w:rsidRPr="00EB595D" w:rsidRDefault="00176B3E" w:rsidP="00750C98">
            <w:pPr>
              <w:pStyle w:val="ConsPlusNonformat"/>
              <w:ind w:firstLine="708"/>
              <w:jc w:val="center"/>
              <w:rPr>
                <w:rFonts w:ascii="Times New Roman" w:hAnsi="Times New Roman" w:cs="Times New Roman"/>
                <w:sz w:val="12"/>
                <w:szCs w:val="12"/>
              </w:rPr>
            </w:pPr>
            <w:r w:rsidRPr="00EB595D">
              <w:rPr>
                <w:rFonts w:ascii="Times New Roman" w:hAnsi="Times New Roman" w:cs="Times New Roman"/>
                <w:sz w:val="12"/>
                <w:szCs w:val="12"/>
              </w:rPr>
              <w:t>(указывается информация, необходимая для устранения причин отказа во внесении изменений в разрешение                  на строительство, а также иная дополнительная информация при наличии)</w:t>
            </w:r>
          </w:p>
          <w:p w:rsidR="00176B3E" w:rsidRPr="00EB595D" w:rsidRDefault="00176B3E" w:rsidP="00750C98">
            <w:pPr>
              <w:widowControl w:val="0"/>
              <w:suppressAutoHyphens/>
              <w:spacing w:line="240" w:lineRule="auto"/>
              <w:jc w:val="center"/>
              <w:rPr>
                <w:rFonts w:eastAsia="Calibri" w:cs="Times New Roman"/>
                <w:sz w:val="12"/>
                <w:szCs w:val="12"/>
                <w:lang w:eastAsia="ru-RU"/>
              </w:rPr>
            </w:pPr>
          </w:p>
          <w:p w:rsidR="00176B3E" w:rsidRPr="00EB595D" w:rsidRDefault="00176B3E" w:rsidP="00750C98">
            <w:pPr>
              <w:widowControl w:val="0"/>
              <w:suppressAutoHyphens/>
              <w:spacing w:line="240" w:lineRule="auto"/>
              <w:jc w:val="center"/>
              <w:rPr>
                <w:rFonts w:eastAsia="Calibri" w:cs="Times New Roman"/>
                <w:sz w:val="12"/>
                <w:szCs w:val="12"/>
                <w:lang w:eastAsia="ru-RU"/>
              </w:rPr>
            </w:pPr>
          </w:p>
          <w:tbl>
            <w:tblPr>
              <w:tblW w:w="9493" w:type="dxa"/>
              <w:tblLayout w:type="fixed"/>
              <w:tblCellMar>
                <w:left w:w="28" w:type="dxa"/>
                <w:right w:w="28" w:type="dxa"/>
              </w:tblCellMar>
              <w:tblLook w:val="0000"/>
            </w:tblPr>
            <w:tblGrid>
              <w:gridCol w:w="2983"/>
              <w:gridCol w:w="407"/>
              <w:gridCol w:w="2034"/>
              <w:gridCol w:w="406"/>
              <w:gridCol w:w="3663"/>
            </w:tblGrid>
            <w:tr w:rsidR="00176B3E" w:rsidRPr="00EB595D" w:rsidTr="00750C98">
              <w:trPr>
                <w:trHeight w:val="256"/>
              </w:trPr>
              <w:tc>
                <w:tcPr>
                  <w:tcW w:w="2983"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 (должность)</w:t>
                  </w:r>
                </w:p>
              </w:tc>
              <w:tc>
                <w:tcPr>
                  <w:tcW w:w="407"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34"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 (подпись)</w:t>
                  </w:r>
                </w:p>
              </w:tc>
              <w:tc>
                <w:tcPr>
                  <w:tcW w:w="40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63" w:type="dxa"/>
                </w:tcPr>
                <w:p w:rsidR="00176B3E" w:rsidRPr="00EB595D" w:rsidRDefault="00176B3E" w:rsidP="00750C98">
                  <w:pPr>
                    <w:widowControl w:val="0"/>
                    <w:suppressAutoHyphens/>
                    <w:spacing w:line="240" w:lineRule="auto"/>
                    <w:ind w:right="119"/>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__________________________________ (фамилия, имя, отчество (при наличии)</w:t>
                  </w:r>
                </w:p>
              </w:tc>
            </w:tr>
            <w:tr w:rsidR="00176B3E" w:rsidRPr="00EB595D" w:rsidTr="00750C98">
              <w:trPr>
                <w:trHeight w:val="256"/>
              </w:trPr>
              <w:tc>
                <w:tcPr>
                  <w:tcW w:w="2983"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07"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034"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40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663"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750C98">
            <w:pPr>
              <w:widowControl w:val="0"/>
              <w:suppressAutoHyphens/>
              <w:spacing w:line="240" w:lineRule="auto"/>
              <w:rPr>
                <w:rFonts w:ascii="Tahoma" w:eastAsia="Calibri" w:hAnsi="Tahoma" w:cs="Tahoma"/>
                <w:sz w:val="12"/>
                <w:szCs w:val="12"/>
              </w:rPr>
            </w:pPr>
            <w:r w:rsidRPr="00EB595D">
              <w:rPr>
                <w:rFonts w:ascii="Tahoma" w:eastAsia="Calibri" w:hAnsi="Tahoma" w:cs="Tahoma"/>
                <w:sz w:val="12"/>
                <w:szCs w:val="12"/>
              </w:rPr>
              <w:t xml:space="preserve">                                                      [МЕСТО ДЛЯ ПОДПИСИ] </w:t>
            </w:r>
          </w:p>
          <w:p w:rsidR="00176B3E" w:rsidRPr="00EB595D" w:rsidRDefault="00176B3E" w:rsidP="00750C98">
            <w:pPr>
              <w:widowControl w:val="0"/>
              <w:suppressAutoHyphens/>
              <w:spacing w:line="240" w:lineRule="auto"/>
              <w:rPr>
                <w:rFonts w:ascii="Tahoma" w:eastAsia="Calibri" w:hAnsi="Tahoma" w:cs="Tahoma"/>
                <w:sz w:val="12"/>
                <w:szCs w:val="12"/>
              </w:rPr>
            </w:pPr>
          </w:p>
          <w:p w:rsidR="00176B3E" w:rsidRPr="00EB595D" w:rsidRDefault="00176B3E" w:rsidP="00750C98">
            <w:pPr>
              <w:widowControl w:val="0"/>
              <w:suppressAutoHyphens/>
              <w:spacing w:line="240" w:lineRule="auto"/>
              <w:rPr>
                <w:rFonts w:eastAsia="Calibri" w:cs="Times New Roman"/>
                <w:sz w:val="12"/>
                <w:szCs w:val="12"/>
                <w:lang w:eastAsia="ru-RU"/>
              </w:rPr>
            </w:pPr>
            <w:r w:rsidRPr="00EB595D">
              <w:rPr>
                <w:rFonts w:eastAsia="Calibri" w:cs="Times New Roman"/>
                <w:sz w:val="12"/>
                <w:szCs w:val="12"/>
              </w:rPr>
              <w:t>*Указывается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tc>
      </w:tr>
    </w:tbl>
    <w:p w:rsidR="00176B3E" w:rsidRPr="00EB595D" w:rsidRDefault="00176B3E" w:rsidP="00176B3E">
      <w:pPr>
        <w:spacing w:line="240" w:lineRule="auto"/>
        <w:jc w:val="right"/>
        <w:rPr>
          <w:rFonts w:eastAsia="Calibri" w:cs="Times New Roman"/>
          <w:sz w:val="12"/>
          <w:szCs w:val="12"/>
        </w:rPr>
      </w:pPr>
    </w:p>
    <w:p w:rsidR="00176B3E" w:rsidRPr="00EB595D" w:rsidRDefault="00176B3E" w:rsidP="00176B3E">
      <w:pPr>
        <w:spacing w:line="240" w:lineRule="auto"/>
        <w:rPr>
          <w:rFonts w:eastAsia="Calibri" w:cs="Times New Roman"/>
          <w:sz w:val="12"/>
          <w:szCs w:val="12"/>
        </w:rPr>
      </w:pPr>
    </w:p>
    <w:p w:rsidR="00176B3E" w:rsidRPr="00EB595D" w:rsidRDefault="00176B3E" w:rsidP="00176B3E">
      <w:pPr>
        <w:pStyle w:val="ConsPlusNormal"/>
        <w:ind w:left="4253"/>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14</w:t>
      </w:r>
    </w:p>
    <w:p w:rsidR="005C4E20" w:rsidRDefault="00176B3E" w:rsidP="00176B3E">
      <w:pPr>
        <w:autoSpaceDE w:val="0"/>
        <w:autoSpaceDN w:val="0"/>
        <w:spacing w:line="240" w:lineRule="auto"/>
        <w:ind w:left="4253"/>
        <w:rPr>
          <w:rFonts w:cs="Times New Roman"/>
          <w:bCs/>
          <w:sz w:val="12"/>
          <w:szCs w:val="12"/>
        </w:rPr>
      </w:pPr>
      <w:r w:rsidRPr="00EB595D">
        <w:rPr>
          <w:rFonts w:cs="Times New Roman"/>
          <w:sz w:val="12"/>
          <w:szCs w:val="12"/>
        </w:rPr>
        <w:t xml:space="preserve">к административному регламенту </w:t>
      </w:r>
      <w:r w:rsidRPr="00EB595D">
        <w:rPr>
          <w:rFonts w:cs="Times New Roman"/>
          <w:bCs/>
          <w:sz w:val="12"/>
          <w:szCs w:val="12"/>
        </w:rPr>
        <w:t xml:space="preserve">администрации муниципального образования </w:t>
      </w:r>
    </w:p>
    <w:p w:rsidR="005C4E20" w:rsidRDefault="00176B3E" w:rsidP="00176B3E">
      <w:pPr>
        <w:autoSpaceDE w:val="0"/>
        <w:autoSpaceDN w:val="0"/>
        <w:spacing w:line="240" w:lineRule="auto"/>
        <w:ind w:left="4253"/>
        <w:rPr>
          <w:rFonts w:cs="Times New Roman"/>
          <w:bCs/>
          <w:sz w:val="12"/>
          <w:szCs w:val="12"/>
        </w:rPr>
      </w:pPr>
      <w:r w:rsidRPr="00EB595D">
        <w:rPr>
          <w:rFonts w:cs="Times New Roman"/>
          <w:bCs/>
          <w:sz w:val="12"/>
          <w:szCs w:val="12"/>
        </w:rPr>
        <w:t xml:space="preserve">Адамовский район Оренбургской области по предоставлению муниципальной </w:t>
      </w:r>
    </w:p>
    <w:p w:rsidR="005C4E20" w:rsidRDefault="00176B3E" w:rsidP="00176B3E">
      <w:pPr>
        <w:autoSpaceDE w:val="0"/>
        <w:autoSpaceDN w:val="0"/>
        <w:spacing w:line="240" w:lineRule="auto"/>
        <w:ind w:left="4253"/>
        <w:rPr>
          <w:rFonts w:eastAsia="Times New Roman" w:cs="Times New Roman"/>
          <w:bCs/>
          <w:sz w:val="12"/>
          <w:szCs w:val="12"/>
          <w:lang w:eastAsia="ru-RU"/>
        </w:rPr>
      </w:pPr>
      <w:r w:rsidRPr="00EB595D">
        <w:rPr>
          <w:rFonts w:cs="Times New Roman"/>
          <w:bCs/>
          <w:sz w:val="12"/>
          <w:szCs w:val="12"/>
        </w:rPr>
        <w:t>услуги «</w:t>
      </w:r>
      <w:r w:rsidRPr="00EB595D">
        <w:rPr>
          <w:rFonts w:eastAsia="Times New Roman" w:cs="Times New Roman"/>
          <w:bCs/>
          <w:sz w:val="12"/>
          <w:szCs w:val="12"/>
          <w:lang w:eastAsia="ru-RU"/>
        </w:rPr>
        <w:t xml:space="preserve">Выдача разрешения на строительство объекта капитального строительства </w:t>
      </w:r>
    </w:p>
    <w:p w:rsidR="005C4E20"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(в том числе внесение изменений в разрешение на строительство объекта </w:t>
      </w:r>
    </w:p>
    <w:p w:rsidR="005C4E20"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капитального строительства и внесение изменений в разрешение на строительство </w:t>
      </w:r>
    </w:p>
    <w:p w:rsidR="005C4E20" w:rsidRDefault="00176B3E" w:rsidP="00176B3E">
      <w:pPr>
        <w:autoSpaceDE w:val="0"/>
        <w:autoSpaceDN w:val="0"/>
        <w:spacing w:line="240" w:lineRule="auto"/>
        <w:ind w:left="4253"/>
        <w:rPr>
          <w:rFonts w:eastAsia="Times New Roman" w:cs="Times New Roman"/>
          <w:bCs/>
          <w:sz w:val="12"/>
          <w:szCs w:val="12"/>
          <w:lang w:eastAsia="ru-RU"/>
        </w:rPr>
      </w:pPr>
      <w:r w:rsidRPr="00EB595D">
        <w:rPr>
          <w:rFonts w:eastAsia="Times New Roman" w:cs="Times New Roman"/>
          <w:bCs/>
          <w:sz w:val="12"/>
          <w:szCs w:val="12"/>
          <w:lang w:eastAsia="ru-RU"/>
        </w:rPr>
        <w:t xml:space="preserve">объекта капитального строительства в связи с продлением срока действия такого </w:t>
      </w:r>
    </w:p>
    <w:p w:rsidR="00176B3E" w:rsidRPr="00EB595D" w:rsidRDefault="00176B3E" w:rsidP="00176B3E">
      <w:pPr>
        <w:autoSpaceDE w:val="0"/>
        <w:autoSpaceDN w:val="0"/>
        <w:spacing w:line="240" w:lineRule="auto"/>
        <w:ind w:left="4253"/>
        <w:rPr>
          <w:rFonts w:eastAsia="Calibri"/>
          <w:sz w:val="12"/>
          <w:szCs w:val="12"/>
        </w:rPr>
      </w:pPr>
      <w:r w:rsidRPr="00EB595D">
        <w:rPr>
          <w:rFonts w:eastAsia="Times New Roman" w:cs="Times New Roman"/>
          <w:bCs/>
          <w:sz w:val="12"/>
          <w:szCs w:val="12"/>
          <w:lang w:eastAsia="ru-RU"/>
        </w:rPr>
        <w:t>разрешения)</w:t>
      </w:r>
      <w:r w:rsidRPr="00EB595D">
        <w:rPr>
          <w:rFonts w:cs="Times New Roman"/>
          <w:bCs/>
          <w:sz w:val="12"/>
          <w:szCs w:val="12"/>
        </w:rPr>
        <w:t>»</w:t>
      </w: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670"/>
        <w:jc w:val="right"/>
        <w:rPr>
          <w:rFonts w:eastAsia="Calibri" w:cs="Times New Roman"/>
          <w:sz w:val="12"/>
          <w:szCs w:val="12"/>
        </w:rPr>
      </w:pP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Кому ______________________________</w:t>
      </w:r>
    </w:p>
    <w:p w:rsidR="005C4E20"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(фамилия, имя, отчество (при наличии) застройщика, ОГРНИП (для </w:t>
      </w:r>
    </w:p>
    <w:p w:rsidR="005C4E20"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физического лица, зарегистрированного в качестве </w:t>
      </w:r>
    </w:p>
    <w:p w:rsidR="005C4E20"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 xml:space="preserve">индивидуального предпринимателя) – для физического лица, полное </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наименование застройщика, ИНН, ОГРН – для юридического лица,</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__________________________________</w:t>
      </w:r>
    </w:p>
    <w:p w:rsidR="00176B3E" w:rsidRPr="00EB595D" w:rsidRDefault="00176B3E" w:rsidP="00176B3E">
      <w:pPr>
        <w:suppressAutoHyphens/>
        <w:spacing w:line="240" w:lineRule="auto"/>
        <w:ind w:left="5103"/>
        <w:rPr>
          <w:rFonts w:eastAsia="Calibri" w:cs="Times New Roman"/>
          <w:sz w:val="12"/>
          <w:szCs w:val="12"/>
        </w:rPr>
      </w:pPr>
      <w:r w:rsidRPr="00EB595D">
        <w:rPr>
          <w:rFonts w:eastAsia="Calibri" w:cs="Times New Roman"/>
          <w:sz w:val="12"/>
          <w:szCs w:val="12"/>
        </w:rPr>
        <w:t>почтовый индекс и адрес, телефон, адрес электронной почты</w:t>
      </w:r>
    </w:p>
    <w:p w:rsidR="00176B3E" w:rsidRPr="00EB595D" w:rsidRDefault="00176B3E" w:rsidP="00176B3E">
      <w:pPr>
        <w:widowControl w:val="0"/>
        <w:suppressAutoHyphens/>
        <w:spacing w:line="240" w:lineRule="auto"/>
        <w:rPr>
          <w:rFonts w:ascii="Tahoma" w:eastAsia="Lucida Sans Unicode" w:hAnsi="Tahoma" w:cs="Tahoma"/>
          <w:sz w:val="12"/>
          <w:szCs w:val="12"/>
        </w:rPr>
      </w:pPr>
      <w:r w:rsidRPr="00EB595D">
        <w:rPr>
          <w:rFonts w:ascii="Tahoma" w:eastAsia="Lucida Sans Unicode" w:hAnsi="Tahoma" w:cs="Tahoma"/>
          <w:sz w:val="12"/>
          <w:szCs w:val="12"/>
        </w:rPr>
        <w:t xml:space="preserve">      [МЕСТО ДЛЯ ШТАМПА]</w:t>
      </w:r>
    </w:p>
    <w:p w:rsidR="00176B3E" w:rsidRPr="00EB595D" w:rsidRDefault="00176B3E" w:rsidP="00176B3E">
      <w:pPr>
        <w:suppressAutoHyphens/>
        <w:spacing w:line="240" w:lineRule="auto"/>
        <w:outlineLvl w:val="0"/>
        <w:rPr>
          <w:rFonts w:eastAsia="Calibri" w:cs="Times New Roman"/>
          <w:sz w:val="12"/>
          <w:szCs w:val="12"/>
        </w:rPr>
      </w:pPr>
    </w:p>
    <w:p w:rsidR="00176B3E" w:rsidRPr="00EB595D" w:rsidRDefault="00176B3E" w:rsidP="00176B3E">
      <w:pPr>
        <w:suppressAutoHyphens/>
        <w:spacing w:line="240" w:lineRule="auto"/>
        <w:outlineLvl w:val="0"/>
        <w:rPr>
          <w:rFonts w:eastAsia="Calibri" w:cs="Times New Roman"/>
          <w:sz w:val="12"/>
          <w:szCs w:val="12"/>
        </w:rPr>
      </w:pPr>
    </w:p>
    <w:p w:rsidR="00176B3E" w:rsidRPr="00EB595D" w:rsidRDefault="00176B3E" w:rsidP="00176B3E">
      <w:pPr>
        <w:suppressAutoHyphens/>
        <w:spacing w:line="240" w:lineRule="auto"/>
        <w:outlineLvl w:val="0"/>
        <w:rPr>
          <w:rFonts w:eastAsia="Calibri" w:cs="Times New Roman"/>
          <w:sz w:val="12"/>
          <w:szCs w:val="12"/>
        </w:rPr>
      </w:pPr>
    </w:p>
    <w:p w:rsidR="00176B3E" w:rsidRPr="00EB595D" w:rsidRDefault="00176B3E" w:rsidP="00176B3E">
      <w:pPr>
        <w:suppressAutoHyphens/>
        <w:spacing w:line="240" w:lineRule="auto"/>
        <w:jc w:val="center"/>
        <w:rPr>
          <w:rFonts w:eastAsia="Calibri" w:cs="Times New Roman"/>
          <w:b/>
          <w:bCs/>
          <w:sz w:val="12"/>
          <w:szCs w:val="12"/>
          <w:lang w:eastAsia="ru-RU"/>
        </w:rPr>
      </w:pPr>
      <w:r w:rsidRPr="00EB595D">
        <w:rPr>
          <w:rFonts w:eastAsia="Calibri" w:cs="Times New Roman"/>
          <w:b/>
          <w:bCs/>
          <w:sz w:val="12"/>
          <w:szCs w:val="12"/>
          <w:lang w:eastAsia="ru-RU"/>
        </w:rPr>
        <w:t>Р Е Ш Е Н И Е</w:t>
      </w:r>
    </w:p>
    <w:p w:rsidR="00176B3E" w:rsidRPr="00EB595D" w:rsidRDefault="00176B3E" w:rsidP="00176B3E">
      <w:pPr>
        <w:suppressAutoHyphens/>
        <w:spacing w:line="240" w:lineRule="auto"/>
        <w:jc w:val="center"/>
        <w:rPr>
          <w:rFonts w:eastAsia="Calibri" w:cs="Times New Roman"/>
          <w:b/>
          <w:bCs/>
          <w:sz w:val="12"/>
          <w:szCs w:val="12"/>
          <w:lang w:eastAsia="ru-RU"/>
        </w:rPr>
      </w:pPr>
      <w:r w:rsidRPr="00EB595D">
        <w:rPr>
          <w:rFonts w:eastAsia="Calibri" w:cs="Times New Roman"/>
          <w:b/>
          <w:bCs/>
          <w:sz w:val="12"/>
          <w:szCs w:val="12"/>
          <w:lang w:eastAsia="ru-RU"/>
        </w:rPr>
        <w:t xml:space="preserve">об отказе во внесении исправлений в разрешение на строительство  </w:t>
      </w:r>
    </w:p>
    <w:p w:rsidR="00176B3E" w:rsidRPr="00EB595D" w:rsidRDefault="00176B3E" w:rsidP="00176B3E">
      <w:pPr>
        <w:suppressAutoHyphens/>
        <w:spacing w:line="240" w:lineRule="auto"/>
        <w:jc w:val="center"/>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_____________________________________________________________________________________ </w:t>
      </w:r>
    </w:p>
    <w:p w:rsidR="00176B3E" w:rsidRPr="00EB595D" w:rsidRDefault="00176B3E" w:rsidP="00176B3E">
      <w:pPr>
        <w:suppressAutoHyphens/>
        <w:spacing w:line="240" w:lineRule="auto"/>
        <w:jc w:val="center"/>
        <w:rPr>
          <w:rFonts w:eastAsia="Calibri" w:cs="Times New Roman"/>
          <w:sz w:val="12"/>
          <w:szCs w:val="12"/>
          <w:lang w:eastAsia="ru-RU"/>
        </w:rPr>
      </w:pPr>
      <w:r w:rsidRPr="00EB595D">
        <w:rPr>
          <w:rFonts w:eastAsia="Calibri" w:cs="Times New Roman"/>
          <w:sz w:val="12"/>
          <w:szCs w:val="12"/>
          <w:lang w:eastAsia="ru-RU"/>
        </w:rPr>
        <w:t>(наименование уполномоченного на выдачу разрешений на строительство органа местного самоуправления)</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по результатам рассмотрения заявления об исправлении опечаток и ошибок в разрешении </w:t>
      </w:r>
      <w:r w:rsidRPr="00EB595D">
        <w:rPr>
          <w:rFonts w:eastAsia="Calibri" w:cs="Times New Roman"/>
          <w:sz w:val="12"/>
          <w:szCs w:val="12"/>
          <w:lang w:eastAsia="ru-RU"/>
        </w:rPr>
        <w:br/>
        <w:t xml:space="preserve">на строительство от ________________ № __________________________принято решение об отказе </w:t>
      </w:r>
    </w:p>
    <w:p w:rsidR="00176B3E" w:rsidRPr="00EB595D" w:rsidRDefault="00176B3E" w:rsidP="00176B3E">
      <w:pPr>
        <w:spacing w:line="240" w:lineRule="auto"/>
        <w:rPr>
          <w:sz w:val="12"/>
          <w:szCs w:val="12"/>
        </w:rPr>
      </w:pPr>
      <w:r w:rsidRPr="00EB595D">
        <w:rPr>
          <w:sz w:val="12"/>
          <w:szCs w:val="12"/>
        </w:rPr>
        <w:t xml:space="preserve">                                                             (дата и номер регистрации заявления)</w:t>
      </w: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во внесении исправлений в разрешение на строительство.  </w:t>
      </w:r>
    </w:p>
    <w:p w:rsidR="00176B3E" w:rsidRPr="00EB595D" w:rsidRDefault="00176B3E" w:rsidP="00176B3E">
      <w:pPr>
        <w:suppressAutoHyphens/>
        <w:spacing w:line="240" w:lineRule="auto"/>
        <w:rPr>
          <w:rFonts w:eastAsia="Calibri" w:cs="Times New Roman"/>
          <w:sz w:val="12"/>
          <w:szCs w:val="12"/>
          <w:lang w:eastAsia="ru-RU"/>
        </w:rPr>
      </w:pPr>
    </w:p>
    <w:tbl>
      <w:tblPr>
        <w:tblStyle w:val="1f5"/>
        <w:tblW w:w="9356" w:type="dxa"/>
        <w:tblInd w:w="108" w:type="dxa"/>
        <w:tblLayout w:type="fixed"/>
        <w:tblLook w:val="04A0"/>
      </w:tblPr>
      <w:tblGrid>
        <w:gridCol w:w="1729"/>
        <w:gridCol w:w="4395"/>
        <w:gridCol w:w="3232"/>
      </w:tblGrid>
      <w:tr w:rsidR="00176B3E" w:rsidRPr="00EB595D" w:rsidTr="00750C98">
        <w:tc>
          <w:tcPr>
            <w:tcW w:w="1729" w:type="dxa"/>
          </w:tcPr>
          <w:p w:rsidR="00176B3E" w:rsidRPr="00EB595D" w:rsidRDefault="00176B3E" w:rsidP="00750C98">
            <w:pPr>
              <w:ind w:right="-103"/>
              <w:jc w:val="center"/>
              <w:rPr>
                <w:sz w:val="12"/>
                <w:szCs w:val="12"/>
              </w:rPr>
            </w:pPr>
            <w:r w:rsidRPr="00EB595D">
              <w:rPr>
                <w:sz w:val="12"/>
                <w:szCs w:val="12"/>
              </w:rPr>
              <w:t xml:space="preserve">№ пункта </w:t>
            </w:r>
          </w:p>
          <w:p w:rsidR="00176B3E" w:rsidRPr="00EB595D" w:rsidRDefault="00176B3E" w:rsidP="00750C98">
            <w:pPr>
              <w:ind w:right="-103"/>
              <w:jc w:val="center"/>
              <w:rPr>
                <w:sz w:val="12"/>
                <w:szCs w:val="12"/>
              </w:rPr>
            </w:pPr>
            <w:r w:rsidRPr="00EB595D">
              <w:rPr>
                <w:sz w:val="12"/>
                <w:szCs w:val="12"/>
              </w:rPr>
              <w:t>Админи-стративного регламента</w:t>
            </w:r>
          </w:p>
        </w:tc>
        <w:tc>
          <w:tcPr>
            <w:tcW w:w="4395" w:type="dxa"/>
          </w:tcPr>
          <w:p w:rsidR="00176B3E" w:rsidRPr="00EB595D" w:rsidRDefault="00176B3E" w:rsidP="00750C98">
            <w:pPr>
              <w:jc w:val="center"/>
              <w:rPr>
                <w:sz w:val="12"/>
                <w:szCs w:val="12"/>
              </w:rPr>
            </w:pPr>
            <w:r w:rsidRPr="00EB595D">
              <w:rPr>
                <w:sz w:val="12"/>
                <w:szCs w:val="12"/>
              </w:rPr>
              <w:t xml:space="preserve">Наименование основания для отказа </w:t>
            </w:r>
          </w:p>
          <w:p w:rsidR="00176B3E" w:rsidRPr="00EB595D" w:rsidRDefault="00176B3E" w:rsidP="00750C98">
            <w:pPr>
              <w:jc w:val="center"/>
              <w:rPr>
                <w:sz w:val="12"/>
                <w:szCs w:val="12"/>
              </w:rPr>
            </w:pPr>
            <w:r w:rsidRPr="00EB595D">
              <w:rPr>
                <w:sz w:val="12"/>
                <w:szCs w:val="12"/>
              </w:rPr>
              <w:t xml:space="preserve">во внесении исправлений в разрешение </w:t>
            </w:r>
          </w:p>
          <w:p w:rsidR="00176B3E" w:rsidRPr="00EB595D" w:rsidRDefault="00176B3E" w:rsidP="00750C98">
            <w:pPr>
              <w:jc w:val="center"/>
              <w:rPr>
                <w:sz w:val="12"/>
                <w:szCs w:val="12"/>
              </w:rPr>
            </w:pPr>
            <w:r w:rsidRPr="00EB595D">
              <w:rPr>
                <w:sz w:val="12"/>
                <w:szCs w:val="12"/>
              </w:rPr>
              <w:t xml:space="preserve">на строительство в соответствии </w:t>
            </w:r>
          </w:p>
          <w:p w:rsidR="00176B3E" w:rsidRPr="00EB595D" w:rsidRDefault="00176B3E" w:rsidP="00750C98">
            <w:pPr>
              <w:jc w:val="center"/>
              <w:rPr>
                <w:sz w:val="12"/>
                <w:szCs w:val="12"/>
              </w:rPr>
            </w:pPr>
            <w:r w:rsidRPr="00EB595D">
              <w:rPr>
                <w:sz w:val="12"/>
                <w:szCs w:val="12"/>
              </w:rPr>
              <w:t>с Административным регламентом</w:t>
            </w:r>
          </w:p>
        </w:tc>
        <w:tc>
          <w:tcPr>
            <w:tcW w:w="3232" w:type="dxa"/>
          </w:tcPr>
          <w:p w:rsidR="00176B3E" w:rsidRPr="00EB595D" w:rsidRDefault="00176B3E" w:rsidP="00750C98">
            <w:pPr>
              <w:ind w:left="-111"/>
              <w:jc w:val="center"/>
              <w:rPr>
                <w:sz w:val="12"/>
                <w:szCs w:val="12"/>
              </w:rPr>
            </w:pPr>
            <w:r w:rsidRPr="00EB595D">
              <w:rPr>
                <w:sz w:val="12"/>
                <w:szCs w:val="12"/>
              </w:rPr>
              <w:t xml:space="preserve">Разъяснение причин отказа </w:t>
            </w:r>
          </w:p>
          <w:p w:rsidR="00176B3E" w:rsidRPr="00EB595D" w:rsidRDefault="00176B3E" w:rsidP="00750C98">
            <w:pPr>
              <w:ind w:left="-111"/>
              <w:jc w:val="center"/>
              <w:rPr>
                <w:sz w:val="12"/>
                <w:szCs w:val="12"/>
              </w:rPr>
            </w:pPr>
            <w:r w:rsidRPr="00EB595D">
              <w:rPr>
                <w:sz w:val="12"/>
                <w:szCs w:val="12"/>
              </w:rPr>
              <w:t xml:space="preserve">во внесении исправлений </w:t>
            </w:r>
          </w:p>
          <w:p w:rsidR="00176B3E" w:rsidRPr="00EB595D" w:rsidRDefault="00176B3E" w:rsidP="00750C98">
            <w:pPr>
              <w:ind w:left="-111"/>
              <w:jc w:val="center"/>
              <w:rPr>
                <w:sz w:val="12"/>
                <w:szCs w:val="12"/>
              </w:rPr>
            </w:pPr>
            <w:r w:rsidRPr="00EB595D">
              <w:rPr>
                <w:sz w:val="12"/>
                <w:szCs w:val="12"/>
              </w:rPr>
              <w:t>в разрешение на строительство</w:t>
            </w:r>
          </w:p>
        </w:tc>
      </w:tr>
      <w:tr w:rsidR="00176B3E" w:rsidRPr="00EB595D" w:rsidTr="00750C98">
        <w:tc>
          <w:tcPr>
            <w:tcW w:w="1729" w:type="dxa"/>
          </w:tcPr>
          <w:p w:rsidR="00176B3E" w:rsidRPr="00EB595D" w:rsidRDefault="00176B3E" w:rsidP="00750C98">
            <w:pPr>
              <w:jc w:val="center"/>
              <w:rPr>
                <w:sz w:val="12"/>
                <w:szCs w:val="12"/>
              </w:rPr>
            </w:pPr>
            <w:r w:rsidRPr="00EB595D">
              <w:rPr>
                <w:sz w:val="12"/>
                <w:szCs w:val="12"/>
              </w:rPr>
              <w:t>подпункт «а» пункта 2.19.8.</w:t>
            </w:r>
          </w:p>
        </w:tc>
        <w:tc>
          <w:tcPr>
            <w:tcW w:w="4395" w:type="dxa"/>
          </w:tcPr>
          <w:p w:rsidR="00176B3E" w:rsidRPr="00EB595D" w:rsidRDefault="00176B3E" w:rsidP="00750C98">
            <w:pPr>
              <w:rPr>
                <w:sz w:val="12"/>
                <w:szCs w:val="12"/>
              </w:rPr>
            </w:pPr>
            <w:r w:rsidRPr="00EB595D">
              <w:rPr>
                <w:sz w:val="12"/>
                <w:szCs w:val="12"/>
              </w:rPr>
              <w:t>несоответствие заявителя кругу лиц, указанных в пункте 1.2 Административного регламента</w:t>
            </w:r>
          </w:p>
        </w:tc>
        <w:tc>
          <w:tcPr>
            <w:tcW w:w="3232" w:type="dxa"/>
          </w:tcPr>
          <w:p w:rsidR="00176B3E" w:rsidRPr="00EB595D" w:rsidRDefault="00176B3E" w:rsidP="00750C98">
            <w:pPr>
              <w:rPr>
                <w:i/>
                <w:iCs/>
                <w:sz w:val="12"/>
                <w:szCs w:val="12"/>
              </w:rPr>
            </w:pPr>
            <w:r w:rsidRPr="00EB595D">
              <w:rPr>
                <w:i/>
                <w:iCs/>
                <w:sz w:val="12"/>
                <w:szCs w:val="12"/>
              </w:rPr>
              <w:t>Указываются основания такого вывода</w:t>
            </w:r>
          </w:p>
        </w:tc>
      </w:tr>
      <w:tr w:rsidR="00176B3E" w:rsidRPr="00EB595D" w:rsidTr="00750C98">
        <w:tc>
          <w:tcPr>
            <w:tcW w:w="1729" w:type="dxa"/>
          </w:tcPr>
          <w:p w:rsidR="00176B3E" w:rsidRPr="00EB595D" w:rsidRDefault="00176B3E" w:rsidP="00750C98">
            <w:pPr>
              <w:jc w:val="center"/>
              <w:rPr>
                <w:sz w:val="12"/>
                <w:szCs w:val="12"/>
              </w:rPr>
            </w:pPr>
            <w:r w:rsidRPr="00EB595D">
              <w:rPr>
                <w:sz w:val="12"/>
                <w:szCs w:val="12"/>
              </w:rPr>
              <w:t xml:space="preserve">подпункт «б» пункта 2.19.8 </w:t>
            </w:r>
          </w:p>
        </w:tc>
        <w:tc>
          <w:tcPr>
            <w:tcW w:w="4395" w:type="dxa"/>
          </w:tcPr>
          <w:p w:rsidR="00176B3E" w:rsidRPr="00EB595D" w:rsidRDefault="00176B3E" w:rsidP="00750C98">
            <w:pPr>
              <w:rPr>
                <w:sz w:val="12"/>
                <w:szCs w:val="12"/>
              </w:rPr>
            </w:pPr>
            <w:r w:rsidRPr="00EB595D">
              <w:rPr>
                <w:sz w:val="12"/>
                <w:szCs w:val="12"/>
              </w:rPr>
              <w:t xml:space="preserve"> отсутствие опечаток и ошибок в разрешении на строительство</w:t>
            </w:r>
          </w:p>
        </w:tc>
        <w:tc>
          <w:tcPr>
            <w:tcW w:w="3232" w:type="dxa"/>
          </w:tcPr>
          <w:tbl>
            <w:tblPr>
              <w:tblW w:w="3470" w:type="dxa"/>
              <w:tblLayout w:type="fixed"/>
              <w:tblLook w:val="0000"/>
            </w:tblPr>
            <w:tblGrid>
              <w:gridCol w:w="3470"/>
            </w:tblGrid>
            <w:tr w:rsidR="00176B3E" w:rsidRPr="00EB595D" w:rsidTr="00750C98">
              <w:trPr>
                <w:trHeight w:val="66"/>
              </w:trPr>
              <w:tc>
                <w:tcPr>
                  <w:tcW w:w="3470" w:type="dxa"/>
                </w:tcPr>
                <w:p w:rsidR="00176B3E" w:rsidRPr="00EB595D" w:rsidRDefault="00176B3E" w:rsidP="00750C98">
                  <w:pPr>
                    <w:widowControl w:val="0"/>
                    <w:suppressAutoHyphens/>
                    <w:spacing w:line="240" w:lineRule="auto"/>
                    <w:ind w:left="-82"/>
                    <w:rPr>
                      <w:rFonts w:eastAsia="Calibri" w:cs="Times New Roman"/>
                      <w:i/>
                      <w:iCs/>
                      <w:sz w:val="12"/>
                      <w:szCs w:val="12"/>
                      <w:lang w:eastAsia="ru-RU"/>
                    </w:rPr>
                  </w:pPr>
                  <w:r w:rsidRPr="00EB595D">
                    <w:rPr>
                      <w:rFonts w:eastAsia="Calibri" w:cs="Times New Roman"/>
                      <w:i/>
                      <w:iCs/>
                      <w:sz w:val="12"/>
                      <w:szCs w:val="12"/>
                      <w:lang w:eastAsia="ru-RU"/>
                    </w:rPr>
                    <w:t>Указываются основания</w:t>
                  </w:r>
                </w:p>
                <w:p w:rsidR="00176B3E" w:rsidRPr="00EB595D" w:rsidRDefault="00176B3E" w:rsidP="00750C98">
                  <w:pPr>
                    <w:widowControl w:val="0"/>
                    <w:suppressAutoHyphens/>
                    <w:spacing w:line="240" w:lineRule="auto"/>
                    <w:ind w:left="-82"/>
                    <w:rPr>
                      <w:rFonts w:eastAsia="Calibri" w:cs="Times New Roman"/>
                      <w:sz w:val="12"/>
                      <w:szCs w:val="12"/>
                      <w:lang w:eastAsia="ru-RU"/>
                    </w:rPr>
                  </w:pPr>
                  <w:r w:rsidRPr="00EB595D">
                    <w:rPr>
                      <w:rFonts w:eastAsia="Calibri" w:cs="Times New Roman"/>
                      <w:i/>
                      <w:iCs/>
                      <w:sz w:val="12"/>
                      <w:szCs w:val="12"/>
                      <w:lang w:eastAsia="ru-RU"/>
                    </w:rPr>
                    <w:t xml:space="preserve"> такого вывода </w:t>
                  </w:r>
                </w:p>
              </w:tc>
            </w:tr>
            <w:tr w:rsidR="00176B3E" w:rsidRPr="00EB595D" w:rsidTr="00750C98">
              <w:trPr>
                <w:trHeight w:val="248"/>
              </w:trPr>
              <w:tc>
                <w:tcPr>
                  <w:tcW w:w="3470" w:type="dxa"/>
                </w:tcPr>
                <w:p w:rsidR="00176B3E" w:rsidRPr="00EB595D" w:rsidRDefault="00176B3E" w:rsidP="00750C98">
                  <w:pPr>
                    <w:widowControl w:val="0"/>
                    <w:suppressAutoHyphens/>
                    <w:spacing w:line="240" w:lineRule="auto"/>
                    <w:rPr>
                      <w:rFonts w:eastAsia="Calibri" w:cs="Times New Roman"/>
                      <w:i/>
                      <w:iCs/>
                      <w:sz w:val="12"/>
                      <w:szCs w:val="12"/>
                      <w:lang w:eastAsia="ru-RU"/>
                    </w:rPr>
                  </w:pPr>
                </w:p>
              </w:tc>
            </w:tr>
          </w:tbl>
          <w:p w:rsidR="00176B3E" w:rsidRPr="00EB595D" w:rsidRDefault="00176B3E" w:rsidP="00750C98">
            <w:pPr>
              <w:widowControl w:val="0"/>
              <w:rPr>
                <w:sz w:val="12"/>
                <w:szCs w:val="12"/>
              </w:rPr>
            </w:pPr>
          </w:p>
        </w:tc>
      </w:tr>
    </w:tbl>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ind w:right="55"/>
        <w:rPr>
          <w:rFonts w:eastAsia="Calibri" w:cs="Times New Roman"/>
          <w:sz w:val="12"/>
          <w:szCs w:val="12"/>
          <w:lang w:eastAsia="ru-RU"/>
        </w:rPr>
      </w:pPr>
      <w:r w:rsidRPr="00EB595D">
        <w:rPr>
          <w:rFonts w:eastAsia="Calibri" w:cs="Times New Roman"/>
          <w:sz w:val="12"/>
          <w:szCs w:val="12"/>
          <w:lang w:eastAsia="ru-RU"/>
        </w:rPr>
        <w:t>Вы вправе повторно обратиться с заявлением об исправлении допущенных опечаток и ошибок в разрешении на строительство после устранения указанных замечаний.</w:t>
      </w:r>
    </w:p>
    <w:p w:rsidR="00176B3E" w:rsidRPr="00EB595D" w:rsidRDefault="00176B3E" w:rsidP="00176B3E">
      <w:pPr>
        <w:suppressAutoHyphens/>
        <w:spacing w:line="240" w:lineRule="auto"/>
        <w:ind w:right="55"/>
        <w:rPr>
          <w:rFonts w:eastAsia="Calibri" w:cs="Times New Roman"/>
          <w:sz w:val="12"/>
          <w:szCs w:val="12"/>
          <w:lang w:eastAsia="ru-RU"/>
        </w:rPr>
      </w:pPr>
    </w:p>
    <w:p w:rsidR="00176B3E" w:rsidRPr="00EB595D" w:rsidRDefault="00176B3E" w:rsidP="00176B3E">
      <w:pPr>
        <w:suppressAutoHyphens/>
        <w:spacing w:line="240" w:lineRule="auto"/>
        <w:ind w:right="55"/>
        <w:rPr>
          <w:rFonts w:eastAsia="Calibri" w:cs="Times New Roman"/>
          <w:sz w:val="12"/>
          <w:szCs w:val="12"/>
          <w:lang w:eastAsia="ru-RU"/>
        </w:rPr>
      </w:pPr>
      <w:r w:rsidRPr="00EB595D">
        <w:rPr>
          <w:rFonts w:eastAsia="Calibri" w:cs="Times New Roman"/>
          <w:sz w:val="12"/>
          <w:szCs w:val="12"/>
          <w:lang w:eastAsia="ru-RU"/>
        </w:rPr>
        <w:t xml:space="preserve">Данный отказ может быть обжалован в досудебном порядке путем направления жалобы в________________________________________________________, а также в судебном порядке. </w:t>
      </w:r>
    </w:p>
    <w:p w:rsidR="00176B3E" w:rsidRPr="00EB595D" w:rsidRDefault="00176B3E" w:rsidP="00176B3E">
      <w:pPr>
        <w:widowControl w:val="0"/>
        <w:spacing w:line="240" w:lineRule="auto"/>
        <w:ind w:right="140"/>
        <w:rPr>
          <w:sz w:val="12"/>
          <w:szCs w:val="12"/>
        </w:rPr>
      </w:pPr>
      <w:r w:rsidRPr="00EB595D">
        <w:rPr>
          <w:rFonts w:eastAsia="Tahoma"/>
          <w:sz w:val="12"/>
          <w:szCs w:val="12"/>
          <w:lang w:bidi="ru-RU"/>
        </w:rPr>
        <w:t xml:space="preserve">                           (указать наименование уполномоченного органа)</w:t>
      </w:r>
    </w:p>
    <w:p w:rsidR="00176B3E" w:rsidRPr="00EB595D" w:rsidRDefault="00176B3E" w:rsidP="00176B3E">
      <w:pPr>
        <w:suppressAutoHyphens/>
        <w:spacing w:line="240" w:lineRule="auto"/>
        <w:rPr>
          <w:rFonts w:eastAsia="Calibri" w:cs="Times New Roman"/>
          <w:sz w:val="12"/>
          <w:szCs w:val="12"/>
          <w:lang w:eastAsia="ru-RU"/>
        </w:rPr>
      </w:pPr>
    </w:p>
    <w:p w:rsidR="00176B3E" w:rsidRPr="00EB595D" w:rsidRDefault="00176B3E" w:rsidP="00176B3E">
      <w:pPr>
        <w:suppressAutoHyphens/>
        <w:spacing w:line="240" w:lineRule="auto"/>
        <w:rPr>
          <w:rFonts w:eastAsia="Calibri" w:cs="Times New Roman"/>
          <w:sz w:val="12"/>
          <w:szCs w:val="12"/>
          <w:lang w:eastAsia="ru-RU"/>
        </w:rPr>
      </w:pPr>
      <w:r w:rsidRPr="00EB595D">
        <w:rPr>
          <w:rFonts w:eastAsia="Calibri" w:cs="Times New Roman"/>
          <w:sz w:val="12"/>
          <w:szCs w:val="12"/>
          <w:lang w:eastAsia="ru-RU"/>
        </w:rPr>
        <w:t xml:space="preserve">Дополнительно информируем:______________________________________________ __________________________________________________________________. </w:t>
      </w:r>
    </w:p>
    <w:tbl>
      <w:tblPr>
        <w:tblW w:w="9464" w:type="dxa"/>
        <w:tblInd w:w="-108" w:type="dxa"/>
        <w:tblLayout w:type="fixed"/>
        <w:tblLook w:val="0000"/>
      </w:tblPr>
      <w:tblGrid>
        <w:gridCol w:w="9464"/>
      </w:tblGrid>
      <w:tr w:rsidR="00176B3E" w:rsidRPr="00EB595D" w:rsidTr="00750C98">
        <w:trPr>
          <w:trHeight w:val="90"/>
        </w:trPr>
        <w:tc>
          <w:tcPr>
            <w:tcW w:w="9464" w:type="dxa"/>
          </w:tcPr>
          <w:p w:rsidR="00176B3E" w:rsidRPr="00EB595D" w:rsidRDefault="00176B3E" w:rsidP="00750C98">
            <w:pPr>
              <w:pStyle w:val="ConsPlusNonformat"/>
              <w:ind w:right="178" w:firstLine="708"/>
              <w:jc w:val="center"/>
              <w:rPr>
                <w:rFonts w:ascii="Times New Roman" w:hAnsi="Times New Roman" w:cs="Times New Roman"/>
                <w:sz w:val="12"/>
                <w:szCs w:val="12"/>
              </w:rPr>
            </w:pPr>
            <w:r w:rsidRPr="00EB595D">
              <w:rPr>
                <w:rFonts w:ascii="Calibri" w:hAnsi="Calibri" w:cs="Times New Roman"/>
                <w:sz w:val="12"/>
                <w:szCs w:val="12"/>
              </w:rPr>
              <w:br w:type="page"/>
            </w:r>
            <w:r w:rsidRPr="00EB595D">
              <w:rPr>
                <w:rFonts w:ascii="Times New Roman" w:hAnsi="Times New Roman" w:cs="Times New Roman"/>
                <w:sz w:val="12"/>
                <w:szCs w:val="12"/>
              </w:rPr>
              <w:t xml:space="preserve">(указывается информация, необходимая для устранения причин отказа во внесении исправлений </w:t>
            </w:r>
            <w:r w:rsidRPr="00EB595D">
              <w:rPr>
                <w:rFonts w:ascii="Times New Roman" w:hAnsi="Times New Roman" w:cs="Times New Roman"/>
                <w:sz w:val="12"/>
                <w:szCs w:val="12"/>
              </w:rPr>
              <w:br/>
              <w:t xml:space="preserve">                  в разрешение на строительство, а также иная дополнительная информация при наличии)                      </w:t>
            </w:r>
          </w:p>
          <w:p w:rsidR="00176B3E" w:rsidRPr="00EB595D" w:rsidRDefault="00176B3E" w:rsidP="00750C98">
            <w:pPr>
              <w:widowControl w:val="0"/>
              <w:suppressAutoHyphens/>
              <w:spacing w:line="240" w:lineRule="auto"/>
              <w:jc w:val="center"/>
              <w:rPr>
                <w:rFonts w:eastAsia="Calibri" w:cs="Times New Roman"/>
                <w:sz w:val="12"/>
                <w:szCs w:val="12"/>
                <w:lang w:eastAsia="ru-RU"/>
              </w:rPr>
            </w:pPr>
          </w:p>
          <w:p w:rsidR="00176B3E" w:rsidRPr="00EB595D" w:rsidRDefault="00176B3E" w:rsidP="00750C98">
            <w:pPr>
              <w:widowControl w:val="0"/>
              <w:suppressAutoHyphens/>
              <w:spacing w:line="240" w:lineRule="auto"/>
              <w:jc w:val="center"/>
              <w:rPr>
                <w:rFonts w:eastAsia="Calibri" w:cs="Times New Roman"/>
                <w:sz w:val="12"/>
                <w:szCs w:val="12"/>
                <w:lang w:eastAsia="ru-RU"/>
              </w:rPr>
            </w:pPr>
          </w:p>
          <w:tbl>
            <w:tblPr>
              <w:tblW w:w="9923" w:type="dxa"/>
              <w:tblLayout w:type="fixed"/>
              <w:tblCellMar>
                <w:left w:w="28" w:type="dxa"/>
                <w:right w:w="28" w:type="dxa"/>
              </w:tblCellMar>
              <w:tblLook w:val="0000"/>
            </w:tblPr>
            <w:tblGrid>
              <w:gridCol w:w="3118"/>
              <w:gridCol w:w="426"/>
              <w:gridCol w:w="2126"/>
              <w:gridCol w:w="425"/>
              <w:gridCol w:w="3828"/>
            </w:tblGrid>
            <w:tr w:rsidR="00176B3E" w:rsidRPr="00EB595D" w:rsidTr="00750C98">
              <w:trPr>
                <w:trHeight w:val="274"/>
              </w:trPr>
              <w:tc>
                <w:tcPr>
                  <w:tcW w:w="3118"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______________________________ (должность)</w:t>
                  </w:r>
                </w:p>
              </w:tc>
              <w:tc>
                <w:tcPr>
                  <w:tcW w:w="42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126"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r w:rsidRPr="00EB595D">
                    <w:rPr>
                      <w:rFonts w:eastAsia="Times New Roman" w:cs="Times New Roman"/>
                      <w:sz w:val="12"/>
                      <w:szCs w:val="12"/>
                      <w:lang w:eastAsia="ru-RU"/>
                    </w:rPr>
                    <w:t>____________________ (подпись)</w:t>
                  </w:r>
                </w:p>
              </w:tc>
              <w:tc>
                <w:tcPr>
                  <w:tcW w:w="425"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828" w:type="dxa"/>
                </w:tcPr>
                <w:p w:rsidR="00176B3E" w:rsidRPr="00EB595D" w:rsidRDefault="00176B3E" w:rsidP="00750C98">
                  <w:pPr>
                    <w:widowControl w:val="0"/>
                    <w:suppressAutoHyphens/>
                    <w:spacing w:line="240" w:lineRule="auto"/>
                    <w:ind w:right="119"/>
                    <w:jc w:val="center"/>
                    <w:rPr>
                      <w:rFonts w:eastAsia="Times New Roman" w:cs="Times New Roman"/>
                      <w:sz w:val="12"/>
                      <w:szCs w:val="12"/>
                      <w:lang w:eastAsia="ru-RU"/>
                    </w:rPr>
                  </w:pPr>
                  <w:r w:rsidRPr="00EB595D">
                    <w:rPr>
                      <w:rFonts w:eastAsia="Times New Roman" w:cs="Times New Roman"/>
                      <w:sz w:val="12"/>
                      <w:szCs w:val="12"/>
                      <w:lang w:eastAsia="ru-RU"/>
                    </w:rPr>
                    <w:t>____________________________________</w:t>
                  </w:r>
                </w:p>
                <w:p w:rsidR="00176B3E" w:rsidRPr="00EB595D" w:rsidRDefault="00176B3E" w:rsidP="00750C98">
                  <w:pPr>
                    <w:widowControl w:val="0"/>
                    <w:suppressAutoHyphens/>
                    <w:spacing w:line="240" w:lineRule="auto"/>
                    <w:ind w:right="119"/>
                    <w:rPr>
                      <w:rFonts w:eastAsia="Times New Roman" w:cs="Times New Roman"/>
                      <w:sz w:val="12"/>
                      <w:szCs w:val="12"/>
                      <w:lang w:eastAsia="ru-RU"/>
                    </w:rPr>
                  </w:pPr>
                  <w:r w:rsidRPr="00EB595D">
                    <w:rPr>
                      <w:rFonts w:eastAsia="Times New Roman" w:cs="Times New Roman"/>
                      <w:sz w:val="12"/>
                      <w:szCs w:val="12"/>
                      <w:lang w:eastAsia="ru-RU"/>
                    </w:rPr>
                    <w:t xml:space="preserve">    (фамилия, имя, отчество (при наличии)</w:t>
                  </w:r>
                </w:p>
              </w:tc>
            </w:tr>
            <w:tr w:rsidR="00176B3E" w:rsidRPr="00EB595D" w:rsidTr="00750C98">
              <w:trPr>
                <w:trHeight w:val="274"/>
              </w:trPr>
              <w:tc>
                <w:tcPr>
                  <w:tcW w:w="3118"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426"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2126"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c>
                <w:tcPr>
                  <w:tcW w:w="425" w:type="dxa"/>
                </w:tcPr>
                <w:p w:rsidR="00176B3E" w:rsidRPr="00EB595D" w:rsidRDefault="00176B3E" w:rsidP="00750C98">
                  <w:pPr>
                    <w:widowControl w:val="0"/>
                    <w:suppressAutoHyphens/>
                    <w:spacing w:line="240" w:lineRule="auto"/>
                    <w:rPr>
                      <w:rFonts w:eastAsia="Times New Roman" w:cs="Times New Roman"/>
                      <w:sz w:val="12"/>
                      <w:szCs w:val="12"/>
                      <w:lang w:eastAsia="ru-RU"/>
                    </w:rPr>
                  </w:pPr>
                </w:p>
              </w:tc>
              <w:tc>
                <w:tcPr>
                  <w:tcW w:w="3828" w:type="dxa"/>
                </w:tcPr>
                <w:p w:rsidR="00176B3E" w:rsidRPr="00EB595D" w:rsidRDefault="00176B3E" w:rsidP="00750C98">
                  <w:pPr>
                    <w:widowControl w:val="0"/>
                    <w:suppressAutoHyphens/>
                    <w:spacing w:line="240" w:lineRule="auto"/>
                    <w:jc w:val="center"/>
                    <w:rPr>
                      <w:rFonts w:eastAsia="Times New Roman" w:cs="Times New Roman"/>
                      <w:sz w:val="12"/>
                      <w:szCs w:val="12"/>
                      <w:lang w:eastAsia="ru-RU"/>
                    </w:rPr>
                  </w:pPr>
                </w:p>
              </w:tc>
            </w:tr>
          </w:tbl>
          <w:p w:rsidR="00176B3E" w:rsidRPr="00EB595D" w:rsidRDefault="00176B3E" w:rsidP="00750C98">
            <w:pPr>
              <w:widowControl w:val="0"/>
              <w:suppressAutoHyphens/>
              <w:spacing w:line="240" w:lineRule="auto"/>
              <w:rPr>
                <w:rFonts w:eastAsia="Calibri" w:cs="Times New Roman"/>
                <w:sz w:val="12"/>
                <w:szCs w:val="12"/>
              </w:rPr>
            </w:pPr>
            <w:r w:rsidRPr="00EB595D">
              <w:rPr>
                <w:rFonts w:ascii="Tahoma" w:eastAsia="Calibri" w:hAnsi="Tahoma" w:cs="Tahoma"/>
                <w:sz w:val="12"/>
                <w:szCs w:val="12"/>
              </w:rPr>
              <w:t xml:space="preserve">                                                               [МЕСТО ДЛЯ ПОДПИСИ]</w:t>
            </w:r>
          </w:p>
        </w:tc>
      </w:tr>
    </w:tbl>
    <w:p w:rsidR="00176B3E" w:rsidRDefault="00176B3E" w:rsidP="00176B3E">
      <w:pPr>
        <w:suppressAutoHyphens/>
        <w:spacing w:line="240" w:lineRule="auto"/>
        <w:rPr>
          <w:rFonts w:ascii="Calibri" w:eastAsia="Times New Roman" w:hAnsi="Calibri" w:cs="Times New Roman"/>
          <w:sz w:val="12"/>
          <w:szCs w:val="12"/>
          <w:lang w:eastAsia="ru-RU"/>
        </w:rPr>
      </w:pPr>
    </w:p>
    <w:p w:rsidR="005C4E20" w:rsidRDefault="005C4E20" w:rsidP="00176B3E">
      <w:pPr>
        <w:suppressAutoHyphens/>
        <w:spacing w:line="240" w:lineRule="auto"/>
        <w:rPr>
          <w:rFonts w:ascii="Calibri" w:eastAsia="Times New Roman" w:hAnsi="Calibri" w:cs="Times New Roman"/>
          <w:sz w:val="12"/>
          <w:szCs w:val="12"/>
          <w:lang w:eastAsia="ru-RU"/>
        </w:rPr>
      </w:pPr>
    </w:p>
    <w:p w:rsidR="005C4E20" w:rsidRDefault="005C4E20" w:rsidP="005C4E20">
      <w:pPr>
        <w:pStyle w:val="ConsPlusNormal"/>
        <w:jc w:val="both"/>
        <w:outlineLvl w:val="1"/>
        <w:rPr>
          <w:rFonts w:ascii="Times New Roman" w:hAnsi="Times New Roman" w:cs="Times New Roman"/>
          <w:sz w:val="12"/>
          <w:szCs w:val="12"/>
        </w:rPr>
      </w:pPr>
    </w:p>
    <w:tbl>
      <w:tblPr>
        <w:tblStyle w:val="afa"/>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2"/>
      </w:tblGrid>
      <w:tr w:rsidR="005C4E20" w:rsidTr="005C4E20">
        <w:tc>
          <w:tcPr>
            <w:tcW w:w="4642" w:type="dxa"/>
          </w:tcPr>
          <w:p w:rsidR="005C4E20" w:rsidRPr="00EB595D" w:rsidRDefault="005C4E20" w:rsidP="005C4E20">
            <w:pPr>
              <w:pStyle w:val="ConsPlusNormal"/>
              <w:ind w:firstLine="0"/>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w:t>
            </w:r>
            <w:r>
              <w:rPr>
                <w:rFonts w:ascii="Times New Roman" w:hAnsi="Times New Roman" w:cs="Times New Roman"/>
                <w:sz w:val="12"/>
                <w:szCs w:val="12"/>
              </w:rPr>
              <w:t>5</w:t>
            </w:r>
          </w:p>
          <w:p w:rsidR="005C4E20" w:rsidRDefault="005C4E20" w:rsidP="005C4E20">
            <w:pPr>
              <w:autoSpaceDE w:val="0"/>
              <w:autoSpaceDN w:val="0"/>
              <w:rPr>
                <w:bCs/>
                <w:sz w:val="12"/>
                <w:szCs w:val="12"/>
              </w:rPr>
            </w:pPr>
            <w:r w:rsidRPr="00EB595D">
              <w:rPr>
                <w:sz w:val="12"/>
                <w:szCs w:val="12"/>
              </w:rPr>
              <w:t xml:space="preserve">к административному регламенту </w:t>
            </w:r>
            <w:r w:rsidRPr="00EB595D">
              <w:rPr>
                <w:bCs/>
                <w:sz w:val="12"/>
                <w:szCs w:val="12"/>
              </w:rPr>
              <w:t xml:space="preserve">администрации муниципального образования </w:t>
            </w:r>
          </w:p>
          <w:p w:rsidR="005C4E20" w:rsidRDefault="005C4E20" w:rsidP="005C4E20">
            <w:pPr>
              <w:autoSpaceDE w:val="0"/>
              <w:autoSpaceDN w:val="0"/>
              <w:rPr>
                <w:bCs/>
                <w:sz w:val="12"/>
                <w:szCs w:val="12"/>
              </w:rPr>
            </w:pPr>
            <w:r w:rsidRPr="00EB595D">
              <w:rPr>
                <w:bCs/>
                <w:sz w:val="12"/>
                <w:szCs w:val="12"/>
              </w:rPr>
              <w:t xml:space="preserve">Адамовский район Оренбургской области по предоставлению муниципальной </w:t>
            </w:r>
          </w:p>
          <w:p w:rsidR="005C4E20" w:rsidRDefault="005C4E20" w:rsidP="005C4E20">
            <w:pPr>
              <w:autoSpaceDE w:val="0"/>
              <w:autoSpaceDN w:val="0"/>
              <w:rPr>
                <w:bCs/>
                <w:sz w:val="12"/>
                <w:szCs w:val="12"/>
              </w:rPr>
            </w:pPr>
            <w:r w:rsidRPr="00EB595D">
              <w:rPr>
                <w:bCs/>
                <w:sz w:val="12"/>
                <w:szCs w:val="12"/>
              </w:rPr>
              <w:t xml:space="preserve">услуги «Выдача разрешения на строительство объекта капитального строительства </w:t>
            </w:r>
          </w:p>
          <w:p w:rsidR="005C4E20" w:rsidRDefault="005C4E20" w:rsidP="005C4E20">
            <w:pPr>
              <w:autoSpaceDE w:val="0"/>
              <w:autoSpaceDN w:val="0"/>
              <w:rPr>
                <w:bCs/>
                <w:sz w:val="12"/>
                <w:szCs w:val="12"/>
              </w:rPr>
            </w:pPr>
            <w:r w:rsidRPr="00EB595D">
              <w:rPr>
                <w:bCs/>
                <w:sz w:val="12"/>
                <w:szCs w:val="12"/>
              </w:rPr>
              <w:t xml:space="preserve">(в том числе внесение изменений в разрешение на строительство объекта </w:t>
            </w:r>
          </w:p>
          <w:p w:rsidR="005C4E20" w:rsidRDefault="005C4E20" w:rsidP="005C4E20">
            <w:pPr>
              <w:autoSpaceDE w:val="0"/>
              <w:autoSpaceDN w:val="0"/>
              <w:rPr>
                <w:bCs/>
                <w:sz w:val="12"/>
                <w:szCs w:val="12"/>
              </w:rPr>
            </w:pPr>
            <w:r w:rsidRPr="00EB595D">
              <w:rPr>
                <w:bCs/>
                <w:sz w:val="12"/>
                <w:szCs w:val="12"/>
              </w:rPr>
              <w:t xml:space="preserve">капитального строительства и внесение изменений в разрешение на строительство </w:t>
            </w:r>
          </w:p>
          <w:p w:rsidR="005C4E20" w:rsidRDefault="005C4E20" w:rsidP="005C4E20">
            <w:pPr>
              <w:autoSpaceDE w:val="0"/>
              <w:autoSpaceDN w:val="0"/>
              <w:rPr>
                <w:bCs/>
                <w:sz w:val="12"/>
                <w:szCs w:val="12"/>
              </w:rPr>
            </w:pPr>
            <w:r w:rsidRPr="00EB595D">
              <w:rPr>
                <w:bCs/>
                <w:sz w:val="12"/>
                <w:szCs w:val="12"/>
              </w:rPr>
              <w:t xml:space="preserve">объекта капитального строительства в связи с продлением срока действия такого </w:t>
            </w:r>
          </w:p>
          <w:p w:rsidR="005C4E20" w:rsidRPr="00EB595D" w:rsidRDefault="005C4E20" w:rsidP="005C4E20">
            <w:pPr>
              <w:autoSpaceDE w:val="0"/>
              <w:autoSpaceDN w:val="0"/>
              <w:rPr>
                <w:rFonts w:eastAsia="Calibri"/>
                <w:sz w:val="12"/>
                <w:szCs w:val="12"/>
              </w:rPr>
            </w:pPr>
            <w:r w:rsidRPr="00EB595D">
              <w:rPr>
                <w:bCs/>
                <w:sz w:val="12"/>
                <w:szCs w:val="12"/>
              </w:rPr>
              <w:t>разрешения)»</w:t>
            </w:r>
          </w:p>
          <w:p w:rsidR="005C4E20" w:rsidRDefault="005C4E20" w:rsidP="005C4E20">
            <w:pPr>
              <w:pStyle w:val="ConsPlusNormal"/>
              <w:ind w:firstLine="0"/>
              <w:jc w:val="both"/>
              <w:outlineLvl w:val="1"/>
              <w:rPr>
                <w:rFonts w:ascii="Times New Roman" w:hAnsi="Times New Roman" w:cs="Times New Roman"/>
                <w:sz w:val="12"/>
                <w:szCs w:val="12"/>
              </w:rPr>
            </w:pPr>
          </w:p>
        </w:tc>
      </w:tr>
    </w:tbl>
    <w:p w:rsidR="005C4E20" w:rsidRPr="00EB595D" w:rsidRDefault="005C4E20" w:rsidP="005C4E20">
      <w:pPr>
        <w:pStyle w:val="ConsPlusNormal"/>
        <w:jc w:val="right"/>
        <w:rPr>
          <w:rFonts w:ascii="Times New Roman" w:hAnsi="Times New Roman" w:cs="Times New Roman"/>
          <w:sz w:val="12"/>
          <w:szCs w:val="12"/>
        </w:rPr>
      </w:pPr>
    </w:p>
    <w:p w:rsidR="005C4E20" w:rsidRPr="00EB595D" w:rsidRDefault="005C4E20" w:rsidP="005C4E20">
      <w:pPr>
        <w:pStyle w:val="ConsPlusNormal"/>
        <w:jc w:val="center"/>
        <w:rPr>
          <w:rFonts w:ascii="Times New Roman" w:hAnsi="Times New Roman" w:cs="Times New Roman"/>
          <w:sz w:val="12"/>
          <w:szCs w:val="12"/>
        </w:rPr>
      </w:pPr>
      <w:r w:rsidRPr="00EB595D">
        <w:rPr>
          <w:rFonts w:ascii="Times New Roman" w:hAnsi="Times New Roman" w:cs="Times New Roman"/>
          <w:sz w:val="12"/>
          <w:szCs w:val="12"/>
        </w:rPr>
        <w:t>Журнал</w:t>
      </w:r>
    </w:p>
    <w:p w:rsidR="005C4E20" w:rsidRDefault="005C4E20" w:rsidP="005C4E20">
      <w:pPr>
        <w:pStyle w:val="ConsPlusNormal"/>
        <w:jc w:val="center"/>
        <w:rPr>
          <w:rFonts w:ascii="Times New Roman" w:hAnsi="Times New Roman" w:cs="Times New Roman"/>
          <w:sz w:val="12"/>
          <w:szCs w:val="12"/>
        </w:rPr>
      </w:pPr>
      <w:r w:rsidRPr="00EB595D">
        <w:rPr>
          <w:rFonts w:ascii="Times New Roman" w:hAnsi="Times New Roman" w:cs="Times New Roman"/>
          <w:sz w:val="12"/>
          <w:szCs w:val="12"/>
        </w:rPr>
        <w:t>регистрации заявлений о выдаче документов, являющихся</w:t>
      </w:r>
      <w:r>
        <w:rPr>
          <w:rFonts w:ascii="Times New Roman" w:hAnsi="Times New Roman" w:cs="Times New Roman"/>
          <w:sz w:val="12"/>
          <w:szCs w:val="12"/>
        </w:rPr>
        <w:t xml:space="preserve"> </w:t>
      </w:r>
      <w:r w:rsidRPr="00EB595D">
        <w:rPr>
          <w:rFonts w:ascii="Times New Roman" w:hAnsi="Times New Roman" w:cs="Times New Roman"/>
          <w:sz w:val="12"/>
          <w:szCs w:val="12"/>
        </w:rPr>
        <w:t>результатом предоставления муниципальной услуги</w:t>
      </w:r>
    </w:p>
    <w:p w:rsidR="005C4E20" w:rsidRDefault="005C4E20" w:rsidP="005C4E20">
      <w:pPr>
        <w:pStyle w:val="ConsPlusNormal"/>
        <w:jc w:val="center"/>
        <w:rPr>
          <w:rFonts w:ascii="Times New Roman" w:hAnsi="Times New Roman" w:cs="Times New Roman"/>
          <w:sz w:val="12"/>
          <w:szCs w:val="12"/>
        </w:rPr>
      </w:pPr>
    </w:p>
    <w:tbl>
      <w:tblPr>
        <w:tblStyle w:val="afa"/>
        <w:tblW w:w="0" w:type="auto"/>
        <w:tblLook w:val="04A0"/>
      </w:tblPr>
      <w:tblGrid>
        <w:gridCol w:w="429"/>
        <w:gridCol w:w="1090"/>
        <w:gridCol w:w="966"/>
        <w:gridCol w:w="1132"/>
        <w:gridCol w:w="1001"/>
        <w:gridCol w:w="1001"/>
        <w:gridCol w:w="1030"/>
        <w:gridCol w:w="1030"/>
        <w:gridCol w:w="1030"/>
        <w:gridCol w:w="861"/>
      </w:tblGrid>
      <w:tr w:rsidR="005C4E20" w:rsidTr="005C4E20">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п/п</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xml:space="preserve">Дата представления заявителем документов </w:t>
            </w:r>
          </w:p>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(дата регистрации в органе местного самоуправления)</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Наименование заявителя</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Фамилия и инициалы уполномоченного должностного лица органа местного самоуправления</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Наименование объекта в соответствии с утвержденной застройщиком проектной документацией</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Кадастровый номер земельного участка в соответствии с утвержденной застройщиком проектной документацией</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Дата, номер</w:t>
            </w:r>
          </w:p>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и название документа, являющегося результатом предоставления муниципальной услуги</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xml:space="preserve">Дата получения заявителем </w:t>
            </w:r>
          </w:p>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(при личном получении) документа, являющегося результатом предоставления муниципальной услуги</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xml:space="preserve">Подпись лица </w:t>
            </w:r>
          </w:p>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(при личном получении), получившего документ, являющийся результатом предоставления муниципальной услуги</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Примечание</w:t>
            </w:r>
          </w:p>
        </w:tc>
      </w:tr>
      <w:tr w:rsidR="005C4E20" w:rsidTr="005C4E20">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1</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2</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3</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4</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5</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6</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7</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8</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9</w:t>
            </w:r>
          </w:p>
        </w:tc>
        <w:tc>
          <w:tcPr>
            <w:tcW w:w="957" w:type="dxa"/>
          </w:tcPr>
          <w:p w:rsidR="005C4E20" w:rsidRPr="00EB595D" w:rsidRDefault="005C4E20" w:rsidP="005C4E20">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10</w:t>
            </w:r>
          </w:p>
        </w:tc>
      </w:tr>
      <w:tr w:rsidR="005C4E20" w:rsidTr="005C4E20">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c>
          <w:tcPr>
            <w:tcW w:w="957" w:type="dxa"/>
          </w:tcPr>
          <w:p w:rsidR="005C4E20" w:rsidRDefault="005C4E20" w:rsidP="005C4E20">
            <w:pPr>
              <w:pStyle w:val="ConsPlusNormal"/>
              <w:ind w:firstLine="0"/>
              <w:jc w:val="center"/>
              <w:rPr>
                <w:rFonts w:ascii="Times New Roman" w:hAnsi="Times New Roman" w:cs="Times New Roman"/>
                <w:sz w:val="12"/>
                <w:szCs w:val="12"/>
              </w:rPr>
            </w:pPr>
          </w:p>
        </w:tc>
      </w:tr>
    </w:tbl>
    <w:p w:rsidR="005C4E20" w:rsidRPr="00EB595D" w:rsidRDefault="005C4E20" w:rsidP="005C4E20">
      <w:pPr>
        <w:pStyle w:val="ConsPlusNormal"/>
        <w:jc w:val="center"/>
        <w:rPr>
          <w:rFonts w:ascii="Times New Roman" w:hAnsi="Times New Roman" w:cs="Times New Roman"/>
          <w:sz w:val="12"/>
          <w:szCs w:val="12"/>
        </w:rPr>
      </w:pPr>
    </w:p>
    <w:p w:rsidR="005C4E20" w:rsidRDefault="005C4E20" w:rsidP="005C4E20">
      <w:pPr>
        <w:suppressAutoHyphens/>
        <w:spacing w:line="240" w:lineRule="auto"/>
        <w:rPr>
          <w:rFonts w:ascii="Calibri" w:eastAsia="Times New Roman" w:hAnsi="Calibri" w:cs="Times New Roman"/>
          <w:sz w:val="12"/>
          <w:szCs w:val="12"/>
          <w:lang w:eastAsia="ru-RU"/>
        </w:rPr>
      </w:pPr>
    </w:p>
    <w:tbl>
      <w:tblPr>
        <w:tblStyle w:val="afa"/>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tblGrid>
      <w:tr w:rsidR="00A97534" w:rsidTr="00A97534">
        <w:tc>
          <w:tcPr>
            <w:tcW w:w="4359" w:type="dxa"/>
          </w:tcPr>
          <w:p w:rsidR="00A97534" w:rsidRPr="00EB595D" w:rsidRDefault="00A97534" w:rsidP="00A97534">
            <w:pPr>
              <w:pStyle w:val="ConsPlusNormal"/>
              <w:ind w:firstLine="0"/>
              <w:jc w:val="both"/>
              <w:outlineLvl w:val="1"/>
              <w:rPr>
                <w:rFonts w:ascii="Times New Roman" w:hAnsi="Times New Roman" w:cs="Times New Roman"/>
                <w:sz w:val="12"/>
                <w:szCs w:val="12"/>
              </w:rPr>
            </w:pPr>
            <w:r w:rsidRPr="00EB595D">
              <w:rPr>
                <w:rFonts w:ascii="Times New Roman" w:hAnsi="Times New Roman" w:cs="Times New Roman"/>
                <w:sz w:val="12"/>
                <w:szCs w:val="12"/>
              </w:rPr>
              <w:t>Приложение № 16</w:t>
            </w:r>
          </w:p>
          <w:p w:rsidR="00A97534" w:rsidRPr="00EB595D" w:rsidRDefault="00A97534" w:rsidP="00A97534">
            <w:pPr>
              <w:autoSpaceDE w:val="0"/>
              <w:autoSpaceDN w:val="0"/>
              <w:rPr>
                <w:rFonts w:eastAsia="Calibri"/>
                <w:sz w:val="12"/>
                <w:szCs w:val="12"/>
              </w:rPr>
            </w:pPr>
            <w:r w:rsidRPr="00EB595D">
              <w:rPr>
                <w:sz w:val="12"/>
                <w:szCs w:val="12"/>
              </w:rPr>
              <w:t xml:space="preserve">к административному регламенту </w:t>
            </w:r>
            <w:r w:rsidRPr="00EB595D">
              <w:rPr>
                <w:bCs/>
                <w:sz w:val="12"/>
                <w:szCs w:val="12"/>
              </w:rPr>
              <w:t>администрации муниципального образования Адамовский район Оренбургской области 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A97534" w:rsidRDefault="00A97534" w:rsidP="005C4E20">
            <w:pPr>
              <w:suppressAutoHyphens/>
              <w:rPr>
                <w:rFonts w:ascii="Calibri" w:hAnsi="Calibri"/>
                <w:sz w:val="12"/>
                <w:szCs w:val="12"/>
              </w:rPr>
            </w:pPr>
          </w:p>
        </w:tc>
      </w:tr>
    </w:tbl>
    <w:p w:rsidR="005C4E20" w:rsidRDefault="005C4E20" w:rsidP="005C4E20">
      <w:pPr>
        <w:suppressAutoHyphens/>
        <w:spacing w:line="240" w:lineRule="auto"/>
        <w:rPr>
          <w:rFonts w:ascii="Calibri" w:eastAsia="Times New Roman" w:hAnsi="Calibri" w:cs="Times New Roman"/>
          <w:sz w:val="12"/>
          <w:szCs w:val="12"/>
          <w:lang w:eastAsia="ru-RU"/>
        </w:rPr>
      </w:pPr>
    </w:p>
    <w:p w:rsidR="00176B3E" w:rsidRPr="00EB595D" w:rsidRDefault="00176B3E" w:rsidP="005C4E20">
      <w:pPr>
        <w:pStyle w:val="ConsPlusNormal"/>
        <w:jc w:val="center"/>
        <w:rPr>
          <w:rFonts w:ascii="Times New Roman" w:hAnsi="Times New Roman" w:cs="Times New Roman"/>
          <w:sz w:val="12"/>
          <w:szCs w:val="12"/>
        </w:rPr>
      </w:pPr>
      <w:bookmarkStart w:id="38" w:name="P88"/>
      <w:bookmarkStart w:id="39" w:name="P1359"/>
      <w:bookmarkStart w:id="40" w:name="Р99"/>
      <w:bookmarkEnd w:id="38"/>
      <w:bookmarkEnd w:id="39"/>
      <w:bookmarkEnd w:id="40"/>
      <w:r w:rsidRPr="00EB595D">
        <w:rPr>
          <w:rFonts w:ascii="Times New Roman" w:hAnsi="Times New Roman" w:cs="Times New Roman"/>
          <w:sz w:val="12"/>
          <w:szCs w:val="12"/>
        </w:rPr>
        <w:t>Реестр</w:t>
      </w:r>
    </w:p>
    <w:p w:rsidR="00176B3E" w:rsidRPr="00EB595D" w:rsidRDefault="00176B3E" w:rsidP="005C4E20">
      <w:pPr>
        <w:pStyle w:val="ConsPlusNormal"/>
        <w:jc w:val="center"/>
        <w:rPr>
          <w:rFonts w:ascii="Times New Roman" w:hAnsi="Times New Roman" w:cs="Times New Roman"/>
          <w:sz w:val="12"/>
          <w:szCs w:val="12"/>
        </w:rPr>
      </w:pPr>
      <w:r w:rsidRPr="00EB595D">
        <w:rPr>
          <w:rFonts w:ascii="Times New Roman" w:hAnsi="Times New Roman" w:cs="Times New Roman"/>
          <w:sz w:val="12"/>
          <w:szCs w:val="12"/>
        </w:rPr>
        <w:t>выданных документов, являющихся результатом предоставления муниципальной услуги</w:t>
      </w:r>
    </w:p>
    <w:p w:rsidR="00176B3E" w:rsidRPr="00EB595D" w:rsidRDefault="00176B3E" w:rsidP="005C4E20">
      <w:pPr>
        <w:pStyle w:val="ConsPlusNormal"/>
        <w:jc w:val="both"/>
        <w:rPr>
          <w:rFonts w:ascii="Times New Roman" w:hAnsi="Times New Roman" w:cs="Times New Roman"/>
          <w:sz w:val="12"/>
          <w:szCs w:val="12"/>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913"/>
        <w:gridCol w:w="992"/>
        <w:gridCol w:w="1134"/>
        <w:gridCol w:w="992"/>
        <w:gridCol w:w="851"/>
        <w:gridCol w:w="3827"/>
      </w:tblGrid>
      <w:tr w:rsidR="00176B3E" w:rsidRPr="00EB595D" w:rsidTr="00A97534">
        <w:trPr>
          <w:trHeight w:val="594"/>
        </w:trPr>
        <w:tc>
          <w:tcPr>
            <w:tcW w:w="567"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п/п</w:t>
            </w:r>
          </w:p>
        </w:tc>
        <w:tc>
          <w:tcPr>
            <w:tcW w:w="913"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Номер и дата входящего документа</w:t>
            </w:r>
          </w:p>
        </w:tc>
        <w:tc>
          <w:tcPr>
            <w:tcW w:w="992"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Наименование заявителя</w:t>
            </w:r>
          </w:p>
        </w:tc>
        <w:tc>
          <w:tcPr>
            <w:tcW w:w="1134"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xml:space="preserve">Наименование объекта в соответствии с утвержденной </w:t>
            </w:r>
            <w:r w:rsidRPr="00EB595D">
              <w:rPr>
                <w:rFonts w:ascii="Times New Roman" w:hAnsi="Times New Roman" w:cs="Times New Roman"/>
                <w:sz w:val="12"/>
                <w:szCs w:val="12"/>
              </w:rPr>
              <w:lastRenderedPageBreak/>
              <w:t>застройщиком проектной документацией</w:t>
            </w:r>
          </w:p>
        </w:tc>
        <w:tc>
          <w:tcPr>
            <w:tcW w:w="992"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lastRenderedPageBreak/>
              <w:t>Дата и номер разрешения на строительство</w:t>
            </w:r>
          </w:p>
        </w:tc>
        <w:tc>
          <w:tcPr>
            <w:tcW w:w="851"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Срок действия разрешения</w:t>
            </w: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xml:space="preserve">1. Номер и дата исходящего документа о направлении копии разрешения на строительство в орган, уполномоченный на осуществление государственного строительного надзора </w:t>
            </w:r>
            <w:hyperlink r:id="rId65" w:tooltip="consultantplus://offline/ref=52A8F54F963F99D7AFA50238B8B5912D2273C286B9FA3EC2CE0F12B10A0FAE10E2EDF6896DCD41A71874382A7C0BD516A766D10E3C92fE19E" w:history="1">
              <w:r w:rsidRPr="00EB595D">
                <w:rPr>
                  <w:rStyle w:val="af3"/>
                  <w:rFonts w:ascii="Times New Roman" w:hAnsi="Times New Roman" w:cs="Times New Roman"/>
                  <w:sz w:val="12"/>
                  <w:szCs w:val="12"/>
                </w:rPr>
                <w:t>(ч. 15 ст. 51 ГрК РФ</w:t>
              </w:r>
            </w:hyperlink>
            <w:r w:rsidRPr="00EB595D">
              <w:rPr>
                <w:rFonts w:ascii="Times New Roman" w:hAnsi="Times New Roman" w:cs="Times New Roman"/>
                <w:sz w:val="12"/>
                <w:szCs w:val="12"/>
              </w:rPr>
              <w:t>)</w:t>
            </w:r>
          </w:p>
        </w:tc>
      </w:tr>
      <w:tr w:rsidR="00176B3E" w:rsidRPr="00EB595D" w:rsidTr="00A97534">
        <w:trPr>
          <w:trHeight w:val="646"/>
        </w:trPr>
        <w:tc>
          <w:tcPr>
            <w:tcW w:w="567" w:type="dxa"/>
            <w:vMerge/>
          </w:tcPr>
          <w:p w:rsidR="00176B3E" w:rsidRPr="00EB595D" w:rsidRDefault="00176B3E" w:rsidP="00A97534">
            <w:pPr>
              <w:spacing w:line="240" w:lineRule="auto"/>
              <w:ind w:firstLine="0"/>
              <w:jc w:val="center"/>
              <w:rPr>
                <w:rFonts w:cs="Times New Roman"/>
                <w:sz w:val="12"/>
                <w:szCs w:val="12"/>
              </w:rPr>
            </w:pPr>
          </w:p>
        </w:tc>
        <w:tc>
          <w:tcPr>
            <w:tcW w:w="913"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1134"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851" w:type="dxa"/>
            <w:vMerge/>
          </w:tcPr>
          <w:p w:rsidR="00176B3E" w:rsidRPr="00EB595D" w:rsidRDefault="00176B3E" w:rsidP="00A97534">
            <w:pPr>
              <w:spacing w:line="240" w:lineRule="auto"/>
              <w:ind w:firstLine="0"/>
              <w:jc w:val="center"/>
              <w:rPr>
                <w:rFonts w:cs="Times New Roman"/>
                <w:sz w:val="12"/>
                <w:szCs w:val="12"/>
              </w:rPr>
            </w:pP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2. Номер и дата исходящего документа о направлении копии разрешения на строительство в орган государственной власти или ОМС, принявшие решение об установлении или изменении зоны с особыми условиями использования территории (</w:t>
            </w:r>
            <w:hyperlink r:id="rId66" w:tooltip="consultantplus://offline/ref=C252180EF0BB3ABE397F9A0345705178FBECF8C30ED8D623FC39B89DC57D187DF862CEF3061ADB0E76F468D2250740248F824681F860t222E" w:history="1">
              <w:r w:rsidRPr="00EB595D">
                <w:rPr>
                  <w:rStyle w:val="af3"/>
                  <w:rFonts w:ascii="Times New Roman" w:hAnsi="Times New Roman" w:cs="Times New Roman"/>
                  <w:sz w:val="12"/>
                  <w:szCs w:val="12"/>
                </w:rPr>
                <w:t>ч. 15.1 ст. 51 ГрК РФ</w:t>
              </w:r>
            </w:hyperlink>
            <w:r w:rsidRPr="00EB595D">
              <w:rPr>
                <w:rFonts w:ascii="Times New Roman" w:hAnsi="Times New Roman" w:cs="Times New Roman"/>
                <w:sz w:val="12"/>
                <w:szCs w:val="12"/>
              </w:rPr>
              <w:t>)</w:t>
            </w:r>
          </w:p>
        </w:tc>
      </w:tr>
      <w:tr w:rsidR="00176B3E" w:rsidRPr="00EB595D" w:rsidTr="00A97534">
        <w:tc>
          <w:tcPr>
            <w:tcW w:w="567" w:type="dxa"/>
            <w:vMerge/>
          </w:tcPr>
          <w:p w:rsidR="00176B3E" w:rsidRPr="00EB595D" w:rsidRDefault="00176B3E" w:rsidP="00A97534">
            <w:pPr>
              <w:spacing w:line="240" w:lineRule="auto"/>
              <w:ind w:firstLine="0"/>
              <w:jc w:val="center"/>
              <w:rPr>
                <w:rFonts w:cs="Times New Roman"/>
                <w:sz w:val="12"/>
                <w:szCs w:val="12"/>
              </w:rPr>
            </w:pPr>
          </w:p>
        </w:tc>
        <w:tc>
          <w:tcPr>
            <w:tcW w:w="913"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1134"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851" w:type="dxa"/>
            <w:vMerge/>
          </w:tcPr>
          <w:p w:rsidR="00176B3E" w:rsidRPr="00EB595D" w:rsidRDefault="00176B3E" w:rsidP="00A97534">
            <w:pPr>
              <w:spacing w:line="240" w:lineRule="auto"/>
              <w:ind w:firstLine="0"/>
              <w:jc w:val="center"/>
              <w:rPr>
                <w:rFonts w:cs="Times New Roman"/>
                <w:sz w:val="12"/>
                <w:szCs w:val="12"/>
              </w:rPr>
            </w:pP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3. Номера и даты уведомлений о прекращении действия разрешения на строительство (о внесении изменений в разрешение на строительство) (</w:t>
            </w:r>
            <w:hyperlink r:id="rId67" w:tooltip="consultantplus://offline/ref=7392957740BFBE13FAB3EA309AE41FBB060120D7820D98654F99A02FC3D3094693021A8D8BFBC8D3C96C8E71F6493E1BC2B26F7316F0Q243E" w:history="1">
              <w:r w:rsidRPr="00EB595D">
                <w:rPr>
                  <w:rStyle w:val="af3"/>
                  <w:rFonts w:ascii="Times New Roman" w:hAnsi="Times New Roman" w:cs="Times New Roman"/>
                  <w:sz w:val="12"/>
                  <w:szCs w:val="12"/>
                </w:rPr>
                <w:t>ч. 21.16 ст. 51 ГрК РФ</w:t>
              </w:r>
            </w:hyperlink>
            <w:r w:rsidRPr="00EB595D">
              <w:rPr>
                <w:rFonts w:ascii="Times New Roman" w:hAnsi="Times New Roman" w:cs="Times New Roman"/>
                <w:sz w:val="12"/>
                <w:szCs w:val="12"/>
              </w:rPr>
              <w:t>), направленных:</w:t>
            </w:r>
          </w:p>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в федеральный орган исполнительной власти РФ или орган исполнительной власти Оренбургской области, уполномоченные на осуществление государственного строительного надзора;</w:t>
            </w:r>
          </w:p>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 в орган регистрации прав</w:t>
            </w:r>
          </w:p>
        </w:tc>
      </w:tr>
      <w:tr w:rsidR="00176B3E" w:rsidRPr="00EB595D" w:rsidTr="00A97534">
        <w:tc>
          <w:tcPr>
            <w:tcW w:w="567"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1</w:t>
            </w:r>
          </w:p>
        </w:tc>
        <w:tc>
          <w:tcPr>
            <w:tcW w:w="913"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p>
        </w:tc>
        <w:tc>
          <w:tcPr>
            <w:tcW w:w="992"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p>
        </w:tc>
        <w:tc>
          <w:tcPr>
            <w:tcW w:w="1134"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p>
        </w:tc>
        <w:tc>
          <w:tcPr>
            <w:tcW w:w="992"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p>
        </w:tc>
        <w:tc>
          <w:tcPr>
            <w:tcW w:w="851" w:type="dxa"/>
            <w:vMerge w:val="restart"/>
          </w:tcPr>
          <w:p w:rsidR="00176B3E" w:rsidRPr="00EB595D" w:rsidRDefault="00176B3E" w:rsidP="00A97534">
            <w:pPr>
              <w:pStyle w:val="ConsPlusNormal"/>
              <w:ind w:firstLine="0"/>
              <w:jc w:val="center"/>
              <w:rPr>
                <w:rFonts w:ascii="Times New Roman" w:hAnsi="Times New Roman" w:cs="Times New Roman"/>
                <w:sz w:val="12"/>
                <w:szCs w:val="12"/>
              </w:rPr>
            </w:pP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1.</w:t>
            </w:r>
          </w:p>
        </w:tc>
      </w:tr>
      <w:tr w:rsidR="00176B3E" w:rsidRPr="00EB595D" w:rsidTr="00A97534">
        <w:tc>
          <w:tcPr>
            <w:tcW w:w="567" w:type="dxa"/>
            <w:vMerge/>
          </w:tcPr>
          <w:p w:rsidR="00176B3E" w:rsidRPr="00EB595D" w:rsidRDefault="00176B3E" w:rsidP="00A97534">
            <w:pPr>
              <w:spacing w:line="240" w:lineRule="auto"/>
              <w:ind w:firstLine="0"/>
              <w:jc w:val="center"/>
              <w:rPr>
                <w:rFonts w:cs="Times New Roman"/>
                <w:sz w:val="12"/>
                <w:szCs w:val="12"/>
              </w:rPr>
            </w:pPr>
          </w:p>
        </w:tc>
        <w:tc>
          <w:tcPr>
            <w:tcW w:w="913"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1134"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851" w:type="dxa"/>
            <w:vMerge/>
          </w:tcPr>
          <w:p w:rsidR="00176B3E" w:rsidRPr="00EB595D" w:rsidRDefault="00176B3E" w:rsidP="00A97534">
            <w:pPr>
              <w:spacing w:line="240" w:lineRule="auto"/>
              <w:ind w:firstLine="0"/>
              <w:jc w:val="center"/>
              <w:rPr>
                <w:rFonts w:cs="Times New Roman"/>
                <w:sz w:val="12"/>
                <w:szCs w:val="12"/>
              </w:rPr>
            </w:pP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2.</w:t>
            </w:r>
          </w:p>
        </w:tc>
      </w:tr>
      <w:tr w:rsidR="00176B3E" w:rsidRPr="00EB595D" w:rsidTr="00A97534">
        <w:tc>
          <w:tcPr>
            <w:tcW w:w="567" w:type="dxa"/>
            <w:vMerge/>
          </w:tcPr>
          <w:p w:rsidR="00176B3E" w:rsidRPr="00EB595D" w:rsidRDefault="00176B3E" w:rsidP="00A97534">
            <w:pPr>
              <w:spacing w:line="240" w:lineRule="auto"/>
              <w:ind w:firstLine="0"/>
              <w:jc w:val="center"/>
              <w:rPr>
                <w:rFonts w:cs="Times New Roman"/>
                <w:sz w:val="12"/>
                <w:szCs w:val="12"/>
              </w:rPr>
            </w:pPr>
          </w:p>
        </w:tc>
        <w:tc>
          <w:tcPr>
            <w:tcW w:w="913"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1134" w:type="dxa"/>
            <w:vMerge/>
          </w:tcPr>
          <w:p w:rsidR="00176B3E" w:rsidRPr="00EB595D" w:rsidRDefault="00176B3E" w:rsidP="00A97534">
            <w:pPr>
              <w:spacing w:line="240" w:lineRule="auto"/>
              <w:ind w:firstLine="0"/>
              <w:jc w:val="center"/>
              <w:rPr>
                <w:rFonts w:cs="Times New Roman"/>
                <w:sz w:val="12"/>
                <w:szCs w:val="12"/>
              </w:rPr>
            </w:pPr>
          </w:p>
        </w:tc>
        <w:tc>
          <w:tcPr>
            <w:tcW w:w="992" w:type="dxa"/>
            <w:vMerge/>
          </w:tcPr>
          <w:p w:rsidR="00176B3E" w:rsidRPr="00EB595D" w:rsidRDefault="00176B3E" w:rsidP="00A97534">
            <w:pPr>
              <w:spacing w:line="240" w:lineRule="auto"/>
              <w:ind w:firstLine="0"/>
              <w:jc w:val="center"/>
              <w:rPr>
                <w:rFonts w:cs="Times New Roman"/>
                <w:sz w:val="12"/>
                <w:szCs w:val="12"/>
              </w:rPr>
            </w:pPr>
          </w:p>
        </w:tc>
        <w:tc>
          <w:tcPr>
            <w:tcW w:w="851" w:type="dxa"/>
            <w:vMerge/>
          </w:tcPr>
          <w:p w:rsidR="00176B3E" w:rsidRPr="00EB595D" w:rsidRDefault="00176B3E" w:rsidP="00A97534">
            <w:pPr>
              <w:spacing w:line="240" w:lineRule="auto"/>
              <w:ind w:firstLine="0"/>
              <w:jc w:val="center"/>
              <w:rPr>
                <w:rFonts w:cs="Times New Roman"/>
                <w:sz w:val="12"/>
                <w:szCs w:val="12"/>
              </w:rPr>
            </w:pPr>
          </w:p>
        </w:tc>
        <w:tc>
          <w:tcPr>
            <w:tcW w:w="3827" w:type="dxa"/>
          </w:tcPr>
          <w:p w:rsidR="00176B3E" w:rsidRPr="00EB595D" w:rsidRDefault="00176B3E" w:rsidP="00A97534">
            <w:pPr>
              <w:pStyle w:val="ConsPlusNormal"/>
              <w:ind w:firstLine="0"/>
              <w:jc w:val="center"/>
              <w:rPr>
                <w:rFonts w:ascii="Times New Roman" w:hAnsi="Times New Roman" w:cs="Times New Roman"/>
                <w:sz w:val="12"/>
                <w:szCs w:val="12"/>
              </w:rPr>
            </w:pPr>
            <w:r w:rsidRPr="00EB595D">
              <w:rPr>
                <w:rFonts w:ascii="Times New Roman" w:hAnsi="Times New Roman" w:cs="Times New Roman"/>
                <w:sz w:val="12"/>
                <w:szCs w:val="12"/>
              </w:rPr>
              <w:t>3.</w:t>
            </w:r>
          </w:p>
        </w:tc>
      </w:tr>
    </w:tbl>
    <w:p w:rsidR="00B93B9E" w:rsidRPr="00D93E69" w:rsidRDefault="00B93B9E" w:rsidP="00B93B9E">
      <w:pPr>
        <w:tabs>
          <w:tab w:val="left" w:pos="2775"/>
        </w:tabs>
        <w:spacing w:line="240" w:lineRule="auto"/>
        <w:jc w:val="center"/>
        <w:rPr>
          <w:rFonts w:cs="Times New Roman"/>
          <w:sz w:val="12"/>
          <w:szCs w:val="12"/>
        </w:rPr>
      </w:pPr>
    </w:p>
    <w:p w:rsidR="00B93B9E" w:rsidRPr="001745A2" w:rsidRDefault="00B93B9E" w:rsidP="00B93B9E">
      <w:pPr>
        <w:tabs>
          <w:tab w:val="left" w:pos="2775"/>
        </w:tabs>
        <w:spacing w:line="240" w:lineRule="auto"/>
        <w:jc w:val="center"/>
        <w:rPr>
          <w:rFonts w:cs="Times New Roman"/>
          <w:bCs/>
          <w:sz w:val="12"/>
          <w:szCs w:val="12"/>
        </w:rPr>
      </w:pPr>
    </w:p>
    <w:p w:rsidR="00B93B9E" w:rsidRPr="00C20A72" w:rsidRDefault="00B93B9E" w:rsidP="00B93B9E">
      <w:pPr>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extent cx="581025" cy="742950"/>
            <wp:effectExtent l="0" t="0" r="9525" b="0"/>
            <wp:docPr id="7"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B93B9E" w:rsidRPr="00C20A72" w:rsidRDefault="00B93B9E" w:rsidP="00B93B9E">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B93B9E" w:rsidRPr="00C20A72" w:rsidRDefault="00B93B9E" w:rsidP="00B93B9E">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B93B9E" w:rsidRPr="00C20A72" w:rsidRDefault="00B93B9E" w:rsidP="00B93B9E">
      <w:pPr>
        <w:tabs>
          <w:tab w:val="left" w:pos="2775"/>
        </w:tabs>
        <w:spacing w:line="240" w:lineRule="auto"/>
        <w:jc w:val="center"/>
        <w:rPr>
          <w:rFonts w:cs="Times New Roman"/>
          <w:bCs/>
          <w:sz w:val="12"/>
          <w:szCs w:val="12"/>
        </w:rPr>
      </w:pPr>
    </w:p>
    <w:p w:rsidR="00B93B9E" w:rsidRPr="00C20A72" w:rsidRDefault="00B93B9E" w:rsidP="00B93B9E">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B93B9E" w:rsidRPr="00C20A72" w:rsidRDefault="00B93B9E" w:rsidP="00B93B9E">
      <w:pPr>
        <w:tabs>
          <w:tab w:val="left" w:pos="2775"/>
        </w:tabs>
        <w:spacing w:line="240" w:lineRule="auto"/>
        <w:rPr>
          <w:rFonts w:cs="Times New Roman"/>
          <w:bCs/>
          <w:sz w:val="12"/>
          <w:szCs w:val="12"/>
        </w:rPr>
      </w:pPr>
    </w:p>
    <w:p w:rsidR="00B93B9E" w:rsidRPr="00832FC3" w:rsidRDefault="00B93B9E" w:rsidP="00B93B9E">
      <w:pPr>
        <w:tabs>
          <w:tab w:val="left" w:pos="2775"/>
        </w:tabs>
        <w:spacing w:line="240" w:lineRule="auto"/>
        <w:jc w:val="center"/>
        <w:rPr>
          <w:rFonts w:cs="Times New Roman"/>
          <w:sz w:val="12"/>
          <w:szCs w:val="12"/>
          <w:u w:val="single"/>
        </w:rPr>
      </w:pPr>
      <w:r>
        <w:rPr>
          <w:rFonts w:cs="Times New Roman"/>
          <w:sz w:val="12"/>
          <w:szCs w:val="12"/>
        </w:rPr>
        <w:t>20.03.2024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306</w:t>
      </w:r>
      <w:r w:rsidRPr="00832FC3">
        <w:rPr>
          <w:rFonts w:cs="Times New Roman"/>
          <w:sz w:val="12"/>
          <w:szCs w:val="12"/>
        </w:rPr>
        <w:t>-п</w:t>
      </w:r>
    </w:p>
    <w:p w:rsidR="00B93B9E" w:rsidRPr="00832FC3" w:rsidRDefault="00B93B9E" w:rsidP="00B93B9E">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B93B9E" w:rsidRPr="00832FC3" w:rsidRDefault="00B93B9E" w:rsidP="00B93B9E">
      <w:pPr>
        <w:tabs>
          <w:tab w:val="left" w:pos="2775"/>
        </w:tabs>
        <w:spacing w:line="240" w:lineRule="auto"/>
        <w:rPr>
          <w:rFonts w:cs="Times New Roman"/>
          <w:sz w:val="12"/>
          <w:szCs w:val="12"/>
        </w:rPr>
      </w:pPr>
    </w:p>
    <w:p w:rsidR="00B93B9E" w:rsidRPr="00E57683" w:rsidRDefault="00B93B9E" w:rsidP="00B93B9E">
      <w:pPr>
        <w:suppressAutoHyphens/>
        <w:spacing w:line="240" w:lineRule="auto"/>
        <w:ind w:firstLine="0"/>
        <w:jc w:val="center"/>
        <w:rPr>
          <w:sz w:val="12"/>
          <w:szCs w:val="12"/>
        </w:rPr>
      </w:pPr>
      <w:r w:rsidRPr="00E57683">
        <w:rPr>
          <w:sz w:val="12"/>
          <w:szCs w:val="12"/>
        </w:rPr>
        <w:t>О внесении изменений в постановление администрации муниципального образования Адамовский район Оренбургской области от 29.12.2022 № 1106-п «Об утверждении  муниципальной программы «Развитие муниципальной службы в администрации Адамовского района»</w:t>
      </w:r>
    </w:p>
    <w:p w:rsidR="00B93B9E" w:rsidRPr="00E57683" w:rsidRDefault="00B93B9E" w:rsidP="00B93B9E">
      <w:pPr>
        <w:suppressAutoHyphens/>
        <w:spacing w:line="240" w:lineRule="auto"/>
        <w:ind w:firstLine="720"/>
        <w:jc w:val="center"/>
        <w:rPr>
          <w:sz w:val="12"/>
          <w:szCs w:val="12"/>
        </w:rPr>
      </w:pPr>
    </w:p>
    <w:p w:rsidR="00B93B9E" w:rsidRPr="00E57683" w:rsidRDefault="00B93B9E" w:rsidP="00B93B9E">
      <w:pPr>
        <w:suppressAutoHyphens/>
        <w:spacing w:line="240" w:lineRule="auto"/>
        <w:ind w:firstLine="720"/>
        <w:rPr>
          <w:sz w:val="12"/>
          <w:szCs w:val="12"/>
        </w:rPr>
      </w:pPr>
      <w:r w:rsidRPr="00E57683">
        <w:rPr>
          <w:sz w:val="12"/>
          <w:szCs w:val="12"/>
        </w:rPr>
        <w:t>В соответствии со статьей 35 Федерального закона от 02.03.2007 № 25-ФЗ «О муниципальной службе в Российской Федерации», статьей 30 Закона Оренбургской области от 10.10.2007 № 1611/339-</w:t>
      </w:r>
      <w:r w:rsidRPr="00E57683">
        <w:rPr>
          <w:sz w:val="12"/>
          <w:szCs w:val="12"/>
          <w:lang w:val="en-US"/>
        </w:rPr>
        <w:t>IV</w:t>
      </w:r>
      <w:r w:rsidRPr="00E57683">
        <w:rPr>
          <w:sz w:val="12"/>
          <w:szCs w:val="12"/>
        </w:rPr>
        <w:t>-ОЗ «О муниципальной службе в Оренбургской области,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Адамовский район, решением Совета депутатов муниципального образования Адамовский район от 22.12.2023 № 268 «О бюджете муниципального образования Адамовский район на 2024 год и на плановый период 2025 и 2026 годов»:</w:t>
      </w:r>
    </w:p>
    <w:p w:rsidR="00B93B9E" w:rsidRPr="00E57683" w:rsidRDefault="00B93B9E" w:rsidP="00B93B9E">
      <w:pPr>
        <w:spacing w:line="240" w:lineRule="auto"/>
        <w:rPr>
          <w:b/>
          <w:sz w:val="12"/>
          <w:szCs w:val="12"/>
        </w:rPr>
      </w:pPr>
      <w:r w:rsidRPr="00E57683">
        <w:rPr>
          <w:sz w:val="12"/>
          <w:szCs w:val="12"/>
        </w:rPr>
        <w:t>1.Внести в  постановление администрации муниципального образования Адамовский район Оренбургской области от 29.12.2022 № 1106-п «Об утверждении  муниципальной программы «Развитие муниципальной службы в администрации Адамовского района»  (далее – Постановление) следующие изменения:</w:t>
      </w:r>
    </w:p>
    <w:p w:rsidR="00B93B9E" w:rsidRPr="00E57683" w:rsidRDefault="00B93B9E" w:rsidP="00B93B9E">
      <w:pPr>
        <w:spacing w:line="240" w:lineRule="auto"/>
        <w:rPr>
          <w:sz w:val="12"/>
          <w:szCs w:val="12"/>
        </w:rPr>
      </w:pPr>
      <w:r w:rsidRPr="00E57683">
        <w:rPr>
          <w:sz w:val="12"/>
          <w:szCs w:val="12"/>
        </w:rPr>
        <w:t>1.1. Приложение  к Постановлению  изложить в новой редакции, согласно приложению к настоящему постановлению.</w:t>
      </w:r>
    </w:p>
    <w:p w:rsidR="00B93B9E" w:rsidRPr="00E57683" w:rsidRDefault="00B93B9E" w:rsidP="00B93B9E">
      <w:pPr>
        <w:suppressAutoHyphens/>
        <w:spacing w:line="240" w:lineRule="auto"/>
        <w:ind w:firstLine="720"/>
        <w:rPr>
          <w:sz w:val="12"/>
          <w:szCs w:val="12"/>
        </w:rPr>
      </w:pPr>
      <w:r w:rsidRPr="00E57683">
        <w:rPr>
          <w:sz w:val="12"/>
          <w:szCs w:val="12"/>
        </w:rPr>
        <w:t>2. Признать утратившим силу постановление администрации муниципального образования Адамовский район от 29.08.2023 № 582-п  «О внесении изменений в постановление администрации муниципального образования Адамовский район Оренбургской области  от 29.08.2022 № 1106-п».</w:t>
      </w:r>
    </w:p>
    <w:p w:rsidR="00B93B9E" w:rsidRPr="00E57683" w:rsidRDefault="00B93B9E" w:rsidP="00B93B9E">
      <w:pPr>
        <w:suppressAutoHyphens/>
        <w:spacing w:line="240" w:lineRule="auto"/>
        <w:ind w:firstLine="720"/>
        <w:rPr>
          <w:sz w:val="12"/>
          <w:szCs w:val="12"/>
        </w:rPr>
      </w:pPr>
      <w:r w:rsidRPr="00E57683">
        <w:rPr>
          <w:sz w:val="12"/>
          <w:szCs w:val="12"/>
        </w:rPr>
        <w:t>3. Контроль за исполнением настоящего постановления оставляю за собой.</w:t>
      </w:r>
    </w:p>
    <w:p w:rsidR="00B93B9E" w:rsidRPr="00E57683" w:rsidRDefault="00B93B9E" w:rsidP="00B93B9E">
      <w:pPr>
        <w:suppressAutoHyphens/>
        <w:spacing w:line="240" w:lineRule="auto"/>
        <w:ind w:firstLine="720"/>
        <w:rPr>
          <w:sz w:val="12"/>
          <w:szCs w:val="12"/>
        </w:rPr>
      </w:pPr>
      <w:r w:rsidRPr="00E57683">
        <w:rPr>
          <w:sz w:val="12"/>
          <w:szCs w:val="12"/>
        </w:rPr>
        <w:t>4. Постановление  вступает в силу после его обнародования и подлежит размещению на официальном сайте администрации муниципального образования Адамовский район.</w:t>
      </w: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pPr>
      <w:r w:rsidRPr="00E57683">
        <w:rPr>
          <w:sz w:val="12"/>
          <w:szCs w:val="12"/>
        </w:rPr>
        <w:t xml:space="preserve">Глава  муниципального образования                                     </w:t>
      </w:r>
      <w:r>
        <w:rPr>
          <w:sz w:val="12"/>
          <w:szCs w:val="12"/>
        </w:rPr>
        <w:t xml:space="preserve">                                                                                             </w:t>
      </w:r>
      <w:r w:rsidRPr="00E57683">
        <w:rPr>
          <w:sz w:val="12"/>
          <w:szCs w:val="12"/>
        </w:rPr>
        <w:t xml:space="preserve">                                С.В. Чехович</w:t>
      </w: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pPr>
    </w:p>
    <w:tbl>
      <w:tblPr>
        <w:tblW w:w="9648" w:type="dxa"/>
        <w:tblLook w:val="01E0"/>
      </w:tblPr>
      <w:tblGrid>
        <w:gridCol w:w="5328"/>
        <w:gridCol w:w="4320"/>
      </w:tblGrid>
      <w:tr w:rsidR="00B93B9E" w:rsidRPr="00E57683" w:rsidTr="00192EC3">
        <w:tc>
          <w:tcPr>
            <w:tcW w:w="5328" w:type="dxa"/>
            <w:shd w:val="clear" w:color="auto" w:fill="auto"/>
          </w:tcPr>
          <w:p w:rsidR="00B93B9E" w:rsidRPr="00E57683" w:rsidRDefault="00B93B9E" w:rsidP="00B93B9E">
            <w:pPr>
              <w:suppressAutoHyphens/>
              <w:spacing w:line="240" w:lineRule="auto"/>
              <w:rPr>
                <w:sz w:val="12"/>
                <w:szCs w:val="12"/>
              </w:rPr>
            </w:pPr>
          </w:p>
        </w:tc>
        <w:tc>
          <w:tcPr>
            <w:tcW w:w="4320" w:type="dxa"/>
            <w:shd w:val="clear" w:color="auto" w:fill="auto"/>
          </w:tcPr>
          <w:p w:rsidR="00B93B9E" w:rsidRPr="00E57683" w:rsidRDefault="00B93B9E" w:rsidP="00B93B9E">
            <w:pPr>
              <w:suppressAutoHyphens/>
              <w:spacing w:line="240" w:lineRule="auto"/>
              <w:rPr>
                <w:sz w:val="12"/>
                <w:szCs w:val="12"/>
              </w:rPr>
            </w:pPr>
            <w:r w:rsidRPr="00E57683">
              <w:rPr>
                <w:sz w:val="12"/>
                <w:szCs w:val="12"/>
              </w:rPr>
              <w:t>Приложение</w:t>
            </w:r>
          </w:p>
          <w:p w:rsidR="00B93B9E" w:rsidRDefault="00B93B9E" w:rsidP="00B93B9E">
            <w:pPr>
              <w:suppressAutoHyphens/>
              <w:spacing w:line="240" w:lineRule="auto"/>
              <w:jc w:val="left"/>
              <w:rPr>
                <w:sz w:val="12"/>
                <w:szCs w:val="12"/>
              </w:rPr>
            </w:pPr>
            <w:r w:rsidRPr="00E57683">
              <w:rPr>
                <w:sz w:val="12"/>
                <w:szCs w:val="12"/>
              </w:rPr>
              <w:t>к постановлению администрации</w:t>
            </w:r>
          </w:p>
          <w:p w:rsidR="00B93B9E" w:rsidRPr="00E57683" w:rsidRDefault="00B93B9E" w:rsidP="00B93B9E">
            <w:pPr>
              <w:suppressAutoHyphens/>
              <w:spacing w:line="240" w:lineRule="auto"/>
              <w:jc w:val="left"/>
              <w:rPr>
                <w:sz w:val="12"/>
                <w:szCs w:val="12"/>
              </w:rPr>
            </w:pPr>
            <w:r w:rsidRPr="00E57683">
              <w:rPr>
                <w:sz w:val="12"/>
                <w:szCs w:val="12"/>
              </w:rPr>
              <w:t>муниципального образования</w:t>
            </w:r>
          </w:p>
          <w:p w:rsidR="00B93B9E" w:rsidRPr="00E57683" w:rsidRDefault="00B93B9E" w:rsidP="00B93B9E">
            <w:pPr>
              <w:suppressAutoHyphens/>
              <w:spacing w:line="240" w:lineRule="auto"/>
              <w:rPr>
                <w:sz w:val="12"/>
                <w:szCs w:val="12"/>
              </w:rPr>
            </w:pPr>
            <w:r w:rsidRPr="00E57683">
              <w:rPr>
                <w:sz w:val="12"/>
                <w:szCs w:val="12"/>
              </w:rPr>
              <w:t>Адамовский район</w:t>
            </w:r>
          </w:p>
          <w:p w:rsidR="00B93B9E" w:rsidRPr="00E57683" w:rsidRDefault="00B93B9E" w:rsidP="00B93B9E">
            <w:pPr>
              <w:suppressAutoHyphens/>
              <w:spacing w:line="240" w:lineRule="auto"/>
              <w:rPr>
                <w:sz w:val="12"/>
                <w:szCs w:val="12"/>
              </w:rPr>
            </w:pPr>
            <w:r w:rsidRPr="00E57683">
              <w:rPr>
                <w:sz w:val="12"/>
                <w:szCs w:val="12"/>
              </w:rPr>
              <w:t>от 30.03.2024 № 306-п</w:t>
            </w: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pPr>
            <w:r w:rsidRPr="00E57683">
              <w:rPr>
                <w:sz w:val="12"/>
                <w:szCs w:val="12"/>
              </w:rPr>
              <w:t>Приложение</w:t>
            </w:r>
          </w:p>
          <w:p w:rsidR="00B93B9E" w:rsidRDefault="00B93B9E" w:rsidP="00B93B9E">
            <w:pPr>
              <w:suppressAutoHyphens/>
              <w:spacing w:line="240" w:lineRule="auto"/>
              <w:rPr>
                <w:sz w:val="12"/>
                <w:szCs w:val="12"/>
              </w:rPr>
            </w:pPr>
            <w:r w:rsidRPr="00E57683">
              <w:rPr>
                <w:sz w:val="12"/>
                <w:szCs w:val="12"/>
              </w:rPr>
              <w:t>к постановлению администрации</w:t>
            </w:r>
          </w:p>
          <w:p w:rsidR="00B93B9E" w:rsidRPr="00E57683" w:rsidRDefault="00B93B9E" w:rsidP="00B93B9E">
            <w:pPr>
              <w:suppressAutoHyphens/>
              <w:spacing w:line="240" w:lineRule="auto"/>
              <w:rPr>
                <w:sz w:val="12"/>
                <w:szCs w:val="12"/>
              </w:rPr>
            </w:pPr>
            <w:r w:rsidRPr="00E57683">
              <w:rPr>
                <w:sz w:val="12"/>
                <w:szCs w:val="12"/>
              </w:rPr>
              <w:t xml:space="preserve">муниципального образования Адамовский район </w:t>
            </w:r>
          </w:p>
          <w:p w:rsidR="00B93B9E" w:rsidRPr="00E57683" w:rsidRDefault="00B93B9E" w:rsidP="00B93B9E">
            <w:pPr>
              <w:suppressAutoHyphens/>
              <w:spacing w:line="240" w:lineRule="auto"/>
              <w:rPr>
                <w:sz w:val="12"/>
                <w:szCs w:val="12"/>
              </w:rPr>
            </w:pPr>
            <w:r w:rsidRPr="00E57683">
              <w:rPr>
                <w:sz w:val="12"/>
                <w:szCs w:val="12"/>
              </w:rPr>
              <w:t xml:space="preserve">от 29.12.2022 № 1106-п </w:t>
            </w:r>
          </w:p>
        </w:tc>
      </w:tr>
    </w:tbl>
    <w:p w:rsidR="00B93B9E" w:rsidRDefault="00B93B9E" w:rsidP="00B93B9E">
      <w:pPr>
        <w:suppressAutoHyphens/>
        <w:spacing w:line="240" w:lineRule="auto"/>
        <w:jc w:val="center"/>
        <w:rPr>
          <w:b/>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МУНИЦИПАЛЬНАЯ ПРОГРАММА</w:t>
      </w:r>
    </w:p>
    <w:p w:rsidR="00B93B9E" w:rsidRPr="00E57683" w:rsidRDefault="00B93B9E" w:rsidP="00B93B9E">
      <w:pPr>
        <w:suppressAutoHyphens/>
        <w:spacing w:line="240" w:lineRule="auto"/>
        <w:jc w:val="center"/>
        <w:rPr>
          <w:b/>
          <w:sz w:val="12"/>
          <w:szCs w:val="12"/>
        </w:rPr>
      </w:pPr>
      <w:r w:rsidRPr="00E57683">
        <w:rPr>
          <w:b/>
          <w:sz w:val="12"/>
          <w:szCs w:val="12"/>
        </w:rPr>
        <w:t>«Развитие муниципальной службы в администрации Адамовского района»</w:t>
      </w:r>
    </w:p>
    <w:p w:rsidR="00B93B9E" w:rsidRPr="00E57683" w:rsidRDefault="00B93B9E" w:rsidP="00B93B9E">
      <w:pPr>
        <w:suppressAutoHyphens/>
        <w:spacing w:line="240" w:lineRule="auto"/>
        <w:ind w:firstLine="720"/>
        <w:jc w:val="center"/>
        <w:rPr>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ПАСПОРТ</w:t>
      </w:r>
    </w:p>
    <w:p w:rsidR="00B93B9E" w:rsidRPr="00E57683" w:rsidRDefault="00B93B9E" w:rsidP="00B93B9E">
      <w:pPr>
        <w:suppressAutoHyphens/>
        <w:spacing w:line="240" w:lineRule="auto"/>
        <w:jc w:val="center"/>
        <w:rPr>
          <w:b/>
          <w:bCs/>
          <w:sz w:val="12"/>
          <w:szCs w:val="12"/>
          <w:u w:val="single"/>
        </w:rPr>
      </w:pPr>
      <w:r w:rsidRPr="00E57683">
        <w:rPr>
          <w:b/>
          <w:sz w:val="12"/>
          <w:szCs w:val="12"/>
        </w:rPr>
        <w:t>муниципальной программы Адамовского района</w:t>
      </w:r>
      <w:r>
        <w:rPr>
          <w:b/>
          <w:sz w:val="12"/>
          <w:szCs w:val="12"/>
        </w:rPr>
        <w:t xml:space="preserve"> </w:t>
      </w:r>
      <w:r w:rsidRPr="00E57683">
        <w:rPr>
          <w:b/>
          <w:sz w:val="12"/>
          <w:szCs w:val="12"/>
          <w:u w:val="single"/>
        </w:rPr>
        <w:t>«Развитие муниципальной службы в администрации Адамовского района»</w:t>
      </w:r>
    </w:p>
    <w:p w:rsidR="00B93B9E" w:rsidRPr="00E57683" w:rsidRDefault="00B93B9E" w:rsidP="00B93B9E">
      <w:pPr>
        <w:suppressAutoHyphens/>
        <w:spacing w:line="240" w:lineRule="auto"/>
        <w:jc w:val="center"/>
        <w:rPr>
          <w:sz w:val="12"/>
          <w:szCs w:val="12"/>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6379"/>
      </w:tblGrid>
      <w:tr w:rsidR="00B93B9E" w:rsidRPr="00E57683" w:rsidTr="00B93B9E">
        <w:trPr>
          <w:trHeight w:val="255"/>
        </w:trPr>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 xml:space="preserve">Ответственный исполнитель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B93B9E" w:rsidRPr="00B93B9E" w:rsidRDefault="00B93B9E" w:rsidP="00B93B9E">
            <w:pPr>
              <w:pStyle w:val="34"/>
              <w:suppressAutoHyphens/>
              <w:spacing w:after="0"/>
              <w:ind w:left="0"/>
              <w:jc w:val="center"/>
              <w:rPr>
                <w:sz w:val="12"/>
                <w:szCs w:val="12"/>
              </w:rPr>
            </w:pPr>
            <w:r w:rsidRPr="00E57683">
              <w:rPr>
                <w:sz w:val="12"/>
                <w:szCs w:val="12"/>
              </w:rPr>
              <w:t>Администрация муниципального образования Адамовский район</w:t>
            </w:r>
          </w:p>
        </w:tc>
      </w:tr>
      <w:tr w:rsidR="00B93B9E" w:rsidRPr="00E57683" w:rsidTr="00B93B9E">
        <w:trPr>
          <w:trHeight w:val="104"/>
        </w:trPr>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 xml:space="preserve">Период реализации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pStyle w:val="ConsNonformat"/>
              <w:widowControl/>
              <w:suppressAutoHyphens/>
              <w:jc w:val="center"/>
              <w:rPr>
                <w:rFonts w:ascii="Times New Roman" w:hAnsi="Times New Roman"/>
                <w:sz w:val="12"/>
                <w:szCs w:val="12"/>
              </w:rPr>
            </w:pPr>
            <w:r w:rsidRPr="00E57683">
              <w:rPr>
                <w:rFonts w:ascii="Times New Roman" w:hAnsi="Times New Roman"/>
                <w:sz w:val="12"/>
                <w:szCs w:val="12"/>
              </w:rPr>
              <w:t>2023-2030</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pStyle w:val="22"/>
              <w:suppressAutoHyphens/>
              <w:ind w:firstLine="0"/>
              <w:jc w:val="center"/>
              <w:rPr>
                <w:rFonts w:ascii="Times New Roman" w:hAnsi="Times New Roman"/>
                <w:sz w:val="12"/>
                <w:szCs w:val="12"/>
              </w:rPr>
            </w:pPr>
            <w:r w:rsidRPr="00E57683">
              <w:rPr>
                <w:rFonts w:ascii="Times New Roman" w:hAnsi="Times New Roman"/>
                <w:sz w:val="12"/>
                <w:szCs w:val="12"/>
              </w:rPr>
              <w:t xml:space="preserve">Цель (цели)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pStyle w:val="ConsPlusCell"/>
              <w:widowControl/>
              <w:suppressAutoHyphens/>
              <w:jc w:val="center"/>
              <w:rPr>
                <w:rFonts w:ascii="Times New Roman" w:hAnsi="Times New Roman"/>
                <w:sz w:val="12"/>
                <w:szCs w:val="12"/>
              </w:rPr>
            </w:pPr>
            <w:r w:rsidRPr="00E57683">
              <w:rPr>
                <w:rFonts w:ascii="Times New Roman" w:hAnsi="Times New Roman" w:cs="Times New Roman"/>
                <w:sz w:val="12"/>
                <w:szCs w:val="12"/>
              </w:rPr>
              <w:t>Совершенствование системы и повышение результативности профессиональной служебной деятельности муниципальных служащих, формирование квалифицированного кадрового состава муниципальных служащих</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Направления  (при необходимости)</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pStyle w:val="22"/>
              <w:suppressAutoHyphens/>
              <w:ind w:firstLine="0"/>
              <w:jc w:val="center"/>
              <w:rPr>
                <w:rFonts w:ascii="Times New Roman" w:hAnsi="Times New Roman"/>
                <w:sz w:val="12"/>
                <w:szCs w:val="12"/>
              </w:rPr>
            </w:pPr>
            <w:r w:rsidRPr="00E57683">
              <w:rPr>
                <w:rFonts w:ascii="Times New Roman" w:hAnsi="Times New Roman"/>
                <w:sz w:val="12"/>
                <w:szCs w:val="12"/>
              </w:rPr>
              <w:t>-</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Показатели муниципальной программы</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1. Количество принятых  нормативных правовых актов по муниципальной службе.</w:t>
            </w:r>
          </w:p>
          <w:p w:rsidR="00B93B9E" w:rsidRPr="00E57683" w:rsidRDefault="00B93B9E" w:rsidP="00B93B9E">
            <w:pPr>
              <w:pStyle w:val="ConsPlusCell"/>
              <w:suppressAutoHyphens/>
              <w:jc w:val="center"/>
              <w:rPr>
                <w:rFonts w:ascii="Times New Roman" w:hAnsi="Times New Roman"/>
                <w:sz w:val="12"/>
                <w:szCs w:val="12"/>
              </w:rPr>
            </w:pPr>
            <w:r w:rsidRPr="00E57683">
              <w:rPr>
                <w:rFonts w:ascii="Times New Roman" w:hAnsi="Times New Roman" w:cs="Times New Roman"/>
                <w:sz w:val="12"/>
                <w:szCs w:val="12"/>
              </w:rPr>
              <w:t>2. 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p w:rsidR="00B93B9E" w:rsidRPr="00E57683" w:rsidRDefault="00B93B9E" w:rsidP="00B93B9E">
            <w:pPr>
              <w:pStyle w:val="ConsPlusCell"/>
              <w:suppressAutoHyphens/>
              <w:jc w:val="center"/>
              <w:rPr>
                <w:rFonts w:ascii="Times New Roman" w:hAnsi="Times New Roman"/>
                <w:sz w:val="12"/>
                <w:szCs w:val="12"/>
              </w:rPr>
            </w:pPr>
            <w:r w:rsidRPr="00E57683">
              <w:rPr>
                <w:rFonts w:ascii="Times New Roman" w:hAnsi="Times New Roman"/>
                <w:sz w:val="12"/>
                <w:szCs w:val="12"/>
              </w:rPr>
              <w:t>3. Количество работников режимно - секретного подразделения прошедших повышение квалификации.</w:t>
            </w:r>
          </w:p>
          <w:p w:rsidR="00B93B9E" w:rsidRPr="00E57683" w:rsidRDefault="00B93B9E" w:rsidP="00B93B9E">
            <w:pPr>
              <w:pStyle w:val="ConsPlusCell"/>
              <w:suppressAutoHyphens/>
              <w:jc w:val="center"/>
              <w:rPr>
                <w:rFonts w:ascii="Times New Roman" w:hAnsi="Times New Roman"/>
                <w:sz w:val="12"/>
                <w:szCs w:val="12"/>
              </w:rPr>
            </w:pPr>
            <w:r w:rsidRPr="00E57683">
              <w:rPr>
                <w:rFonts w:ascii="Times New Roman" w:hAnsi="Times New Roman" w:cs="Times New Roman"/>
                <w:sz w:val="12"/>
                <w:szCs w:val="12"/>
              </w:rPr>
              <w:t xml:space="preserve">4. 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p w:rsidR="00B93B9E" w:rsidRPr="00E57683" w:rsidRDefault="00B93B9E" w:rsidP="00B93B9E">
            <w:pPr>
              <w:pStyle w:val="ConsPlusCell"/>
              <w:suppressAutoHyphens/>
              <w:jc w:val="center"/>
              <w:rPr>
                <w:rFonts w:ascii="Times New Roman" w:hAnsi="Times New Roman"/>
                <w:sz w:val="12"/>
                <w:szCs w:val="12"/>
              </w:rPr>
            </w:pPr>
            <w:r w:rsidRPr="00E57683">
              <w:rPr>
                <w:rFonts w:ascii="Times New Roman" w:hAnsi="Times New Roman"/>
                <w:sz w:val="12"/>
                <w:szCs w:val="12"/>
              </w:rPr>
              <w:t>5. Количество внедренных новых образовательных технологий.</w:t>
            </w:r>
          </w:p>
          <w:p w:rsidR="00B93B9E" w:rsidRPr="00E57683" w:rsidRDefault="00B93B9E" w:rsidP="00B93B9E">
            <w:pPr>
              <w:pStyle w:val="ConsPlusCell"/>
              <w:suppressAutoHyphens/>
              <w:jc w:val="center"/>
              <w:rPr>
                <w:rFonts w:ascii="Times New Roman" w:hAnsi="Times New Roman"/>
                <w:sz w:val="12"/>
                <w:szCs w:val="12"/>
              </w:rPr>
            </w:pPr>
            <w:r w:rsidRPr="00E57683">
              <w:rPr>
                <w:rFonts w:ascii="Times New Roman" w:hAnsi="Times New Roman"/>
                <w:sz w:val="12"/>
                <w:szCs w:val="12"/>
              </w:rPr>
              <w:t>6. Количество рабочих мест муниципальных служащих, прошедших аттестацию.</w:t>
            </w:r>
          </w:p>
          <w:p w:rsidR="00B93B9E" w:rsidRPr="00E57683" w:rsidRDefault="00B93B9E" w:rsidP="00B93B9E">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7. Количество муниципальных служащих, получающих пенсию за выслугу лет.</w:t>
            </w:r>
          </w:p>
          <w:p w:rsidR="00B93B9E" w:rsidRPr="00E57683" w:rsidRDefault="00B93B9E" w:rsidP="00B93B9E">
            <w:pPr>
              <w:widowControl w:val="0"/>
              <w:suppressAutoHyphens/>
              <w:spacing w:line="240" w:lineRule="auto"/>
              <w:ind w:firstLine="0"/>
              <w:jc w:val="center"/>
              <w:rPr>
                <w:sz w:val="12"/>
                <w:szCs w:val="12"/>
              </w:rPr>
            </w:pPr>
            <w:r w:rsidRPr="00E57683">
              <w:rPr>
                <w:sz w:val="12"/>
                <w:szCs w:val="12"/>
              </w:rPr>
              <w:t>8. Количество мероприятий, направленных на повышение эффективности работы центрального аппарата.</w:t>
            </w:r>
          </w:p>
          <w:p w:rsidR="00B93B9E" w:rsidRPr="00E57683" w:rsidRDefault="00B93B9E" w:rsidP="00B93B9E">
            <w:pPr>
              <w:widowControl w:val="0"/>
              <w:suppressAutoHyphens/>
              <w:spacing w:line="240" w:lineRule="auto"/>
              <w:ind w:firstLine="0"/>
              <w:jc w:val="center"/>
              <w:rPr>
                <w:sz w:val="12"/>
                <w:szCs w:val="12"/>
              </w:rPr>
            </w:pPr>
            <w:r w:rsidRPr="00E57683">
              <w:rPr>
                <w:sz w:val="12"/>
                <w:szCs w:val="12"/>
              </w:rPr>
              <w:t>9.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B93B9E" w:rsidRPr="00E57683" w:rsidRDefault="00B93B9E" w:rsidP="00B93B9E">
            <w:pPr>
              <w:widowControl w:val="0"/>
              <w:suppressAutoHyphens/>
              <w:spacing w:line="240" w:lineRule="auto"/>
              <w:ind w:firstLine="0"/>
              <w:jc w:val="center"/>
              <w:rPr>
                <w:sz w:val="12"/>
                <w:szCs w:val="12"/>
              </w:rPr>
            </w:pPr>
            <w:r w:rsidRPr="00E57683">
              <w:rPr>
                <w:sz w:val="12"/>
                <w:szCs w:val="12"/>
              </w:rPr>
              <w:t>10. Количество заседаний комиссии по делам несовершеннолетних и защите их прав.</w:t>
            </w:r>
          </w:p>
          <w:p w:rsidR="00B93B9E" w:rsidRPr="00E57683" w:rsidRDefault="00B93B9E" w:rsidP="00B93B9E">
            <w:pPr>
              <w:widowControl w:val="0"/>
              <w:suppressAutoHyphens/>
              <w:spacing w:line="240" w:lineRule="auto"/>
              <w:ind w:firstLine="0"/>
              <w:jc w:val="center"/>
              <w:rPr>
                <w:sz w:val="12"/>
                <w:szCs w:val="12"/>
              </w:rPr>
            </w:pPr>
            <w:r w:rsidRPr="00E57683">
              <w:rPr>
                <w:sz w:val="12"/>
                <w:szCs w:val="12"/>
              </w:rPr>
              <w:t>11. Количество муниципальных нормативных правовых актов направленных в областной регистр муниципальных нормативных правовых актов.</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Объемы бюджетных ассигнований муниципальной программы, в том числе по годам реализации</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318 937,0 тыс. рублей в том числе:</w:t>
            </w:r>
          </w:p>
          <w:p w:rsidR="00B93B9E" w:rsidRPr="00E57683" w:rsidRDefault="00B93B9E" w:rsidP="00B93B9E">
            <w:pPr>
              <w:pStyle w:val="ConsPlusCell"/>
              <w:widowControl/>
              <w:suppressAutoHyphens/>
              <w:jc w:val="center"/>
              <w:rPr>
                <w:rFonts w:ascii="Times New Roman" w:hAnsi="Times New Roman" w:cs="Times New Roman"/>
                <w:sz w:val="12"/>
                <w:szCs w:val="12"/>
              </w:rPr>
            </w:pPr>
            <w:r w:rsidRPr="00E57683">
              <w:rPr>
                <w:rFonts w:ascii="Times New Roman" w:hAnsi="Times New Roman" w:cs="Times New Roman"/>
                <w:sz w:val="12"/>
                <w:szCs w:val="12"/>
              </w:rPr>
              <w:t xml:space="preserve">2023 год – </w:t>
            </w:r>
            <w:r w:rsidRPr="00E57683">
              <w:rPr>
                <w:rFonts w:ascii="Times New Roman" w:hAnsi="Times New Roman"/>
                <w:color w:val="000000"/>
                <w:sz w:val="12"/>
                <w:szCs w:val="12"/>
              </w:rPr>
              <w:t xml:space="preserve">34 801,2 </w:t>
            </w:r>
            <w:r w:rsidRPr="00E57683">
              <w:rPr>
                <w:rFonts w:ascii="Times New Roman" w:hAnsi="Times New Roman" w:cs="Times New Roman"/>
                <w:sz w:val="12"/>
                <w:szCs w:val="12"/>
              </w:rPr>
              <w:t>тыс. рублей;</w:t>
            </w:r>
          </w:p>
          <w:p w:rsidR="00B93B9E" w:rsidRPr="00E57683" w:rsidRDefault="00B93B9E" w:rsidP="00B93B9E">
            <w:pPr>
              <w:pStyle w:val="ConsPlusCell"/>
              <w:widowControl/>
              <w:suppressAutoHyphens/>
              <w:jc w:val="center"/>
              <w:rPr>
                <w:rFonts w:ascii="Times New Roman" w:hAnsi="Times New Roman" w:cs="Times New Roman"/>
                <w:sz w:val="12"/>
                <w:szCs w:val="12"/>
              </w:rPr>
            </w:pPr>
            <w:r w:rsidRPr="00E57683">
              <w:rPr>
                <w:rFonts w:ascii="Times New Roman" w:hAnsi="Times New Roman" w:cs="Times New Roman"/>
                <w:sz w:val="12"/>
                <w:szCs w:val="12"/>
              </w:rPr>
              <w:t xml:space="preserve">2024 год – </w:t>
            </w:r>
            <w:r w:rsidRPr="00E57683">
              <w:rPr>
                <w:rFonts w:ascii="Times New Roman" w:hAnsi="Times New Roman"/>
                <w:color w:val="000000"/>
                <w:sz w:val="12"/>
                <w:szCs w:val="12"/>
              </w:rPr>
              <w:t xml:space="preserve">41 677,9 </w:t>
            </w:r>
            <w:r w:rsidRPr="00E57683">
              <w:rPr>
                <w:rFonts w:ascii="Times New Roman" w:hAnsi="Times New Roman" w:cs="Times New Roman"/>
                <w:sz w:val="12"/>
                <w:szCs w:val="12"/>
              </w:rPr>
              <w:t>тыс. рублей;</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2025 год – </w:t>
            </w:r>
            <w:r w:rsidRPr="00E57683">
              <w:rPr>
                <w:color w:val="000000"/>
                <w:sz w:val="12"/>
                <w:szCs w:val="12"/>
              </w:rPr>
              <w:t xml:space="preserve">40 574,7 </w:t>
            </w:r>
            <w:r w:rsidRPr="00E57683">
              <w:rPr>
                <w:sz w:val="12"/>
                <w:szCs w:val="12"/>
              </w:rPr>
              <w:t xml:space="preserve">тыс. рублей </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2026 год – </w:t>
            </w:r>
            <w:r w:rsidRPr="00E57683">
              <w:rPr>
                <w:color w:val="000000"/>
                <w:sz w:val="12"/>
                <w:szCs w:val="12"/>
              </w:rPr>
              <w:t xml:space="preserve">40 610,0 </w:t>
            </w:r>
            <w:r w:rsidRPr="00E57683">
              <w:rPr>
                <w:sz w:val="12"/>
                <w:szCs w:val="12"/>
              </w:rPr>
              <w:t xml:space="preserve">тыс. рублей </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2027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2028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2029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ind w:firstLine="0"/>
              <w:jc w:val="center"/>
              <w:rPr>
                <w:sz w:val="12"/>
                <w:szCs w:val="12"/>
              </w:rPr>
            </w:pPr>
            <w:r w:rsidRPr="00E57683">
              <w:rPr>
                <w:sz w:val="12"/>
                <w:szCs w:val="12"/>
              </w:rPr>
              <w:t xml:space="preserve">2030 год – </w:t>
            </w:r>
            <w:r w:rsidRPr="00E57683">
              <w:rPr>
                <w:color w:val="000000"/>
                <w:sz w:val="12"/>
                <w:szCs w:val="12"/>
              </w:rPr>
              <w:t>40 318,3</w:t>
            </w:r>
            <w:r w:rsidRPr="00E57683">
              <w:rPr>
                <w:sz w:val="12"/>
                <w:szCs w:val="12"/>
              </w:rPr>
              <w:t xml:space="preserve"> тыс. рублей</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rFonts w:eastAsia="Calibri"/>
                <w:b/>
                <w:sz w:val="12"/>
                <w:szCs w:val="12"/>
              </w:rPr>
            </w:pPr>
            <w:r w:rsidRPr="00E57683">
              <w:rPr>
                <w:sz w:val="12"/>
                <w:szCs w:val="12"/>
              </w:rPr>
              <w:t>Влияние на достижение национальных целей развития Российской Федерации</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t>-</w:t>
            </w:r>
          </w:p>
        </w:tc>
      </w:tr>
      <w:tr w:rsidR="00B93B9E" w:rsidRPr="00E57683" w:rsidTr="00192EC3">
        <w:tc>
          <w:tcPr>
            <w:tcW w:w="2977"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widowControl w:val="0"/>
              <w:suppressAutoHyphens/>
              <w:autoSpaceDE w:val="0"/>
              <w:autoSpaceDN w:val="0"/>
              <w:adjustRightInd w:val="0"/>
              <w:spacing w:line="240" w:lineRule="auto"/>
              <w:ind w:firstLine="0"/>
              <w:jc w:val="center"/>
              <w:rPr>
                <w:b/>
                <w:sz w:val="12"/>
                <w:szCs w:val="12"/>
              </w:rPr>
            </w:pPr>
            <w:r w:rsidRPr="00E57683">
              <w:rPr>
                <w:color w:val="000000"/>
                <w:sz w:val="12"/>
                <w:szCs w:val="12"/>
              </w:rPr>
              <w:t xml:space="preserve">Связь с иными муниципальными программами </w:t>
            </w:r>
            <w:r w:rsidRPr="00E57683">
              <w:rPr>
                <w:color w:val="000000"/>
                <w:sz w:val="12"/>
                <w:szCs w:val="12"/>
              </w:rPr>
              <w:lastRenderedPageBreak/>
              <w:t>Адамовского района</w:t>
            </w:r>
          </w:p>
        </w:tc>
        <w:tc>
          <w:tcPr>
            <w:tcW w:w="6379" w:type="dxa"/>
            <w:tcBorders>
              <w:top w:val="single" w:sz="4" w:space="0" w:color="auto"/>
              <w:left w:val="single" w:sz="4" w:space="0" w:color="auto"/>
              <w:bottom w:val="single" w:sz="4" w:space="0" w:color="auto"/>
              <w:right w:val="single" w:sz="4" w:space="0" w:color="auto"/>
            </w:tcBorders>
          </w:tcPr>
          <w:p w:rsidR="00B93B9E" w:rsidRPr="00E57683" w:rsidRDefault="00B93B9E" w:rsidP="00B93B9E">
            <w:pPr>
              <w:suppressAutoHyphens/>
              <w:spacing w:line="240" w:lineRule="auto"/>
              <w:ind w:firstLine="0"/>
              <w:jc w:val="center"/>
              <w:rPr>
                <w:sz w:val="12"/>
                <w:szCs w:val="12"/>
              </w:rPr>
            </w:pPr>
            <w:r w:rsidRPr="00E57683">
              <w:rPr>
                <w:sz w:val="12"/>
                <w:szCs w:val="12"/>
              </w:rPr>
              <w:lastRenderedPageBreak/>
              <w:t>-</w:t>
            </w:r>
          </w:p>
        </w:tc>
      </w:tr>
    </w:tbl>
    <w:p w:rsidR="00B93B9E" w:rsidRPr="00E57683" w:rsidRDefault="00B93B9E" w:rsidP="00B93B9E">
      <w:pPr>
        <w:suppressAutoHyphens/>
        <w:spacing w:line="240" w:lineRule="auto"/>
        <w:jc w:val="center"/>
        <w:rPr>
          <w:b/>
          <w:sz w:val="12"/>
          <w:szCs w:val="12"/>
        </w:rPr>
      </w:pPr>
    </w:p>
    <w:p w:rsidR="00B93B9E" w:rsidRPr="00E57683" w:rsidRDefault="00B93B9E" w:rsidP="00B93B9E">
      <w:pPr>
        <w:widowControl w:val="0"/>
        <w:suppressAutoHyphens/>
        <w:spacing w:line="240" w:lineRule="auto"/>
        <w:jc w:val="center"/>
        <w:rPr>
          <w:b/>
          <w:sz w:val="12"/>
          <w:szCs w:val="12"/>
        </w:rPr>
      </w:pPr>
      <w:r w:rsidRPr="00E57683">
        <w:rPr>
          <w:b/>
          <w:sz w:val="12"/>
          <w:szCs w:val="12"/>
        </w:rPr>
        <w:t>1. Стратегические приоритеты развития муниципальной программы</w:t>
      </w:r>
    </w:p>
    <w:p w:rsidR="00B93B9E" w:rsidRPr="00E57683" w:rsidRDefault="00B93B9E" w:rsidP="00B93B9E">
      <w:pPr>
        <w:widowControl w:val="0"/>
        <w:suppressAutoHyphens/>
        <w:spacing w:line="240" w:lineRule="auto"/>
        <w:jc w:val="center"/>
        <w:rPr>
          <w:b/>
          <w:sz w:val="12"/>
          <w:szCs w:val="12"/>
        </w:rPr>
      </w:pPr>
    </w:p>
    <w:p w:rsidR="00B93B9E" w:rsidRPr="00E57683" w:rsidRDefault="00B93B9E" w:rsidP="00B93B9E">
      <w:pPr>
        <w:suppressAutoHyphens/>
        <w:spacing w:line="240" w:lineRule="auto"/>
        <w:rPr>
          <w:sz w:val="12"/>
          <w:szCs w:val="12"/>
        </w:rPr>
      </w:pPr>
      <w:r w:rsidRPr="00E57683">
        <w:rPr>
          <w:sz w:val="12"/>
          <w:szCs w:val="12"/>
        </w:rPr>
        <w:t>Федеральным законом от 2 марта 2007 года № 25-ФЗ «О муниципальной службе в Российской Федерации» установлено, что развитие муниципальной службы обеспечивается муниципальными программами развития муниципальной службы, финансируемыми за счет средств бюджетов муниципальных образований.</w:t>
      </w:r>
    </w:p>
    <w:p w:rsidR="00B93B9E" w:rsidRPr="00E57683" w:rsidRDefault="00B93B9E" w:rsidP="00B93B9E">
      <w:pPr>
        <w:suppressAutoHyphens/>
        <w:spacing w:line="240" w:lineRule="auto"/>
        <w:rPr>
          <w:sz w:val="12"/>
          <w:szCs w:val="12"/>
        </w:rPr>
      </w:pPr>
      <w:r w:rsidRPr="00E57683">
        <w:rPr>
          <w:sz w:val="12"/>
          <w:szCs w:val="12"/>
        </w:rPr>
        <w:t>Аналогичные положения закреплены в Законе   Оренбургской области «О муниципальной службе в Оренбургской области» № 1611/339-</w:t>
      </w:r>
      <w:r w:rsidRPr="00E57683">
        <w:rPr>
          <w:sz w:val="12"/>
          <w:szCs w:val="12"/>
          <w:lang w:val="en-US"/>
        </w:rPr>
        <w:t>V</w:t>
      </w:r>
      <w:r w:rsidRPr="00E57683">
        <w:rPr>
          <w:sz w:val="12"/>
          <w:szCs w:val="12"/>
        </w:rPr>
        <w:t>1-ОЗ от 10.10.2007 г.</w:t>
      </w:r>
    </w:p>
    <w:p w:rsidR="00B93B9E" w:rsidRPr="00E57683" w:rsidRDefault="00B93B9E" w:rsidP="00B93B9E">
      <w:pPr>
        <w:suppressAutoHyphens/>
        <w:spacing w:line="240" w:lineRule="auto"/>
        <w:rPr>
          <w:sz w:val="12"/>
          <w:szCs w:val="12"/>
        </w:rPr>
      </w:pPr>
      <w:r w:rsidRPr="00E57683">
        <w:rPr>
          <w:sz w:val="12"/>
          <w:szCs w:val="12"/>
        </w:rPr>
        <w:t>Реализация целевой программы «Развитие муниципальной службы в администрации Адамовского  района» позволила достичь следующих результатов:</w:t>
      </w:r>
    </w:p>
    <w:p w:rsidR="00B93B9E" w:rsidRPr="00E57683" w:rsidRDefault="00B93B9E" w:rsidP="00B93B9E">
      <w:pPr>
        <w:suppressAutoHyphens/>
        <w:spacing w:line="240" w:lineRule="auto"/>
        <w:rPr>
          <w:sz w:val="12"/>
          <w:szCs w:val="12"/>
        </w:rPr>
      </w:pPr>
      <w:r w:rsidRPr="00E57683">
        <w:rPr>
          <w:sz w:val="12"/>
          <w:szCs w:val="12"/>
        </w:rPr>
        <w:t>1. Обновлена нормативная правовая база, регулирующая порядок и условия прохождения муниципальной службы в соответствии с действующим законодательством.</w:t>
      </w:r>
    </w:p>
    <w:p w:rsidR="00B93B9E" w:rsidRPr="00E57683" w:rsidRDefault="00B93B9E" w:rsidP="00B93B9E">
      <w:pPr>
        <w:widowControl w:val="0"/>
        <w:suppressAutoHyphens/>
        <w:spacing w:line="240" w:lineRule="auto"/>
        <w:rPr>
          <w:sz w:val="12"/>
          <w:szCs w:val="12"/>
        </w:rPr>
      </w:pPr>
      <w:r w:rsidRPr="00E57683">
        <w:rPr>
          <w:sz w:val="12"/>
          <w:szCs w:val="12"/>
        </w:rPr>
        <w:t>2. Размещается в средствах массовой информации и на сайте администрации муниципального района информация по вопросам поступления на муниципальную службу и  прохождения муниципальной службы.</w:t>
      </w:r>
    </w:p>
    <w:p w:rsidR="00B93B9E" w:rsidRPr="00E57683" w:rsidRDefault="00B93B9E" w:rsidP="00B93B9E">
      <w:pPr>
        <w:widowControl w:val="0"/>
        <w:suppressAutoHyphens/>
        <w:spacing w:line="240" w:lineRule="auto"/>
        <w:rPr>
          <w:sz w:val="12"/>
          <w:szCs w:val="12"/>
        </w:rPr>
      </w:pPr>
      <w:r w:rsidRPr="00E57683">
        <w:rPr>
          <w:sz w:val="12"/>
          <w:szCs w:val="12"/>
        </w:rPr>
        <w:t xml:space="preserve">3. Работает Комиссия по соблюдению требований к служебному поведению муниципальных служащих администрации Адамовского  района и урегулированию конфликта интересов. </w:t>
      </w:r>
    </w:p>
    <w:p w:rsidR="00B93B9E" w:rsidRPr="00E57683" w:rsidRDefault="00B93B9E" w:rsidP="00B93B9E">
      <w:pPr>
        <w:widowControl w:val="0"/>
        <w:suppressAutoHyphens/>
        <w:spacing w:line="240" w:lineRule="auto"/>
        <w:rPr>
          <w:sz w:val="12"/>
          <w:szCs w:val="12"/>
        </w:rPr>
      </w:pPr>
      <w:r w:rsidRPr="00E57683">
        <w:rPr>
          <w:sz w:val="12"/>
          <w:szCs w:val="12"/>
        </w:rPr>
        <w:t>4. За счет средств областного и местного бюджетов 45  муниципальных служащих администрации муниципального района за 2019-2021 годы повысили квалификацию и получили удостоверения о повышении квалификации. За 2019-2021 годы 45 муниципальных служащих получили удостоверения о повышении квалификации и повысили квалификацию.</w:t>
      </w:r>
    </w:p>
    <w:p w:rsidR="00B93B9E" w:rsidRPr="00E57683" w:rsidRDefault="00B93B9E" w:rsidP="00B93B9E">
      <w:pPr>
        <w:suppressAutoHyphens/>
        <w:spacing w:line="240" w:lineRule="auto"/>
        <w:rPr>
          <w:sz w:val="12"/>
          <w:szCs w:val="12"/>
        </w:rPr>
      </w:pPr>
      <w:r w:rsidRPr="00E57683">
        <w:rPr>
          <w:sz w:val="12"/>
          <w:szCs w:val="12"/>
        </w:rPr>
        <w:t>Профессиональная подготовка муниципальных служащих характеризуется достаточно высоким образовательным уровнем,  большинство  муниципальных служащих имеют высшее профессиональное образование и опыт управленческой работы, но изменения нормативной правовой базы на федеральном и областном уровнях, передача полномочий на муниципальный уровень вызывают необходимость ежегодного обучения муниципальных служащих.</w:t>
      </w:r>
    </w:p>
    <w:p w:rsidR="00B93B9E" w:rsidRPr="00E57683" w:rsidRDefault="00B93B9E" w:rsidP="00B93B9E">
      <w:pPr>
        <w:suppressAutoHyphens/>
        <w:autoSpaceDE w:val="0"/>
        <w:autoSpaceDN w:val="0"/>
        <w:adjustRightInd w:val="0"/>
        <w:spacing w:line="240" w:lineRule="auto"/>
        <w:outlineLvl w:val="2"/>
        <w:rPr>
          <w:sz w:val="12"/>
          <w:szCs w:val="12"/>
        </w:rPr>
      </w:pPr>
      <w:r w:rsidRPr="00E57683">
        <w:rPr>
          <w:sz w:val="12"/>
          <w:szCs w:val="12"/>
        </w:rPr>
        <w:t>Программно – целевой  метод  позволит     создать  планомерную систему обучения и повышения квалификации муниципальных служащих,  сформировать  высокопрофессиональный внутренний кадровый резерв для замещения должностей муниципальной службы, внедрить современные образовательные и управленческие технологии.</w:t>
      </w:r>
    </w:p>
    <w:p w:rsidR="00B93B9E" w:rsidRPr="00E57683" w:rsidRDefault="00B93B9E" w:rsidP="00B93B9E">
      <w:pPr>
        <w:widowControl w:val="0"/>
        <w:suppressAutoHyphens/>
        <w:spacing w:line="240" w:lineRule="auto"/>
        <w:rPr>
          <w:sz w:val="12"/>
          <w:szCs w:val="12"/>
        </w:rPr>
      </w:pPr>
    </w:p>
    <w:p w:rsidR="00B93B9E" w:rsidRPr="00E57683" w:rsidRDefault="00B93B9E" w:rsidP="00B93B9E">
      <w:pPr>
        <w:pStyle w:val="a9"/>
        <w:tabs>
          <w:tab w:val="left" w:pos="993"/>
        </w:tabs>
        <w:suppressAutoHyphens/>
        <w:spacing w:line="240" w:lineRule="auto"/>
        <w:ind w:left="0"/>
        <w:jc w:val="center"/>
        <w:rPr>
          <w:b/>
          <w:bCs/>
          <w:sz w:val="12"/>
          <w:szCs w:val="12"/>
        </w:rPr>
      </w:pPr>
      <w:r w:rsidRPr="00E57683">
        <w:rPr>
          <w:b/>
          <w:bCs/>
          <w:sz w:val="12"/>
          <w:szCs w:val="12"/>
        </w:rPr>
        <w:t>2. Перечень показателей муниципальной программы</w:t>
      </w:r>
      <w:r w:rsidRPr="00E57683">
        <w:rPr>
          <w:sz w:val="12"/>
          <w:szCs w:val="12"/>
        </w:rPr>
        <w:t xml:space="preserve"> </w:t>
      </w:r>
    </w:p>
    <w:p w:rsidR="00B93B9E" w:rsidRPr="00E57683" w:rsidRDefault="00B93B9E" w:rsidP="00B93B9E">
      <w:pPr>
        <w:suppressAutoHyphens/>
        <w:autoSpaceDE w:val="0"/>
        <w:autoSpaceDN w:val="0"/>
        <w:adjustRightInd w:val="0"/>
        <w:spacing w:line="240" w:lineRule="auto"/>
        <w:jc w:val="center"/>
        <w:outlineLvl w:val="1"/>
        <w:rPr>
          <w:b/>
          <w:sz w:val="12"/>
          <w:szCs w:val="12"/>
        </w:rPr>
      </w:pPr>
    </w:p>
    <w:p w:rsidR="00B93B9E" w:rsidRPr="00E57683" w:rsidRDefault="00B93B9E" w:rsidP="00B93B9E">
      <w:pPr>
        <w:pStyle w:val="ConsPlusCell"/>
        <w:suppressAutoHyphens/>
        <w:ind w:firstLine="709"/>
        <w:jc w:val="both"/>
        <w:rPr>
          <w:rFonts w:ascii="Times New Roman" w:hAnsi="Times New Roman" w:cs="Times New Roman"/>
          <w:sz w:val="12"/>
          <w:szCs w:val="12"/>
        </w:rPr>
      </w:pPr>
      <w:r w:rsidRPr="00E57683">
        <w:rPr>
          <w:rFonts w:ascii="Times New Roman" w:hAnsi="Times New Roman" w:cs="Times New Roman"/>
          <w:sz w:val="12"/>
          <w:szCs w:val="12"/>
        </w:rPr>
        <w:t>В состав муниципальной программы включены следующие показатели:</w:t>
      </w:r>
    </w:p>
    <w:p w:rsidR="00B93B9E" w:rsidRPr="00E57683" w:rsidRDefault="00B93B9E" w:rsidP="00B93B9E">
      <w:pPr>
        <w:pStyle w:val="ConsPlusCell"/>
        <w:suppressAutoHyphens/>
        <w:ind w:firstLine="709"/>
        <w:jc w:val="both"/>
        <w:rPr>
          <w:rFonts w:ascii="Times New Roman" w:hAnsi="Times New Roman" w:cs="Times New Roman"/>
          <w:sz w:val="12"/>
          <w:szCs w:val="12"/>
        </w:rPr>
      </w:pPr>
      <w:r w:rsidRPr="00E57683">
        <w:rPr>
          <w:rFonts w:ascii="Times New Roman" w:hAnsi="Times New Roman" w:cs="Times New Roman"/>
          <w:sz w:val="12"/>
          <w:szCs w:val="12"/>
        </w:rPr>
        <w:t>1. Количество принятых  нормативных правовых актов по муниципальной службе.</w:t>
      </w:r>
    </w:p>
    <w:p w:rsidR="00B93B9E" w:rsidRPr="00E57683" w:rsidRDefault="00B93B9E" w:rsidP="00B93B9E">
      <w:pPr>
        <w:pStyle w:val="ConsPlusCell"/>
        <w:suppressAutoHyphens/>
        <w:ind w:firstLine="709"/>
        <w:jc w:val="both"/>
        <w:rPr>
          <w:rFonts w:ascii="Times New Roman" w:hAnsi="Times New Roman"/>
          <w:sz w:val="12"/>
          <w:szCs w:val="12"/>
        </w:rPr>
      </w:pPr>
      <w:r w:rsidRPr="00E57683">
        <w:rPr>
          <w:rFonts w:ascii="Times New Roman" w:hAnsi="Times New Roman" w:cs="Times New Roman"/>
          <w:sz w:val="12"/>
          <w:szCs w:val="12"/>
        </w:rPr>
        <w:t>2. 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p w:rsidR="00B93B9E" w:rsidRPr="00E57683" w:rsidRDefault="00B93B9E" w:rsidP="00B93B9E">
      <w:pPr>
        <w:pStyle w:val="ConsPlusCell"/>
        <w:suppressAutoHyphens/>
        <w:ind w:firstLine="709"/>
        <w:jc w:val="both"/>
        <w:rPr>
          <w:rFonts w:ascii="Times New Roman" w:hAnsi="Times New Roman"/>
          <w:sz w:val="12"/>
          <w:szCs w:val="12"/>
        </w:rPr>
      </w:pPr>
      <w:r w:rsidRPr="00E57683">
        <w:rPr>
          <w:rFonts w:ascii="Times New Roman" w:hAnsi="Times New Roman"/>
          <w:sz w:val="12"/>
          <w:szCs w:val="12"/>
        </w:rPr>
        <w:t>3. Количество работников режимно - секретного подразделения прошедших повышение квалификации.</w:t>
      </w:r>
    </w:p>
    <w:p w:rsidR="00B93B9E" w:rsidRPr="00E57683" w:rsidRDefault="00B93B9E" w:rsidP="00B93B9E">
      <w:pPr>
        <w:pStyle w:val="ConsPlusCell"/>
        <w:suppressAutoHyphens/>
        <w:ind w:firstLine="709"/>
        <w:jc w:val="both"/>
        <w:rPr>
          <w:rFonts w:ascii="Times New Roman" w:hAnsi="Times New Roman"/>
          <w:sz w:val="12"/>
          <w:szCs w:val="12"/>
        </w:rPr>
      </w:pPr>
      <w:r w:rsidRPr="00E57683">
        <w:rPr>
          <w:rFonts w:ascii="Times New Roman" w:hAnsi="Times New Roman" w:cs="Times New Roman"/>
          <w:sz w:val="12"/>
          <w:szCs w:val="12"/>
        </w:rPr>
        <w:t xml:space="preserve">4. 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p w:rsidR="00B93B9E" w:rsidRPr="00E57683" w:rsidRDefault="00B93B9E" w:rsidP="00B93B9E">
      <w:pPr>
        <w:pStyle w:val="ConsPlusCell"/>
        <w:suppressAutoHyphens/>
        <w:ind w:firstLine="709"/>
        <w:jc w:val="both"/>
        <w:rPr>
          <w:rFonts w:ascii="Times New Roman" w:hAnsi="Times New Roman"/>
          <w:sz w:val="12"/>
          <w:szCs w:val="12"/>
        </w:rPr>
      </w:pPr>
      <w:r w:rsidRPr="00E57683">
        <w:rPr>
          <w:rFonts w:ascii="Times New Roman" w:hAnsi="Times New Roman"/>
          <w:sz w:val="12"/>
          <w:szCs w:val="12"/>
        </w:rPr>
        <w:t>5. Количество внедренных новых образовательных технологий.</w:t>
      </w:r>
    </w:p>
    <w:p w:rsidR="00B93B9E" w:rsidRPr="00E57683" w:rsidRDefault="00B93B9E" w:rsidP="00B93B9E">
      <w:pPr>
        <w:pStyle w:val="ConsPlusCell"/>
        <w:suppressAutoHyphens/>
        <w:ind w:firstLine="709"/>
        <w:jc w:val="both"/>
        <w:rPr>
          <w:rFonts w:ascii="Times New Roman" w:hAnsi="Times New Roman"/>
          <w:sz w:val="12"/>
          <w:szCs w:val="12"/>
        </w:rPr>
      </w:pPr>
      <w:r w:rsidRPr="00E57683">
        <w:rPr>
          <w:rFonts w:ascii="Times New Roman" w:hAnsi="Times New Roman"/>
          <w:sz w:val="12"/>
          <w:szCs w:val="12"/>
        </w:rPr>
        <w:t>6. Количество рабочих мест муниципальных служащих, прошедших аттестацию.</w:t>
      </w:r>
    </w:p>
    <w:p w:rsidR="00B93B9E" w:rsidRPr="00E57683" w:rsidRDefault="00B93B9E" w:rsidP="00B93B9E">
      <w:pPr>
        <w:pStyle w:val="ConsPlusCell"/>
        <w:suppressAutoHyphens/>
        <w:ind w:firstLine="709"/>
        <w:jc w:val="both"/>
        <w:rPr>
          <w:rFonts w:ascii="Times New Roman" w:hAnsi="Times New Roman" w:cs="Times New Roman"/>
          <w:sz w:val="12"/>
          <w:szCs w:val="12"/>
        </w:rPr>
      </w:pPr>
      <w:r w:rsidRPr="00E57683">
        <w:rPr>
          <w:rFonts w:ascii="Times New Roman" w:hAnsi="Times New Roman" w:cs="Times New Roman"/>
          <w:sz w:val="12"/>
          <w:szCs w:val="12"/>
        </w:rPr>
        <w:t>7. Количество муниципальных служащих, получающих пенсию за выслугу лет.</w:t>
      </w:r>
    </w:p>
    <w:p w:rsidR="00B93B9E" w:rsidRPr="00E57683" w:rsidRDefault="00B93B9E" w:rsidP="00B93B9E">
      <w:pPr>
        <w:widowControl w:val="0"/>
        <w:suppressAutoHyphens/>
        <w:spacing w:line="240" w:lineRule="auto"/>
        <w:rPr>
          <w:sz w:val="12"/>
          <w:szCs w:val="12"/>
        </w:rPr>
      </w:pPr>
      <w:r w:rsidRPr="00E57683">
        <w:rPr>
          <w:sz w:val="12"/>
          <w:szCs w:val="12"/>
        </w:rPr>
        <w:t>8. Количество мероприятий, направленных на повышение эффективности работы центрального аппарата.</w:t>
      </w:r>
    </w:p>
    <w:p w:rsidR="00B93B9E" w:rsidRPr="00E57683" w:rsidRDefault="00B93B9E" w:rsidP="00B93B9E">
      <w:pPr>
        <w:widowControl w:val="0"/>
        <w:suppressAutoHyphens/>
        <w:spacing w:line="240" w:lineRule="auto"/>
        <w:rPr>
          <w:sz w:val="12"/>
          <w:szCs w:val="12"/>
        </w:rPr>
      </w:pPr>
      <w:r w:rsidRPr="00E57683">
        <w:rPr>
          <w:sz w:val="12"/>
          <w:szCs w:val="12"/>
        </w:rPr>
        <w:t>9.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B93B9E" w:rsidRPr="00E57683" w:rsidRDefault="00B93B9E" w:rsidP="00B93B9E">
      <w:pPr>
        <w:widowControl w:val="0"/>
        <w:suppressAutoHyphens/>
        <w:spacing w:line="240" w:lineRule="auto"/>
        <w:rPr>
          <w:sz w:val="12"/>
          <w:szCs w:val="12"/>
        </w:rPr>
      </w:pPr>
      <w:r w:rsidRPr="00E57683">
        <w:rPr>
          <w:sz w:val="12"/>
          <w:szCs w:val="12"/>
        </w:rPr>
        <w:t>10. Количество заседаний комиссии по делам несовершеннолетних и защите их прав.</w:t>
      </w:r>
    </w:p>
    <w:p w:rsidR="00B93B9E" w:rsidRPr="00E57683" w:rsidRDefault="00B93B9E" w:rsidP="00B93B9E">
      <w:pPr>
        <w:widowControl w:val="0"/>
        <w:suppressAutoHyphens/>
        <w:spacing w:line="240" w:lineRule="auto"/>
        <w:rPr>
          <w:sz w:val="12"/>
          <w:szCs w:val="12"/>
        </w:rPr>
      </w:pPr>
      <w:r w:rsidRPr="00E57683">
        <w:rPr>
          <w:sz w:val="12"/>
          <w:szCs w:val="12"/>
        </w:rPr>
        <w:t>11. Количество муниципальных нормативных правовых актов направленных в областной регистр муниципальных нормативных правовых актов.</w:t>
      </w:r>
    </w:p>
    <w:p w:rsidR="00B93B9E" w:rsidRPr="00E57683" w:rsidRDefault="00B93B9E" w:rsidP="00B93B9E">
      <w:pPr>
        <w:pStyle w:val="ConsPlusCell"/>
        <w:suppressAutoHyphens/>
        <w:ind w:firstLine="709"/>
        <w:jc w:val="both"/>
        <w:rPr>
          <w:rFonts w:ascii="Times New Roman" w:hAnsi="Times New Roman" w:cs="Times New Roman"/>
          <w:sz w:val="12"/>
          <w:szCs w:val="12"/>
        </w:rPr>
      </w:pPr>
      <w:r w:rsidRPr="00E57683">
        <w:rPr>
          <w:rFonts w:ascii="Times New Roman" w:hAnsi="Times New Roman" w:cs="Times New Roman"/>
          <w:sz w:val="12"/>
          <w:szCs w:val="12"/>
        </w:rPr>
        <w:t>Сведения о показателях (индикаторах) муниципальной программы и их значениях приведены в приложение № 1 к Программе.</w:t>
      </w:r>
    </w:p>
    <w:p w:rsidR="00B93B9E" w:rsidRPr="00E57683" w:rsidRDefault="00B93B9E" w:rsidP="00B93B9E">
      <w:pPr>
        <w:suppressAutoHyphens/>
        <w:spacing w:line="240" w:lineRule="auto"/>
        <w:rPr>
          <w:sz w:val="12"/>
          <w:szCs w:val="12"/>
        </w:rPr>
      </w:pPr>
    </w:p>
    <w:p w:rsidR="00B93B9E" w:rsidRPr="00E57683" w:rsidRDefault="00B93B9E" w:rsidP="00B93B9E">
      <w:pPr>
        <w:pStyle w:val="a9"/>
        <w:tabs>
          <w:tab w:val="left" w:pos="993"/>
        </w:tabs>
        <w:suppressAutoHyphens/>
        <w:spacing w:line="240" w:lineRule="auto"/>
        <w:ind w:left="0"/>
        <w:jc w:val="center"/>
        <w:rPr>
          <w:b/>
          <w:bCs/>
          <w:sz w:val="12"/>
          <w:szCs w:val="12"/>
        </w:rPr>
      </w:pPr>
      <w:r w:rsidRPr="00E57683">
        <w:rPr>
          <w:b/>
          <w:bCs/>
          <w:sz w:val="12"/>
          <w:szCs w:val="12"/>
        </w:rPr>
        <w:t xml:space="preserve">3. </w:t>
      </w:r>
      <w:r w:rsidRPr="00E57683">
        <w:rPr>
          <w:b/>
          <w:sz w:val="12"/>
          <w:szCs w:val="12"/>
        </w:rPr>
        <w:t xml:space="preserve">Структура муниципальной программы </w:t>
      </w:r>
    </w:p>
    <w:p w:rsidR="00B93B9E" w:rsidRPr="00E57683" w:rsidRDefault="00B93B9E" w:rsidP="00B93B9E">
      <w:pPr>
        <w:suppressAutoHyphens/>
        <w:autoSpaceDE w:val="0"/>
        <w:autoSpaceDN w:val="0"/>
        <w:adjustRightInd w:val="0"/>
        <w:spacing w:line="240" w:lineRule="auto"/>
        <w:jc w:val="center"/>
        <w:outlineLvl w:val="1"/>
        <w:rPr>
          <w:b/>
          <w:sz w:val="12"/>
          <w:szCs w:val="12"/>
        </w:rPr>
      </w:pPr>
    </w:p>
    <w:p w:rsidR="00B93B9E" w:rsidRPr="00E57683" w:rsidRDefault="00B93B9E" w:rsidP="00B93B9E">
      <w:pPr>
        <w:suppressAutoHyphens/>
        <w:spacing w:line="240" w:lineRule="auto"/>
        <w:rPr>
          <w:sz w:val="12"/>
          <w:szCs w:val="12"/>
        </w:rPr>
      </w:pPr>
      <w:r w:rsidRPr="00E57683">
        <w:rPr>
          <w:sz w:val="12"/>
          <w:szCs w:val="12"/>
        </w:rPr>
        <w:t>В состав муниципальной программы включены следующие комплексы процессных мероприятий:</w:t>
      </w:r>
    </w:p>
    <w:p w:rsidR="00B93B9E" w:rsidRPr="00E57683" w:rsidRDefault="00B93B9E" w:rsidP="00B93B9E">
      <w:pPr>
        <w:suppressAutoHyphens/>
        <w:spacing w:line="240" w:lineRule="auto"/>
        <w:rPr>
          <w:sz w:val="12"/>
          <w:szCs w:val="12"/>
        </w:rPr>
      </w:pPr>
      <w:r w:rsidRPr="00E57683">
        <w:rPr>
          <w:sz w:val="12"/>
          <w:szCs w:val="12"/>
        </w:rPr>
        <w:t>1. Разработка и принятие муниципальных нормативно-правовых актов по вопросам муниципальной службы.</w:t>
      </w:r>
    </w:p>
    <w:p w:rsidR="00B93B9E" w:rsidRPr="00E57683" w:rsidRDefault="00B93B9E" w:rsidP="00B93B9E">
      <w:pPr>
        <w:suppressAutoHyphens/>
        <w:spacing w:line="240" w:lineRule="auto"/>
        <w:rPr>
          <w:sz w:val="12"/>
          <w:szCs w:val="12"/>
        </w:rPr>
      </w:pPr>
      <w:r w:rsidRPr="00E57683">
        <w:rPr>
          <w:sz w:val="12"/>
          <w:szCs w:val="12"/>
        </w:rPr>
        <w:t>2. Мероприятия по профессиональной подготовке и повышение квалификации муниципальных служащих.</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3. </w:t>
      </w:r>
      <w:r w:rsidRPr="00E57683">
        <w:rPr>
          <w:sz w:val="12"/>
          <w:szCs w:val="12"/>
        </w:rPr>
        <w:t>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4. </w:t>
      </w:r>
      <w:r w:rsidRPr="00E57683">
        <w:rPr>
          <w:sz w:val="12"/>
          <w:szCs w:val="12"/>
        </w:rPr>
        <w:t>Участие в совещаниях, семинарах, проводимых для работников органов местного самоуправления Правительством Оренбургской области.</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5. </w:t>
      </w:r>
      <w:r w:rsidRPr="00E57683">
        <w:rPr>
          <w:sz w:val="12"/>
          <w:szCs w:val="12"/>
        </w:rPr>
        <w:t>Проведение специальной оценки условий труда.</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6. </w:t>
      </w:r>
      <w:r w:rsidRPr="00E57683">
        <w:rPr>
          <w:sz w:val="12"/>
          <w:szCs w:val="12"/>
        </w:rPr>
        <w:t>Дополнительное пенсионное обеспечение муниципальных служащих муниципального образования Адамовский район.</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7. </w:t>
      </w:r>
      <w:r w:rsidRPr="00E57683">
        <w:rPr>
          <w:sz w:val="12"/>
          <w:szCs w:val="12"/>
        </w:rPr>
        <w:t>Содержание и финансовое обеспечение деятельности администрации муниципального образования Адамовский район.</w:t>
      </w:r>
    </w:p>
    <w:p w:rsidR="00B93B9E" w:rsidRPr="00E57683" w:rsidRDefault="00B93B9E" w:rsidP="00B93B9E">
      <w:pPr>
        <w:widowControl w:val="0"/>
        <w:suppressAutoHyphens/>
        <w:spacing w:line="240" w:lineRule="auto"/>
        <w:rPr>
          <w:sz w:val="12"/>
          <w:szCs w:val="12"/>
        </w:rPr>
      </w:pPr>
      <w:r w:rsidRPr="00E57683">
        <w:rPr>
          <w:sz w:val="12"/>
          <w:szCs w:val="12"/>
        </w:rPr>
        <w:t>Структура муниципальной программы представлена в приложении № 2 к Программе.</w:t>
      </w:r>
    </w:p>
    <w:p w:rsidR="00B93B9E" w:rsidRPr="00E57683" w:rsidRDefault="00B93B9E" w:rsidP="00B93B9E">
      <w:pPr>
        <w:suppressAutoHyphens/>
        <w:spacing w:line="240" w:lineRule="auto"/>
        <w:rPr>
          <w:sz w:val="12"/>
          <w:szCs w:val="12"/>
        </w:rPr>
      </w:pPr>
    </w:p>
    <w:p w:rsidR="00B93B9E" w:rsidRPr="00E57683" w:rsidRDefault="00B93B9E" w:rsidP="00B93B9E">
      <w:pPr>
        <w:pStyle w:val="132"/>
        <w:shd w:val="clear" w:color="auto" w:fill="auto"/>
        <w:suppressAutoHyphens/>
        <w:spacing w:line="240" w:lineRule="auto"/>
        <w:jc w:val="center"/>
        <w:rPr>
          <w:b/>
          <w:sz w:val="12"/>
          <w:szCs w:val="12"/>
        </w:rPr>
      </w:pPr>
      <w:r w:rsidRPr="00E57683">
        <w:rPr>
          <w:b/>
          <w:bCs/>
          <w:sz w:val="12"/>
          <w:szCs w:val="12"/>
          <w:shd w:val="clear" w:color="auto" w:fill="FFFFFF"/>
        </w:rPr>
        <w:t xml:space="preserve">4. </w:t>
      </w:r>
      <w:r w:rsidRPr="00E57683">
        <w:rPr>
          <w:b/>
          <w:sz w:val="12"/>
          <w:szCs w:val="12"/>
        </w:rPr>
        <w:t>Перечень мероприятий (результатов) муниципальной программы</w:t>
      </w:r>
    </w:p>
    <w:p w:rsidR="00B93B9E" w:rsidRPr="00E57683" w:rsidRDefault="00B93B9E" w:rsidP="00B93B9E">
      <w:pPr>
        <w:pStyle w:val="ConsPlusNormal"/>
        <w:widowControl/>
        <w:suppressAutoHyphens/>
        <w:ind w:firstLine="0"/>
        <w:jc w:val="center"/>
        <w:rPr>
          <w:rFonts w:ascii="Times New Roman" w:hAnsi="Times New Roman" w:cs="Times New Roman"/>
          <w:b/>
          <w:bCs/>
          <w:sz w:val="12"/>
          <w:szCs w:val="12"/>
          <w:shd w:val="clear" w:color="auto" w:fill="FFFFFF"/>
        </w:rPr>
      </w:pP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Разработка и принятие муниципальных нормативно-правовых актов по вопросам муниципальной службы</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sz w:val="12"/>
          <w:szCs w:val="12"/>
        </w:rPr>
      </w:pPr>
      <w:r w:rsidRPr="00E57683">
        <w:rPr>
          <w:sz w:val="12"/>
          <w:szCs w:val="12"/>
        </w:rPr>
        <w:t>- Ознакомление муниципальных служащих с нормативно-правовыми актами по вопросам муниципальной службы.</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Мероприятия по профессиональной подготовке и повышение квалификации муниципальных служащих</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 </w:t>
      </w:r>
      <w:r w:rsidRPr="00E57683">
        <w:rPr>
          <w:sz w:val="12"/>
          <w:szCs w:val="12"/>
        </w:rPr>
        <w:t>Повышение квалификации муниципальных служащих (с получением свидетельств, удостоверений государственного образца);</w:t>
      </w:r>
    </w:p>
    <w:p w:rsidR="00B93B9E" w:rsidRPr="00E57683" w:rsidRDefault="00B93B9E" w:rsidP="00B93B9E">
      <w:pPr>
        <w:widowControl w:val="0"/>
        <w:suppressAutoHyphens/>
        <w:spacing w:line="240" w:lineRule="auto"/>
        <w:rPr>
          <w:bCs/>
          <w:sz w:val="12"/>
          <w:szCs w:val="12"/>
          <w:shd w:val="clear" w:color="auto" w:fill="FFFFFF"/>
        </w:rPr>
      </w:pPr>
      <w:r w:rsidRPr="00E57683">
        <w:rPr>
          <w:sz w:val="12"/>
          <w:szCs w:val="12"/>
        </w:rPr>
        <w:t>- Повышение квалификации работников режимно - секретного подразделения</w:t>
      </w:r>
      <w:r w:rsidRPr="00E57683">
        <w:rPr>
          <w:bCs/>
          <w:sz w:val="12"/>
          <w:szCs w:val="12"/>
          <w:shd w:val="clear" w:color="auto" w:fill="FFFFFF"/>
        </w:rPr>
        <w:t>.</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 </w:t>
      </w:r>
      <w:r w:rsidRPr="00E57683">
        <w:rPr>
          <w:sz w:val="12"/>
          <w:szCs w:val="12"/>
        </w:rPr>
        <w:t>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Участие в совещаниях, семинарах, проводимых для работников органов местного самоуправления Правительством Оренбургской области</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w:t>
      </w:r>
      <w:r w:rsidRPr="00E57683">
        <w:rPr>
          <w:sz w:val="12"/>
          <w:szCs w:val="12"/>
        </w:rPr>
        <w:t xml:space="preserve"> Внедрение новых образовательных технологий.</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Проведение специальной оценки условий труда</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bCs/>
          <w:sz w:val="12"/>
          <w:szCs w:val="12"/>
          <w:shd w:val="clear" w:color="auto" w:fill="FFFFFF"/>
        </w:rPr>
      </w:pPr>
      <w:r w:rsidRPr="00E57683">
        <w:rPr>
          <w:sz w:val="12"/>
          <w:szCs w:val="12"/>
        </w:rPr>
        <w:t>- Аттестация рабочих мест муниципальных служащих.</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Дополнительное пенсионное обеспечение муниципальных служащих муниципального образования Адамовский район</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sz w:val="12"/>
          <w:szCs w:val="12"/>
        </w:rPr>
      </w:pPr>
      <w:r w:rsidRPr="00E57683">
        <w:rPr>
          <w:sz w:val="12"/>
          <w:szCs w:val="12"/>
        </w:rPr>
        <w:t>- Осуществление доплаты к пенсиям муниципальным служащим и лицам, замещавшим выборные муниципальные должности.</w:t>
      </w:r>
    </w:p>
    <w:p w:rsidR="00B93B9E" w:rsidRPr="00E57683" w:rsidRDefault="00B93B9E" w:rsidP="00B93B9E">
      <w:pPr>
        <w:widowControl w:val="0"/>
        <w:suppressAutoHyphens/>
        <w:spacing w:line="240" w:lineRule="auto"/>
        <w:rPr>
          <w:bCs/>
          <w:sz w:val="12"/>
          <w:szCs w:val="12"/>
          <w:shd w:val="clear" w:color="auto" w:fill="FFFFFF"/>
        </w:rPr>
      </w:pPr>
      <w:r w:rsidRPr="00E57683">
        <w:rPr>
          <w:bCs/>
          <w:sz w:val="12"/>
          <w:szCs w:val="12"/>
          <w:shd w:val="clear" w:color="auto" w:fill="FFFFFF"/>
        </w:rPr>
        <w:t>В рамках комплекса процессных мероприятий «</w:t>
      </w:r>
      <w:r w:rsidRPr="00E57683">
        <w:rPr>
          <w:sz w:val="12"/>
          <w:szCs w:val="12"/>
        </w:rPr>
        <w:t>Содержание и финансовое обеспечение деятельности администрации муниципального образования Адамовский район</w:t>
      </w:r>
      <w:r w:rsidRPr="00E57683">
        <w:rPr>
          <w:bCs/>
          <w:sz w:val="12"/>
          <w:szCs w:val="12"/>
          <w:shd w:val="clear" w:color="auto" w:fill="FFFFFF"/>
        </w:rPr>
        <w:t>» реализуются следующие мероприятия (результаты):</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 </w:t>
      </w:r>
      <w:r w:rsidRPr="00E57683">
        <w:rPr>
          <w:sz w:val="12"/>
          <w:szCs w:val="12"/>
        </w:rPr>
        <w:t>Центральный аппарат;</w:t>
      </w:r>
    </w:p>
    <w:p w:rsidR="00B93B9E" w:rsidRPr="00E57683" w:rsidRDefault="00B93B9E" w:rsidP="00B93B9E">
      <w:pPr>
        <w:widowControl w:val="0"/>
        <w:suppressAutoHyphens/>
        <w:spacing w:line="240" w:lineRule="auto"/>
        <w:rPr>
          <w:sz w:val="12"/>
          <w:szCs w:val="12"/>
        </w:rPr>
      </w:pPr>
      <w:r w:rsidRPr="00E57683">
        <w:rPr>
          <w:sz w:val="12"/>
          <w:szCs w:val="12"/>
        </w:rPr>
        <w:t>- Обеспечение деятельности муниципального казенного учреждения «Отдел хозяйственного обеспечения администрации Адамовского района»;</w:t>
      </w:r>
    </w:p>
    <w:p w:rsidR="00B93B9E" w:rsidRPr="00E57683" w:rsidRDefault="00B93B9E" w:rsidP="00B93B9E">
      <w:pPr>
        <w:widowControl w:val="0"/>
        <w:suppressAutoHyphens/>
        <w:spacing w:line="240" w:lineRule="auto"/>
        <w:rPr>
          <w:sz w:val="12"/>
          <w:szCs w:val="12"/>
        </w:rPr>
      </w:pPr>
      <w:r w:rsidRPr="00E57683">
        <w:rPr>
          <w:sz w:val="12"/>
          <w:szCs w:val="12"/>
        </w:rPr>
        <w:t>- Осуществление переданных полномочий по созданию и организации деятельности комиссий по делам несовершеннолетних и защите их прав;</w:t>
      </w:r>
    </w:p>
    <w:p w:rsidR="00B93B9E" w:rsidRPr="00E57683" w:rsidRDefault="00B93B9E" w:rsidP="00B93B9E">
      <w:pPr>
        <w:widowControl w:val="0"/>
        <w:suppressAutoHyphens/>
        <w:spacing w:line="240" w:lineRule="auto"/>
        <w:rPr>
          <w:bCs/>
          <w:sz w:val="12"/>
          <w:szCs w:val="12"/>
          <w:shd w:val="clear" w:color="auto" w:fill="FFFFFF"/>
        </w:rPr>
      </w:pPr>
      <w:r w:rsidRPr="00E57683">
        <w:rPr>
          <w:sz w:val="12"/>
          <w:szCs w:val="12"/>
        </w:rPr>
        <w:t>- 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p w:rsidR="00B93B9E" w:rsidRPr="00E57683" w:rsidRDefault="00B93B9E" w:rsidP="00B93B9E">
      <w:pPr>
        <w:widowControl w:val="0"/>
        <w:suppressAutoHyphens/>
        <w:spacing w:line="240" w:lineRule="auto"/>
        <w:rPr>
          <w:sz w:val="12"/>
          <w:szCs w:val="12"/>
        </w:rPr>
      </w:pPr>
      <w:r w:rsidRPr="00E57683">
        <w:rPr>
          <w:bCs/>
          <w:sz w:val="12"/>
          <w:szCs w:val="12"/>
          <w:shd w:val="clear" w:color="auto" w:fill="FFFFFF"/>
        </w:rPr>
        <w:t xml:space="preserve">Перечень мероприятий (результатов) </w:t>
      </w:r>
      <w:r w:rsidRPr="00E57683">
        <w:rPr>
          <w:sz w:val="12"/>
          <w:szCs w:val="12"/>
        </w:rPr>
        <w:t xml:space="preserve">муниципальной программы </w:t>
      </w:r>
      <w:r w:rsidRPr="00E57683">
        <w:rPr>
          <w:bCs/>
          <w:sz w:val="12"/>
          <w:szCs w:val="12"/>
          <w:shd w:val="clear" w:color="auto" w:fill="FFFFFF"/>
        </w:rPr>
        <w:t>представлен в приложении № 3 к Программе.</w:t>
      </w:r>
    </w:p>
    <w:p w:rsidR="00B93B9E" w:rsidRPr="00E57683" w:rsidRDefault="00B93B9E" w:rsidP="00B93B9E">
      <w:pPr>
        <w:widowControl w:val="0"/>
        <w:suppressAutoHyphens/>
        <w:spacing w:line="240" w:lineRule="auto"/>
        <w:rPr>
          <w:b/>
          <w:sz w:val="12"/>
          <w:szCs w:val="12"/>
        </w:rPr>
      </w:pPr>
    </w:p>
    <w:p w:rsidR="00B93B9E" w:rsidRPr="00E57683" w:rsidRDefault="00B93B9E" w:rsidP="00B93B9E">
      <w:pPr>
        <w:suppressAutoHyphens/>
        <w:spacing w:line="240" w:lineRule="auto"/>
        <w:ind w:firstLine="720"/>
        <w:jc w:val="center"/>
        <w:rPr>
          <w:b/>
          <w:sz w:val="12"/>
          <w:szCs w:val="12"/>
        </w:rPr>
      </w:pPr>
      <w:r w:rsidRPr="00E57683">
        <w:rPr>
          <w:b/>
          <w:bCs/>
          <w:sz w:val="12"/>
          <w:szCs w:val="12"/>
          <w:shd w:val="clear" w:color="auto" w:fill="FFFFFF"/>
        </w:rPr>
        <w:t xml:space="preserve">5. </w:t>
      </w:r>
      <w:r w:rsidRPr="00E57683">
        <w:rPr>
          <w:b/>
          <w:sz w:val="12"/>
          <w:szCs w:val="12"/>
        </w:rPr>
        <w:t xml:space="preserve">Финансовое обеспечение муниципальной программы </w:t>
      </w:r>
    </w:p>
    <w:p w:rsidR="00B93B9E" w:rsidRPr="00E57683" w:rsidRDefault="00B93B9E" w:rsidP="00B93B9E">
      <w:pPr>
        <w:suppressAutoHyphens/>
        <w:autoSpaceDE w:val="0"/>
        <w:autoSpaceDN w:val="0"/>
        <w:adjustRightInd w:val="0"/>
        <w:spacing w:line="240" w:lineRule="auto"/>
        <w:jc w:val="center"/>
        <w:outlineLvl w:val="1"/>
        <w:rPr>
          <w:b/>
          <w:sz w:val="12"/>
          <w:szCs w:val="12"/>
        </w:rPr>
      </w:pPr>
    </w:p>
    <w:p w:rsidR="00B93B9E" w:rsidRPr="00E57683" w:rsidRDefault="00B93B9E" w:rsidP="00B93B9E">
      <w:pPr>
        <w:suppressAutoHyphens/>
        <w:spacing w:line="240" w:lineRule="auto"/>
        <w:rPr>
          <w:sz w:val="12"/>
          <w:szCs w:val="12"/>
        </w:rPr>
      </w:pPr>
      <w:r w:rsidRPr="00E57683">
        <w:rPr>
          <w:sz w:val="12"/>
          <w:szCs w:val="12"/>
        </w:rPr>
        <w:t>Объем финансирования реализации муниципальной программы составит 318 937,0 тыс. рублей в том числе:</w:t>
      </w:r>
    </w:p>
    <w:p w:rsidR="00B93B9E" w:rsidRPr="00E57683" w:rsidRDefault="00B93B9E" w:rsidP="00B93B9E">
      <w:pPr>
        <w:pStyle w:val="ConsPlusCell"/>
        <w:widowControl/>
        <w:suppressAutoHyphens/>
        <w:rPr>
          <w:rFonts w:ascii="Times New Roman" w:hAnsi="Times New Roman" w:cs="Times New Roman"/>
          <w:sz w:val="12"/>
          <w:szCs w:val="12"/>
        </w:rPr>
      </w:pPr>
      <w:r w:rsidRPr="00E57683">
        <w:rPr>
          <w:rFonts w:ascii="Times New Roman" w:hAnsi="Times New Roman" w:cs="Times New Roman"/>
          <w:sz w:val="12"/>
          <w:szCs w:val="12"/>
        </w:rPr>
        <w:t xml:space="preserve">2023 год – </w:t>
      </w:r>
      <w:r w:rsidRPr="00E57683">
        <w:rPr>
          <w:rFonts w:ascii="Times New Roman" w:hAnsi="Times New Roman"/>
          <w:color w:val="000000"/>
          <w:sz w:val="12"/>
          <w:szCs w:val="12"/>
        </w:rPr>
        <w:t xml:space="preserve">34 801,2 </w:t>
      </w:r>
      <w:r w:rsidRPr="00E57683">
        <w:rPr>
          <w:rFonts w:ascii="Times New Roman" w:hAnsi="Times New Roman" w:cs="Times New Roman"/>
          <w:sz w:val="12"/>
          <w:szCs w:val="12"/>
        </w:rPr>
        <w:t>тыс. рублей;</w:t>
      </w:r>
    </w:p>
    <w:p w:rsidR="00B93B9E" w:rsidRPr="00E57683" w:rsidRDefault="00B93B9E" w:rsidP="00B93B9E">
      <w:pPr>
        <w:pStyle w:val="ConsPlusCell"/>
        <w:widowControl/>
        <w:suppressAutoHyphens/>
        <w:rPr>
          <w:rFonts w:ascii="Times New Roman" w:hAnsi="Times New Roman" w:cs="Times New Roman"/>
          <w:sz w:val="12"/>
          <w:szCs w:val="12"/>
        </w:rPr>
      </w:pPr>
      <w:r w:rsidRPr="00E57683">
        <w:rPr>
          <w:rFonts w:ascii="Times New Roman" w:hAnsi="Times New Roman" w:cs="Times New Roman"/>
          <w:sz w:val="12"/>
          <w:szCs w:val="12"/>
        </w:rPr>
        <w:t xml:space="preserve">2024 год – </w:t>
      </w:r>
      <w:r w:rsidRPr="00E57683">
        <w:rPr>
          <w:rFonts w:ascii="Times New Roman" w:hAnsi="Times New Roman"/>
          <w:color w:val="000000"/>
          <w:sz w:val="12"/>
          <w:szCs w:val="12"/>
        </w:rPr>
        <w:t xml:space="preserve">41 677,9 </w:t>
      </w:r>
      <w:r w:rsidRPr="00E57683">
        <w:rPr>
          <w:rFonts w:ascii="Times New Roman" w:hAnsi="Times New Roman" w:cs="Times New Roman"/>
          <w:sz w:val="12"/>
          <w:szCs w:val="12"/>
        </w:rPr>
        <w:t>тыс. рублей;</w:t>
      </w:r>
    </w:p>
    <w:p w:rsidR="00B93B9E" w:rsidRPr="00E57683" w:rsidRDefault="00B93B9E" w:rsidP="00B93B9E">
      <w:pPr>
        <w:suppressAutoHyphens/>
        <w:spacing w:line="240" w:lineRule="auto"/>
        <w:jc w:val="left"/>
        <w:rPr>
          <w:sz w:val="12"/>
          <w:szCs w:val="12"/>
        </w:rPr>
      </w:pPr>
      <w:r w:rsidRPr="00E57683">
        <w:rPr>
          <w:sz w:val="12"/>
          <w:szCs w:val="12"/>
        </w:rPr>
        <w:t xml:space="preserve">2025 год – </w:t>
      </w:r>
      <w:r w:rsidRPr="00E57683">
        <w:rPr>
          <w:color w:val="000000"/>
          <w:sz w:val="12"/>
          <w:szCs w:val="12"/>
        </w:rPr>
        <w:t xml:space="preserve">40 574,7 </w:t>
      </w:r>
      <w:r w:rsidRPr="00E57683">
        <w:rPr>
          <w:sz w:val="12"/>
          <w:szCs w:val="12"/>
        </w:rPr>
        <w:t xml:space="preserve">тыс. рублей </w:t>
      </w:r>
    </w:p>
    <w:p w:rsidR="00B93B9E" w:rsidRPr="00E57683" w:rsidRDefault="00B93B9E" w:rsidP="00B93B9E">
      <w:pPr>
        <w:suppressAutoHyphens/>
        <w:spacing w:line="240" w:lineRule="auto"/>
        <w:jc w:val="left"/>
        <w:rPr>
          <w:sz w:val="12"/>
          <w:szCs w:val="12"/>
        </w:rPr>
      </w:pPr>
      <w:r w:rsidRPr="00E57683">
        <w:rPr>
          <w:sz w:val="12"/>
          <w:szCs w:val="12"/>
        </w:rPr>
        <w:t xml:space="preserve">2026 год – </w:t>
      </w:r>
      <w:r w:rsidRPr="00E57683">
        <w:rPr>
          <w:color w:val="000000"/>
          <w:sz w:val="12"/>
          <w:szCs w:val="12"/>
        </w:rPr>
        <w:t xml:space="preserve">40 610,0 </w:t>
      </w:r>
      <w:r w:rsidRPr="00E57683">
        <w:rPr>
          <w:sz w:val="12"/>
          <w:szCs w:val="12"/>
        </w:rPr>
        <w:t xml:space="preserve">тыс. рублей </w:t>
      </w:r>
    </w:p>
    <w:p w:rsidR="00B93B9E" w:rsidRPr="00E57683" w:rsidRDefault="00B93B9E" w:rsidP="00B93B9E">
      <w:pPr>
        <w:suppressAutoHyphens/>
        <w:spacing w:line="240" w:lineRule="auto"/>
        <w:jc w:val="left"/>
        <w:rPr>
          <w:sz w:val="12"/>
          <w:szCs w:val="12"/>
        </w:rPr>
      </w:pPr>
      <w:r w:rsidRPr="00E57683">
        <w:rPr>
          <w:sz w:val="12"/>
          <w:szCs w:val="12"/>
        </w:rPr>
        <w:t xml:space="preserve">2027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jc w:val="left"/>
        <w:rPr>
          <w:sz w:val="12"/>
          <w:szCs w:val="12"/>
        </w:rPr>
      </w:pPr>
      <w:r w:rsidRPr="00E57683">
        <w:rPr>
          <w:sz w:val="12"/>
          <w:szCs w:val="12"/>
        </w:rPr>
        <w:t xml:space="preserve">2028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jc w:val="left"/>
        <w:rPr>
          <w:sz w:val="12"/>
          <w:szCs w:val="12"/>
        </w:rPr>
      </w:pPr>
      <w:r w:rsidRPr="00E57683">
        <w:rPr>
          <w:sz w:val="12"/>
          <w:szCs w:val="12"/>
        </w:rPr>
        <w:t xml:space="preserve">2029 год – </w:t>
      </w:r>
      <w:r w:rsidRPr="00E57683">
        <w:rPr>
          <w:color w:val="000000"/>
          <w:sz w:val="12"/>
          <w:szCs w:val="12"/>
        </w:rPr>
        <w:t xml:space="preserve">40 318,3 </w:t>
      </w:r>
      <w:r w:rsidRPr="00E57683">
        <w:rPr>
          <w:sz w:val="12"/>
          <w:szCs w:val="12"/>
        </w:rPr>
        <w:t>тыс. рублей</w:t>
      </w:r>
    </w:p>
    <w:p w:rsidR="00B93B9E" w:rsidRPr="00E57683" w:rsidRDefault="00B93B9E" w:rsidP="00B93B9E">
      <w:pPr>
        <w:suppressAutoHyphens/>
        <w:spacing w:line="240" w:lineRule="auto"/>
        <w:rPr>
          <w:sz w:val="12"/>
          <w:szCs w:val="12"/>
        </w:rPr>
      </w:pPr>
      <w:r w:rsidRPr="00E57683">
        <w:rPr>
          <w:sz w:val="12"/>
          <w:szCs w:val="12"/>
        </w:rPr>
        <w:t xml:space="preserve">2030 год – </w:t>
      </w:r>
      <w:r w:rsidRPr="00E57683">
        <w:rPr>
          <w:color w:val="000000"/>
          <w:sz w:val="12"/>
          <w:szCs w:val="12"/>
        </w:rPr>
        <w:t>40 318,3</w:t>
      </w:r>
      <w:r w:rsidRPr="00E57683">
        <w:rPr>
          <w:sz w:val="12"/>
          <w:szCs w:val="12"/>
        </w:rPr>
        <w:t>тыс. рублей</w:t>
      </w:r>
    </w:p>
    <w:p w:rsidR="00B93B9E" w:rsidRPr="00E57683" w:rsidRDefault="00B93B9E" w:rsidP="00B93B9E">
      <w:pPr>
        <w:suppressAutoHyphens/>
        <w:spacing w:line="240" w:lineRule="auto"/>
        <w:rPr>
          <w:sz w:val="12"/>
          <w:szCs w:val="12"/>
        </w:rPr>
      </w:pPr>
      <w:r w:rsidRPr="00E57683">
        <w:rPr>
          <w:sz w:val="12"/>
          <w:szCs w:val="12"/>
        </w:rPr>
        <w:t>.</w:t>
      </w:r>
    </w:p>
    <w:p w:rsidR="00B93B9E" w:rsidRPr="00E57683" w:rsidRDefault="00B93B9E" w:rsidP="00B93B9E">
      <w:pPr>
        <w:suppressAutoHyphens/>
        <w:spacing w:line="240" w:lineRule="auto"/>
        <w:rPr>
          <w:color w:val="000000"/>
          <w:sz w:val="12"/>
          <w:szCs w:val="12"/>
        </w:rPr>
      </w:pPr>
      <w:r w:rsidRPr="00E57683">
        <w:rPr>
          <w:color w:val="000000"/>
          <w:sz w:val="12"/>
          <w:szCs w:val="12"/>
        </w:rPr>
        <w:t>Финансовое обеспечение реализации Программы по годам реализации приведено в приложении № 4 к Программе.</w:t>
      </w:r>
    </w:p>
    <w:p w:rsidR="00B93B9E" w:rsidRPr="00E57683" w:rsidRDefault="00B93B9E" w:rsidP="00B93B9E">
      <w:pPr>
        <w:suppressAutoHyphens/>
        <w:spacing w:line="240" w:lineRule="auto"/>
        <w:rPr>
          <w:sz w:val="12"/>
          <w:szCs w:val="12"/>
        </w:rPr>
      </w:pPr>
    </w:p>
    <w:p w:rsidR="00B93B9E" w:rsidRPr="00E57683" w:rsidRDefault="00B93B9E" w:rsidP="00B93B9E">
      <w:pPr>
        <w:pStyle w:val="af6"/>
        <w:tabs>
          <w:tab w:val="left" w:pos="1512"/>
        </w:tabs>
        <w:suppressAutoHyphens/>
        <w:jc w:val="center"/>
        <w:rPr>
          <w:sz w:val="12"/>
          <w:szCs w:val="12"/>
          <w:u w:val="none"/>
        </w:rPr>
      </w:pPr>
      <w:r w:rsidRPr="00E57683">
        <w:rPr>
          <w:sz w:val="12"/>
          <w:szCs w:val="12"/>
          <w:u w:val="none"/>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B93B9E" w:rsidRPr="00E57683" w:rsidRDefault="00B93B9E" w:rsidP="00B93B9E">
      <w:pPr>
        <w:pStyle w:val="af8"/>
        <w:suppressAutoHyphens/>
        <w:spacing w:before="0" w:beforeAutospacing="0" w:after="0" w:afterAutospacing="0"/>
        <w:ind w:firstLine="567"/>
        <w:jc w:val="both"/>
        <w:rPr>
          <w:sz w:val="12"/>
          <w:szCs w:val="12"/>
        </w:rPr>
      </w:pPr>
    </w:p>
    <w:p w:rsidR="00B93B9E" w:rsidRPr="00E57683" w:rsidRDefault="00B93B9E" w:rsidP="00B93B9E">
      <w:pPr>
        <w:pStyle w:val="af8"/>
        <w:suppressAutoHyphens/>
        <w:spacing w:before="0" w:beforeAutospacing="0" w:after="0" w:afterAutospacing="0"/>
        <w:ind w:firstLine="709"/>
        <w:jc w:val="both"/>
        <w:rPr>
          <w:sz w:val="12"/>
          <w:szCs w:val="12"/>
        </w:rPr>
      </w:pPr>
      <w:r w:rsidRPr="00E57683">
        <w:rPr>
          <w:sz w:val="12"/>
          <w:szCs w:val="12"/>
        </w:rPr>
        <w:t>В рамках реализации муниципальной программы налоговые, таможенные, тарифные, кредитные и иные инструменты не применяются.</w:t>
      </w:r>
    </w:p>
    <w:p w:rsidR="00B93B9E" w:rsidRPr="00E57683" w:rsidRDefault="00B93B9E" w:rsidP="00B93B9E">
      <w:pPr>
        <w:pStyle w:val="af8"/>
        <w:suppressAutoHyphens/>
        <w:spacing w:before="0" w:beforeAutospacing="0" w:after="0" w:afterAutospacing="0"/>
        <w:ind w:firstLine="709"/>
        <w:jc w:val="both"/>
        <w:rPr>
          <w:sz w:val="12"/>
          <w:szCs w:val="12"/>
        </w:rPr>
      </w:pPr>
    </w:p>
    <w:p w:rsidR="00B93B9E" w:rsidRPr="00E57683" w:rsidRDefault="00B93B9E" w:rsidP="00B93B9E">
      <w:pPr>
        <w:pStyle w:val="ConsPlusNormal"/>
        <w:widowControl/>
        <w:suppressAutoHyphens/>
        <w:ind w:firstLine="0"/>
        <w:jc w:val="center"/>
        <w:rPr>
          <w:rFonts w:ascii="Times New Roman" w:hAnsi="Times New Roman" w:cs="Times New Roman"/>
          <w:b/>
          <w:sz w:val="12"/>
          <w:szCs w:val="12"/>
        </w:rPr>
      </w:pPr>
      <w:r w:rsidRPr="00E57683">
        <w:rPr>
          <w:rFonts w:ascii="Times New Roman" w:hAnsi="Times New Roman" w:cs="Times New Roman"/>
          <w:b/>
          <w:sz w:val="12"/>
          <w:szCs w:val="12"/>
        </w:rPr>
        <w:t>7. Сведения о методике расчета показателей (результатов) муниципальной программы</w:t>
      </w:r>
    </w:p>
    <w:p w:rsidR="00B93B9E" w:rsidRPr="00E57683" w:rsidRDefault="00B93B9E" w:rsidP="00B93B9E">
      <w:pPr>
        <w:suppressAutoHyphens/>
        <w:spacing w:line="240" w:lineRule="auto"/>
        <w:jc w:val="center"/>
        <w:rPr>
          <w:b/>
          <w:sz w:val="12"/>
          <w:szCs w:val="12"/>
        </w:rPr>
      </w:pPr>
    </w:p>
    <w:p w:rsidR="00B93B9E" w:rsidRPr="00E57683" w:rsidRDefault="00B93B9E" w:rsidP="00B93B9E">
      <w:pPr>
        <w:widowControl w:val="0"/>
        <w:suppressAutoHyphens/>
        <w:spacing w:line="240" w:lineRule="auto"/>
        <w:rPr>
          <w:sz w:val="12"/>
          <w:szCs w:val="12"/>
        </w:rPr>
      </w:pPr>
      <w:r w:rsidRPr="00E57683">
        <w:rPr>
          <w:sz w:val="12"/>
          <w:szCs w:val="12"/>
        </w:rPr>
        <w:t>Сведения о методике расчета показателей (результатов) муниципальной программы приведены в приложении № 5 к Программе.</w:t>
      </w:r>
    </w:p>
    <w:p w:rsidR="00B93B9E" w:rsidRPr="00E57683" w:rsidRDefault="00B93B9E" w:rsidP="00B93B9E">
      <w:pPr>
        <w:pStyle w:val="af8"/>
        <w:widowControl w:val="0"/>
        <w:suppressAutoHyphens/>
        <w:spacing w:before="0" w:beforeAutospacing="0" w:after="0" w:afterAutospacing="0"/>
        <w:ind w:firstLine="709"/>
        <w:jc w:val="both"/>
        <w:rPr>
          <w:sz w:val="12"/>
          <w:szCs w:val="12"/>
        </w:rPr>
      </w:pPr>
    </w:p>
    <w:p w:rsidR="00B93B9E" w:rsidRPr="00E57683" w:rsidRDefault="00B93B9E" w:rsidP="00B93B9E">
      <w:pPr>
        <w:pStyle w:val="ConsPlusNormal"/>
        <w:widowControl/>
        <w:suppressAutoHyphens/>
        <w:ind w:firstLine="0"/>
        <w:jc w:val="center"/>
        <w:rPr>
          <w:rFonts w:ascii="Times New Roman" w:hAnsi="Times New Roman" w:cs="Times New Roman"/>
          <w:b/>
          <w:bCs/>
          <w:sz w:val="12"/>
          <w:szCs w:val="12"/>
          <w:shd w:val="clear" w:color="auto" w:fill="FFFFFF"/>
        </w:rPr>
      </w:pPr>
      <w:r w:rsidRPr="00E57683">
        <w:rPr>
          <w:rFonts w:ascii="Times New Roman" w:hAnsi="Times New Roman" w:cs="Times New Roman"/>
          <w:b/>
          <w:bCs/>
          <w:sz w:val="12"/>
          <w:szCs w:val="12"/>
          <w:shd w:val="clear" w:color="auto" w:fill="FFFFFF"/>
        </w:rPr>
        <w:t>8. План реализации муниципальной программы</w:t>
      </w:r>
    </w:p>
    <w:p w:rsidR="00B93B9E" w:rsidRPr="00E57683" w:rsidRDefault="00B93B9E" w:rsidP="00B93B9E">
      <w:pPr>
        <w:pStyle w:val="af8"/>
        <w:widowControl w:val="0"/>
        <w:suppressAutoHyphens/>
        <w:spacing w:before="0" w:beforeAutospacing="0" w:after="0" w:afterAutospacing="0"/>
        <w:ind w:firstLine="709"/>
        <w:jc w:val="both"/>
        <w:rPr>
          <w:b/>
          <w:sz w:val="12"/>
          <w:szCs w:val="12"/>
        </w:rPr>
      </w:pPr>
    </w:p>
    <w:p w:rsidR="00B93B9E" w:rsidRPr="00E57683" w:rsidRDefault="00B93B9E" w:rsidP="00B93B9E">
      <w:pPr>
        <w:widowControl w:val="0"/>
        <w:suppressAutoHyphens/>
        <w:spacing w:line="240" w:lineRule="auto"/>
        <w:rPr>
          <w:sz w:val="12"/>
          <w:szCs w:val="12"/>
        </w:rPr>
      </w:pPr>
      <w:r w:rsidRPr="00E57683">
        <w:rPr>
          <w:sz w:val="12"/>
          <w:szCs w:val="12"/>
        </w:rPr>
        <w:t>План реализации муниципальной программы Адамовского района приведены в приложении № 6 к Программе.</w:t>
      </w: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rPr>
          <w:sz w:val="12"/>
          <w:szCs w:val="12"/>
        </w:rPr>
        <w:sectPr w:rsidR="00B93B9E" w:rsidRPr="00E57683" w:rsidSect="00B93B9E">
          <w:headerReference w:type="default" r:id="rId68"/>
          <w:pgSz w:w="11906" w:h="16838"/>
          <w:pgMar w:top="567" w:right="851" w:bottom="851" w:left="1701" w:header="420" w:footer="709" w:gutter="0"/>
          <w:cols w:space="708"/>
          <w:titlePg/>
          <w:docGrid w:linePitch="381"/>
        </w:sectPr>
      </w:pPr>
    </w:p>
    <w:tbl>
      <w:tblPr>
        <w:tblW w:w="0" w:type="auto"/>
        <w:tblInd w:w="10881" w:type="dxa"/>
        <w:tblLook w:val="04A0"/>
      </w:tblPr>
      <w:tblGrid>
        <w:gridCol w:w="3621"/>
      </w:tblGrid>
      <w:tr w:rsidR="00B93B9E" w:rsidRPr="00E57683" w:rsidTr="00192EC3">
        <w:tc>
          <w:tcPr>
            <w:tcW w:w="3621" w:type="dxa"/>
            <w:shd w:val="clear" w:color="auto" w:fill="auto"/>
          </w:tcPr>
          <w:p w:rsidR="00B93B9E" w:rsidRPr="00E57683" w:rsidRDefault="00B93B9E" w:rsidP="00B93B9E">
            <w:pPr>
              <w:suppressAutoHyphens/>
              <w:spacing w:line="240" w:lineRule="auto"/>
              <w:rPr>
                <w:sz w:val="12"/>
                <w:szCs w:val="12"/>
              </w:rPr>
            </w:pPr>
            <w:r w:rsidRPr="00E57683">
              <w:rPr>
                <w:sz w:val="12"/>
                <w:szCs w:val="12"/>
              </w:rPr>
              <w:lastRenderedPageBreak/>
              <w:t>Приложение № 1</w:t>
            </w:r>
          </w:p>
          <w:p w:rsidR="00B93B9E" w:rsidRPr="00E57683" w:rsidRDefault="00B93B9E" w:rsidP="00B93B9E">
            <w:pPr>
              <w:suppressAutoHyphens/>
              <w:spacing w:line="240" w:lineRule="auto"/>
              <w:rPr>
                <w:sz w:val="12"/>
                <w:szCs w:val="12"/>
              </w:rPr>
            </w:pPr>
            <w:r w:rsidRPr="00E57683">
              <w:rPr>
                <w:sz w:val="12"/>
                <w:szCs w:val="12"/>
              </w:rPr>
              <w:t>к муниципальной программе</w:t>
            </w:r>
          </w:p>
          <w:p w:rsidR="005A72A8" w:rsidRDefault="00B93B9E" w:rsidP="00B93B9E">
            <w:pPr>
              <w:suppressAutoHyphens/>
              <w:spacing w:line="240" w:lineRule="auto"/>
              <w:rPr>
                <w:sz w:val="12"/>
                <w:szCs w:val="12"/>
              </w:rPr>
            </w:pPr>
            <w:r w:rsidRPr="00E57683">
              <w:rPr>
                <w:sz w:val="12"/>
                <w:szCs w:val="12"/>
              </w:rPr>
              <w:t xml:space="preserve">«Развитие муниципальной службы в </w:t>
            </w:r>
          </w:p>
          <w:p w:rsidR="00B93B9E" w:rsidRPr="00E57683" w:rsidRDefault="00B93B9E" w:rsidP="00B93B9E">
            <w:pPr>
              <w:suppressAutoHyphens/>
              <w:spacing w:line="240" w:lineRule="auto"/>
              <w:rPr>
                <w:sz w:val="12"/>
                <w:szCs w:val="12"/>
              </w:rPr>
            </w:pPr>
            <w:r w:rsidRPr="00E57683">
              <w:rPr>
                <w:sz w:val="12"/>
                <w:szCs w:val="12"/>
              </w:rPr>
              <w:t>администрации Адамовского района»</w:t>
            </w:r>
          </w:p>
        </w:tc>
      </w:tr>
    </w:tbl>
    <w:p w:rsidR="00B93B9E" w:rsidRPr="00E57683" w:rsidRDefault="00B93B9E" w:rsidP="00B93B9E">
      <w:pPr>
        <w:suppressAutoHyphens/>
        <w:spacing w:line="240" w:lineRule="auto"/>
        <w:jc w:val="right"/>
        <w:rPr>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Показатели муниципальной программы «Развития муниципальной службы в администрации  Адамовского района»</w:t>
      </w:r>
    </w:p>
    <w:p w:rsidR="00B93B9E" w:rsidRPr="00E57683" w:rsidRDefault="00B93B9E" w:rsidP="00B93B9E">
      <w:pPr>
        <w:suppressAutoHyphens/>
        <w:spacing w:line="240" w:lineRule="auto"/>
        <w:jc w:val="center"/>
        <w:rPr>
          <w:b/>
          <w:sz w:val="12"/>
          <w:szCs w:val="1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2730"/>
        <w:gridCol w:w="1347"/>
        <w:gridCol w:w="664"/>
        <w:gridCol w:w="696"/>
        <w:gridCol w:w="696"/>
        <w:gridCol w:w="706"/>
        <w:gridCol w:w="709"/>
        <w:gridCol w:w="708"/>
        <w:gridCol w:w="709"/>
        <w:gridCol w:w="709"/>
        <w:gridCol w:w="709"/>
        <w:gridCol w:w="283"/>
        <w:gridCol w:w="1985"/>
        <w:gridCol w:w="689"/>
        <w:gridCol w:w="689"/>
        <w:gridCol w:w="338"/>
        <w:gridCol w:w="268"/>
      </w:tblGrid>
      <w:tr w:rsidR="00B93B9E" w:rsidRPr="00E57683" w:rsidTr="005A72A8">
        <w:tc>
          <w:tcPr>
            <w:tcW w:w="391" w:type="dxa"/>
            <w:vMerge w:val="restart"/>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 п/п</w:t>
            </w:r>
          </w:p>
        </w:tc>
        <w:tc>
          <w:tcPr>
            <w:tcW w:w="2730" w:type="dxa"/>
            <w:vMerge w:val="restart"/>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Наименование показателя</w:t>
            </w:r>
          </w:p>
        </w:tc>
        <w:tc>
          <w:tcPr>
            <w:tcW w:w="1347" w:type="dxa"/>
            <w:vMerge w:val="restart"/>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Единица измерения</w:t>
            </w:r>
          </w:p>
        </w:tc>
        <w:tc>
          <w:tcPr>
            <w:tcW w:w="664" w:type="dxa"/>
            <w:vMerge w:val="restart"/>
            <w:tcBorders>
              <w:top w:val="single" w:sz="4" w:space="0" w:color="auto"/>
              <w:left w:val="single" w:sz="4" w:space="0" w:color="auto"/>
              <w:bottom w:val="single" w:sz="4" w:space="0" w:color="auto"/>
              <w:right w:val="single" w:sz="4" w:space="0" w:color="auto"/>
            </w:tcBorders>
            <w:textDirection w:val="btLr"/>
            <w:hideMark/>
          </w:tcPr>
          <w:p w:rsidR="00B93B9E" w:rsidRPr="00E57683" w:rsidRDefault="00B93B9E" w:rsidP="005A72A8">
            <w:pPr>
              <w:suppressAutoHyphens/>
              <w:spacing w:line="240" w:lineRule="auto"/>
              <w:ind w:firstLine="0"/>
              <w:jc w:val="center"/>
              <w:rPr>
                <w:sz w:val="12"/>
                <w:szCs w:val="12"/>
              </w:rPr>
            </w:pPr>
            <w:r w:rsidRPr="00E57683">
              <w:rPr>
                <w:sz w:val="12"/>
                <w:szCs w:val="12"/>
              </w:rPr>
              <w:t>Базовое значение</w:t>
            </w:r>
          </w:p>
        </w:tc>
        <w:tc>
          <w:tcPr>
            <w:tcW w:w="5642" w:type="dxa"/>
            <w:gridSpan w:val="8"/>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Значение показателей</w:t>
            </w:r>
          </w:p>
        </w:tc>
        <w:tc>
          <w:tcPr>
            <w:tcW w:w="2268" w:type="dxa"/>
            <w:gridSpan w:val="2"/>
            <w:vMerge w:val="restart"/>
            <w:tcBorders>
              <w:top w:val="single" w:sz="4" w:space="0" w:color="auto"/>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Ответственный за достижение показателя</w:t>
            </w:r>
          </w:p>
        </w:tc>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B93B9E" w:rsidRPr="00E57683" w:rsidRDefault="00B93B9E" w:rsidP="005A72A8">
            <w:pPr>
              <w:suppressAutoHyphens/>
              <w:spacing w:line="240" w:lineRule="auto"/>
              <w:ind w:firstLine="0"/>
              <w:jc w:val="center"/>
              <w:rPr>
                <w:sz w:val="12"/>
                <w:szCs w:val="12"/>
              </w:rPr>
            </w:pPr>
            <w:r w:rsidRPr="00E57683">
              <w:rPr>
                <w:sz w:val="12"/>
                <w:szCs w:val="12"/>
              </w:rPr>
              <w:t>Связь с показателями национальных целей</w:t>
            </w:r>
          </w:p>
        </w:tc>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B93B9E" w:rsidRPr="00E57683" w:rsidRDefault="00B93B9E" w:rsidP="005A72A8">
            <w:pPr>
              <w:suppressAutoHyphens/>
              <w:spacing w:line="240" w:lineRule="auto"/>
              <w:ind w:firstLine="0"/>
              <w:jc w:val="center"/>
              <w:rPr>
                <w:sz w:val="12"/>
                <w:szCs w:val="12"/>
              </w:rPr>
            </w:pPr>
            <w:r w:rsidRPr="00E57683">
              <w:rPr>
                <w:sz w:val="12"/>
                <w:szCs w:val="12"/>
              </w:rPr>
              <w:t>Информационная система</w:t>
            </w:r>
          </w:p>
        </w:tc>
        <w:tc>
          <w:tcPr>
            <w:tcW w:w="606"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B93B9E" w:rsidRPr="00E57683" w:rsidRDefault="00B93B9E" w:rsidP="005A72A8">
            <w:pPr>
              <w:suppressAutoHyphens/>
              <w:spacing w:line="240" w:lineRule="auto"/>
              <w:ind w:firstLine="0"/>
              <w:jc w:val="center"/>
              <w:rPr>
                <w:sz w:val="12"/>
                <w:szCs w:val="12"/>
              </w:rPr>
            </w:pPr>
            <w:r w:rsidRPr="00E57683">
              <w:rPr>
                <w:sz w:val="12"/>
                <w:szCs w:val="12"/>
              </w:rPr>
              <w:t>Связь с иными муниципальными программами  Адамовского района комплексной программой</w:t>
            </w:r>
          </w:p>
        </w:tc>
      </w:tr>
      <w:tr w:rsidR="00B93B9E" w:rsidRPr="00E57683" w:rsidTr="005A72A8">
        <w:trPr>
          <w:trHeight w:val="2164"/>
        </w:trPr>
        <w:tc>
          <w:tcPr>
            <w:tcW w:w="391"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2730"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1347"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664"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69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2023</w:t>
            </w:r>
          </w:p>
        </w:tc>
        <w:tc>
          <w:tcPr>
            <w:tcW w:w="69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2024</w:t>
            </w:r>
          </w:p>
        </w:tc>
        <w:tc>
          <w:tcPr>
            <w:tcW w:w="70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2025</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2026</w:t>
            </w:r>
          </w:p>
        </w:tc>
        <w:tc>
          <w:tcPr>
            <w:tcW w:w="708"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2027</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2028</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2029</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2030</w:t>
            </w:r>
          </w:p>
        </w:tc>
        <w:tc>
          <w:tcPr>
            <w:tcW w:w="2268" w:type="dxa"/>
            <w:gridSpan w:val="2"/>
            <w:vMerge/>
            <w:tcBorders>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689" w:type="dxa"/>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c>
          <w:tcPr>
            <w:tcW w:w="606" w:type="dxa"/>
            <w:gridSpan w:val="2"/>
            <w:vMerge/>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2730"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1347"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664"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4</w:t>
            </w:r>
          </w:p>
        </w:tc>
        <w:tc>
          <w:tcPr>
            <w:tcW w:w="69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69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6</w:t>
            </w:r>
          </w:p>
        </w:tc>
        <w:tc>
          <w:tcPr>
            <w:tcW w:w="706"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7</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8</w:t>
            </w:r>
          </w:p>
        </w:tc>
        <w:tc>
          <w:tcPr>
            <w:tcW w:w="708"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9</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10</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11</w:t>
            </w:r>
          </w:p>
        </w:tc>
        <w:tc>
          <w:tcPr>
            <w:tcW w:w="70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12</w:t>
            </w:r>
          </w:p>
        </w:tc>
        <w:tc>
          <w:tcPr>
            <w:tcW w:w="2268"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13</w:t>
            </w:r>
          </w:p>
        </w:tc>
        <w:tc>
          <w:tcPr>
            <w:tcW w:w="68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14</w:t>
            </w:r>
          </w:p>
        </w:tc>
        <w:tc>
          <w:tcPr>
            <w:tcW w:w="68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606" w:type="dxa"/>
            <w:gridSpan w:val="2"/>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16</w:t>
            </w:r>
          </w:p>
        </w:tc>
      </w:tr>
      <w:tr w:rsidR="00B93B9E" w:rsidRPr="00E57683" w:rsidTr="005A72A8">
        <w:tc>
          <w:tcPr>
            <w:tcW w:w="15026" w:type="dxa"/>
            <w:gridSpan w:val="18"/>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Цель Совершенствование системы и повышение результативности профессиональной служебной деятельности муниципальных служащих, формирование квалифицированного кадрового состава муниципальных служащих</w:t>
            </w: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Количество принятых  нормативных правовых актов по муниципальной службе</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2268" w:type="dxa"/>
            <w:gridSpan w:val="2"/>
            <w:vMerge w:val="restart"/>
            <w:tcBorders>
              <w:top w:val="single" w:sz="4" w:space="0" w:color="auto"/>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Отдел бухгалтерского учета и отчетности</w:t>
            </w:r>
          </w:p>
          <w:p w:rsidR="00B93B9E" w:rsidRPr="00E57683" w:rsidRDefault="00B93B9E" w:rsidP="005A72A8">
            <w:pPr>
              <w:suppressAutoHyphens/>
              <w:spacing w:line="240" w:lineRule="auto"/>
              <w:ind w:firstLine="0"/>
              <w:jc w:val="center"/>
              <w:rPr>
                <w:sz w:val="12"/>
                <w:szCs w:val="12"/>
              </w:rPr>
            </w:pPr>
            <w:r w:rsidRPr="00E57683">
              <w:rPr>
                <w:sz w:val="12"/>
                <w:szCs w:val="12"/>
              </w:rPr>
              <w:t>Главный специалист по кадрам и спецработе</w:t>
            </w:r>
          </w:p>
        </w:tc>
        <w:tc>
          <w:tcPr>
            <w:tcW w:w="68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w:t>
            </w:r>
          </w:p>
        </w:tc>
        <w:tc>
          <w:tcPr>
            <w:tcW w:w="689" w:type="dxa"/>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w:t>
            </w:r>
          </w:p>
        </w:tc>
        <w:tc>
          <w:tcPr>
            <w:tcW w:w="606" w:type="dxa"/>
            <w:gridSpan w:val="2"/>
            <w:tcBorders>
              <w:top w:val="single" w:sz="4" w:space="0" w:color="auto"/>
              <w:left w:val="single" w:sz="4" w:space="0" w:color="auto"/>
              <w:bottom w:val="single" w:sz="4" w:space="0" w:color="auto"/>
              <w:right w:val="single" w:sz="4" w:space="0" w:color="auto"/>
            </w:tcBorders>
            <w:hideMark/>
          </w:tcPr>
          <w:p w:rsidR="00B93B9E" w:rsidRPr="00E57683" w:rsidRDefault="00B93B9E" w:rsidP="005A72A8">
            <w:pPr>
              <w:suppressAutoHyphens/>
              <w:spacing w:line="240" w:lineRule="auto"/>
              <w:ind w:firstLine="0"/>
              <w:jc w:val="center"/>
              <w:rPr>
                <w:sz w:val="12"/>
                <w:szCs w:val="12"/>
              </w:rPr>
            </w:pPr>
            <w:r w:rsidRPr="00E57683">
              <w:rPr>
                <w:sz w:val="12"/>
                <w:szCs w:val="12"/>
              </w:rPr>
              <w:t>-</w:t>
            </w: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 xml:space="preserve">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внедренных новых образовательных технологий</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6</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рабочих мест муниципальных служащих, прошедших аттестацию</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6</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7</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8</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9</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7</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получающих пенсию за выслугу лет</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8</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10</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13</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17</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20</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27</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30</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9</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18</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21</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25</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29</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33</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37</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41</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44</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10</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Количество заседаний комиссии по делам несовершеннолетних и защите их прав</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24</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pacing w:line="240" w:lineRule="auto"/>
              <w:ind w:firstLine="0"/>
              <w:jc w:val="center"/>
              <w:rPr>
                <w:sz w:val="12"/>
                <w:szCs w:val="12"/>
              </w:rPr>
            </w:pPr>
            <w:r w:rsidRPr="00E57683">
              <w:rPr>
                <w:sz w:val="12"/>
                <w:szCs w:val="12"/>
              </w:rPr>
              <w:t>24</w:t>
            </w:r>
          </w:p>
        </w:tc>
        <w:tc>
          <w:tcPr>
            <w:tcW w:w="2268" w:type="dxa"/>
            <w:gridSpan w:val="2"/>
            <w:vMerge/>
            <w:tcBorders>
              <w:left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c>
          <w:tcPr>
            <w:tcW w:w="391"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11</w:t>
            </w:r>
          </w:p>
        </w:tc>
        <w:tc>
          <w:tcPr>
            <w:tcW w:w="2730"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pStyle w:val="ConsPlusCell"/>
              <w:suppressAutoHyphens/>
              <w:jc w:val="center"/>
              <w:rPr>
                <w:rFonts w:ascii="Times New Roman" w:hAnsi="Times New Roman"/>
                <w:sz w:val="12"/>
                <w:szCs w:val="12"/>
              </w:rPr>
            </w:pPr>
            <w:r w:rsidRPr="00E57683">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347"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248</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257</w:t>
            </w:r>
          </w:p>
        </w:tc>
        <w:tc>
          <w:tcPr>
            <w:tcW w:w="69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324</w:t>
            </w:r>
          </w:p>
        </w:tc>
        <w:tc>
          <w:tcPr>
            <w:tcW w:w="706"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346</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389</w:t>
            </w:r>
          </w:p>
        </w:tc>
        <w:tc>
          <w:tcPr>
            <w:tcW w:w="708"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423</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439</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482</w:t>
            </w:r>
          </w:p>
        </w:tc>
        <w:tc>
          <w:tcPr>
            <w:tcW w:w="70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r w:rsidRPr="00E57683">
              <w:rPr>
                <w:sz w:val="12"/>
                <w:szCs w:val="12"/>
              </w:rPr>
              <w:t>523</w:t>
            </w:r>
          </w:p>
        </w:tc>
        <w:tc>
          <w:tcPr>
            <w:tcW w:w="2268" w:type="dxa"/>
            <w:gridSpan w:val="2"/>
            <w:vMerge/>
            <w:tcBorders>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c>
          <w:tcPr>
            <w:tcW w:w="606" w:type="dxa"/>
            <w:gridSpan w:val="2"/>
            <w:tcBorders>
              <w:top w:val="single" w:sz="4" w:space="0" w:color="auto"/>
              <w:left w:val="single" w:sz="4" w:space="0" w:color="auto"/>
              <w:bottom w:val="single" w:sz="4" w:space="0" w:color="auto"/>
              <w:right w:val="single" w:sz="4" w:space="0" w:color="auto"/>
            </w:tcBorders>
          </w:tcPr>
          <w:p w:rsidR="00B93B9E" w:rsidRPr="00E57683" w:rsidRDefault="00B93B9E" w:rsidP="005A72A8">
            <w:pPr>
              <w:suppressAutoHyphens/>
              <w:spacing w:line="240" w:lineRule="auto"/>
              <w:ind w:firstLine="0"/>
              <w:jc w:val="center"/>
              <w:rPr>
                <w:sz w:val="12"/>
                <w:szCs w:val="12"/>
              </w:rPr>
            </w:pPr>
          </w:p>
        </w:tc>
      </w:tr>
      <w:tr w:rsidR="00B93B9E" w:rsidRPr="00E57683" w:rsidTr="005A72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3"/>
          <w:gridAfter w:val="1"/>
          <w:wBefore w:w="11057" w:type="dxa"/>
          <w:wAfter w:w="268" w:type="dxa"/>
          <w:trHeight w:val="540"/>
        </w:trPr>
        <w:tc>
          <w:tcPr>
            <w:tcW w:w="3701" w:type="dxa"/>
            <w:gridSpan w:val="4"/>
          </w:tcPr>
          <w:p w:rsidR="00B93B9E" w:rsidRPr="00E57683" w:rsidRDefault="00B93B9E" w:rsidP="005A72A8">
            <w:pPr>
              <w:suppressAutoHyphens/>
              <w:spacing w:line="240" w:lineRule="auto"/>
              <w:ind w:firstLine="0"/>
              <w:jc w:val="center"/>
              <w:rPr>
                <w:sz w:val="12"/>
                <w:szCs w:val="12"/>
              </w:rPr>
            </w:pPr>
          </w:p>
          <w:p w:rsidR="00B93B9E" w:rsidRPr="00E57683" w:rsidRDefault="00B93B9E" w:rsidP="005A72A8">
            <w:pPr>
              <w:suppressAutoHyphens/>
              <w:spacing w:line="240" w:lineRule="auto"/>
              <w:ind w:firstLine="0"/>
              <w:jc w:val="center"/>
              <w:rPr>
                <w:sz w:val="12"/>
                <w:szCs w:val="12"/>
              </w:rPr>
            </w:pPr>
          </w:p>
          <w:p w:rsidR="00B30774" w:rsidRPr="00E57683" w:rsidRDefault="00B30774" w:rsidP="00B30774">
            <w:pPr>
              <w:suppressAutoHyphens/>
              <w:spacing w:line="240" w:lineRule="auto"/>
              <w:ind w:firstLine="0"/>
              <w:rPr>
                <w:sz w:val="12"/>
                <w:szCs w:val="12"/>
              </w:rPr>
            </w:pPr>
            <w:r>
              <w:rPr>
                <w:sz w:val="12"/>
                <w:szCs w:val="12"/>
              </w:rPr>
              <w:t xml:space="preserve">                       </w:t>
            </w:r>
            <w:r w:rsidR="00B93B9E" w:rsidRPr="00E57683">
              <w:rPr>
                <w:sz w:val="12"/>
                <w:szCs w:val="12"/>
              </w:rPr>
              <w:t>Приложение № 2</w:t>
            </w:r>
          </w:p>
          <w:p w:rsidR="00B30774" w:rsidRDefault="00B30774" w:rsidP="00B30774">
            <w:pPr>
              <w:suppressAutoHyphens/>
              <w:spacing w:line="240" w:lineRule="auto"/>
              <w:ind w:firstLine="0"/>
              <w:rPr>
                <w:sz w:val="12"/>
                <w:szCs w:val="12"/>
              </w:rPr>
            </w:pPr>
            <w:r>
              <w:rPr>
                <w:sz w:val="12"/>
                <w:szCs w:val="12"/>
              </w:rPr>
              <w:t xml:space="preserve">                       </w:t>
            </w:r>
            <w:r w:rsidR="00B93B9E" w:rsidRPr="00E57683">
              <w:rPr>
                <w:sz w:val="12"/>
                <w:szCs w:val="12"/>
              </w:rPr>
              <w:t>к муниципальной программе</w:t>
            </w:r>
          </w:p>
          <w:p w:rsidR="00B30774" w:rsidRDefault="00B93B9E" w:rsidP="005A72A8">
            <w:pPr>
              <w:suppressAutoHyphens/>
              <w:spacing w:line="240" w:lineRule="auto"/>
              <w:ind w:firstLine="0"/>
              <w:jc w:val="center"/>
              <w:rPr>
                <w:sz w:val="12"/>
                <w:szCs w:val="12"/>
              </w:rPr>
            </w:pPr>
            <w:r w:rsidRPr="00E57683">
              <w:rPr>
                <w:sz w:val="12"/>
                <w:szCs w:val="12"/>
              </w:rPr>
              <w:t>«Развития муниципальной службы</w:t>
            </w:r>
          </w:p>
          <w:p w:rsidR="00B93B9E" w:rsidRPr="00E57683" w:rsidRDefault="00B30774" w:rsidP="00B30774">
            <w:pPr>
              <w:suppressAutoHyphens/>
              <w:spacing w:line="240" w:lineRule="auto"/>
              <w:ind w:firstLine="0"/>
              <w:rPr>
                <w:sz w:val="12"/>
                <w:szCs w:val="12"/>
              </w:rPr>
            </w:pPr>
            <w:r>
              <w:rPr>
                <w:sz w:val="12"/>
                <w:szCs w:val="12"/>
              </w:rPr>
              <w:t xml:space="preserve">                      </w:t>
            </w:r>
            <w:r w:rsidR="00B93B9E" w:rsidRPr="00E57683">
              <w:rPr>
                <w:sz w:val="12"/>
                <w:szCs w:val="12"/>
              </w:rPr>
              <w:t>в администрации  Адамовского района»</w:t>
            </w:r>
          </w:p>
        </w:tc>
      </w:tr>
    </w:tbl>
    <w:p w:rsidR="00B93B9E" w:rsidRPr="00E57683" w:rsidRDefault="00B93B9E" w:rsidP="00B93B9E">
      <w:pPr>
        <w:suppressAutoHyphens/>
        <w:spacing w:line="240" w:lineRule="auto"/>
        <w:rPr>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Структура муниципальной программы «Развития муниципальной службы в администрации  Адамовского района»</w:t>
      </w:r>
    </w:p>
    <w:p w:rsidR="00B93B9E" w:rsidRPr="00E57683" w:rsidRDefault="00B93B9E" w:rsidP="00B93B9E">
      <w:pPr>
        <w:suppressAutoHyphens/>
        <w:spacing w:line="240" w:lineRule="auto"/>
        <w:jc w:val="center"/>
        <w:rPr>
          <w:sz w:val="12"/>
          <w:szCs w:val="1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4392"/>
        <w:gridCol w:w="4961"/>
        <w:gridCol w:w="4819"/>
      </w:tblGrid>
      <w:tr w:rsidR="00B93B9E" w:rsidRPr="00E57683" w:rsidTr="00192EC3">
        <w:tc>
          <w:tcPr>
            <w:tcW w:w="678" w:type="dxa"/>
            <w:shd w:val="clear" w:color="auto" w:fill="auto"/>
          </w:tcPr>
          <w:p w:rsidR="00B93B9E" w:rsidRPr="00E57683" w:rsidRDefault="00B93B9E" w:rsidP="00B30774">
            <w:pPr>
              <w:pStyle w:val="101"/>
              <w:shd w:val="clear" w:color="auto" w:fill="auto"/>
              <w:suppressAutoHyphens/>
              <w:spacing w:line="240" w:lineRule="auto"/>
              <w:ind w:firstLine="0"/>
              <w:jc w:val="center"/>
              <w:rPr>
                <w:sz w:val="12"/>
                <w:szCs w:val="12"/>
              </w:rPr>
            </w:pPr>
            <w:r w:rsidRPr="00E57683">
              <w:rPr>
                <w:sz w:val="12"/>
                <w:szCs w:val="12"/>
              </w:rPr>
              <w:t>№</w:t>
            </w:r>
          </w:p>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п/п</w:t>
            </w:r>
          </w:p>
        </w:tc>
        <w:tc>
          <w:tcPr>
            <w:tcW w:w="43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Задачи структурного элемента</w:t>
            </w:r>
          </w:p>
        </w:tc>
        <w:tc>
          <w:tcPr>
            <w:tcW w:w="496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Краткое описание ожидаемых эффектов от реализации задачи структурного элемента</w:t>
            </w:r>
          </w:p>
        </w:tc>
        <w:tc>
          <w:tcPr>
            <w:tcW w:w="4819"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Связь с показателями</w:t>
            </w:r>
          </w:p>
        </w:tc>
      </w:tr>
      <w:tr w:rsidR="00B93B9E" w:rsidRPr="00E57683" w:rsidTr="00192EC3">
        <w:tc>
          <w:tcPr>
            <w:tcW w:w="14850" w:type="dxa"/>
            <w:gridSpan w:val="4"/>
            <w:shd w:val="clear" w:color="auto" w:fill="auto"/>
          </w:tcPr>
          <w:p w:rsidR="00B93B9E" w:rsidRPr="00E57683" w:rsidRDefault="00B93B9E" w:rsidP="00B30774">
            <w:pPr>
              <w:pStyle w:val="132"/>
              <w:shd w:val="clear" w:color="auto" w:fill="auto"/>
              <w:suppressAutoHyphens/>
              <w:spacing w:line="240" w:lineRule="auto"/>
              <w:jc w:val="left"/>
              <w:rPr>
                <w:sz w:val="12"/>
                <w:szCs w:val="12"/>
              </w:rPr>
            </w:pPr>
            <w:r w:rsidRPr="00E57683">
              <w:rPr>
                <w:sz w:val="12"/>
                <w:szCs w:val="12"/>
              </w:rPr>
              <w:t xml:space="preserve">Комплекс процессных мероприятий «Разработка и принятие муниципальных нормативно-правовых актов по вопросам муниципальной службы» </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left"/>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 xml:space="preserve">Задача </w:t>
            </w:r>
          </w:p>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«Совершенствование нормативной правовой базы по вопросам муниципальной службы»</w:t>
            </w:r>
          </w:p>
        </w:tc>
        <w:tc>
          <w:tcPr>
            <w:tcW w:w="4961"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Приведение нормативных правовых актов по вопросам муниципальной службы в соответствии с действующим законодательством</w:t>
            </w:r>
          </w:p>
        </w:tc>
        <w:tc>
          <w:tcPr>
            <w:tcW w:w="4819"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Количество принятых  нормативных правовых актов по муниципальной службе</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w:t>
            </w:r>
          </w:p>
          <w:p w:rsidR="00B93B9E" w:rsidRPr="00E57683" w:rsidRDefault="00B93B9E" w:rsidP="00B30774">
            <w:pPr>
              <w:pStyle w:val="ConsPlusNorma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«Создание условий для  результативной, профессиональной служебной деятельности муниципальных служащих»</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Создание условий, направленных на повышение качества исполнения муниципальными служащими должностных (служебных) обязанностей и оказываемых  ими услуг.</w:t>
            </w:r>
          </w:p>
          <w:p w:rsidR="00B93B9E" w:rsidRPr="00E57683" w:rsidRDefault="00B93B9E" w:rsidP="00B30774">
            <w:pPr>
              <w:suppressAutoHyphens/>
              <w:autoSpaceDE w:val="0"/>
              <w:autoSpaceDN w:val="0"/>
              <w:adjustRightInd w:val="0"/>
              <w:spacing w:line="240" w:lineRule="auto"/>
              <w:ind w:firstLine="0"/>
              <w:rPr>
                <w:sz w:val="12"/>
                <w:szCs w:val="12"/>
              </w:rPr>
            </w:pPr>
          </w:p>
        </w:tc>
        <w:tc>
          <w:tcPr>
            <w:tcW w:w="4819" w:type="dxa"/>
            <w:shd w:val="clear" w:color="auto" w:fill="auto"/>
          </w:tcPr>
          <w:p w:rsidR="00B93B9E" w:rsidRPr="00E57683" w:rsidRDefault="00B93B9E" w:rsidP="00B30774">
            <w:pPr>
              <w:pStyle w:val="ConsPlusCell"/>
              <w:suppressAutoHyphens/>
              <w:jc w:val="both"/>
              <w:rPr>
                <w:rFonts w:ascii="Times New Roman" w:hAnsi="Times New Roman"/>
                <w:sz w:val="12"/>
                <w:szCs w:val="12"/>
              </w:rPr>
            </w:pPr>
            <w:r w:rsidRPr="00E57683">
              <w:rPr>
                <w:rFonts w:ascii="Times New Roman" w:hAnsi="Times New Roman" w:cs="Times New Roman"/>
                <w:sz w:val="12"/>
                <w:szCs w:val="12"/>
              </w:rPr>
              <w:t>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sz w:val="12"/>
                <w:szCs w:val="12"/>
              </w:rPr>
              <w:t>Количество работников режимно - секретного подразделения прошедших повышение квалификации</w:t>
            </w:r>
          </w:p>
        </w:tc>
      </w:tr>
      <w:tr w:rsidR="00B93B9E" w:rsidRPr="00E57683" w:rsidTr="00192EC3">
        <w:tc>
          <w:tcPr>
            <w:tcW w:w="14850" w:type="dxa"/>
            <w:gridSpan w:val="4"/>
            <w:shd w:val="clear" w:color="auto" w:fill="auto"/>
          </w:tcPr>
          <w:p w:rsidR="00B93B9E" w:rsidRPr="00E57683" w:rsidRDefault="00B93B9E" w:rsidP="00B30774">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w:t>
            </w:r>
          </w:p>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«Формирование высокопрофессионального состава муниципальных служащих администрации»</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Создание системы открытости и гласности муниципальной службы</w:t>
            </w:r>
          </w:p>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cs="Times New Roman"/>
                <w:sz w:val="12"/>
                <w:szCs w:val="12"/>
              </w:rPr>
              <w:t xml:space="preserve">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r>
      <w:tr w:rsidR="00B93B9E" w:rsidRPr="00E57683" w:rsidTr="00192EC3">
        <w:tc>
          <w:tcPr>
            <w:tcW w:w="14850" w:type="dxa"/>
            <w:gridSpan w:val="4"/>
            <w:shd w:val="clear" w:color="auto" w:fill="auto"/>
          </w:tcPr>
          <w:p w:rsidR="00B93B9E" w:rsidRPr="00E57683" w:rsidRDefault="00B93B9E" w:rsidP="00B30774">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«Совершенствование системы образования муниципальных служащих»</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Использование современных технологий в обучении.</w:t>
            </w:r>
          </w:p>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sz w:val="12"/>
                <w:szCs w:val="12"/>
              </w:rPr>
              <w:t>Количество внедренных новых образовательных технологий</w:t>
            </w:r>
          </w:p>
        </w:tc>
      </w:tr>
      <w:tr w:rsidR="00B93B9E" w:rsidRPr="00E57683" w:rsidTr="00192EC3">
        <w:tc>
          <w:tcPr>
            <w:tcW w:w="14850" w:type="dxa"/>
            <w:gridSpan w:val="4"/>
            <w:shd w:val="clear" w:color="auto" w:fill="auto"/>
          </w:tcPr>
          <w:p w:rsidR="00B93B9E" w:rsidRPr="00E57683" w:rsidRDefault="00B93B9E" w:rsidP="00B30774">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Комплекс процессных мероприятий «Проведение специальной оценки условий труда»</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«Улучшение условий труда муниципальных служащих»</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Приведение рабочих мест муниципальных служащих в соответствии с нормами действующего законодательства</w:t>
            </w:r>
          </w:p>
        </w:tc>
        <w:tc>
          <w:tcPr>
            <w:tcW w:w="4819" w:type="dxa"/>
            <w:shd w:val="clear" w:color="auto" w:fill="auto"/>
          </w:tcPr>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sz w:val="12"/>
                <w:szCs w:val="12"/>
              </w:rPr>
              <w:t>Количество рабочих мест муниципальных служащих, прошедших аттестацию</w:t>
            </w:r>
          </w:p>
        </w:tc>
      </w:tr>
      <w:tr w:rsidR="00B93B9E" w:rsidRPr="00E57683" w:rsidTr="00192EC3">
        <w:tc>
          <w:tcPr>
            <w:tcW w:w="14850" w:type="dxa"/>
            <w:gridSpan w:val="4"/>
            <w:shd w:val="clear" w:color="auto" w:fill="auto"/>
          </w:tcPr>
          <w:p w:rsidR="00B93B9E" w:rsidRPr="00E57683" w:rsidRDefault="00B93B9E" w:rsidP="00B30774">
            <w:pPr>
              <w:pStyle w:val="ConsPlusCell"/>
              <w:suppressAutoHyphens/>
              <w:jc w:val="center"/>
              <w:rPr>
                <w:rFonts w:ascii="Times New Roman" w:hAnsi="Times New Roman" w:cs="Times New Roman"/>
                <w:sz w:val="12"/>
                <w:szCs w:val="12"/>
              </w:rPr>
            </w:pPr>
            <w:r w:rsidRPr="00E57683">
              <w:rPr>
                <w:rFonts w:ascii="Times New Roman" w:hAnsi="Times New Roman"/>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«Совершенствование  дополнительных мер по пенсионному обеспечению муниципальных служащих»</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Установление, расчет, перерасчет и выплата пенсии за выслугу лет муниципальным служащим.</w:t>
            </w:r>
          </w:p>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получающих пенсию за выслугу лет</w:t>
            </w:r>
          </w:p>
        </w:tc>
      </w:tr>
      <w:tr w:rsidR="00B93B9E" w:rsidRPr="00E57683" w:rsidTr="00192EC3">
        <w:tc>
          <w:tcPr>
            <w:tcW w:w="14850" w:type="dxa"/>
            <w:gridSpan w:val="4"/>
            <w:shd w:val="clear" w:color="auto" w:fill="auto"/>
          </w:tcPr>
          <w:p w:rsidR="00B93B9E" w:rsidRPr="00E57683" w:rsidRDefault="00B93B9E" w:rsidP="00B30774">
            <w:pPr>
              <w:pStyle w:val="ConsPlusCell"/>
              <w:suppressAutoHyphens/>
              <w:jc w:val="both"/>
              <w:rPr>
                <w:rFonts w:ascii="Times New Roman" w:hAnsi="Times New Roman" w:cs="Times New Roman"/>
                <w:sz w:val="12"/>
                <w:szCs w:val="12"/>
              </w:rPr>
            </w:pPr>
            <w:r w:rsidRPr="00E57683">
              <w:rPr>
                <w:rFonts w:ascii="Times New Roman" w:hAnsi="Times New Roman"/>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B93B9E" w:rsidRPr="00E57683" w:rsidTr="00192EC3">
        <w:tc>
          <w:tcPr>
            <w:tcW w:w="14850" w:type="dxa"/>
            <w:gridSpan w:val="4"/>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Ответственный за реализацию: </w:t>
            </w:r>
            <w:r w:rsidRPr="00E57683">
              <w:rPr>
                <w:iCs/>
                <w:sz w:val="12"/>
                <w:szCs w:val="12"/>
              </w:rPr>
              <w:t>администрация муниципального образования Адамовский район</w:t>
            </w:r>
          </w:p>
        </w:tc>
      </w:tr>
      <w:tr w:rsidR="00B93B9E" w:rsidRPr="00E57683" w:rsidTr="00192EC3">
        <w:tc>
          <w:tcPr>
            <w:tcW w:w="678" w:type="dxa"/>
            <w:shd w:val="clear" w:color="auto" w:fill="auto"/>
          </w:tcPr>
          <w:p w:rsidR="00B93B9E" w:rsidRPr="00E57683" w:rsidRDefault="00B93B9E" w:rsidP="00B30774">
            <w:pPr>
              <w:pStyle w:val="132"/>
              <w:shd w:val="clear" w:color="auto" w:fill="auto"/>
              <w:suppressAutoHyphens/>
              <w:spacing w:line="240" w:lineRule="auto"/>
              <w:jc w:val="center"/>
              <w:rPr>
                <w:sz w:val="12"/>
                <w:szCs w:val="12"/>
              </w:rPr>
            </w:pPr>
            <w:r w:rsidRPr="00E57683">
              <w:rPr>
                <w:sz w:val="12"/>
                <w:szCs w:val="12"/>
              </w:rPr>
              <w:t>1</w:t>
            </w:r>
          </w:p>
        </w:tc>
        <w:tc>
          <w:tcPr>
            <w:tcW w:w="4392" w:type="dxa"/>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c>
          <w:tcPr>
            <w:tcW w:w="4961" w:type="dxa"/>
            <w:shd w:val="clear" w:color="auto" w:fill="auto"/>
          </w:tcPr>
          <w:p w:rsidR="00B93B9E" w:rsidRPr="00E57683" w:rsidRDefault="00B93B9E" w:rsidP="00B30774">
            <w:pPr>
              <w:pStyle w:val="ConsPlusNormal"/>
              <w:widowControl/>
              <w:suppressAutoHyphens/>
              <w:ind w:firstLine="0"/>
              <w:jc w:val="both"/>
              <w:rPr>
                <w:rFonts w:ascii="Times New Roman" w:hAnsi="Times New Roman"/>
                <w:sz w:val="12"/>
                <w:szCs w:val="12"/>
              </w:rPr>
            </w:pPr>
            <w:r w:rsidRPr="00E57683">
              <w:rPr>
                <w:rFonts w:ascii="Times New Roman" w:hAnsi="Times New Roman"/>
                <w:sz w:val="12"/>
                <w:szCs w:val="12"/>
              </w:rPr>
              <w:t>Внедрение новых методов планирования и оценки деятельности муниципальных служащих, рациональное использование ресурсов в системе муниципальной службы, проведение исследований и апробаций новых подходов к организации муниципальной службы.</w:t>
            </w:r>
          </w:p>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r w:rsidRPr="00E57683">
              <w:rPr>
                <w:rFonts w:ascii="Times New Roman" w:hAnsi="Times New Roman" w:cs="Times New Roman"/>
                <w:sz w:val="12"/>
                <w:szCs w:val="12"/>
              </w:rPr>
              <w:t>Совершенствование механизма предупреждения коррупции, выявления и разрешения конфликта интересов на муниципальной службе.</w:t>
            </w:r>
          </w:p>
          <w:p w:rsidR="00B93B9E" w:rsidRPr="00E57683" w:rsidRDefault="00B93B9E" w:rsidP="00B30774">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B93B9E" w:rsidRPr="00E57683" w:rsidRDefault="00B93B9E" w:rsidP="00B30774">
            <w:pPr>
              <w:widowControl w:val="0"/>
              <w:suppressAutoHyphens/>
              <w:spacing w:line="240" w:lineRule="auto"/>
              <w:ind w:firstLine="0"/>
              <w:rPr>
                <w:sz w:val="12"/>
                <w:szCs w:val="12"/>
              </w:rPr>
            </w:pPr>
            <w:r w:rsidRPr="00E57683">
              <w:rPr>
                <w:sz w:val="12"/>
                <w:szCs w:val="12"/>
              </w:rPr>
              <w:t>Количество мероприятий, направленных на повышение эффективности работы центрального аппарата</w:t>
            </w:r>
          </w:p>
          <w:p w:rsidR="00B93B9E" w:rsidRPr="00E57683" w:rsidRDefault="00B93B9E" w:rsidP="00B30774">
            <w:pPr>
              <w:widowControl w:val="0"/>
              <w:suppressAutoHyphens/>
              <w:spacing w:line="240" w:lineRule="auto"/>
              <w:ind w:firstLine="0"/>
              <w:rPr>
                <w:sz w:val="12"/>
                <w:szCs w:val="12"/>
              </w:rPr>
            </w:pPr>
            <w:r w:rsidRPr="00E57683">
              <w:rPr>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B93B9E" w:rsidRPr="00E57683" w:rsidRDefault="00B93B9E" w:rsidP="00B30774">
            <w:pPr>
              <w:widowControl w:val="0"/>
              <w:suppressAutoHyphens/>
              <w:spacing w:line="240" w:lineRule="auto"/>
              <w:ind w:firstLine="0"/>
              <w:rPr>
                <w:sz w:val="12"/>
                <w:szCs w:val="12"/>
              </w:rPr>
            </w:pPr>
            <w:r w:rsidRPr="00E57683">
              <w:rPr>
                <w:sz w:val="12"/>
                <w:szCs w:val="12"/>
              </w:rPr>
              <w:t>Количество заседаний комиссии по делам несовершеннолетних и защите их прав</w:t>
            </w:r>
          </w:p>
          <w:p w:rsidR="00B93B9E" w:rsidRPr="00E57683" w:rsidRDefault="00B93B9E" w:rsidP="00B30774">
            <w:pPr>
              <w:widowControl w:val="0"/>
              <w:suppressAutoHyphens/>
              <w:spacing w:line="240" w:lineRule="auto"/>
              <w:ind w:firstLine="0"/>
              <w:rPr>
                <w:sz w:val="12"/>
                <w:szCs w:val="12"/>
              </w:rPr>
            </w:pPr>
            <w:r w:rsidRPr="00E57683">
              <w:rPr>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r>
    </w:tbl>
    <w:p w:rsidR="00B93B9E" w:rsidRPr="00E57683" w:rsidRDefault="00B93B9E" w:rsidP="00B93B9E">
      <w:pPr>
        <w:suppressAutoHyphens/>
        <w:spacing w:line="240" w:lineRule="auto"/>
        <w:jc w:val="center"/>
        <w:rPr>
          <w:sz w:val="12"/>
          <w:szCs w:val="12"/>
        </w:rPr>
      </w:pPr>
    </w:p>
    <w:p w:rsidR="00B93B9E" w:rsidRPr="00E57683" w:rsidRDefault="00B93B9E" w:rsidP="00B93B9E">
      <w:pPr>
        <w:suppressAutoHyphens/>
        <w:spacing w:line="240" w:lineRule="auto"/>
        <w:jc w:val="center"/>
        <w:rPr>
          <w:sz w:val="12"/>
          <w:szCs w:val="12"/>
        </w:rPr>
      </w:pPr>
    </w:p>
    <w:tbl>
      <w:tblPr>
        <w:tblW w:w="3371" w:type="dxa"/>
        <w:tblInd w:w="11023" w:type="dxa"/>
        <w:tblLook w:val="0000"/>
      </w:tblPr>
      <w:tblGrid>
        <w:gridCol w:w="3371"/>
      </w:tblGrid>
      <w:tr w:rsidR="00B93B9E" w:rsidRPr="00E57683" w:rsidTr="00192EC3">
        <w:trPr>
          <w:trHeight w:val="570"/>
        </w:trPr>
        <w:tc>
          <w:tcPr>
            <w:tcW w:w="3371" w:type="dxa"/>
          </w:tcPr>
          <w:p w:rsidR="00B93B9E" w:rsidRPr="00E57683" w:rsidRDefault="00B93B9E" w:rsidP="00B93B9E">
            <w:pPr>
              <w:suppressAutoHyphens/>
              <w:spacing w:line="240" w:lineRule="auto"/>
              <w:rPr>
                <w:sz w:val="12"/>
                <w:szCs w:val="12"/>
              </w:rPr>
            </w:pPr>
            <w:r w:rsidRPr="00E57683">
              <w:rPr>
                <w:sz w:val="12"/>
                <w:szCs w:val="12"/>
              </w:rPr>
              <w:t xml:space="preserve">Приложение № 3 </w:t>
            </w:r>
          </w:p>
          <w:p w:rsidR="00B30774" w:rsidRDefault="00B93B9E" w:rsidP="00B93B9E">
            <w:pPr>
              <w:suppressAutoHyphens/>
              <w:spacing w:line="240" w:lineRule="auto"/>
              <w:rPr>
                <w:sz w:val="12"/>
                <w:szCs w:val="12"/>
              </w:rPr>
            </w:pPr>
            <w:r w:rsidRPr="00E57683">
              <w:rPr>
                <w:sz w:val="12"/>
                <w:szCs w:val="12"/>
              </w:rPr>
              <w:t xml:space="preserve">к муниципальной программе «Развития </w:t>
            </w:r>
          </w:p>
          <w:p w:rsidR="00B30774" w:rsidRDefault="00B93B9E" w:rsidP="00B93B9E">
            <w:pPr>
              <w:suppressAutoHyphens/>
              <w:spacing w:line="240" w:lineRule="auto"/>
              <w:rPr>
                <w:sz w:val="12"/>
                <w:szCs w:val="12"/>
              </w:rPr>
            </w:pPr>
            <w:r w:rsidRPr="00E57683">
              <w:rPr>
                <w:sz w:val="12"/>
                <w:szCs w:val="12"/>
              </w:rPr>
              <w:t xml:space="preserve">муниципальной службы в администрации </w:t>
            </w:r>
          </w:p>
          <w:p w:rsidR="00B93B9E" w:rsidRPr="00E57683" w:rsidRDefault="00B93B9E" w:rsidP="00B93B9E">
            <w:pPr>
              <w:suppressAutoHyphens/>
              <w:spacing w:line="240" w:lineRule="auto"/>
              <w:rPr>
                <w:sz w:val="12"/>
                <w:szCs w:val="12"/>
              </w:rPr>
            </w:pPr>
            <w:r w:rsidRPr="00E57683">
              <w:rPr>
                <w:sz w:val="12"/>
                <w:szCs w:val="12"/>
              </w:rPr>
              <w:t xml:space="preserve"> Адамовского района»</w:t>
            </w:r>
          </w:p>
        </w:tc>
      </w:tr>
    </w:tbl>
    <w:p w:rsidR="00B93B9E" w:rsidRPr="00E57683" w:rsidRDefault="00B93B9E" w:rsidP="00B93B9E">
      <w:pPr>
        <w:pStyle w:val="53"/>
        <w:keepNext/>
        <w:keepLines/>
        <w:shd w:val="clear" w:color="auto" w:fill="auto"/>
        <w:suppressAutoHyphens/>
        <w:spacing w:before="0" w:after="0" w:line="240" w:lineRule="auto"/>
        <w:jc w:val="center"/>
        <w:rPr>
          <w:b/>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Перечень мероприятий (результатов) муниципальной программы «Развития муниципальной службы в администрации  Адамовского района»</w:t>
      </w:r>
    </w:p>
    <w:p w:rsidR="00B93B9E" w:rsidRPr="00E57683" w:rsidRDefault="00B93B9E" w:rsidP="00B93B9E">
      <w:pPr>
        <w:suppressAutoHyphens/>
        <w:spacing w:line="240" w:lineRule="auto"/>
        <w:jc w:val="center"/>
        <w:rPr>
          <w:b/>
          <w:sz w:val="12"/>
          <w:szCs w:val="1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762"/>
        <w:gridCol w:w="2394"/>
        <w:gridCol w:w="1292"/>
        <w:gridCol w:w="1137"/>
        <w:gridCol w:w="586"/>
        <w:gridCol w:w="586"/>
        <w:gridCol w:w="586"/>
        <w:gridCol w:w="688"/>
        <w:gridCol w:w="591"/>
        <w:gridCol w:w="98"/>
        <w:gridCol w:w="688"/>
        <w:gridCol w:w="688"/>
        <w:gridCol w:w="688"/>
        <w:gridCol w:w="1523"/>
        <w:gridCol w:w="567"/>
      </w:tblGrid>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п/п</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Наименование мероприятия (результата)</w:t>
            </w:r>
          </w:p>
        </w:tc>
        <w:tc>
          <w:tcPr>
            <w:tcW w:w="239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Характеристика</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Единица измерения</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Базовое значение</w:t>
            </w:r>
          </w:p>
        </w:tc>
        <w:tc>
          <w:tcPr>
            <w:tcW w:w="5199" w:type="dxa"/>
            <w:gridSpan w:val="9"/>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Значение мероприятий (результата) по итогам года</w:t>
            </w:r>
          </w:p>
        </w:tc>
        <w:tc>
          <w:tcPr>
            <w:tcW w:w="2090"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Связь с иными муниципальными программами  Адамовского района комплексной программой</w:t>
            </w:r>
          </w:p>
        </w:tc>
      </w:tr>
      <w:tr w:rsidR="00B93B9E" w:rsidRPr="00E57683" w:rsidTr="00192EC3">
        <w:tc>
          <w:tcPr>
            <w:tcW w:w="15417" w:type="dxa"/>
            <w:gridSpan w:val="16"/>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«Разработка и принятие муниципальных нормативно-правовых актов по вопросам муниципальной службы»</w:t>
            </w:r>
          </w:p>
        </w:tc>
      </w:tr>
      <w:tr w:rsidR="00B93B9E" w:rsidRPr="00E57683" w:rsidTr="00192EC3">
        <w:tc>
          <w:tcPr>
            <w:tcW w:w="15417" w:type="dxa"/>
            <w:gridSpan w:val="16"/>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«Совершенствование нормативной правовой базы по вопросам муниципальной службы»</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239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8</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9</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13</w:t>
            </w:r>
          </w:p>
        </w:tc>
        <w:tc>
          <w:tcPr>
            <w:tcW w:w="2090"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14</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widowControl w:val="0"/>
              <w:suppressAutoHyphens/>
              <w:spacing w:line="240" w:lineRule="auto"/>
              <w:ind w:firstLine="0"/>
              <w:jc w:val="center"/>
              <w:rPr>
                <w:sz w:val="12"/>
                <w:szCs w:val="12"/>
              </w:rPr>
            </w:pPr>
            <w:r w:rsidRPr="00E57683">
              <w:rPr>
                <w:sz w:val="12"/>
                <w:szCs w:val="12"/>
              </w:rPr>
              <w:t>Ознакомление муниципальных служащих с нормативно-правовыми актами по вопросам муниципальной службы</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принятых  нормативных правовых актов по муниципальной службе</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689"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2090" w:type="dxa"/>
            <w:gridSpan w:val="2"/>
            <w:shd w:val="clear" w:color="auto" w:fill="auto"/>
          </w:tcPr>
          <w:p w:rsidR="00B93B9E" w:rsidRPr="00E57683" w:rsidRDefault="00B93B9E" w:rsidP="00B30774">
            <w:pPr>
              <w:suppressAutoHyphens/>
              <w:spacing w:line="240" w:lineRule="auto"/>
              <w:ind w:firstLine="0"/>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B93B9E" w:rsidRPr="00E57683" w:rsidTr="00192EC3">
        <w:tc>
          <w:tcPr>
            <w:tcW w:w="15417" w:type="dxa"/>
            <w:gridSpan w:val="16"/>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«Создание условий для  результативной, профессиональной служебной деятельности муниципальных служащих»</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widowControl w:val="0"/>
              <w:suppressAutoHyphens/>
              <w:spacing w:line="240" w:lineRule="auto"/>
              <w:ind w:firstLine="0"/>
              <w:rPr>
                <w:sz w:val="12"/>
                <w:szCs w:val="12"/>
              </w:rPr>
            </w:pPr>
            <w:r w:rsidRPr="00E57683">
              <w:rPr>
                <w:sz w:val="12"/>
                <w:szCs w:val="12"/>
              </w:rPr>
              <w:t>Повышение квалификации муниципальных служащих (с получением свидетельств, удостоверений государственного образца)</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137"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689"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15</w:t>
            </w:r>
          </w:p>
        </w:tc>
        <w:tc>
          <w:tcPr>
            <w:tcW w:w="2090" w:type="dxa"/>
            <w:gridSpan w:val="2"/>
            <w:shd w:val="clear" w:color="auto" w:fill="auto"/>
          </w:tcPr>
          <w:p w:rsidR="00B93B9E" w:rsidRPr="00E57683" w:rsidRDefault="00B93B9E" w:rsidP="00B30774">
            <w:pPr>
              <w:suppressAutoHyphens/>
              <w:spacing w:line="240" w:lineRule="auto"/>
              <w:ind w:firstLine="0"/>
              <w:jc w:val="center"/>
              <w:rPr>
                <w:sz w:val="12"/>
                <w:szCs w:val="12"/>
              </w:rPr>
            </w:pP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Повышение квалификации работников режимно - секретного подразделения</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137"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586"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689"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w:t>
            </w:r>
          </w:p>
        </w:tc>
        <w:tc>
          <w:tcPr>
            <w:tcW w:w="2090" w:type="dxa"/>
            <w:gridSpan w:val="2"/>
            <w:shd w:val="clear" w:color="auto" w:fill="auto"/>
          </w:tcPr>
          <w:p w:rsidR="00B93B9E" w:rsidRPr="00E57683" w:rsidRDefault="00B93B9E" w:rsidP="00B30774">
            <w:pPr>
              <w:suppressAutoHyphens/>
              <w:spacing w:line="240" w:lineRule="auto"/>
              <w:ind w:firstLine="0"/>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B93B9E" w:rsidRPr="00E57683" w:rsidTr="00192EC3">
        <w:tc>
          <w:tcPr>
            <w:tcW w:w="15417" w:type="dxa"/>
            <w:gridSpan w:val="16"/>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«Формирование высокопрофессионального состава муниципальных служащих администрации»</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 xml:space="preserve">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137"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lastRenderedPageBreak/>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B93B9E" w:rsidRPr="00E57683" w:rsidTr="00192EC3">
        <w:tc>
          <w:tcPr>
            <w:tcW w:w="15417" w:type="dxa"/>
            <w:gridSpan w:val="16"/>
            <w:shd w:val="clear" w:color="auto" w:fill="auto"/>
          </w:tcPr>
          <w:p w:rsidR="00B93B9E" w:rsidRPr="00E57683" w:rsidRDefault="00B93B9E" w:rsidP="00B30774">
            <w:pPr>
              <w:suppressAutoHyphens/>
              <w:autoSpaceDE w:val="0"/>
              <w:autoSpaceDN w:val="0"/>
              <w:adjustRightInd w:val="0"/>
              <w:spacing w:line="240" w:lineRule="auto"/>
              <w:ind w:firstLine="0"/>
              <w:rPr>
                <w:sz w:val="12"/>
                <w:szCs w:val="12"/>
              </w:rPr>
            </w:pPr>
            <w:r w:rsidRPr="00E57683">
              <w:rPr>
                <w:sz w:val="12"/>
                <w:szCs w:val="12"/>
              </w:rPr>
              <w:t>Задача «Совершенствование системы образования муниципальных служащих»</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Внедрение новых образовательных технологий</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внедренных новых образовательных технологий</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Комплекс процессных мероприятий «Проведение специальной оценки условий труда»</w:t>
            </w: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Задача «Улучшение условий труда муниципальных служащих»</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Аттестация рабочих мест муниципальных служащих</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рабочих мест муниципальных служащих, прошедших аттестацию</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8</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9</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Задача «Совершенствование  дополнительных мер по пенсионному обеспечению муниципальных служащих»</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доплаты к пенсиям муниципальным служащим и лицам, замещавшим выборные муниципальные должности</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получающих пенсию за выслугу лет</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B93B9E" w:rsidRPr="00E57683" w:rsidTr="00192EC3">
        <w:tc>
          <w:tcPr>
            <w:tcW w:w="15417" w:type="dxa"/>
            <w:gridSpan w:val="16"/>
            <w:shd w:val="clear" w:color="auto" w:fill="auto"/>
          </w:tcPr>
          <w:p w:rsidR="00B93B9E" w:rsidRPr="00E57683" w:rsidRDefault="00B93B9E" w:rsidP="00B30774">
            <w:pPr>
              <w:pStyle w:val="ConsPlusCell"/>
              <w:suppressAutoHyphens/>
              <w:jc w:val="center"/>
              <w:rPr>
                <w:sz w:val="12"/>
                <w:szCs w:val="12"/>
              </w:rPr>
            </w:pPr>
            <w:r w:rsidRPr="00E57683">
              <w:rPr>
                <w:rFonts w:ascii="Times New Roman" w:hAnsi="Times New Roman"/>
                <w:sz w:val="12"/>
                <w:szCs w:val="12"/>
              </w:rPr>
              <w:t>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762" w:type="dxa"/>
            <w:shd w:val="clear" w:color="auto" w:fill="auto"/>
          </w:tcPr>
          <w:p w:rsidR="00B93B9E" w:rsidRPr="00E57683" w:rsidRDefault="00B93B9E" w:rsidP="00B30774">
            <w:pPr>
              <w:widowControl w:val="0"/>
              <w:suppressAutoHyphens/>
              <w:spacing w:line="240" w:lineRule="auto"/>
              <w:ind w:firstLine="0"/>
              <w:jc w:val="center"/>
              <w:rPr>
                <w:sz w:val="12"/>
                <w:szCs w:val="12"/>
              </w:rPr>
            </w:pPr>
            <w:r w:rsidRPr="00E57683">
              <w:rPr>
                <w:sz w:val="12"/>
                <w:szCs w:val="12"/>
              </w:rPr>
              <w:t>Центральный аппарат</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13</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17</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27</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30</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Обеспечение деятельности муниципального казенного учреждения «Отдел хозяйственного обеспечения администрации Адамовского района»</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15</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18</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21</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29</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33</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37</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41</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44</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переданных полномочий по созданию и организации деятельности комиссий по делам несовершеннолетних и защите их прав</w:t>
            </w:r>
          </w:p>
        </w:tc>
        <w:tc>
          <w:tcPr>
            <w:tcW w:w="2394" w:type="dxa"/>
            <w:shd w:val="clear" w:color="auto" w:fill="auto"/>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заседаний комиссии по делам несовершеннолетних и защите их прав</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24</w:t>
            </w:r>
          </w:p>
        </w:tc>
        <w:tc>
          <w:tcPr>
            <w:tcW w:w="586"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586"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586"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688"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689" w:type="dxa"/>
            <w:gridSpan w:val="2"/>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688"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688"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688" w:type="dxa"/>
            <w:shd w:val="clear" w:color="auto" w:fill="auto"/>
          </w:tcPr>
          <w:p w:rsidR="00B93B9E" w:rsidRPr="00E57683" w:rsidRDefault="00B93B9E" w:rsidP="00B30774">
            <w:pPr>
              <w:spacing w:line="240" w:lineRule="auto"/>
              <w:ind w:firstLine="0"/>
              <w:rPr>
                <w:sz w:val="12"/>
                <w:szCs w:val="12"/>
              </w:rPr>
            </w:pPr>
            <w:r w:rsidRPr="00E57683">
              <w:rPr>
                <w:sz w:val="12"/>
                <w:szCs w:val="12"/>
              </w:rPr>
              <w:t>24</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c>
          <w:tcPr>
            <w:tcW w:w="5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w:t>
            </w:r>
          </w:p>
        </w:tc>
        <w:tc>
          <w:tcPr>
            <w:tcW w:w="276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2394" w:type="dxa"/>
            <w:shd w:val="clear" w:color="auto" w:fill="auto"/>
          </w:tcPr>
          <w:p w:rsidR="00B93B9E" w:rsidRPr="00E57683" w:rsidRDefault="00B93B9E" w:rsidP="00B30774">
            <w:pPr>
              <w:pStyle w:val="ConsPlusCell"/>
              <w:suppressAutoHyphens/>
              <w:rPr>
                <w:rFonts w:ascii="Times New Roman" w:hAnsi="Times New Roman"/>
                <w:sz w:val="12"/>
                <w:szCs w:val="12"/>
              </w:rPr>
            </w:pPr>
            <w:r w:rsidRPr="00E57683">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2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13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248</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257</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324</w:t>
            </w:r>
          </w:p>
        </w:tc>
        <w:tc>
          <w:tcPr>
            <w:tcW w:w="58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346</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389</w:t>
            </w:r>
          </w:p>
        </w:tc>
        <w:tc>
          <w:tcPr>
            <w:tcW w:w="689"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423</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439</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482</w:t>
            </w:r>
          </w:p>
        </w:tc>
        <w:tc>
          <w:tcPr>
            <w:tcW w:w="688"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523</w:t>
            </w:r>
          </w:p>
        </w:tc>
        <w:tc>
          <w:tcPr>
            <w:tcW w:w="2090" w:type="dxa"/>
            <w:gridSpan w:val="2"/>
            <w:shd w:val="clear" w:color="auto" w:fill="auto"/>
          </w:tcPr>
          <w:p w:rsidR="00B93B9E" w:rsidRPr="00E57683" w:rsidRDefault="00B93B9E" w:rsidP="00B30774">
            <w:pPr>
              <w:pStyle w:val="ConsPlusCell"/>
              <w:suppressAutoHyphens/>
              <w:jc w:val="center"/>
              <w:rPr>
                <w:sz w:val="12"/>
                <w:szCs w:val="12"/>
              </w:rPr>
            </w:pPr>
          </w:p>
        </w:tc>
      </w:tr>
      <w:tr w:rsidR="00B93B9E" w:rsidRPr="00E57683" w:rsidTr="00192E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0"/>
          <w:gridAfter w:val="1"/>
          <w:wBefore w:w="11165" w:type="dxa"/>
          <w:wAfter w:w="567" w:type="dxa"/>
        </w:trPr>
        <w:tc>
          <w:tcPr>
            <w:tcW w:w="3685" w:type="dxa"/>
            <w:gridSpan w:val="5"/>
            <w:shd w:val="clear" w:color="auto" w:fill="auto"/>
          </w:tcPr>
          <w:p w:rsidR="00B93B9E" w:rsidRPr="00E57683" w:rsidRDefault="00B93B9E" w:rsidP="00B30774">
            <w:pPr>
              <w:suppressAutoHyphens/>
              <w:spacing w:line="240" w:lineRule="auto"/>
              <w:ind w:firstLine="0"/>
              <w:rPr>
                <w:bCs/>
                <w:sz w:val="12"/>
                <w:szCs w:val="12"/>
              </w:rPr>
            </w:pPr>
          </w:p>
          <w:p w:rsidR="00B93B9E" w:rsidRPr="00E57683" w:rsidRDefault="00B93B9E" w:rsidP="00B30774">
            <w:pPr>
              <w:suppressAutoHyphens/>
              <w:spacing w:line="240" w:lineRule="auto"/>
              <w:ind w:firstLine="0"/>
              <w:rPr>
                <w:bCs/>
                <w:sz w:val="12"/>
                <w:szCs w:val="12"/>
              </w:rPr>
            </w:pPr>
          </w:p>
          <w:p w:rsidR="00B93B9E" w:rsidRPr="00E57683" w:rsidRDefault="00B93B9E" w:rsidP="00B30774">
            <w:pPr>
              <w:suppressAutoHyphens/>
              <w:spacing w:line="240" w:lineRule="auto"/>
              <w:ind w:firstLine="0"/>
              <w:rPr>
                <w:bCs/>
                <w:sz w:val="12"/>
                <w:szCs w:val="12"/>
              </w:rPr>
            </w:pPr>
            <w:r w:rsidRPr="00E57683">
              <w:rPr>
                <w:bCs/>
                <w:sz w:val="12"/>
                <w:szCs w:val="12"/>
              </w:rPr>
              <w:t>Приложение № 4</w:t>
            </w:r>
          </w:p>
          <w:p w:rsidR="00B93B9E" w:rsidRPr="00E57683" w:rsidRDefault="00B93B9E" w:rsidP="00B30774">
            <w:pPr>
              <w:suppressAutoHyphens/>
              <w:spacing w:line="240" w:lineRule="auto"/>
              <w:ind w:firstLine="0"/>
              <w:rPr>
                <w:sz w:val="12"/>
                <w:szCs w:val="12"/>
              </w:rPr>
            </w:pPr>
            <w:r w:rsidRPr="00E57683">
              <w:rPr>
                <w:sz w:val="12"/>
                <w:szCs w:val="12"/>
              </w:rPr>
              <w:t>к муниципальной программе</w:t>
            </w:r>
          </w:p>
          <w:p w:rsidR="00B93B9E" w:rsidRPr="00E57683" w:rsidRDefault="00B93B9E" w:rsidP="00B30774">
            <w:pPr>
              <w:suppressAutoHyphens/>
              <w:spacing w:line="240" w:lineRule="auto"/>
              <w:ind w:firstLine="0"/>
              <w:rPr>
                <w:sz w:val="12"/>
                <w:szCs w:val="12"/>
              </w:rPr>
            </w:pPr>
            <w:r w:rsidRPr="00E57683">
              <w:rPr>
                <w:sz w:val="12"/>
                <w:szCs w:val="12"/>
              </w:rPr>
              <w:t>«Развития муниципальной</w:t>
            </w:r>
          </w:p>
          <w:p w:rsidR="00B93B9E" w:rsidRPr="00E57683" w:rsidRDefault="00B93B9E" w:rsidP="00B30774">
            <w:pPr>
              <w:suppressAutoHyphens/>
              <w:spacing w:line="240" w:lineRule="auto"/>
              <w:ind w:firstLine="0"/>
              <w:rPr>
                <w:sz w:val="12"/>
                <w:szCs w:val="12"/>
              </w:rPr>
            </w:pPr>
            <w:r w:rsidRPr="00E57683">
              <w:rPr>
                <w:sz w:val="12"/>
                <w:szCs w:val="12"/>
              </w:rPr>
              <w:t>службы в администрации</w:t>
            </w:r>
          </w:p>
          <w:p w:rsidR="00B93B9E" w:rsidRPr="00E57683" w:rsidRDefault="00B93B9E" w:rsidP="00B30774">
            <w:pPr>
              <w:suppressAutoHyphens/>
              <w:spacing w:line="240" w:lineRule="auto"/>
              <w:ind w:firstLine="0"/>
              <w:rPr>
                <w:b/>
                <w:sz w:val="12"/>
                <w:szCs w:val="12"/>
              </w:rPr>
            </w:pPr>
            <w:r w:rsidRPr="00E57683">
              <w:rPr>
                <w:sz w:val="12"/>
                <w:szCs w:val="12"/>
              </w:rPr>
              <w:t>Адамовского района»</w:t>
            </w:r>
          </w:p>
        </w:tc>
      </w:tr>
    </w:tbl>
    <w:p w:rsidR="00B93B9E" w:rsidRPr="00E57683" w:rsidRDefault="00B93B9E" w:rsidP="00B93B9E">
      <w:pPr>
        <w:suppressAutoHyphens/>
        <w:spacing w:line="240" w:lineRule="auto"/>
        <w:jc w:val="center"/>
        <w:rPr>
          <w:b/>
          <w:sz w:val="12"/>
          <w:szCs w:val="12"/>
        </w:rPr>
      </w:pPr>
    </w:p>
    <w:p w:rsidR="00B93B9E" w:rsidRPr="00E57683" w:rsidRDefault="00B93B9E" w:rsidP="00B93B9E">
      <w:pPr>
        <w:suppressAutoHyphens/>
        <w:spacing w:line="240" w:lineRule="auto"/>
        <w:jc w:val="center"/>
        <w:rPr>
          <w:b/>
          <w:sz w:val="12"/>
          <w:szCs w:val="12"/>
        </w:rPr>
      </w:pPr>
      <w:r w:rsidRPr="00E57683">
        <w:rPr>
          <w:b/>
          <w:sz w:val="12"/>
          <w:szCs w:val="12"/>
        </w:rPr>
        <w:t>Финансовое обеспечение реализации муниципальной программы «Развития муниципальной службы в администрации  Адамовского района»</w:t>
      </w:r>
    </w:p>
    <w:tbl>
      <w:tblPr>
        <w:tblpPr w:leftFromText="180" w:rightFromText="180" w:vertAnchor="text" w:horzAnchor="margin" w:tblpXSpec="center" w:tblpY="119"/>
        <w:tblW w:w="15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453"/>
        <w:gridCol w:w="1843"/>
        <w:gridCol w:w="567"/>
        <w:gridCol w:w="1276"/>
        <w:gridCol w:w="850"/>
        <w:gridCol w:w="851"/>
        <w:gridCol w:w="850"/>
        <w:gridCol w:w="851"/>
        <w:gridCol w:w="850"/>
        <w:gridCol w:w="851"/>
        <w:gridCol w:w="850"/>
        <w:gridCol w:w="851"/>
        <w:gridCol w:w="955"/>
        <w:gridCol w:w="1171"/>
      </w:tblGrid>
      <w:tr w:rsidR="00B93B9E" w:rsidRPr="00E57683" w:rsidTr="00B30774">
        <w:tc>
          <w:tcPr>
            <w:tcW w:w="392"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п/п</w:t>
            </w: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Наименование муниципальной, структурного элемента муниципальной программы</w:t>
            </w:r>
          </w:p>
        </w:tc>
        <w:tc>
          <w:tcPr>
            <w:tcW w:w="184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Главный распределитель бюджетных средств (ответственный исполнитель, соисполнитель, участник)</w:t>
            </w:r>
          </w:p>
        </w:tc>
        <w:tc>
          <w:tcPr>
            <w:tcW w:w="1843"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Код бюджетной классификации</w:t>
            </w:r>
          </w:p>
        </w:tc>
        <w:tc>
          <w:tcPr>
            <w:tcW w:w="7759" w:type="dxa"/>
            <w:gridSpan w:val="9"/>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Объем финансового обеспечения по годам реализации, тыс. рублей</w:t>
            </w:r>
          </w:p>
        </w:tc>
        <w:tc>
          <w:tcPr>
            <w:tcW w:w="1171" w:type="dxa"/>
            <w:vMerge w:val="restart"/>
            <w:shd w:val="clear" w:color="auto" w:fill="auto"/>
            <w:textDirection w:val="btLr"/>
          </w:tcPr>
          <w:p w:rsidR="00B93B9E" w:rsidRPr="00E57683" w:rsidRDefault="00B93B9E" w:rsidP="00B30774">
            <w:pPr>
              <w:suppressAutoHyphens/>
              <w:spacing w:line="240" w:lineRule="auto"/>
              <w:ind w:firstLine="0"/>
              <w:jc w:val="center"/>
              <w:rPr>
                <w:sz w:val="12"/>
                <w:szCs w:val="12"/>
              </w:rPr>
            </w:pPr>
            <w:r w:rsidRPr="00E57683">
              <w:rPr>
                <w:sz w:val="12"/>
                <w:szCs w:val="12"/>
              </w:rPr>
              <w:t>Связь с иными муниципальными программами  Адамовского района комплексной программой</w:t>
            </w:r>
          </w:p>
        </w:tc>
      </w:tr>
      <w:tr w:rsidR="00B93B9E" w:rsidRPr="00E57683" w:rsidTr="00B30774">
        <w:tc>
          <w:tcPr>
            <w:tcW w:w="392"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ГРБС</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ЦСР</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2023</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2024</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2025</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2026</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2027</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2028</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2029</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2030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Всего</w:t>
            </w:r>
          </w:p>
        </w:tc>
        <w:tc>
          <w:tcPr>
            <w:tcW w:w="1171" w:type="dxa"/>
            <w:vMerge/>
            <w:shd w:val="clear" w:color="auto" w:fill="auto"/>
          </w:tcPr>
          <w:p w:rsidR="00B93B9E" w:rsidRPr="00E57683" w:rsidRDefault="00B93B9E" w:rsidP="00B30774">
            <w:pPr>
              <w:suppressAutoHyphens/>
              <w:spacing w:line="240" w:lineRule="auto"/>
              <w:ind w:firstLine="0"/>
              <w:jc w:val="center"/>
              <w:rPr>
                <w:sz w:val="12"/>
                <w:szCs w:val="12"/>
              </w:rPr>
            </w:pPr>
          </w:p>
        </w:tc>
      </w:tr>
      <w:tr w:rsidR="00B93B9E" w:rsidRPr="00E57683" w:rsidTr="00B30774">
        <w:tc>
          <w:tcPr>
            <w:tcW w:w="392"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8</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9</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12</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13</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14</w:t>
            </w:r>
          </w:p>
        </w:tc>
        <w:tc>
          <w:tcPr>
            <w:tcW w:w="117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15</w:t>
            </w: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Развития муниципальной службы в администрации  Адамовского района</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34801,2</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41677,9</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40574,7</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40610,0</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40318,3</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40318,3</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40318,3</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40318,3</w:t>
            </w:r>
          </w:p>
        </w:tc>
        <w:tc>
          <w:tcPr>
            <w:tcW w:w="955"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318937,0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b/>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123,0</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255,0</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100,0</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100,0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140,0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140,0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140,0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140,0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1138,0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19.4.02.20550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51,0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331,0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widowControl w:val="0"/>
              <w:suppressAutoHyphens/>
              <w:spacing w:line="240" w:lineRule="auto"/>
              <w:ind w:firstLine="0"/>
              <w:jc w:val="center"/>
              <w:rPr>
                <w:sz w:val="12"/>
                <w:szCs w:val="12"/>
              </w:rPr>
            </w:pPr>
            <w:r w:rsidRPr="00E57683">
              <w:rPr>
                <w:sz w:val="12"/>
                <w:szCs w:val="12"/>
              </w:rPr>
              <w:t>Повышение квалификации муниципальных служащих (с получением свидетельств, удостоверений государственного образца)</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МО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19.4.02.20550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42,0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60,0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462,0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Повышение квалификации работников режимно - секретного подразделения</w:t>
            </w:r>
          </w:p>
          <w:p w:rsidR="00B93B9E" w:rsidRPr="00E57683" w:rsidRDefault="00B93B9E" w:rsidP="00B30774">
            <w:pPr>
              <w:suppressAutoHyphens/>
              <w:spacing w:line="240" w:lineRule="auto"/>
              <w:ind w:firstLine="0"/>
              <w:jc w:val="center"/>
              <w:rPr>
                <w:sz w:val="12"/>
                <w:szCs w:val="12"/>
              </w:rPr>
            </w:pPr>
            <w:r w:rsidRPr="00E57683">
              <w:rPr>
                <w:sz w:val="12"/>
                <w:szCs w:val="12"/>
              </w:rPr>
              <w:t>Повышение квалификации работников режимно - секретного подразделения</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МО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19.4.02.20560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100,00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100,0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МО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19.4.02.20560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55,0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310,0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19.4.03.00000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70,00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19.4.03.20551</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70,00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Повышении квалификации муниципальных служащих на обучающих </w:t>
            </w:r>
            <w:r w:rsidRPr="00E57683">
              <w:rPr>
                <w:sz w:val="12"/>
                <w:szCs w:val="12"/>
              </w:rPr>
              <w:lastRenderedPageBreak/>
              <w:t>семинарах для муниципальных служащих по программе повышения квалификации муниципальной службы</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 xml:space="preserve">Администрация муниципального образования </w:t>
            </w:r>
            <w:r w:rsidRPr="00E57683">
              <w:rPr>
                <w:sz w:val="12"/>
                <w:szCs w:val="12"/>
              </w:rPr>
              <w:lastRenderedPageBreak/>
              <w:t>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19.4.03.20551</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70,00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«Проведение специальной оценки условий труда»</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19.4.05.20540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19.4.05.20540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Аттестация рабочих мест муниципальных служащих</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19.4.05.20540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22,0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19.4.06.20580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3253,0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29783,0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19.4.06.20580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3253,0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29783,0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доплаты к пенсиям муниципальным служащим и лицам, замещавшим выборные муниципальные должности</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19.4.06.20580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3253,0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3790,0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29783,0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vMerge w:val="restart"/>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val="restart"/>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c>
          <w:tcPr>
            <w:tcW w:w="1843" w:type="dxa"/>
            <w:shd w:val="clear" w:color="auto" w:fill="auto"/>
          </w:tcPr>
          <w:p w:rsidR="00B93B9E" w:rsidRPr="00E57683" w:rsidRDefault="00B93B9E" w:rsidP="00B30774">
            <w:pPr>
              <w:pStyle w:val="151"/>
              <w:shd w:val="clear" w:color="auto" w:fill="auto"/>
              <w:suppressAutoHyphens/>
              <w:spacing w:line="240" w:lineRule="auto"/>
              <w:ind w:firstLine="0"/>
              <w:jc w:val="center"/>
              <w:rPr>
                <w:sz w:val="12"/>
                <w:szCs w:val="12"/>
              </w:rPr>
            </w:pPr>
            <w:r w:rsidRPr="00E57683">
              <w:rPr>
                <w:sz w:val="12"/>
                <w:szCs w:val="12"/>
              </w:rPr>
              <w:t>всего, в том числе:</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31425,2</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37600,8</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36627,2</w:t>
            </w:r>
          </w:p>
        </w:tc>
        <w:tc>
          <w:tcPr>
            <w:tcW w:w="851"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36710,0</w:t>
            </w:r>
          </w:p>
        </w:tc>
        <w:tc>
          <w:tcPr>
            <w:tcW w:w="850"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36378,3</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36378,3</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36378,3</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color w:val="000000"/>
                <w:sz w:val="12"/>
                <w:szCs w:val="12"/>
              </w:rPr>
              <w:t>36378,3</w:t>
            </w:r>
          </w:p>
        </w:tc>
        <w:tc>
          <w:tcPr>
            <w:tcW w:w="955" w:type="dxa"/>
            <w:shd w:val="clear" w:color="auto" w:fill="auto"/>
          </w:tcPr>
          <w:p w:rsidR="00B93B9E" w:rsidRPr="00E57683" w:rsidRDefault="00B93B9E" w:rsidP="00B30774">
            <w:pPr>
              <w:spacing w:line="240" w:lineRule="auto"/>
              <w:ind w:firstLine="0"/>
              <w:jc w:val="center"/>
              <w:rPr>
                <w:color w:val="000000"/>
                <w:sz w:val="12"/>
                <w:szCs w:val="12"/>
              </w:rPr>
            </w:pPr>
            <w:r w:rsidRPr="00E57683">
              <w:rPr>
                <w:color w:val="000000"/>
                <w:sz w:val="12"/>
                <w:szCs w:val="12"/>
              </w:rPr>
              <w:t>287876,4</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rPr>
          <w:trHeight w:val="556"/>
        </w:trPr>
        <w:tc>
          <w:tcPr>
            <w:tcW w:w="392" w:type="dxa"/>
            <w:vMerge/>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vMerge/>
            <w:shd w:val="clear" w:color="auto" w:fill="auto"/>
          </w:tcPr>
          <w:p w:rsidR="00B93B9E" w:rsidRPr="00E57683" w:rsidRDefault="00B93B9E" w:rsidP="00B30774">
            <w:pPr>
              <w:suppressAutoHyphens/>
              <w:spacing w:line="240" w:lineRule="auto"/>
              <w:ind w:firstLine="0"/>
              <w:jc w:val="center"/>
              <w:rPr>
                <w:sz w:val="12"/>
                <w:szCs w:val="12"/>
              </w:rPr>
            </w:pP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х</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widowControl w:val="0"/>
              <w:suppressAutoHyphens/>
              <w:spacing w:line="240" w:lineRule="auto"/>
              <w:ind w:firstLine="0"/>
              <w:jc w:val="center"/>
              <w:rPr>
                <w:sz w:val="12"/>
                <w:szCs w:val="12"/>
              </w:rPr>
            </w:pPr>
            <w:r w:rsidRPr="00E57683">
              <w:rPr>
                <w:sz w:val="12"/>
                <w:szCs w:val="12"/>
              </w:rPr>
              <w:t>Центральный аппарат</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19.4.07.10020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19870,0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25481,7</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25248,9</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25331,7</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25000,0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25000,0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25000,0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25000,0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195932,3</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Обеспечение деятельности муниципального казенного учреждения «Отдел хозяйственного обеспечения администрации Адамовского района»</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19.4.07.70030</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10712,2</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11234,8</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10494,0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10494,0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10494,0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10494,0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10494,0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10494,0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84911,0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19.4.07.80951</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562,0</w:t>
            </w:r>
          </w:p>
        </w:tc>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589,5</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589,5</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4688,5</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19.4.07.80953</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281,0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294,8</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2344,6</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r w:rsidR="00B93B9E" w:rsidRPr="00E57683" w:rsidTr="00B30774">
        <w:tc>
          <w:tcPr>
            <w:tcW w:w="392" w:type="dxa"/>
            <w:shd w:val="clear" w:color="auto" w:fill="auto"/>
          </w:tcPr>
          <w:p w:rsidR="00B93B9E" w:rsidRPr="00E57683" w:rsidRDefault="00B93B9E" w:rsidP="008839A2">
            <w:pPr>
              <w:numPr>
                <w:ilvl w:val="0"/>
                <w:numId w:val="7"/>
              </w:numPr>
              <w:suppressAutoHyphens/>
              <w:spacing w:line="240" w:lineRule="auto"/>
              <w:ind w:left="0" w:firstLine="0"/>
              <w:jc w:val="center"/>
              <w:rPr>
                <w:sz w:val="12"/>
                <w:szCs w:val="12"/>
              </w:rPr>
            </w:pPr>
          </w:p>
        </w:tc>
        <w:tc>
          <w:tcPr>
            <w:tcW w:w="245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Осуществление переданных полномочий по созданию административных комиссий</w:t>
            </w:r>
          </w:p>
        </w:tc>
        <w:tc>
          <w:tcPr>
            <w:tcW w:w="1843"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Администрация муниципального образования Адамовский район</w:t>
            </w:r>
          </w:p>
        </w:tc>
        <w:tc>
          <w:tcPr>
            <w:tcW w:w="567"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1276"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19.4.07.80956</w:t>
            </w:r>
          </w:p>
        </w:tc>
        <w:tc>
          <w:tcPr>
            <w:tcW w:w="850"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pacing w:line="240" w:lineRule="auto"/>
              <w:ind w:firstLine="0"/>
              <w:jc w:val="center"/>
              <w:rPr>
                <w:color w:val="FF0000"/>
                <w:sz w:val="12"/>
                <w:szCs w:val="12"/>
              </w:rPr>
            </w:pPr>
            <w:r w:rsidRPr="00E57683">
              <w:rPr>
                <w:color w:val="FF0000"/>
                <w:sz w:val="12"/>
                <w:szCs w:val="12"/>
              </w:rPr>
              <w:t>47,5</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850"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851" w:type="dxa"/>
            <w:shd w:val="clear" w:color="auto" w:fill="auto"/>
          </w:tcPr>
          <w:p w:rsidR="00B93B9E" w:rsidRPr="00E57683" w:rsidRDefault="00B93B9E" w:rsidP="00B30774">
            <w:pPr>
              <w:spacing w:line="240" w:lineRule="auto"/>
              <w:ind w:firstLine="0"/>
              <w:jc w:val="center"/>
              <w:rPr>
                <w:sz w:val="12"/>
                <w:szCs w:val="12"/>
              </w:rPr>
            </w:pPr>
            <w:r w:rsidRPr="00E57683">
              <w:rPr>
                <w:sz w:val="12"/>
                <w:szCs w:val="12"/>
              </w:rPr>
              <w:t>0</w:t>
            </w:r>
          </w:p>
        </w:tc>
        <w:tc>
          <w:tcPr>
            <w:tcW w:w="955"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0</w:t>
            </w:r>
          </w:p>
        </w:tc>
        <w:tc>
          <w:tcPr>
            <w:tcW w:w="1171" w:type="dxa"/>
            <w:shd w:val="clear" w:color="auto" w:fill="auto"/>
          </w:tcPr>
          <w:p w:rsidR="00B93B9E" w:rsidRPr="00E57683" w:rsidRDefault="00B93B9E" w:rsidP="00B30774">
            <w:pPr>
              <w:suppressAutoHyphens/>
              <w:spacing w:line="240" w:lineRule="auto"/>
              <w:ind w:firstLine="0"/>
              <w:jc w:val="center"/>
              <w:rPr>
                <w:b/>
                <w:sz w:val="12"/>
                <w:szCs w:val="12"/>
              </w:rPr>
            </w:pPr>
          </w:p>
        </w:tc>
      </w:tr>
    </w:tbl>
    <w:p w:rsidR="00B93B9E" w:rsidRPr="00E57683" w:rsidRDefault="00B93B9E" w:rsidP="00B93B9E">
      <w:pPr>
        <w:suppressAutoHyphens/>
        <w:spacing w:line="240" w:lineRule="auto"/>
        <w:jc w:val="center"/>
        <w:rPr>
          <w:b/>
          <w:sz w:val="12"/>
          <w:szCs w:val="12"/>
        </w:rPr>
      </w:pPr>
    </w:p>
    <w:p w:rsidR="00B93B9E" w:rsidRPr="00E57683" w:rsidRDefault="00B93B9E" w:rsidP="00B93B9E">
      <w:pPr>
        <w:suppressAutoHyphens/>
        <w:spacing w:line="240" w:lineRule="auto"/>
        <w:jc w:val="center"/>
        <w:rPr>
          <w:b/>
          <w:sz w:val="12"/>
          <w:szCs w:val="12"/>
        </w:rPr>
      </w:pPr>
    </w:p>
    <w:tbl>
      <w:tblPr>
        <w:tblW w:w="3544" w:type="dxa"/>
        <w:tblInd w:w="11165" w:type="dxa"/>
        <w:tblLook w:val="04A0"/>
      </w:tblPr>
      <w:tblGrid>
        <w:gridCol w:w="3544"/>
      </w:tblGrid>
      <w:tr w:rsidR="00B93B9E" w:rsidRPr="00E57683" w:rsidTr="00192EC3">
        <w:tc>
          <w:tcPr>
            <w:tcW w:w="3544" w:type="dxa"/>
            <w:shd w:val="clear" w:color="auto" w:fill="auto"/>
          </w:tcPr>
          <w:p w:rsidR="00B93B9E" w:rsidRPr="00E57683" w:rsidRDefault="00B93B9E" w:rsidP="00B93B9E">
            <w:pPr>
              <w:suppressAutoHyphens/>
              <w:spacing w:line="240" w:lineRule="auto"/>
              <w:rPr>
                <w:bCs/>
                <w:sz w:val="12"/>
                <w:szCs w:val="12"/>
              </w:rPr>
            </w:pPr>
            <w:r w:rsidRPr="00E57683">
              <w:rPr>
                <w:bCs/>
                <w:sz w:val="12"/>
                <w:szCs w:val="12"/>
              </w:rPr>
              <w:t>Приложение № 5</w:t>
            </w:r>
          </w:p>
          <w:p w:rsidR="00B93B9E" w:rsidRPr="00E57683" w:rsidRDefault="00B93B9E" w:rsidP="00B93B9E">
            <w:pPr>
              <w:suppressAutoHyphens/>
              <w:spacing w:line="240" w:lineRule="auto"/>
              <w:rPr>
                <w:sz w:val="12"/>
                <w:szCs w:val="12"/>
              </w:rPr>
            </w:pPr>
            <w:r w:rsidRPr="00E57683">
              <w:rPr>
                <w:sz w:val="12"/>
                <w:szCs w:val="12"/>
              </w:rPr>
              <w:t>к муниципальной программе</w:t>
            </w:r>
          </w:p>
          <w:p w:rsidR="00B30774" w:rsidRDefault="00B93B9E" w:rsidP="00B93B9E">
            <w:pPr>
              <w:suppressAutoHyphens/>
              <w:spacing w:line="240" w:lineRule="auto"/>
              <w:rPr>
                <w:sz w:val="12"/>
                <w:szCs w:val="12"/>
              </w:rPr>
            </w:pPr>
            <w:r w:rsidRPr="00E57683">
              <w:rPr>
                <w:sz w:val="12"/>
                <w:szCs w:val="12"/>
              </w:rPr>
              <w:t xml:space="preserve">«Развития муниципальной службы в </w:t>
            </w:r>
          </w:p>
          <w:p w:rsidR="00B93B9E" w:rsidRPr="00E57683" w:rsidRDefault="00B93B9E" w:rsidP="00B93B9E">
            <w:pPr>
              <w:suppressAutoHyphens/>
              <w:spacing w:line="240" w:lineRule="auto"/>
              <w:rPr>
                <w:sz w:val="12"/>
                <w:szCs w:val="12"/>
              </w:rPr>
            </w:pPr>
            <w:r w:rsidRPr="00E57683">
              <w:rPr>
                <w:sz w:val="12"/>
                <w:szCs w:val="12"/>
              </w:rPr>
              <w:t>администрации  Адамовского района»</w:t>
            </w:r>
          </w:p>
        </w:tc>
      </w:tr>
    </w:tbl>
    <w:p w:rsidR="00B93B9E" w:rsidRPr="00E57683" w:rsidRDefault="00B93B9E" w:rsidP="00B93B9E">
      <w:pPr>
        <w:suppressAutoHyphens/>
        <w:spacing w:line="240" w:lineRule="auto"/>
        <w:jc w:val="center"/>
        <w:rPr>
          <w:sz w:val="12"/>
          <w:szCs w:val="12"/>
        </w:rPr>
      </w:pPr>
    </w:p>
    <w:p w:rsidR="00B93B9E" w:rsidRPr="00E57683" w:rsidRDefault="00B93B9E" w:rsidP="00B93B9E">
      <w:pPr>
        <w:shd w:val="clear" w:color="auto" w:fill="FFFFFF"/>
        <w:suppressAutoHyphens/>
        <w:spacing w:line="240" w:lineRule="auto"/>
        <w:contextualSpacing/>
        <w:jc w:val="center"/>
        <w:rPr>
          <w:b/>
          <w:sz w:val="12"/>
          <w:szCs w:val="12"/>
        </w:rPr>
      </w:pPr>
      <w:r w:rsidRPr="00E57683">
        <w:rPr>
          <w:rFonts w:eastAsia="Calibri"/>
          <w:b/>
          <w:iCs/>
          <w:sz w:val="12"/>
          <w:szCs w:val="12"/>
        </w:rPr>
        <w:t xml:space="preserve">Сведения о методике расчета показателей (результатов) муниципальной программы </w:t>
      </w:r>
      <w:r w:rsidRPr="00E57683">
        <w:rPr>
          <w:b/>
          <w:sz w:val="12"/>
          <w:szCs w:val="12"/>
        </w:rPr>
        <w:t>«Развития муниципальной службы в администрации Адамовского района»</w:t>
      </w:r>
    </w:p>
    <w:p w:rsidR="00B93B9E" w:rsidRPr="00E57683" w:rsidRDefault="00B93B9E" w:rsidP="00B93B9E">
      <w:pPr>
        <w:shd w:val="clear" w:color="auto" w:fill="FFFFFF"/>
        <w:suppressAutoHyphens/>
        <w:spacing w:line="240" w:lineRule="auto"/>
        <w:contextualSpacing/>
        <w:jc w:val="center"/>
        <w:rPr>
          <w:rFonts w:eastAsia="Calibri"/>
          <w:b/>
          <w:iCs/>
          <w:sz w:val="12"/>
          <w:szCs w:val="12"/>
        </w:rPr>
      </w:pPr>
    </w:p>
    <w:tbl>
      <w:tblPr>
        <w:tblpPr w:leftFromText="180" w:rightFromText="180" w:vertAnchor="text" w:horzAnchor="margin" w:tblpXSpec="center" w:tblpY="123"/>
        <w:tblW w:w="1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690"/>
        <w:gridCol w:w="2019"/>
        <w:gridCol w:w="1135"/>
        <w:gridCol w:w="1985"/>
        <w:gridCol w:w="2267"/>
        <w:gridCol w:w="1701"/>
        <w:gridCol w:w="2126"/>
        <w:gridCol w:w="2268"/>
        <w:gridCol w:w="1559"/>
      </w:tblGrid>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 xml:space="preserve">№ </w:t>
            </w:r>
          </w:p>
          <w:p w:rsidR="00B93B9E" w:rsidRPr="00E57683" w:rsidRDefault="00B93B9E" w:rsidP="00B30774">
            <w:pPr>
              <w:suppressAutoHyphens/>
              <w:spacing w:line="240" w:lineRule="auto"/>
              <w:ind w:firstLine="0"/>
              <w:jc w:val="center"/>
              <w:rPr>
                <w:b/>
                <w:sz w:val="12"/>
                <w:szCs w:val="12"/>
              </w:rPr>
            </w:pPr>
            <w:r w:rsidRPr="00E57683">
              <w:rPr>
                <w:sz w:val="12"/>
                <w:szCs w:val="12"/>
              </w:rPr>
              <w:t>п/п</w:t>
            </w:r>
          </w:p>
        </w:tc>
        <w:tc>
          <w:tcPr>
            <w:tcW w:w="2019"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Наименование показателя (результат)</w:t>
            </w:r>
          </w:p>
        </w:tc>
        <w:tc>
          <w:tcPr>
            <w:tcW w:w="1135"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Единица измерения</w:t>
            </w:r>
          </w:p>
        </w:tc>
        <w:tc>
          <w:tcPr>
            <w:tcW w:w="1985"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Алгоритм формирования (формула) и методологические пояснения</w:t>
            </w:r>
          </w:p>
        </w:tc>
        <w:tc>
          <w:tcPr>
            <w:tcW w:w="2267"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Базовые показатели (используемые в формуле)</w:t>
            </w:r>
          </w:p>
        </w:tc>
        <w:tc>
          <w:tcPr>
            <w:tcW w:w="1701"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Метод сбора информации, индекс формы отчетности</w:t>
            </w:r>
            <w:hyperlink r:id="rId69" w:anchor="/document/402701751/entry/666666" w:history="1"/>
          </w:p>
        </w:tc>
        <w:tc>
          <w:tcPr>
            <w:tcW w:w="2126"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Ответственный за сбор данных по показателю</w:t>
            </w:r>
          </w:p>
        </w:tc>
        <w:tc>
          <w:tcPr>
            <w:tcW w:w="2268"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Источник данных</w:t>
            </w:r>
          </w:p>
        </w:tc>
        <w:tc>
          <w:tcPr>
            <w:tcW w:w="1559" w:type="dxa"/>
            <w:shd w:val="clear" w:color="auto" w:fill="FFFFFF"/>
          </w:tcPr>
          <w:p w:rsidR="00B93B9E" w:rsidRPr="00E57683" w:rsidRDefault="00B93B9E" w:rsidP="00B30774">
            <w:pPr>
              <w:suppressAutoHyphens/>
              <w:spacing w:line="240" w:lineRule="auto"/>
              <w:ind w:firstLine="0"/>
              <w:jc w:val="center"/>
              <w:rPr>
                <w:b/>
                <w:sz w:val="12"/>
                <w:szCs w:val="12"/>
              </w:rPr>
            </w:pPr>
            <w:r w:rsidRPr="00E57683">
              <w:rPr>
                <w:sz w:val="12"/>
                <w:szCs w:val="12"/>
              </w:rPr>
              <w:t>Срок представления годовой отчетной информации</w:t>
            </w:r>
          </w:p>
        </w:tc>
      </w:tr>
      <w:tr w:rsidR="00B93B9E" w:rsidRPr="00E57683" w:rsidTr="00192EC3">
        <w:tc>
          <w:tcPr>
            <w:tcW w:w="690"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1</w:t>
            </w:r>
          </w:p>
        </w:tc>
        <w:tc>
          <w:tcPr>
            <w:tcW w:w="2019"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2</w:t>
            </w:r>
          </w:p>
        </w:tc>
        <w:tc>
          <w:tcPr>
            <w:tcW w:w="1135"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3</w:t>
            </w:r>
          </w:p>
        </w:tc>
        <w:tc>
          <w:tcPr>
            <w:tcW w:w="1985"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4</w:t>
            </w:r>
          </w:p>
        </w:tc>
        <w:tc>
          <w:tcPr>
            <w:tcW w:w="2267"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5</w:t>
            </w:r>
          </w:p>
        </w:tc>
        <w:tc>
          <w:tcPr>
            <w:tcW w:w="1701"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6</w:t>
            </w:r>
          </w:p>
        </w:tc>
        <w:tc>
          <w:tcPr>
            <w:tcW w:w="2126"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7</w:t>
            </w:r>
          </w:p>
        </w:tc>
        <w:tc>
          <w:tcPr>
            <w:tcW w:w="2268"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8</w:t>
            </w:r>
          </w:p>
        </w:tc>
        <w:tc>
          <w:tcPr>
            <w:tcW w:w="1559" w:type="dxa"/>
            <w:shd w:val="clear" w:color="auto" w:fill="auto"/>
          </w:tcPr>
          <w:p w:rsidR="00B93B9E" w:rsidRPr="00E57683" w:rsidRDefault="00B93B9E" w:rsidP="00B30774">
            <w:pPr>
              <w:suppressAutoHyphens/>
              <w:spacing w:line="240" w:lineRule="auto"/>
              <w:ind w:firstLine="0"/>
              <w:jc w:val="center"/>
              <w:rPr>
                <w:b/>
                <w:iCs/>
                <w:sz w:val="12"/>
                <w:szCs w:val="12"/>
              </w:rPr>
            </w:pPr>
            <w:r w:rsidRPr="00E57683">
              <w:rPr>
                <w:b/>
                <w:iCs/>
                <w:sz w:val="12"/>
                <w:szCs w:val="12"/>
              </w:rPr>
              <w:t>9</w:t>
            </w:r>
          </w:p>
        </w:tc>
      </w:tr>
      <w:tr w:rsidR="00B93B9E" w:rsidRPr="00E57683" w:rsidTr="00192EC3">
        <w:trPr>
          <w:trHeight w:val="240"/>
        </w:trPr>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1</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принятых  нормативных правовых актов по муниципальной службе</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uppressAutoHyphens/>
              <w:spacing w:line="240" w:lineRule="auto"/>
              <w:ind w:firstLine="0"/>
              <w:rPr>
                <w:b/>
                <w:sz w:val="12"/>
                <w:szCs w:val="12"/>
                <w:lang w:val="en-US"/>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принятых  нормативных правовых актов по муниципальной службе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принятых  нормативных правовых актов по муниципальной службе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Информация о   количестве   принятых  нормативных правовых актов по муниципальной службе, реестр нормативных правовых актов администрации муниципального образования Адамовский район</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rPr>
          <w:trHeight w:val="240"/>
        </w:trPr>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2</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прошедших повышение квалификации</w:t>
            </w:r>
            <w:r w:rsidRPr="00E57683">
              <w:rPr>
                <w:rFonts w:ascii="Times New Roman" w:hAnsi="Times New Roman"/>
                <w:sz w:val="12"/>
                <w:szCs w:val="12"/>
              </w:rPr>
              <w:t xml:space="preserve"> (с получением свидетельств, удостоверений государственного образца)</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985" w:type="dxa"/>
            <w:shd w:val="clear" w:color="auto" w:fill="FFFFFF"/>
          </w:tcPr>
          <w:p w:rsidR="00B93B9E" w:rsidRPr="00E57683" w:rsidRDefault="00B93B9E" w:rsidP="00B30774">
            <w:pPr>
              <w:suppressAutoHyphens/>
              <w:spacing w:line="240" w:lineRule="auto"/>
              <w:ind w:firstLine="0"/>
              <w:rPr>
                <w:b/>
                <w:sz w:val="12"/>
                <w:szCs w:val="12"/>
                <w:lang w:val="en-US"/>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муниципальных служащих, прошедших повышение квалификации (с получением свидетельств, удостоверений государственного образца)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 xml:space="preserve">В - количество    муниципальных </w:t>
            </w:r>
            <w:r w:rsidRPr="00E57683">
              <w:rPr>
                <w:sz w:val="12"/>
                <w:szCs w:val="12"/>
              </w:rPr>
              <w:lastRenderedPageBreak/>
              <w:t>служащих, прошедших повышение квалификации (с получением свидетельств, удостоверений государственного образца)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lastRenderedPageBreak/>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муниципальных служащих, прошедших повышение квалификации (с получением свидетельств, удостоверений государственного образца) </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3</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985" w:type="dxa"/>
            <w:shd w:val="clear" w:color="auto" w:fill="FFFFFF"/>
          </w:tcPr>
          <w:p w:rsidR="00B93B9E" w:rsidRPr="00E57683" w:rsidRDefault="00B93B9E" w:rsidP="00B30774">
            <w:pPr>
              <w:suppressAutoHyphens/>
              <w:spacing w:line="240" w:lineRule="auto"/>
              <w:ind w:firstLine="0"/>
              <w:rPr>
                <w:b/>
                <w:sz w:val="12"/>
                <w:szCs w:val="12"/>
                <w:lang w:val="en-US"/>
              </w:rPr>
            </w:pPr>
            <w:r w:rsidRPr="00E57683">
              <w:rPr>
                <w:sz w:val="12"/>
                <w:szCs w:val="12"/>
              </w:rPr>
              <w:t>А-В</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w:t>
            </w:r>
          </w:p>
          <w:p w:rsidR="00B93B9E" w:rsidRPr="00E57683" w:rsidRDefault="00B93B9E" w:rsidP="00B30774">
            <w:pPr>
              <w:suppressAutoHyphens/>
              <w:spacing w:line="240" w:lineRule="auto"/>
              <w:ind w:firstLine="0"/>
              <w:rPr>
                <w:sz w:val="12"/>
                <w:szCs w:val="12"/>
              </w:rPr>
            </w:pPr>
            <w:r w:rsidRPr="00E57683">
              <w:rPr>
                <w:sz w:val="12"/>
                <w:szCs w:val="12"/>
              </w:rPr>
              <w:t>А - количество   работников режимно - секретного подразделения прошедших повышение квалификации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работников режимно - секретного подразделения прошедших повышение квалификации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 xml:space="preserve">Информация о  количестве   работников режимно - секретного подразделения прошедших повышение квалификации </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4</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 xml:space="preserve">Количество муниципальных служащих, прошедших </w:t>
            </w:r>
            <w:r w:rsidRPr="00E57683">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985" w:type="dxa"/>
            <w:shd w:val="clear" w:color="auto" w:fill="FFFFFF"/>
          </w:tcPr>
          <w:p w:rsidR="00B93B9E" w:rsidRPr="00E57683" w:rsidRDefault="00B93B9E" w:rsidP="00B30774">
            <w:pPr>
              <w:suppressAutoHyphens/>
              <w:spacing w:line="240" w:lineRule="auto"/>
              <w:ind w:firstLine="0"/>
              <w:rPr>
                <w:b/>
                <w:sz w:val="12"/>
                <w:szCs w:val="12"/>
                <w:lang w:val="en-US"/>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муниципальных служащих, прошедших обучение на семинарах для муниципальных служащих по программе повышения квалификации муниципальной службы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муниципальных служащих, прошедших обучение на семинарах для муниципальных служащих по программе повышения квалификации муниципальной службы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bCs/>
                <w:sz w:val="12"/>
                <w:szCs w:val="12"/>
              </w:rPr>
            </w:pPr>
            <w:r w:rsidRPr="00E57683">
              <w:rPr>
                <w:sz w:val="12"/>
                <w:szCs w:val="12"/>
              </w:rPr>
              <w:t xml:space="preserve">Информация о количестве   муниципальных служащих, прошедших обучение на семинарах для муниципальных служащих по программе повышения квалификации муниципальной службы  </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5</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внедренных новых образовательных технологий</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uppressAutoHyphens/>
              <w:spacing w:line="240" w:lineRule="auto"/>
              <w:ind w:firstLine="0"/>
              <w:rPr>
                <w:b/>
                <w:sz w:val="12"/>
                <w:szCs w:val="12"/>
                <w:lang w:val="en-US"/>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внедренных новых образовательных технологий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внедренных новых образовательных технологий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внедренных новых образовательных технологий  </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6</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рабочих мест муниципальных служащих, прошедших аттестацию</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А-В</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рабочих мест муниципальных служащих, прошедших аттестацию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рабочих мест муниципальных служащих, прошедших аттестацию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рабочих мест муниципальных служащих, прошедших аттестацию </w:t>
            </w:r>
          </w:p>
        </w:tc>
        <w:tc>
          <w:tcPr>
            <w:tcW w:w="1559"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7</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cs="Times New Roman"/>
                <w:sz w:val="12"/>
                <w:szCs w:val="12"/>
              </w:rPr>
              <w:t>Количество муниципальных служащих, получающих пенсию за выслугу лет</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человек</w:t>
            </w:r>
          </w:p>
        </w:tc>
        <w:tc>
          <w:tcPr>
            <w:tcW w:w="1985" w:type="dxa"/>
            <w:shd w:val="clear" w:color="auto" w:fill="FFFFFF"/>
          </w:tcPr>
          <w:p w:rsidR="00B93B9E" w:rsidRPr="00E57683" w:rsidRDefault="00B93B9E" w:rsidP="00B30774">
            <w:pPr>
              <w:spacing w:line="240" w:lineRule="auto"/>
              <w:ind w:firstLine="0"/>
              <w:rPr>
                <w:sz w:val="12"/>
                <w:szCs w:val="12"/>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муниципальных служащих, получающих пенсию за выслугу лет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муниципальных служащих, получающих пенсию за выслугу лет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муниципальных служащих, получающих пенсию за выслугу лет </w:t>
            </w:r>
          </w:p>
        </w:tc>
        <w:tc>
          <w:tcPr>
            <w:tcW w:w="1559" w:type="dxa"/>
            <w:shd w:val="clear" w:color="auto" w:fill="FFFFFF"/>
          </w:tcPr>
          <w:p w:rsidR="00B93B9E" w:rsidRPr="00E57683" w:rsidRDefault="00B93B9E" w:rsidP="00B30774">
            <w:pPr>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8</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pacing w:line="240" w:lineRule="auto"/>
              <w:ind w:firstLine="0"/>
              <w:rPr>
                <w:sz w:val="12"/>
                <w:szCs w:val="12"/>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мероприятий, направленных на повышение эффективности работы центрального аппарата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мероприятий, направленных на повышение эффективности работы центрального аппарата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мероприятий, направленных на повышение эффективности работы центрального аппарата  </w:t>
            </w:r>
          </w:p>
        </w:tc>
        <w:tc>
          <w:tcPr>
            <w:tcW w:w="1559" w:type="dxa"/>
            <w:shd w:val="clear" w:color="auto" w:fill="FFFFFF"/>
          </w:tcPr>
          <w:p w:rsidR="00B93B9E" w:rsidRPr="00E57683" w:rsidRDefault="00B93B9E" w:rsidP="00B30774">
            <w:pPr>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9</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pacing w:line="240" w:lineRule="auto"/>
              <w:ind w:firstLine="0"/>
              <w:rPr>
                <w:sz w:val="12"/>
                <w:szCs w:val="12"/>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 xml:space="preserve">В -  количество     мероприятий, организованных и проведенных муниципальным казенным учреждением «Отдел хозяйственного обеспечения </w:t>
            </w:r>
            <w:r w:rsidRPr="00E57683">
              <w:rPr>
                <w:sz w:val="12"/>
                <w:szCs w:val="12"/>
              </w:rPr>
              <w:lastRenderedPageBreak/>
              <w:t>администрации Адамовского района»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lastRenderedPageBreak/>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мероприятий, организованных и проведенных муниципальным казенным учреждением «Отдел хозяйственного обеспечения администрации Адамовского района» </w:t>
            </w:r>
          </w:p>
        </w:tc>
        <w:tc>
          <w:tcPr>
            <w:tcW w:w="1559" w:type="dxa"/>
            <w:shd w:val="clear" w:color="auto" w:fill="FFFFFF"/>
          </w:tcPr>
          <w:p w:rsidR="00B93B9E" w:rsidRPr="00E57683" w:rsidRDefault="00B93B9E" w:rsidP="00B30774">
            <w:pPr>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10</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заседаний комиссии по делам несовершеннолетних и защите их прав</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pacing w:line="240" w:lineRule="auto"/>
              <w:ind w:firstLine="0"/>
              <w:rPr>
                <w:sz w:val="12"/>
                <w:szCs w:val="12"/>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заседаний комиссии по делам несовершеннолетних и защите их прав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заседаний комиссии по делам несовершеннолетних и защите их прав</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заседаний комиссии по делам несовершеннолетних и защите их прав </w:t>
            </w:r>
          </w:p>
        </w:tc>
        <w:tc>
          <w:tcPr>
            <w:tcW w:w="1559" w:type="dxa"/>
            <w:shd w:val="clear" w:color="auto" w:fill="FFFFFF"/>
          </w:tcPr>
          <w:p w:rsidR="00B93B9E" w:rsidRPr="00E57683" w:rsidRDefault="00B93B9E" w:rsidP="00B30774">
            <w:pPr>
              <w:spacing w:line="240" w:lineRule="auto"/>
              <w:ind w:firstLine="0"/>
              <w:rPr>
                <w:sz w:val="12"/>
                <w:szCs w:val="12"/>
              </w:rPr>
            </w:pPr>
            <w:r w:rsidRPr="00E57683">
              <w:rPr>
                <w:sz w:val="12"/>
                <w:szCs w:val="12"/>
              </w:rPr>
              <w:t>до 31 декабря отчетного года</w:t>
            </w:r>
          </w:p>
        </w:tc>
      </w:tr>
      <w:tr w:rsidR="00B93B9E" w:rsidRPr="00E57683" w:rsidTr="00192EC3">
        <w:tc>
          <w:tcPr>
            <w:tcW w:w="690"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11</w:t>
            </w:r>
          </w:p>
        </w:tc>
        <w:tc>
          <w:tcPr>
            <w:tcW w:w="2019" w:type="dxa"/>
            <w:shd w:val="clear" w:color="auto" w:fill="FFFFFF"/>
          </w:tcPr>
          <w:p w:rsidR="00B93B9E" w:rsidRPr="00E57683" w:rsidRDefault="00B93B9E" w:rsidP="00B30774">
            <w:pPr>
              <w:pStyle w:val="ConsPlusCell"/>
              <w:suppressAutoHyphens/>
              <w:rPr>
                <w:rFonts w:ascii="Times New Roman" w:hAnsi="Times New Roman" w:cs="Times New Roman"/>
                <w:sz w:val="12"/>
                <w:szCs w:val="12"/>
              </w:rPr>
            </w:pPr>
            <w:r w:rsidRPr="00E57683">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135"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штук</w:t>
            </w:r>
          </w:p>
        </w:tc>
        <w:tc>
          <w:tcPr>
            <w:tcW w:w="1985" w:type="dxa"/>
            <w:shd w:val="clear" w:color="auto" w:fill="FFFFFF"/>
          </w:tcPr>
          <w:p w:rsidR="00B93B9E" w:rsidRPr="00E57683" w:rsidRDefault="00B93B9E" w:rsidP="00B30774">
            <w:pPr>
              <w:spacing w:line="240" w:lineRule="auto"/>
              <w:ind w:firstLine="0"/>
              <w:rPr>
                <w:sz w:val="12"/>
                <w:szCs w:val="12"/>
              </w:rPr>
            </w:pPr>
            <w:r w:rsidRPr="00E57683">
              <w:rPr>
                <w:sz w:val="12"/>
                <w:szCs w:val="12"/>
              </w:rPr>
              <w:t>А-В</w:t>
            </w:r>
            <w:r w:rsidRPr="00E57683">
              <w:rPr>
                <w:sz w:val="12"/>
                <w:szCs w:val="12"/>
                <w:lang w:val="en-US"/>
              </w:rPr>
              <w:t xml:space="preserve"> </w:t>
            </w:r>
          </w:p>
        </w:tc>
        <w:tc>
          <w:tcPr>
            <w:tcW w:w="2267"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Базовый показатель А -  количество   муниципальных нормативных правовых актов направленных в областной регистр муниципальных нормативных правовых актов  за 2 аналогичных периодов прошлых годов</w:t>
            </w:r>
          </w:p>
          <w:p w:rsidR="00B93B9E" w:rsidRPr="00E57683" w:rsidRDefault="00B93B9E" w:rsidP="00B30774">
            <w:pPr>
              <w:suppressAutoHyphens/>
              <w:spacing w:line="240" w:lineRule="auto"/>
              <w:ind w:firstLine="0"/>
              <w:rPr>
                <w:sz w:val="12"/>
                <w:szCs w:val="12"/>
              </w:rPr>
            </w:pPr>
            <w:r w:rsidRPr="00E57683">
              <w:rPr>
                <w:sz w:val="12"/>
                <w:szCs w:val="12"/>
              </w:rPr>
              <w:t>В -  количество     муниципальных нормативных правовых актов направленных в областной регистр муниципальных нормативных правовых актов  за аналогичный период прошлого года</w:t>
            </w:r>
          </w:p>
        </w:tc>
        <w:tc>
          <w:tcPr>
            <w:tcW w:w="1701" w:type="dxa"/>
            <w:shd w:val="clear" w:color="auto" w:fill="FFFFFF"/>
          </w:tcPr>
          <w:p w:rsidR="00B93B9E" w:rsidRPr="00E57683" w:rsidRDefault="00B93B9E" w:rsidP="00B30774">
            <w:pPr>
              <w:suppressAutoHyphens/>
              <w:spacing w:line="240" w:lineRule="auto"/>
              <w:ind w:firstLine="0"/>
              <w:rPr>
                <w:b/>
                <w:sz w:val="12"/>
                <w:szCs w:val="12"/>
              </w:rPr>
            </w:pPr>
            <w:r w:rsidRPr="00E57683">
              <w:rPr>
                <w:sz w:val="12"/>
                <w:szCs w:val="12"/>
              </w:rPr>
              <w:t>Административная информация</w:t>
            </w:r>
          </w:p>
        </w:tc>
        <w:tc>
          <w:tcPr>
            <w:tcW w:w="2126" w:type="dxa"/>
            <w:shd w:val="clear" w:color="auto" w:fill="FFFFFF"/>
          </w:tcPr>
          <w:p w:rsidR="00B93B9E" w:rsidRPr="00E57683" w:rsidRDefault="00B93B9E" w:rsidP="00B30774">
            <w:pPr>
              <w:suppressAutoHyphens/>
              <w:spacing w:line="240" w:lineRule="auto"/>
              <w:ind w:firstLine="0"/>
              <w:rPr>
                <w:b/>
                <w:sz w:val="12"/>
                <w:szCs w:val="12"/>
              </w:rPr>
            </w:pPr>
            <w:r w:rsidRPr="00E57683">
              <w:rPr>
                <w:iCs/>
                <w:sz w:val="12"/>
                <w:szCs w:val="12"/>
              </w:rPr>
              <w:t>Главный специалист по кадрам и спецработе</w:t>
            </w:r>
          </w:p>
        </w:tc>
        <w:tc>
          <w:tcPr>
            <w:tcW w:w="2268" w:type="dxa"/>
            <w:shd w:val="clear" w:color="auto" w:fill="FFFFFF"/>
          </w:tcPr>
          <w:p w:rsidR="00B93B9E" w:rsidRPr="00E57683" w:rsidRDefault="00B93B9E" w:rsidP="00B30774">
            <w:pPr>
              <w:suppressAutoHyphens/>
              <w:spacing w:line="240" w:lineRule="auto"/>
              <w:ind w:firstLine="0"/>
              <w:rPr>
                <w:sz w:val="12"/>
                <w:szCs w:val="12"/>
              </w:rPr>
            </w:pPr>
            <w:r w:rsidRPr="00E57683">
              <w:rPr>
                <w:sz w:val="12"/>
                <w:szCs w:val="12"/>
              </w:rPr>
              <w:t xml:space="preserve">Информация о  количестве  муниципальных нормативных правовых актов направленных в областной регистр муниципальных нормативных правовых актов  </w:t>
            </w:r>
          </w:p>
        </w:tc>
        <w:tc>
          <w:tcPr>
            <w:tcW w:w="1559" w:type="dxa"/>
            <w:shd w:val="clear" w:color="auto" w:fill="FFFFFF"/>
          </w:tcPr>
          <w:p w:rsidR="00B93B9E" w:rsidRPr="00E57683" w:rsidRDefault="00B93B9E" w:rsidP="00B30774">
            <w:pPr>
              <w:spacing w:line="240" w:lineRule="auto"/>
              <w:ind w:firstLine="0"/>
              <w:rPr>
                <w:sz w:val="12"/>
                <w:szCs w:val="12"/>
              </w:rPr>
            </w:pPr>
            <w:r w:rsidRPr="00E57683">
              <w:rPr>
                <w:sz w:val="12"/>
                <w:szCs w:val="12"/>
              </w:rPr>
              <w:t>до 31 декабря отчетного года</w:t>
            </w:r>
          </w:p>
        </w:tc>
      </w:tr>
    </w:tbl>
    <w:p w:rsidR="00B93B9E" w:rsidRPr="00E57683" w:rsidRDefault="00B93B9E" w:rsidP="00B93B9E">
      <w:pPr>
        <w:spacing w:line="240" w:lineRule="auto"/>
        <w:rPr>
          <w:sz w:val="12"/>
          <w:szCs w:val="12"/>
        </w:rPr>
      </w:pPr>
    </w:p>
    <w:tbl>
      <w:tblPr>
        <w:tblW w:w="3297" w:type="dxa"/>
        <w:tblInd w:w="11451" w:type="dxa"/>
        <w:tblLook w:val="0000"/>
      </w:tblPr>
      <w:tblGrid>
        <w:gridCol w:w="3297"/>
      </w:tblGrid>
      <w:tr w:rsidR="00B93B9E" w:rsidRPr="00E57683" w:rsidTr="00192EC3">
        <w:trPr>
          <w:trHeight w:val="735"/>
        </w:trPr>
        <w:tc>
          <w:tcPr>
            <w:tcW w:w="3297" w:type="dxa"/>
          </w:tcPr>
          <w:p w:rsidR="00B93B9E" w:rsidRPr="00E57683" w:rsidRDefault="00B93B9E" w:rsidP="00B93B9E">
            <w:pPr>
              <w:suppressAutoHyphens/>
              <w:spacing w:line="240" w:lineRule="auto"/>
              <w:rPr>
                <w:sz w:val="12"/>
                <w:szCs w:val="12"/>
              </w:rPr>
            </w:pPr>
            <w:r w:rsidRPr="00E57683">
              <w:rPr>
                <w:sz w:val="12"/>
                <w:szCs w:val="12"/>
              </w:rPr>
              <w:br w:type="page"/>
            </w:r>
          </w:p>
          <w:p w:rsidR="00B93B9E" w:rsidRPr="00E57683" w:rsidRDefault="00B93B9E" w:rsidP="00B93B9E">
            <w:pPr>
              <w:suppressAutoHyphens/>
              <w:spacing w:line="240" w:lineRule="auto"/>
              <w:rPr>
                <w:bCs/>
                <w:sz w:val="12"/>
                <w:szCs w:val="12"/>
              </w:rPr>
            </w:pPr>
            <w:r w:rsidRPr="00E57683">
              <w:rPr>
                <w:bCs/>
                <w:sz w:val="12"/>
                <w:szCs w:val="12"/>
              </w:rPr>
              <w:t>Приложение № 6</w:t>
            </w:r>
          </w:p>
          <w:p w:rsidR="00B30774" w:rsidRDefault="00B93B9E" w:rsidP="00B93B9E">
            <w:pPr>
              <w:suppressAutoHyphens/>
              <w:spacing w:line="240" w:lineRule="auto"/>
              <w:rPr>
                <w:sz w:val="12"/>
                <w:szCs w:val="12"/>
              </w:rPr>
            </w:pPr>
            <w:r w:rsidRPr="00E57683">
              <w:rPr>
                <w:sz w:val="12"/>
                <w:szCs w:val="12"/>
              </w:rPr>
              <w:t xml:space="preserve">к муниципальной программе «Развития </w:t>
            </w:r>
          </w:p>
          <w:p w:rsidR="00B30774" w:rsidRDefault="00B93B9E" w:rsidP="00B93B9E">
            <w:pPr>
              <w:suppressAutoHyphens/>
              <w:spacing w:line="240" w:lineRule="auto"/>
              <w:rPr>
                <w:sz w:val="12"/>
                <w:szCs w:val="12"/>
              </w:rPr>
            </w:pPr>
            <w:r w:rsidRPr="00E57683">
              <w:rPr>
                <w:sz w:val="12"/>
                <w:szCs w:val="12"/>
              </w:rPr>
              <w:t xml:space="preserve">муниципальной службы в администрации </w:t>
            </w:r>
          </w:p>
          <w:p w:rsidR="00B93B9E" w:rsidRPr="00E57683" w:rsidRDefault="00B93B9E" w:rsidP="00B93B9E">
            <w:pPr>
              <w:suppressAutoHyphens/>
              <w:spacing w:line="240" w:lineRule="auto"/>
              <w:rPr>
                <w:bCs/>
                <w:sz w:val="12"/>
                <w:szCs w:val="12"/>
              </w:rPr>
            </w:pPr>
            <w:r w:rsidRPr="00E57683">
              <w:rPr>
                <w:sz w:val="12"/>
                <w:szCs w:val="12"/>
              </w:rPr>
              <w:t xml:space="preserve"> Адамовского района»</w:t>
            </w:r>
          </w:p>
        </w:tc>
      </w:tr>
    </w:tbl>
    <w:p w:rsidR="00B93B9E" w:rsidRPr="00E57683" w:rsidRDefault="00B93B9E" w:rsidP="00B93B9E">
      <w:pPr>
        <w:suppressAutoHyphens/>
        <w:spacing w:line="240" w:lineRule="auto"/>
        <w:rPr>
          <w:bCs/>
          <w:sz w:val="12"/>
          <w:szCs w:val="12"/>
        </w:rPr>
      </w:pPr>
    </w:p>
    <w:p w:rsidR="00B93B9E" w:rsidRPr="00E57683" w:rsidRDefault="00B93B9E" w:rsidP="00B93B9E">
      <w:pPr>
        <w:suppressAutoHyphens/>
        <w:spacing w:line="240" w:lineRule="auto"/>
        <w:jc w:val="center"/>
        <w:rPr>
          <w:b/>
          <w:sz w:val="12"/>
          <w:szCs w:val="12"/>
        </w:rPr>
      </w:pPr>
      <w:r w:rsidRPr="00E57683">
        <w:rPr>
          <w:b/>
          <w:bCs/>
          <w:sz w:val="12"/>
          <w:szCs w:val="12"/>
        </w:rPr>
        <w:t xml:space="preserve">План реализации </w:t>
      </w:r>
      <w:r w:rsidRPr="00E57683">
        <w:rPr>
          <w:b/>
          <w:sz w:val="12"/>
          <w:szCs w:val="12"/>
        </w:rPr>
        <w:t>муниципальной программы «Развития муниципальной службы в администрации  Адамовского района» на 2023 год</w:t>
      </w:r>
    </w:p>
    <w:p w:rsidR="00B93B9E" w:rsidRPr="00E57683" w:rsidRDefault="00B93B9E" w:rsidP="00B93B9E">
      <w:pPr>
        <w:suppressAutoHyphens/>
        <w:spacing w:line="240" w:lineRule="auto"/>
        <w:jc w:val="center"/>
        <w:rPr>
          <w:b/>
          <w:sz w:val="12"/>
          <w:szCs w:val="12"/>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851"/>
        <w:gridCol w:w="3898"/>
        <w:gridCol w:w="1914"/>
        <w:gridCol w:w="1984"/>
        <w:gridCol w:w="6662"/>
      </w:tblGrid>
      <w:tr w:rsidR="00B93B9E" w:rsidRPr="00E57683" w:rsidTr="00192EC3">
        <w:trPr>
          <w:trHeight w:val="240"/>
        </w:trPr>
        <w:tc>
          <w:tcPr>
            <w:tcW w:w="851"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w:t>
            </w:r>
          </w:p>
          <w:p w:rsidR="00B93B9E" w:rsidRPr="00E57683" w:rsidRDefault="00B93B9E" w:rsidP="00B30774">
            <w:pPr>
              <w:suppressAutoHyphens/>
              <w:spacing w:line="240" w:lineRule="auto"/>
              <w:ind w:firstLine="0"/>
              <w:jc w:val="center"/>
              <w:rPr>
                <w:sz w:val="12"/>
                <w:szCs w:val="12"/>
              </w:rPr>
            </w:pPr>
            <w:r w:rsidRPr="00E57683">
              <w:rPr>
                <w:sz w:val="12"/>
                <w:szCs w:val="12"/>
              </w:rPr>
              <w:t>п/п</w:t>
            </w:r>
          </w:p>
        </w:tc>
        <w:tc>
          <w:tcPr>
            <w:tcW w:w="5812" w:type="dxa"/>
            <w:gridSpan w:val="2"/>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1984"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Дата наступления</w:t>
            </w:r>
          </w:p>
          <w:p w:rsidR="00B93B9E" w:rsidRPr="00E57683" w:rsidRDefault="00B93B9E" w:rsidP="00B30774">
            <w:pPr>
              <w:suppressAutoHyphens/>
              <w:spacing w:line="240" w:lineRule="auto"/>
              <w:ind w:firstLine="0"/>
              <w:jc w:val="center"/>
              <w:rPr>
                <w:sz w:val="12"/>
                <w:szCs w:val="12"/>
              </w:rPr>
            </w:pPr>
            <w:r w:rsidRPr="00E57683">
              <w:rPr>
                <w:sz w:val="12"/>
                <w:szCs w:val="12"/>
              </w:rPr>
              <w:t>контрольной точки</w:t>
            </w:r>
          </w:p>
        </w:tc>
        <w:tc>
          <w:tcPr>
            <w:tcW w:w="6662" w:type="dxa"/>
            <w:shd w:val="clear" w:color="auto" w:fill="FFFFFF"/>
          </w:tcPr>
          <w:p w:rsidR="00B93B9E" w:rsidRPr="00E57683" w:rsidRDefault="00B93B9E" w:rsidP="00B30774">
            <w:pPr>
              <w:suppressAutoHyphens/>
              <w:spacing w:line="240" w:lineRule="auto"/>
              <w:ind w:firstLine="0"/>
              <w:jc w:val="center"/>
              <w:rPr>
                <w:sz w:val="12"/>
                <w:szCs w:val="12"/>
              </w:rPr>
            </w:pPr>
            <w:r w:rsidRPr="00E57683">
              <w:rPr>
                <w:sz w:val="12"/>
                <w:szCs w:val="12"/>
              </w:rPr>
              <w:t>Ответственный исполнитель</w:t>
            </w:r>
          </w:p>
          <w:p w:rsidR="00B93B9E" w:rsidRPr="00E57683" w:rsidRDefault="00B93B9E" w:rsidP="00B30774">
            <w:pPr>
              <w:suppressAutoHyphens/>
              <w:spacing w:line="240" w:lineRule="auto"/>
              <w:ind w:firstLine="0"/>
              <w:jc w:val="center"/>
              <w:rPr>
                <w:sz w:val="12"/>
                <w:szCs w:val="12"/>
              </w:rPr>
            </w:pPr>
            <w:r w:rsidRPr="00E57683">
              <w:rPr>
                <w:sz w:val="12"/>
                <w:szCs w:val="12"/>
              </w:rPr>
              <w:t>(Ф.И.О., должность, наименование структурного подразделения)</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iCs/>
                <w:sz w:val="12"/>
                <w:szCs w:val="12"/>
              </w:rPr>
            </w:pPr>
            <w:r w:rsidRPr="00E57683">
              <w:rPr>
                <w:iCs/>
                <w:sz w:val="12"/>
                <w:szCs w:val="12"/>
              </w:rPr>
              <w:t>1</w:t>
            </w:r>
          </w:p>
        </w:tc>
        <w:tc>
          <w:tcPr>
            <w:tcW w:w="5812" w:type="dxa"/>
            <w:gridSpan w:val="2"/>
            <w:shd w:val="clear" w:color="auto" w:fill="auto"/>
          </w:tcPr>
          <w:p w:rsidR="00B93B9E" w:rsidRPr="00E57683" w:rsidRDefault="00B93B9E" w:rsidP="00B30774">
            <w:pPr>
              <w:suppressAutoHyphens/>
              <w:spacing w:line="240" w:lineRule="auto"/>
              <w:ind w:firstLine="0"/>
              <w:jc w:val="center"/>
              <w:rPr>
                <w:iCs/>
                <w:sz w:val="12"/>
                <w:szCs w:val="12"/>
              </w:rPr>
            </w:pPr>
            <w:r w:rsidRPr="00E57683">
              <w:rPr>
                <w:iCs/>
                <w:sz w:val="12"/>
                <w:szCs w:val="12"/>
              </w:rPr>
              <w:t>2</w:t>
            </w:r>
          </w:p>
        </w:tc>
        <w:tc>
          <w:tcPr>
            <w:tcW w:w="1984" w:type="dxa"/>
            <w:shd w:val="clear" w:color="auto" w:fill="auto"/>
          </w:tcPr>
          <w:p w:rsidR="00B93B9E" w:rsidRPr="00E57683" w:rsidRDefault="00B93B9E" w:rsidP="00B30774">
            <w:pPr>
              <w:suppressAutoHyphens/>
              <w:spacing w:line="240" w:lineRule="auto"/>
              <w:ind w:firstLine="0"/>
              <w:jc w:val="center"/>
              <w:rPr>
                <w:iCs/>
                <w:sz w:val="12"/>
                <w:szCs w:val="12"/>
              </w:rPr>
            </w:pPr>
            <w:r w:rsidRPr="00E57683">
              <w:rPr>
                <w:iCs/>
                <w:sz w:val="12"/>
                <w:szCs w:val="12"/>
              </w:rPr>
              <w:t>3</w:t>
            </w:r>
          </w:p>
        </w:tc>
        <w:tc>
          <w:tcPr>
            <w:tcW w:w="6662" w:type="dxa"/>
            <w:shd w:val="clear" w:color="auto" w:fill="auto"/>
          </w:tcPr>
          <w:p w:rsidR="00B93B9E" w:rsidRPr="00E57683" w:rsidRDefault="00B93B9E" w:rsidP="00B30774">
            <w:pPr>
              <w:suppressAutoHyphens/>
              <w:spacing w:line="240" w:lineRule="auto"/>
              <w:ind w:firstLine="0"/>
              <w:jc w:val="center"/>
              <w:rPr>
                <w:iCs/>
                <w:sz w:val="12"/>
                <w:szCs w:val="12"/>
              </w:rPr>
            </w:pPr>
            <w:r w:rsidRPr="00E57683">
              <w:rPr>
                <w:iCs/>
                <w:sz w:val="12"/>
                <w:szCs w:val="12"/>
              </w:rPr>
              <w:t>4</w:t>
            </w: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1. Комплекс процессных мероприятий «Разработка и принятие муниципальных нормативно-правовых актов по вопросам муниципальной службы»</w:t>
            </w: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iCs/>
                <w:sz w:val="12"/>
                <w:szCs w:val="12"/>
              </w:rPr>
            </w:pPr>
            <w:r w:rsidRPr="00E57683">
              <w:rPr>
                <w:sz w:val="12"/>
                <w:szCs w:val="12"/>
              </w:rPr>
              <w:t>1.1. Задача «Создание условий для  результативной, профессиональной служебной деятельности муниципальных служащих»</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«Ознакомление муниципальных служащих с нормативно-правовыми актами по вопросам муниципальной службы»</w:t>
            </w:r>
          </w:p>
        </w:tc>
        <w:tc>
          <w:tcPr>
            <w:tcW w:w="6662" w:type="dxa"/>
            <w:vMerge w:val="restart"/>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1.1.1.1</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«Увеличение разработанных нормативных правовых актов по вопросам муниципальной службы и увеличение количества муниципальных служащих, ознакомленных с нормативными правовыми актами»</w:t>
            </w:r>
          </w:p>
        </w:tc>
        <w:tc>
          <w:tcPr>
            <w:tcW w:w="198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bCs/>
                <w:sz w:val="12"/>
                <w:szCs w:val="12"/>
              </w:rPr>
            </w:pP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iCs/>
                <w:sz w:val="12"/>
                <w:szCs w:val="12"/>
              </w:rPr>
            </w:pPr>
            <w:r w:rsidRPr="00E57683">
              <w:rPr>
                <w:iCs/>
                <w:sz w:val="12"/>
                <w:szCs w:val="12"/>
              </w:rPr>
              <w:t xml:space="preserve">2. </w:t>
            </w:r>
            <w:r w:rsidRPr="00E57683">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B93B9E" w:rsidRPr="00E57683" w:rsidTr="00192EC3">
        <w:tc>
          <w:tcPr>
            <w:tcW w:w="15309" w:type="dxa"/>
            <w:gridSpan w:val="5"/>
            <w:shd w:val="clear" w:color="auto" w:fill="auto"/>
          </w:tcPr>
          <w:p w:rsidR="00B93B9E" w:rsidRPr="00E57683" w:rsidRDefault="00B93B9E" w:rsidP="00B30774">
            <w:pPr>
              <w:suppressAutoHyphens/>
              <w:autoSpaceDE w:val="0"/>
              <w:autoSpaceDN w:val="0"/>
              <w:adjustRightInd w:val="0"/>
              <w:spacing w:line="240" w:lineRule="auto"/>
              <w:ind w:firstLine="0"/>
              <w:rPr>
                <w:iCs/>
                <w:sz w:val="12"/>
                <w:szCs w:val="12"/>
              </w:rPr>
            </w:pPr>
            <w:r w:rsidRPr="00E57683">
              <w:rPr>
                <w:iCs/>
                <w:sz w:val="12"/>
                <w:szCs w:val="12"/>
              </w:rPr>
              <w:t>2.1.</w:t>
            </w:r>
            <w:r w:rsidRPr="00E57683">
              <w:rPr>
                <w:sz w:val="12"/>
                <w:szCs w:val="12"/>
              </w:rPr>
              <w:t xml:space="preserve"> Задача «Создание условий для  результативной, профессиональной служебной деятельности муниципальных служащих»</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«Повышение квалификации муниципальных служащих (с получением свидетельств, удостоверений государственного образца)»</w:t>
            </w:r>
          </w:p>
        </w:tc>
        <w:tc>
          <w:tcPr>
            <w:tcW w:w="6662" w:type="dxa"/>
            <w:vMerge w:val="restart"/>
            <w:shd w:val="clear" w:color="auto" w:fill="auto"/>
          </w:tcPr>
          <w:p w:rsidR="00B93B9E" w:rsidRPr="00E57683" w:rsidRDefault="00B93B9E" w:rsidP="00B30774">
            <w:pPr>
              <w:suppressAutoHyphens/>
              <w:spacing w:line="240" w:lineRule="auto"/>
              <w:ind w:firstLine="0"/>
              <w:rPr>
                <w:iCs/>
                <w:sz w:val="12"/>
                <w:szCs w:val="12"/>
              </w:rPr>
            </w:pPr>
            <w:r w:rsidRPr="00E57683">
              <w:rPr>
                <w:bCs/>
                <w:sz w:val="12"/>
                <w:szCs w:val="12"/>
              </w:rPr>
              <w:t>Н.А.Гулагина – главный специалист по кадрам и спецработе</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2.1.1.1</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«Увеличение количества муниципальных служащих (с получением свидетельств, удостоверений государственного образца)»</w:t>
            </w:r>
          </w:p>
        </w:tc>
        <w:tc>
          <w:tcPr>
            <w:tcW w:w="198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bCs/>
                <w:sz w:val="12"/>
                <w:szCs w:val="12"/>
              </w:rPr>
            </w:pP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2.1.2</w:t>
            </w:r>
          </w:p>
        </w:tc>
        <w:tc>
          <w:tcPr>
            <w:tcW w:w="7796" w:type="dxa"/>
            <w:gridSpan w:val="3"/>
            <w:shd w:val="clear" w:color="auto" w:fill="auto"/>
          </w:tcPr>
          <w:p w:rsidR="00B93B9E" w:rsidRPr="00E57683" w:rsidRDefault="00B93B9E" w:rsidP="00B30774">
            <w:pPr>
              <w:suppressAutoHyphens/>
              <w:spacing w:line="240" w:lineRule="auto"/>
              <w:ind w:firstLine="0"/>
              <w:rPr>
                <w:iCs/>
                <w:sz w:val="12"/>
                <w:szCs w:val="12"/>
              </w:rPr>
            </w:pPr>
            <w:r w:rsidRPr="00E57683">
              <w:rPr>
                <w:sz w:val="12"/>
                <w:szCs w:val="12"/>
              </w:rPr>
              <w:t>Мероприятие (результат) комплекса процессных мероприятий: «Повышение квалификации работников режимно - секретного подразделения»</w:t>
            </w:r>
          </w:p>
        </w:tc>
        <w:tc>
          <w:tcPr>
            <w:tcW w:w="6662" w:type="dxa"/>
            <w:vMerge w:val="restart"/>
            <w:shd w:val="clear" w:color="auto" w:fill="auto"/>
          </w:tcPr>
          <w:p w:rsidR="00B93B9E" w:rsidRPr="00E57683" w:rsidRDefault="00B93B9E" w:rsidP="00B30774">
            <w:pPr>
              <w:suppressAutoHyphens/>
              <w:spacing w:line="240" w:lineRule="auto"/>
              <w:ind w:firstLine="0"/>
              <w:rPr>
                <w:iCs/>
                <w:sz w:val="12"/>
                <w:szCs w:val="12"/>
              </w:rPr>
            </w:pPr>
            <w:r w:rsidRPr="00E57683">
              <w:rPr>
                <w:bCs/>
                <w:sz w:val="12"/>
                <w:szCs w:val="12"/>
              </w:rPr>
              <w:t>Н.А.Гулагина – главный специалист по кадрам и спецработе</w:t>
            </w:r>
            <w:r w:rsidRPr="00E57683">
              <w:rPr>
                <w:iCs/>
                <w:sz w:val="12"/>
                <w:szCs w:val="12"/>
              </w:rPr>
              <w:t xml:space="preserve"> </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2.1.2.2</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«Повышение профессионального уровня работников режимно - секретного подразделения»</w:t>
            </w:r>
          </w:p>
        </w:tc>
        <w:tc>
          <w:tcPr>
            <w:tcW w:w="1984" w:type="dxa"/>
            <w:shd w:val="clear" w:color="auto" w:fill="auto"/>
          </w:tcPr>
          <w:p w:rsidR="00B93B9E" w:rsidRPr="00E57683" w:rsidRDefault="00B93B9E" w:rsidP="00B30774">
            <w:pPr>
              <w:suppressAutoHyphens/>
              <w:spacing w:line="240" w:lineRule="auto"/>
              <w:ind w:firstLine="0"/>
              <w:jc w:val="center"/>
              <w:rPr>
                <w:iCs/>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iCs/>
                <w:sz w:val="12"/>
                <w:szCs w:val="12"/>
              </w:rPr>
            </w:pP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iCs/>
                <w:sz w:val="12"/>
                <w:szCs w:val="12"/>
              </w:rPr>
            </w:pPr>
            <w:r w:rsidRPr="00E57683">
              <w:rPr>
                <w:iCs/>
                <w:sz w:val="12"/>
                <w:szCs w:val="12"/>
              </w:rPr>
              <w:t xml:space="preserve">3. </w:t>
            </w:r>
            <w:r w:rsidRPr="00E57683">
              <w:rPr>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B93B9E" w:rsidRPr="00E57683" w:rsidTr="00192EC3">
        <w:tc>
          <w:tcPr>
            <w:tcW w:w="15309" w:type="dxa"/>
            <w:gridSpan w:val="5"/>
            <w:shd w:val="clear" w:color="auto" w:fill="auto"/>
          </w:tcPr>
          <w:p w:rsidR="00B93B9E" w:rsidRPr="00E57683" w:rsidRDefault="00B93B9E" w:rsidP="00B30774">
            <w:pPr>
              <w:suppressAutoHyphens/>
              <w:autoSpaceDE w:val="0"/>
              <w:autoSpaceDN w:val="0"/>
              <w:adjustRightInd w:val="0"/>
              <w:spacing w:line="240" w:lineRule="auto"/>
              <w:ind w:firstLine="0"/>
              <w:rPr>
                <w:iCs/>
                <w:sz w:val="12"/>
                <w:szCs w:val="12"/>
              </w:rPr>
            </w:pPr>
            <w:r w:rsidRPr="00E57683">
              <w:rPr>
                <w:iCs/>
                <w:sz w:val="12"/>
                <w:szCs w:val="12"/>
              </w:rPr>
              <w:t>3.1.</w:t>
            </w:r>
            <w:r w:rsidRPr="00E57683">
              <w:rPr>
                <w:sz w:val="12"/>
                <w:szCs w:val="12"/>
              </w:rPr>
              <w:t xml:space="preserve"> Задача «Формирование высокопрофессионального состава муниципальных служащих администрации»</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tc>
        <w:tc>
          <w:tcPr>
            <w:tcW w:w="6662" w:type="dxa"/>
            <w:vMerge w:val="restart"/>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p w:rsidR="00B93B9E" w:rsidRPr="00E57683" w:rsidRDefault="00B93B9E" w:rsidP="00B30774">
            <w:pPr>
              <w:suppressAutoHyphens/>
              <w:spacing w:line="240" w:lineRule="auto"/>
              <w:ind w:firstLine="0"/>
              <w:rPr>
                <w:bCs/>
                <w:sz w:val="12"/>
                <w:szCs w:val="12"/>
              </w:rPr>
            </w:pPr>
            <w:r w:rsidRPr="00E57683">
              <w:rPr>
                <w:bCs/>
                <w:sz w:val="12"/>
                <w:szCs w:val="12"/>
              </w:rPr>
              <w:t>Л.М. Ванькина – начальник отдела по бухгалтерскому учету и отчетности - главный бухгалтер</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3.1.1.1</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«Улучшение количество муниципальных служащих принимающих участие обучающих семинарах для муниципальных служащих по программе повышения квалификации муниципальной службы»</w:t>
            </w:r>
          </w:p>
        </w:tc>
        <w:tc>
          <w:tcPr>
            <w:tcW w:w="198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jc w:val="center"/>
              <w:rPr>
                <w:bCs/>
                <w:sz w:val="12"/>
                <w:szCs w:val="12"/>
              </w:rPr>
            </w:pP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jc w:val="left"/>
              <w:rPr>
                <w:bCs/>
                <w:sz w:val="12"/>
                <w:szCs w:val="12"/>
              </w:rPr>
            </w:pPr>
            <w:r w:rsidRPr="00E57683">
              <w:rPr>
                <w:bCs/>
                <w:sz w:val="12"/>
                <w:szCs w:val="12"/>
              </w:rPr>
              <w:t xml:space="preserve">4. </w:t>
            </w:r>
            <w:r w:rsidRPr="00E57683">
              <w:rPr>
                <w:sz w:val="12"/>
                <w:szCs w:val="12"/>
              </w:rPr>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jc w:val="left"/>
              <w:rPr>
                <w:bCs/>
                <w:sz w:val="12"/>
                <w:szCs w:val="12"/>
              </w:rPr>
            </w:pPr>
            <w:r w:rsidRPr="00E57683">
              <w:rPr>
                <w:bCs/>
                <w:sz w:val="12"/>
                <w:szCs w:val="12"/>
              </w:rPr>
              <w:t>4.1. Задача «</w:t>
            </w:r>
            <w:r w:rsidRPr="00E57683">
              <w:rPr>
                <w:sz w:val="12"/>
                <w:szCs w:val="12"/>
              </w:rPr>
              <w:t>Совершенствование системы образования муниципальных служащих</w:t>
            </w:r>
            <w:r w:rsidRPr="00E57683">
              <w:rPr>
                <w:bCs/>
                <w:sz w:val="12"/>
                <w:szCs w:val="12"/>
              </w:rPr>
              <w:t>»</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«Внедрение новых образовательных технологий»</w:t>
            </w:r>
          </w:p>
        </w:tc>
        <w:tc>
          <w:tcPr>
            <w:tcW w:w="6662" w:type="dxa"/>
            <w:vMerge w:val="restart"/>
            <w:shd w:val="clear" w:color="auto" w:fill="auto"/>
          </w:tcPr>
          <w:p w:rsidR="00B93B9E" w:rsidRPr="00E57683" w:rsidRDefault="00B93B9E" w:rsidP="00B30774">
            <w:pPr>
              <w:suppressAutoHyphens/>
              <w:spacing w:line="240" w:lineRule="auto"/>
              <w:ind w:firstLine="0"/>
              <w:jc w:val="center"/>
              <w:rPr>
                <w:iCs/>
                <w:sz w:val="12"/>
                <w:szCs w:val="12"/>
              </w:rPr>
            </w:pPr>
            <w:r w:rsidRPr="00E57683">
              <w:rPr>
                <w:bCs/>
                <w:sz w:val="12"/>
                <w:szCs w:val="12"/>
              </w:rPr>
              <w:t>Н.А.Гулагина – главный специалист по кадрам и спецработе</w:t>
            </w:r>
            <w:r w:rsidRPr="00E57683">
              <w:rPr>
                <w:iCs/>
                <w:sz w:val="12"/>
                <w:szCs w:val="12"/>
              </w:rPr>
              <w:t xml:space="preserve"> </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4.1.1.1</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«Совершенствование образовательных технологий муниципальных служащих и эффективных способ работы муниципальных служащих»</w:t>
            </w:r>
          </w:p>
        </w:tc>
        <w:tc>
          <w:tcPr>
            <w:tcW w:w="1984" w:type="dxa"/>
            <w:shd w:val="clear" w:color="auto" w:fill="auto"/>
          </w:tcPr>
          <w:p w:rsidR="00B93B9E" w:rsidRPr="00E57683" w:rsidRDefault="00B93B9E" w:rsidP="00B30774">
            <w:pPr>
              <w:suppressAutoHyphens/>
              <w:spacing w:line="240" w:lineRule="auto"/>
              <w:ind w:firstLine="0"/>
              <w:jc w:val="center"/>
              <w:rPr>
                <w:iCs/>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jc w:val="center"/>
              <w:rPr>
                <w:iCs/>
                <w:sz w:val="12"/>
                <w:szCs w:val="12"/>
              </w:rPr>
            </w:pP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 xml:space="preserve">5. </w:t>
            </w:r>
            <w:r w:rsidRPr="00E57683">
              <w:rPr>
                <w:sz w:val="12"/>
                <w:szCs w:val="12"/>
              </w:rPr>
              <w:t>Комплекс процессных мероприятий «Проведение специальной оценки условий труда»</w:t>
            </w: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5.1. Задача «</w:t>
            </w:r>
            <w:r w:rsidRPr="00E57683">
              <w:rPr>
                <w:sz w:val="12"/>
                <w:szCs w:val="12"/>
              </w:rPr>
              <w:t>Улучшение условий труда муниципальных служащих</w:t>
            </w:r>
            <w:r w:rsidRPr="00E57683">
              <w:rPr>
                <w:bCs/>
                <w:sz w:val="12"/>
                <w:szCs w:val="12"/>
              </w:rPr>
              <w:t>»</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5.1.1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«Аттестация рабочих мест муниципальных служащих»</w:t>
            </w:r>
          </w:p>
        </w:tc>
        <w:tc>
          <w:tcPr>
            <w:tcW w:w="6662" w:type="dxa"/>
            <w:vMerge w:val="restart"/>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lastRenderedPageBreak/>
              <w:t>5.1.1.1</w:t>
            </w:r>
          </w:p>
        </w:tc>
        <w:tc>
          <w:tcPr>
            <w:tcW w:w="389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«Совершенствование оснащенности рабочих мест муниципальных служащих»</w:t>
            </w:r>
          </w:p>
        </w:tc>
        <w:tc>
          <w:tcPr>
            <w:tcW w:w="3898"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bCs/>
                <w:sz w:val="12"/>
                <w:szCs w:val="12"/>
              </w:rPr>
            </w:pP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6. 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B93B9E" w:rsidRPr="00E57683" w:rsidTr="00192EC3">
        <w:tc>
          <w:tcPr>
            <w:tcW w:w="15309" w:type="dxa"/>
            <w:gridSpan w:val="5"/>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6.1. Задача «Совершенствование  дополнительных мер по пенсионному обеспечению муниципальных служащих»</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«Осуществление доплаты к пенсиям муниципальным служащим и лицам, замещавшим выборные муниципальные должности»</w:t>
            </w:r>
          </w:p>
        </w:tc>
        <w:tc>
          <w:tcPr>
            <w:tcW w:w="6662" w:type="dxa"/>
            <w:shd w:val="clear" w:color="auto" w:fill="auto"/>
          </w:tcPr>
          <w:p w:rsidR="00B93B9E" w:rsidRPr="00E57683" w:rsidRDefault="00B93B9E" w:rsidP="00B30774">
            <w:pPr>
              <w:suppressAutoHyphens/>
              <w:spacing w:line="240" w:lineRule="auto"/>
              <w:ind w:firstLine="0"/>
              <w:rPr>
                <w:bCs/>
                <w:sz w:val="12"/>
                <w:szCs w:val="12"/>
              </w:rPr>
            </w:pP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6.1.1.1</w:t>
            </w:r>
          </w:p>
        </w:tc>
        <w:tc>
          <w:tcPr>
            <w:tcW w:w="389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«Улучшение материального (финансового) обеспечения муниципальных служащих и лиц, замещавшим выборные муниципальные должности»</w:t>
            </w:r>
          </w:p>
        </w:tc>
        <w:tc>
          <w:tcPr>
            <w:tcW w:w="3898"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p w:rsidR="00B93B9E" w:rsidRPr="00E57683" w:rsidRDefault="00B93B9E" w:rsidP="00B30774">
            <w:pPr>
              <w:suppressAutoHyphens/>
              <w:spacing w:line="240" w:lineRule="auto"/>
              <w:ind w:firstLine="0"/>
              <w:rPr>
                <w:bCs/>
                <w:sz w:val="12"/>
                <w:szCs w:val="12"/>
              </w:rPr>
            </w:pPr>
            <w:r w:rsidRPr="00E57683">
              <w:rPr>
                <w:bCs/>
                <w:sz w:val="12"/>
                <w:szCs w:val="12"/>
              </w:rPr>
              <w:t>Л.М. Ванькина – начальник отдела по бухгалтерскому учету и отчетности - главный бухгалтер</w:t>
            </w:r>
          </w:p>
        </w:tc>
      </w:tr>
      <w:tr w:rsidR="00B93B9E" w:rsidRPr="00E57683" w:rsidTr="00192EC3">
        <w:tc>
          <w:tcPr>
            <w:tcW w:w="15309" w:type="dxa"/>
            <w:gridSpan w:val="5"/>
            <w:shd w:val="clear" w:color="auto" w:fill="auto"/>
          </w:tcPr>
          <w:p w:rsidR="00B93B9E" w:rsidRPr="00E57683" w:rsidRDefault="00B93B9E" w:rsidP="00B30774">
            <w:pPr>
              <w:pStyle w:val="ConsPlusCell"/>
              <w:suppressAutoHyphens/>
              <w:rPr>
                <w:sz w:val="12"/>
                <w:szCs w:val="12"/>
              </w:rPr>
            </w:pPr>
            <w:r w:rsidRPr="00E57683">
              <w:rPr>
                <w:rFonts w:ascii="Times New Roman" w:hAnsi="Times New Roman"/>
                <w:sz w:val="12"/>
                <w:szCs w:val="12"/>
              </w:rPr>
              <w:t>7. 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B93B9E" w:rsidRPr="00E57683" w:rsidTr="00192EC3">
        <w:tc>
          <w:tcPr>
            <w:tcW w:w="15309" w:type="dxa"/>
            <w:gridSpan w:val="5"/>
            <w:shd w:val="clear" w:color="auto" w:fill="auto"/>
          </w:tcPr>
          <w:p w:rsidR="00B93B9E" w:rsidRPr="00E57683" w:rsidRDefault="00B93B9E" w:rsidP="00B30774">
            <w:pPr>
              <w:pStyle w:val="ConsPlusCell"/>
              <w:suppressAutoHyphens/>
              <w:rPr>
                <w:sz w:val="12"/>
                <w:szCs w:val="12"/>
              </w:rPr>
            </w:pPr>
            <w:r w:rsidRPr="00E57683">
              <w:rPr>
                <w:rFonts w:ascii="Times New Roman" w:hAnsi="Times New Roman"/>
                <w:sz w:val="12"/>
                <w:szCs w:val="12"/>
              </w:rPr>
              <w:t>7.1. 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7.1.1</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«Центральный аппарат»</w:t>
            </w:r>
          </w:p>
        </w:tc>
        <w:tc>
          <w:tcPr>
            <w:tcW w:w="6662" w:type="dxa"/>
            <w:vMerge w:val="restart"/>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p w:rsidR="00B93B9E" w:rsidRPr="00E57683" w:rsidRDefault="00B93B9E" w:rsidP="00B30774">
            <w:pPr>
              <w:suppressAutoHyphens/>
              <w:spacing w:line="240" w:lineRule="auto"/>
              <w:ind w:firstLine="0"/>
              <w:rPr>
                <w:sz w:val="12"/>
                <w:szCs w:val="12"/>
              </w:rPr>
            </w:pPr>
            <w:r w:rsidRPr="00E57683">
              <w:rPr>
                <w:bCs/>
                <w:sz w:val="12"/>
                <w:szCs w:val="12"/>
              </w:rPr>
              <w:t>Л.М. Ванькина – начальник отдела по бухгалтерскому учету и отчетности - главный бухгалтер</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7.1.1.1</w:t>
            </w:r>
          </w:p>
        </w:tc>
        <w:tc>
          <w:tcPr>
            <w:tcW w:w="389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«Повышение эффективности деятельности центрального аппарата»</w:t>
            </w:r>
          </w:p>
        </w:tc>
        <w:tc>
          <w:tcPr>
            <w:tcW w:w="3898"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sz w:val="12"/>
                <w:szCs w:val="12"/>
              </w:rPr>
            </w:pP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7.1.2.</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«Обеспечение деятельности муниципального казенного учреждения «Отдел хозяйственного обеспечения администрации Адамовского района»</w:t>
            </w:r>
          </w:p>
        </w:tc>
        <w:tc>
          <w:tcPr>
            <w:tcW w:w="6662" w:type="dxa"/>
            <w:vMerge w:val="restart"/>
            <w:shd w:val="clear" w:color="auto" w:fill="auto"/>
          </w:tcPr>
          <w:p w:rsidR="00B93B9E" w:rsidRPr="00E57683" w:rsidRDefault="00B93B9E" w:rsidP="00B30774">
            <w:pPr>
              <w:suppressAutoHyphens/>
              <w:spacing w:line="240" w:lineRule="auto"/>
              <w:ind w:firstLine="0"/>
              <w:rPr>
                <w:bCs/>
                <w:sz w:val="12"/>
                <w:szCs w:val="12"/>
              </w:rPr>
            </w:pPr>
            <w:r w:rsidRPr="00E57683">
              <w:rPr>
                <w:bCs/>
                <w:sz w:val="12"/>
                <w:szCs w:val="12"/>
              </w:rPr>
              <w:t>Н.А.Гулагина – главный специалист по кадрам и спецработе</w:t>
            </w:r>
          </w:p>
          <w:p w:rsidR="00B93B9E" w:rsidRPr="00E57683" w:rsidRDefault="00B93B9E" w:rsidP="00B30774">
            <w:pPr>
              <w:suppressAutoHyphens/>
              <w:spacing w:line="240" w:lineRule="auto"/>
              <w:ind w:firstLine="0"/>
              <w:rPr>
                <w:sz w:val="12"/>
                <w:szCs w:val="12"/>
              </w:rPr>
            </w:pPr>
            <w:r w:rsidRPr="00E57683">
              <w:rPr>
                <w:bCs/>
                <w:sz w:val="12"/>
                <w:szCs w:val="12"/>
              </w:rPr>
              <w:t>Л.М. Ванькина – начальник отдела по бухгалтерскому учету и отчетности - главный бухгалтер</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7.1.2.2.</w:t>
            </w:r>
          </w:p>
        </w:tc>
        <w:tc>
          <w:tcPr>
            <w:tcW w:w="389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«Улучшение условий деятельности муниципального казенного учреждения «Отдел хозяйственного обеспечения администрации Адамовского района»</w:t>
            </w:r>
          </w:p>
        </w:tc>
        <w:tc>
          <w:tcPr>
            <w:tcW w:w="3898"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sz w:val="12"/>
                <w:szCs w:val="12"/>
              </w:rPr>
            </w:pP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7.1.3.</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«Осуществление переданных полномочий по созданию и организации деятельности комиссий по делам несовершеннолетних и защите их прав»</w:t>
            </w:r>
          </w:p>
        </w:tc>
        <w:tc>
          <w:tcPr>
            <w:tcW w:w="6662" w:type="dxa"/>
            <w:vMerge w:val="restart"/>
            <w:shd w:val="clear" w:color="auto" w:fill="auto"/>
          </w:tcPr>
          <w:p w:rsidR="00B93B9E" w:rsidRPr="00E57683" w:rsidRDefault="00B93B9E" w:rsidP="00B30774">
            <w:pPr>
              <w:suppressAutoHyphens/>
              <w:spacing w:line="240" w:lineRule="auto"/>
              <w:ind w:firstLine="0"/>
              <w:rPr>
                <w:sz w:val="12"/>
                <w:szCs w:val="12"/>
              </w:rPr>
            </w:pPr>
            <w:r w:rsidRPr="00E57683">
              <w:rPr>
                <w:bCs/>
                <w:sz w:val="12"/>
                <w:szCs w:val="12"/>
              </w:rPr>
              <w:t>Н.А.Гулагина – главный специалист по кадрам и спецработе</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7.1.3.3</w:t>
            </w:r>
          </w:p>
        </w:tc>
        <w:tc>
          <w:tcPr>
            <w:tcW w:w="3898" w:type="dxa"/>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«Усовершенствование деятельности комиссии по делам несовершеннолетних и защите их прав по исполнению переданных полномочий»</w:t>
            </w:r>
          </w:p>
        </w:tc>
        <w:tc>
          <w:tcPr>
            <w:tcW w:w="3898" w:type="dxa"/>
            <w:gridSpan w:val="2"/>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rPr>
                <w:sz w:val="12"/>
                <w:szCs w:val="12"/>
              </w:rPr>
            </w:pP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7.1.4.</w:t>
            </w:r>
          </w:p>
        </w:tc>
        <w:tc>
          <w:tcPr>
            <w:tcW w:w="7796" w:type="dxa"/>
            <w:gridSpan w:val="3"/>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Мероприятие (результат) комплекса процессных мероприятий: «Осуществление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6662" w:type="dxa"/>
            <w:vMerge w:val="restart"/>
            <w:shd w:val="clear" w:color="auto" w:fill="auto"/>
          </w:tcPr>
          <w:p w:rsidR="00B93B9E" w:rsidRPr="00E57683" w:rsidRDefault="00B93B9E" w:rsidP="00B30774">
            <w:pPr>
              <w:suppressAutoHyphens/>
              <w:spacing w:line="240" w:lineRule="auto"/>
              <w:ind w:firstLine="0"/>
              <w:rPr>
                <w:sz w:val="12"/>
                <w:szCs w:val="12"/>
              </w:rPr>
            </w:pPr>
            <w:r w:rsidRPr="00E57683">
              <w:rPr>
                <w:bCs/>
                <w:sz w:val="12"/>
                <w:szCs w:val="12"/>
              </w:rPr>
              <w:t>Н.А.Гулагина – главный специалист по кадрам и спецработе</w:t>
            </w:r>
          </w:p>
        </w:tc>
      </w:tr>
      <w:tr w:rsidR="00B93B9E" w:rsidRPr="00E57683" w:rsidTr="00192EC3">
        <w:tc>
          <w:tcPr>
            <w:tcW w:w="851"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7.1.4.4</w:t>
            </w:r>
          </w:p>
        </w:tc>
        <w:tc>
          <w:tcPr>
            <w:tcW w:w="5812" w:type="dxa"/>
            <w:gridSpan w:val="2"/>
            <w:shd w:val="clear" w:color="auto" w:fill="auto"/>
          </w:tcPr>
          <w:p w:rsidR="00B93B9E" w:rsidRPr="00E57683" w:rsidRDefault="00B93B9E" w:rsidP="00B30774">
            <w:pPr>
              <w:suppressAutoHyphens/>
              <w:spacing w:line="240" w:lineRule="auto"/>
              <w:ind w:firstLine="0"/>
              <w:rPr>
                <w:sz w:val="12"/>
                <w:szCs w:val="12"/>
              </w:rPr>
            </w:pPr>
            <w:r w:rsidRPr="00E57683">
              <w:rPr>
                <w:sz w:val="12"/>
                <w:szCs w:val="12"/>
              </w:rPr>
              <w:t>Контрольная точка мероприятия (результата) комплекса процессных мероприятий: «Увеличение количества оформленных муниципальных нормативных правовых актов, направленных и загруженных в областной регистр муниципальных нормативных правовых актов с использованием системы АРМ муниципал»</w:t>
            </w:r>
          </w:p>
        </w:tc>
        <w:tc>
          <w:tcPr>
            <w:tcW w:w="1984" w:type="dxa"/>
            <w:shd w:val="clear" w:color="auto" w:fill="auto"/>
          </w:tcPr>
          <w:p w:rsidR="00B93B9E" w:rsidRPr="00E57683" w:rsidRDefault="00B93B9E" w:rsidP="00B30774">
            <w:pPr>
              <w:suppressAutoHyphens/>
              <w:spacing w:line="240" w:lineRule="auto"/>
              <w:ind w:firstLine="0"/>
              <w:jc w:val="center"/>
              <w:rPr>
                <w:sz w:val="12"/>
                <w:szCs w:val="12"/>
              </w:rPr>
            </w:pPr>
            <w:r w:rsidRPr="00E57683">
              <w:rPr>
                <w:sz w:val="12"/>
                <w:szCs w:val="12"/>
              </w:rPr>
              <w:t>31.12.2023</w:t>
            </w:r>
          </w:p>
        </w:tc>
        <w:tc>
          <w:tcPr>
            <w:tcW w:w="6662" w:type="dxa"/>
            <w:vMerge/>
            <w:shd w:val="clear" w:color="auto" w:fill="auto"/>
          </w:tcPr>
          <w:p w:rsidR="00B93B9E" w:rsidRPr="00E57683" w:rsidRDefault="00B93B9E" w:rsidP="00B30774">
            <w:pPr>
              <w:suppressAutoHyphens/>
              <w:spacing w:line="240" w:lineRule="auto"/>
              <w:ind w:firstLine="0"/>
              <w:jc w:val="center"/>
              <w:rPr>
                <w:iCs/>
                <w:sz w:val="12"/>
                <w:szCs w:val="12"/>
              </w:rPr>
            </w:pPr>
          </w:p>
        </w:tc>
      </w:tr>
    </w:tbl>
    <w:p w:rsidR="008A7634" w:rsidRDefault="008A7634" w:rsidP="001B1DE3">
      <w:pPr>
        <w:tabs>
          <w:tab w:val="left" w:pos="2775"/>
        </w:tabs>
        <w:spacing w:line="240" w:lineRule="auto"/>
        <w:ind w:firstLine="0"/>
        <w:rPr>
          <w:rFonts w:cs="Times New Roman"/>
          <w:sz w:val="16"/>
          <w:szCs w:val="16"/>
        </w:rPr>
      </w:pPr>
    </w:p>
    <w:p w:rsidR="008A7634" w:rsidRDefault="008A7634" w:rsidP="001B1DE3">
      <w:pPr>
        <w:tabs>
          <w:tab w:val="left" w:pos="2775"/>
        </w:tabs>
        <w:spacing w:line="240" w:lineRule="auto"/>
        <w:ind w:firstLine="0"/>
        <w:rPr>
          <w:rFonts w:cs="Times New Roman"/>
          <w:sz w:val="16"/>
          <w:szCs w:val="16"/>
        </w:rPr>
      </w:pPr>
    </w:p>
    <w:p w:rsidR="009A30A1" w:rsidRDefault="009A30A1"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5A72A8" w:rsidRDefault="005A72A8" w:rsidP="001B1DE3">
      <w:pPr>
        <w:tabs>
          <w:tab w:val="left" w:pos="2775"/>
        </w:tabs>
        <w:spacing w:line="240" w:lineRule="auto"/>
        <w:ind w:firstLine="0"/>
        <w:rPr>
          <w:rFonts w:cs="Times New Roman"/>
          <w:sz w:val="16"/>
          <w:szCs w:val="16"/>
        </w:rPr>
      </w:pPr>
    </w:p>
    <w:p w:rsidR="00B30774" w:rsidRDefault="00B30774" w:rsidP="001B1DE3">
      <w:pPr>
        <w:tabs>
          <w:tab w:val="left" w:pos="2775"/>
        </w:tabs>
        <w:spacing w:line="240" w:lineRule="auto"/>
        <w:ind w:firstLine="0"/>
        <w:rPr>
          <w:rFonts w:cs="Times New Roman"/>
          <w:sz w:val="16"/>
          <w:szCs w:val="16"/>
        </w:rPr>
        <w:sectPr w:rsidR="00B30774" w:rsidSect="005A72A8">
          <w:headerReference w:type="default" r:id="rId70"/>
          <w:footerReference w:type="default" r:id="rId71"/>
          <w:pgSz w:w="16838" w:h="11906" w:orient="landscape"/>
          <w:pgMar w:top="851" w:right="851" w:bottom="851" w:left="851" w:header="709" w:footer="709" w:gutter="0"/>
          <w:cols w:space="708"/>
          <w:titlePg/>
          <w:docGrid w:linePitch="381"/>
        </w:sectPr>
      </w:pPr>
    </w:p>
    <w:p w:rsidR="008839A2" w:rsidRPr="00C20A72" w:rsidRDefault="008839A2" w:rsidP="008839A2">
      <w:pPr>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extent cx="581025" cy="742950"/>
            <wp:effectExtent l="0" t="0" r="9525" b="0"/>
            <wp:docPr id="9"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8839A2" w:rsidRPr="00C20A72" w:rsidRDefault="008839A2" w:rsidP="008839A2">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8839A2" w:rsidRPr="00C20A72" w:rsidRDefault="008839A2" w:rsidP="008839A2">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8839A2" w:rsidRPr="00C20A72" w:rsidRDefault="008839A2" w:rsidP="008839A2">
      <w:pPr>
        <w:tabs>
          <w:tab w:val="left" w:pos="2775"/>
        </w:tabs>
        <w:spacing w:line="240" w:lineRule="auto"/>
        <w:jc w:val="center"/>
        <w:rPr>
          <w:rFonts w:cs="Times New Roman"/>
          <w:bCs/>
          <w:sz w:val="12"/>
          <w:szCs w:val="12"/>
        </w:rPr>
      </w:pPr>
    </w:p>
    <w:p w:rsidR="008839A2" w:rsidRPr="00C20A72" w:rsidRDefault="008839A2" w:rsidP="008839A2">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8839A2" w:rsidRPr="00C20A72" w:rsidRDefault="008839A2" w:rsidP="008839A2">
      <w:pPr>
        <w:tabs>
          <w:tab w:val="left" w:pos="2775"/>
        </w:tabs>
        <w:spacing w:line="240" w:lineRule="auto"/>
        <w:rPr>
          <w:rFonts w:cs="Times New Roman"/>
          <w:bCs/>
          <w:sz w:val="12"/>
          <w:szCs w:val="12"/>
        </w:rPr>
      </w:pPr>
    </w:p>
    <w:p w:rsidR="008839A2" w:rsidRPr="003A6D3E" w:rsidRDefault="008839A2" w:rsidP="008839A2">
      <w:pPr>
        <w:tabs>
          <w:tab w:val="left" w:pos="2775"/>
        </w:tabs>
        <w:spacing w:line="240" w:lineRule="auto"/>
        <w:rPr>
          <w:rFonts w:cs="Times New Roman"/>
          <w:bCs/>
          <w:sz w:val="12"/>
          <w:szCs w:val="12"/>
        </w:rPr>
      </w:pPr>
    </w:p>
    <w:p w:rsidR="008839A2" w:rsidRPr="00832FC3" w:rsidRDefault="006C7D86" w:rsidP="008839A2">
      <w:pPr>
        <w:tabs>
          <w:tab w:val="left" w:pos="2775"/>
        </w:tabs>
        <w:spacing w:line="240" w:lineRule="auto"/>
        <w:jc w:val="center"/>
        <w:rPr>
          <w:rFonts w:cs="Times New Roman"/>
          <w:sz w:val="12"/>
          <w:szCs w:val="12"/>
          <w:u w:val="single"/>
        </w:rPr>
      </w:pPr>
      <w:r>
        <w:rPr>
          <w:rFonts w:cs="Times New Roman"/>
          <w:sz w:val="12"/>
          <w:szCs w:val="12"/>
        </w:rPr>
        <w:t>21.</w:t>
      </w:r>
      <w:r w:rsidR="008839A2">
        <w:rPr>
          <w:rFonts w:cs="Times New Roman"/>
          <w:sz w:val="12"/>
          <w:szCs w:val="12"/>
        </w:rPr>
        <w:t>03.2024</w:t>
      </w:r>
      <w:r w:rsidR="008839A2" w:rsidRPr="00832FC3">
        <w:rPr>
          <w:rFonts w:cs="Times New Roman"/>
          <w:sz w:val="12"/>
          <w:szCs w:val="12"/>
        </w:rPr>
        <w:t xml:space="preserve">                         </w:t>
      </w:r>
      <w:r w:rsidR="008839A2">
        <w:rPr>
          <w:rFonts w:cs="Times New Roman"/>
          <w:sz w:val="12"/>
          <w:szCs w:val="12"/>
        </w:rPr>
        <w:t xml:space="preserve">                                                                                                                               </w:t>
      </w:r>
      <w:r w:rsidR="008839A2" w:rsidRPr="00832FC3">
        <w:rPr>
          <w:rFonts w:cs="Times New Roman"/>
          <w:sz w:val="12"/>
          <w:szCs w:val="12"/>
        </w:rPr>
        <w:t xml:space="preserve">                                                                                                       №</w:t>
      </w:r>
      <w:r w:rsidR="008839A2">
        <w:rPr>
          <w:rFonts w:cs="Times New Roman"/>
          <w:sz w:val="12"/>
          <w:szCs w:val="12"/>
        </w:rPr>
        <w:t xml:space="preserve"> </w:t>
      </w:r>
      <w:r>
        <w:rPr>
          <w:rFonts w:cs="Times New Roman"/>
          <w:sz w:val="12"/>
          <w:szCs w:val="12"/>
        </w:rPr>
        <w:t>307-</w:t>
      </w:r>
      <w:r w:rsidR="008839A2" w:rsidRPr="00832FC3">
        <w:rPr>
          <w:rFonts w:cs="Times New Roman"/>
          <w:sz w:val="12"/>
          <w:szCs w:val="12"/>
        </w:rPr>
        <w:t>п</w:t>
      </w:r>
    </w:p>
    <w:p w:rsidR="008839A2" w:rsidRPr="00832FC3" w:rsidRDefault="008839A2" w:rsidP="008839A2">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8839A2" w:rsidRPr="00832FC3" w:rsidRDefault="008839A2" w:rsidP="008839A2">
      <w:pPr>
        <w:tabs>
          <w:tab w:val="left" w:pos="2775"/>
        </w:tabs>
        <w:spacing w:line="240" w:lineRule="auto"/>
        <w:rPr>
          <w:rFonts w:cs="Times New Roman"/>
          <w:sz w:val="12"/>
          <w:szCs w:val="12"/>
        </w:rPr>
      </w:pPr>
    </w:p>
    <w:p w:rsidR="00B30774" w:rsidRPr="000E2D03" w:rsidRDefault="00B30774" w:rsidP="008839A2">
      <w:pPr>
        <w:tabs>
          <w:tab w:val="left" w:pos="2775"/>
        </w:tabs>
        <w:spacing w:line="240" w:lineRule="auto"/>
        <w:ind w:firstLine="0"/>
        <w:rPr>
          <w:rFonts w:cs="Times New Roman"/>
          <w:sz w:val="12"/>
          <w:szCs w:val="12"/>
        </w:rPr>
      </w:pPr>
    </w:p>
    <w:p w:rsidR="008839A2" w:rsidRPr="00756E11" w:rsidRDefault="008839A2" w:rsidP="000E2D03">
      <w:pPr>
        <w:spacing w:line="240" w:lineRule="auto"/>
        <w:ind w:firstLine="0"/>
        <w:jc w:val="center"/>
        <w:rPr>
          <w:sz w:val="12"/>
          <w:szCs w:val="12"/>
        </w:rPr>
      </w:pPr>
      <w:r w:rsidRPr="00756E11">
        <w:rPr>
          <w:sz w:val="12"/>
          <w:szCs w:val="12"/>
        </w:rPr>
        <w:t>О внесении изменений в постановление администрации муниципального образования Адамовский район от 28.12.2022 № 1097-п</w:t>
      </w:r>
    </w:p>
    <w:p w:rsidR="008839A2" w:rsidRPr="00756E11" w:rsidRDefault="008839A2" w:rsidP="008839A2">
      <w:pPr>
        <w:spacing w:line="240" w:lineRule="auto"/>
        <w:rPr>
          <w:sz w:val="12"/>
          <w:szCs w:val="12"/>
        </w:rPr>
      </w:pPr>
    </w:p>
    <w:p w:rsidR="008839A2" w:rsidRPr="00756E11" w:rsidRDefault="008839A2" w:rsidP="008839A2">
      <w:pPr>
        <w:spacing w:line="240" w:lineRule="auto"/>
        <w:rPr>
          <w:sz w:val="12"/>
          <w:szCs w:val="12"/>
        </w:rPr>
      </w:pPr>
      <w:r w:rsidRPr="00756E11">
        <w:rPr>
          <w:sz w:val="12"/>
          <w:szCs w:val="12"/>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постановлениями администрации муниципального образования Адамовский  район от 27.04.2022 № 294-п «Об утверждении перечня муниципальных программ муниципального образования Адамовский район» и от 05.10.2022 № 848–п «</w:t>
      </w:r>
      <w:r w:rsidRPr="00756E11">
        <w:rPr>
          <w:color w:val="000000"/>
          <w:sz w:val="12"/>
          <w:szCs w:val="12"/>
        </w:rPr>
        <w:t>Об утверждении порядка разработки, реализации и оценки эффективности муниципальных программ Адамовского района</w:t>
      </w:r>
      <w:r w:rsidRPr="00756E11">
        <w:rPr>
          <w:sz w:val="12"/>
          <w:szCs w:val="12"/>
        </w:rPr>
        <w:t>»:</w:t>
      </w:r>
    </w:p>
    <w:p w:rsidR="008839A2" w:rsidRPr="00756E11" w:rsidRDefault="008839A2" w:rsidP="008839A2">
      <w:pPr>
        <w:spacing w:line="240" w:lineRule="auto"/>
        <w:rPr>
          <w:sz w:val="12"/>
          <w:szCs w:val="12"/>
        </w:rPr>
      </w:pPr>
      <w:r w:rsidRPr="00756E11">
        <w:rPr>
          <w:sz w:val="12"/>
          <w:szCs w:val="12"/>
        </w:rPr>
        <w:t>1. Внести в постановление администрации муниципального образования Адамовский район от 28.12.2022 № 1097-п «Об утверждении муниципальной программы «Развитие физической культуры и спорта в Адамовском районе » (далее – Постановление) следующие изменения:</w:t>
      </w:r>
    </w:p>
    <w:p w:rsidR="008839A2" w:rsidRPr="00756E11" w:rsidRDefault="008839A2" w:rsidP="008839A2">
      <w:pPr>
        <w:spacing w:line="240" w:lineRule="auto"/>
        <w:ind w:firstLine="851"/>
        <w:rPr>
          <w:sz w:val="12"/>
          <w:szCs w:val="12"/>
        </w:rPr>
      </w:pPr>
      <w:r w:rsidRPr="00756E11">
        <w:rPr>
          <w:sz w:val="12"/>
          <w:szCs w:val="12"/>
        </w:rPr>
        <w:t>1.1.Приложение к Постановлению изложить в редакции согласно приложению к настоящему постановлению.</w:t>
      </w:r>
    </w:p>
    <w:p w:rsidR="008839A2" w:rsidRPr="00756E11" w:rsidRDefault="008839A2" w:rsidP="008839A2">
      <w:pPr>
        <w:spacing w:line="240" w:lineRule="auto"/>
        <w:ind w:firstLine="708"/>
        <w:rPr>
          <w:sz w:val="12"/>
          <w:szCs w:val="12"/>
        </w:rPr>
      </w:pPr>
      <w:r w:rsidRPr="00756E11">
        <w:rPr>
          <w:sz w:val="12"/>
          <w:szCs w:val="12"/>
        </w:rPr>
        <w:t>2. Контроль за исполнением настоящего постановления оставляю за собой.</w:t>
      </w:r>
    </w:p>
    <w:p w:rsidR="008839A2" w:rsidRPr="00756E11" w:rsidRDefault="008839A2" w:rsidP="008839A2">
      <w:pPr>
        <w:spacing w:line="240" w:lineRule="auto"/>
        <w:rPr>
          <w:sz w:val="12"/>
          <w:szCs w:val="12"/>
        </w:rPr>
      </w:pPr>
      <w:r w:rsidRPr="00756E11">
        <w:rPr>
          <w:sz w:val="12"/>
          <w:szCs w:val="12"/>
        </w:rPr>
        <w:t>3. Постановление вступает в силу после его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w:t>
      </w:r>
    </w:p>
    <w:p w:rsidR="008839A2" w:rsidRPr="00756E11" w:rsidRDefault="008839A2" w:rsidP="008839A2">
      <w:pPr>
        <w:spacing w:line="240" w:lineRule="auto"/>
        <w:rPr>
          <w:sz w:val="12"/>
          <w:szCs w:val="12"/>
        </w:rPr>
      </w:pPr>
    </w:p>
    <w:p w:rsidR="008839A2" w:rsidRPr="00756E11" w:rsidRDefault="008839A2" w:rsidP="008839A2">
      <w:pPr>
        <w:spacing w:line="240" w:lineRule="auto"/>
        <w:rPr>
          <w:sz w:val="12"/>
          <w:szCs w:val="12"/>
        </w:rPr>
      </w:pPr>
    </w:p>
    <w:p w:rsidR="008839A2" w:rsidRPr="00756E11" w:rsidRDefault="008839A2" w:rsidP="008839A2">
      <w:pPr>
        <w:spacing w:line="240" w:lineRule="auto"/>
        <w:rPr>
          <w:sz w:val="12"/>
          <w:szCs w:val="12"/>
        </w:rPr>
      </w:pPr>
      <w:r w:rsidRPr="00756E11">
        <w:rPr>
          <w:sz w:val="12"/>
          <w:szCs w:val="12"/>
        </w:rPr>
        <w:t xml:space="preserve">Глава муниципального образования         </w:t>
      </w:r>
      <w:r w:rsidR="000E2D03">
        <w:rPr>
          <w:sz w:val="12"/>
          <w:szCs w:val="12"/>
        </w:rPr>
        <w:t xml:space="preserve">                                                                                                </w:t>
      </w:r>
      <w:r w:rsidRPr="00756E11">
        <w:rPr>
          <w:sz w:val="12"/>
          <w:szCs w:val="12"/>
        </w:rPr>
        <w:t xml:space="preserve">                                                             С.В.Чехович</w:t>
      </w:r>
    </w:p>
    <w:p w:rsidR="008839A2" w:rsidRPr="00756E11" w:rsidRDefault="008839A2" w:rsidP="008839A2">
      <w:pPr>
        <w:spacing w:line="240" w:lineRule="auto"/>
        <w:rPr>
          <w:sz w:val="12"/>
          <w:szCs w:val="12"/>
        </w:rPr>
      </w:pPr>
    </w:p>
    <w:p w:rsidR="008839A2" w:rsidRPr="00756E11" w:rsidRDefault="008839A2" w:rsidP="008839A2">
      <w:pPr>
        <w:spacing w:line="240" w:lineRule="auto"/>
        <w:rPr>
          <w:sz w:val="12"/>
          <w:szCs w:val="12"/>
        </w:rPr>
      </w:pPr>
    </w:p>
    <w:p w:rsidR="008839A2" w:rsidRPr="00756E11" w:rsidRDefault="008839A2" w:rsidP="008839A2">
      <w:pPr>
        <w:spacing w:line="240" w:lineRule="auto"/>
        <w:ind w:firstLine="5670"/>
        <w:rPr>
          <w:bCs/>
          <w:sz w:val="12"/>
          <w:szCs w:val="12"/>
        </w:rPr>
      </w:pPr>
      <w:r w:rsidRPr="00756E11">
        <w:rPr>
          <w:bCs/>
          <w:sz w:val="12"/>
          <w:szCs w:val="12"/>
        </w:rPr>
        <w:t>Приложение</w:t>
      </w:r>
    </w:p>
    <w:p w:rsidR="008839A2" w:rsidRPr="00756E11" w:rsidRDefault="008839A2" w:rsidP="008839A2">
      <w:pPr>
        <w:spacing w:line="240" w:lineRule="auto"/>
        <w:ind w:firstLine="5670"/>
        <w:rPr>
          <w:bCs/>
          <w:sz w:val="12"/>
          <w:szCs w:val="12"/>
        </w:rPr>
      </w:pPr>
      <w:r w:rsidRPr="00756E11">
        <w:rPr>
          <w:bCs/>
          <w:sz w:val="12"/>
          <w:szCs w:val="12"/>
        </w:rPr>
        <w:t>к постановлению  администрации</w:t>
      </w:r>
    </w:p>
    <w:p w:rsidR="008839A2" w:rsidRPr="00756E11" w:rsidRDefault="008839A2" w:rsidP="008839A2">
      <w:pPr>
        <w:spacing w:line="240" w:lineRule="auto"/>
        <w:ind w:firstLine="5670"/>
        <w:rPr>
          <w:bCs/>
          <w:sz w:val="12"/>
          <w:szCs w:val="12"/>
        </w:rPr>
      </w:pPr>
      <w:r w:rsidRPr="00756E11">
        <w:rPr>
          <w:bCs/>
          <w:sz w:val="12"/>
          <w:szCs w:val="12"/>
        </w:rPr>
        <w:t>муниципального образования</w:t>
      </w:r>
    </w:p>
    <w:p w:rsidR="008839A2" w:rsidRPr="00756E11" w:rsidRDefault="008839A2" w:rsidP="008839A2">
      <w:pPr>
        <w:spacing w:line="240" w:lineRule="auto"/>
        <w:ind w:firstLine="5670"/>
        <w:rPr>
          <w:bCs/>
          <w:sz w:val="12"/>
          <w:szCs w:val="12"/>
        </w:rPr>
      </w:pPr>
      <w:r w:rsidRPr="00756E11">
        <w:rPr>
          <w:bCs/>
          <w:sz w:val="12"/>
          <w:szCs w:val="12"/>
        </w:rPr>
        <w:t>Адамовский район</w:t>
      </w:r>
    </w:p>
    <w:p w:rsidR="008839A2" w:rsidRPr="00756E11" w:rsidRDefault="008839A2" w:rsidP="008839A2">
      <w:pPr>
        <w:spacing w:line="240" w:lineRule="auto"/>
        <w:ind w:firstLine="5670"/>
        <w:rPr>
          <w:bCs/>
          <w:sz w:val="12"/>
          <w:szCs w:val="12"/>
        </w:rPr>
      </w:pPr>
      <w:r w:rsidRPr="00756E11">
        <w:rPr>
          <w:bCs/>
          <w:sz w:val="12"/>
          <w:szCs w:val="12"/>
        </w:rPr>
        <w:t>от 21.03.2024 № 307-п</w:t>
      </w:r>
    </w:p>
    <w:p w:rsidR="008839A2" w:rsidRPr="00756E11" w:rsidRDefault="008839A2" w:rsidP="008839A2">
      <w:pPr>
        <w:spacing w:line="240" w:lineRule="auto"/>
        <w:jc w:val="center"/>
        <w:rPr>
          <w:b/>
          <w:bCs/>
          <w:sz w:val="12"/>
          <w:szCs w:val="12"/>
        </w:rPr>
      </w:pPr>
    </w:p>
    <w:p w:rsidR="008839A2" w:rsidRPr="00756E11" w:rsidRDefault="008839A2" w:rsidP="008839A2">
      <w:pPr>
        <w:spacing w:line="240" w:lineRule="auto"/>
        <w:jc w:val="center"/>
        <w:rPr>
          <w:bCs/>
          <w:color w:val="0000FF"/>
          <w:sz w:val="12"/>
          <w:szCs w:val="12"/>
        </w:rPr>
      </w:pPr>
      <w:r w:rsidRPr="00756E11">
        <w:rPr>
          <w:b/>
          <w:bCs/>
          <w:sz w:val="12"/>
          <w:szCs w:val="12"/>
        </w:rPr>
        <w:t>МУНИЦИПАЛЬНАЯ</w:t>
      </w:r>
      <w:r w:rsidRPr="00756E11">
        <w:rPr>
          <w:b/>
          <w:bCs/>
          <w:color w:val="0000FF"/>
          <w:sz w:val="12"/>
          <w:szCs w:val="12"/>
        </w:rPr>
        <w:t xml:space="preserve"> </w:t>
      </w:r>
      <w:r w:rsidRPr="00756E11">
        <w:rPr>
          <w:b/>
          <w:bCs/>
          <w:sz w:val="12"/>
          <w:szCs w:val="12"/>
        </w:rPr>
        <w:t xml:space="preserve">ПРОГРАММА </w:t>
      </w:r>
    </w:p>
    <w:p w:rsidR="008839A2" w:rsidRPr="00756E11" w:rsidRDefault="008839A2" w:rsidP="008839A2">
      <w:pPr>
        <w:spacing w:line="240" w:lineRule="auto"/>
        <w:jc w:val="center"/>
        <w:rPr>
          <w:b/>
          <w:bCs/>
          <w:sz w:val="12"/>
          <w:szCs w:val="12"/>
        </w:rPr>
      </w:pPr>
      <w:r w:rsidRPr="00756E11">
        <w:rPr>
          <w:b/>
          <w:bCs/>
          <w:sz w:val="12"/>
          <w:szCs w:val="12"/>
        </w:rPr>
        <w:t>«Развитие физической культуры и спорта в Адамовском районе»</w:t>
      </w:r>
    </w:p>
    <w:p w:rsidR="008839A2" w:rsidRPr="00756E11" w:rsidRDefault="008839A2" w:rsidP="008839A2">
      <w:pPr>
        <w:spacing w:line="240" w:lineRule="auto"/>
        <w:ind w:firstLine="1276"/>
        <w:jc w:val="center"/>
        <w:rPr>
          <w:b/>
          <w:bCs/>
          <w:sz w:val="12"/>
          <w:szCs w:val="12"/>
        </w:rPr>
      </w:pPr>
    </w:p>
    <w:p w:rsidR="008839A2" w:rsidRPr="00756E11" w:rsidRDefault="008839A2" w:rsidP="008839A2">
      <w:pPr>
        <w:widowControl w:val="0"/>
        <w:autoSpaceDE w:val="0"/>
        <w:autoSpaceDN w:val="0"/>
        <w:adjustRightInd w:val="0"/>
        <w:spacing w:line="240" w:lineRule="auto"/>
        <w:contextualSpacing/>
        <w:jc w:val="center"/>
        <w:rPr>
          <w:sz w:val="12"/>
          <w:szCs w:val="12"/>
        </w:rPr>
      </w:pPr>
      <w:bookmarkStart w:id="41" w:name="sub_1100"/>
      <w:r w:rsidRPr="00756E11">
        <w:rPr>
          <w:sz w:val="12"/>
          <w:szCs w:val="12"/>
        </w:rPr>
        <w:t xml:space="preserve">Паспорт муниципальной программы </w:t>
      </w:r>
    </w:p>
    <w:p w:rsidR="008839A2" w:rsidRPr="00756E11" w:rsidRDefault="008839A2" w:rsidP="008839A2">
      <w:pPr>
        <w:spacing w:line="240" w:lineRule="auto"/>
        <w:jc w:val="center"/>
        <w:rPr>
          <w:bCs/>
          <w:sz w:val="12"/>
          <w:szCs w:val="12"/>
        </w:rPr>
      </w:pPr>
      <w:r w:rsidRPr="00756E11">
        <w:rPr>
          <w:bCs/>
          <w:sz w:val="12"/>
          <w:szCs w:val="12"/>
        </w:rPr>
        <w:t>«Развитие физической культуры и спорта в Адамовском районе»</w:t>
      </w:r>
    </w:p>
    <w:p w:rsidR="008839A2" w:rsidRPr="00756E11" w:rsidRDefault="008839A2" w:rsidP="008839A2">
      <w:pPr>
        <w:spacing w:line="240" w:lineRule="auto"/>
        <w:rPr>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5"/>
        <w:gridCol w:w="5944"/>
      </w:tblGrid>
      <w:tr w:rsidR="008839A2" w:rsidRPr="00756E11" w:rsidTr="00192EC3">
        <w:trPr>
          <w:trHeight w:val="62"/>
        </w:trPr>
        <w:tc>
          <w:tcPr>
            <w:tcW w:w="1894"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Ответственный исполнитель муниципальной программы</w:t>
            </w:r>
          </w:p>
        </w:tc>
        <w:tc>
          <w:tcPr>
            <w:tcW w:w="3106"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Администрация муниципального образования Адамовский район  Оренбургской области</w:t>
            </w:r>
          </w:p>
        </w:tc>
      </w:tr>
      <w:tr w:rsidR="008839A2" w:rsidRPr="00756E11" w:rsidTr="00192EC3">
        <w:trPr>
          <w:trHeight w:val="191"/>
        </w:trPr>
        <w:tc>
          <w:tcPr>
            <w:tcW w:w="1894"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Период реализации муниципальной программы</w:t>
            </w:r>
          </w:p>
        </w:tc>
        <w:tc>
          <w:tcPr>
            <w:tcW w:w="3106"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2023-2030  г.</w:t>
            </w:r>
          </w:p>
        </w:tc>
      </w:tr>
      <w:tr w:rsidR="008839A2" w:rsidRPr="00756E11" w:rsidTr="00192EC3">
        <w:trPr>
          <w:trHeight w:val="280"/>
        </w:trPr>
        <w:tc>
          <w:tcPr>
            <w:tcW w:w="1894"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Цель муниципальной программы</w:t>
            </w:r>
          </w:p>
        </w:tc>
        <w:tc>
          <w:tcPr>
            <w:tcW w:w="3106"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Создание условий  жителям Адамовского района       для увеличения  числа занимающихся физической культурой и спортом.</w:t>
            </w:r>
          </w:p>
        </w:tc>
      </w:tr>
      <w:tr w:rsidR="008839A2" w:rsidRPr="00756E11" w:rsidTr="00192EC3">
        <w:trPr>
          <w:trHeight w:val="127"/>
        </w:trPr>
        <w:tc>
          <w:tcPr>
            <w:tcW w:w="1894"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Направления</w:t>
            </w:r>
          </w:p>
        </w:tc>
        <w:tc>
          <w:tcPr>
            <w:tcW w:w="3106"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hd w:val="clear" w:color="auto" w:fill="FFFFFF"/>
              <w:spacing w:line="240" w:lineRule="auto"/>
              <w:ind w:firstLine="0"/>
              <w:jc w:val="center"/>
              <w:rPr>
                <w:color w:val="22272F"/>
                <w:sz w:val="12"/>
                <w:szCs w:val="12"/>
              </w:rPr>
            </w:pPr>
            <w:r w:rsidRPr="00756E11">
              <w:rPr>
                <w:color w:val="22272F"/>
                <w:sz w:val="12"/>
                <w:szCs w:val="12"/>
              </w:rPr>
              <w:t>-</w:t>
            </w:r>
          </w:p>
        </w:tc>
      </w:tr>
      <w:tr w:rsidR="008839A2" w:rsidRPr="00756E11" w:rsidTr="00192EC3">
        <w:trPr>
          <w:trHeight w:val="446"/>
        </w:trPr>
        <w:tc>
          <w:tcPr>
            <w:tcW w:w="1894"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Показатели муниципальной программы</w:t>
            </w:r>
          </w:p>
        </w:tc>
        <w:tc>
          <w:tcPr>
            <w:tcW w:w="3106"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1) Доля жителей района, систематически  занимающихся  физической культурой  и  спортом,  в  общей  численности населения от 3 до 79 лет;</w:t>
            </w:r>
          </w:p>
          <w:p w:rsidR="008839A2" w:rsidRPr="00756E11" w:rsidRDefault="008839A2" w:rsidP="00192EC3">
            <w:pPr>
              <w:spacing w:line="240" w:lineRule="auto"/>
              <w:ind w:firstLine="0"/>
              <w:jc w:val="center"/>
              <w:rPr>
                <w:sz w:val="12"/>
                <w:szCs w:val="12"/>
              </w:rPr>
            </w:pPr>
            <w:r w:rsidRPr="00756E11">
              <w:rPr>
                <w:sz w:val="12"/>
                <w:szCs w:val="12"/>
              </w:rPr>
              <w:t>2) Уровень обеспеченности граждан спортивными сооружениями исходя из единовременной пропускной способности объектов спорта;</w:t>
            </w:r>
          </w:p>
          <w:p w:rsidR="008839A2" w:rsidRPr="00756E11" w:rsidRDefault="008839A2" w:rsidP="00192EC3">
            <w:pPr>
              <w:spacing w:line="240" w:lineRule="auto"/>
              <w:ind w:firstLine="0"/>
              <w:jc w:val="center"/>
              <w:rPr>
                <w:sz w:val="12"/>
                <w:szCs w:val="12"/>
              </w:rPr>
            </w:pPr>
            <w:r w:rsidRPr="00756E11">
              <w:rPr>
                <w:sz w:val="12"/>
                <w:szCs w:val="12"/>
              </w:rPr>
              <w:t>3) Доля  учащихся  и  студентов,  систематически  занимающихся  физической  культурой  и  спортом,  в общей численности учащихся и студентов;</w:t>
            </w:r>
          </w:p>
          <w:p w:rsidR="008839A2" w:rsidRPr="00756E11" w:rsidRDefault="008839A2" w:rsidP="00192EC3">
            <w:pPr>
              <w:spacing w:line="240" w:lineRule="auto"/>
              <w:ind w:firstLine="0"/>
              <w:jc w:val="center"/>
              <w:rPr>
                <w:sz w:val="12"/>
                <w:szCs w:val="12"/>
              </w:rPr>
            </w:pPr>
            <w:r w:rsidRPr="00756E11">
              <w:rPr>
                <w:sz w:val="12"/>
                <w:szCs w:val="12"/>
              </w:rPr>
              <w:t>4) Доля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 согласно годового статистического отчета по форме ФК№3.</w:t>
            </w:r>
          </w:p>
          <w:p w:rsidR="008839A2" w:rsidRPr="00756E11" w:rsidRDefault="008839A2" w:rsidP="00192EC3">
            <w:pPr>
              <w:spacing w:line="240" w:lineRule="auto"/>
              <w:ind w:firstLine="0"/>
              <w:jc w:val="center"/>
              <w:rPr>
                <w:sz w:val="12"/>
                <w:szCs w:val="12"/>
              </w:rPr>
            </w:pPr>
            <w:r w:rsidRPr="00756E11">
              <w:rPr>
                <w:sz w:val="12"/>
                <w:szCs w:val="12"/>
              </w:rPr>
              <w:t>5) Число спортсменов, принявших участие в официальных спортивных мероприятиях;</w:t>
            </w:r>
          </w:p>
          <w:p w:rsidR="008839A2" w:rsidRPr="00756E11" w:rsidRDefault="008839A2" w:rsidP="00192EC3">
            <w:pPr>
              <w:spacing w:line="240" w:lineRule="auto"/>
              <w:ind w:firstLine="0"/>
              <w:jc w:val="center"/>
              <w:rPr>
                <w:sz w:val="12"/>
                <w:szCs w:val="12"/>
              </w:rPr>
            </w:pPr>
            <w:r w:rsidRPr="00756E11">
              <w:rPr>
                <w:sz w:val="12"/>
                <w:szCs w:val="12"/>
              </w:rPr>
              <w:t>6) Доля  размещенного информационного материала, в том числе по пропаганде физической культуры, спорта и здорового образа жизни, в общем количестве запланированного информационного материала;</w:t>
            </w:r>
          </w:p>
          <w:p w:rsidR="008839A2" w:rsidRPr="00756E11" w:rsidRDefault="008839A2" w:rsidP="00192EC3">
            <w:pPr>
              <w:spacing w:line="240" w:lineRule="auto"/>
              <w:ind w:firstLine="0"/>
              <w:jc w:val="center"/>
              <w:rPr>
                <w:sz w:val="12"/>
                <w:szCs w:val="12"/>
              </w:rPr>
            </w:pPr>
            <w:r w:rsidRPr="00756E11">
              <w:rPr>
                <w:sz w:val="12"/>
                <w:szCs w:val="12"/>
              </w:rPr>
              <w:t>7) Создание в муниципальном образовании спортивной площадки с искусственным  покрытием для занятий мини – футболом;</w:t>
            </w:r>
          </w:p>
          <w:p w:rsidR="008839A2" w:rsidRPr="00756E11" w:rsidRDefault="008839A2" w:rsidP="00192EC3">
            <w:pPr>
              <w:spacing w:line="240" w:lineRule="auto"/>
              <w:ind w:firstLine="0"/>
              <w:jc w:val="center"/>
              <w:rPr>
                <w:sz w:val="12"/>
                <w:szCs w:val="12"/>
              </w:rPr>
            </w:pPr>
            <w:r w:rsidRPr="00756E11">
              <w:rPr>
                <w:sz w:val="12"/>
                <w:szCs w:val="12"/>
              </w:rPr>
              <w:t>8) Число лиц, занимающихся по программам спортивной подготовки в организациях ведомственной принадлежности физической культуры и спорта.</w:t>
            </w:r>
          </w:p>
        </w:tc>
      </w:tr>
      <w:tr w:rsidR="008839A2" w:rsidRPr="00756E11" w:rsidTr="00192EC3">
        <w:trPr>
          <w:trHeight w:val="1168"/>
        </w:trPr>
        <w:tc>
          <w:tcPr>
            <w:tcW w:w="1894"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Объемы бюджетных ассигнований муниципальной программы, в том числе по годам реализации</w:t>
            </w:r>
          </w:p>
        </w:tc>
        <w:tc>
          <w:tcPr>
            <w:tcW w:w="3106"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103145.9- тыс. рублей, в том числе:</w:t>
            </w:r>
          </w:p>
          <w:p w:rsidR="008839A2" w:rsidRPr="00756E11" w:rsidRDefault="008839A2" w:rsidP="00192EC3">
            <w:pPr>
              <w:spacing w:line="240" w:lineRule="auto"/>
              <w:ind w:firstLine="0"/>
              <w:jc w:val="center"/>
              <w:rPr>
                <w:sz w:val="12"/>
                <w:szCs w:val="12"/>
              </w:rPr>
            </w:pPr>
            <w:r w:rsidRPr="00756E11">
              <w:rPr>
                <w:sz w:val="12"/>
                <w:szCs w:val="12"/>
              </w:rPr>
              <w:t>2023 год -  11490,8 тыс. рублей.</w:t>
            </w:r>
          </w:p>
          <w:p w:rsidR="008839A2" w:rsidRPr="00756E11" w:rsidRDefault="008839A2" w:rsidP="00192EC3">
            <w:pPr>
              <w:spacing w:line="240" w:lineRule="auto"/>
              <w:ind w:firstLine="0"/>
              <w:jc w:val="center"/>
              <w:rPr>
                <w:sz w:val="12"/>
                <w:szCs w:val="12"/>
              </w:rPr>
            </w:pPr>
            <w:r w:rsidRPr="00756E11">
              <w:rPr>
                <w:sz w:val="12"/>
                <w:szCs w:val="12"/>
              </w:rPr>
              <w:t>2024 год -  14513,6 тыс. рублей.</w:t>
            </w:r>
          </w:p>
          <w:p w:rsidR="008839A2" w:rsidRPr="00756E11" w:rsidRDefault="008839A2" w:rsidP="00192EC3">
            <w:pPr>
              <w:spacing w:line="240" w:lineRule="auto"/>
              <w:ind w:firstLine="0"/>
              <w:jc w:val="center"/>
              <w:rPr>
                <w:sz w:val="12"/>
                <w:szCs w:val="12"/>
              </w:rPr>
            </w:pPr>
            <w:r w:rsidRPr="00756E11">
              <w:rPr>
                <w:sz w:val="12"/>
                <w:szCs w:val="12"/>
              </w:rPr>
              <w:t>2025 год -  20612,2 тыс. рублей.</w:t>
            </w:r>
          </w:p>
          <w:p w:rsidR="008839A2" w:rsidRPr="00756E11" w:rsidRDefault="008839A2" w:rsidP="00192EC3">
            <w:pPr>
              <w:spacing w:line="240" w:lineRule="auto"/>
              <w:ind w:firstLine="0"/>
              <w:jc w:val="center"/>
              <w:rPr>
                <w:sz w:val="12"/>
                <w:szCs w:val="12"/>
              </w:rPr>
            </w:pPr>
            <w:r w:rsidRPr="00756E11">
              <w:rPr>
                <w:sz w:val="12"/>
                <w:szCs w:val="12"/>
              </w:rPr>
              <w:t>2026 год -  12929,3 тыс. рублей.</w:t>
            </w:r>
          </w:p>
          <w:p w:rsidR="008839A2" w:rsidRPr="00756E11" w:rsidRDefault="008839A2" w:rsidP="00192EC3">
            <w:pPr>
              <w:spacing w:line="240" w:lineRule="auto"/>
              <w:ind w:firstLine="0"/>
              <w:jc w:val="center"/>
              <w:rPr>
                <w:sz w:val="12"/>
                <w:szCs w:val="12"/>
              </w:rPr>
            </w:pPr>
            <w:r w:rsidRPr="00756E11">
              <w:rPr>
                <w:sz w:val="12"/>
                <w:szCs w:val="12"/>
              </w:rPr>
              <w:t>2027 год -  10900,0 тыс. рублей.</w:t>
            </w:r>
          </w:p>
          <w:p w:rsidR="008839A2" w:rsidRPr="00756E11" w:rsidRDefault="008839A2" w:rsidP="00192EC3">
            <w:pPr>
              <w:spacing w:line="240" w:lineRule="auto"/>
              <w:ind w:firstLine="0"/>
              <w:jc w:val="center"/>
              <w:rPr>
                <w:sz w:val="12"/>
                <w:szCs w:val="12"/>
              </w:rPr>
            </w:pPr>
            <w:r w:rsidRPr="00756E11">
              <w:rPr>
                <w:sz w:val="12"/>
                <w:szCs w:val="12"/>
              </w:rPr>
              <w:t>2028 год -  10900,0тыс. рублей.</w:t>
            </w:r>
          </w:p>
          <w:p w:rsidR="008839A2" w:rsidRPr="00756E11" w:rsidRDefault="008839A2" w:rsidP="00192EC3">
            <w:pPr>
              <w:spacing w:line="240" w:lineRule="auto"/>
              <w:ind w:firstLine="0"/>
              <w:jc w:val="center"/>
              <w:rPr>
                <w:sz w:val="12"/>
                <w:szCs w:val="12"/>
              </w:rPr>
            </w:pPr>
            <w:r w:rsidRPr="00756E11">
              <w:rPr>
                <w:sz w:val="12"/>
                <w:szCs w:val="12"/>
              </w:rPr>
              <w:t>2029 год -  10900,0 тыс. рублей.</w:t>
            </w:r>
          </w:p>
          <w:p w:rsidR="008839A2" w:rsidRPr="00756E11" w:rsidRDefault="008839A2" w:rsidP="00192EC3">
            <w:pPr>
              <w:spacing w:line="240" w:lineRule="auto"/>
              <w:ind w:firstLine="0"/>
              <w:jc w:val="center"/>
              <w:rPr>
                <w:sz w:val="12"/>
                <w:szCs w:val="12"/>
              </w:rPr>
            </w:pPr>
            <w:r w:rsidRPr="00756E11">
              <w:rPr>
                <w:sz w:val="12"/>
                <w:szCs w:val="12"/>
              </w:rPr>
              <w:t>2030 год  - 10900.0 тыс. рублей.</w:t>
            </w:r>
          </w:p>
        </w:tc>
      </w:tr>
      <w:tr w:rsidR="008839A2" w:rsidRPr="00756E11" w:rsidTr="00192EC3">
        <w:trPr>
          <w:trHeight w:val="194"/>
        </w:trPr>
        <w:tc>
          <w:tcPr>
            <w:tcW w:w="1894"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Влияние на достижение национальных целей развития Российской Федерации</w:t>
            </w:r>
          </w:p>
        </w:tc>
        <w:tc>
          <w:tcPr>
            <w:tcW w:w="3106" w:type="pct"/>
            <w:tcBorders>
              <w:top w:val="single" w:sz="4" w:space="0" w:color="auto"/>
              <w:left w:val="single" w:sz="4" w:space="0" w:color="auto"/>
              <w:bottom w:val="single" w:sz="4" w:space="0" w:color="auto"/>
              <w:right w:val="single" w:sz="4" w:space="0" w:color="auto"/>
            </w:tcBorders>
            <w:hideMark/>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183"/>
        </w:trPr>
        <w:tc>
          <w:tcPr>
            <w:tcW w:w="1894"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Связь с  иными муниципальными программами Адамовского района</w:t>
            </w:r>
          </w:p>
        </w:tc>
        <w:tc>
          <w:tcPr>
            <w:tcW w:w="3106" w:type="pct"/>
            <w:tcBorders>
              <w:top w:val="single" w:sz="4" w:space="0" w:color="auto"/>
              <w:left w:val="single" w:sz="4" w:space="0" w:color="auto"/>
              <w:bottom w:val="single" w:sz="4" w:space="0" w:color="auto"/>
              <w:right w:val="single" w:sz="4" w:space="0" w:color="auto"/>
            </w:tcBorders>
          </w:tcPr>
          <w:p w:rsidR="008839A2" w:rsidRPr="00756E11" w:rsidRDefault="008839A2" w:rsidP="00192EC3">
            <w:pPr>
              <w:spacing w:line="240" w:lineRule="auto"/>
              <w:ind w:firstLine="0"/>
              <w:jc w:val="center"/>
              <w:rPr>
                <w:sz w:val="12"/>
                <w:szCs w:val="12"/>
              </w:rPr>
            </w:pPr>
            <w:r w:rsidRPr="00756E11">
              <w:rPr>
                <w:sz w:val="12"/>
                <w:szCs w:val="12"/>
              </w:rPr>
              <w:t>-</w:t>
            </w:r>
          </w:p>
        </w:tc>
      </w:tr>
    </w:tbl>
    <w:p w:rsidR="008839A2" w:rsidRPr="00756E11" w:rsidRDefault="008839A2" w:rsidP="008839A2">
      <w:pPr>
        <w:spacing w:line="240" w:lineRule="auto"/>
        <w:rPr>
          <w:bCs/>
          <w:sz w:val="12"/>
          <w:szCs w:val="12"/>
        </w:rPr>
      </w:pPr>
    </w:p>
    <w:p w:rsidR="008839A2" w:rsidRPr="00756E11" w:rsidRDefault="008839A2" w:rsidP="008839A2">
      <w:pPr>
        <w:spacing w:line="240" w:lineRule="auto"/>
        <w:jc w:val="center"/>
        <w:rPr>
          <w:b/>
          <w:bCs/>
          <w:sz w:val="12"/>
          <w:szCs w:val="12"/>
        </w:rPr>
      </w:pPr>
      <w:r w:rsidRPr="00756E11">
        <w:rPr>
          <w:b/>
          <w:bCs/>
          <w:sz w:val="12"/>
          <w:szCs w:val="12"/>
        </w:rPr>
        <w:t>1. Стратегические приоритеты развития муниципальной программы</w:t>
      </w:r>
    </w:p>
    <w:p w:rsidR="008839A2" w:rsidRPr="00756E11" w:rsidRDefault="008839A2" w:rsidP="008839A2">
      <w:pPr>
        <w:spacing w:line="240" w:lineRule="auto"/>
        <w:rPr>
          <w:b/>
          <w:bCs/>
          <w:sz w:val="12"/>
          <w:szCs w:val="12"/>
        </w:rPr>
      </w:pPr>
    </w:p>
    <w:p w:rsidR="008839A2" w:rsidRPr="00756E11" w:rsidRDefault="008839A2" w:rsidP="008839A2">
      <w:pPr>
        <w:tabs>
          <w:tab w:val="left" w:pos="709"/>
        </w:tabs>
        <w:spacing w:line="240" w:lineRule="auto"/>
        <w:rPr>
          <w:bCs/>
          <w:sz w:val="12"/>
          <w:szCs w:val="12"/>
        </w:rPr>
      </w:pPr>
      <w:r w:rsidRPr="00756E11">
        <w:rPr>
          <w:bCs/>
          <w:sz w:val="12"/>
          <w:szCs w:val="12"/>
        </w:rPr>
        <w:t xml:space="preserve">Физическая  культура  и  массовый  спорт  являются  одним  из приоритетных  направлений  социальной  политики  администрации Адамовского района. Осуществляется  деятельность,  способствующая созданию  основ  для  сохранения  и  улучшения  здоровья  жителей  района, повышению  их  работоспособности,  что  будет  содействовать  обеспечению долгосрочной социальной стабильности. Занятия  физическими упражнениями  являются  факторами противодействующими  болезням,  способствуют  повышению  физической активности граждан Адамовского района в течение периода их трудовой активности и жизни в целом. Физическая культура и массовый спорт становятся все более значимым социальным  явлением,  положительно  влияющим  на  внедрение  здорового образа жизни и спортивного стиля жизни среди населения, на образование и воспитание  подрастающего  поколения,  активное  проведение  досуга  и оздоровление  различных  социальных  групп  населения  и  реабилитацию инвалидов. Создается    нормативно-правовая  и  материально-техническая  база  массового  физкультурного  движения,  предпринимаются меры  по  созданию  и  организации  успешного  функционирования управленческой  системы  развития  физической  культуры  и  массового  спорта. </w:t>
      </w:r>
    </w:p>
    <w:p w:rsidR="008839A2" w:rsidRPr="00756E11" w:rsidRDefault="008839A2" w:rsidP="008839A2">
      <w:pPr>
        <w:tabs>
          <w:tab w:val="left" w:pos="709"/>
        </w:tabs>
        <w:spacing w:line="240" w:lineRule="auto"/>
        <w:rPr>
          <w:sz w:val="12"/>
          <w:szCs w:val="12"/>
        </w:rPr>
      </w:pPr>
      <w:r w:rsidRPr="00756E11">
        <w:rPr>
          <w:bCs/>
          <w:sz w:val="12"/>
          <w:szCs w:val="12"/>
        </w:rPr>
        <w:t>Выполнено  поручение  Президента  Российской  Федерации  о  введении третьего  урока  физической  культуры,  который  проводится  в  100%  школ района. Созданы  спортивные  клубы  на  базе  общеобразовательных  учреждений. Уделяется внимание    вопросам информирования населения о состоянии физической культуры и спорта, пропаганде здорового образа жизни. Ежегодно  в  Адамовском районе  проводятся  спартакиады среди работников бюджетной сферы, работников силовых структур, работников образования, ветеранов спорта и спартакиада школьников Адамовского района.</w:t>
      </w:r>
      <w:r w:rsidRPr="00756E11">
        <w:rPr>
          <w:sz w:val="12"/>
          <w:szCs w:val="12"/>
        </w:rPr>
        <w:t xml:space="preserve"> Заметную роль в спортивной жизни района играют коллективы Адамовского сельскохозяйственного техникума, районных электрических сетей, районного отдела внутренних дел, пограничной комендатуры и пожарной части. Представители этих коллективов участвуют в большинстве спортивных мероприятий проводимых в районе. В районе практикуются  поощрения денежными премиями спортсменов и тренеров района, добившихся наилучших результатов в спортивно-массовой и физкультурной деятельности. Заметную помощь в организации и подготовке спортивных мероприятий оказывает совет ветеранов района. Ежегодно во всех школах района проводится тестирование уровня физической подготовки учащихся «Президентские  состязания».        </w:t>
      </w:r>
    </w:p>
    <w:p w:rsidR="008839A2" w:rsidRPr="00756E11" w:rsidRDefault="008839A2" w:rsidP="008839A2">
      <w:pPr>
        <w:tabs>
          <w:tab w:val="left" w:pos="709"/>
        </w:tabs>
        <w:spacing w:line="240" w:lineRule="auto"/>
        <w:rPr>
          <w:sz w:val="12"/>
          <w:szCs w:val="12"/>
        </w:rPr>
      </w:pPr>
      <w:r w:rsidRPr="00756E11">
        <w:rPr>
          <w:sz w:val="12"/>
          <w:szCs w:val="12"/>
        </w:rPr>
        <w:t xml:space="preserve">Ежегодно проводится районная предметная олимпиада школьников по физической культуре. Команда района ежегодно выступает на областной предметной олимпиаде по физической культуре. В каникулярное время во всех школах района организуется работа спортивных площадок. Организационная работа с допризывной и призывной молодежью ведется совместно с районным военным комиссариатом, пограничной службой,  районным отделом внутренних дел. Регулярно проводится тестирование призывников, согласно спортивных нормативов. Проводится районная военно-спортивная игра «Зарница». Традиционно проходят соревнования «А ну-ка, парни» с допризывной молодежью по пяти видам спорта, а также спартакиада допризывной молодежи. Юноши района принимают участие в учебно-полевых сборах на базе Ясненской ракетной дивизии. Команда района неизменно в числе лидеров на областном этапе соревнований «А ну-ка, парни» и спартакиады допризывной молодежи.  </w:t>
      </w:r>
    </w:p>
    <w:p w:rsidR="008839A2" w:rsidRPr="00756E11" w:rsidRDefault="008839A2" w:rsidP="00192EC3">
      <w:pPr>
        <w:widowControl w:val="0"/>
        <w:tabs>
          <w:tab w:val="left" w:pos="709"/>
        </w:tabs>
        <w:spacing w:line="240" w:lineRule="auto"/>
        <w:rPr>
          <w:sz w:val="12"/>
          <w:szCs w:val="12"/>
        </w:rPr>
      </w:pPr>
      <w:r w:rsidRPr="00756E11">
        <w:rPr>
          <w:sz w:val="12"/>
          <w:szCs w:val="12"/>
        </w:rPr>
        <w:t xml:space="preserve">В течении 2023 года проведено более 30  районных спортивно-массовых мероприятий с общим охватом населения  около 6000 человек. Наиболее массовыми спортивными мероприятиями в Адамовском районе являются традиционный День бега «Кросс Нации» и «Лыжня России», в которых суммарно принимают участие около 3000 человек.  </w:t>
      </w:r>
    </w:p>
    <w:p w:rsidR="008839A2" w:rsidRPr="00756E11" w:rsidRDefault="008839A2" w:rsidP="00192EC3">
      <w:pPr>
        <w:widowControl w:val="0"/>
        <w:tabs>
          <w:tab w:val="left" w:pos="709"/>
        </w:tabs>
        <w:spacing w:line="240" w:lineRule="auto"/>
        <w:rPr>
          <w:bCs/>
          <w:sz w:val="12"/>
          <w:szCs w:val="12"/>
        </w:rPr>
      </w:pPr>
      <w:r w:rsidRPr="00756E11">
        <w:rPr>
          <w:sz w:val="12"/>
          <w:szCs w:val="12"/>
        </w:rPr>
        <w:t xml:space="preserve">В течении ряда лет сборная  Адамовского района  успешно выступает в зональном этапе </w:t>
      </w:r>
      <w:r w:rsidRPr="00756E11">
        <w:rPr>
          <w:bCs/>
          <w:sz w:val="12"/>
          <w:szCs w:val="12"/>
        </w:rPr>
        <w:t xml:space="preserve">летних сельских спортивных игр «Золотой колос Оренбуржья», став </w:t>
      </w:r>
      <w:r w:rsidRPr="00756E11">
        <w:rPr>
          <w:bCs/>
          <w:sz w:val="12"/>
          <w:szCs w:val="12"/>
        </w:rPr>
        <w:lastRenderedPageBreak/>
        <w:t xml:space="preserve">победителем игр 2008 года, 2010 года, 2014 года , 2016 года и 2018года.  В финальном этапе игр Адамовский район традиционно представляют сборные по футболу, русской лапте,  легкой атлетике и волейболу (мужчины и женщины). В 2022 году  в финальном этапе игр «Золотой колос Оренбуржья» сборная команда района заняла 10 место в общем зачете из 33 команд области. Поступательно растут результаты сборных по борьбе самбо, легкой атлетике,  и волейболу. Увеличилось количество спортсменов, выполнивших классификационные нормативы 1 взрослого разряда и кандидата в мастера спорта, за счет успешных выступлений сборных района по гиревому спорту и вольной борьбе. </w:t>
      </w:r>
    </w:p>
    <w:p w:rsidR="008839A2" w:rsidRPr="00756E11" w:rsidRDefault="008839A2" w:rsidP="008839A2">
      <w:pPr>
        <w:tabs>
          <w:tab w:val="left" w:pos="709"/>
        </w:tabs>
        <w:spacing w:line="240" w:lineRule="auto"/>
        <w:rPr>
          <w:bCs/>
          <w:sz w:val="12"/>
          <w:szCs w:val="12"/>
        </w:rPr>
      </w:pPr>
      <w:r w:rsidRPr="00756E11">
        <w:rPr>
          <w:bCs/>
          <w:sz w:val="12"/>
          <w:szCs w:val="12"/>
        </w:rPr>
        <w:t xml:space="preserve">В  2023 году  обеспеченность населения Адамовского района штатными физкультурными кадрами составит около 70,0%. Численность занимающихся физической культурой и спортом учащихся и студентов в 2023 году составит  около 80,0% от общего числа учащихся и студентов района. Общая оценка по итогам проверки призывной комиссии района уровня физической подготовленности призывного контингента  2023 года равняется 4-м баллам, что также соответствует средней оценке по области.     </w:t>
      </w:r>
    </w:p>
    <w:p w:rsidR="008839A2" w:rsidRPr="00756E11" w:rsidRDefault="008839A2" w:rsidP="008839A2">
      <w:pPr>
        <w:shd w:val="clear" w:color="auto" w:fill="FFFFFF"/>
        <w:tabs>
          <w:tab w:val="left" w:pos="709"/>
        </w:tabs>
        <w:spacing w:line="240" w:lineRule="auto"/>
        <w:rPr>
          <w:bCs/>
          <w:sz w:val="12"/>
          <w:szCs w:val="12"/>
        </w:rPr>
      </w:pPr>
      <w:r w:rsidRPr="00756E11">
        <w:rPr>
          <w:bCs/>
          <w:sz w:val="12"/>
          <w:szCs w:val="12"/>
        </w:rPr>
        <w:t>Численность занимающихся физической культурой и спортом  в 2023году составило  49,4% от общего количества населения района. Количество занимающихся в спортивной школе в 2023 году равнялось 99% от общего числа занимающихся физической культурой и спортом в Адамовском районе.</w:t>
      </w:r>
    </w:p>
    <w:p w:rsidR="008839A2" w:rsidRPr="00756E11" w:rsidRDefault="008839A2" w:rsidP="008839A2">
      <w:pPr>
        <w:shd w:val="clear" w:color="auto" w:fill="FFFFFF"/>
        <w:tabs>
          <w:tab w:val="left" w:pos="709"/>
        </w:tabs>
        <w:spacing w:line="240" w:lineRule="auto"/>
        <w:rPr>
          <w:bCs/>
          <w:sz w:val="12"/>
          <w:szCs w:val="12"/>
        </w:rPr>
      </w:pPr>
      <w:r w:rsidRPr="00756E11">
        <w:rPr>
          <w:bCs/>
          <w:sz w:val="12"/>
          <w:szCs w:val="12"/>
        </w:rPr>
        <w:t>Финансовые расходы в 2023 году  на 1 человека  равняются  750 рублям, что составляет менее 50,0% от среднего областного показателя. В связи с этим не удается в полной мере улучшить материально-техническую базу по зимним видам спорта, а также создать учебные группы при спортивной школе по зимним видам спорта.</w:t>
      </w:r>
    </w:p>
    <w:p w:rsidR="008839A2" w:rsidRPr="00756E11" w:rsidRDefault="008839A2" w:rsidP="008839A2">
      <w:pPr>
        <w:tabs>
          <w:tab w:val="left" w:pos="709"/>
        </w:tabs>
        <w:spacing w:line="240" w:lineRule="auto"/>
        <w:rPr>
          <w:bCs/>
          <w:sz w:val="12"/>
          <w:szCs w:val="12"/>
        </w:rPr>
      </w:pPr>
      <w:r w:rsidRPr="00756E11">
        <w:rPr>
          <w:bCs/>
          <w:sz w:val="12"/>
          <w:szCs w:val="12"/>
        </w:rPr>
        <w:t xml:space="preserve">Сложившаяся ситуация не дает   возможность удовлетворить потребность населения в занятиях зимними видами спорта, что сказывается и на результатах выступления сборной района на зимних сельских спортивных играх «Оренбургская снежинка». На зимних играх 2023 года сборная района заняла 14-е общекомандное место из 33-ти участвующих команд области.  Данной муниципальной программой запланировано приобретение инвентаря для зимних видов спорта. </w:t>
      </w:r>
    </w:p>
    <w:p w:rsidR="008839A2" w:rsidRPr="00756E11" w:rsidRDefault="008839A2" w:rsidP="008839A2">
      <w:pPr>
        <w:tabs>
          <w:tab w:val="left" w:pos="709"/>
        </w:tabs>
        <w:spacing w:line="240" w:lineRule="auto"/>
        <w:rPr>
          <w:bCs/>
          <w:sz w:val="12"/>
          <w:szCs w:val="12"/>
        </w:rPr>
      </w:pPr>
      <w:r w:rsidRPr="00756E11">
        <w:rPr>
          <w:bCs/>
          <w:sz w:val="12"/>
          <w:szCs w:val="12"/>
        </w:rPr>
        <w:t>Определенные  трудности  наблюдаются  в  развитии  адаптивной физической  культуры. Препятствует этому отсутствие  тренерско-преподавательского  состава  для  работы  с  данной категорией и отсутствие  в  бюджете  спортивной  школы  финансовых средств (заработная плата тренерам, приобретение специальных тренажеров и оборудования), неприспособленность  материально-технической  базы  к работе с данной категорией.</w:t>
      </w:r>
    </w:p>
    <w:p w:rsidR="008839A2" w:rsidRPr="00756E11" w:rsidRDefault="008839A2" w:rsidP="008839A2">
      <w:pPr>
        <w:tabs>
          <w:tab w:val="left" w:pos="709"/>
        </w:tabs>
        <w:spacing w:line="240" w:lineRule="auto"/>
        <w:rPr>
          <w:bCs/>
          <w:sz w:val="12"/>
          <w:szCs w:val="12"/>
        </w:rPr>
      </w:pPr>
    </w:p>
    <w:p w:rsidR="008839A2" w:rsidRPr="00756E11" w:rsidRDefault="008839A2" w:rsidP="008839A2">
      <w:pPr>
        <w:tabs>
          <w:tab w:val="left" w:pos="709"/>
        </w:tabs>
        <w:spacing w:line="240" w:lineRule="auto"/>
        <w:jc w:val="center"/>
        <w:rPr>
          <w:b/>
          <w:bCs/>
          <w:sz w:val="12"/>
          <w:szCs w:val="12"/>
        </w:rPr>
      </w:pPr>
      <w:r w:rsidRPr="00756E11">
        <w:rPr>
          <w:b/>
          <w:bCs/>
          <w:sz w:val="12"/>
          <w:szCs w:val="12"/>
        </w:rPr>
        <w:t>2.Перечень показателей  муниципальной программы</w:t>
      </w:r>
    </w:p>
    <w:p w:rsidR="008839A2" w:rsidRPr="00756E11" w:rsidRDefault="008839A2" w:rsidP="008839A2">
      <w:pPr>
        <w:tabs>
          <w:tab w:val="left" w:pos="709"/>
        </w:tabs>
        <w:spacing w:line="240" w:lineRule="auto"/>
        <w:jc w:val="center"/>
        <w:rPr>
          <w:bCs/>
          <w:sz w:val="12"/>
          <w:szCs w:val="12"/>
        </w:rPr>
      </w:pPr>
    </w:p>
    <w:p w:rsidR="008839A2" w:rsidRPr="00756E11" w:rsidRDefault="008839A2" w:rsidP="008839A2">
      <w:pPr>
        <w:tabs>
          <w:tab w:val="left" w:pos="709"/>
        </w:tabs>
        <w:spacing w:line="240" w:lineRule="auto"/>
        <w:ind w:firstLine="851"/>
        <w:rPr>
          <w:bCs/>
          <w:sz w:val="12"/>
          <w:szCs w:val="12"/>
        </w:rPr>
      </w:pPr>
      <w:r w:rsidRPr="00756E11">
        <w:rPr>
          <w:bCs/>
          <w:sz w:val="12"/>
          <w:szCs w:val="12"/>
        </w:rPr>
        <w:t>В состав муниципальной программы включены следующие показатели:</w:t>
      </w:r>
    </w:p>
    <w:p w:rsidR="008839A2" w:rsidRPr="00756E11" w:rsidRDefault="008839A2" w:rsidP="008839A2">
      <w:pPr>
        <w:tabs>
          <w:tab w:val="left" w:pos="709"/>
        </w:tabs>
        <w:spacing w:line="240" w:lineRule="auto"/>
        <w:ind w:firstLine="851"/>
        <w:rPr>
          <w:bCs/>
          <w:sz w:val="12"/>
          <w:szCs w:val="12"/>
        </w:rPr>
      </w:pPr>
      <w:r w:rsidRPr="00756E11">
        <w:rPr>
          <w:bCs/>
          <w:sz w:val="12"/>
          <w:szCs w:val="12"/>
        </w:rPr>
        <w:t>1) Доля жителей района, систематически  занимающихся  физической культурой  и  спортом,  в  общей  численности населения от 3 до 79 лет;</w:t>
      </w:r>
    </w:p>
    <w:p w:rsidR="008839A2" w:rsidRPr="00756E11" w:rsidRDefault="008839A2" w:rsidP="008839A2">
      <w:pPr>
        <w:tabs>
          <w:tab w:val="left" w:pos="709"/>
        </w:tabs>
        <w:spacing w:line="240" w:lineRule="auto"/>
        <w:ind w:firstLine="851"/>
        <w:rPr>
          <w:bCs/>
          <w:sz w:val="12"/>
          <w:szCs w:val="12"/>
        </w:rPr>
      </w:pPr>
      <w:r w:rsidRPr="00756E11">
        <w:rPr>
          <w:bCs/>
          <w:sz w:val="12"/>
          <w:szCs w:val="12"/>
        </w:rPr>
        <w:t xml:space="preserve">2) Уровень обеспеченности граждан спортивными сооружениями исходя из единовременной пропускной способности объектов спорта; </w:t>
      </w:r>
    </w:p>
    <w:p w:rsidR="008839A2" w:rsidRPr="00756E11" w:rsidRDefault="008839A2" w:rsidP="008839A2">
      <w:pPr>
        <w:tabs>
          <w:tab w:val="left" w:pos="709"/>
        </w:tabs>
        <w:spacing w:line="240" w:lineRule="auto"/>
        <w:ind w:firstLine="851"/>
        <w:rPr>
          <w:bCs/>
          <w:sz w:val="12"/>
          <w:szCs w:val="12"/>
        </w:rPr>
      </w:pPr>
      <w:r w:rsidRPr="00756E11">
        <w:rPr>
          <w:bCs/>
          <w:sz w:val="12"/>
          <w:szCs w:val="12"/>
        </w:rPr>
        <w:t>3) Доля  учащихся  и  студентов,  систематически  занимающихся  физической  культурой  и  спортом,  в общей численности учащихся и студентов;</w:t>
      </w:r>
    </w:p>
    <w:p w:rsidR="008839A2" w:rsidRPr="00756E11" w:rsidRDefault="008839A2" w:rsidP="008839A2">
      <w:pPr>
        <w:tabs>
          <w:tab w:val="left" w:pos="709"/>
        </w:tabs>
        <w:spacing w:line="240" w:lineRule="auto"/>
        <w:ind w:firstLine="851"/>
        <w:rPr>
          <w:bCs/>
          <w:sz w:val="12"/>
          <w:szCs w:val="12"/>
        </w:rPr>
      </w:pPr>
      <w:r w:rsidRPr="00756E11">
        <w:rPr>
          <w:bCs/>
          <w:sz w:val="12"/>
          <w:szCs w:val="12"/>
        </w:rPr>
        <w:t>4) Доля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 согласно годового статистического отчета по форме ФК№3.</w:t>
      </w:r>
    </w:p>
    <w:p w:rsidR="008839A2" w:rsidRPr="00756E11" w:rsidRDefault="008839A2" w:rsidP="008839A2">
      <w:pPr>
        <w:tabs>
          <w:tab w:val="left" w:pos="709"/>
        </w:tabs>
        <w:spacing w:line="240" w:lineRule="auto"/>
        <w:ind w:firstLine="851"/>
        <w:rPr>
          <w:bCs/>
          <w:sz w:val="12"/>
          <w:szCs w:val="12"/>
        </w:rPr>
      </w:pPr>
      <w:r w:rsidRPr="00756E11">
        <w:rPr>
          <w:bCs/>
          <w:sz w:val="12"/>
          <w:szCs w:val="12"/>
        </w:rPr>
        <w:t>5) Число спортсменов, принявших участие в официальных спортивных мероприятиях;</w:t>
      </w:r>
    </w:p>
    <w:p w:rsidR="008839A2" w:rsidRPr="00756E11" w:rsidRDefault="008839A2" w:rsidP="008839A2">
      <w:pPr>
        <w:tabs>
          <w:tab w:val="left" w:pos="709"/>
        </w:tabs>
        <w:spacing w:line="240" w:lineRule="auto"/>
        <w:ind w:firstLine="851"/>
        <w:rPr>
          <w:bCs/>
          <w:sz w:val="12"/>
          <w:szCs w:val="12"/>
        </w:rPr>
      </w:pPr>
      <w:r w:rsidRPr="00756E11">
        <w:rPr>
          <w:bCs/>
          <w:sz w:val="12"/>
          <w:szCs w:val="12"/>
        </w:rPr>
        <w:t>6) Доля  размещенного информационного материала, в том числе по пропаганде физической культуры, спорта и здорового образа жизни, в общем количестве запланированного информационного материала;</w:t>
      </w:r>
    </w:p>
    <w:p w:rsidR="008839A2" w:rsidRPr="00756E11" w:rsidRDefault="008839A2" w:rsidP="008839A2">
      <w:pPr>
        <w:tabs>
          <w:tab w:val="left" w:pos="709"/>
        </w:tabs>
        <w:spacing w:line="240" w:lineRule="auto"/>
        <w:ind w:firstLine="851"/>
        <w:rPr>
          <w:bCs/>
          <w:sz w:val="12"/>
          <w:szCs w:val="12"/>
        </w:rPr>
      </w:pPr>
      <w:r w:rsidRPr="00756E11">
        <w:rPr>
          <w:bCs/>
          <w:sz w:val="12"/>
          <w:szCs w:val="12"/>
        </w:rPr>
        <w:t>7) Создание в муниципальном образовании спортивной площадки с искусственным  покрытием для занятий мини – футболом;</w:t>
      </w:r>
    </w:p>
    <w:p w:rsidR="008839A2" w:rsidRPr="00756E11" w:rsidRDefault="008839A2" w:rsidP="008839A2">
      <w:pPr>
        <w:tabs>
          <w:tab w:val="left" w:pos="709"/>
        </w:tabs>
        <w:spacing w:line="240" w:lineRule="auto"/>
        <w:ind w:firstLine="851"/>
        <w:rPr>
          <w:bCs/>
          <w:sz w:val="12"/>
          <w:szCs w:val="12"/>
        </w:rPr>
      </w:pPr>
      <w:r w:rsidRPr="00756E11">
        <w:rPr>
          <w:bCs/>
          <w:sz w:val="12"/>
          <w:szCs w:val="12"/>
        </w:rPr>
        <w:t>8) Число лиц, занимающихся по программам спортивной подготовки в организациях ведомственной принадлежности физической культуры и спорта.</w:t>
      </w:r>
    </w:p>
    <w:p w:rsidR="008839A2" w:rsidRPr="00756E11" w:rsidRDefault="008839A2" w:rsidP="008839A2">
      <w:pPr>
        <w:tabs>
          <w:tab w:val="left" w:pos="709"/>
        </w:tabs>
        <w:spacing w:line="240" w:lineRule="auto"/>
        <w:ind w:firstLine="851"/>
        <w:rPr>
          <w:bCs/>
          <w:sz w:val="12"/>
          <w:szCs w:val="12"/>
        </w:rPr>
      </w:pPr>
      <w:r w:rsidRPr="00756E11">
        <w:rPr>
          <w:bCs/>
          <w:sz w:val="12"/>
          <w:szCs w:val="12"/>
        </w:rPr>
        <w:t xml:space="preserve">Сведения о показателях  муниципальной программы представлены в  приложении № 1 к Программе. </w:t>
      </w:r>
    </w:p>
    <w:p w:rsidR="008839A2" w:rsidRPr="00756E11" w:rsidRDefault="008839A2" w:rsidP="008839A2">
      <w:pPr>
        <w:tabs>
          <w:tab w:val="left" w:pos="709"/>
        </w:tabs>
        <w:spacing w:line="240" w:lineRule="auto"/>
        <w:rPr>
          <w:sz w:val="12"/>
          <w:szCs w:val="12"/>
        </w:rPr>
      </w:pPr>
    </w:p>
    <w:p w:rsidR="008839A2" w:rsidRPr="00756E11" w:rsidRDefault="008839A2" w:rsidP="008839A2">
      <w:pPr>
        <w:spacing w:line="240" w:lineRule="auto"/>
        <w:jc w:val="center"/>
        <w:rPr>
          <w:b/>
          <w:bCs/>
          <w:sz w:val="12"/>
          <w:szCs w:val="12"/>
        </w:rPr>
      </w:pPr>
    </w:p>
    <w:p w:rsidR="008839A2" w:rsidRPr="00756E11" w:rsidRDefault="008839A2" w:rsidP="008839A2">
      <w:pPr>
        <w:spacing w:line="240" w:lineRule="auto"/>
        <w:jc w:val="center"/>
        <w:rPr>
          <w:b/>
          <w:bCs/>
          <w:sz w:val="12"/>
          <w:szCs w:val="12"/>
        </w:rPr>
      </w:pPr>
      <w:r w:rsidRPr="00756E11">
        <w:rPr>
          <w:b/>
          <w:bCs/>
          <w:sz w:val="12"/>
          <w:szCs w:val="12"/>
        </w:rPr>
        <w:t>3. Структура  муниципальной программы</w:t>
      </w:r>
    </w:p>
    <w:p w:rsidR="008839A2" w:rsidRPr="00756E11" w:rsidRDefault="008839A2" w:rsidP="008839A2">
      <w:pPr>
        <w:spacing w:line="240" w:lineRule="auto"/>
        <w:rPr>
          <w:b/>
          <w:bCs/>
          <w:sz w:val="12"/>
          <w:szCs w:val="12"/>
        </w:rPr>
      </w:pPr>
    </w:p>
    <w:p w:rsidR="008839A2" w:rsidRPr="00756E11" w:rsidRDefault="008839A2" w:rsidP="008839A2">
      <w:pPr>
        <w:spacing w:line="240" w:lineRule="auto"/>
        <w:rPr>
          <w:bCs/>
          <w:sz w:val="12"/>
          <w:szCs w:val="12"/>
        </w:rPr>
      </w:pPr>
      <w:r w:rsidRPr="00756E11">
        <w:rPr>
          <w:bCs/>
          <w:sz w:val="12"/>
          <w:szCs w:val="12"/>
        </w:rPr>
        <w:t>В состав муниципальной программы включены следующие комплексы процессных мероприятий:</w:t>
      </w:r>
    </w:p>
    <w:p w:rsidR="008839A2" w:rsidRPr="00756E11" w:rsidRDefault="008839A2" w:rsidP="008839A2">
      <w:pPr>
        <w:tabs>
          <w:tab w:val="left" w:pos="709"/>
        </w:tabs>
        <w:spacing w:line="240" w:lineRule="auto"/>
        <w:rPr>
          <w:bCs/>
          <w:sz w:val="12"/>
          <w:szCs w:val="12"/>
        </w:rPr>
      </w:pPr>
      <w:r w:rsidRPr="00756E11">
        <w:rPr>
          <w:bCs/>
          <w:sz w:val="12"/>
          <w:szCs w:val="12"/>
        </w:rPr>
        <w:t>1) Комплекс процессных мероприятий «Спортивно-массовые мероприятия: участие, организация, проведение»;</w:t>
      </w:r>
    </w:p>
    <w:p w:rsidR="008839A2" w:rsidRPr="00756E11" w:rsidRDefault="008839A2" w:rsidP="008839A2">
      <w:pPr>
        <w:tabs>
          <w:tab w:val="left" w:pos="709"/>
        </w:tabs>
        <w:spacing w:line="240" w:lineRule="auto"/>
        <w:rPr>
          <w:bCs/>
          <w:sz w:val="12"/>
          <w:szCs w:val="12"/>
        </w:rPr>
      </w:pPr>
      <w:r w:rsidRPr="00756E11">
        <w:rPr>
          <w:bCs/>
          <w:sz w:val="12"/>
          <w:szCs w:val="12"/>
        </w:rPr>
        <w:t>2) Комплекс процессных   мероприятий «Поощрение и пропаганда»</w:t>
      </w:r>
    </w:p>
    <w:p w:rsidR="008839A2" w:rsidRPr="00756E11" w:rsidRDefault="008839A2" w:rsidP="008839A2">
      <w:pPr>
        <w:spacing w:line="240" w:lineRule="auto"/>
        <w:rPr>
          <w:sz w:val="12"/>
          <w:szCs w:val="12"/>
        </w:rPr>
      </w:pPr>
      <w:r w:rsidRPr="00756E11">
        <w:rPr>
          <w:bCs/>
          <w:sz w:val="12"/>
          <w:szCs w:val="12"/>
        </w:rPr>
        <w:t xml:space="preserve">3) Комплекс процессных мероприятий  «Обновление  материально- технической базы». </w:t>
      </w:r>
    </w:p>
    <w:p w:rsidR="008839A2" w:rsidRPr="00756E11" w:rsidRDefault="008839A2" w:rsidP="008839A2">
      <w:pPr>
        <w:spacing w:line="240" w:lineRule="auto"/>
        <w:rPr>
          <w:bCs/>
          <w:sz w:val="12"/>
          <w:szCs w:val="12"/>
        </w:rPr>
      </w:pPr>
      <w:r w:rsidRPr="00756E11">
        <w:rPr>
          <w:bCs/>
          <w:sz w:val="12"/>
          <w:szCs w:val="12"/>
        </w:rPr>
        <w:t xml:space="preserve">4) Комплекс процессных мероприятий </w:t>
      </w:r>
      <w:r w:rsidRPr="00756E11">
        <w:rPr>
          <w:color w:val="000000"/>
          <w:sz w:val="12"/>
          <w:szCs w:val="12"/>
        </w:rPr>
        <w:t xml:space="preserve"> «Обеспечение деятельности учреждений в области физической культуры и спорта»</w:t>
      </w:r>
      <w:r w:rsidRPr="00756E11">
        <w:rPr>
          <w:bCs/>
          <w:sz w:val="12"/>
          <w:szCs w:val="12"/>
        </w:rPr>
        <w:t xml:space="preserve"> </w:t>
      </w:r>
    </w:p>
    <w:p w:rsidR="008839A2" w:rsidRPr="00756E11" w:rsidRDefault="008839A2" w:rsidP="008839A2">
      <w:pPr>
        <w:spacing w:line="240" w:lineRule="auto"/>
        <w:rPr>
          <w:bCs/>
          <w:sz w:val="12"/>
          <w:szCs w:val="12"/>
        </w:rPr>
      </w:pPr>
      <w:r w:rsidRPr="00756E11">
        <w:rPr>
          <w:bCs/>
          <w:sz w:val="12"/>
          <w:szCs w:val="12"/>
        </w:rPr>
        <w:t>Структура муниципальной программы представлена в приложении № 2 к Программе.</w:t>
      </w:r>
    </w:p>
    <w:p w:rsidR="008839A2" w:rsidRPr="00756E11" w:rsidRDefault="008839A2" w:rsidP="008839A2">
      <w:pPr>
        <w:spacing w:line="240" w:lineRule="auto"/>
        <w:jc w:val="center"/>
        <w:rPr>
          <w:b/>
          <w:bCs/>
          <w:sz w:val="12"/>
          <w:szCs w:val="12"/>
        </w:rPr>
      </w:pPr>
    </w:p>
    <w:p w:rsidR="008839A2" w:rsidRPr="00756E11" w:rsidRDefault="008839A2" w:rsidP="008839A2">
      <w:pPr>
        <w:spacing w:line="240" w:lineRule="auto"/>
        <w:jc w:val="center"/>
        <w:rPr>
          <w:b/>
          <w:bCs/>
          <w:sz w:val="12"/>
          <w:szCs w:val="12"/>
        </w:rPr>
      </w:pPr>
      <w:r w:rsidRPr="00756E11">
        <w:rPr>
          <w:b/>
          <w:bCs/>
          <w:sz w:val="12"/>
          <w:szCs w:val="12"/>
        </w:rPr>
        <w:t>4.Перечень мероприятий (результатов) муниципальной программы</w:t>
      </w:r>
    </w:p>
    <w:p w:rsidR="008839A2" w:rsidRPr="00756E11" w:rsidRDefault="008839A2" w:rsidP="008839A2">
      <w:pPr>
        <w:spacing w:line="240" w:lineRule="auto"/>
        <w:jc w:val="center"/>
        <w:rPr>
          <w:b/>
          <w:bCs/>
          <w:sz w:val="12"/>
          <w:szCs w:val="12"/>
        </w:rPr>
      </w:pPr>
    </w:p>
    <w:p w:rsidR="008839A2" w:rsidRPr="00756E11" w:rsidRDefault="008839A2" w:rsidP="008839A2">
      <w:pPr>
        <w:spacing w:line="240" w:lineRule="auto"/>
        <w:rPr>
          <w:bCs/>
          <w:sz w:val="12"/>
          <w:szCs w:val="12"/>
        </w:rPr>
      </w:pPr>
      <w:r w:rsidRPr="00756E11">
        <w:rPr>
          <w:b/>
          <w:bCs/>
          <w:sz w:val="12"/>
          <w:szCs w:val="12"/>
        </w:rPr>
        <w:t>В рамках комплекса процессных мероприятий  «Спортивно-массовые мероприятия: участие, организация, проведение» реализуются следующие мероприятия (результаты):</w:t>
      </w:r>
      <w:r w:rsidRPr="00756E11">
        <w:rPr>
          <w:bCs/>
          <w:sz w:val="12"/>
          <w:szCs w:val="12"/>
        </w:rPr>
        <w:t xml:space="preserve"> Участие  тренеров  сборных  команд  района, спортивных  судей,  работников  районных  физкультурно-спортивных  организаций  в  семинарах, совещаниях,  конференциях  и  иных  мероприятиях  областных  органов  управления  физической  культурой  и  спортом, областных спортивных федераций; организация  и  проведение  комплексных, спортивных  и  физкультурных  мероприятий  среди  всех  возрастных, профессиональных  и  социальных  групп  населения района  (игры,  фестивали, спартакиады, первенства, чемпионаты, турниры и др.), а также открытых первенств, чемпионатов, турниров с участием спортсменов других территориальных образований; участие команд и спортсменов района в зональных, областных и российских комплексных, спортивных и физкультурных  мероприятиях  среди  всех  возрастных, профессиональных  и  социальных  групп  населения; участие  во встречах физкультурного  актива района, тренеров и спортсменов  с  руководством района, области; организация и проведение мероприятий  среди  инвалидов и  лиц  с  ограниченными возможностями (соревнования по видам спорта, районные спартакиады), а также открытых первенств, чемпионатов, турниров с участием спортсменов других территориальных образований; участие команд и спортсменов района в зональных, областных и российских комплексных, спортивных и физкультурных  мероприятиях  среди инвалидов и  лиц  с  ограниченными возможностями; организация  и  проведение  мероприятий  среди  молодежи  допризывного  и призывного  возраста; участие в зональных, областных и российских комплексных, спортивных и физкультурных  мероприятиях   среди  молодежи  допризывного  и призывного  возраста; участие команд и спортсменов  Адамовского района в  районных, областных, российских учебно-тренировочных сборах по видам спорта; организация и проведение декад, недель спорта и отдельных мероприятий тематической направленности среди  всех  возрастных, профессиональных  и  социальных  групп  населения района, а также с участием спортсменов других территориальных образований.</w:t>
      </w:r>
    </w:p>
    <w:p w:rsidR="008839A2" w:rsidRPr="00756E11" w:rsidRDefault="008839A2" w:rsidP="008839A2">
      <w:pPr>
        <w:spacing w:line="240" w:lineRule="auto"/>
        <w:rPr>
          <w:b/>
          <w:bCs/>
          <w:sz w:val="12"/>
          <w:szCs w:val="12"/>
        </w:rPr>
      </w:pPr>
      <w:r w:rsidRPr="00756E11">
        <w:rPr>
          <w:b/>
          <w:bCs/>
          <w:sz w:val="12"/>
          <w:szCs w:val="12"/>
        </w:rPr>
        <w:t xml:space="preserve"> Комплекс процессных мероприятий «Поощрения и пропаганда»</w:t>
      </w:r>
    </w:p>
    <w:p w:rsidR="008839A2" w:rsidRPr="00756E11" w:rsidRDefault="008839A2" w:rsidP="008839A2">
      <w:pPr>
        <w:spacing w:line="240" w:lineRule="auto"/>
        <w:rPr>
          <w:bCs/>
          <w:sz w:val="12"/>
          <w:szCs w:val="12"/>
        </w:rPr>
      </w:pPr>
      <w:r w:rsidRPr="00756E11">
        <w:rPr>
          <w:bCs/>
          <w:sz w:val="12"/>
          <w:szCs w:val="12"/>
        </w:rPr>
        <w:t>Формирование стимулов для совершенствования мастерства спортсменов, мотивация спортсменов и тренеров к достижению высоких спортивных результатов в соревновательном процессе.    Освещение в средствах массовой информации районных областных спортивных мероприятий, достижения спортсменов и спортивных коллективов района в физической культуре и спорте.</w:t>
      </w:r>
    </w:p>
    <w:p w:rsidR="008839A2" w:rsidRPr="00756E11" w:rsidRDefault="008839A2" w:rsidP="008839A2">
      <w:pPr>
        <w:spacing w:line="240" w:lineRule="auto"/>
        <w:rPr>
          <w:bCs/>
          <w:sz w:val="12"/>
          <w:szCs w:val="12"/>
        </w:rPr>
      </w:pPr>
      <w:r w:rsidRPr="00756E11">
        <w:rPr>
          <w:b/>
          <w:bCs/>
          <w:sz w:val="12"/>
          <w:szCs w:val="12"/>
        </w:rPr>
        <w:t>В рамках комплекса процессных мероприятий  «Обновление  материально - технической базы» реализуются следующие мероприятия (результаты):</w:t>
      </w:r>
      <w:r w:rsidRPr="00756E11">
        <w:rPr>
          <w:sz w:val="12"/>
          <w:szCs w:val="12"/>
        </w:rPr>
        <w:t xml:space="preserve"> </w:t>
      </w:r>
      <w:r w:rsidRPr="00756E11">
        <w:rPr>
          <w:bCs/>
          <w:sz w:val="12"/>
          <w:szCs w:val="12"/>
        </w:rPr>
        <w:t xml:space="preserve">Приобретение наградной продукции, спортивного инвентаря, спортивного оборудования, спортивной формы, спортивной обуви, спортивной экипировки для улучшения и обновления материально-технической базы организаций и команд района.                                                                   </w:t>
      </w:r>
    </w:p>
    <w:p w:rsidR="008839A2" w:rsidRPr="00756E11" w:rsidRDefault="008839A2" w:rsidP="008839A2">
      <w:pPr>
        <w:spacing w:line="240" w:lineRule="auto"/>
        <w:rPr>
          <w:bCs/>
          <w:sz w:val="12"/>
          <w:szCs w:val="12"/>
        </w:rPr>
      </w:pPr>
      <w:r w:rsidRPr="00756E11">
        <w:rPr>
          <w:bCs/>
          <w:sz w:val="12"/>
          <w:szCs w:val="12"/>
        </w:rPr>
        <w:t xml:space="preserve"> «Создание малых спортивных площадок» Оснащение объектов спортивной инфраструктуры спортивно-технологическим оборудованием по направлениям «Создание малых спортивных площадок, монтируемых на открытых площадках или в закрытых помещениях, на которых возможно проводить занятия по физической культуре и спорту.               Проведение капитального ремонта недвижимого имущества организаций дополнительного образования в сфере физической культуры и спорта.</w:t>
      </w:r>
    </w:p>
    <w:p w:rsidR="008839A2" w:rsidRPr="00756E11" w:rsidRDefault="008839A2" w:rsidP="008839A2">
      <w:pPr>
        <w:spacing w:line="240" w:lineRule="auto"/>
        <w:rPr>
          <w:bCs/>
          <w:sz w:val="12"/>
          <w:szCs w:val="12"/>
        </w:rPr>
      </w:pPr>
      <w:r w:rsidRPr="00756E11">
        <w:rPr>
          <w:b/>
          <w:bCs/>
          <w:sz w:val="12"/>
          <w:szCs w:val="12"/>
        </w:rPr>
        <w:t>В рамках комплекса процессных мероприятий  Обеспечение деятельности учреждений в области физической культуры и спорта» реализуются следующие мероприятия (результаты):</w:t>
      </w:r>
      <w:r w:rsidRPr="00756E11">
        <w:rPr>
          <w:sz w:val="12"/>
          <w:szCs w:val="12"/>
        </w:rPr>
        <w:t xml:space="preserve"> </w:t>
      </w:r>
      <w:r w:rsidRPr="00756E11">
        <w:rPr>
          <w:bCs/>
          <w:sz w:val="12"/>
          <w:szCs w:val="12"/>
        </w:rPr>
        <w:t>Обеспечение деятельности МАУ ДО «Адамовская спортивная школа «Золотой колос».</w:t>
      </w:r>
    </w:p>
    <w:p w:rsidR="008839A2" w:rsidRPr="00756E11" w:rsidRDefault="008839A2" w:rsidP="008839A2">
      <w:pPr>
        <w:spacing w:line="240" w:lineRule="auto"/>
        <w:rPr>
          <w:color w:val="000000"/>
          <w:sz w:val="12"/>
          <w:szCs w:val="12"/>
        </w:rPr>
      </w:pPr>
      <w:r w:rsidRPr="00756E11">
        <w:rPr>
          <w:color w:val="000000"/>
          <w:sz w:val="12"/>
          <w:szCs w:val="12"/>
        </w:rPr>
        <w:t>Перечень мероприятий (результатов) муниципальной программы представлен в приложении № 3 к Программе.</w:t>
      </w:r>
    </w:p>
    <w:p w:rsidR="008839A2" w:rsidRPr="00756E11" w:rsidRDefault="008839A2" w:rsidP="008839A2">
      <w:pPr>
        <w:tabs>
          <w:tab w:val="left" w:pos="709"/>
        </w:tabs>
        <w:spacing w:line="240" w:lineRule="auto"/>
        <w:rPr>
          <w:bCs/>
          <w:sz w:val="12"/>
          <w:szCs w:val="12"/>
        </w:rPr>
      </w:pPr>
    </w:p>
    <w:p w:rsidR="008839A2" w:rsidRPr="00756E11" w:rsidRDefault="008839A2" w:rsidP="008839A2">
      <w:pPr>
        <w:tabs>
          <w:tab w:val="left" w:pos="709"/>
        </w:tabs>
        <w:spacing w:line="240" w:lineRule="auto"/>
        <w:jc w:val="center"/>
        <w:rPr>
          <w:b/>
          <w:bCs/>
          <w:sz w:val="12"/>
          <w:szCs w:val="12"/>
        </w:rPr>
      </w:pPr>
      <w:r w:rsidRPr="00756E11">
        <w:rPr>
          <w:b/>
          <w:bCs/>
          <w:sz w:val="12"/>
          <w:szCs w:val="12"/>
        </w:rPr>
        <w:t>5.</w:t>
      </w:r>
      <w:r w:rsidRPr="00756E11">
        <w:rPr>
          <w:sz w:val="12"/>
          <w:szCs w:val="12"/>
        </w:rPr>
        <w:t xml:space="preserve"> </w:t>
      </w:r>
      <w:r w:rsidRPr="00756E11">
        <w:rPr>
          <w:b/>
          <w:bCs/>
          <w:sz w:val="12"/>
          <w:szCs w:val="12"/>
        </w:rPr>
        <w:t>Финансовое обеспечение реализации муниципальной программы</w:t>
      </w:r>
    </w:p>
    <w:p w:rsidR="008839A2" w:rsidRPr="00756E11" w:rsidRDefault="008839A2" w:rsidP="008839A2">
      <w:pPr>
        <w:tabs>
          <w:tab w:val="left" w:pos="709"/>
        </w:tabs>
        <w:spacing w:line="240" w:lineRule="auto"/>
        <w:jc w:val="center"/>
        <w:rPr>
          <w:b/>
          <w:bCs/>
          <w:sz w:val="12"/>
          <w:szCs w:val="12"/>
        </w:rPr>
      </w:pPr>
    </w:p>
    <w:p w:rsidR="008839A2" w:rsidRPr="00756E11" w:rsidRDefault="008839A2" w:rsidP="008839A2">
      <w:pPr>
        <w:tabs>
          <w:tab w:val="left" w:pos="709"/>
        </w:tabs>
        <w:spacing w:line="240" w:lineRule="auto"/>
        <w:rPr>
          <w:bCs/>
          <w:sz w:val="12"/>
          <w:szCs w:val="12"/>
        </w:rPr>
      </w:pPr>
      <w:r w:rsidRPr="00756E11">
        <w:rPr>
          <w:bCs/>
          <w:sz w:val="12"/>
          <w:szCs w:val="12"/>
        </w:rPr>
        <w:t>Объем финансирования реализации муниципальной программы составит 103145.9   тыс. рублей, в том числе по годам:</w:t>
      </w:r>
    </w:p>
    <w:p w:rsidR="008839A2" w:rsidRPr="00756E11" w:rsidRDefault="008839A2" w:rsidP="008839A2">
      <w:pPr>
        <w:tabs>
          <w:tab w:val="left" w:pos="709"/>
        </w:tabs>
        <w:spacing w:line="240" w:lineRule="auto"/>
        <w:rPr>
          <w:bCs/>
          <w:sz w:val="12"/>
          <w:szCs w:val="12"/>
        </w:rPr>
      </w:pPr>
    </w:p>
    <w:p w:rsidR="008839A2" w:rsidRPr="00756E11" w:rsidRDefault="008839A2" w:rsidP="008839A2">
      <w:pPr>
        <w:tabs>
          <w:tab w:val="left" w:pos="709"/>
        </w:tabs>
        <w:spacing w:line="240" w:lineRule="auto"/>
        <w:rPr>
          <w:b/>
          <w:bCs/>
          <w:sz w:val="12"/>
          <w:szCs w:val="12"/>
        </w:rPr>
      </w:pPr>
      <w:r w:rsidRPr="00756E11">
        <w:rPr>
          <w:bCs/>
          <w:sz w:val="12"/>
          <w:szCs w:val="12"/>
        </w:rPr>
        <w:t xml:space="preserve">2023 год –  11490,8  тыс. рублей.  </w:t>
      </w:r>
    </w:p>
    <w:p w:rsidR="008839A2" w:rsidRPr="00756E11" w:rsidRDefault="008839A2" w:rsidP="008839A2">
      <w:pPr>
        <w:tabs>
          <w:tab w:val="left" w:pos="709"/>
        </w:tabs>
        <w:spacing w:line="240" w:lineRule="auto"/>
        <w:rPr>
          <w:b/>
          <w:bCs/>
          <w:sz w:val="12"/>
          <w:szCs w:val="12"/>
        </w:rPr>
      </w:pPr>
      <w:r w:rsidRPr="00756E11">
        <w:rPr>
          <w:bCs/>
          <w:sz w:val="12"/>
          <w:szCs w:val="12"/>
        </w:rPr>
        <w:t>2024 год -   14513,6 тыс. рублей.</w:t>
      </w:r>
    </w:p>
    <w:p w:rsidR="008839A2" w:rsidRPr="00756E11" w:rsidRDefault="008839A2" w:rsidP="008839A2">
      <w:pPr>
        <w:tabs>
          <w:tab w:val="left" w:pos="709"/>
        </w:tabs>
        <w:spacing w:line="240" w:lineRule="auto"/>
        <w:rPr>
          <w:b/>
          <w:bCs/>
          <w:sz w:val="12"/>
          <w:szCs w:val="12"/>
        </w:rPr>
      </w:pPr>
      <w:r w:rsidRPr="00756E11">
        <w:rPr>
          <w:bCs/>
          <w:sz w:val="12"/>
          <w:szCs w:val="12"/>
        </w:rPr>
        <w:t>2025 год  -  20612,2 тыс. рублей.</w:t>
      </w:r>
    </w:p>
    <w:p w:rsidR="008839A2" w:rsidRPr="00756E11" w:rsidRDefault="008839A2" w:rsidP="008839A2">
      <w:pPr>
        <w:tabs>
          <w:tab w:val="left" w:pos="709"/>
        </w:tabs>
        <w:spacing w:line="240" w:lineRule="auto"/>
        <w:rPr>
          <w:bCs/>
          <w:sz w:val="12"/>
          <w:szCs w:val="12"/>
        </w:rPr>
      </w:pPr>
      <w:r w:rsidRPr="00756E11">
        <w:rPr>
          <w:bCs/>
          <w:sz w:val="12"/>
          <w:szCs w:val="12"/>
        </w:rPr>
        <w:t>2026 год  -  12929,3 тыс. рублей.</w:t>
      </w:r>
    </w:p>
    <w:p w:rsidR="008839A2" w:rsidRPr="00756E11" w:rsidRDefault="008839A2" w:rsidP="008839A2">
      <w:pPr>
        <w:tabs>
          <w:tab w:val="left" w:pos="709"/>
        </w:tabs>
        <w:spacing w:line="240" w:lineRule="auto"/>
        <w:rPr>
          <w:b/>
          <w:bCs/>
          <w:sz w:val="12"/>
          <w:szCs w:val="12"/>
        </w:rPr>
      </w:pPr>
      <w:r w:rsidRPr="00756E11">
        <w:rPr>
          <w:bCs/>
          <w:sz w:val="12"/>
          <w:szCs w:val="12"/>
        </w:rPr>
        <w:t>2027 год  -  10900,0  тыс. рублей.</w:t>
      </w:r>
    </w:p>
    <w:p w:rsidR="008839A2" w:rsidRPr="00756E11" w:rsidRDefault="008839A2" w:rsidP="008839A2">
      <w:pPr>
        <w:tabs>
          <w:tab w:val="left" w:pos="709"/>
        </w:tabs>
        <w:spacing w:line="240" w:lineRule="auto"/>
        <w:rPr>
          <w:b/>
          <w:bCs/>
          <w:sz w:val="12"/>
          <w:szCs w:val="12"/>
        </w:rPr>
      </w:pPr>
      <w:r w:rsidRPr="00756E11">
        <w:rPr>
          <w:bCs/>
          <w:sz w:val="12"/>
          <w:szCs w:val="12"/>
        </w:rPr>
        <w:t>2028 год  -  10900,0  тыс. рублей.</w:t>
      </w:r>
    </w:p>
    <w:p w:rsidR="008839A2" w:rsidRPr="00756E11" w:rsidRDefault="008839A2" w:rsidP="008839A2">
      <w:pPr>
        <w:tabs>
          <w:tab w:val="left" w:pos="709"/>
        </w:tabs>
        <w:spacing w:line="240" w:lineRule="auto"/>
        <w:rPr>
          <w:bCs/>
          <w:sz w:val="12"/>
          <w:szCs w:val="12"/>
        </w:rPr>
      </w:pPr>
      <w:r w:rsidRPr="00756E11">
        <w:rPr>
          <w:bCs/>
          <w:sz w:val="12"/>
          <w:szCs w:val="12"/>
        </w:rPr>
        <w:t>2029 году -  10900,0 тыс. рублей.</w:t>
      </w:r>
    </w:p>
    <w:p w:rsidR="008839A2" w:rsidRPr="00756E11" w:rsidRDefault="008839A2" w:rsidP="008839A2">
      <w:pPr>
        <w:tabs>
          <w:tab w:val="left" w:pos="709"/>
        </w:tabs>
        <w:spacing w:line="240" w:lineRule="auto"/>
        <w:rPr>
          <w:b/>
          <w:bCs/>
          <w:sz w:val="12"/>
          <w:szCs w:val="12"/>
        </w:rPr>
      </w:pPr>
      <w:r w:rsidRPr="00756E11">
        <w:rPr>
          <w:bCs/>
          <w:sz w:val="12"/>
          <w:szCs w:val="12"/>
        </w:rPr>
        <w:t>2030 году - 10900,0  тыс. рублей.</w:t>
      </w:r>
    </w:p>
    <w:p w:rsidR="008839A2" w:rsidRPr="00756E11" w:rsidRDefault="008839A2" w:rsidP="008839A2">
      <w:pPr>
        <w:spacing w:line="240" w:lineRule="auto"/>
        <w:rPr>
          <w:sz w:val="12"/>
          <w:szCs w:val="12"/>
        </w:rPr>
      </w:pPr>
      <w:bookmarkStart w:id="42" w:name="bookmark2"/>
      <w:bookmarkEnd w:id="41"/>
      <w:r w:rsidRPr="00756E11">
        <w:rPr>
          <w:bCs/>
          <w:sz w:val="12"/>
          <w:szCs w:val="12"/>
        </w:rPr>
        <w:t>Финансовое обеспечение реализации муниципальной программы представлено в приложении № 4 к Программе.</w:t>
      </w:r>
    </w:p>
    <w:p w:rsidR="008839A2" w:rsidRPr="00756E11" w:rsidRDefault="008839A2" w:rsidP="008839A2">
      <w:pPr>
        <w:pStyle w:val="ConsPlusNormal"/>
        <w:ind w:firstLine="862"/>
        <w:outlineLvl w:val="0"/>
        <w:rPr>
          <w:rFonts w:ascii="Times New Roman" w:hAnsi="Times New Roman" w:cs="Times New Roman"/>
          <w:sz w:val="12"/>
          <w:szCs w:val="12"/>
        </w:rPr>
      </w:pPr>
    </w:p>
    <w:bookmarkEnd w:id="42"/>
    <w:p w:rsidR="008839A2" w:rsidRPr="00756E11" w:rsidRDefault="008839A2" w:rsidP="008839A2">
      <w:pPr>
        <w:spacing w:line="240" w:lineRule="auto"/>
        <w:jc w:val="center"/>
        <w:rPr>
          <w:b/>
          <w:sz w:val="12"/>
          <w:szCs w:val="12"/>
        </w:rPr>
      </w:pPr>
      <w:r w:rsidRPr="00756E11">
        <w:rPr>
          <w:b/>
          <w:sz w:val="12"/>
          <w:szCs w:val="12"/>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8839A2" w:rsidRPr="00756E11" w:rsidRDefault="008839A2" w:rsidP="008839A2">
      <w:pPr>
        <w:spacing w:line="240" w:lineRule="auto"/>
        <w:rPr>
          <w:sz w:val="12"/>
          <w:szCs w:val="12"/>
        </w:rPr>
      </w:pPr>
    </w:p>
    <w:p w:rsidR="008839A2" w:rsidRPr="00756E11" w:rsidRDefault="008839A2" w:rsidP="008839A2">
      <w:pPr>
        <w:spacing w:line="240" w:lineRule="auto"/>
        <w:rPr>
          <w:sz w:val="12"/>
          <w:szCs w:val="12"/>
        </w:rPr>
      </w:pPr>
      <w:r w:rsidRPr="00756E11">
        <w:rPr>
          <w:sz w:val="12"/>
          <w:szCs w:val="12"/>
        </w:rPr>
        <w:t>В рамках реализации муниципальной программы налоговые, таможенные, тарифные, кредитные  и  иные инструменты не применяются.</w:t>
      </w:r>
    </w:p>
    <w:p w:rsidR="008839A2" w:rsidRPr="00756E11" w:rsidRDefault="008839A2" w:rsidP="008839A2">
      <w:pPr>
        <w:spacing w:line="240" w:lineRule="auto"/>
        <w:rPr>
          <w:sz w:val="12"/>
          <w:szCs w:val="12"/>
        </w:rPr>
      </w:pPr>
    </w:p>
    <w:p w:rsidR="008839A2" w:rsidRPr="00756E11" w:rsidRDefault="008839A2" w:rsidP="008839A2">
      <w:pPr>
        <w:spacing w:line="240" w:lineRule="auto"/>
        <w:jc w:val="center"/>
        <w:rPr>
          <w:b/>
          <w:sz w:val="12"/>
          <w:szCs w:val="12"/>
        </w:rPr>
      </w:pPr>
      <w:r w:rsidRPr="00756E11">
        <w:rPr>
          <w:b/>
          <w:sz w:val="12"/>
          <w:szCs w:val="12"/>
        </w:rPr>
        <w:t xml:space="preserve">7. Сведения о методике расчета показателей (результатов) муниципальной программы Адамовского района </w:t>
      </w:r>
    </w:p>
    <w:p w:rsidR="008839A2" w:rsidRPr="00756E11" w:rsidRDefault="008839A2" w:rsidP="008839A2">
      <w:pPr>
        <w:spacing w:line="240" w:lineRule="auto"/>
        <w:jc w:val="center"/>
        <w:rPr>
          <w:b/>
          <w:sz w:val="12"/>
          <w:szCs w:val="12"/>
        </w:rPr>
      </w:pPr>
    </w:p>
    <w:p w:rsidR="008839A2" w:rsidRPr="00756E11" w:rsidRDefault="008839A2" w:rsidP="008839A2">
      <w:pPr>
        <w:spacing w:line="240" w:lineRule="auto"/>
        <w:rPr>
          <w:color w:val="000000"/>
          <w:sz w:val="12"/>
          <w:szCs w:val="12"/>
        </w:rPr>
      </w:pPr>
      <w:r w:rsidRPr="00756E11">
        <w:rPr>
          <w:color w:val="000000"/>
          <w:sz w:val="12"/>
          <w:szCs w:val="12"/>
        </w:rPr>
        <w:t>Сведения о методике расчета показателей (результатов) муниципальной программы представлены в приложении № 5 к настоящей Программе.</w:t>
      </w:r>
    </w:p>
    <w:p w:rsidR="008839A2" w:rsidRPr="00756E11" w:rsidRDefault="008839A2" w:rsidP="008839A2">
      <w:pPr>
        <w:spacing w:line="240" w:lineRule="auto"/>
        <w:jc w:val="center"/>
        <w:rPr>
          <w:b/>
          <w:sz w:val="12"/>
          <w:szCs w:val="12"/>
        </w:rPr>
      </w:pPr>
    </w:p>
    <w:p w:rsidR="008839A2" w:rsidRPr="00756E11" w:rsidRDefault="008839A2" w:rsidP="008839A2">
      <w:pPr>
        <w:spacing w:line="240" w:lineRule="auto"/>
        <w:rPr>
          <w:sz w:val="12"/>
          <w:szCs w:val="12"/>
        </w:rPr>
      </w:pPr>
    </w:p>
    <w:p w:rsidR="008839A2" w:rsidRPr="00756E11" w:rsidRDefault="008839A2" w:rsidP="008839A2">
      <w:pPr>
        <w:spacing w:line="240" w:lineRule="auto"/>
        <w:jc w:val="center"/>
        <w:rPr>
          <w:b/>
          <w:sz w:val="12"/>
          <w:szCs w:val="12"/>
        </w:rPr>
      </w:pPr>
      <w:r w:rsidRPr="00756E11">
        <w:rPr>
          <w:b/>
          <w:sz w:val="12"/>
          <w:szCs w:val="12"/>
        </w:rPr>
        <w:t>8. План реализации муниципальной программы</w:t>
      </w:r>
    </w:p>
    <w:p w:rsidR="008839A2" w:rsidRPr="00756E11" w:rsidRDefault="008839A2" w:rsidP="008839A2">
      <w:pPr>
        <w:spacing w:line="240" w:lineRule="auto"/>
        <w:jc w:val="center"/>
        <w:rPr>
          <w:b/>
          <w:sz w:val="12"/>
          <w:szCs w:val="12"/>
        </w:rPr>
      </w:pPr>
    </w:p>
    <w:p w:rsidR="008839A2" w:rsidRPr="00756E11" w:rsidRDefault="008839A2" w:rsidP="008839A2">
      <w:pPr>
        <w:spacing w:line="240" w:lineRule="auto"/>
        <w:rPr>
          <w:color w:val="000000"/>
          <w:sz w:val="12"/>
          <w:szCs w:val="12"/>
        </w:rPr>
      </w:pPr>
      <w:r w:rsidRPr="00756E11">
        <w:rPr>
          <w:color w:val="000000"/>
          <w:sz w:val="12"/>
          <w:szCs w:val="12"/>
        </w:rPr>
        <w:t>План реализации Программы представлен в приложении № 6 к Программе.</w:t>
      </w:r>
    </w:p>
    <w:p w:rsidR="008839A2" w:rsidRPr="00756E11" w:rsidRDefault="008839A2" w:rsidP="008839A2">
      <w:pPr>
        <w:spacing w:line="240" w:lineRule="auto"/>
        <w:rPr>
          <w:sz w:val="12"/>
          <w:szCs w:val="12"/>
        </w:rPr>
        <w:sectPr w:rsidR="008839A2" w:rsidRPr="00756E11" w:rsidSect="00192EC3">
          <w:headerReference w:type="even" r:id="rId72"/>
          <w:headerReference w:type="default" r:id="rId73"/>
          <w:pgSz w:w="11905" w:h="16837" w:code="9"/>
          <w:pgMar w:top="567" w:right="851" w:bottom="851" w:left="1701" w:header="0" w:footer="6" w:gutter="0"/>
          <w:cols w:space="720"/>
          <w:noEndnote/>
          <w:titlePg/>
          <w:docGrid w:linePitch="360"/>
        </w:sectPr>
      </w:pPr>
    </w:p>
    <w:p w:rsidR="008839A2" w:rsidRPr="00756E11" w:rsidRDefault="008839A2" w:rsidP="00192EC3">
      <w:pPr>
        <w:pStyle w:val="132"/>
        <w:shd w:val="clear" w:color="auto" w:fill="auto"/>
        <w:spacing w:line="240" w:lineRule="auto"/>
        <w:ind w:firstLine="11057"/>
        <w:jc w:val="left"/>
        <w:rPr>
          <w:sz w:val="12"/>
          <w:szCs w:val="12"/>
        </w:rPr>
      </w:pPr>
      <w:r w:rsidRPr="00756E11">
        <w:rPr>
          <w:sz w:val="12"/>
          <w:szCs w:val="12"/>
        </w:rPr>
        <w:lastRenderedPageBreak/>
        <w:t>Приложение № 1</w:t>
      </w:r>
    </w:p>
    <w:p w:rsidR="00192EC3" w:rsidRDefault="00192EC3" w:rsidP="00192EC3">
      <w:pPr>
        <w:pStyle w:val="af6"/>
        <w:rPr>
          <w:b w:val="0"/>
          <w:sz w:val="12"/>
          <w:szCs w:val="12"/>
          <w:u w:val="none"/>
        </w:rPr>
      </w:pPr>
      <w:r>
        <w:rPr>
          <w:b w:val="0"/>
          <w:sz w:val="12"/>
          <w:szCs w:val="12"/>
          <w:u w:val="none"/>
        </w:rPr>
        <w:t xml:space="preserve">                                                                                                                                                                                                                                                                                                                                                                                </w:t>
      </w:r>
      <w:r w:rsidR="008839A2" w:rsidRPr="00192EC3">
        <w:rPr>
          <w:b w:val="0"/>
          <w:sz w:val="12"/>
          <w:szCs w:val="12"/>
          <w:u w:val="none"/>
        </w:rPr>
        <w:t>к муниципальной программе «Развитие физической культуры</w:t>
      </w:r>
    </w:p>
    <w:p w:rsidR="008839A2" w:rsidRPr="00192EC3" w:rsidRDefault="00192EC3" w:rsidP="00192EC3">
      <w:pPr>
        <w:pStyle w:val="af6"/>
        <w:rPr>
          <w:b w:val="0"/>
          <w:sz w:val="12"/>
          <w:szCs w:val="12"/>
          <w:u w:val="none"/>
        </w:rPr>
      </w:pPr>
      <w:r>
        <w:rPr>
          <w:b w:val="0"/>
          <w:sz w:val="12"/>
          <w:szCs w:val="12"/>
          <w:u w:val="none"/>
        </w:rPr>
        <w:t xml:space="preserve">                                                                                                                                                                                                                                                                                                                                                                                </w:t>
      </w:r>
      <w:r w:rsidR="008839A2" w:rsidRPr="00192EC3">
        <w:rPr>
          <w:b w:val="0"/>
          <w:sz w:val="12"/>
          <w:szCs w:val="12"/>
          <w:u w:val="none"/>
        </w:rPr>
        <w:t xml:space="preserve"> и спорта в Адамовском районе»</w:t>
      </w:r>
    </w:p>
    <w:p w:rsidR="008839A2" w:rsidRPr="00756E11" w:rsidRDefault="008839A2" w:rsidP="00192EC3">
      <w:pPr>
        <w:pStyle w:val="af6"/>
        <w:jc w:val="right"/>
        <w:rPr>
          <w:b w:val="0"/>
          <w:sz w:val="12"/>
          <w:szCs w:val="12"/>
        </w:rPr>
      </w:pPr>
    </w:p>
    <w:p w:rsidR="008839A2" w:rsidRPr="00756E11" w:rsidRDefault="008839A2" w:rsidP="00192EC3">
      <w:pPr>
        <w:pStyle w:val="132"/>
        <w:shd w:val="clear" w:color="auto" w:fill="auto"/>
        <w:spacing w:line="240" w:lineRule="auto"/>
        <w:jc w:val="center"/>
        <w:rPr>
          <w:b/>
          <w:sz w:val="12"/>
          <w:szCs w:val="12"/>
        </w:rPr>
      </w:pPr>
      <w:r w:rsidRPr="00756E11">
        <w:rPr>
          <w:b/>
          <w:sz w:val="12"/>
          <w:szCs w:val="12"/>
        </w:rPr>
        <w:t xml:space="preserve">Показатели муниципальной программы </w:t>
      </w:r>
    </w:p>
    <w:p w:rsidR="008839A2" w:rsidRPr="00756E11" w:rsidRDefault="008839A2" w:rsidP="00192EC3">
      <w:pPr>
        <w:spacing w:line="240" w:lineRule="auto"/>
        <w:rPr>
          <w:sz w:val="12"/>
          <w:szCs w:val="12"/>
        </w:rPr>
      </w:pPr>
    </w:p>
    <w:tbl>
      <w:tblPr>
        <w:tblW w:w="14713" w:type="dxa"/>
        <w:shd w:val="clear" w:color="auto" w:fill="FFFFFF"/>
        <w:tblLayout w:type="fixed"/>
        <w:tblCellMar>
          <w:top w:w="15" w:type="dxa"/>
          <w:left w:w="15" w:type="dxa"/>
          <w:bottom w:w="15" w:type="dxa"/>
          <w:right w:w="15" w:type="dxa"/>
        </w:tblCellMar>
        <w:tblLook w:val="04A0"/>
      </w:tblPr>
      <w:tblGrid>
        <w:gridCol w:w="568"/>
        <w:gridCol w:w="88"/>
        <w:gridCol w:w="1701"/>
        <w:gridCol w:w="763"/>
        <w:gridCol w:w="708"/>
        <w:gridCol w:w="709"/>
        <w:gridCol w:w="709"/>
        <w:gridCol w:w="709"/>
        <w:gridCol w:w="708"/>
        <w:gridCol w:w="709"/>
        <w:gridCol w:w="709"/>
        <w:gridCol w:w="709"/>
        <w:gridCol w:w="708"/>
        <w:gridCol w:w="1134"/>
        <w:gridCol w:w="1418"/>
        <w:gridCol w:w="1417"/>
        <w:gridCol w:w="1246"/>
      </w:tblGrid>
      <w:tr w:rsidR="008839A2" w:rsidRPr="00756E11" w:rsidTr="00192EC3">
        <w:trPr>
          <w:trHeight w:val="240"/>
        </w:trPr>
        <w:tc>
          <w:tcPr>
            <w:tcW w:w="656" w:type="dxa"/>
            <w:gridSpan w:val="2"/>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 п/п</w:t>
            </w:r>
          </w:p>
        </w:tc>
        <w:tc>
          <w:tcPr>
            <w:tcW w:w="1701" w:type="dxa"/>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vertAlign w:val="superscript"/>
              </w:rPr>
            </w:pPr>
            <w:r w:rsidRPr="00756E11">
              <w:rPr>
                <w:color w:val="22272F"/>
                <w:sz w:val="12"/>
                <w:szCs w:val="12"/>
              </w:rPr>
              <w:t>Наименование показателя</w:t>
            </w:r>
          </w:p>
        </w:tc>
        <w:tc>
          <w:tcPr>
            <w:tcW w:w="763" w:type="dxa"/>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Единица измерения</w:t>
            </w:r>
          </w:p>
        </w:tc>
        <w:tc>
          <w:tcPr>
            <w:tcW w:w="708" w:type="dxa"/>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Базовое значение</w:t>
            </w:r>
          </w:p>
        </w:tc>
        <w:tc>
          <w:tcPr>
            <w:tcW w:w="5670" w:type="dxa"/>
            <w:gridSpan w:val="8"/>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Значения показателей</w:t>
            </w:r>
          </w:p>
        </w:tc>
        <w:tc>
          <w:tcPr>
            <w:tcW w:w="1134" w:type="dxa"/>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Ответственный за достижение показателя</w:t>
            </w:r>
            <w:r w:rsidRPr="00756E11">
              <w:rPr>
                <w:color w:val="22272F"/>
                <w:sz w:val="12"/>
                <w:szCs w:val="12"/>
                <w:vertAlign w:val="superscript"/>
              </w:rPr>
              <w:t> </w:t>
            </w:r>
          </w:p>
        </w:tc>
        <w:tc>
          <w:tcPr>
            <w:tcW w:w="1418" w:type="dxa"/>
            <w:vMerge w:val="restart"/>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Связь с показателями национальных целей</w:t>
            </w:r>
          </w:p>
        </w:tc>
        <w:tc>
          <w:tcPr>
            <w:tcW w:w="1417" w:type="dxa"/>
            <w:vMerge w:val="restart"/>
            <w:tcBorders>
              <w:top w:val="single" w:sz="6" w:space="0" w:color="000000"/>
              <w:left w:val="single" w:sz="6" w:space="0" w:color="000000"/>
              <w:righ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Информационная система</w:t>
            </w:r>
          </w:p>
        </w:tc>
        <w:tc>
          <w:tcPr>
            <w:tcW w:w="1246" w:type="dxa"/>
            <w:vMerge w:val="restart"/>
            <w:tcBorders>
              <w:top w:val="single" w:sz="6" w:space="0" w:color="000000"/>
              <w:left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000000"/>
                <w:sz w:val="12"/>
                <w:szCs w:val="12"/>
              </w:rPr>
            </w:pPr>
            <w:r w:rsidRPr="00756E11">
              <w:rPr>
                <w:color w:val="000000"/>
                <w:sz w:val="12"/>
                <w:szCs w:val="12"/>
              </w:rPr>
              <w:t>Связь с иными муниципальными программами Адамовского района</w:t>
            </w:r>
          </w:p>
        </w:tc>
      </w:tr>
      <w:tr w:rsidR="008839A2" w:rsidRPr="00756E11" w:rsidTr="00192EC3">
        <w:tc>
          <w:tcPr>
            <w:tcW w:w="656" w:type="dxa"/>
            <w:gridSpan w:val="2"/>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701" w:type="dxa"/>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763" w:type="dxa"/>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708" w:type="dxa"/>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2023</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2024</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2025</w:t>
            </w:r>
          </w:p>
        </w:tc>
        <w:tc>
          <w:tcPr>
            <w:tcW w:w="708" w:type="dxa"/>
            <w:tcBorders>
              <w:top w:val="single" w:sz="6" w:space="0" w:color="000000"/>
              <w:left w:val="single" w:sz="6" w:space="0" w:color="000000"/>
              <w:right w:val="single" w:sz="4" w:space="0" w:color="auto"/>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2026</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2027</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2028</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2029</w:t>
            </w:r>
          </w:p>
        </w:tc>
        <w:tc>
          <w:tcPr>
            <w:tcW w:w="708"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2030</w:t>
            </w:r>
          </w:p>
        </w:tc>
        <w:tc>
          <w:tcPr>
            <w:tcW w:w="1134" w:type="dxa"/>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418" w:type="dxa"/>
            <w:vMerge/>
            <w:tcBorders>
              <w:top w:val="single" w:sz="6" w:space="0" w:color="000000"/>
              <w:lef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417" w:type="dxa"/>
            <w:vMerge/>
            <w:tcBorders>
              <w:top w:val="single" w:sz="6" w:space="0" w:color="000000"/>
              <w:left w:val="single" w:sz="6" w:space="0" w:color="000000"/>
              <w:right w:val="single" w:sz="6" w:space="0" w:color="000000"/>
            </w:tcBorders>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246" w:type="dxa"/>
            <w:vMerge/>
            <w:tcBorders>
              <w:left w:val="single" w:sz="6" w:space="0" w:color="000000"/>
              <w:right w:val="single" w:sz="6" w:space="0" w:color="000000"/>
            </w:tcBorders>
            <w:shd w:val="clear" w:color="auto" w:fill="FFFFFF"/>
          </w:tcPr>
          <w:p w:rsidR="008839A2" w:rsidRPr="00756E11" w:rsidRDefault="008839A2" w:rsidP="00192EC3">
            <w:pPr>
              <w:spacing w:line="240" w:lineRule="auto"/>
              <w:ind w:firstLine="0"/>
              <w:rPr>
                <w:b/>
                <w:color w:val="22272F"/>
                <w:sz w:val="12"/>
                <w:szCs w:val="12"/>
              </w:rPr>
            </w:pPr>
          </w:p>
        </w:tc>
      </w:tr>
      <w:tr w:rsidR="008839A2" w:rsidRPr="00756E11" w:rsidTr="00192EC3">
        <w:tc>
          <w:tcPr>
            <w:tcW w:w="656" w:type="dxa"/>
            <w:gridSpan w:val="2"/>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w:t>
            </w:r>
          </w:p>
        </w:tc>
        <w:tc>
          <w:tcPr>
            <w:tcW w:w="1701"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2</w:t>
            </w:r>
          </w:p>
        </w:tc>
        <w:tc>
          <w:tcPr>
            <w:tcW w:w="763"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3</w:t>
            </w:r>
          </w:p>
        </w:tc>
        <w:tc>
          <w:tcPr>
            <w:tcW w:w="708"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4</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5</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6</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7</w:t>
            </w:r>
          </w:p>
        </w:tc>
        <w:tc>
          <w:tcPr>
            <w:tcW w:w="708" w:type="dxa"/>
            <w:tcBorders>
              <w:top w:val="single" w:sz="6" w:space="0" w:color="000000"/>
              <w:left w:val="single" w:sz="6" w:space="0" w:color="000000"/>
              <w:right w:val="single" w:sz="4" w:space="0" w:color="auto"/>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8</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9</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10</w:t>
            </w:r>
          </w:p>
        </w:tc>
        <w:tc>
          <w:tcPr>
            <w:tcW w:w="709" w:type="dxa"/>
            <w:tcBorders>
              <w:top w:val="single" w:sz="6" w:space="0" w:color="000000"/>
              <w:left w:val="single" w:sz="4" w:space="0" w:color="auto"/>
              <w:righ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11</w:t>
            </w:r>
          </w:p>
        </w:tc>
        <w:tc>
          <w:tcPr>
            <w:tcW w:w="708" w:type="dxa"/>
            <w:tcBorders>
              <w:top w:val="single" w:sz="6" w:space="0" w:color="000000"/>
              <w:left w:val="single" w:sz="4" w:space="0" w:color="auto"/>
              <w:right w:val="single" w:sz="4" w:space="0" w:color="auto"/>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12</w:t>
            </w:r>
          </w:p>
        </w:tc>
        <w:tc>
          <w:tcPr>
            <w:tcW w:w="1134" w:type="dxa"/>
            <w:tcBorders>
              <w:top w:val="single" w:sz="6" w:space="0" w:color="000000"/>
              <w:left w:val="single" w:sz="4" w:space="0" w:color="auto"/>
            </w:tcBorders>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12</w:t>
            </w:r>
          </w:p>
        </w:tc>
        <w:tc>
          <w:tcPr>
            <w:tcW w:w="1418"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14</w:t>
            </w:r>
          </w:p>
        </w:tc>
        <w:tc>
          <w:tcPr>
            <w:tcW w:w="1417" w:type="dxa"/>
            <w:tcBorders>
              <w:top w:val="single" w:sz="6" w:space="0" w:color="000000"/>
              <w:left w:val="single" w:sz="6" w:space="0" w:color="000000"/>
              <w:righ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15</w:t>
            </w:r>
          </w:p>
        </w:tc>
        <w:tc>
          <w:tcPr>
            <w:tcW w:w="1246" w:type="dxa"/>
            <w:tcBorders>
              <w:top w:val="single" w:sz="6" w:space="0" w:color="000000"/>
              <w:left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lang w:val="en-US"/>
              </w:rPr>
              <w:t>1</w:t>
            </w:r>
            <w:r w:rsidRPr="00756E11">
              <w:rPr>
                <w:color w:val="22272F"/>
                <w:sz w:val="12"/>
                <w:szCs w:val="12"/>
              </w:rPr>
              <w:t>6</w:t>
            </w:r>
          </w:p>
        </w:tc>
      </w:tr>
      <w:tr w:rsidR="008839A2" w:rsidRPr="00756E11" w:rsidTr="00192EC3">
        <w:tc>
          <w:tcPr>
            <w:tcW w:w="14713" w:type="dxa"/>
            <w:gridSpan w:val="17"/>
            <w:tcBorders>
              <w:top w:val="single" w:sz="6" w:space="0" w:color="000000"/>
              <w:left w:val="single" w:sz="6" w:space="0" w:color="000000"/>
              <w:righ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Цель муниципальной программы: Создание условий жителям Адамовского района   для увеличения  числа занимающихся физической культурой и спортом.</w:t>
            </w:r>
          </w:p>
        </w:tc>
      </w:tr>
      <w:tr w:rsidR="008839A2" w:rsidRPr="00756E11" w:rsidTr="00192EC3">
        <w:tc>
          <w:tcPr>
            <w:tcW w:w="568"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1.</w:t>
            </w:r>
          </w:p>
        </w:tc>
        <w:tc>
          <w:tcPr>
            <w:tcW w:w="1789" w:type="dxa"/>
            <w:gridSpan w:val="2"/>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Доля жителей Адамовского района, систематически занимающихся физической культурой и спортом, в общей численности населения района от3до79лет</w:t>
            </w:r>
          </w:p>
        </w:tc>
        <w:tc>
          <w:tcPr>
            <w:tcW w:w="763"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708"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49,0</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51,9</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52,1</w:t>
            </w:r>
          </w:p>
        </w:tc>
        <w:tc>
          <w:tcPr>
            <w:tcW w:w="709"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52,2</w:t>
            </w:r>
          </w:p>
        </w:tc>
        <w:tc>
          <w:tcPr>
            <w:tcW w:w="708" w:type="dxa"/>
            <w:tcBorders>
              <w:top w:val="single" w:sz="6" w:space="0" w:color="000000"/>
              <w:left w:val="single" w:sz="6" w:space="0" w:color="000000"/>
              <w:right w:val="single" w:sz="4" w:space="0" w:color="auto"/>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52,3</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52,4</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52,5</w:t>
            </w:r>
          </w:p>
        </w:tc>
        <w:tc>
          <w:tcPr>
            <w:tcW w:w="709"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52,6</w:t>
            </w:r>
          </w:p>
        </w:tc>
        <w:tc>
          <w:tcPr>
            <w:tcW w:w="708" w:type="dxa"/>
            <w:tcBorders>
              <w:top w:val="single" w:sz="6" w:space="0" w:color="000000"/>
              <w:lef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52,7</w:t>
            </w:r>
          </w:p>
        </w:tc>
        <w:tc>
          <w:tcPr>
            <w:tcW w:w="1134"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righ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2.</w:t>
            </w:r>
          </w:p>
        </w:tc>
        <w:tc>
          <w:tcPr>
            <w:tcW w:w="1789" w:type="dxa"/>
            <w:gridSpan w:val="2"/>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Уровень обеспеченности граждан спортивными сооружениями исходя из единовременной пропускной способности объектов спорта</w:t>
            </w:r>
          </w:p>
        </w:tc>
        <w:tc>
          <w:tcPr>
            <w:tcW w:w="763"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708"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137,3</w:t>
            </w:r>
          </w:p>
        </w:tc>
        <w:tc>
          <w:tcPr>
            <w:tcW w:w="709"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138,4</w:t>
            </w:r>
          </w:p>
        </w:tc>
        <w:tc>
          <w:tcPr>
            <w:tcW w:w="709"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138,7</w:t>
            </w:r>
          </w:p>
        </w:tc>
        <w:tc>
          <w:tcPr>
            <w:tcW w:w="709"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138,7</w:t>
            </w:r>
          </w:p>
        </w:tc>
        <w:tc>
          <w:tcPr>
            <w:tcW w:w="708" w:type="dxa"/>
            <w:tcBorders>
              <w:top w:val="single" w:sz="6" w:space="0" w:color="000000"/>
              <w:left w:val="single" w:sz="6" w:space="0" w:color="000000"/>
              <w:bottom w:val="single" w:sz="6" w:space="0" w:color="000000"/>
              <w:right w:val="single" w:sz="4" w:space="0" w:color="auto"/>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138,7</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138,7</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138,7</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138,7</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138,7</w:t>
            </w:r>
          </w:p>
        </w:tc>
        <w:tc>
          <w:tcPr>
            <w:tcW w:w="1134"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учащихся и студентов, систематически занимающихся физической культурой и спортом, в общей численности учащихся и студентов</w:t>
            </w: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85,0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85,5</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w:t>
            </w: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4,2</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4,2</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4,3</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color w:val="22272F"/>
                <w:sz w:val="12"/>
                <w:szCs w:val="12"/>
              </w:rPr>
            </w:pPr>
            <w:r w:rsidRPr="00756E11">
              <w:rPr>
                <w:color w:val="22272F"/>
                <w:sz w:val="12"/>
                <w:szCs w:val="12"/>
              </w:rPr>
              <w:t>5</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Число </w:t>
            </w:r>
          </w:p>
          <w:p w:rsidR="008839A2" w:rsidRPr="00756E11" w:rsidRDefault="008839A2" w:rsidP="00192EC3">
            <w:pPr>
              <w:spacing w:line="240" w:lineRule="auto"/>
              <w:ind w:firstLine="0"/>
              <w:rPr>
                <w:color w:val="22272F"/>
                <w:sz w:val="12"/>
                <w:szCs w:val="12"/>
              </w:rPr>
            </w:pPr>
            <w:r w:rsidRPr="00756E11">
              <w:rPr>
                <w:color w:val="22272F"/>
                <w:sz w:val="12"/>
                <w:szCs w:val="12"/>
              </w:rPr>
              <w:t>спортсменов, принявших</w:t>
            </w:r>
          </w:p>
          <w:p w:rsidR="008839A2" w:rsidRPr="00756E11" w:rsidRDefault="008839A2" w:rsidP="00192EC3">
            <w:pPr>
              <w:spacing w:line="240" w:lineRule="auto"/>
              <w:ind w:firstLine="0"/>
              <w:rPr>
                <w:color w:val="22272F"/>
                <w:sz w:val="12"/>
                <w:szCs w:val="12"/>
              </w:rPr>
            </w:pPr>
            <w:r w:rsidRPr="00756E11">
              <w:rPr>
                <w:color w:val="22272F"/>
                <w:sz w:val="12"/>
                <w:szCs w:val="12"/>
              </w:rPr>
              <w:t>участие в официальных</w:t>
            </w:r>
          </w:p>
          <w:p w:rsidR="008839A2" w:rsidRPr="00756E11" w:rsidRDefault="008839A2" w:rsidP="00192EC3">
            <w:pPr>
              <w:spacing w:line="240" w:lineRule="auto"/>
              <w:ind w:firstLine="0"/>
              <w:rPr>
                <w:color w:val="22272F"/>
                <w:sz w:val="12"/>
                <w:szCs w:val="12"/>
              </w:rPr>
            </w:pPr>
            <w:r w:rsidRPr="00756E11">
              <w:rPr>
                <w:color w:val="22272F"/>
                <w:sz w:val="12"/>
                <w:szCs w:val="12"/>
              </w:rPr>
              <w:t>спортивных мероприятиях</w:t>
            </w: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человек</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Х</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38</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40</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6</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размещенного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 в том числе по</w:t>
            </w:r>
          </w:p>
          <w:p w:rsidR="008839A2" w:rsidRPr="00756E11" w:rsidRDefault="008839A2" w:rsidP="00192EC3">
            <w:pPr>
              <w:spacing w:line="240" w:lineRule="auto"/>
              <w:ind w:firstLine="0"/>
              <w:rPr>
                <w:color w:val="22272F"/>
                <w:sz w:val="12"/>
                <w:szCs w:val="12"/>
              </w:rPr>
            </w:pPr>
            <w:r w:rsidRPr="00756E11">
              <w:rPr>
                <w:color w:val="22272F"/>
                <w:sz w:val="12"/>
                <w:szCs w:val="12"/>
              </w:rPr>
              <w:t>пропаганде физической</w:t>
            </w:r>
          </w:p>
          <w:p w:rsidR="008839A2" w:rsidRPr="00756E11" w:rsidRDefault="008839A2" w:rsidP="00192EC3">
            <w:pPr>
              <w:spacing w:line="240" w:lineRule="auto"/>
              <w:ind w:firstLine="0"/>
              <w:rPr>
                <w:color w:val="22272F"/>
                <w:sz w:val="12"/>
                <w:szCs w:val="12"/>
              </w:rPr>
            </w:pPr>
            <w:r w:rsidRPr="00756E11">
              <w:rPr>
                <w:color w:val="22272F"/>
                <w:sz w:val="12"/>
                <w:szCs w:val="12"/>
              </w:rPr>
              <w:t>культуры, спорта и</w:t>
            </w:r>
          </w:p>
          <w:p w:rsidR="008839A2" w:rsidRPr="00756E11" w:rsidRDefault="008839A2" w:rsidP="00192EC3">
            <w:pPr>
              <w:spacing w:line="240" w:lineRule="auto"/>
              <w:ind w:firstLine="0"/>
              <w:rPr>
                <w:color w:val="22272F"/>
                <w:sz w:val="12"/>
                <w:szCs w:val="12"/>
              </w:rPr>
            </w:pPr>
            <w:r w:rsidRPr="00756E11">
              <w:rPr>
                <w:color w:val="22272F"/>
                <w:sz w:val="12"/>
                <w:szCs w:val="12"/>
              </w:rPr>
              <w:t>здорового образа жизни, в</w:t>
            </w:r>
          </w:p>
          <w:p w:rsidR="008839A2" w:rsidRPr="00756E11" w:rsidRDefault="008839A2" w:rsidP="00192EC3">
            <w:pPr>
              <w:spacing w:line="240" w:lineRule="auto"/>
              <w:ind w:firstLine="0"/>
              <w:rPr>
                <w:color w:val="22272F"/>
                <w:sz w:val="12"/>
                <w:szCs w:val="12"/>
              </w:rPr>
            </w:pPr>
            <w:r w:rsidRPr="00756E11">
              <w:rPr>
                <w:color w:val="22272F"/>
                <w:sz w:val="12"/>
                <w:szCs w:val="12"/>
              </w:rPr>
              <w:t>общем количестве</w:t>
            </w:r>
          </w:p>
          <w:p w:rsidR="008839A2" w:rsidRPr="00756E11" w:rsidRDefault="008839A2" w:rsidP="00192EC3">
            <w:pPr>
              <w:spacing w:line="240" w:lineRule="auto"/>
              <w:ind w:firstLine="0"/>
              <w:rPr>
                <w:color w:val="22272F"/>
                <w:sz w:val="12"/>
                <w:szCs w:val="12"/>
              </w:rPr>
            </w:pPr>
            <w:r w:rsidRPr="00756E11">
              <w:rPr>
                <w:color w:val="22272F"/>
                <w:sz w:val="12"/>
                <w:szCs w:val="12"/>
              </w:rPr>
              <w:t>запланированного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w:t>
            </w:r>
          </w:p>
          <w:p w:rsidR="008839A2" w:rsidRPr="00756E11" w:rsidRDefault="008839A2" w:rsidP="00192EC3">
            <w:pPr>
              <w:spacing w:line="240" w:lineRule="auto"/>
              <w:ind w:firstLine="0"/>
              <w:rPr>
                <w:color w:val="22272F"/>
                <w:sz w:val="12"/>
                <w:szCs w:val="12"/>
              </w:rPr>
            </w:pP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7</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Создание  в муниципальном образовании  спортивной площадки с     искусственным покрытием для занятия мини-футболом</w:t>
            </w: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Единиц</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1</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56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w:t>
            </w:r>
          </w:p>
        </w:tc>
        <w:tc>
          <w:tcPr>
            <w:tcW w:w="1789" w:type="dxa"/>
            <w:gridSpan w:val="2"/>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Число лиц, занимающихся по программам спортивной подготовки в организациях ведомственной принадлежности физической культуры и спорта</w:t>
            </w:r>
          </w:p>
        </w:tc>
        <w:tc>
          <w:tcPr>
            <w:tcW w:w="763"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человек </w:t>
            </w:r>
          </w:p>
        </w:tc>
        <w:tc>
          <w:tcPr>
            <w:tcW w:w="70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233</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188</w:t>
            </w:r>
          </w:p>
        </w:tc>
        <w:tc>
          <w:tcPr>
            <w:tcW w:w="709"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200</w:t>
            </w:r>
          </w:p>
        </w:tc>
        <w:tc>
          <w:tcPr>
            <w:tcW w:w="708" w:type="dxa"/>
            <w:tcBorders>
              <w:top w:val="single" w:sz="6" w:space="0" w:color="000000"/>
              <w:left w:val="single" w:sz="6" w:space="0" w:color="000000"/>
              <w:bottom w:val="single" w:sz="6" w:space="0" w:color="000000"/>
              <w:right w:val="single" w:sz="4" w:space="0" w:color="auto"/>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200</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8" w:type="dxa"/>
            <w:tcBorders>
              <w:top w:val="single" w:sz="6" w:space="0" w:color="000000"/>
              <w:left w:val="single" w:sz="4" w:space="0" w:color="auto"/>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1134"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tcBorders>
              <w:top w:val="single" w:sz="6" w:space="0" w:color="000000"/>
              <w:left w:val="single" w:sz="6" w:space="0" w:color="000000"/>
              <w:bottom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bl>
    <w:p w:rsidR="008839A2" w:rsidRPr="00756E11" w:rsidRDefault="008839A2" w:rsidP="00192EC3">
      <w:pPr>
        <w:spacing w:line="240" w:lineRule="auto"/>
        <w:rPr>
          <w:sz w:val="12"/>
          <w:szCs w:val="12"/>
        </w:rPr>
        <w:sectPr w:rsidR="008839A2" w:rsidRPr="00756E11" w:rsidSect="00192EC3">
          <w:pgSz w:w="16837" w:h="11905" w:orient="landscape"/>
          <w:pgMar w:top="851" w:right="851" w:bottom="851" w:left="851" w:header="0" w:footer="3" w:gutter="0"/>
          <w:cols w:space="720"/>
          <w:noEndnote/>
          <w:docGrid w:linePitch="360"/>
        </w:sectPr>
      </w:pPr>
    </w:p>
    <w:p w:rsidR="00192EC3" w:rsidRPr="00756E11" w:rsidRDefault="00192EC3" w:rsidP="00192EC3">
      <w:pPr>
        <w:pStyle w:val="132"/>
        <w:shd w:val="clear" w:color="auto" w:fill="auto"/>
        <w:spacing w:line="240" w:lineRule="auto"/>
        <w:ind w:firstLine="11057"/>
        <w:jc w:val="left"/>
        <w:rPr>
          <w:sz w:val="12"/>
          <w:szCs w:val="12"/>
        </w:rPr>
      </w:pPr>
      <w:r w:rsidRPr="00756E11">
        <w:rPr>
          <w:sz w:val="12"/>
          <w:szCs w:val="12"/>
        </w:rPr>
        <w:lastRenderedPageBreak/>
        <w:t xml:space="preserve">Приложение № </w:t>
      </w:r>
      <w:r>
        <w:rPr>
          <w:sz w:val="12"/>
          <w:szCs w:val="12"/>
        </w:rPr>
        <w:t>2</w:t>
      </w:r>
    </w:p>
    <w:p w:rsid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к муниципальной программе «Развитие физической культуры</w:t>
      </w:r>
    </w:p>
    <w:p w:rsidR="00192EC3" w:rsidRP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 xml:space="preserve"> и спорта в Адамовском районе»</w:t>
      </w:r>
    </w:p>
    <w:p w:rsidR="00192EC3" w:rsidRPr="00756E11" w:rsidRDefault="00192EC3" w:rsidP="00192EC3">
      <w:pPr>
        <w:pStyle w:val="af6"/>
        <w:jc w:val="right"/>
        <w:rPr>
          <w:b w:val="0"/>
          <w:sz w:val="12"/>
          <w:szCs w:val="12"/>
        </w:rPr>
      </w:pPr>
    </w:p>
    <w:p w:rsidR="008839A2" w:rsidRPr="00756E11" w:rsidRDefault="008839A2" w:rsidP="00192EC3">
      <w:pPr>
        <w:pStyle w:val="132"/>
        <w:shd w:val="clear" w:color="auto" w:fill="auto"/>
        <w:spacing w:line="240" w:lineRule="auto"/>
        <w:jc w:val="center"/>
        <w:rPr>
          <w:b/>
          <w:sz w:val="12"/>
          <w:szCs w:val="12"/>
        </w:rPr>
      </w:pPr>
      <w:r w:rsidRPr="00756E11">
        <w:rPr>
          <w:b/>
          <w:sz w:val="12"/>
          <w:szCs w:val="12"/>
        </w:rPr>
        <w:t xml:space="preserve">Структура муниципальной программы </w:t>
      </w:r>
    </w:p>
    <w:tbl>
      <w:tblPr>
        <w:tblW w:w="14466"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99"/>
        <w:gridCol w:w="5035"/>
        <w:gridCol w:w="1960"/>
        <w:gridCol w:w="2807"/>
        <w:gridCol w:w="3565"/>
      </w:tblGrid>
      <w:tr w:rsidR="008839A2" w:rsidRPr="00756E11" w:rsidTr="00192EC3">
        <w:tc>
          <w:tcPr>
            <w:tcW w:w="1099"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 п/п</w:t>
            </w:r>
          </w:p>
        </w:tc>
        <w:tc>
          <w:tcPr>
            <w:tcW w:w="503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Задачи структурного элемента</w:t>
            </w:r>
          </w:p>
        </w:tc>
        <w:tc>
          <w:tcPr>
            <w:tcW w:w="4767" w:type="dxa"/>
            <w:gridSpan w:val="2"/>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Краткое описание ожидаемых эффектов от реализации задачи структурного элемент</w:t>
            </w:r>
            <w:r w:rsidRPr="00756E11">
              <w:rPr>
                <w:color w:val="000000"/>
                <w:sz w:val="12"/>
                <w:szCs w:val="12"/>
              </w:rPr>
              <w:t>а</w:t>
            </w:r>
          </w:p>
        </w:tc>
        <w:tc>
          <w:tcPr>
            <w:tcW w:w="356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Связь с показателями</w:t>
            </w:r>
          </w:p>
        </w:tc>
      </w:tr>
      <w:tr w:rsidR="008839A2" w:rsidRPr="00756E11" w:rsidTr="00192EC3">
        <w:trPr>
          <w:tblHeader/>
        </w:trPr>
        <w:tc>
          <w:tcPr>
            <w:tcW w:w="1099"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w:t>
            </w:r>
          </w:p>
        </w:tc>
        <w:tc>
          <w:tcPr>
            <w:tcW w:w="503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2</w:t>
            </w:r>
          </w:p>
        </w:tc>
        <w:tc>
          <w:tcPr>
            <w:tcW w:w="4767" w:type="dxa"/>
            <w:gridSpan w:val="2"/>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3</w:t>
            </w:r>
          </w:p>
        </w:tc>
        <w:tc>
          <w:tcPr>
            <w:tcW w:w="356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4</w:t>
            </w:r>
          </w:p>
        </w:tc>
      </w:tr>
      <w:tr w:rsidR="008839A2" w:rsidRPr="00756E11" w:rsidTr="00192EC3">
        <w:tc>
          <w:tcPr>
            <w:tcW w:w="1099"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1</w:t>
            </w:r>
          </w:p>
        </w:tc>
        <w:tc>
          <w:tcPr>
            <w:tcW w:w="13367" w:type="dxa"/>
            <w:gridSpan w:val="4"/>
            <w:shd w:val="clear" w:color="auto" w:fill="FFFFFF"/>
            <w:hideMark/>
          </w:tcPr>
          <w:p w:rsidR="008839A2" w:rsidRPr="00756E11" w:rsidRDefault="008839A2" w:rsidP="00192EC3">
            <w:pPr>
              <w:spacing w:line="240" w:lineRule="auto"/>
              <w:ind w:firstLine="0"/>
              <w:rPr>
                <w:b/>
                <w:color w:val="22272F"/>
                <w:sz w:val="12"/>
                <w:szCs w:val="12"/>
              </w:rPr>
            </w:pPr>
            <w:r w:rsidRPr="00756E11">
              <w:rPr>
                <w:b/>
                <w:color w:val="22272F"/>
                <w:sz w:val="12"/>
                <w:szCs w:val="12"/>
              </w:rPr>
              <w:t>Комплекс процессных мероприятий «Спортивно массовые мероприятия:  участие, организация, проведение»</w:t>
            </w:r>
          </w:p>
        </w:tc>
      </w:tr>
      <w:tr w:rsidR="008839A2" w:rsidRPr="00756E11" w:rsidTr="00192EC3">
        <w:tc>
          <w:tcPr>
            <w:tcW w:w="1099"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6995" w:type="dxa"/>
            <w:gridSpan w:val="2"/>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Ответственный за реализацию Администрация муниципального образования Адамовского района</w:t>
            </w:r>
          </w:p>
        </w:tc>
        <w:tc>
          <w:tcPr>
            <w:tcW w:w="6372" w:type="dxa"/>
            <w:gridSpan w:val="2"/>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w:t>
            </w:r>
          </w:p>
        </w:tc>
      </w:tr>
      <w:tr w:rsidR="008839A2" w:rsidRPr="00756E11" w:rsidTr="00192EC3">
        <w:tc>
          <w:tcPr>
            <w:tcW w:w="1099"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1.1.</w:t>
            </w:r>
          </w:p>
        </w:tc>
        <w:tc>
          <w:tcPr>
            <w:tcW w:w="5035"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Задача 1.</w:t>
            </w:r>
            <w:r w:rsidRPr="00756E11">
              <w:rPr>
                <w:color w:val="22272F"/>
                <w:sz w:val="12"/>
                <w:szCs w:val="12"/>
              </w:rPr>
              <w:tab/>
              <w:t xml:space="preserve">«Обеспечение  жителям  Адамовского района возможностей  для совершенствования двигательной  активности  и формирования здорового  образа  жизни,  удовлетворения потребностей  в физическом  развитии  и совершенствовании  через  физкультурные мероприятия  и  массовые  спортивные мероприятия. среди всех слоев населения».   </w:t>
            </w:r>
          </w:p>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b/>
                <w:color w:val="22272F"/>
                <w:sz w:val="12"/>
                <w:szCs w:val="12"/>
              </w:rPr>
            </w:pPr>
            <w:r w:rsidRPr="00756E11">
              <w:rPr>
                <w:color w:val="22272F"/>
                <w:sz w:val="12"/>
                <w:szCs w:val="12"/>
              </w:rPr>
              <w:t>Задача 2. Вовлечение детей и молодежи района к регулярным занятиям физической культурой и спортом</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r w:rsidRPr="00756E11">
              <w:rPr>
                <w:sz w:val="12"/>
                <w:szCs w:val="12"/>
              </w:rPr>
              <w:t>Задача 3. Создание условий для занятий  адоптивной  физической культурой.</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p>
        </w:tc>
        <w:tc>
          <w:tcPr>
            <w:tcW w:w="4767" w:type="dxa"/>
            <w:gridSpan w:val="2"/>
            <w:shd w:val="clear" w:color="auto" w:fill="auto"/>
            <w:hideMark/>
          </w:tcPr>
          <w:p w:rsidR="008839A2" w:rsidRPr="00756E11" w:rsidRDefault="008839A2" w:rsidP="00192EC3">
            <w:pPr>
              <w:spacing w:line="240" w:lineRule="auto"/>
              <w:ind w:firstLine="0"/>
              <w:rPr>
                <w:color w:val="22272F"/>
                <w:sz w:val="12"/>
                <w:szCs w:val="12"/>
              </w:rPr>
            </w:pPr>
            <w:r w:rsidRPr="00756E11">
              <w:rPr>
                <w:color w:val="22272F"/>
                <w:sz w:val="12"/>
                <w:szCs w:val="12"/>
              </w:rPr>
              <w:t> увеличение  числа  занимающихся</w:t>
            </w:r>
            <w:r w:rsidR="00192EC3">
              <w:rPr>
                <w:color w:val="22272F"/>
                <w:sz w:val="12"/>
                <w:szCs w:val="12"/>
              </w:rPr>
              <w:t xml:space="preserve"> </w:t>
            </w:r>
            <w:r w:rsidRPr="00756E11">
              <w:rPr>
                <w:color w:val="22272F"/>
                <w:sz w:val="12"/>
                <w:szCs w:val="12"/>
              </w:rPr>
              <w:t>физической  культурой  и  спортом</w:t>
            </w:r>
            <w:r w:rsidR="00192EC3">
              <w:rPr>
                <w:color w:val="22272F"/>
                <w:sz w:val="12"/>
                <w:szCs w:val="12"/>
              </w:rPr>
              <w:t xml:space="preserve"> </w:t>
            </w:r>
            <w:r w:rsidRPr="00756E11">
              <w:rPr>
                <w:color w:val="22272F"/>
                <w:sz w:val="12"/>
                <w:szCs w:val="12"/>
              </w:rPr>
              <w:t xml:space="preserve">среди всех возрастных, профессиональных  и  социальных  групп  населения района, создание условий для проведения   комплексных, физкультурных и спортивных  мероприятий,  популяризация  здорового  образа  жизни, развитие  семейной  физической культуры,  развитие  самостоятельных  форм  занятий  физической культурой и спортом. </w:t>
            </w:r>
          </w:p>
          <w:p w:rsidR="00192EC3" w:rsidRDefault="00192EC3" w:rsidP="00192EC3">
            <w:pPr>
              <w:spacing w:line="240" w:lineRule="auto"/>
              <w:ind w:firstLine="0"/>
              <w:rPr>
                <w:color w:val="22272F"/>
                <w:sz w:val="12"/>
                <w:szCs w:val="12"/>
              </w:rPr>
            </w:pPr>
          </w:p>
          <w:p w:rsidR="008839A2" w:rsidRPr="00756E11" w:rsidRDefault="008839A2" w:rsidP="00192EC3">
            <w:pPr>
              <w:spacing w:line="240" w:lineRule="auto"/>
              <w:ind w:firstLine="0"/>
              <w:rPr>
                <w:sz w:val="12"/>
                <w:szCs w:val="12"/>
              </w:rPr>
            </w:pPr>
            <w:r w:rsidRPr="00756E11">
              <w:rPr>
                <w:color w:val="22272F"/>
                <w:sz w:val="12"/>
                <w:szCs w:val="12"/>
              </w:rPr>
              <w:t>Увеличение числа учащихся и студентов посещающих занятия по физической культуре и спорту в учебных заведениях района, а также числа школьников и студентов принимающих участие в районных и областных спортивно-массовых мероприятиях.</w:t>
            </w:r>
            <w:r w:rsidRPr="00756E11">
              <w:rPr>
                <w:sz w:val="12"/>
                <w:szCs w:val="12"/>
              </w:rPr>
              <w:t xml:space="preserve"> </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color w:val="22272F"/>
                <w:sz w:val="12"/>
                <w:szCs w:val="12"/>
              </w:rPr>
            </w:pPr>
            <w:r w:rsidRPr="00756E11">
              <w:rPr>
                <w:color w:val="22272F"/>
                <w:sz w:val="12"/>
                <w:szCs w:val="12"/>
              </w:rPr>
              <w:t>Увеличение числа лиц с ограниченными возможностями здоровья и инвалидов, занимающихся  физической культурой и спортом.</w:t>
            </w:r>
          </w:p>
        </w:tc>
        <w:tc>
          <w:tcPr>
            <w:tcW w:w="3565" w:type="dxa"/>
            <w:shd w:val="clear" w:color="auto" w:fill="FFFFFF"/>
            <w:hideMark/>
          </w:tcPr>
          <w:p w:rsidR="008839A2" w:rsidRPr="00756E11" w:rsidRDefault="008839A2" w:rsidP="00192EC3">
            <w:pPr>
              <w:spacing w:line="240" w:lineRule="auto"/>
              <w:ind w:firstLine="0"/>
              <w:rPr>
                <w:sz w:val="12"/>
                <w:szCs w:val="12"/>
              </w:rPr>
            </w:pPr>
            <w:r w:rsidRPr="00756E11">
              <w:rPr>
                <w:color w:val="22272F"/>
                <w:sz w:val="12"/>
                <w:szCs w:val="12"/>
              </w:rPr>
              <w:t>Доля  жителей Адамовского района, систематически занимающихся физической культурой и спортом, в общей численности населения района от 3до79лет.</w:t>
            </w:r>
            <w:r w:rsidRPr="00756E11">
              <w:rPr>
                <w:sz w:val="12"/>
                <w:szCs w:val="12"/>
              </w:rPr>
              <w:t xml:space="preserve"> </w:t>
            </w:r>
          </w:p>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color w:val="22272F"/>
                <w:sz w:val="12"/>
                <w:szCs w:val="12"/>
              </w:rPr>
            </w:pPr>
            <w:r w:rsidRPr="00756E11">
              <w:rPr>
                <w:color w:val="22272F"/>
                <w:sz w:val="12"/>
                <w:szCs w:val="12"/>
              </w:rPr>
              <w:t>Доля  учащихся и студентов, систематически занимающихся физической культурой и спортом, в общей численности учащихся и студентов</w:t>
            </w:r>
          </w:p>
          <w:p w:rsidR="008839A2" w:rsidRPr="00756E11" w:rsidRDefault="008839A2" w:rsidP="00192EC3">
            <w:pPr>
              <w:spacing w:line="240" w:lineRule="auto"/>
              <w:ind w:firstLine="0"/>
              <w:rPr>
                <w:color w:val="22272F"/>
                <w:sz w:val="12"/>
                <w:szCs w:val="12"/>
                <w:highlight w:val="yellow"/>
              </w:rPr>
            </w:pPr>
          </w:p>
          <w:p w:rsidR="008839A2" w:rsidRPr="00192EC3" w:rsidRDefault="008839A2" w:rsidP="00192EC3">
            <w:pPr>
              <w:spacing w:line="240" w:lineRule="auto"/>
              <w:ind w:firstLine="0"/>
              <w:rPr>
                <w:color w:val="22272F"/>
                <w:sz w:val="12"/>
                <w:szCs w:val="12"/>
              </w:rPr>
            </w:pPr>
            <w:r w:rsidRPr="00756E11">
              <w:rPr>
                <w:color w:val="22272F"/>
                <w:sz w:val="12"/>
                <w:szCs w:val="12"/>
              </w:rPr>
              <w:t>Доля  лиц с ограниченными возможностями здоровья и инвалидов, занимающихся  физической культурой и спортом, в общей численности лиц данной категории населения</w:t>
            </w:r>
          </w:p>
        </w:tc>
      </w:tr>
      <w:tr w:rsidR="008839A2" w:rsidRPr="00756E11" w:rsidTr="00192EC3">
        <w:trPr>
          <w:trHeight w:val="150"/>
        </w:trPr>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w:t>
            </w:r>
          </w:p>
        </w:tc>
        <w:tc>
          <w:tcPr>
            <w:tcW w:w="13367" w:type="dxa"/>
            <w:gridSpan w:val="4"/>
            <w:shd w:val="clear" w:color="auto" w:fill="FFFFFF"/>
          </w:tcPr>
          <w:p w:rsidR="008839A2" w:rsidRPr="00756E11" w:rsidRDefault="008839A2" w:rsidP="00192EC3">
            <w:pPr>
              <w:spacing w:line="240" w:lineRule="auto"/>
              <w:ind w:firstLine="0"/>
              <w:rPr>
                <w:color w:val="22272F"/>
                <w:sz w:val="12"/>
                <w:szCs w:val="12"/>
              </w:rPr>
            </w:pPr>
            <w:r w:rsidRPr="00756E11">
              <w:rPr>
                <w:b/>
                <w:sz w:val="12"/>
                <w:szCs w:val="12"/>
              </w:rPr>
              <w:t>Комплекс процессных мероприятий «Поощрения и пропаганда»</w:t>
            </w:r>
          </w:p>
        </w:tc>
      </w:tr>
      <w:tr w:rsidR="008839A2" w:rsidRPr="00756E11" w:rsidTr="00192EC3">
        <w:trPr>
          <w:trHeight w:val="82"/>
        </w:trPr>
        <w:tc>
          <w:tcPr>
            <w:tcW w:w="1099" w:type="dxa"/>
            <w:shd w:val="clear" w:color="auto" w:fill="FFFFFF"/>
          </w:tcPr>
          <w:p w:rsidR="008839A2" w:rsidRPr="00756E11" w:rsidRDefault="008839A2" w:rsidP="00192EC3">
            <w:pPr>
              <w:spacing w:line="240" w:lineRule="auto"/>
              <w:ind w:firstLine="0"/>
              <w:rPr>
                <w:color w:val="22272F"/>
                <w:sz w:val="12"/>
                <w:szCs w:val="12"/>
              </w:rPr>
            </w:pPr>
          </w:p>
        </w:tc>
        <w:tc>
          <w:tcPr>
            <w:tcW w:w="9802" w:type="dxa"/>
            <w:gridSpan w:val="3"/>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Ответственный за реализацию Администрация муниципального образования Адамовского района</w:t>
            </w:r>
          </w:p>
        </w:tc>
        <w:tc>
          <w:tcPr>
            <w:tcW w:w="356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2.1.</w:t>
            </w:r>
          </w:p>
        </w:tc>
        <w:tc>
          <w:tcPr>
            <w:tcW w:w="5035" w:type="dxa"/>
            <w:shd w:val="clear" w:color="auto" w:fill="auto"/>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Задача 1  Формирование стимулов для совершенствования мастерства спортсменов, мотивация спортсменов и тренеров к достижению высоких спортивных результатов в соревновательном процессе.    </w:t>
            </w:r>
          </w:p>
          <w:p w:rsidR="008839A2" w:rsidRPr="00756E11" w:rsidRDefault="008839A2" w:rsidP="00192EC3">
            <w:pPr>
              <w:spacing w:line="240" w:lineRule="auto"/>
              <w:ind w:firstLine="0"/>
              <w:rPr>
                <w:color w:val="22272F"/>
                <w:sz w:val="12"/>
                <w:szCs w:val="12"/>
              </w:rPr>
            </w:pPr>
          </w:p>
          <w:p w:rsidR="008839A2" w:rsidRPr="00756E11" w:rsidRDefault="008839A2" w:rsidP="00192EC3">
            <w:pPr>
              <w:spacing w:line="240" w:lineRule="auto"/>
              <w:ind w:firstLine="0"/>
              <w:rPr>
                <w:color w:val="22272F"/>
                <w:sz w:val="12"/>
                <w:szCs w:val="12"/>
              </w:rPr>
            </w:pPr>
            <w:r w:rsidRPr="00756E11">
              <w:rPr>
                <w:color w:val="22272F"/>
                <w:sz w:val="12"/>
                <w:szCs w:val="12"/>
              </w:rPr>
              <w:t>Задача 2. Освещение в средствах массовой информации районных областных спортивных мероприятий , достижения спортсменов и спортивных коллективов района в физической культуре и спорте.</w:t>
            </w:r>
          </w:p>
          <w:p w:rsidR="008839A2" w:rsidRPr="00756E11" w:rsidRDefault="008839A2" w:rsidP="00192EC3">
            <w:pPr>
              <w:spacing w:line="240" w:lineRule="auto"/>
              <w:ind w:firstLine="0"/>
              <w:rPr>
                <w:color w:val="FFFFFF"/>
                <w:sz w:val="12"/>
                <w:szCs w:val="12"/>
              </w:rPr>
            </w:pPr>
          </w:p>
          <w:p w:rsidR="008839A2" w:rsidRPr="00756E11" w:rsidRDefault="008839A2" w:rsidP="00192EC3">
            <w:pPr>
              <w:spacing w:line="240" w:lineRule="auto"/>
              <w:ind w:firstLine="0"/>
              <w:rPr>
                <w:color w:val="FFFFFF"/>
                <w:sz w:val="12"/>
                <w:szCs w:val="12"/>
              </w:rPr>
            </w:pPr>
            <w:r w:rsidRPr="00756E11">
              <w:rPr>
                <w:color w:val="FFFFFF"/>
                <w:sz w:val="12"/>
                <w:szCs w:val="12"/>
              </w:rPr>
              <w:t>стимулирование</w:t>
            </w:r>
          </w:p>
          <w:p w:rsidR="008839A2" w:rsidRPr="00756E11" w:rsidRDefault="008839A2" w:rsidP="00192EC3">
            <w:pPr>
              <w:spacing w:line="240" w:lineRule="auto"/>
              <w:ind w:firstLine="0"/>
              <w:rPr>
                <w:color w:val="FFFFFF"/>
                <w:sz w:val="12"/>
                <w:szCs w:val="12"/>
              </w:rPr>
            </w:pPr>
            <w:r w:rsidRPr="00756E11">
              <w:rPr>
                <w:color w:val="FFFFFF"/>
                <w:sz w:val="12"/>
                <w:szCs w:val="12"/>
              </w:rPr>
              <w:t>спортсменов и тренеров з</w:t>
            </w:r>
          </w:p>
        </w:tc>
        <w:tc>
          <w:tcPr>
            <w:tcW w:w="4767" w:type="dxa"/>
            <w:gridSpan w:val="2"/>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 xml:space="preserve"> Материальное  стимулирование спортсменов и тренеров за достижение высоких спортивных результатов.</w:t>
            </w:r>
            <w:r w:rsidRPr="00756E11">
              <w:rPr>
                <w:sz w:val="12"/>
                <w:szCs w:val="12"/>
              </w:rPr>
              <w:t xml:space="preserve"> </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color w:val="22272F"/>
                <w:sz w:val="12"/>
                <w:szCs w:val="12"/>
              </w:rPr>
            </w:pPr>
            <w:r w:rsidRPr="00756E11">
              <w:rPr>
                <w:color w:val="22272F"/>
                <w:sz w:val="12"/>
                <w:szCs w:val="12"/>
              </w:rPr>
              <w:t xml:space="preserve">Повышение уровня информированности населения   Адамовского района о состоянии                                                                           сферы физической культуры и спорта,  пропаганда  занятий спортом и ведения </w:t>
            </w:r>
          </w:p>
          <w:p w:rsidR="008839A2" w:rsidRPr="00756E11" w:rsidRDefault="008839A2" w:rsidP="00192EC3">
            <w:pPr>
              <w:spacing w:line="240" w:lineRule="auto"/>
              <w:ind w:firstLine="0"/>
              <w:rPr>
                <w:color w:val="22272F"/>
                <w:sz w:val="12"/>
                <w:szCs w:val="12"/>
              </w:rPr>
            </w:pPr>
            <w:r w:rsidRPr="00756E11">
              <w:rPr>
                <w:color w:val="22272F"/>
                <w:sz w:val="12"/>
                <w:szCs w:val="12"/>
              </w:rPr>
              <w:t>здорового образа жизни.</w:t>
            </w:r>
          </w:p>
          <w:p w:rsidR="008839A2" w:rsidRPr="00756E11" w:rsidRDefault="008839A2" w:rsidP="00192EC3">
            <w:pPr>
              <w:spacing w:line="240" w:lineRule="auto"/>
              <w:ind w:firstLine="0"/>
              <w:rPr>
                <w:color w:val="22272F"/>
                <w:sz w:val="12"/>
                <w:szCs w:val="12"/>
              </w:rPr>
            </w:pPr>
          </w:p>
        </w:tc>
        <w:tc>
          <w:tcPr>
            <w:tcW w:w="3565" w:type="dxa"/>
            <w:shd w:val="clear" w:color="auto" w:fill="FFFFFF"/>
          </w:tcPr>
          <w:p w:rsidR="008839A2" w:rsidRPr="00756E11" w:rsidRDefault="008839A2" w:rsidP="00192EC3">
            <w:pPr>
              <w:spacing w:line="240" w:lineRule="auto"/>
              <w:ind w:firstLine="0"/>
              <w:rPr>
                <w:color w:val="22272F"/>
                <w:sz w:val="12"/>
                <w:szCs w:val="12"/>
              </w:rPr>
            </w:pPr>
            <w:r w:rsidRPr="00756E11">
              <w:rPr>
                <w:sz w:val="12"/>
                <w:szCs w:val="12"/>
              </w:rPr>
              <w:t xml:space="preserve"> Число </w:t>
            </w:r>
            <w:r w:rsidRPr="00756E11">
              <w:rPr>
                <w:color w:val="22272F"/>
                <w:sz w:val="12"/>
                <w:szCs w:val="12"/>
              </w:rPr>
              <w:t>спортсменов, принявших участие  в официальных</w:t>
            </w:r>
          </w:p>
          <w:p w:rsidR="008839A2" w:rsidRPr="00756E11" w:rsidRDefault="008839A2" w:rsidP="00192EC3">
            <w:pPr>
              <w:spacing w:line="240" w:lineRule="auto"/>
              <w:ind w:firstLine="0"/>
              <w:rPr>
                <w:sz w:val="12"/>
                <w:szCs w:val="12"/>
              </w:rPr>
            </w:pPr>
            <w:r w:rsidRPr="00756E11">
              <w:rPr>
                <w:color w:val="22272F"/>
                <w:sz w:val="12"/>
                <w:szCs w:val="12"/>
              </w:rPr>
              <w:t>спортивных мероприятиях</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r w:rsidRPr="00756E11">
              <w:rPr>
                <w:sz w:val="12"/>
                <w:szCs w:val="12"/>
              </w:rPr>
              <w:t>Доля  размещенного</w:t>
            </w:r>
          </w:p>
          <w:p w:rsidR="008839A2" w:rsidRPr="00756E11" w:rsidRDefault="008839A2" w:rsidP="00192EC3">
            <w:pPr>
              <w:spacing w:line="240" w:lineRule="auto"/>
              <w:ind w:firstLine="0"/>
              <w:rPr>
                <w:sz w:val="12"/>
                <w:szCs w:val="12"/>
              </w:rPr>
            </w:pPr>
            <w:r w:rsidRPr="00756E11">
              <w:rPr>
                <w:sz w:val="12"/>
                <w:szCs w:val="12"/>
              </w:rPr>
              <w:t>информационного</w:t>
            </w:r>
          </w:p>
          <w:p w:rsidR="008839A2" w:rsidRPr="00756E11" w:rsidRDefault="008839A2" w:rsidP="00192EC3">
            <w:pPr>
              <w:spacing w:line="240" w:lineRule="auto"/>
              <w:ind w:firstLine="0"/>
              <w:rPr>
                <w:sz w:val="12"/>
                <w:szCs w:val="12"/>
              </w:rPr>
            </w:pPr>
            <w:r w:rsidRPr="00756E11">
              <w:rPr>
                <w:sz w:val="12"/>
                <w:szCs w:val="12"/>
              </w:rPr>
              <w:t>материала, в том числе по</w:t>
            </w:r>
          </w:p>
          <w:p w:rsidR="008839A2" w:rsidRPr="00756E11" w:rsidRDefault="008839A2" w:rsidP="00192EC3">
            <w:pPr>
              <w:spacing w:line="240" w:lineRule="auto"/>
              <w:ind w:firstLine="0"/>
              <w:rPr>
                <w:sz w:val="12"/>
                <w:szCs w:val="12"/>
              </w:rPr>
            </w:pPr>
            <w:r w:rsidRPr="00756E11">
              <w:rPr>
                <w:sz w:val="12"/>
                <w:szCs w:val="12"/>
              </w:rPr>
              <w:t>пропаганде физической</w:t>
            </w:r>
          </w:p>
          <w:p w:rsidR="008839A2" w:rsidRPr="00756E11" w:rsidRDefault="008839A2" w:rsidP="00192EC3">
            <w:pPr>
              <w:spacing w:line="240" w:lineRule="auto"/>
              <w:ind w:firstLine="0"/>
              <w:rPr>
                <w:sz w:val="12"/>
                <w:szCs w:val="12"/>
              </w:rPr>
            </w:pPr>
            <w:r w:rsidRPr="00756E11">
              <w:rPr>
                <w:sz w:val="12"/>
                <w:szCs w:val="12"/>
              </w:rPr>
              <w:t>культуры, спорта и</w:t>
            </w:r>
          </w:p>
          <w:p w:rsidR="008839A2" w:rsidRPr="00756E11" w:rsidRDefault="008839A2" w:rsidP="00192EC3">
            <w:pPr>
              <w:spacing w:line="240" w:lineRule="auto"/>
              <w:ind w:firstLine="0"/>
              <w:rPr>
                <w:sz w:val="12"/>
                <w:szCs w:val="12"/>
              </w:rPr>
            </w:pPr>
            <w:r w:rsidRPr="00756E11">
              <w:rPr>
                <w:sz w:val="12"/>
                <w:szCs w:val="12"/>
              </w:rPr>
              <w:t>здорового образа жизни, в</w:t>
            </w:r>
          </w:p>
          <w:p w:rsidR="008839A2" w:rsidRPr="00756E11" w:rsidRDefault="008839A2" w:rsidP="00192EC3">
            <w:pPr>
              <w:spacing w:line="240" w:lineRule="auto"/>
              <w:ind w:firstLine="0"/>
              <w:rPr>
                <w:sz w:val="12"/>
                <w:szCs w:val="12"/>
              </w:rPr>
            </w:pPr>
            <w:r w:rsidRPr="00756E11">
              <w:rPr>
                <w:sz w:val="12"/>
                <w:szCs w:val="12"/>
              </w:rPr>
              <w:t>общем количестве</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w:t>
            </w:r>
          </w:p>
        </w:tc>
        <w:tc>
          <w:tcPr>
            <w:tcW w:w="13367" w:type="dxa"/>
            <w:gridSpan w:val="4"/>
            <w:shd w:val="clear" w:color="auto" w:fill="FFFFFF"/>
          </w:tcPr>
          <w:p w:rsidR="008839A2" w:rsidRPr="00756E11" w:rsidRDefault="008839A2" w:rsidP="00192EC3">
            <w:pPr>
              <w:spacing w:line="240" w:lineRule="auto"/>
              <w:ind w:firstLine="0"/>
              <w:rPr>
                <w:color w:val="22272F"/>
                <w:sz w:val="12"/>
                <w:szCs w:val="12"/>
              </w:rPr>
            </w:pPr>
            <w:r w:rsidRPr="00756E11">
              <w:rPr>
                <w:b/>
                <w:color w:val="22272F"/>
                <w:sz w:val="12"/>
                <w:szCs w:val="12"/>
              </w:rPr>
              <w:t>Комплекс процессных мероприятий «Обновление  материально- технической базы»</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p>
        </w:tc>
        <w:tc>
          <w:tcPr>
            <w:tcW w:w="9802" w:type="dxa"/>
            <w:gridSpan w:val="3"/>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Ответственный за реализацию Администрация муниципального образования Адамовского района</w:t>
            </w:r>
          </w:p>
        </w:tc>
        <w:tc>
          <w:tcPr>
            <w:tcW w:w="356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3.1.</w:t>
            </w:r>
          </w:p>
        </w:tc>
        <w:tc>
          <w:tcPr>
            <w:tcW w:w="5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Задача 1 Создание в муниципальном образовании спортивных площадок с искусственным  покрытием для занятия мини-футболом.</w:t>
            </w:r>
          </w:p>
        </w:tc>
        <w:tc>
          <w:tcPr>
            <w:tcW w:w="4767"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Увеличение в муниципальном образовании района спортивной  инфраструктуры для занятий физической культурой и спортом.</w:t>
            </w:r>
          </w:p>
        </w:tc>
        <w:tc>
          <w:tcPr>
            <w:tcW w:w="356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Создание  в муниципальном образовании  спортивной площадки с     искусственным покрытием для занятий мини-футболом</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p>
        </w:tc>
        <w:tc>
          <w:tcPr>
            <w:tcW w:w="5035"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Задача 2.</w:t>
            </w:r>
            <w:r w:rsidRPr="00756E11">
              <w:rPr>
                <w:sz w:val="12"/>
                <w:szCs w:val="12"/>
              </w:rPr>
              <w:t xml:space="preserve"> </w:t>
            </w:r>
            <w:r w:rsidRPr="00756E11">
              <w:rPr>
                <w:color w:val="22272F"/>
                <w:sz w:val="12"/>
                <w:szCs w:val="12"/>
              </w:rPr>
              <w:t>Обеспечение жителей Адамовского  района спортивной  инфраструктурой  для занятий физической культурой и спортом</w:t>
            </w:r>
          </w:p>
        </w:tc>
        <w:tc>
          <w:tcPr>
            <w:tcW w:w="4767" w:type="dxa"/>
            <w:gridSpan w:val="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  Доступность жителей Адамовского района  к  спортивной инфраструктуре для занятий массовой физической культурой  и спортом. Улучшение условий для занятий физической культурой и спортом жителям Адамовского района. Создание условий для привлечения  населения к занятиям физической культурой и спортом</w:t>
            </w:r>
          </w:p>
        </w:tc>
        <w:tc>
          <w:tcPr>
            <w:tcW w:w="356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Уровень обеспеченности граждан спортивными сооружениями исходя из единовременной пропускной способности объектов спорта.</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w:t>
            </w:r>
          </w:p>
        </w:tc>
        <w:tc>
          <w:tcPr>
            <w:tcW w:w="13367" w:type="dxa"/>
            <w:gridSpan w:val="4"/>
            <w:shd w:val="clear" w:color="auto" w:fill="FFFFFF"/>
          </w:tcPr>
          <w:p w:rsidR="008839A2" w:rsidRPr="00756E11" w:rsidRDefault="008839A2" w:rsidP="00192EC3">
            <w:pPr>
              <w:spacing w:line="240" w:lineRule="auto"/>
              <w:ind w:firstLine="0"/>
              <w:rPr>
                <w:color w:val="22272F"/>
                <w:sz w:val="12"/>
                <w:szCs w:val="12"/>
              </w:rPr>
            </w:pPr>
            <w:r w:rsidRPr="00756E11">
              <w:rPr>
                <w:b/>
                <w:color w:val="22272F"/>
                <w:sz w:val="12"/>
                <w:szCs w:val="12"/>
              </w:rPr>
              <w:t>Комплекс процессных мероприятий «</w:t>
            </w:r>
            <w:r w:rsidRPr="00756E11">
              <w:rPr>
                <w:b/>
                <w:color w:val="000000"/>
                <w:sz w:val="12"/>
                <w:szCs w:val="12"/>
              </w:rPr>
              <w:t>Обеспечение деятельности учреждений в области физической культуры и спорта»</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p>
        </w:tc>
        <w:tc>
          <w:tcPr>
            <w:tcW w:w="9802" w:type="dxa"/>
            <w:gridSpan w:val="3"/>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Ответственный за реализацию Администрация муниципального образования Адамовского района</w:t>
            </w:r>
          </w:p>
        </w:tc>
        <w:tc>
          <w:tcPr>
            <w:tcW w:w="356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r>
      <w:tr w:rsidR="008839A2" w:rsidRPr="00756E11" w:rsidTr="00192EC3">
        <w:tc>
          <w:tcPr>
            <w:tcW w:w="109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4.1.</w:t>
            </w:r>
          </w:p>
        </w:tc>
        <w:tc>
          <w:tcPr>
            <w:tcW w:w="5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Задача 1 Проведение  учебно- тренировочного процесса по дополнительным  спортивным образовательным программам детей и взрослого населения</w:t>
            </w:r>
          </w:p>
        </w:tc>
        <w:tc>
          <w:tcPr>
            <w:tcW w:w="4767"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Улучшение физической подготовки  и   спортивного мастерства среди  занимающихся  по программам  спортивной подготовки.</w:t>
            </w:r>
          </w:p>
        </w:tc>
        <w:tc>
          <w:tcPr>
            <w:tcW w:w="356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Число лиц занимающихся по программам спортивной подготовки в организациях ведомственной принадлежности физической культуры и спорта.</w:t>
            </w:r>
          </w:p>
        </w:tc>
      </w:tr>
    </w:tbl>
    <w:p w:rsidR="008839A2" w:rsidRPr="00756E11" w:rsidRDefault="008839A2" w:rsidP="00192EC3">
      <w:pPr>
        <w:pStyle w:val="132"/>
        <w:shd w:val="clear" w:color="auto" w:fill="auto"/>
        <w:spacing w:line="240" w:lineRule="auto"/>
        <w:jc w:val="left"/>
        <w:rPr>
          <w:sz w:val="12"/>
          <w:szCs w:val="12"/>
        </w:rPr>
      </w:pPr>
    </w:p>
    <w:p w:rsidR="008839A2" w:rsidRPr="00756E11" w:rsidRDefault="008839A2" w:rsidP="00192EC3">
      <w:pPr>
        <w:pStyle w:val="132"/>
        <w:shd w:val="clear" w:color="auto" w:fill="auto"/>
        <w:spacing w:line="240" w:lineRule="auto"/>
        <w:ind w:firstLine="11057"/>
        <w:jc w:val="left"/>
        <w:rPr>
          <w:sz w:val="12"/>
          <w:szCs w:val="12"/>
        </w:rPr>
      </w:pPr>
    </w:p>
    <w:p w:rsidR="00192EC3" w:rsidRPr="00756E11" w:rsidRDefault="00192EC3" w:rsidP="00192EC3">
      <w:pPr>
        <w:pStyle w:val="132"/>
        <w:shd w:val="clear" w:color="auto" w:fill="auto"/>
        <w:spacing w:line="240" w:lineRule="auto"/>
        <w:ind w:firstLine="11057"/>
        <w:jc w:val="left"/>
        <w:rPr>
          <w:sz w:val="12"/>
          <w:szCs w:val="12"/>
        </w:rPr>
      </w:pPr>
      <w:r w:rsidRPr="00756E11">
        <w:rPr>
          <w:sz w:val="12"/>
          <w:szCs w:val="12"/>
        </w:rPr>
        <w:t>Приложение №</w:t>
      </w:r>
      <w:r>
        <w:rPr>
          <w:sz w:val="12"/>
          <w:szCs w:val="12"/>
        </w:rPr>
        <w:t>3</w:t>
      </w:r>
    </w:p>
    <w:p w:rsid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к муниципальной программе «Развитие физической культуры</w:t>
      </w:r>
    </w:p>
    <w:p w:rsidR="00192EC3" w:rsidRP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 xml:space="preserve"> и спорта в Адамовском районе»</w:t>
      </w:r>
    </w:p>
    <w:p w:rsidR="008839A2" w:rsidRPr="00756E11" w:rsidRDefault="008839A2" w:rsidP="00192EC3">
      <w:pPr>
        <w:pStyle w:val="132"/>
        <w:shd w:val="clear" w:color="auto" w:fill="auto"/>
        <w:spacing w:line="240" w:lineRule="auto"/>
        <w:jc w:val="center"/>
        <w:rPr>
          <w:b/>
          <w:sz w:val="12"/>
          <w:szCs w:val="12"/>
        </w:rPr>
      </w:pPr>
    </w:p>
    <w:p w:rsidR="008839A2" w:rsidRPr="00756E11" w:rsidRDefault="008839A2" w:rsidP="00192EC3">
      <w:pPr>
        <w:pStyle w:val="132"/>
        <w:shd w:val="clear" w:color="auto" w:fill="auto"/>
        <w:spacing w:line="240" w:lineRule="auto"/>
        <w:jc w:val="center"/>
        <w:rPr>
          <w:b/>
          <w:sz w:val="12"/>
          <w:szCs w:val="12"/>
        </w:rPr>
      </w:pPr>
      <w:r w:rsidRPr="00756E11">
        <w:rPr>
          <w:b/>
          <w:sz w:val="12"/>
          <w:szCs w:val="12"/>
        </w:rPr>
        <w:t xml:space="preserve">Перечень мероприятий (результатов) муниципальной программы  </w:t>
      </w:r>
    </w:p>
    <w:tbl>
      <w:tblPr>
        <w:tblW w:w="1530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917"/>
        <w:gridCol w:w="19"/>
        <w:gridCol w:w="2908"/>
        <w:gridCol w:w="1843"/>
        <w:gridCol w:w="1117"/>
        <w:gridCol w:w="17"/>
        <w:gridCol w:w="976"/>
        <w:gridCol w:w="16"/>
        <w:gridCol w:w="837"/>
        <w:gridCol w:w="14"/>
        <w:gridCol w:w="692"/>
        <w:gridCol w:w="17"/>
        <w:gridCol w:w="833"/>
        <w:gridCol w:w="16"/>
        <w:gridCol w:w="835"/>
        <w:gridCol w:w="15"/>
        <w:gridCol w:w="710"/>
        <w:gridCol w:w="703"/>
        <w:gridCol w:w="6"/>
        <w:gridCol w:w="714"/>
        <w:gridCol w:w="687"/>
        <w:gridCol w:w="22"/>
        <w:gridCol w:w="1395"/>
      </w:tblGrid>
      <w:tr w:rsidR="008839A2" w:rsidRPr="00756E11" w:rsidTr="00192EC3">
        <w:trPr>
          <w:trHeight w:val="240"/>
        </w:trPr>
        <w:tc>
          <w:tcPr>
            <w:tcW w:w="936" w:type="dxa"/>
            <w:gridSpan w:val="2"/>
            <w:vMerge w:val="restart"/>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 п/п</w:t>
            </w:r>
          </w:p>
        </w:tc>
        <w:tc>
          <w:tcPr>
            <w:tcW w:w="2908" w:type="dxa"/>
            <w:vMerge w:val="restart"/>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Наименование мероприятия (результата)</w:t>
            </w:r>
          </w:p>
        </w:tc>
        <w:tc>
          <w:tcPr>
            <w:tcW w:w="1843" w:type="dxa"/>
            <w:vMerge w:val="restart"/>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Характеристика</w:t>
            </w:r>
          </w:p>
        </w:tc>
        <w:tc>
          <w:tcPr>
            <w:tcW w:w="1134" w:type="dxa"/>
            <w:gridSpan w:val="2"/>
            <w:vMerge w:val="restart"/>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Единица измерения</w:t>
            </w:r>
          </w:p>
        </w:tc>
        <w:tc>
          <w:tcPr>
            <w:tcW w:w="992" w:type="dxa"/>
            <w:gridSpan w:val="2"/>
            <w:vMerge w:val="restart"/>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Базовое значение</w:t>
            </w:r>
          </w:p>
        </w:tc>
        <w:tc>
          <w:tcPr>
            <w:tcW w:w="6101" w:type="dxa"/>
            <w:gridSpan w:val="14"/>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Значения мероприятия (результата) по годам</w:t>
            </w:r>
          </w:p>
        </w:tc>
        <w:tc>
          <w:tcPr>
            <w:tcW w:w="1395" w:type="dxa"/>
            <w:vMerge w:val="restart"/>
            <w:shd w:val="clear" w:color="auto" w:fill="FFFFFF"/>
          </w:tcPr>
          <w:p w:rsidR="008839A2" w:rsidRPr="00756E11" w:rsidRDefault="008839A2" w:rsidP="00192EC3">
            <w:pPr>
              <w:spacing w:line="240" w:lineRule="auto"/>
              <w:ind w:firstLine="0"/>
              <w:jc w:val="center"/>
              <w:rPr>
                <w:b/>
                <w:color w:val="000000"/>
                <w:sz w:val="12"/>
                <w:szCs w:val="12"/>
              </w:rPr>
            </w:pPr>
            <w:r w:rsidRPr="00756E11">
              <w:rPr>
                <w:color w:val="000000"/>
                <w:sz w:val="12"/>
                <w:szCs w:val="12"/>
              </w:rPr>
              <w:t>Связь с иными муниципальными программами Адамовского района</w:t>
            </w:r>
          </w:p>
        </w:tc>
      </w:tr>
      <w:tr w:rsidR="008839A2" w:rsidRPr="00756E11" w:rsidTr="00192EC3">
        <w:tc>
          <w:tcPr>
            <w:tcW w:w="936" w:type="dxa"/>
            <w:gridSpan w:val="2"/>
            <w:vMerge/>
            <w:shd w:val="clear" w:color="auto" w:fill="FFFFFF"/>
            <w:vAlign w:val="center"/>
            <w:hideMark/>
          </w:tcPr>
          <w:p w:rsidR="008839A2" w:rsidRPr="00756E11" w:rsidRDefault="008839A2" w:rsidP="00192EC3">
            <w:pPr>
              <w:spacing w:line="240" w:lineRule="auto"/>
              <w:ind w:firstLine="0"/>
              <w:jc w:val="center"/>
              <w:rPr>
                <w:b/>
                <w:color w:val="22272F"/>
                <w:sz w:val="12"/>
                <w:szCs w:val="12"/>
              </w:rPr>
            </w:pPr>
          </w:p>
        </w:tc>
        <w:tc>
          <w:tcPr>
            <w:tcW w:w="2908" w:type="dxa"/>
            <w:vMerge/>
            <w:shd w:val="clear" w:color="auto" w:fill="FFFFFF"/>
            <w:vAlign w:val="center"/>
            <w:hideMark/>
          </w:tcPr>
          <w:p w:rsidR="008839A2" w:rsidRPr="00756E11" w:rsidRDefault="008839A2" w:rsidP="00192EC3">
            <w:pPr>
              <w:spacing w:line="240" w:lineRule="auto"/>
              <w:ind w:firstLine="0"/>
              <w:jc w:val="center"/>
              <w:rPr>
                <w:b/>
                <w:color w:val="22272F"/>
                <w:sz w:val="12"/>
                <w:szCs w:val="12"/>
              </w:rPr>
            </w:pPr>
          </w:p>
        </w:tc>
        <w:tc>
          <w:tcPr>
            <w:tcW w:w="1843" w:type="dxa"/>
            <w:vMerge/>
            <w:shd w:val="clear" w:color="auto" w:fill="FFFFFF"/>
            <w:vAlign w:val="center"/>
            <w:hideMark/>
          </w:tcPr>
          <w:p w:rsidR="008839A2" w:rsidRPr="00756E11" w:rsidRDefault="008839A2" w:rsidP="00192EC3">
            <w:pPr>
              <w:spacing w:line="240" w:lineRule="auto"/>
              <w:ind w:firstLine="0"/>
              <w:jc w:val="center"/>
              <w:rPr>
                <w:b/>
                <w:color w:val="22272F"/>
                <w:sz w:val="12"/>
                <w:szCs w:val="12"/>
              </w:rPr>
            </w:pPr>
          </w:p>
        </w:tc>
        <w:tc>
          <w:tcPr>
            <w:tcW w:w="1134" w:type="dxa"/>
            <w:gridSpan w:val="2"/>
            <w:vMerge/>
            <w:shd w:val="clear" w:color="auto" w:fill="FFFFFF"/>
            <w:vAlign w:val="center"/>
            <w:hideMark/>
          </w:tcPr>
          <w:p w:rsidR="008839A2" w:rsidRPr="00756E11" w:rsidRDefault="008839A2" w:rsidP="00192EC3">
            <w:pPr>
              <w:spacing w:line="240" w:lineRule="auto"/>
              <w:ind w:firstLine="0"/>
              <w:jc w:val="center"/>
              <w:rPr>
                <w:b/>
                <w:color w:val="22272F"/>
                <w:sz w:val="12"/>
                <w:szCs w:val="12"/>
              </w:rPr>
            </w:pPr>
          </w:p>
        </w:tc>
        <w:tc>
          <w:tcPr>
            <w:tcW w:w="992" w:type="dxa"/>
            <w:gridSpan w:val="2"/>
            <w:vMerge/>
            <w:shd w:val="clear" w:color="auto" w:fill="FFFFFF"/>
            <w:vAlign w:val="center"/>
            <w:hideMark/>
          </w:tcPr>
          <w:p w:rsidR="008839A2" w:rsidRPr="00756E11" w:rsidRDefault="008839A2" w:rsidP="00192EC3">
            <w:pPr>
              <w:spacing w:line="240" w:lineRule="auto"/>
              <w:ind w:firstLine="0"/>
              <w:jc w:val="center"/>
              <w:rPr>
                <w:b/>
                <w:color w:val="22272F"/>
                <w:sz w:val="12"/>
                <w:szCs w:val="12"/>
              </w:rPr>
            </w:pPr>
          </w:p>
        </w:tc>
        <w:tc>
          <w:tcPr>
            <w:tcW w:w="851" w:type="dxa"/>
            <w:gridSpan w:val="2"/>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2023</w:t>
            </w: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2024</w:t>
            </w:r>
          </w:p>
        </w:tc>
        <w:tc>
          <w:tcPr>
            <w:tcW w:w="849"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2025</w:t>
            </w:r>
          </w:p>
        </w:tc>
        <w:tc>
          <w:tcPr>
            <w:tcW w:w="850" w:type="dxa"/>
            <w:gridSpan w:val="2"/>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2026</w:t>
            </w:r>
          </w:p>
        </w:tc>
        <w:tc>
          <w:tcPr>
            <w:tcW w:w="710"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2027</w:t>
            </w: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2028</w:t>
            </w:r>
          </w:p>
        </w:tc>
        <w:tc>
          <w:tcPr>
            <w:tcW w:w="714"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2029</w:t>
            </w: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2030</w:t>
            </w:r>
          </w:p>
        </w:tc>
        <w:tc>
          <w:tcPr>
            <w:tcW w:w="1395" w:type="dxa"/>
            <w:vMerge/>
            <w:shd w:val="clear" w:color="auto" w:fill="FFFFFF"/>
          </w:tcPr>
          <w:p w:rsidR="008839A2" w:rsidRPr="00756E11" w:rsidRDefault="008839A2" w:rsidP="00192EC3">
            <w:pPr>
              <w:spacing w:line="240" w:lineRule="auto"/>
              <w:ind w:firstLine="0"/>
              <w:jc w:val="center"/>
              <w:rPr>
                <w:b/>
                <w:color w:val="22272F"/>
                <w:sz w:val="12"/>
                <w:szCs w:val="12"/>
              </w:rPr>
            </w:pPr>
          </w:p>
        </w:tc>
      </w:tr>
      <w:tr w:rsidR="008839A2" w:rsidRPr="00756E11" w:rsidTr="00192EC3">
        <w:tc>
          <w:tcPr>
            <w:tcW w:w="936" w:type="dxa"/>
            <w:gridSpan w:val="2"/>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w:t>
            </w:r>
          </w:p>
        </w:tc>
        <w:tc>
          <w:tcPr>
            <w:tcW w:w="2908"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2</w:t>
            </w:r>
          </w:p>
        </w:tc>
        <w:tc>
          <w:tcPr>
            <w:tcW w:w="1843"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w:t>
            </w:r>
          </w:p>
        </w:tc>
        <w:tc>
          <w:tcPr>
            <w:tcW w:w="1134"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3</w:t>
            </w:r>
          </w:p>
        </w:tc>
        <w:tc>
          <w:tcPr>
            <w:tcW w:w="992"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4</w:t>
            </w:r>
          </w:p>
        </w:tc>
        <w:tc>
          <w:tcPr>
            <w:tcW w:w="851" w:type="dxa"/>
            <w:gridSpan w:val="2"/>
            <w:shd w:val="clear" w:color="auto" w:fill="FFFFFF"/>
          </w:tcPr>
          <w:p w:rsidR="008839A2" w:rsidRPr="00756E11" w:rsidRDefault="008839A2" w:rsidP="00192EC3">
            <w:pPr>
              <w:spacing w:line="240" w:lineRule="auto"/>
              <w:ind w:firstLine="0"/>
              <w:jc w:val="center"/>
              <w:rPr>
                <w:color w:val="22272F"/>
                <w:sz w:val="12"/>
                <w:szCs w:val="12"/>
              </w:rPr>
            </w:pP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p>
        </w:tc>
        <w:tc>
          <w:tcPr>
            <w:tcW w:w="849"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5</w:t>
            </w:r>
          </w:p>
        </w:tc>
        <w:tc>
          <w:tcPr>
            <w:tcW w:w="850" w:type="dxa"/>
            <w:gridSpan w:val="2"/>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6</w:t>
            </w:r>
          </w:p>
        </w:tc>
        <w:tc>
          <w:tcPr>
            <w:tcW w:w="710"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7</w:t>
            </w: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p>
        </w:tc>
        <w:tc>
          <w:tcPr>
            <w:tcW w:w="714"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8</w:t>
            </w:r>
          </w:p>
        </w:tc>
        <w:tc>
          <w:tcPr>
            <w:tcW w:w="709" w:type="dxa"/>
            <w:gridSpan w:val="2"/>
            <w:shd w:val="clear" w:color="auto" w:fill="FFFFFF"/>
          </w:tcPr>
          <w:p w:rsidR="008839A2" w:rsidRPr="00756E11" w:rsidRDefault="008839A2" w:rsidP="00192EC3">
            <w:pPr>
              <w:spacing w:line="240" w:lineRule="auto"/>
              <w:ind w:firstLine="0"/>
              <w:jc w:val="center"/>
              <w:rPr>
                <w:color w:val="22272F"/>
                <w:sz w:val="12"/>
                <w:szCs w:val="12"/>
              </w:rPr>
            </w:pPr>
          </w:p>
        </w:tc>
        <w:tc>
          <w:tcPr>
            <w:tcW w:w="139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10</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Комплекс процессных мероприятий «Спортивно – массовые мероприятия: участие, организация, проведение»</w:t>
            </w:r>
          </w:p>
        </w:tc>
        <w:tc>
          <w:tcPr>
            <w:tcW w:w="1395" w:type="dxa"/>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13914" w:type="dxa"/>
            <w:gridSpan w:val="22"/>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задача</w:t>
            </w:r>
            <w:r w:rsidRPr="00756E11">
              <w:rPr>
                <w:sz w:val="12"/>
                <w:szCs w:val="12"/>
              </w:rPr>
              <w:t>: Обеспечение  жителям  Адамовского района возможностей  для совершенствования двигательной  активности  и формирования здорового  образа  жизни,  удовлетворения потребностей  в физическом  развитии  и совершенствовании  через  физкультурные мероприятия  и  массовые  спортивные мероприятия</w:t>
            </w:r>
          </w:p>
        </w:tc>
        <w:tc>
          <w:tcPr>
            <w:tcW w:w="1395" w:type="dxa"/>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c>
          <w:tcPr>
            <w:tcW w:w="936" w:type="dxa"/>
            <w:gridSpan w:val="2"/>
            <w:shd w:val="clear" w:color="auto" w:fill="FFFFFF"/>
            <w:hideMark/>
          </w:tcPr>
          <w:p w:rsidR="008839A2" w:rsidRPr="00756E11" w:rsidRDefault="008839A2" w:rsidP="00192EC3">
            <w:pPr>
              <w:spacing w:line="240" w:lineRule="auto"/>
              <w:ind w:firstLine="0"/>
              <w:rPr>
                <w:b/>
                <w:sz w:val="12"/>
                <w:szCs w:val="12"/>
              </w:rPr>
            </w:pPr>
            <w:r w:rsidRPr="00756E11">
              <w:rPr>
                <w:sz w:val="12"/>
                <w:szCs w:val="12"/>
              </w:rPr>
              <w:t>1.</w:t>
            </w:r>
          </w:p>
        </w:tc>
        <w:tc>
          <w:tcPr>
            <w:tcW w:w="2908" w:type="dxa"/>
            <w:shd w:val="clear" w:color="auto" w:fill="FFFFFF"/>
            <w:hideMark/>
          </w:tcPr>
          <w:p w:rsidR="008839A2" w:rsidRPr="00756E11" w:rsidRDefault="008839A2" w:rsidP="00192EC3">
            <w:pPr>
              <w:spacing w:line="240" w:lineRule="auto"/>
              <w:ind w:firstLine="0"/>
              <w:rPr>
                <w:b/>
                <w:sz w:val="12"/>
                <w:szCs w:val="12"/>
              </w:rPr>
            </w:pPr>
            <w:r w:rsidRPr="00756E11">
              <w:rPr>
                <w:sz w:val="12"/>
                <w:szCs w:val="12"/>
              </w:rPr>
              <w:t xml:space="preserve">Мероприятие (результат)  </w:t>
            </w:r>
          </w:p>
          <w:p w:rsidR="008839A2" w:rsidRPr="00756E11" w:rsidRDefault="008839A2" w:rsidP="00192EC3">
            <w:pPr>
              <w:spacing w:line="240" w:lineRule="auto"/>
              <w:ind w:firstLine="0"/>
              <w:rPr>
                <w:sz w:val="12"/>
                <w:szCs w:val="12"/>
              </w:rPr>
            </w:pPr>
            <w:r w:rsidRPr="00756E11">
              <w:rPr>
                <w:sz w:val="12"/>
                <w:szCs w:val="12"/>
              </w:rPr>
              <w:t xml:space="preserve"> Организация,  проведение, участие в  комплексных, спортивных  и  физкультурных  мероприятиях  среди  </w:t>
            </w:r>
            <w:r w:rsidRPr="00756E11">
              <w:rPr>
                <w:sz w:val="12"/>
                <w:szCs w:val="12"/>
              </w:rPr>
              <w:lastRenderedPageBreak/>
              <w:t xml:space="preserve">всех  возрастных, профессиональных  и  социальных  групп  населения </w:t>
            </w:r>
          </w:p>
          <w:p w:rsidR="008839A2" w:rsidRPr="00756E11" w:rsidRDefault="008839A2" w:rsidP="00192EC3">
            <w:pPr>
              <w:spacing w:line="240" w:lineRule="auto"/>
              <w:ind w:firstLine="0"/>
              <w:rPr>
                <w:sz w:val="12"/>
                <w:szCs w:val="12"/>
              </w:rPr>
            </w:pPr>
          </w:p>
        </w:tc>
        <w:tc>
          <w:tcPr>
            <w:tcW w:w="1843" w:type="dxa"/>
            <w:shd w:val="clear" w:color="auto" w:fill="FFFFFF"/>
            <w:hideMark/>
          </w:tcPr>
          <w:p w:rsidR="008839A2" w:rsidRPr="00756E11" w:rsidRDefault="008839A2" w:rsidP="00192EC3">
            <w:pPr>
              <w:spacing w:line="240" w:lineRule="auto"/>
              <w:ind w:firstLine="0"/>
              <w:rPr>
                <w:sz w:val="12"/>
                <w:szCs w:val="12"/>
              </w:rPr>
            </w:pPr>
            <w:r w:rsidRPr="00756E11">
              <w:rPr>
                <w:sz w:val="12"/>
                <w:szCs w:val="12"/>
              </w:rPr>
              <w:lastRenderedPageBreak/>
              <w:t xml:space="preserve">Доля жителей Адамовского района, систематически занимающихся физической </w:t>
            </w:r>
            <w:r w:rsidRPr="00756E11">
              <w:rPr>
                <w:sz w:val="12"/>
                <w:szCs w:val="12"/>
              </w:rPr>
              <w:lastRenderedPageBreak/>
              <w:t xml:space="preserve">культурой и спортом, в общей   </w:t>
            </w:r>
          </w:p>
          <w:p w:rsidR="008839A2" w:rsidRPr="00756E11" w:rsidRDefault="008839A2" w:rsidP="00192EC3">
            <w:pPr>
              <w:spacing w:line="240" w:lineRule="auto"/>
              <w:ind w:firstLine="0"/>
              <w:rPr>
                <w:sz w:val="12"/>
                <w:szCs w:val="12"/>
              </w:rPr>
            </w:pPr>
            <w:r w:rsidRPr="00756E11">
              <w:rPr>
                <w:sz w:val="12"/>
                <w:szCs w:val="12"/>
              </w:rPr>
              <w:t>численности населения района от 3до79 лет</w:t>
            </w:r>
          </w:p>
        </w:tc>
        <w:tc>
          <w:tcPr>
            <w:tcW w:w="1134" w:type="dxa"/>
            <w:gridSpan w:val="2"/>
            <w:shd w:val="clear" w:color="auto" w:fill="FFFFFF"/>
            <w:hideMark/>
          </w:tcPr>
          <w:p w:rsidR="008839A2" w:rsidRPr="00756E11" w:rsidRDefault="008839A2" w:rsidP="00192EC3">
            <w:pPr>
              <w:spacing w:line="240" w:lineRule="auto"/>
              <w:ind w:firstLine="0"/>
              <w:jc w:val="center"/>
              <w:rPr>
                <w:sz w:val="12"/>
                <w:szCs w:val="12"/>
              </w:rPr>
            </w:pPr>
            <w:r w:rsidRPr="00756E11">
              <w:rPr>
                <w:sz w:val="12"/>
                <w:szCs w:val="12"/>
              </w:rPr>
              <w:lastRenderedPageBreak/>
              <w:t>%</w:t>
            </w:r>
          </w:p>
        </w:tc>
        <w:tc>
          <w:tcPr>
            <w:tcW w:w="992" w:type="dxa"/>
            <w:gridSpan w:val="2"/>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49,0</w:t>
            </w:r>
          </w:p>
        </w:tc>
        <w:tc>
          <w:tcPr>
            <w:tcW w:w="851" w:type="dxa"/>
            <w:gridSpan w:val="2"/>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51,9</w:t>
            </w:r>
          </w:p>
        </w:tc>
        <w:tc>
          <w:tcPr>
            <w:tcW w:w="709" w:type="dxa"/>
            <w:gridSpan w:val="2"/>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52,1</w:t>
            </w:r>
          </w:p>
        </w:tc>
        <w:tc>
          <w:tcPr>
            <w:tcW w:w="849" w:type="dxa"/>
            <w:gridSpan w:val="2"/>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52,2</w:t>
            </w:r>
          </w:p>
        </w:tc>
        <w:tc>
          <w:tcPr>
            <w:tcW w:w="850" w:type="dxa"/>
            <w:gridSpan w:val="2"/>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52,3</w:t>
            </w:r>
          </w:p>
        </w:tc>
        <w:tc>
          <w:tcPr>
            <w:tcW w:w="710"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52,4</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52,5</w:t>
            </w:r>
          </w:p>
        </w:tc>
        <w:tc>
          <w:tcPr>
            <w:tcW w:w="714"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52,6</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52,7</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hideMark/>
          </w:tcPr>
          <w:p w:rsidR="008839A2" w:rsidRPr="00756E11" w:rsidRDefault="008839A2" w:rsidP="00192EC3">
            <w:pPr>
              <w:spacing w:line="240" w:lineRule="auto"/>
              <w:ind w:firstLine="0"/>
              <w:rPr>
                <w:color w:val="22272F"/>
                <w:sz w:val="12"/>
                <w:szCs w:val="12"/>
                <w:highlight w:val="red"/>
              </w:rPr>
            </w:pPr>
            <w:r w:rsidRPr="00756E11">
              <w:rPr>
                <w:color w:val="22272F"/>
                <w:sz w:val="12"/>
                <w:szCs w:val="12"/>
              </w:rPr>
              <w:lastRenderedPageBreak/>
              <w:t>Задача: Вовлечение детей и молодежи района к регулярным занятиям физической культурой и спортом</w:t>
            </w:r>
          </w:p>
        </w:tc>
        <w:tc>
          <w:tcPr>
            <w:tcW w:w="1395" w:type="dxa"/>
            <w:shd w:val="clear" w:color="auto" w:fill="FFFFFF"/>
          </w:tcPr>
          <w:p w:rsidR="008839A2" w:rsidRPr="00756E11" w:rsidRDefault="008839A2" w:rsidP="00192EC3">
            <w:pPr>
              <w:spacing w:line="240" w:lineRule="auto"/>
              <w:ind w:firstLine="0"/>
              <w:jc w:val="center"/>
              <w:rPr>
                <w:b/>
                <w:sz w:val="12"/>
                <w:szCs w:val="12"/>
              </w:rPr>
            </w:pPr>
          </w:p>
        </w:tc>
      </w:tr>
      <w:tr w:rsidR="008839A2" w:rsidRPr="00756E11" w:rsidTr="00192EC3">
        <w:trPr>
          <w:trHeight w:val="225"/>
        </w:trPr>
        <w:tc>
          <w:tcPr>
            <w:tcW w:w="917" w:type="dxa"/>
            <w:shd w:val="clear" w:color="auto" w:fill="FFFFFF"/>
          </w:tcPr>
          <w:p w:rsidR="008839A2" w:rsidRPr="00756E11" w:rsidRDefault="008839A2" w:rsidP="00192EC3">
            <w:pPr>
              <w:spacing w:line="240" w:lineRule="auto"/>
              <w:ind w:firstLine="0"/>
              <w:jc w:val="center"/>
              <w:rPr>
                <w:b/>
                <w:sz w:val="12"/>
                <w:szCs w:val="12"/>
              </w:rPr>
            </w:pPr>
          </w:p>
        </w:tc>
        <w:tc>
          <w:tcPr>
            <w:tcW w:w="2927" w:type="dxa"/>
            <w:gridSpan w:val="2"/>
            <w:shd w:val="clear" w:color="auto" w:fill="FFFFFF"/>
          </w:tcPr>
          <w:p w:rsidR="008839A2" w:rsidRPr="00756E11" w:rsidRDefault="008839A2" w:rsidP="00192EC3">
            <w:pPr>
              <w:spacing w:line="240" w:lineRule="auto"/>
              <w:ind w:firstLine="0"/>
              <w:rPr>
                <w:b/>
                <w:sz w:val="12"/>
                <w:szCs w:val="12"/>
              </w:rPr>
            </w:pPr>
            <w:r w:rsidRPr="00756E11">
              <w:rPr>
                <w:sz w:val="12"/>
                <w:szCs w:val="12"/>
              </w:rPr>
              <w:t>Мероприятие (результат)    Организация, проведение, участие в комплексных, спортивных и физкультурных мероприятиях среди учащихся и студентов</w:t>
            </w:r>
          </w:p>
        </w:tc>
        <w:tc>
          <w:tcPr>
            <w:tcW w:w="1843" w:type="dxa"/>
            <w:shd w:val="clear" w:color="auto" w:fill="FFFFFF"/>
          </w:tcPr>
          <w:p w:rsidR="008839A2" w:rsidRPr="00192EC3" w:rsidRDefault="008839A2" w:rsidP="00192EC3">
            <w:pPr>
              <w:spacing w:line="240" w:lineRule="auto"/>
              <w:ind w:firstLine="0"/>
              <w:rPr>
                <w:sz w:val="12"/>
                <w:szCs w:val="12"/>
              </w:rPr>
            </w:pPr>
            <w:r w:rsidRPr="00756E11">
              <w:rPr>
                <w:sz w:val="12"/>
                <w:szCs w:val="12"/>
              </w:rPr>
              <w:t>Доля  учащихся и студентов, систематически занимающихся физической культурой и спортом, в общей численности учащихся и студентов</w:t>
            </w:r>
          </w:p>
        </w:tc>
        <w:tc>
          <w:tcPr>
            <w:tcW w:w="1117"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c>
          <w:tcPr>
            <w:tcW w:w="993"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85,0</w:t>
            </w:r>
          </w:p>
        </w:tc>
        <w:tc>
          <w:tcPr>
            <w:tcW w:w="853"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706"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850"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851"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725"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703"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720"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687"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85,5</w:t>
            </w:r>
          </w:p>
        </w:tc>
        <w:tc>
          <w:tcPr>
            <w:tcW w:w="1417" w:type="dxa"/>
            <w:gridSpan w:val="2"/>
            <w:shd w:val="clear" w:color="auto" w:fill="FFFFFF"/>
          </w:tcPr>
          <w:p w:rsidR="008839A2" w:rsidRPr="00756E11" w:rsidRDefault="008839A2" w:rsidP="00192EC3">
            <w:pPr>
              <w:spacing w:line="240" w:lineRule="auto"/>
              <w:ind w:firstLine="0"/>
              <w:jc w:val="center"/>
              <w:rPr>
                <w:sz w:val="12"/>
                <w:szCs w:val="12"/>
              </w:rPr>
            </w:pPr>
          </w:p>
        </w:tc>
      </w:tr>
      <w:tr w:rsidR="008839A2" w:rsidRPr="00756E11" w:rsidTr="00192EC3">
        <w:trPr>
          <w:trHeight w:val="225"/>
        </w:trPr>
        <w:tc>
          <w:tcPr>
            <w:tcW w:w="13892" w:type="dxa"/>
            <w:gridSpan w:val="21"/>
            <w:shd w:val="clear" w:color="auto" w:fill="FFFFFF"/>
          </w:tcPr>
          <w:p w:rsidR="008839A2" w:rsidRPr="00756E11" w:rsidRDefault="008839A2" w:rsidP="00192EC3">
            <w:pPr>
              <w:spacing w:line="240" w:lineRule="auto"/>
              <w:ind w:firstLine="0"/>
              <w:rPr>
                <w:sz w:val="12"/>
                <w:szCs w:val="12"/>
              </w:rPr>
            </w:pPr>
            <w:r w:rsidRPr="00756E11">
              <w:rPr>
                <w:sz w:val="12"/>
                <w:szCs w:val="12"/>
              </w:rPr>
              <w:t>Задача: Создание условий для занятий адоптивной физической культурой</w:t>
            </w:r>
          </w:p>
        </w:tc>
        <w:tc>
          <w:tcPr>
            <w:tcW w:w="1417" w:type="dxa"/>
            <w:gridSpan w:val="2"/>
            <w:shd w:val="clear" w:color="auto" w:fill="FFFFFF"/>
          </w:tcPr>
          <w:p w:rsidR="008839A2" w:rsidRPr="00756E11" w:rsidRDefault="008839A2" w:rsidP="00192EC3">
            <w:pPr>
              <w:spacing w:line="240" w:lineRule="auto"/>
              <w:ind w:firstLine="0"/>
              <w:jc w:val="center"/>
              <w:rPr>
                <w:b/>
                <w:sz w:val="12"/>
                <w:szCs w:val="12"/>
              </w:rPr>
            </w:pP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 </w:t>
            </w:r>
          </w:p>
        </w:tc>
        <w:tc>
          <w:tcPr>
            <w:tcW w:w="2908" w:type="dxa"/>
            <w:shd w:val="clear" w:color="auto" w:fill="FFFFFF"/>
          </w:tcPr>
          <w:p w:rsidR="008839A2" w:rsidRPr="00756E11" w:rsidRDefault="008839A2" w:rsidP="00192EC3">
            <w:pPr>
              <w:spacing w:line="240" w:lineRule="auto"/>
              <w:ind w:firstLine="0"/>
              <w:rPr>
                <w:sz w:val="12"/>
                <w:szCs w:val="12"/>
              </w:rPr>
            </w:pPr>
            <w:r w:rsidRPr="00756E11">
              <w:rPr>
                <w:sz w:val="12"/>
                <w:szCs w:val="12"/>
              </w:rPr>
              <w:t>Мероприятие (результат)   Организация,  проведение, участие в  комплексных, спортивных  и  физкультурных  мероприятиях  среди  лиц с ограниченными возможностями</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w:t>
            </w:r>
          </w:p>
        </w:tc>
        <w:tc>
          <w:tcPr>
            <w:tcW w:w="1134"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992"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4,2</w:t>
            </w:r>
          </w:p>
        </w:tc>
        <w:tc>
          <w:tcPr>
            <w:tcW w:w="851"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4,2</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4,3</w:t>
            </w:r>
          </w:p>
        </w:tc>
        <w:tc>
          <w:tcPr>
            <w:tcW w:w="84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850"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1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1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4,3</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b/>
                <w:sz w:val="12"/>
                <w:szCs w:val="12"/>
              </w:rPr>
            </w:pPr>
            <w:r w:rsidRPr="00756E11">
              <w:rPr>
                <w:b/>
                <w:sz w:val="12"/>
                <w:szCs w:val="12"/>
              </w:rPr>
              <w:t>Комплекс процессных мероприятий «Поощрения и пропаганда»</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b/>
                <w:sz w:val="12"/>
                <w:szCs w:val="12"/>
              </w:rPr>
            </w:pPr>
            <w:r w:rsidRPr="00756E11">
              <w:rPr>
                <w:sz w:val="12"/>
                <w:szCs w:val="12"/>
              </w:rPr>
              <w:t xml:space="preserve">Задача: </w:t>
            </w:r>
            <w:r w:rsidRPr="00756E11">
              <w:rPr>
                <w:b/>
                <w:sz w:val="12"/>
                <w:szCs w:val="12"/>
              </w:rPr>
              <w:t xml:space="preserve"> </w:t>
            </w:r>
            <w:r w:rsidRPr="00756E11">
              <w:rPr>
                <w:sz w:val="12"/>
                <w:szCs w:val="12"/>
              </w:rPr>
              <w:t>Материальное  стимулирование спортсменов и тренеров за достижение высоких спортивных результатов         Освещение в средствах массовой информации районных областных спортивных мероприятий, достижения спортсменов и спортивных коллективов района в физической культуре и спорте.</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b/>
                <w:sz w:val="12"/>
                <w:szCs w:val="12"/>
              </w:rPr>
            </w:pPr>
            <w:r w:rsidRPr="00756E11">
              <w:rPr>
                <w:sz w:val="12"/>
                <w:szCs w:val="12"/>
              </w:rPr>
              <w:t>2</w:t>
            </w:r>
          </w:p>
        </w:tc>
        <w:tc>
          <w:tcPr>
            <w:tcW w:w="2908" w:type="dxa"/>
            <w:shd w:val="clear" w:color="auto" w:fill="FFFFFF"/>
          </w:tcPr>
          <w:p w:rsidR="008839A2" w:rsidRPr="00756E11" w:rsidRDefault="008839A2" w:rsidP="00192EC3">
            <w:pPr>
              <w:spacing w:line="240" w:lineRule="auto"/>
              <w:ind w:firstLine="0"/>
              <w:rPr>
                <w:sz w:val="12"/>
                <w:szCs w:val="12"/>
              </w:rPr>
            </w:pPr>
            <w:r w:rsidRPr="00756E11">
              <w:rPr>
                <w:sz w:val="12"/>
                <w:szCs w:val="12"/>
              </w:rPr>
              <w:t>Мероприятие (результат)   «Формирование стимулов для</w:t>
            </w:r>
          </w:p>
          <w:p w:rsidR="008839A2" w:rsidRPr="00756E11" w:rsidRDefault="008839A2" w:rsidP="00192EC3">
            <w:pPr>
              <w:spacing w:line="240" w:lineRule="auto"/>
              <w:ind w:firstLine="0"/>
              <w:rPr>
                <w:sz w:val="12"/>
                <w:szCs w:val="12"/>
              </w:rPr>
            </w:pPr>
            <w:r w:rsidRPr="00756E11">
              <w:rPr>
                <w:sz w:val="12"/>
                <w:szCs w:val="12"/>
              </w:rPr>
              <w:t>совершенствования мастерства</w:t>
            </w:r>
          </w:p>
          <w:p w:rsidR="008839A2" w:rsidRPr="00756E11" w:rsidRDefault="008839A2" w:rsidP="00192EC3">
            <w:pPr>
              <w:spacing w:line="240" w:lineRule="auto"/>
              <w:ind w:firstLine="0"/>
              <w:rPr>
                <w:sz w:val="12"/>
                <w:szCs w:val="12"/>
              </w:rPr>
            </w:pPr>
            <w:r w:rsidRPr="00756E11">
              <w:rPr>
                <w:sz w:val="12"/>
                <w:szCs w:val="12"/>
              </w:rPr>
              <w:t>спортсменов; мотивация</w:t>
            </w:r>
          </w:p>
          <w:p w:rsidR="008839A2" w:rsidRPr="00756E11" w:rsidRDefault="008839A2" w:rsidP="00192EC3">
            <w:pPr>
              <w:spacing w:line="240" w:lineRule="auto"/>
              <w:ind w:firstLine="0"/>
              <w:rPr>
                <w:sz w:val="12"/>
                <w:szCs w:val="12"/>
              </w:rPr>
            </w:pPr>
            <w:r w:rsidRPr="00756E11">
              <w:rPr>
                <w:sz w:val="12"/>
                <w:szCs w:val="12"/>
              </w:rPr>
              <w:t>спортсменов и тренеров к достижению высоких результатов»</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Число </w:t>
            </w:r>
          </w:p>
          <w:p w:rsidR="008839A2" w:rsidRPr="00756E11" w:rsidRDefault="008839A2" w:rsidP="00192EC3">
            <w:pPr>
              <w:spacing w:line="240" w:lineRule="auto"/>
              <w:ind w:firstLine="0"/>
              <w:rPr>
                <w:color w:val="22272F"/>
                <w:sz w:val="12"/>
                <w:szCs w:val="12"/>
              </w:rPr>
            </w:pPr>
            <w:r w:rsidRPr="00756E11">
              <w:rPr>
                <w:color w:val="22272F"/>
                <w:sz w:val="12"/>
                <w:szCs w:val="12"/>
              </w:rPr>
              <w:t>спортсменов, принявших</w:t>
            </w:r>
          </w:p>
          <w:p w:rsidR="008839A2" w:rsidRPr="00756E11" w:rsidRDefault="008839A2" w:rsidP="00192EC3">
            <w:pPr>
              <w:spacing w:line="240" w:lineRule="auto"/>
              <w:ind w:firstLine="0"/>
              <w:rPr>
                <w:color w:val="22272F"/>
                <w:sz w:val="12"/>
                <w:szCs w:val="12"/>
              </w:rPr>
            </w:pPr>
            <w:r w:rsidRPr="00756E11">
              <w:rPr>
                <w:color w:val="22272F"/>
                <w:sz w:val="12"/>
                <w:szCs w:val="12"/>
              </w:rPr>
              <w:t>участие в официальных</w:t>
            </w:r>
          </w:p>
          <w:p w:rsidR="008839A2" w:rsidRPr="00756E11" w:rsidRDefault="008839A2" w:rsidP="00192EC3">
            <w:pPr>
              <w:spacing w:line="240" w:lineRule="auto"/>
              <w:ind w:firstLine="0"/>
              <w:rPr>
                <w:color w:val="22272F"/>
                <w:sz w:val="12"/>
                <w:szCs w:val="12"/>
              </w:rPr>
            </w:pPr>
            <w:r w:rsidRPr="00756E11">
              <w:rPr>
                <w:color w:val="22272F"/>
                <w:sz w:val="12"/>
                <w:szCs w:val="12"/>
              </w:rPr>
              <w:t>спортивных мероприятиях</w:t>
            </w:r>
          </w:p>
        </w:tc>
        <w:tc>
          <w:tcPr>
            <w:tcW w:w="1134"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человек</w:t>
            </w:r>
          </w:p>
        </w:tc>
        <w:tc>
          <w:tcPr>
            <w:tcW w:w="992"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Х</w:t>
            </w:r>
          </w:p>
        </w:tc>
        <w:tc>
          <w:tcPr>
            <w:tcW w:w="851"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84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30</w:t>
            </w:r>
          </w:p>
        </w:tc>
        <w:tc>
          <w:tcPr>
            <w:tcW w:w="850"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1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35</w:t>
            </w:r>
          </w:p>
        </w:tc>
        <w:tc>
          <w:tcPr>
            <w:tcW w:w="71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38</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40</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Задача: </w:t>
            </w:r>
            <w:r w:rsidRPr="00756E11">
              <w:rPr>
                <w:color w:val="22272F"/>
                <w:sz w:val="12"/>
                <w:szCs w:val="12"/>
              </w:rPr>
              <w:t>Освещение в средствах массовой информации районных областных спортивных мероприятий , достижения спортсменов и спортивных коллективов района в физической культуре и спорте</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sz w:val="12"/>
                <w:szCs w:val="12"/>
              </w:rPr>
            </w:pPr>
            <w:r w:rsidRPr="00756E11">
              <w:rPr>
                <w:b/>
                <w:sz w:val="12"/>
                <w:szCs w:val="12"/>
              </w:rPr>
              <w:t xml:space="preserve"> </w:t>
            </w:r>
          </w:p>
        </w:tc>
        <w:tc>
          <w:tcPr>
            <w:tcW w:w="2908" w:type="dxa"/>
            <w:shd w:val="clear" w:color="auto" w:fill="FFFFFF"/>
          </w:tcPr>
          <w:p w:rsidR="008839A2" w:rsidRPr="00756E11" w:rsidRDefault="008839A2" w:rsidP="00192EC3">
            <w:pPr>
              <w:spacing w:line="240" w:lineRule="auto"/>
              <w:ind w:firstLine="0"/>
              <w:rPr>
                <w:sz w:val="12"/>
                <w:szCs w:val="12"/>
              </w:rPr>
            </w:pPr>
            <w:r w:rsidRPr="00756E11">
              <w:rPr>
                <w:sz w:val="12"/>
                <w:szCs w:val="12"/>
              </w:rPr>
              <w:t>Мероприятие (результат)</w:t>
            </w:r>
          </w:p>
          <w:p w:rsidR="008839A2" w:rsidRPr="00756E11" w:rsidRDefault="008839A2" w:rsidP="00192EC3">
            <w:pPr>
              <w:spacing w:line="240" w:lineRule="auto"/>
              <w:ind w:firstLine="0"/>
              <w:rPr>
                <w:b/>
                <w:sz w:val="12"/>
                <w:szCs w:val="12"/>
              </w:rPr>
            </w:pPr>
            <w:r w:rsidRPr="00756E11">
              <w:rPr>
                <w:sz w:val="12"/>
                <w:szCs w:val="12"/>
              </w:rPr>
              <w:t> «Освещение в средствах массовой информации районных областных спортивных мероприятий»</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размещенного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 в том числе по</w:t>
            </w:r>
          </w:p>
          <w:p w:rsidR="008839A2" w:rsidRPr="00756E11" w:rsidRDefault="008839A2" w:rsidP="00192EC3">
            <w:pPr>
              <w:spacing w:line="240" w:lineRule="auto"/>
              <w:ind w:firstLine="0"/>
              <w:rPr>
                <w:color w:val="22272F"/>
                <w:sz w:val="12"/>
                <w:szCs w:val="12"/>
              </w:rPr>
            </w:pPr>
            <w:r w:rsidRPr="00756E11">
              <w:rPr>
                <w:color w:val="22272F"/>
                <w:sz w:val="12"/>
                <w:szCs w:val="12"/>
              </w:rPr>
              <w:t>пропаганде физической</w:t>
            </w:r>
          </w:p>
          <w:p w:rsidR="008839A2" w:rsidRPr="00756E11" w:rsidRDefault="008839A2" w:rsidP="00192EC3">
            <w:pPr>
              <w:spacing w:line="240" w:lineRule="auto"/>
              <w:ind w:firstLine="0"/>
              <w:rPr>
                <w:color w:val="22272F"/>
                <w:sz w:val="12"/>
                <w:szCs w:val="12"/>
              </w:rPr>
            </w:pPr>
            <w:r w:rsidRPr="00756E11">
              <w:rPr>
                <w:color w:val="22272F"/>
                <w:sz w:val="12"/>
                <w:szCs w:val="12"/>
              </w:rPr>
              <w:t>культуры, спорта и</w:t>
            </w:r>
          </w:p>
          <w:p w:rsidR="008839A2" w:rsidRPr="00756E11" w:rsidRDefault="008839A2" w:rsidP="00192EC3">
            <w:pPr>
              <w:spacing w:line="240" w:lineRule="auto"/>
              <w:ind w:firstLine="0"/>
              <w:rPr>
                <w:color w:val="22272F"/>
                <w:sz w:val="12"/>
                <w:szCs w:val="12"/>
              </w:rPr>
            </w:pPr>
            <w:r w:rsidRPr="00756E11">
              <w:rPr>
                <w:color w:val="22272F"/>
                <w:sz w:val="12"/>
                <w:szCs w:val="12"/>
              </w:rPr>
              <w:t>здорового образа жизни, в</w:t>
            </w:r>
          </w:p>
          <w:p w:rsidR="008839A2" w:rsidRPr="00756E11" w:rsidRDefault="008839A2" w:rsidP="00192EC3">
            <w:pPr>
              <w:spacing w:line="240" w:lineRule="auto"/>
              <w:ind w:firstLine="0"/>
              <w:rPr>
                <w:color w:val="22272F"/>
                <w:sz w:val="12"/>
                <w:szCs w:val="12"/>
              </w:rPr>
            </w:pPr>
            <w:r w:rsidRPr="00756E11">
              <w:rPr>
                <w:color w:val="22272F"/>
                <w:sz w:val="12"/>
                <w:szCs w:val="12"/>
              </w:rPr>
              <w:t>общем количестве</w:t>
            </w:r>
          </w:p>
          <w:p w:rsidR="008839A2" w:rsidRPr="00756E11" w:rsidRDefault="008839A2" w:rsidP="00192EC3">
            <w:pPr>
              <w:spacing w:line="240" w:lineRule="auto"/>
              <w:ind w:firstLine="0"/>
              <w:rPr>
                <w:color w:val="22272F"/>
                <w:sz w:val="12"/>
                <w:szCs w:val="12"/>
              </w:rPr>
            </w:pPr>
            <w:r w:rsidRPr="00756E11">
              <w:rPr>
                <w:color w:val="22272F"/>
                <w:sz w:val="12"/>
                <w:szCs w:val="12"/>
              </w:rPr>
              <w:t>запланированного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w:t>
            </w:r>
          </w:p>
        </w:tc>
        <w:tc>
          <w:tcPr>
            <w:tcW w:w="1134"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w:t>
            </w:r>
          </w:p>
        </w:tc>
        <w:tc>
          <w:tcPr>
            <w:tcW w:w="992"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851"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84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850"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1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1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100%</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b/>
                <w:sz w:val="12"/>
                <w:szCs w:val="12"/>
              </w:rPr>
            </w:pPr>
            <w:r w:rsidRPr="00756E11">
              <w:rPr>
                <w:b/>
                <w:sz w:val="12"/>
                <w:szCs w:val="12"/>
              </w:rPr>
              <w:t>Комплекс процессных мероприятий «Обновление  материально- технической базы »</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Задача Создание в муниципальном образовании спортивных площадок с искусственным  покрытием для занятия мини-футболом </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b/>
                <w:sz w:val="12"/>
                <w:szCs w:val="12"/>
              </w:rPr>
            </w:pPr>
            <w:r w:rsidRPr="00756E11">
              <w:rPr>
                <w:sz w:val="12"/>
                <w:szCs w:val="12"/>
              </w:rPr>
              <w:t xml:space="preserve"> 3</w:t>
            </w:r>
          </w:p>
        </w:tc>
        <w:tc>
          <w:tcPr>
            <w:tcW w:w="2908" w:type="dxa"/>
            <w:shd w:val="clear" w:color="auto" w:fill="FFFFFF"/>
          </w:tcPr>
          <w:p w:rsidR="008839A2" w:rsidRPr="00756E11" w:rsidRDefault="008839A2" w:rsidP="00192EC3">
            <w:pPr>
              <w:spacing w:line="240" w:lineRule="auto"/>
              <w:ind w:firstLine="0"/>
              <w:rPr>
                <w:b/>
                <w:sz w:val="12"/>
                <w:szCs w:val="12"/>
              </w:rPr>
            </w:pPr>
            <w:r w:rsidRPr="00756E11">
              <w:rPr>
                <w:sz w:val="12"/>
                <w:szCs w:val="12"/>
              </w:rPr>
              <w:t>Мероприятие (результат)   Создание спортивных площадок</w:t>
            </w:r>
          </w:p>
        </w:tc>
        <w:tc>
          <w:tcPr>
            <w:tcW w:w="1843" w:type="dxa"/>
            <w:shd w:val="clear" w:color="auto" w:fill="FFFFFF"/>
          </w:tcPr>
          <w:p w:rsidR="008839A2" w:rsidRPr="00756E11" w:rsidRDefault="008839A2" w:rsidP="00192EC3">
            <w:pPr>
              <w:spacing w:line="240" w:lineRule="auto"/>
              <w:ind w:firstLine="0"/>
              <w:rPr>
                <w:b/>
                <w:sz w:val="12"/>
                <w:szCs w:val="12"/>
              </w:rPr>
            </w:pPr>
            <w:r w:rsidRPr="00756E11">
              <w:rPr>
                <w:color w:val="22272F"/>
                <w:sz w:val="12"/>
                <w:szCs w:val="12"/>
              </w:rPr>
              <w:t>Создание  в муниципальном образовании  спортивной площадки с     искусственным покрытием для занятия мини-футболом</w:t>
            </w:r>
          </w:p>
        </w:tc>
        <w:tc>
          <w:tcPr>
            <w:tcW w:w="1134" w:type="dxa"/>
            <w:gridSpan w:val="2"/>
            <w:shd w:val="clear" w:color="auto" w:fill="FFFFFF"/>
          </w:tcPr>
          <w:p w:rsidR="008839A2" w:rsidRPr="00756E11" w:rsidRDefault="008839A2" w:rsidP="00192EC3">
            <w:pPr>
              <w:spacing w:line="240" w:lineRule="auto"/>
              <w:ind w:firstLine="0"/>
              <w:rPr>
                <w:sz w:val="12"/>
                <w:szCs w:val="12"/>
              </w:rPr>
            </w:pPr>
            <w:r w:rsidRPr="00756E11">
              <w:rPr>
                <w:b/>
                <w:sz w:val="12"/>
                <w:szCs w:val="12"/>
              </w:rPr>
              <w:t xml:space="preserve"> </w:t>
            </w:r>
            <w:r w:rsidRPr="00756E11">
              <w:rPr>
                <w:sz w:val="12"/>
                <w:szCs w:val="12"/>
              </w:rPr>
              <w:t>единиц</w:t>
            </w:r>
          </w:p>
        </w:tc>
        <w:tc>
          <w:tcPr>
            <w:tcW w:w="992"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851"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709"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 xml:space="preserve"> -</w:t>
            </w:r>
          </w:p>
        </w:tc>
        <w:tc>
          <w:tcPr>
            <w:tcW w:w="849" w:type="dxa"/>
            <w:gridSpan w:val="2"/>
            <w:shd w:val="clear" w:color="auto" w:fill="FFFFFF"/>
          </w:tcPr>
          <w:p w:rsidR="008839A2" w:rsidRPr="00756E11" w:rsidRDefault="008839A2" w:rsidP="00192EC3">
            <w:pPr>
              <w:spacing w:line="240" w:lineRule="auto"/>
              <w:ind w:firstLine="0"/>
              <w:rPr>
                <w:sz w:val="12"/>
                <w:szCs w:val="12"/>
              </w:rPr>
            </w:pPr>
            <w:r w:rsidRPr="00756E11">
              <w:rPr>
                <w:sz w:val="12"/>
                <w:szCs w:val="12"/>
              </w:rPr>
              <w:t>1</w:t>
            </w:r>
          </w:p>
        </w:tc>
        <w:tc>
          <w:tcPr>
            <w:tcW w:w="850"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710" w:type="dxa"/>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709"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714" w:type="dxa"/>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709" w:type="dxa"/>
            <w:gridSpan w:val="2"/>
            <w:shd w:val="clear" w:color="auto" w:fill="FFFFFF"/>
          </w:tcPr>
          <w:p w:rsidR="008839A2" w:rsidRPr="00756E11" w:rsidRDefault="008839A2" w:rsidP="00192EC3">
            <w:pPr>
              <w:spacing w:line="240" w:lineRule="auto"/>
              <w:ind w:firstLine="0"/>
              <w:rPr>
                <w:b/>
                <w:sz w:val="12"/>
                <w:szCs w:val="12"/>
              </w:rPr>
            </w:pPr>
            <w:r w:rsidRPr="00756E11">
              <w:rPr>
                <w:b/>
                <w:sz w:val="12"/>
                <w:szCs w:val="12"/>
              </w:rPr>
              <w:t>-</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Задача: </w:t>
            </w:r>
            <w:r w:rsidRPr="00756E11">
              <w:rPr>
                <w:color w:val="22272F"/>
                <w:sz w:val="12"/>
                <w:szCs w:val="12"/>
              </w:rPr>
              <w:t>Обеспечение жителей Адамовского  района спортивной  инфраструктурой  для занятий физической культурой и спортом</w:t>
            </w:r>
          </w:p>
        </w:tc>
        <w:tc>
          <w:tcPr>
            <w:tcW w:w="1395" w:type="dxa"/>
            <w:shd w:val="clear" w:color="auto" w:fill="FFFFFF"/>
          </w:tcPr>
          <w:p w:rsidR="008839A2" w:rsidRPr="00756E11" w:rsidRDefault="008839A2" w:rsidP="00192EC3">
            <w:pPr>
              <w:spacing w:line="240" w:lineRule="auto"/>
              <w:ind w:firstLine="0"/>
              <w:jc w:val="center"/>
              <w:rPr>
                <w:b/>
                <w:sz w:val="12"/>
                <w:szCs w:val="12"/>
                <w:highlight w:val="red"/>
              </w:rPr>
            </w:pPr>
            <w:r w:rsidRPr="00756E11">
              <w:rPr>
                <w:b/>
                <w:sz w:val="12"/>
                <w:szCs w:val="12"/>
              </w:rPr>
              <w:t>-</w:t>
            </w: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 </w:t>
            </w:r>
          </w:p>
        </w:tc>
        <w:tc>
          <w:tcPr>
            <w:tcW w:w="2908" w:type="dxa"/>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Мероприятие (результат) Строительство, реконструкция и ремонт недвижимого имущества объектов спорта и физкультурно-спортивной инфраструктуры </w:t>
            </w:r>
          </w:p>
        </w:tc>
        <w:tc>
          <w:tcPr>
            <w:tcW w:w="1843"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Уровень обеспеченности граждан спортивными сооружениями исходя из единовременной пропускной способности объектов спорта</w:t>
            </w:r>
          </w:p>
        </w:tc>
        <w:tc>
          <w:tcPr>
            <w:tcW w:w="1134" w:type="dxa"/>
            <w:gridSpan w:val="2"/>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992" w:type="dxa"/>
            <w:gridSpan w:val="2"/>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137,3</w:t>
            </w:r>
          </w:p>
        </w:tc>
        <w:tc>
          <w:tcPr>
            <w:tcW w:w="851"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84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850"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1742,7</w:t>
            </w:r>
          </w:p>
        </w:tc>
        <w:tc>
          <w:tcPr>
            <w:tcW w:w="71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71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142,7</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rPr>
          <w:trHeight w:val="184"/>
        </w:trPr>
        <w:tc>
          <w:tcPr>
            <w:tcW w:w="13914" w:type="dxa"/>
            <w:gridSpan w:val="22"/>
            <w:shd w:val="clear" w:color="auto" w:fill="FFFFFF"/>
          </w:tcPr>
          <w:p w:rsidR="008839A2" w:rsidRPr="00756E11" w:rsidRDefault="008839A2" w:rsidP="00192EC3">
            <w:pPr>
              <w:spacing w:line="240" w:lineRule="auto"/>
              <w:ind w:firstLine="0"/>
              <w:rPr>
                <w:b/>
                <w:sz w:val="12"/>
                <w:szCs w:val="12"/>
              </w:rPr>
            </w:pPr>
            <w:r w:rsidRPr="00756E11">
              <w:rPr>
                <w:b/>
                <w:sz w:val="12"/>
                <w:szCs w:val="12"/>
              </w:rPr>
              <w:t xml:space="preserve">Комплекс процессных мероприятий </w:t>
            </w:r>
            <w:r w:rsidRPr="00756E11">
              <w:rPr>
                <w:b/>
                <w:color w:val="000000"/>
                <w:sz w:val="12"/>
                <w:szCs w:val="12"/>
              </w:rPr>
              <w:t>«Обеспечение деятельности учреждений в области физической культуры и спорта»</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13914" w:type="dxa"/>
            <w:gridSpan w:val="22"/>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Задача </w:t>
            </w:r>
            <w:r w:rsidRPr="00756E11">
              <w:rPr>
                <w:color w:val="22272F"/>
                <w:sz w:val="12"/>
                <w:szCs w:val="12"/>
              </w:rPr>
              <w:t>Проведение  учебно-тренировочного процесса по дополнительным  спортивным образовательным программам детей и взрослого населения</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r w:rsidR="008839A2" w:rsidRPr="00756E11" w:rsidTr="00192EC3">
        <w:tc>
          <w:tcPr>
            <w:tcW w:w="936" w:type="dxa"/>
            <w:gridSpan w:val="2"/>
            <w:shd w:val="clear" w:color="auto" w:fill="FFFFFF"/>
          </w:tcPr>
          <w:p w:rsidR="008839A2" w:rsidRPr="00756E11" w:rsidRDefault="008839A2" w:rsidP="00192EC3">
            <w:pPr>
              <w:spacing w:line="240" w:lineRule="auto"/>
              <w:ind w:firstLine="0"/>
              <w:rPr>
                <w:sz w:val="12"/>
                <w:szCs w:val="12"/>
              </w:rPr>
            </w:pPr>
            <w:r w:rsidRPr="00756E11">
              <w:rPr>
                <w:sz w:val="12"/>
                <w:szCs w:val="12"/>
              </w:rPr>
              <w:t>4</w:t>
            </w:r>
          </w:p>
        </w:tc>
        <w:tc>
          <w:tcPr>
            <w:tcW w:w="2908" w:type="dxa"/>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Мероприятие (результат) </w:t>
            </w:r>
          </w:p>
          <w:p w:rsidR="008839A2" w:rsidRPr="00756E11" w:rsidRDefault="008839A2" w:rsidP="00192EC3">
            <w:pPr>
              <w:spacing w:line="240" w:lineRule="auto"/>
              <w:ind w:firstLine="0"/>
              <w:rPr>
                <w:sz w:val="12"/>
                <w:szCs w:val="12"/>
              </w:rPr>
            </w:pPr>
            <w:r w:rsidRPr="00756E11">
              <w:rPr>
                <w:sz w:val="12"/>
                <w:szCs w:val="12"/>
              </w:rPr>
              <w:t xml:space="preserve"> Обеспечение деятельности МАУДО «Адамовская спортивная школа «Золотой колос»</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Число лиц, занимающихся по программам спортивной подготовки в организациях ведомственной принадлежности физической культуры и спорта</w:t>
            </w:r>
          </w:p>
        </w:tc>
        <w:tc>
          <w:tcPr>
            <w:tcW w:w="1134"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человек </w:t>
            </w:r>
          </w:p>
        </w:tc>
        <w:tc>
          <w:tcPr>
            <w:tcW w:w="992"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233</w:t>
            </w:r>
          </w:p>
        </w:tc>
        <w:tc>
          <w:tcPr>
            <w:tcW w:w="851"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188</w:t>
            </w:r>
          </w:p>
        </w:tc>
        <w:tc>
          <w:tcPr>
            <w:tcW w:w="84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200</w:t>
            </w:r>
          </w:p>
        </w:tc>
        <w:tc>
          <w:tcPr>
            <w:tcW w:w="850"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200</w:t>
            </w:r>
          </w:p>
        </w:tc>
        <w:tc>
          <w:tcPr>
            <w:tcW w:w="71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1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709" w:type="dxa"/>
            <w:gridSpan w:val="2"/>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244</w:t>
            </w:r>
          </w:p>
        </w:tc>
        <w:tc>
          <w:tcPr>
            <w:tcW w:w="1395" w:type="dxa"/>
            <w:shd w:val="clear" w:color="auto" w:fill="FFFFFF"/>
          </w:tcPr>
          <w:p w:rsidR="008839A2" w:rsidRPr="00756E11" w:rsidRDefault="008839A2" w:rsidP="00192EC3">
            <w:pPr>
              <w:spacing w:line="240" w:lineRule="auto"/>
              <w:ind w:firstLine="0"/>
              <w:jc w:val="center"/>
              <w:rPr>
                <w:b/>
                <w:sz w:val="12"/>
                <w:szCs w:val="12"/>
              </w:rPr>
            </w:pPr>
            <w:r w:rsidRPr="00756E11">
              <w:rPr>
                <w:b/>
                <w:sz w:val="12"/>
                <w:szCs w:val="12"/>
              </w:rPr>
              <w:t>-</w:t>
            </w:r>
          </w:p>
        </w:tc>
      </w:tr>
    </w:tbl>
    <w:p w:rsidR="008839A2" w:rsidRPr="00756E11" w:rsidRDefault="008839A2" w:rsidP="00192EC3">
      <w:pPr>
        <w:pStyle w:val="132"/>
        <w:shd w:val="clear" w:color="auto" w:fill="auto"/>
        <w:spacing w:line="240" w:lineRule="auto"/>
        <w:ind w:firstLine="11057"/>
        <w:jc w:val="left"/>
        <w:rPr>
          <w:sz w:val="12"/>
          <w:szCs w:val="12"/>
        </w:rPr>
      </w:pPr>
    </w:p>
    <w:p w:rsidR="008839A2" w:rsidRPr="00756E11" w:rsidRDefault="008839A2" w:rsidP="00192EC3">
      <w:pPr>
        <w:pStyle w:val="132"/>
        <w:shd w:val="clear" w:color="auto" w:fill="auto"/>
        <w:spacing w:line="240" w:lineRule="auto"/>
        <w:ind w:firstLine="11057"/>
        <w:jc w:val="left"/>
        <w:rPr>
          <w:sz w:val="12"/>
          <w:szCs w:val="12"/>
          <w:lang w:val="en-US"/>
        </w:rPr>
      </w:pPr>
    </w:p>
    <w:p w:rsidR="00192EC3" w:rsidRPr="00756E11" w:rsidRDefault="00192EC3" w:rsidP="00192EC3">
      <w:pPr>
        <w:pStyle w:val="132"/>
        <w:shd w:val="clear" w:color="auto" w:fill="auto"/>
        <w:spacing w:line="240" w:lineRule="auto"/>
        <w:ind w:firstLine="11057"/>
        <w:jc w:val="left"/>
        <w:rPr>
          <w:sz w:val="12"/>
          <w:szCs w:val="12"/>
        </w:rPr>
      </w:pPr>
      <w:r w:rsidRPr="00756E11">
        <w:rPr>
          <w:sz w:val="12"/>
          <w:szCs w:val="12"/>
        </w:rPr>
        <w:t>Приложение №</w:t>
      </w:r>
      <w:r>
        <w:rPr>
          <w:sz w:val="12"/>
          <w:szCs w:val="12"/>
        </w:rPr>
        <w:t>4</w:t>
      </w:r>
    </w:p>
    <w:p w:rsid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к муниципальной программе «Развитие физической культуры</w:t>
      </w:r>
    </w:p>
    <w:p w:rsidR="00192EC3" w:rsidRP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 xml:space="preserve"> и спорта в Адамовском районе»</w:t>
      </w:r>
    </w:p>
    <w:p w:rsidR="00192EC3" w:rsidRPr="00756E11" w:rsidRDefault="00192EC3" w:rsidP="00192EC3">
      <w:pPr>
        <w:pStyle w:val="132"/>
        <w:shd w:val="clear" w:color="auto" w:fill="auto"/>
        <w:spacing w:line="240" w:lineRule="auto"/>
        <w:jc w:val="center"/>
        <w:rPr>
          <w:b/>
          <w:sz w:val="12"/>
          <w:szCs w:val="12"/>
        </w:rPr>
      </w:pPr>
    </w:p>
    <w:p w:rsidR="008839A2" w:rsidRPr="00756E11" w:rsidRDefault="008839A2" w:rsidP="00192EC3">
      <w:pPr>
        <w:pStyle w:val="af6"/>
        <w:rPr>
          <w:sz w:val="12"/>
          <w:szCs w:val="12"/>
        </w:rPr>
      </w:pPr>
    </w:p>
    <w:p w:rsidR="008839A2" w:rsidRPr="00756E11" w:rsidRDefault="008839A2" w:rsidP="00192EC3">
      <w:pPr>
        <w:pStyle w:val="a9"/>
        <w:spacing w:line="240" w:lineRule="auto"/>
        <w:ind w:left="0"/>
        <w:jc w:val="center"/>
        <w:rPr>
          <w:sz w:val="12"/>
          <w:szCs w:val="12"/>
        </w:rPr>
      </w:pPr>
      <w:r w:rsidRPr="00756E11">
        <w:rPr>
          <w:sz w:val="12"/>
          <w:szCs w:val="12"/>
        </w:rPr>
        <w:t>Финансовое обеспечение муниципальной программы Адамовского района</w:t>
      </w:r>
    </w:p>
    <w:p w:rsidR="008839A2" w:rsidRPr="00756E11" w:rsidRDefault="008839A2" w:rsidP="00192EC3">
      <w:pPr>
        <w:pStyle w:val="132"/>
        <w:shd w:val="clear" w:color="auto" w:fill="auto"/>
        <w:spacing w:line="240" w:lineRule="auto"/>
        <w:jc w:val="center"/>
        <w:rPr>
          <w:b/>
          <w:sz w:val="12"/>
          <w:szCs w:val="12"/>
        </w:rPr>
      </w:pPr>
    </w:p>
    <w:p w:rsidR="008839A2" w:rsidRPr="00756E11" w:rsidRDefault="008839A2" w:rsidP="00192EC3">
      <w:pPr>
        <w:spacing w:line="240" w:lineRule="auto"/>
        <w:jc w:val="right"/>
        <w:rPr>
          <w:sz w:val="12"/>
          <w:szCs w:val="12"/>
        </w:rPr>
      </w:pPr>
      <w:r w:rsidRPr="00756E11">
        <w:rPr>
          <w:sz w:val="12"/>
          <w:szCs w:val="12"/>
        </w:rPr>
        <w:t>тыс. рублей</w:t>
      </w:r>
    </w:p>
    <w:tbl>
      <w:tblPr>
        <w:tblW w:w="15292" w:type="dxa"/>
        <w:jc w:val="center"/>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441"/>
        <w:gridCol w:w="2454"/>
        <w:gridCol w:w="2835"/>
        <w:gridCol w:w="992"/>
        <w:gridCol w:w="1035"/>
        <w:gridCol w:w="850"/>
        <w:gridCol w:w="731"/>
        <w:gridCol w:w="686"/>
        <w:gridCol w:w="709"/>
        <w:gridCol w:w="709"/>
        <w:gridCol w:w="708"/>
        <w:gridCol w:w="709"/>
        <w:gridCol w:w="709"/>
        <w:gridCol w:w="992"/>
        <w:gridCol w:w="732"/>
      </w:tblGrid>
      <w:tr w:rsidR="008839A2" w:rsidRPr="00756E11" w:rsidTr="00192EC3">
        <w:trPr>
          <w:trHeight w:val="240"/>
          <w:jc w:val="center"/>
        </w:trPr>
        <w:tc>
          <w:tcPr>
            <w:tcW w:w="441" w:type="dxa"/>
            <w:vMerge w:val="restart"/>
            <w:shd w:val="clear" w:color="auto" w:fill="FFFFFF"/>
          </w:tcPr>
          <w:p w:rsidR="008839A2" w:rsidRPr="00756E11" w:rsidRDefault="008839A2" w:rsidP="00192EC3">
            <w:pPr>
              <w:spacing w:line="240" w:lineRule="auto"/>
              <w:ind w:firstLine="0"/>
              <w:rPr>
                <w:sz w:val="12"/>
                <w:szCs w:val="12"/>
              </w:rPr>
            </w:pPr>
            <w:r w:rsidRPr="00756E11">
              <w:rPr>
                <w:sz w:val="12"/>
                <w:szCs w:val="12"/>
              </w:rPr>
              <w:lastRenderedPageBreak/>
              <w:t>№ п/п</w:t>
            </w:r>
          </w:p>
        </w:tc>
        <w:tc>
          <w:tcPr>
            <w:tcW w:w="2454" w:type="dxa"/>
            <w:vMerge w:val="restart"/>
            <w:shd w:val="clear" w:color="auto" w:fill="FFFFFF"/>
            <w:hideMark/>
          </w:tcPr>
          <w:p w:rsidR="008839A2" w:rsidRPr="00756E11" w:rsidRDefault="008839A2" w:rsidP="00192EC3">
            <w:pPr>
              <w:spacing w:line="240" w:lineRule="auto"/>
              <w:ind w:firstLine="0"/>
              <w:jc w:val="center"/>
              <w:rPr>
                <w:sz w:val="12"/>
                <w:szCs w:val="12"/>
              </w:rPr>
            </w:pPr>
            <w:r w:rsidRPr="00756E11">
              <w:rPr>
                <w:sz w:val="12"/>
                <w:szCs w:val="12"/>
              </w:rPr>
              <w:t xml:space="preserve">Наименование муниципальной программы, структурного элемента муниципальной программы </w:t>
            </w:r>
          </w:p>
        </w:tc>
        <w:tc>
          <w:tcPr>
            <w:tcW w:w="2835" w:type="dxa"/>
            <w:vMerge w:val="restart"/>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Главный распорядитель бюджетных средств (ответственный исполнитель, соисполнитель, участник)</w:t>
            </w:r>
          </w:p>
        </w:tc>
        <w:tc>
          <w:tcPr>
            <w:tcW w:w="2027" w:type="dxa"/>
            <w:gridSpan w:val="2"/>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Код бюджетной квалификации</w:t>
            </w:r>
          </w:p>
        </w:tc>
        <w:tc>
          <w:tcPr>
            <w:tcW w:w="6803" w:type="dxa"/>
            <w:gridSpan w:val="9"/>
            <w:shd w:val="clear" w:color="auto" w:fill="FFFFFF"/>
            <w:hideMark/>
          </w:tcPr>
          <w:p w:rsidR="008839A2" w:rsidRPr="00756E11" w:rsidRDefault="008839A2" w:rsidP="00192EC3">
            <w:pPr>
              <w:spacing w:line="240" w:lineRule="auto"/>
              <w:ind w:firstLine="0"/>
              <w:jc w:val="center"/>
              <w:rPr>
                <w:sz w:val="12"/>
                <w:szCs w:val="12"/>
              </w:rPr>
            </w:pPr>
            <w:r w:rsidRPr="00756E11">
              <w:rPr>
                <w:sz w:val="12"/>
                <w:szCs w:val="12"/>
              </w:rPr>
              <w:t>Объем финансового обеспечения по годам реализации, тыс. рублей</w:t>
            </w:r>
          </w:p>
        </w:tc>
        <w:tc>
          <w:tcPr>
            <w:tcW w:w="732" w:type="dxa"/>
            <w:vMerge w:val="restart"/>
            <w:shd w:val="clear" w:color="auto" w:fill="FFFFFF"/>
          </w:tcPr>
          <w:p w:rsidR="008839A2" w:rsidRPr="00756E11" w:rsidRDefault="008839A2" w:rsidP="00192EC3">
            <w:pPr>
              <w:spacing w:line="240" w:lineRule="auto"/>
              <w:ind w:firstLine="0"/>
              <w:jc w:val="center"/>
              <w:rPr>
                <w:sz w:val="12"/>
                <w:szCs w:val="12"/>
              </w:rPr>
            </w:pPr>
            <w:r w:rsidRPr="00756E11">
              <w:rPr>
                <w:color w:val="000000"/>
                <w:sz w:val="12"/>
                <w:szCs w:val="12"/>
              </w:rPr>
              <w:t>Связь с иными муниципальными программами Адамовского района</w:t>
            </w:r>
          </w:p>
        </w:tc>
      </w:tr>
      <w:tr w:rsidR="008839A2" w:rsidRPr="00756E11" w:rsidTr="00192EC3">
        <w:trPr>
          <w:jc w:val="center"/>
        </w:trPr>
        <w:tc>
          <w:tcPr>
            <w:tcW w:w="441" w:type="dxa"/>
            <w:vMerge/>
            <w:shd w:val="clear" w:color="auto" w:fill="FFFFFF"/>
          </w:tcPr>
          <w:p w:rsidR="008839A2" w:rsidRPr="00756E11" w:rsidRDefault="008839A2" w:rsidP="00192EC3">
            <w:pPr>
              <w:spacing w:line="240" w:lineRule="auto"/>
              <w:ind w:firstLine="0"/>
              <w:rPr>
                <w:color w:val="22272F"/>
                <w:sz w:val="12"/>
                <w:szCs w:val="12"/>
              </w:rPr>
            </w:pPr>
          </w:p>
        </w:tc>
        <w:tc>
          <w:tcPr>
            <w:tcW w:w="2454" w:type="dxa"/>
            <w:vMerge/>
            <w:shd w:val="clear" w:color="auto" w:fill="FFFFFF"/>
            <w:vAlign w:val="center"/>
            <w:hideMark/>
          </w:tcPr>
          <w:p w:rsidR="008839A2" w:rsidRPr="00756E11" w:rsidRDefault="008839A2" w:rsidP="00192EC3">
            <w:pPr>
              <w:spacing w:line="240" w:lineRule="auto"/>
              <w:ind w:firstLine="0"/>
              <w:rPr>
                <w:color w:val="22272F"/>
                <w:sz w:val="12"/>
                <w:szCs w:val="12"/>
              </w:rPr>
            </w:pPr>
          </w:p>
        </w:tc>
        <w:tc>
          <w:tcPr>
            <w:tcW w:w="2835" w:type="dxa"/>
            <w:vMerge/>
            <w:shd w:val="clear" w:color="auto" w:fill="FFFFFF"/>
          </w:tcPr>
          <w:p w:rsidR="008839A2" w:rsidRPr="00756E11" w:rsidRDefault="008839A2" w:rsidP="00192EC3">
            <w:pPr>
              <w:spacing w:line="240" w:lineRule="auto"/>
              <w:ind w:firstLine="0"/>
              <w:rPr>
                <w:color w:val="22272F"/>
                <w:sz w:val="12"/>
                <w:szCs w:val="12"/>
              </w:rPr>
            </w:pPr>
          </w:p>
        </w:tc>
        <w:tc>
          <w:tcPr>
            <w:tcW w:w="992"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ГРБС</w:t>
            </w:r>
          </w:p>
        </w:tc>
        <w:tc>
          <w:tcPr>
            <w:tcW w:w="103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ЦСР</w:t>
            </w:r>
          </w:p>
        </w:tc>
        <w:tc>
          <w:tcPr>
            <w:tcW w:w="850"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2023</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2024</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2025</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2026</w:t>
            </w:r>
          </w:p>
        </w:tc>
        <w:tc>
          <w:tcPr>
            <w:tcW w:w="709"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2027</w:t>
            </w:r>
          </w:p>
        </w:tc>
        <w:tc>
          <w:tcPr>
            <w:tcW w:w="708"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2028</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2029</w:t>
            </w:r>
          </w:p>
        </w:tc>
        <w:tc>
          <w:tcPr>
            <w:tcW w:w="709" w:type="dxa"/>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2030</w:t>
            </w:r>
          </w:p>
        </w:tc>
        <w:tc>
          <w:tcPr>
            <w:tcW w:w="992"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Всего</w:t>
            </w:r>
          </w:p>
        </w:tc>
        <w:tc>
          <w:tcPr>
            <w:tcW w:w="732" w:type="dxa"/>
            <w:vMerge/>
            <w:shd w:val="clear" w:color="auto" w:fill="FFFFFF"/>
          </w:tcPr>
          <w:p w:rsidR="008839A2" w:rsidRPr="00756E11" w:rsidRDefault="008839A2" w:rsidP="00192EC3">
            <w:pPr>
              <w:spacing w:line="240" w:lineRule="auto"/>
              <w:ind w:firstLine="0"/>
              <w:rPr>
                <w:color w:val="22272F"/>
                <w:sz w:val="12"/>
                <w:szCs w:val="12"/>
              </w:rPr>
            </w:pPr>
          </w:p>
        </w:tc>
      </w:tr>
      <w:tr w:rsidR="008839A2" w:rsidRPr="00756E11" w:rsidTr="00192EC3">
        <w:trPr>
          <w:jc w:val="center"/>
        </w:trPr>
        <w:tc>
          <w:tcPr>
            <w:tcW w:w="441"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w:t>
            </w:r>
          </w:p>
        </w:tc>
        <w:tc>
          <w:tcPr>
            <w:tcW w:w="2454"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2</w:t>
            </w:r>
          </w:p>
        </w:tc>
        <w:tc>
          <w:tcPr>
            <w:tcW w:w="283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3</w:t>
            </w:r>
          </w:p>
        </w:tc>
        <w:tc>
          <w:tcPr>
            <w:tcW w:w="992"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4</w:t>
            </w:r>
          </w:p>
        </w:tc>
        <w:tc>
          <w:tcPr>
            <w:tcW w:w="1035"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5</w:t>
            </w:r>
          </w:p>
        </w:tc>
        <w:tc>
          <w:tcPr>
            <w:tcW w:w="850"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6</w:t>
            </w:r>
          </w:p>
        </w:tc>
        <w:tc>
          <w:tcPr>
            <w:tcW w:w="731"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7</w:t>
            </w:r>
          </w:p>
        </w:tc>
        <w:tc>
          <w:tcPr>
            <w:tcW w:w="686"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8</w:t>
            </w:r>
          </w:p>
        </w:tc>
        <w:tc>
          <w:tcPr>
            <w:tcW w:w="709"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9</w:t>
            </w:r>
          </w:p>
        </w:tc>
        <w:tc>
          <w:tcPr>
            <w:tcW w:w="709"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10</w:t>
            </w:r>
          </w:p>
        </w:tc>
        <w:tc>
          <w:tcPr>
            <w:tcW w:w="708"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11</w:t>
            </w:r>
          </w:p>
        </w:tc>
        <w:tc>
          <w:tcPr>
            <w:tcW w:w="709"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12</w:t>
            </w:r>
          </w:p>
        </w:tc>
        <w:tc>
          <w:tcPr>
            <w:tcW w:w="709"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13</w:t>
            </w:r>
          </w:p>
        </w:tc>
        <w:tc>
          <w:tcPr>
            <w:tcW w:w="992"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14</w:t>
            </w:r>
          </w:p>
        </w:tc>
        <w:tc>
          <w:tcPr>
            <w:tcW w:w="732"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15</w:t>
            </w:r>
          </w:p>
        </w:tc>
      </w:tr>
      <w:tr w:rsidR="008839A2" w:rsidRPr="00756E11" w:rsidTr="00192EC3">
        <w:trPr>
          <w:jc w:val="center"/>
        </w:trPr>
        <w:tc>
          <w:tcPr>
            <w:tcW w:w="441" w:type="dxa"/>
            <w:vMerge w:val="restart"/>
            <w:shd w:val="clear" w:color="auto" w:fill="FFFFFF"/>
          </w:tcPr>
          <w:p w:rsidR="008839A2" w:rsidRPr="00756E11" w:rsidRDefault="008839A2" w:rsidP="00192EC3">
            <w:pPr>
              <w:spacing w:line="240" w:lineRule="auto"/>
              <w:ind w:firstLine="0"/>
              <w:rPr>
                <w:color w:val="22272F"/>
                <w:sz w:val="12"/>
                <w:szCs w:val="12"/>
              </w:rPr>
            </w:pPr>
          </w:p>
        </w:tc>
        <w:tc>
          <w:tcPr>
            <w:tcW w:w="2454"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Муниципальная программа  «Развитие физической культуры и спорта в Адамовском районе» </w:t>
            </w: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всего, в том числе:</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Х      </w:t>
            </w:r>
          </w:p>
        </w:tc>
        <w:tc>
          <w:tcPr>
            <w:tcW w:w="1035"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Х </w:t>
            </w:r>
          </w:p>
        </w:tc>
        <w:tc>
          <w:tcPr>
            <w:tcW w:w="850" w:type="dxa"/>
            <w:shd w:val="clear" w:color="auto" w:fill="FFFFFF"/>
            <w:hideMark/>
          </w:tcPr>
          <w:p w:rsidR="008839A2" w:rsidRPr="00756E11" w:rsidRDefault="008839A2" w:rsidP="00192EC3">
            <w:pPr>
              <w:spacing w:line="240" w:lineRule="auto"/>
              <w:ind w:firstLine="0"/>
              <w:rPr>
                <w:b/>
                <w:color w:val="22272F"/>
                <w:sz w:val="12"/>
                <w:szCs w:val="12"/>
              </w:rPr>
            </w:pPr>
            <w:r w:rsidRPr="00756E11">
              <w:rPr>
                <w:b/>
                <w:color w:val="22272F"/>
                <w:sz w:val="12"/>
                <w:szCs w:val="12"/>
              </w:rPr>
              <w:t>11490,8</w:t>
            </w:r>
          </w:p>
        </w:tc>
        <w:tc>
          <w:tcPr>
            <w:tcW w:w="73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14513,6</w:t>
            </w:r>
          </w:p>
        </w:tc>
        <w:tc>
          <w:tcPr>
            <w:tcW w:w="686"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20612,2</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12929,3</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8"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103145,9</w:t>
            </w:r>
          </w:p>
        </w:tc>
        <w:tc>
          <w:tcPr>
            <w:tcW w:w="732" w:type="dxa"/>
            <w:shd w:val="clear" w:color="auto" w:fill="FFFFFF"/>
          </w:tcPr>
          <w:p w:rsidR="008839A2" w:rsidRPr="00756E11" w:rsidRDefault="008839A2" w:rsidP="00192EC3">
            <w:pPr>
              <w:spacing w:line="240" w:lineRule="auto"/>
              <w:ind w:firstLine="0"/>
              <w:jc w:val="center"/>
              <w:rPr>
                <w:b/>
                <w:color w:val="22272F"/>
                <w:sz w:val="12"/>
                <w:szCs w:val="12"/>
              </w:rPr>
            </w:pPr>
            <w:r w:rsidRPr="00756E11">
              <w:rPr>
                <w:b/>
                <w:color w:val="22272F"/>
                <w:sz w:val="12"/>
                <w:szCs w:val="12"/>
              </w:rPr>
              <w:t>-</w:t>
            </w:r>
          </w:p>
        </w:tc>
      </w:tr>
      <w:tr w:rsidR="008839A2" w:rsidRPr="00756E11" w:rsidTr="00192EC3">
        <w:trPr>
          <w:jc w:val="center"/>
        </w:trPr>
        <w:tc>
          <w:tcPr>
            <w:tcW w:w="441" w:type="dxa"/>
            <w:vMerge/>
            <w:shd w:val="clear" w:color="auto" w:fill="FFFFFF"/>
          </w:tcPr>
          <w:p w:rsidR="008839A2" w:rsidRPr="00756E11" w:rsidRDefault="008839A2" w:rsidP="00192EC3">
            <w:pPr>
              <w:spacing w:line="240" w:lineRule="auto"/>
              <w:ind w:firstLine="0"/>
              <w:rPr>
                <w:b/>
                <w:color w:val="22272F"/>
                <w:sz w:val="12"/>
                <w:szCs w:val="12"/>
              </w:rPr>
            </w:pPr>
          </w:p>
        </w:tc>
        <w:tc>
          <w:tcPr>
            <w:tcW w:w="2454" w:type="dxa"/>
            <w:vMerge/>
            <w:shd w:val="clear" w:color="auto" w:fill="FFFFFF"/>
          </w:tcPr>
          <w:p w:rsidR="008839A2" w:rsidRPr="00756E11" w:rsidRDefault="008839A2" w:rsidP="00192EC3">
            <w:pPr>
              <w:spacing w:line="240" w:lineRule="auto"/>
              <w:ind w:firstLine="0"/>
              <w:rPr>
                <w:b/>
                <w:color w:val="22272F"/>
                <w:sz w:val="12"/>
                <w:szCs w:val="12"/>
              </w:rPr>
            </w:pP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0400000000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11490,8</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14513,6</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20612,2</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12929,3</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103145,9</w:t>
            </w:r>
          </w:p>
        </w:tc>
        <w:tc>
          <w:tcPr>
            <w:tcW w:w="732"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r>
      <w:tr w:rsidR="008839A2" w:rsidRPr="00756E11" w:rsidTr="00192EC3">
        <w:trPr>
          <w:trHeight w:val="128"/>
          <w:jc w:val="center"/>
        </w:trPr>
        <w:tc>
          <w:tcPr>
            <w:tcW w:w="441"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w:t>
            </w:r>
          </w:p>
        </w:tc>
        <w:tc>
          <w:tcPr>
            <w:tcW w:w="2454"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Комплекс процессных мероприятий  «Спортивно массовые мероприятия: участие ,организация, проведение» </w:t>
            </w: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всего, в том числе:</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Х</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0440100000</w:t>
            </w:r>
          </w:p>
        </w:tc>
        <w:tc>
          <w:tcPr>
            <w:tcW w:w="850"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880,2</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b/>
                <w:color w:val="22272F"/>
                <w:sz w:val="12"/>
                <w:szCs w:val="12"/>
              </w:rPr>
              <w:t>1584,3</w:t>
            </w:r>
          </w:p>
        </w:tc>
        <w:tc>
          <w:tcPr>
            <w:tcW w:w="686"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8"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2464,5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230"/>
          <w:jc w:val="center"/>
        </w:trPr>
        <w:tc>
          <w:tcPr>
            <w:tcW w:w="441" w:type="dxa"/>
            <w:vMerge/>
            <w:shd w:val="clear" w:color="auto" w:fill="FFFFFF"/>
          </w:tcPr>
          <w:p w:rsidR="008839A2" w:rsidRPr="00756E11" w:rsidRDefault="008839A2" w:rsidP="00192EC3">
            <w:pPr>
              <w:spacing w:line="240" w:lineRule="auto"/>
              <w:ind w:firstLine="0"/>
              <w:rPr>
                <w:b/>
                <w:color w:val="22272F"/>
                <w:sz w:val="12"/>
                <w:szCs w:val="12"/>
              </w:rPr>
            </w:pPr>
          </w:p>
        </w:tc>
        <w:tc>
          <w:tcPr>
            <w:tcW w:w="2454" w:type="dxa"/>
            <w:vMerge/>
            <w:shd w:val="clear" w:color="auto" w:fill="FFFFFF"/>
          </w:tcPr>
          <w:p w:rsidR="008839A2" w:rsidRPr="00756E11" w:rsidRDefault="008839A2" w:rsidP="00192EC3">
            <w:pPr>
              <w:spacing w:line="240" w:lineRule="auto"/>
              <w:ind w:firstLine="0"/>
              <w:rPr>
                <w:b/>
                <w:color w:val="22272F"/>
                <w:sz w:val="12"/>
                <w:szCs w:val="12"/>
              </w:rPr>
            </w:pP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0440100000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880,2</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1584,3</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2464,5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617"/>
          <w:jc w:val="center"/>
        </w:trPr>
        <w:tc>
          <w:tcPr>
            <w:tcW w:w="44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1.1</w:t>
            </w:r>
          </w:p>
        </w:tc>
        <w:tc>
          <w:tcPr>
            <w:tcW w:w="2454" w:type="dxa"/>
            <w:shd w:val="clear" w:color="auto" w:fill="FFFFFF"/>
          </w:tcPr>
          <w:p w:rsidR="008839A2" w:rsidRPr="00756E11" w:rsidRDefault="008839A2" w:rsidP="00192EC3">
            <w:pPr>
              <w:spacing w:line="240" w:lineRule="auto"/>
              <w:ind w:firstLine="0"/>
              <w:rPr>
                <w:sz w:val="12"/>
                <w:szCs w:val="12"/>
              </w:rPr>
            </w:pPr>
            <w:r w:rsidRPr="00756E11">
              <w:rPr>
                <w:sz w:val="12"/>
                <w:szCs w:val="12"/>
              </w:rPr>
              <w:t xml:space="preserve">Организация,  проведение, участие в  комплексных, спортивных  и  физкультурных  мероприятиях  среди  всех  возрастных, профессиональных  и  социальных  групп  населения </w:t>
            </w:r>
          </w:p>
        </w:tc>
        <w:tc>
          <w:tcPr>
            <w:tcW w:w="28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0440120070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880,2</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1584,3</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2 464,5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174"/>
          <w:jc w:val="center"/>
        </w:trPr>
        <w:tc>
          <w:tcPr>
            <w:tcW w:w="441"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3.</w:t>
            </w:r>
          </w:p>
        </w:tc>
        <w:tc>
          <w:tcPr>
            <w:tcW w:w="2454"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Комплекс процессных мероприятий «Обновление материально-технической базы» </w:t>
            </w: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всего, в том числе:</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Х</w:t>
            </w:r>
          </w:p>
        </w:tc>
        <w:tc>
          <w:tcPr>
            <w:tcW w:w="1035"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0440300000</w:t>
            </w:r>
          </w:p>
        </w:tc>
        <w:tc>
          <w:tcPr>
            <w:tcW w:w="850"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0,0</w:t>
            </w:r>
          </w:p>
        </w:tc>
        <w:tc>
          <w:tcPr>
            <w:tcW w:w="73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0,0</w:t>
            </w:r>
          </w:p>
        </w:tc>
        <w:tc>
          <w:tcPr>
            <w:tcW w:w="686"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8282,8</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8"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 xml:space="preserve"> 0,0</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8282,8</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249"/>
          <w:jc w:val="center"/>
        </w:trPr>
        <w:tc>
          <w:tcPr>
            <w:tcW w:w="441" w:type="dxa"/>
            <w:vMerge/>
            <w:shd w:val="clear" w:color="auto" w:fill="FFFFFF"/>
          </w:tcPr>
          <w:p w:rsidR="008839A2" w:rsidRPr="00756E11" w:rsidRDefault="008839A2" w:rsidP="00192EC3">
            <w:pPr>
              <w:spacing w:line="240" w:lineRule="auto"/>
              <w:ind w:firstLine="0"/>
              <w:rPr>
                <w:b/>
                <w:color w:val="22272F"/>
                <w:sz w:val="12"/>
                <w:szCs w:val="12"/>
              </w:rPr>
            </w:pPr>
          </w:p>
        </w:tc>
        <w:tc>
          <w:tcPr>
            <w:tcW w:w="2454" w:type="dxa"/>
            <w:vMerge/>
            <w:shd w:val="clear" w:color="auto" w:fill="FFFFFF"/>
          </w:tcPr>
          <w:p w:rsidR="008839A2" w:rsidRPr="00756E11" w:rsidRDefault="008839A2" w:rsidP="00192EC3">
            <w:pPr>
              <w:spacing w:line="240" w:lineRule="auto"/>
              <w:ind w:firstLine="0"/>
              <w:rPr>
                <w:b/>
                <w:color w:val="22272F"/>
                <w:sz w:val="12"/>
                <w:szCs w:val="12"/>
              </w:rPr>
            </w:pPr>
          </w:p>
        </w:tc>
        <w:tc>
          <w:tcPr>
            <w:tcW w:w="2835" w:type="dxa"/>
            <w:shd w:val="clear" w:color="auto" w:fill="FFFFFF"/>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0440300000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8282,8</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8282,8</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635"/>
          <w:jc w:val="center"/>
        </w:trPr>
        <w:tc>
          <w:tcPr>
            <w:tcW w:w="44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3.1.</w:t>
            </w:r>
          </w:p>
        </w:tc>
        <w:tc>
          <w:tcPr>
            <w:tcW w:w="245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Создание спортивных площадок</w:t>
            </w:r>
            <w:r w:rsidRPr="00756E11">
              <w:rPr>
                <w:sz w:val="12"/>
                <w:szCs w:val="12"/>
              </w:rPr>
              <w:t xml:space="preserve"> </w:t>
            </w:r>
            <w:r w:rsidRPr="00756E11">
              <w:rPr>
                <w:color w:val="22272F"/>
                <w:sz w:val="12"/>
                <w:szCs w:val="12"/>
              </w:rPr>
              <w:t xml:space="preserve">Строительство, реконструкция и ремонт недвижимого имущества объектов спорта и физкультурно-спортивной инфраструктуры дополнительного образования </w:t>
            </w:r>
          </w:p>
        </w:tc>
        <w:tc>
          <w:tcPr>
            <w:tcW w:w="28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04403</w:t>
            </w:r>
            <w:r w:rsidRPr="00756E11">
              <w:rPr>
                <w:color w:val="22272F"/>
                <w:sz w:val="12"/>
                <w:szCs w:val="12"/>
                <w:lang w:val="en-US"/>
              </w:rPr>
              <w:t>S</w:t>
            </w:r>
            <w:r w:rsidRPr="00756E11">
              <w:rPr>
                <w:color w:val="22272F"/>
                <w:sz w:val="12"/>
                <w:szCs w:val="12"/>
              </w:rPr>
              <w:t>1520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0,0</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8282,8</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0,0</w:t>
            </w:r>
          </w:p>
        </w:tc>
        <w:tc>
          <w:tcPr>
            <w:tcW w:w="992" w:type="dxa"/>
            <w:shd w:val="clear" w:color="auto" w:fill="FFFFFF"/>
          </w:tcPr>
          <w:p w:rsidR="008839A2" w:rsidRPr="00756E11" w:rsidRDefault="008839A2" w:rsidP="00192EC3">
            <w:pPr>
              <w:spacing w:line="240" w:lineRule="auto"/>
              <w:ind w:firstLine="0"/>
              <w:rPr>
                <w:sz w:val="12"/>
                <w:szCs w:val="12"/>
              </w:rPr>
            </w:pPr>
            <w:r w:rsidRPr="00756E11">
              <w:rPr>
                <w:sz w:val="12"/>
                <w:szCs w:val="12"/>
              </w:rPr>
              <w:t>8282,8</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50"/>
          <w:jc w:val="center"/>
        </w:trPr>
        <w:tc>
          <w:tcPr>
            <w:tcW w:w="441"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4</w:t>
            </w:r>
          </w:p>
        </w:tc>
        <w:tc>
          <w:tcPr>
            <w:tcW w:w="2454" w:type="dxa"/>
            <w:vMerge w:val="restart"/>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Комплекс процессных мероприятий «Обеспечение деятельности учреждений в области физической культуры»</w:t>
            </w:r>
          </w:p>
        </w:tc>
        <w:tc>
          <w:tcPr>
            <w:tcW w:w="28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всего, в том числе:</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Х</w:t>
            </w:r>
          </w:p>
        </w:tc>
        <w:tc>
          <w:tcPr>
            <w:tcW w:w="1035"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0440400000</w:t>
            </w:r>
          </w:p>
        </w:tc>
        <w:tc>
          <w:tcPr>
            <w:tcW w:w="850"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10610,6</w:t>
            </w:r>
          </w:p>
        </w:tc>
        <w:tc>
          <w:tcPr>
            <w:tcW w:w="73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12929,3</w:t>
            </w:r>
          </w:p>
        </w:tc>
        <w:tc>
          <w:tcPr>
            <w:tcW w:w="686"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12329,3</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12929,3</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8"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709"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10900,0</w:t>
            </w:r>
          </w:p>
        </w:tc>
        <w:tc>
          <w:tcPr>
            <w:tcW w:w="992"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92398,5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294"/>
          <w:jc w:val="center"/>
        </w:trPr>
        <w:tc>
          <w:tcPr>
            <w:tcW w:w="441" w:type="dxa"/>
            <w:vMerge/>
            <w:shd w:val="clear" w:color="auto" w:fill="FFFFFF"/>
          </w:tcPr>
          <w:p w:rsidR="008839A2" w:rsidRPr="00756E11" w:rsidRDefault="008839A2" w:rsidP="00192EC3">
            <w:pPr>
              <w:spacing w:line="240" w:lineRule="auto"/>
              <w:ind w:firstLine="0"/>
              <w:rPr>
                <w:b/>
                <w:color w:val="22272F"/>
                <w:sz w:val="12"/>
                <w:szCs w:val="12"/>
              </w:rPr>
            </w:pPr>
          </w:p>
        </w:tc>
        <w:tc>
          <w:tcPr>
            <w:tcW w:w="2454" w:type="dxa"/>
            <w:vMerge/>
            <w:shd w:val="clear" w:color="auto" w:fill="FFFFFF"/>
          </w:tcPr>
          <w:p w:rsidR="008839A2" w:rsidRPr="00756E11" w:rsidRDefault="008839A2" w:rsidP="00192EC3">
            <w:pPr>
              <w:spacing w:line="240" w:lineRule="auto"/>
              <w:ind w:firstLine="0"/>
              <w:rPr>
                <w:b/>
                <w:color w:val="22272F"/>
                <w:sz w:val="12"/>
                <w:szCs w:val="12"/>
              </w:rPr>
            </w:pPr>
          </w:p>
        </w:tc>
        <w:tc>
          <w:tcPr>
            <w:tcW w:w="28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0440400000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10610,6</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12929,3</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12329,3</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12929,3</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92398,5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r w:rsidR="008839A2" w:rsidRPr="00756E11" w:rsidTr="00192EC3">
        <w:trPr>
          <w:trHeight w:val="480"/>
          <w:jc w:val="center"/>
        </w:trPr>
        <w:tc>
          <w:tcPr>
            <w:tcW w:w="441" w:type="dxa"/>
            <w:shd w:val="clear" w:color="auto" w:fill="FFFFFF"/>
          </w:tcPr>
          <w:p w:rsidR="008839A2" w:rsidRPr="00756E11" w:rsidRDefault="008839A2" w:rsidP="00192EC3">
            <w:pPr>
              <w:spacing w:line="240" w:lineRule="auto"/>
              <w:ind w:firstLine="0"/>
              <w:rPr>
                <w:b/>
                <w:color w:val="22272F"/>
                <w:sz w:val="12"/>
                <w:szCs w:val="12"/>
              </w:rPr>
            </w:pPr>
            <w:r w:rsidRPr="00756E11">
              <w:rPr>
                <w:b/>
                <w:color w:val="22272F"/>
                <w:sz w:val="12"/>
                <w:szCs w:val="12"/>
              </w:rPr>
              <w:t>4.1</w:t>
            </w:r>
          </w:p>
        </w:tc>
        <w:tc>
          <w:tcPr>
            <w:tcW w:w="2454"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Обеспечение деятельности муниципального автономного учреждения дополнительного образования «Адамовская спортивная школа «Золотой колос»</w:t>
            </w:r>
          </w:p>
        </w:tc>
        <w:tc>
          <w:tcPr>
            <w:tcW w:w="28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111</w:t>
            </w:r>
          </w:p>
        </w:tc>
        <w:tc>
          <w:tcPr>
            <w:tcW w:w="10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0440460270</w:t>
            </w:r>
          </w:p>
        </w:tc>
        <w:tc>
          <w:tcPr>
            <w:tcW w:w="850"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10610,6</w:t>
            </w:r>
          </w:p>
        </w:tc>
        <w:tc>
          <w:tcPr>
            <w:tcW w:w="73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12929,3</w:t>
            </w:r>
          </w:p>
        </w:tc>
        <w:tc>
          <w:tcPr>
            <w:tcW w:w="68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12329,3</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12929,3</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709"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10900,0</w:t>
            </w:r>
          </w:p>
        </w:tc>
        <w:tc>
          <w:tcPr>
            <w:tcW w:w="992"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92398,5</w:t>
            </w:r>
          </w:p>
        </w:tc>
        <w:tc>
          <w:tcPr>
            <w:tcW w:w="732" w:type="dxa"/>
            <w:shd w:val="clear" w:color="auto" w:fill="FFFFFF"/>
          </w:tcPr>
          <w:p w:rsidR="008839A2" w:rsidRPr="00756E11" w:rsidRDefault="008839A2" w:rsidP="00192EC3">
            <w:pPr>
              <w:spacing w:line="240" w:lineRule="auto"/>
              <w:ind w:firstLine="0"/>
              <w:jc w:val="center"/>
              <w:rPr>
                <w:sz w:val="12"/>
                <w:szCs w:val="12"/>
              </w:rPr>
            </w:pPr>
            <w:r w:rsidRPr="00756E11">
              <w:rPr>
                <w:sz w:val="12"/>
                <w:szCs w:val="12"/>
              </w:rPr>
              <w:t>-</w:t>
            </w:r>
          </w:p>
        </w:tc>
      </w:tr>
    </w:tbl>
    <w:p w:rsidR="008839A2" w:rsidRPr="00756E11" w:rsidRDefault="008839A2" w:rsidP="00192EC3">
      <w:pPr>
        <w:pStyle w:val="132"/>
        <w:shd w:val="clear" w:color="auto" w:fill="auto"/>
        <w:spacing w:line="240" w:lineRule="auto"/>
        <w:ind w:firstLine="2180"/>
        <w:jc w:val="right"/>
        <w:rPr>
          <w:sz w:val="12"/>
          <w:szCs w:val="12"/>
        </w:rPr>
      </w:pPr>
      <w:r w:rsidRPr="00756E11">
        <w:rPr>
          <w:sz w:val="12"/>
          <w:szCs w:val="12"/>
        </w:rPr>
        <w:t xml:space="preserve">   </w:t>
      </w:r>
    </w:p>
    <w:p w:rsidR="008839A2" w:rsidRPr="00756E11" w:rsidRDefault="008839A2" w:rsidP="00192EC3">
      <w:pPr>
        <w:pStyle w:val="132"/>
        <w:shd w:val="clear" w:color="auto" w:fill="auto"/>
        <w:spacing w:line="240" w:lineRule="auto"/>
        <w:ind w:firstLine="2180"/>
        <w:jc w:val="right"/>
        <w:rPr>
          <w:sz w:val="12"/>
          <w:szCs w:val="12"/>
        </w:rPr>
      </w:pPr>
    </w:p>
    <w:p w:rsidR="00192EC3" w:rsidRPr="00756E11" w:rsidRDefault="00192EC3" w:rsidP="00192EC3">
      <w:pPr>
        <w:pStyle w:val="132"/>
        <w:shd w:val="clear" w:color="auto" w:fill="auto"/>
        <w:spacing w:line="240" w:lineRule="auto"/>
        <w:ind w:firstLine="11057"/>
        <w:jc w:val="left"/>
        <w:rPr>
          <w:sz w:val="12"/>
          <w:szCs w:val="12"/>
        </w:rPr>
      </w:pPr>
      <w:r w:rsidRPr="00756E11">
        <w:rPr>
          <w:sz w:val="12"/>
          <w:szCs w:val="12"/>
        </w:rPr>
        <w:t>Приложение №</w:t>
      </w:r>
      <w:r>
        <w:rPr>
          <w:sz w:val="12"/>
          <w:szCs w:val="12"/>
        </w:rPr>
        <w:t>5</w:t>
      </w:r>
    </w:p>
    <w:p w:rsid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к муниципальной программе «Развитие физической культуры</w:t>
      </w:r>
    </w:p>
    <w:p w:rsidR="00192EC3" w:rsidRPr="00192EC3" w:rsidRDefault="00192EC3" w:rsidP="00192EC3">
      <w:pPr>
        <w:pStyle w:val="af6"/>
        <w:rPr>
          <w:b w:val="0"/>
          <w:sz w:val="12"/>
          <w:szCs w:val="12"/>
          <w:u w:val="none"/>
        </w:rPr>
      </w:pPr>
      <w:r>
        <w:rPr>
          <w:b w:val="0"/>
          <w:sz w:val="12"/>
          <w:szCs w:val="12"/>
          <w:u w:val="none"/>
        </w:rPr>
        <w:t xml:space="preserve">                                                                                                                                                                                                                                                                                                                                                                                </w:t>
      </w:r>
      <w:r w:rsidRPr="00192EC3">
        <w:rPr>
          <w:b w:val="0"/>
          <w:sz w:val="12"/>
          <w:szCs w:val="12"/>
          <w:u w:val="none"/>
        </w:rPr>
        <w:t xml:space="preserve"> и спорта в Адамовском районе»</w:t>
      </w:r>
    </w:p>
    <w:p w:rsidR="00192EC3" w:rsidRPr="00756E11" w:rsidRDefault="00192EC3" w:rsidP="00192EC3">
      <w:pPr>
        <w:pStyle w:val="132"/>
        <w:shd w:val="clear" w:color="auto" w:fill="auto"/>
        <w:spacing w:line="240" w:lineRule="auto"/>
        <w:jc w:val="center"/>
        <w:rPr>
          <w:b/>
          <w:sz w:val="12"/>
          <w:szCs w:val="12"/>
        </w:rPr>
      </w:pPr>
    </w:p>
    <w:p w:rsidR="008839A2" w:rsidRPr="00756E11" w:rsidRDefault="008839A2" w:rsidP="00192EC3">
      <w:pPr>
        <w:pStyle w:val="a9"/>
        <w:shd w:val="clear" w:color="auto" w:fill="FFFFFF"/>
        <w:spacing w:line="240" w:lineRule="auto"/>
        <w:ind w:left="0"/>
        <w:jc w:val="center"/>
        <w:rPr>
          <w:sz w:val="12"/>
          <w:szCs w:val="12"/>
        </w:rPr>
      </w:pPr>
      <w:r w:rsidRPr="00756E11">
        <w:rPr>
          <w:sz w:val="12"/>
          <w:szCs w:val="12"/>
        </w:rPr>
        <w:t>Сведения о методике расчета показателей (результатов) муниципальной программы Адамовского района</w:t>
      </w:r>
    </w:p>
    <w:p w:rsidR="008839A2" w:rsidRPr="00756E11" w:rsidRDefault="008839A2" w:rsidP="00192EC3">
      <w:pPr>
        <w:pStyle w:val="132"/>
        <w:shd w:val="clear" w:color="auto" w:fill="auto"/>
        <w:spacing w:line="240" w:lineRule="auto"/>
        <w:ind w:firstLine="2180"/>
        <w:jc w:val="right"/>
        <w:rPr>
          <w:sz w:val="12"/>
          <w:szCs w:val="12"/>
        </w:rPr>
      </w:pPr>
    </w:p>
    <w:tbl>
      <w:tblPr>
        <w:tblpPr w:leftFromText="180" w:rightFromText="180" w:vertAnchor="text" w:horzAnchor="margin" w:tblpXSpec="right" w:tblpY="123"/>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376"/>
        <w:gridCol w:w="1877"/>
        <w:gridCol w:w="1135"/>
        <w:gridCol w:w="1985"/>
        <w:gridCol w:w="2693"/>
        <w:gridCol w:w="1701"/>
        <w:gridCol w:w="2126"/>
        <w:gridCol w:w="1418"/>
        <w:gridCol w:w="1843"/>
      </w:tblGrid>
      <w:tr w:rsidR="008839A2" w:rsidRPr="00756E11" w:rsidTr="00192EC3">
        <w:tc>
          <w:tcPr>
            <w:tcW w:w="376"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 п/п</w:t>
            </w:r>
          </w:p>
        </w:tc>
        <w:tc>
          <w:tcPr>
            <w:tcW w:w="1877"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Наименование показателя (результат)</w:t>
            </w:r>
          </w:p>
        </w:tc>
        <w:tc>
          <w:tcPr>
            <w:tcW w:w="113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Единица измерения</w:t>
            </w:r>
          </w:p>
        </w:tc>
        <w:tc>
          <w:tcPr>
            <w:tcW w:w="198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Алгоритм формирования (формула) и методологические пояснения</w:t>
            </w:r>
          </w:p>
        </w:tc>
        <w:tc>
          <w:tcPr>
            <w:tcW w:w="2693"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Базовые показатели (используемые в формуле)</w:t>
            </w:r>
          </w:p>
        </w:tc>
        <w:tc>
          <w:tcPr>
            <w:tcW w:w="1701"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Метод сбора информации, индекс формы отчетности</w:t>
            </w:r>
            <w:hyperlink r:id="rId74" w:anchor="/document/402701751/entry/666666" w:history="1"/>
          </w:p>
        </w:tc>
        <w:tc>
          <w:tcPr>
            <w:tcW w:w="2126"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Ответственный за сбор данных по показателю</w:t>
            </w:r>
          </w:p>
        </w:tc>
        <w:tc>
          <w:tcPr>
            <w:tcW w:w="1418"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Источник данных</w:t>
            </w:r>
          </w:p>
        </w:tc>
        <w:tc>
          <w:tcPr>
            <w:tcW w:w="1843"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Срок представления годовой отчетной информации</w:t>
            </w:r>
          </w:p>
        </w:tc>
      </w:tr>
      <w:tr w:rsidR="008839A2" w:rsidRPr="00756E11" w:rsidTr="00192EC3">
        <w:tc>
          <w:tcPr>
            <w:tcW w:w="376"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1</w:t>
            </w:r>
          </w:p>
        </w:tc>
        <w:tc>
          <w:tcPr>
            <w:tcW w:w="1877"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2</w:t>
            </w:r>
          </w:p>
        </w:tc>
        <w:tc>
          <w:tcPr>
            <w:tcW w:w="113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3</w:t>
            </w:r>
          </w:p>
        </w:tc>
        <w:tc>
          <w:tcPr>
            <w:tcW w:w="1985" w:type="dxa"/>
            <w:shd w:val="clear" w:color="auto" w:fill="FFFFFF"/>
            <w:hideMark/>
          </w:tcPr>
          <w:p w:rsidR="008839A2" w:rsidRPr="00756E11" w:rsidRDefault="008839A2" w:rsidP="00192EC3">
            <w:pPr>
              <w:spacing w:line="240" w:lineRule="auto"/>
              <w:ind w:firstLine="0"/>
              <w:jc w:val="center"/>
              <w:rPr>
                <w:b/>
                <w:color w:val="22272F"/>
                <w:sz w:val="12"/>
                <w:szCs w:val="12"/>
              </w:rPr>
            </w:pPr>
            <w:r w:rsidRPr="00756E11">
              <w:rPr>
                <w:color w:val="22272F"/>
                <w:sz w:val="12"/>
                <w:szCs w:val="12"/>
              </w:rPr>
              <w:t>4</w:t>
            </w:r>
          </w:p>
        </w:tc>
        <w:tc>
          <w:tcPr>
            <w:tcW w:w="2693"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5</w:t>
            </w:r>
          </w:p>
        </w:tc>
        <w:tc>
          <w:tcPr>
            <w:tcW w:w="1701"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6</w:t>
            </w:r>
          </w:p>
        </w:tc>
        <w:tc>
          <w:tcPr>
            <w:tcW w:w="2126"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7</w:t>
            </w:r>
          </w:p>
        </w:tc>
        <w:tc>
          <w:tcPr>
            <w:tcW w:w="1418"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8</w:t>
            </w:r>
          </w:p>
        </w:tc>
        <w:tc>
          <w:tcPr>
            <w:tcW w:w="1843" w:type="dxa"/>
            <w:shd w:val="clear" w:color="auto" w:fill="FFFFFF"/>
            <w:hideMark/>
          </w:tcPr>
          <w:p w:rsidR="008839A2" w:rsidRPr="00756E11" w:rsidRDefault="008839A2" w:rsidP="00192EC3">
            <w:pPr>
              <w:spacing w:line="240" w:lineRule="auto"/>
              <w:ind w:firstLine="0"/>
              <w:jc w:val="center"/>
              <w:rPr>
                <w:color w:val="22272F"/>
                <w:sz w:val="12"/>
                <w:szCs w:val="12"/>
              </w:rPr>
            </w:pPr>
            <w:r w:rsidRPr="00756E11">
              <w:rPr>
                <w:color w:val="22272F"/>
                <w:sz w:val="12"/>
                <w:szCs w:val="12"/>
              </w:rPr>
              <w:t>9</w:t>
            </w:r>
          </w:p>
        </w:tc>
      </w:tr>
      <w:tr w:rsidR="008839A2" w:rsidRPr="00756E11" w:rsidTr="00192EC3">
        <w:trPr>
          <w:trHeight w:val="324"/>
        </w:trPr>
        <w:tc>
          <w:tcPr>
            <w:tcW w:w="376"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1</w:t>
            </w:r>
          </w:p>
        </w:tc>
        <w:tc>
          <w:tcPr>
            <w:tcW w:w="1877"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Доля жителей Адамовского района, систематически занимающихся физической культурой и спортом, в общей численности населения района от3до79лет </w:t>
            </w:r>
          </w:p>
        </w:tc>
        <w:tc>
          <w:tcPr>
            <w:tcW w:w="1135"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1985"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А : Б х100%</w:t>
            </w:r>
          </w:p>
        </w:tc>
        <w:tc>
          <w:tcPr>
            <w:tcW w:w="2693"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Базовый показатель 1</w:t>
            </w:r>
          </w:p>
          <w:p w:rsidR="008839A2" w:rsidRPr="00756E11" w:rsidRDefault="008839A2" w:rsidP="00192EC3">
            <w:pPr>
              <w:spacing w:line="240" w:lineRule="auto"/>
              <w:ind w:firstLine="0"/>
              <w:rPr>
                <w:sz w:val="12"/>
                <w:szCs w:val="12"/>
              </w:rPr>
            </w:pPr>
            <w:r w:rsidRPr="00756E11">
              <w:rPr>
                <w:sz w:val="12"/>
                <w:szCs w:val="12"/>
              </w:rPr>
              <w:t xml:space="preserve">А численность населения района </w:t>
            </w:r>
          </w:p>
          <w:p w:rsidR="008839A2" w:rsidRPr="00756E11" w:rsidRDefault="008839A2" w:rsidP="00192EC3">
            <w:pPr>
              <w:spacing w:line="240" w:lineRule="auto"/>
              <w:ind w:firstLine="0"/>
              <w:rPr>
                <w:sz w:val="12"/>
                <w:szCs w:val="12"/>
              </w:rPr>
            </w:pPr>
          </w:p>
        </w:tc>
        <w:tc>
          <w:tcPr>
            <w:tcW w:w="1701"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 Периодическая </w:t>
            </w:r>
            <w:r w:rsidRPr="00756E11">
              <w:rPr>
                <w:sz w:val="12"/>
                <w:szCs w:val="12"/>
              </w:rPr>
              <w:t>отчетность</w:t>
            </w:r>
          </w:p>
        </w:tc>
        <w:tc>
          <w:tcPr>
            <w:tcW w:w="2126"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статистический отчет формы ФК№1</w:t>
            </w:r>
          </w:p>
        </w:tc>
        <w:tc>
          <w:tcPr>
            <w:tcW w:w="1843"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По срокам, указанным министерством физической культуры и спорта Оренбургской области</w:t>
            </w:r>
          </w:p>
        </w:tc>
      </w:tr>
      <w:tr w:rsidR="008839A2" w:rsidRPr="00756E11" w:rsidTr="00192EC3">
        <w:tc>
          <w:tcPr>
            <w:tcW w:w="376" w:type="dxa"/>
            <w:vMerge/>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877" w:type="dxa"/>
            <w:vMerge/>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135" w:type="dxa"/>
            <w:vMerge/>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1985" w:type="dxa"/>
            <w:vMerge/>
            <w:shd w:val="clear" w:color="auto" w:fill="FFFFFF"/>
            <w:vAlign w:val="center"/>
            <w:hideMark/>
          </w:tcPr>
          <w:p w:rsidR="008839A2" w:rsidRPr="00756E11" w:rsidRDefault="008839A2" w:rsidP="00192EC3">
            <w:pPr>
              <w:spacing w:line="240" w:lineRule="auto"/>
              <w:ind w:firstLine="0"/>
              <w:rPr>
                <w:b/>
                <w:color w:val="22272F"/>
                <w:sz w:val="12"/>
                <w:szCs w:val="12"/>
              </w:rPr>
            </w:pPr>
          </w:p>
        </w:tc>
        <w:tc>
          <w:tcPr>
            <w:tcW w:w="2693"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Базовый показатель 2     </w:t>
            </w:r>
            <w:r w:rsidRPr="00756E11">
              <w:rPr>
                <w:sz w:val="12"/>
                <w:szCs w:val="12"/>
              </w:rPr>
              <w:t xml:space="preserve"> </w:t>
            </w:r>
            <w:r w:rsidRPr="00756E11">
              <w:rPr>
                <w:color w:val="22272F"/>
                <w:sz w:val="12"/>
                <w:szCs w:val="12"/>
              </w:rPr>
              <w:t>Б число занимающихся физической культурой и спортом в районе</w:t>
            </w:r>
          </w:p>
        </w:tc>
        <w:tc>
          <w:tcPr>
            <w:tcW w:w="1701"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2126"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1418"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1843"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r>
      <w:tr w:rsidR="008839A2" w:rsidRPr="00756E11" w:rsidTr="00192EC3">
        <w:trPr>
          <w:trHeight w:val="686"/>
        </w:trPr>
        <w:tc>
          <w:tcPr>
            <w:tcW w:w="376"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2</w:t>
            </w:r>
          </w:p>
        </w:tc>
        <w:tc>
          <w:tcPr>
            <w:tcW w:w="1877"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xml:space="preserve"> Уровень обеспеченности граждан спортивными сооружениями исходя из единовременной пропускной способности объектов спорта</w:t>
            </w:r>
          </w:p>
        </w:tc>
        <w:tc>
          <w:tcPr>
            <w:tcW w:w="1135" w:type="dxa"/>
            <w:vMerge w:val="restart"/>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p>
        </w:tc>
        <w:tc>
          <w:tcPr>
            <w:tcW w:w="1985" w:type="dxa"/>
            <w:vMerge w:val="restart"/>
            <w:shd w:val="clear" w:color="auto" w:fill="FFFFFF"/>
            <w:hideMark/>
          </w:tcPr>
          <w:p w:rsidR="008839A2" w:rsidRPr="00756E11" w:rsidRDefault="008839A2" w:rsidP="00192EC3">
            <w:pPr>
              <w:spacing w:line="240" w:lineRule="auto"/>
              <w:ind w:firstLine="0"/>
              <w:rPr>
                <w:color w:val="22272F"/>
                <w:sz w:val="12"/>
                <w:szCs w:val="12"/>
              </w:rPr>
            </w:pPr>
            <w:r w:rsidRPr="00756E11">
              <w:rPr>
                <w:color w:val="22272F"/>
                <w:sz w:val="12"/>
                <w:szCs w:val="12"/>
              </w:rPr>
              <w:t> </w:t>
            </w:r>
          </w:p>
          <w:p w:rsidR="008839A2" w:rsidRPr="00756E11" w:rsidRDefault="008839A2" w:rsidP="00192EC3">
            <w:pPr>
              <w:spacing w:line="240" w:lineRule="auto"/>
              <w:ind w:firstLine="0"/>
              <w:rPr>
                <w:b/>
                <w:color w:val="22272F"/>
                <w:sz w:val="12"/>
                <w:szCs w:val="12"/>
              </w:rPr>
            </w:pPr>
            <w:r w:rsidRPr="00756E11">
              <w:rPr>
                <w:color w:val="22272F"/>
                <w:sz w:val="12"/>
                <w:szCs w:val="12"/>
              </w:rPr>
              <w:t xml:space="preserve"> КЗ = ФЗ  /МС* 100%</w:t>
            </w:r>
          </w:p>
        </w:tc>
        <w:tc>
          <w:tcPr>
            <w:tcW w:w="2693" w:type="dxa"/>
            <w:shd w:val="clear" w:color="auto" w:fill="FFFFFF"/>
            <w:hideMark/>
          </w:tcPr>
          <w:p w:rsidR="008839A2" w:rsidRPr="00756E11" w:rsidRDefault="008839A2" w:rsidP="00192EC3">
            <w:pPr>
              <w:spacing w:line="240" w:lineRule="auto"/>
              <w:ind w:firstLine="0"/>
              <w:rPr>
                <w:b/>
                <w:sz w:val="12"/>
                <w:szCs w:val="12"/>
              </w:rPr>
            </w:pPr>
            <w:r w:rsidRPr="00756E11">
              <w:rPr>
                <w:sz w:val="12"/>
                <w:szCs w:val="12"/>
              </w:rPr>
              <w:t>КЗ коэффициент  загруженности спот сооружений</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r w:rsidRPr="00756E11">
              <w:rPr>
                <w:sz w:val="12"/>
                <w:szCs w:val="12"/>
              </w:rPr>
              <w:t>ФЗ  фактическая  годовая</w:t>
            </w:r>
          </w:p>
          <w:p w:rsidR="008839A2" w:rsidRPr="00756E11" w:rsidRDefault="008839A2" w:rsidP="00192EC3">
            <w:pPr>
              <w:spacing w:line="240" w:lineRule="auto"/>
              <w:ind w:firstLine="0"/>
              <w:rPr>
                <w:sz w:val="12"/>
                <w:szCs w:val="12"/>
              </w:rPr>
            </w:pPr>
            <w:r w:rsidRPr="00756E11">
              <w:rPr>
                <w:sz w:val="12"/>
                <w:szCs w:val="12"/>
              </w:rPr>
              <w:t>загруженность спорт сооружений</w:t>
            </w:r>
          </w:p>
        </w:tc>
        <w:tc>
          <w:tcPr>
            <w:tcW w:w="1701"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r w:rsidRPr="00756E11">
              <w:rPr>
                <w:sz w:val="12"/>
                <w:szCs w:val="12"/>
              </w:rPr>
              <w:t xml:space="preserve"> </w:t>
            </w:r>
            <w:r w:rsidRPr="00756E11">
              <w:rPr>
                <w:color w:val="22272F"/>
                <w:sz w:val="12"/>
                <w:szCs w:val="12"/>
              </w:rPr>
              <w:t>Периодическая отчетность</w:t>
            </w:r>
          </w:p>
        </w:tc>
        <w:tc>
          <w:tcPr>
            <w:tcW w:w="2126"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r w:rsidRPr="00756E11">
              <w:rPr>
                <w:sz w:val="12"/>
                <w:szCs w:val="12"/>
              </w:rPr>
              <w:t xml:space="preserve">  </w:t>
            </w:r>
            <w:r w:rsidRPr="00756E11">
              <w:rPr>
                <w:color w:val="22272F"/>
                <w:sz w:val="12"/>
                <w:szCs w:val="12"/>
              </w:rPr>
              <w:t>Администрация муниципального образования Адамовский район</w:t>
            </w:r>
          </w:p>
        </w:tc>
        <w:tc>
          <w:tcPr>
            <w:tcW w:w="1418"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статистический отчет формы ФК№1</w:t>
            </w:r>
          </w:p>
        </w:tc>
        <w:tc>
          <w:tcPr>
            <w:tcW w:w="1843" w:type="dxa"/>
            <w:shd w:val="clear" w:color="auto" w:fill="FFFFFF"/>
            <w:hideMark/>
          </w:tcPr>
          <w:p w:rsidR="008839A2" w:rsidRPr="00756E11" w:rsidRDefault="008839A2" w:rsidP="00192EC3">
            <w:pPr>
              <w:spacing w:line="240" w:lineRule="auto"/>
              <w:ind w:firstLine="0"/>
              <w:rPr>
                <w:b/>
                <w:color w:val="22272F"/>
                <w:sz w:val="12"/>
                <w:szCs w:val="12"/>
              </w:rPr>
            </w:pPr>
            <w:r w:rsidRPr="00756E11">
              <w:rPr>
                <w:color w:val="22272F"/>
                <w:sz w:val="12"/>
                <w:szCs w:val="12"/>
              </w:rPr>
              <w:t> </w:t>
            </w:r>
            <w:r w:rsidRPr="00756E11">
              <w:rPr>
                <w:sz w:val="12"/>
                <w:szCs w:val="12"/>
              </w:rPr>
              <w:t xml:space="preserve"> </w:t>
            </w:r>
            <w:r w:rsidRPr="00756E11">
              <w:rPr>
                <w:color w:val="22272F"/>
                <w:sz w:val="12"/>
                <w:szCs w:val="12"/>
              </w:rPr>
              <w:t xml:space="preserve">  По срокам, указанным министерством физической культуры и спорта Оренбургской области</w:t>
            </w:r>
          </w:p>
        </w:tc>
      </w:tr>
      <w:tr w:rsidR="008839A2" w:rsidRPr="00756E11" w:rsidTr="00192EC3">
        <w:trPr>
          <w:trHeight w:val="375"/>
        </w:trPr>
        <w:tc>
          <w:tcPr>
            <w:tcW w:w="376" w:type="dxa"/>
            <w:vMerge/>
            <w:shd w:val="clear" w:color="auto" w:fill="FFFFFF"/>
          </w:tcPr>
          <w:p w:rsidR="008839A2" w:rsidRPr="00756E11" w:rsidRDefault="008839A2" w:rsidP="00192EC3">
            <w:pPr>
              <w:spacing w:line="240" w:lineRule="auto"/>
              <w:ind w:firstLine="0"/>
              <w:rPr>
                <w:color w:val="22272F"/>
                <w:sz w:val="12"/>
                <w:szCs w:val="12"/>
              </w:rPr>
            </w:pPr>
          </w:p>
        </w:tc>
        <w:tc>
          <w:tcPr>
            <w:tcW w:w="1877" w:type="dxa"/>
            <w:vMerge/>
            <w:shd w:val="clear" w:color="auto" w:fill="FFFFFF"/>
          </w:tcPr>
          <w:p w:rsidR="008839A2" w:rsidRPr="00756E11" w:rsidRDefault="008839A2" w:rsidP="00192EC3">
            <w:pPr>
              <w:spacing w:line="240" w:lineRule="auto"/>
              <w:ind w:firstLine="0"/>
              <w:rPr>
                <w:color w:val="22272F"/>
                <w:sz w:val="12"/>
                <w:szCs w:val="12"/>
              </w:rPr>
            </w:pPr>
          </w:p>
        </w:tc>
        <w:tc>
          <w:tcPr>
            <w:tcW w:w="1135" w:type="dxa"/>
            <w:vMerge/>
            <w:shd w:val="clear" w:color="auto" w:fill="FFFFFF"/>
          </w:tcPr>
          <w:p w:rsidR="008839A2" w:rsidRPr="00756E11" w:rsidRDefault="008839A2" w:rsidP="00192EC3">
            <w:pPr>
              <w:spacing w:line="240" w:lineRule="auto"/>
              <w:ind w:firstLine="0"/>
              <w:rPr>
                <w:color w:val="22272F"/>
                <w:sz w:val="12"/>
                <w:szCs w:val="12"/>
              </w:rPr>
            </w:pPr>
          </w:p>
        </w:tc>
        <w:tc>
          <w:tcPr>
            <w:tcW w:w="1985" w:type="dxa"/>
            <w:vMerge/>
            <w:shd w:val="clear" w:color="auto" w:fill="FFFFFF"/>
          </w:tcPr>
          <w:p w:rsidR="008839A2" w:rsidRPr="00756E11" w:rsidRDefault="008839A2" w:rsidP="00192EC3">
            <w:pPr>
              <w:spacing w:line="240" w:lineRule="auto"/>
              <w:ind w:firstLine="0"/>
              <w:rPr>
                <w:color w:val="22272F"/>
                <w:sz w:val="12"/>
                <w:szCs w:val="12"/>
              </w:rPr>
            </w:pPr>
          </w:p>
        </w:tc>
        <w:tc>
          <w:tcPr>
            <w:tcW w:w="269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МС  годовая мощность спорт сооружений</w:t>
            </w:r>
          </w:p>
        </w:tc>
        <w:tc>
          <w:tcPr>
            <w:tcW w:w="1701" w:type="dxa"/>
            <w:shd w:val="clear" w:color="auto" w:fill="FFFFFF"/>
          </w:tcPr>
          <w:p w:rsidR="008839A2" w:rsidRPr="00756E11" w:rsidRDefault="008839A2" w:rsidP="00192EC3">
            <w:pPr>
              <w:spacing w:line="240" w:lineRule="auto"/>
              <w:ind w:firstLine="0"/>
              <w:rPr>
                <w:color w:val="22272F"/>
                <w:sz w:val="12"/>
                <w:szCs w:val="12"/>
              </w:rPr>
            </w:pPr>
          </w:p>
        </w:tc>
        <w:tc>
          <w:tcPr>
            <w:tcW w:w="2126" w:type="dxa"/>
            <w:shd w:val="clear" w:color="auto" w:fill="FFFFFF"/>
          </w:tcPr>
          <w:p w:rsidR="008839A2" w:rsidRPr="00756E11" w:rsidRDefault="008839A2" w:rsidP="00192EC3">
            <w:pPr>
              <w:spacing w:line="240" w:lineRule="auto"/>
              <w:ind w:firstLine="0"/>
              <w:rPr>
                <w:color w:val="22272F"/>
                <w:sz w:val="12"/>
                <w:szCs w:val="12"/>
              </w:rPr>
            </w:pPr>
          </w:p>
        </w:tc>
        <w:tc>
          <w:tcPr>
            <w:tcW w:w="1418" w:type="dxa"/>
            <w:shd w:val="clear" w:color="auto" w:fill="FFFFFF"/>
          </w:tcPr>
          <w:p w:rsidR="008839A2" w:rsidRPr="00756E11" w:rsidRDefault="008839A2" w:rsidP="00192EC3">
            <w:pPr>
              <w:spacing w:line="240" w:lineRule="auto"/>
              <w:ind w:firstLine="0"/>
              <w:rPr>
                <w:color w:val="22272F"/>
                <w:sz w:val="12"/>
                <w:szCs w:val="12"/>
              </w:rPr>
            </w:pPr>
          </w:p>
        </w:tc>
        <w:tc>
          <w:tcPr>
            <w:tcW w:w="1843" w:type="dxa"/>
            <w:shd w:val="clear" w:color="auto" w:fill="FFFFFF"/>
          </w:tcPr>
          <w:p w:rsidR="008839A2" w:rsidRPr="00756E11" w:rsidRDefault="008839A2" w:rsidP="00192EC3">
            <w:pPr>
              <w:spacing w:line="240" w:lineRule="auto"/>
              <w:ind w:firstLine="0"/>
              <w:rPr>
                <w:color w:val="22272F"/>
                <w:sz w:val="12"/>
                <w:szCs w:val="12"/>
              </w:rPr>
            </w:pPr>
          </w:p>
        </w:tc>
      </w:tr>
      <w:tr w:rsidR="008839A2" w:rsidRPr="00756E11" w:rsidTr="00192EC3">
        <w:trPr>
          <w:trHeight w:val="552"/>
        </w:trPr>
        <w:tc>
          <w:tcPr>
            <w:tcW w:w="376" w:type="dxa"/>
            <w:vMerge w:val="restart"/>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3</w:t>
            </w:r>
          </w:p>
        </w:tc>
        <w:tc>
          <w:tcPr>
            <w:tcW w:w="1877" w:type="dxa"/>
            <w:vMerge w:val="restart"/>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учащихся и студентов, систематически занимающихся физической культурой и спортом, в общей численности учащихся и студентов</w:t>
            </w:r>
          </w:p>
        </w:tc>
        <w:tc>
          <w:tcPr>
            <w:tcW w:w="1135" w:type="dxa"/>
            <w:vMerge w:val="restart"/>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1985" w:type="dxa"/>
            <w:vMerge w:val="restart"/>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А : Б х 100%</w:t>
            </w:r>
          </w:p>
        </w:tc>
        <w:tc>
          <w:tcPr>
            <w:tcW w:w="269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А общее число школьников и студентов района</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статистический отчет формы ФК№1</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срокам, указанным министерством физической культуры и спорта Оренбургской области</w:t>
            </w:r>
          </w:p>
        </w:tc>
      </w:tr>
      <w:tr w:rsidR="008839A2" w:rsidRPr="00756E11" w:rsidTr="00E9291A">
        <w:trPr>
          <w:trHeight w:val="45"/>
        </w:trPr>
        <w:tc>
          <w:tcPr>
            <w:tcW w:w="376" w:type="dxa"/>
            <w:vMerge/>
            <w:shd w:val="clear" w:color="auto" w:fill="FFFFFF"/>
          </w:tcPr>
          <w:p w:rsidR="008839A2" w:rsidRPr="00756E11" w:rsidRDefault="008839A2" w:rsidP="00192EC3">
            <w:pPr>
              <w:spacing w:line="240" w:lineRule="auto"/>
              <w:ind w:firstLine="0"/>
              <w:rPr>
                <w:color w:val="22272F"/>
                <w:sz w:val="12"/>
                <w:szCs w:val="12"/>
              </w:rPr>
            </w:pPr>
          </w:p>
        </w:tc>
        <w:tc>
          <w:tcPr>
            <w:tcW w:w="1877" w:type="dxa"/>
            <w:vMerge/>
            <w:shd w:val="clear" w:color="auto" w:fill="FFFFFF"/>
          </w:tcPr>
          <w:p w:rsidR="008839A2" w:rsidRPr="00756E11" w:rsidRDefault="008839A2" w:rsidP="00192EC3">
            <w:pPr>
              <w:spacing w:line="240" w:lineRule="auto"/>
              <w:ind w:firstLine="0"/>
              <w:rPr>
                <w:color w:val="22272F"/>
                <w:sz w:val="12"/>
                <w:szCs w:val="12"/>
              </w:rPr>
            </w:pPr>
          </w:p>
        </w:tc>
        <w:tc>
          <w:tcPr>
            <w:tcW w:w="1135" w:type="dxa"/>
            <w:vMerge/>
            <w:shd w:val="clear" w:color="auto" w:fill="FFFFFF"/>
          </w:tcPr>
          <w:p w:rsidR="008839A2" w:rsidRPr="00756E11" w:rsidRDefault="008839A2" w:rsidP="00192EC3">
            <w:pPr>
              <w:spacing w:line="240" w:lineRule="auto"/>
              <w:ind w:firstLine="0"/>
              <w:rPr>
                <w:color w:val="22272F"/>
                <w:sz w:val="12"/>
                <w:szCs w:val="12"/>
              </w:rPr>
            </w:pPr>
          </w:p>
        </w:tc>
        <w:tc>
          <w:tcPr>
            <w:tcW w:w="1985" w:type="dxa"/>
            <w:vMerge/>
            <w:shd w:val="clear" w:color="auto" w:fill="FFFFFF"/>
          </w:tcPr>
          <w:p w:rsidR="008839A2" w:rsidRPr="00756E11" w:rsidRDefault="008839A2" w:rsidP="00192EC3">
            <w:pPr>
              <w:spacing w:line="240" w:lineRule="auto"/>
              <w:ind w:firstLine="0"/>
              <w:rPr>
                <w:color w:val="22272F"/>
                <w:sz w:val="12"/>
                <w:szCs w:val="12"/>
              </w:rPr>
            </w:pPr>
          </w:p>
        </w:tc>
        <w:tc>
          <w:tcPr>
            <w:tcW w:w="269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Б число занимающихся школьников и студентов физической культурой и спортом в районе</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статистический отчет формы ФК№1</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По срокам, указанным министерством физической культуры и спорта Оренбургской </w:t>
            </w:r>
            <w:r w:rsidRPr="00756E11">
              <w:rPr>
                <w:color w:val="22272F"/>
                <w:sz w:val="12"/>
                <w:szCs w:val="12"/>
              </w:rPr>
              <w:lastRenderedPageBreak/>
              <w:t>области</w:t>
            </w:r>
          </w:p>
        </w:tc>
      </w:tr>
      <w:tr w:rsidR="008839A2" w:rsidRPr="00756E11" w:rsidTr="00192EC3">
        <w:tc>
          <w:tcPr>
            <w:tcW w:w="37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lastRenderedPageBreak/>
              <w:t>4</w:t>
            </w:r>
          </w:p>
        </w:tc>
        <w:tc>
          <w:tcPr>
            <w:tcW w:w="1877"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w:t>
            </w:r>
          </w:p>
        </w:tc>
        <w:tc>
          <w:tcPr>
            <w:tcW w:w="11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198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 : Б х 100%</w:t>
            </w:r>
          </w:p>
        </w:tc>
        <w:tc>
          <w:tcPr>
            <w:tcW w:w="269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А общее число инвалидов района</w:t>
            </w:r>
          </w:p>
          <w:p w:rsidR="008839A2" w:rsidRPr="00756E11" w:rsidRDefault="008839A2" w:rsidP="00192EC3">
            <w:pPr>
              <w:spacing w:line="240" w:lineRule="auto"/>
              <w:ind w:firstLine="0"/>
              <w:rPr>
                <w:sz w:val="12"/>
                <w:szCs w:val="12"/>
              </w:rPr>
            </w:pPr>
          </w:p>
          <w:p w:rsidR="008839A2" w:rsidRPr="00756E11" w:rsidRDefault="008839A2" w:rsidP="00192EC3">
            <w:pPr>
              <w:spacing w:line="240" w:lineRule="auto"/>
              <w:ind w:firstLine="0"/>
              <w:rPr>
                <w:sz w:val="12"/>
                <w:szCs w:val="12"/>
              </w:rPr>
            </w:pPr>
            <w:r w:rsidRPr="00756E11">
              <w:rPr>
                <w:sz w:val="12"/>
                <w:szCs w:val="12"/>
              </w:rPr>
              <w:t>Б число занимающихся адаптивной физической культурой и спортом</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статистический отчет формы ФК№3</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срокам, указанным министерством физической культуры и спорта Оренбургской области</w:t>
            </w:r>
          </w:p>
        </w:tc>
      </w:tr>
      <w:tr w:rsidR="008839A2" w:rsidRPr="00756E11" w:rsidTr="00192EC3">
        <w:tc>
          <w:tcPr>
            <w:tcW w:w="37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5</w:t>
            </w:r>
          </w:p>
        </w:tc>
        <w:tc>
          <w:tcPr>
            <w:tcW w:w="1877"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Число лиц , занимающихся по программам спортивной подготовки в организациях ведомственной принадлежности физической культуры и спорта</w:t>
            </w:r>
          </w:p>
        </w:tc>
        <w:tc>
          <w:tcPr>
            <w:tcW w:w="11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человек </w:t>
            </w:r>
          </w:p>
        </w:tc>
        <w:tc>
          <w:tcPr>
            <w:tcW w:w="198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Фактическое значение данного показателя в соответствии со статистической формой ФК № 5</w:t>
            </w:r>
          </w:p>
        </w:tc>
        <w:tc>
          <w:tcPr>
            <w:tcW w:w="2693"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статистический отчет формы ФК№5</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срокам, указанным министерством физической культуры и спорта Оренбургской области</w:t>
            </w:r>
          </w:p>
        </w:tc>
      </w:tr>
      <w:tr w:rsidR="008839A2" w:rsidRPr="00756E11" w:rsidTr="00192EC3">
        <w:tc>
          <w:tcPr>
            <w:tcW w:w="37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6</w:t>
            </w:r>
          </w:p>
        </w:tc>
        <w:tc>
          <w:tcPr>
            <w:tcW w:w="1877"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Доля  размещенного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 в том числе по</w:t>
            </w:r>
          </w:p>
          <w:p w:rsidR="008839A2" w:rsidRPr="00756E11" w:rsidRDefault="008839A2" w:rsidP="00192EC3">
            <w:pPr>
              <w:spacing w:line="240" w:lineRule="auto"/>
              <w:ind w:firstLine="0"/>
              <w:rPr>
                <w:color w:val="22272F"/>
                <w:sz w:val="12"/>
                <w:szCs w:val="12"/>
              </w:rPr>
            </w:pPr>
            <w:r w:rsidRPr="00756E11">
              <w:rPr>
                <w:color w:val="22272F"/>
                <w:sz w:val="12"/>
                <w:szCs w:val="12"/>
              </w:rPr>
              <w:t>пропаганде физической</w:t>
            </w:r>
          </w:p>
          <w:p w:rsidR="008839A2" w:rsidRPr="00756E11" w:rsidRDefault="008839A2" w:rsidP="00192EC3">
            <w:pPr>
              <w:spacing w:line="240" w:lineRule="auto"/>
              <w:ind w:firstLine="0"/>
              <w:rPr>
                <w:color w:val="22272F"/>
                <w:sz w:val="12"/>
                <w:szCs w:val="12"/>
              </w:rPr>
            </w:pPr>
            <w:r w:rsidRPr="00756E11">
              <w:rPr>
                <w:color w:val="22272F"/>
                <w:sz w:val="12"/>
                <w:szCs w:val="12"/>
              </w:rPr>
              <w:t>культуры, спорта и</w:t>
            </w:r>
          </w:p>
          <w:p w:rsidR="008839A2" w:rsidRPr="00756E11" w:rsidRDefault="008839A2" w:rsidP="00192EC3">
            <w:pPr>
              <w:spacing w:line="240" w:lineRule="auto"/>
              <w:ind w:firstLine="0"/>
              <w:rPr>
                <w:color w:val="22272F"/>
                <w:sz w:val="12"/>
                <w:szCs w:val="12"/>
              </w:rPr>
            </w:pPr>
            <w:r w:rsidRPr="00756E11">
              <w:rPr>
                <w:color w:val="22272F"/>
                <w:sz w:val="12"/>
                <w:szCs w:val="12"/>
              </w:rPr>
              <w:t>здорового образа жизни, в</w:t>
            </w:r>
          </w:p>
          <w:p w:rsidR="008839A2" w:rsidRPr="00756E11" w:rsidRDefault="008839A2" w:rsidP="00192EC3">
            <w:pPr>
              <w:spacing w:line="240" w:lineRule="auto"/>
              <w:ind w:firstLine="0"/>
              <w:rPr>
                <w:color w:val="22272F"/>
                <w:sz w:val="12"/>
                <w:szCs w:val="12"/>
              </w:rPr>
            </w:pPr>
            <w:r w:rsidRPr="00756E11">
              <w:rPr>
                <w:color w:val="22272F"/>
                <w:sz w:val="12"/>
                <w:szCs w:val="12"/>
              </w:rPr>
              <w:t>общем количестве</w:t>
            </w:r>
          </w:p>
          <w:p w:rsidR="008839A2" w:rsidRPr="00756E11" w:rsidRDefault="008839A2" w:rsidP="00192EC3">
            <w:pPr>
              <w:spacing w:line="240" w:lineRule="auto"/>
              <w:ind w:firstLine="0"/>
              <w:rPr>
                <w:color w:val="22272F"/>
                <w:sz w:val="12"/>
                <w:szCs w:val="12"/>
              </w:rPr>
            </w:pPr>
            <w:r w:rsidRPr="00756E11">
              <w:rPr>
                <w:color w:val="22272F"/>
                <w:sz w:val="12"/>
                <w:szCs w:val="12"/>
              </w:rPr>
              <w:t>запланированного</w:t>
            </w:r>
          </w:p>
          <w:p w:rsidR="008839A2" w:rsidRPr="00756E11" w:rsidRDefault="008839A2" w:rsidP="00192EC3">
            <w:pPr>
              <w:spacing w:line="240" w:lineRule="auto"/>
              <w:ind w:firstLine="0"/>
              <w:rPr>
                <w:color w:val="22272F"/>
                <w:sz w:val="12"/>
                <w:szCs w:val="12"/>
              </w:rPr>
            </w:pPr>
            <w:r w:rsidRPr="00756E11">
              <w:rPr>
                <w:color w:val="22272F"/>
                <w:sz w:val="12"/>
                <w:szCs w:val="12"/>
              </w:rPr>
              <w:t>информационного</w:t>
            </w:r>
          </w:p>
          <w:p w:rsidR="008839A2" w:rsidRPr="00756E11" w:rsidRDefault="008839A2" w:rsidP="00192EC3">
            <w:pPr>
              <w:spacing w:line="240" w:lineRule="auto"/>
              <w:ind w:firstLine="0"/>
              <w:rPr>
                <w:color w:val="22272F"/>
                <w:sz w:val="12"/>
                <w:szCs w:val="12"/>
              </w:rPr>
            </w:pPr>
            <w:r w:rsidRPr="00756E11">
              <w:rPr>
                <w:color w:val="22272F"/>
                <w:sz w:val="12"/>
                <w:szCs w:val="12"/>
              </w:rPr>
              <w:t>материала.</w:t>
            </w:r>
          </w:p>
        </w:tc>
        <w:tc>
          <w:tcPr>
            <w:tcW w:w="11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 %</w:t>
            </w:r>
          </w:p>
        </w:tc>
        <w:tc>
          <w:tcPr>
            <w:tcW w:w="198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Освещение в средствах массовой информации районных областных спортивных мероприятий</w:t>
            </w:r>
          </w:p>
        </w:tc>
        <w:tc>
          <w:tcPr>
            <w:tcW w:w="2693"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печатное периодическое издание </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до 1 февраля</w:t>
            </w:r>
          </w:p>
        </w:tc>
      </w:tr>
      <w:tr w:rsidR="008839A2" w:rsidRPr="00756E11" w:rsidTr="00192EC3">
        <w:tc>
          <w:tcPr>
            <w:tcW w:w="37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7</w:t>
            </w:r>
          </w:p>
        </w:tc>
        <w:tc>
          <w:tcPr>
            <w:tcW w:w="1877" w:type="dxa"/>
            <w:shd w:val="clear" w:color="auto" w:fill="FFFFFF"/>
          </w:tcPr>
          <w:p w:rsidR="008839A2" w:rsidRPr="00756E11" w:rsidRDefault="008839A2" w:rsidP="00192EC3">
            <w:pPr>
              <w:spacing w:line="240" w:lineRule="auto"/>
              <w:ind w:firstLine="0"/>
              <w:rPr>
                <w:color w:val="22272F"/>
                <w:sz w:val="12"/>
                <w:szCs w:val="12"/>
                <w:highlight w:val="red"/>
              </w:rPr>
            </w:pPr>
            <w:r w:rsidRPr="00756E11">
              <w:rPr>
                <w:color w:val="22272F"/>
                <w:sz w:val="12"/>
                <w:szCs w:val="12"/>
              </w:rPr>
              <w:t>Создание  в муниципальном образовании  спортивной площадки с     искусственным покрытием для занятия мини-футболом</w:t>
            </w:r>
          </w:p>
        </w:tc>
        <w:tc>
          <w:tcPr>
            <w:tcW w:w="11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единицы</w:t>
            </w:r>
          </w:p>
        </w:tc>
        <w:tc>
          <w:tcPr>
            <w:tcW w:w="198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Улучшение в муниципальном образовании района спортивной  инфраструктуры для занятий физической культурой и спортом</w:t>
            </w:r>
          </w:p>
        </w:tc>
        <w:tc>
          <w:tcPr>
            <w:tcW w:w="2693"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статистический отчет формы ФК№1</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срокам, указанным министерством физической культуры и спорта Оренбургской области</w:t>
            </w:r>
          </w:p>
        </w:tc>
      </w:tr>
      <w:tr w:rsidR="008839A2" w:rsidRPr="00756E11" w:rsidTr="00192EC3">
        <w:tc>
          <w:tcPr>
            <w:tcW w:w="376"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8</w:t>
            </w:r>
          </w:p>
        </w:tc>
        <w:tc>
          <w:tcPr>
            <w:tcW w:w="1877"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Число </w:t>
            </w:r>
          </w:p>
          <w:p w:rsidR="008839A2" w:rsidRPr="00756E11" w:rsidRDefault="008839A2" w:rsidP="00192EC3">
            <w:pPr>
              <w:spacing w:line="240" w:lineRule="auto"/>
              <w:ind w:firstLine="0"/>
              <w:rPr>
                <w:color w:val="22272F"/>
                <w:sz w:val="12"/>
                <w:szCs w:val="12"/>
              </w:rPr>
            </w:pPr>
            <w:r w:rsidRPr="00756E11">
              <w:rPr>
                <w:color w:val="22272F"/>
                <w:sz w:val="12"/>
                <w:szCs w:val="12"/>
              </w:rPr>
              <w:t>спортсменов, принявших</w:t>
            </w:r>
          </w:p>
          <w:p w:rsidR="008839A2" w:rsidRPr="00756E11" w:rsidRDefault="008839A2" w:rsidP="00192EC3">
            <w:pPr>
              <w:spacing w:line="240" w:lineRule="auto"/>
              <w:ind w:firstLine="0"/>
              <w:rPr>
                <w:color w:val="22272F"/>
                <w:sz w:val="12"/>
                <w:szCs w:val="12"/>
              </w:rPr>
            </w:pPr>
            <w:r w:rsidRPr="00756E11">
              <w:rPr>
                <w:color w:val="22272F"/>
                <w:sz w:val="12"/>
                <w:szCs w:val="12"/>
              </w:rPr>
              <w:t>участие в официальных</w:t>
            </w:r>
          </w:p>
          <w:p w:rsidR="008839A2" w:rsidRPr="00756E11" w:rsidRDefault="008839A2" w:rsidP="00192EC3">
            <w:pPr>
              <w:spacing w:line="240" w:lineRule="auto"/>
              <w:ind w:firstLine="0"/>
              <w:rPr>
                <w:color w:val="22272F"/>
                <w:sz w:val="12"/>
                <w:szCs w:val="12"/>
                <w:highlight w:val="red"/>
              </w:rPr>
            </w:pPr>
            <w:r w:rsidRPr="00756E11">
              <w:rPr>
                <w:color w:val="22272F"/>
                <w:sz w:val="12"/>
                <w:szCs w:val="12"/>
              </w:rPr>
              <w:t>спортивных мероприятиях</w:t>
            </w:r>
          </w:p>
        </w:tc>
        <w:tc>
          <w:tcPr>
            <w:tcW w:w="113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человек</w:t>
            </w:r>
          </w:p>
        </w:tc>
        <w:tc>
          <w:tcPr>
            <w:tcW w:w="1985"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 xml:space="preserve">Число спортсменов показавших лучшие результаты в районных областных. Российских спортивных мероприятиях </w:t>
            </w:r>
          </w:p>
        </w:tc>
        <w:tc>
          <w:tcPr>
            <w:tcW w:w="2693" w:type="dxa"/>
            <w:shd w:val="clear" w:color="auto" w:fill="FFFFFF"/>
          </w:tcPr>
          <w:p w:rsidR="008839A2" w:rsidRPr="00756E11" w:rsidRDefault="008839A2" w:rsidP="00192EC3">
            <w:pPr>
              <w:spacing w:line="240" w:lineRule="auto"/>
              <w:ind w:firstLine="0"/>
              <w:jc w:val="center"/>
              <w:rPr>
                <w:color w:val="22272F"/>
                <w:sz w:val="12"/>
                <w:szCs w:val="12"/>
              </w:rPr>
            </w:pPr>
            <w:r w:rsidRPr="00756E11">
              <w:rPr>
                <w:color w:val="22272F"/>
                <w:sz w:val="12"/>
                <w:szCs w:val="12"/>
              </w:rPr>
              <w:t>-</w:t>
            </w:r>
          </w:p>
        </w:tc>
        <w:tc>
          <w:tcPr>
            <w:tcW w:w="1701"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Периодическая отчетность</w:t>
            </w:r>
          </w:p>
        </w:tc>
        <w:tc>
          <w:tcPr>
            <w:tcW w:w="2126" w:type="dxa"/>
            <w:shd w:val="clear" w:color="auto" w:fill="FFFFFF"/>
          </w:tcPr>
          <w:p w:rsidR="008839A2" w:rsidRPr="00756E11" w:rsidRDefault="008839A2" w:rsidP="00192EC3">
            <w:pPr>
              <w:spacing w:line="240" w:lineRule="auto"/>
              <w:ind w:firstLine="0"/>
              <w:rPr>
                <w:sz w:val="12"/>
                <w:szCs w:val="12"/>
              </w:rPr>
            </w:pPr>
            <w:r w:rsidRPr="00756E11">
              <w:rPr>
                <w:color w:val="22272F"/>
                <w:sz w:val="12"/>
                <w:szCs w:val="12"/>
              </w:rPr>
              <w:t>Администрация муниципального образования Адамовский район</w:t>
            </w:r>
          </w:p>
        </w:tc>
        <w:tc>
          <w:tcPr>
            <w:tcW w:w="1418"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таблицам и протоколам официальных соревнований</w:t>
            </w:r>
          </w:p>
        </w:tc>
        <w:tc>
          <w:tcPr>
            <w:tcW w:w="1843" w:type="dxa"/>
            <w:shd w:val="clear" w:color="auto" w:fill="FFFFFF"/>
          </w:tcPr>
          <w:p w:rsidR="008839A2" w:rsidRPr="00756E11" w:rsidRDefault="008839A2" w:rsidP="00192EC3">
            <w:pPr>
              <w:spacing w:line="240" w:lineRule="auto"/>
              <w:ind w:firstLine="0"/>
              <w:rPr>
                <w:color w:val="22272F"/>
                <w:sz w:val="12"/>
                <w:szCs w:val="12"/>
              </w:rPr>
            </w:pPr>
            <w:r w:rsidRPr="00756E11">
              <w:rPr>
                <w:color w:val="22272F"/>
                <w:sz w:val="12"/>
                <w:szCs w:val="12"/>
              </w:rPr>
              <w:t>По срокам завершения соревнований согласно годовых календарных планов спортивно массовых мероприятий</w:t>
            </w:r>
          </w:p>
        </w:tc>
      </w:tr>
    </w:tbl>
    <w:p w:rsidR="008839A2" w:rsidRPr="00756E11" w:rsidRDefault="008839A2" w:rsidP="00192EC3">
      <w:pPr>
        <w:pStyle w:val="132"/>
        <w:shd w:val="clear" w:color="auto" w:fill="auto"/>
        <w:spacing w:line="240" w:lineRule="auto"/>
        <w:ind w:firstLine="2180"/>
        <w:jc w:val="right"/>
        <w:rPr>
          <w:sz w:val="12"/>
          <w:szCs w:val="12"/>
        </w:rPr>
      </w:pPr>
    </w:p>
    <w:p w:rsidR="008839A2" w:rsidRPr="00756E11" w:rsidRDefault="008839A2" w:rsidP="00192EC3">
      <w:pPr>
        <w:pStyle w:val="132"/>
        <w:shd w:val="clear" w:color="auto" w:fill="auto"/>
        <w:spacing w:line="240" w:lineRule="auto"/>
        <w:ind w:firstLine="2180"/>
        <w:jc w:val="right"/>
        <w:rPr>
          <w:sz w:val="12"/>
          <w:szCs w:val="12"/>
        </w:rPr>
      </w:pPr>
    </w:p>
    <w:p w:rsidR="00E9291A" w:rsidRPr="00756E11" w:rsidRDefault="00E9291A" w:rsidP="00E9291A">
      <w:pPr>
        <w:pStyle w:val="132"/>
        <w:shd w:val="clear" w:color="auto" w:fill="auto"/>
        <w:spacing w:line="240" w:lineRule="auto"/>
        <w:ind w:firstLine="11057"/>
        <w:jc w:val="left"/>
        <w:rPr>
          <w:sz w:val="12"/>
          <w:szCs w:val="12"/>
        </w:rPr>
      </w:pPr>
      <w:r w:rsidRPr="00756E11">
        <w:rPr>
          <w:sz w:val="12"/>
          <w:szCs w:val="12"/>
        </w:rPr>
        <w:t>Приложение №</w:t>
      </w:r>
      <w:r>
        <w:rPr>
          <w:sz w:val="12"/>
          <w:szCs w:val="12"/>
        </w:rPr>
        <w:t>6</w:t>
      </w:r>
    </w:p>
    <w:p w:rsidR="00E9291A" w:rsidRDefault="00E9291A" w:rsidP="00E9291A">
      <w:pPr>
        <w:pStyle w:val="af6"/>
        <w:rPr>
          <w:b w:val="0"/>
          <w:sz w:val="12"/>
          <w:szCs w:val="12"/>
          <w:u w:val="none"/>
        </w:rPr>
      </w:pPr>
      <w:r>
        <w:rPr>
          <w:b w:val="0"/>
          <w:sz w:val="12"/>
          <w:szCs w:val="12"/>
          <w:u w:val="none"/>
        </w:rPr>
        <w:t xml:space="preserve">                                                                                                                                                                                                                                                                                                                                                                                </w:t>
      </w:r>
      <w:r w:rsidRPr="00192EC3">
        <w:rPr>
          <w:b w:val="0"/>
          <w:sz w:val="12"/>
          <w:szCs w:val="12"/>
          <w:u w:val="none"/>
        </w:rPr>
        <w:t>к муниципальной программе «Развитие физической культуры</w:t>
      </w:r>
    </w:p>
    <w:p w:rsidR="00E9291A" w:rsidRPr="00192EC3" w:rsidRDefault="00E9291A" w:rsidP="00E9291A">
      <w:pPr>
        <w:pStyle w:val="af6"/>
        <w:rPr>
          <w:b w:val="0"/>
          <w:sz w:val="12"/>
          <w:szCs w:val="12"/>
          <w:u w:val="none"/>
        </w:rPr>
      </w:pPr>
      <w:r>
        <w:rPr>
          <w:b w:val="0"/>
          <w:sz w:val="12"/>
          <w:szCs w:val="12"/>
          <w:u w:val="none"/>
        </w:rPr>
        <w:t xml:space="preserve">                                                                                                                                                                                                                                                                                                                                                                                </w:t>
      </w:r>
      <w:r w:rsidRPr="00192EC3">
        <w:rPr>
          <w:b w:val="0"/>
          <w:sz w:val="12"/>
          <w:szCs w:val="12"/>
          <w:u w:val="none"/>
        </w:rPr>
        <w:t xml:space="preserve"> и спорта в Адамовском районе»</w:t>
      </w:r>
    </w:p>
    <w:p w:rsidR="00E9291A" w:rsidRPr="00756E11" w:rsidRDefault="00E9291A" w:rsidP="00E9291A">
      <w:pPr>
        <w:pStyle w:val="132"/>
        <w:shd w:val="clear" w:color="auto" w:fill="auto"/>
        <w:spacing w:line="240" w:lineRule="auto"/>
        <w:jc w:val="center"/>
        <w:rPr>
          <w:b/>
          <w:sz w:val="12"/>
          <w:szCs w:val="12"/>
        </w:rPr>
      </w:pPr>
    </w:p>
    <w:p w:rsidR="008839A2" w:rsidRPr="00756E11" w:rsidRDefault="008839A2" w:rsidP="00192EC3">
      <w:pPr>
        <w:pStyle w:val="a9"/>
        <w:shd w:val="clear" w:color="auto" w:fill="FFFFFF"/>
        <w:spacing w:line="240" w:lineRule="auto"/>
        <w:ind w:left="0"/>
        <w:jc w:val="center"/>
        <w:rPr>
          <w:sz w:val="12"/>
          <w:szCs w:val="12"/>
        </w:rPr>
      </w:pPr>
      <w:r w:rsidRPr="00756E11">
        <w:rPr>
          <w:sz w:val="12"/>
          <w:szCs w:val="12"/>
        </w:rPr>
        <w:t>План реализации муниципальной программы Адамовского района на 2024 год</w:t>
      </w:r>
    </w:p>
    <w:tbl>
      <w:tblPr>
        <w:tblW w:w="1516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851"/>
        <w:gridCol w:w="8789"/>
        <w:gridCol w:w="2498"/>
        <w:gridCol w:w="3030"/>
      </w:tblGrid>
      <w:tr w:rsidR="008839A2" w:rsidRPr="00756E11" w:rsidTr="00E9291A">
        <w:trPr>
          <w:trHeight w:val="240"/>
        </w:trPr>
        <w:tc>
          <w:tcPr>
            <w:tcW w:w="851" w:type="dxa"/>
            <w:shd w:val="clear" w:color="auto" w:fill="FFFFFF"/>
            <w:hideMark/>
          </w:tcPr>
          <w:p w:rsidR="008839A2" w:rsidRPr="00756E11" w:rsidRDefault="008839A2" w:rsidP="00E9291A">
            <w:pPr>
              <w:spacing w:line="240" w:lineRule="auto"/>
              <w:ind w:firstLine="0"/>
              <w:jc w:val="center"/>
              <w:rPr>
                <w:b/>
                <w:color w:val="22272F"/>
                <w:sz w:val="12"/>
                <w:szCs w:val="12"/>
              </w:rPr>
            </w:pPr>
            <w:r w:rsidRPr="00756E11">
              <w:rPr>
                <w:color w:val="22272F"/>
                <w:sz w:val="12"/>
                <w:szCs w:val="12"/>
              </w:rPr>
              <w:t>№ п/п</w:t>
            </w:r>
          </w:p>
        </w:tc>
        <w:tc>
          <w:tcPr>
            <w:tcW w:w="8789" w:type="dxa"/>
            <w:shd w:val="clear" w:color="auto" w:fill="FFFFFF"/>
            <w:hideMark/>
          </w:tcPr>
          <w:p w:rsidR="008839A2" w:rsidRPr="00756E11" w:rsidRDefault="008839A2" w:rsidP="00E9291A">
            <w:pPr>
              <w:spacing w:line="240" w:lineRule="auto"/>
              <w:ind w:firstLine="0"/>
              <w:jc w:val="center"/>
              <w:rPr>
                <w:b/>
                <w:color w:val="22272F"/>
                <w:sz w:val="12"/>
                <w:szCs w:val="12"/>
              </w:rPr>
            </w:pPr>
            <w:r w:rsidRPr="00756E11">
              <w:rPr>
                <w:color w:val="22272F"/>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2498" w:type="dxa"/>
            <w:shd w:val="clear" w:color="auto" w:fill="FFFFFF"/>
            <w:hideMark/>
          </w:tcPr>
          <w:p w:rsidR="008839A2" w:rsidRPr="00756E11" w:rsidRDefault="008839A2" w:rsidP="00E9291A">
            <w:pPr>
              <w:spacing w:line="240" w:lineRule="auto"/>
              <w:ind w:firstLine="0"/>
              <w:jc w:val="center"/>
              <w:rPr>
                <w:color w:val="22272F"/>
                <w:sz w:val="12"/>
                <w:szCs w:val="12"/>
              </w:rPr>
            </w:pPr>
            <w:r w:rsidRPr="00756E11">
              <w:rPr>
                <w:color w:val="22272F"/>
                <w:sz w:val="12"/>
                <w:szCs w:val="12"/>
              </w:rPr>
              <w:t>Дата наступления контрольной точки</w:t>
            </w:r>
          </w:p>
        </w:tc>
        <w:tc>
          <w:tcPr>
            <w:tcW w:w="3030" w:type="dxa"/>
            <w:shd w:val="clear" w:color="auto" w:fill="FFFFFF"/>
          </w:tcPr>
          <w:p w:rsidR="008839A2" w:rsidRPr="00756E11" w:rsidRDefault="008839A2" w:rsidP="00E9291A">
            <w:pPr>
              <w:spacing w:line="240" w:lineRule="auto"/>
              <w:ind w:firstLine="0"/>
              <w:jc w:val="center"/>
              <w:rPr>
                <w:color w:val="22272F"/>
                <w:sz w:val="12"/>
                <w:szCs w:val="12"/>
              </w:rPr>
            </w:pPr>
            <w:r w:rsidRPr="00756E11">
              <w:rPr>
                <w:color w:val="22272F"/>
                <w:sz w:val="12"/>
                <w:szCs w:val="12"/>
              </w:rPr>
              <w:t>Ответственный исполнитель</w:t>
            </w:r>
          </w:p>
          <w:p w:rsidR="008839A2" w:rsidRPr="00756E11" w:rsidRDefault="008839A2" w:rsidP="00E9291A">
            <w:pPr>
              <w:spacing w:line="240" w:lineRule="auto"/>
              <w:ind w:firstLine="0"/>
              <w:jc w:val="center"/>
              <w:rPr>
                <w:b/>
                <w:color w:val="22272F"/>
                <w:sz w:val="12"/>
                <w:szCs w:val="12"/>
              </w:rPr>
            </w:pPr>
            <w:r w:rsidRPr="00756E11">
              <w:rPr>
                <w:color w:val="22272F"/>
                <w:sz w:val="12"/>
                <w:szCs w:val="12"/>
              </w:rPr>
              <w:t>(Ф.И.О., должность, наименование структурного подразделения)</w:t>
            </w:r>
          </w:p>
        </w:tc>
      </w:tr>
      <w:tr w:rsidR="008839A2" w:rsidRPr="00756E11" w:rsidTr="00E9291A">
        <w:tc>
          <w:tcPr>
            <w:tcW w:w="851" w:type="dxa"/>
            <w:shd w:val="clear" w:color="auto" w:fill="FFFFFF"/>
            <w:hideMark/>
          </w:tcPr>
          <w:p w:rsidR="008839A2" w:rsidRPr="00756E11" w:rsidRDefault="008839A2" w:rsidP="00E9291A">
            <w:pPr>
              <w:spacing w:line="240" w:lineRule="auto"/>
              <w:ind w:firstLine="0"/>
              <w:rPr>
                <w:b/>
                <w:color w:val="22272F"/>
                <w:sz w:val="12"/>
                <w:szCs w:val="12"/>
              </w:rPr>
            </w:pPr>
            <w:r w:rsidRPr="00756E11">
              <w:rPr>
                <w:color w:val="22272F"/>
                <w:sz w:val="12"/>
                <w:szCs w:val="12"/>
              </w:rPr>
              <w:t>1</w:t>
            </w:r>
          </w:p>
        </w:tc>
        <w:tc>
          <w:tcPr>
            <w:tcW w:w="8789" w:type="dxa"/>
            <w:shd w:val="clear" w:color="auto" w:fill="FFFFFF"/>
            <w:hideMark/>
          </w:tcPr>
          <w:p w:rsidR="008839A2" w:rsidRPr="00756E11" w:rsidRDefault="008839A2" w:rsidP="00E9291A">
            <w:pPr>
              <w:spacing w:line="240" w:lineRule="auto"/>
              <w:ind w:firstLine="0"/>
              <w:jc w:val="center"/>
              <w:rPr>
                <w:b/>
                <w:color w:val="22272F"/>
                <w:sz w:val="12"/>
                <w:szCs w:val="12"/>
              </w:rPr>
            </w:pPr>
            <w:r w:rsidRPr="00756E11">
              <w:rPr>
                <w:color w:val="22272F"/>
                <w:sz w:val="12"/>
                <w:szCs w:val="12"/>
              </w:rPr>
              <w:t>2</w:t>
            </w:r>
          </w:p>
        </w:tc>
        <w:tc>
          <w:tcPr>
            <w:tcW w:w="2498" w:type="dxa"/>
            <w:shd w:val="clear" w:color="auto" w:fill="FFFFFF"/>
            <w:hideMark/>
          </w:tcPr>
          <w:p w:rsidR="008839A2" w:rsidRPr="00756E11" w:rsidRDefault="008839A2" w:rsidP="00E9291A">
            <w:pPr>
              <w:spacing w:line="240" w:lineRule="auto"/>
              <w:ind w:firstLine="0"/>
              <w:jc w:val="center"/>
              <w:rPr>
                <w:b/>
                <w:color w:val="22272F"/>
                <w:sz w:val="12"/>
                <w:szCs w:val="12"/>
              </w:rPr>
            </w:pPr>
            <w:r w:rsidRPr="00756E11">
              <w:rPr>
                <w:color w:val="22272F"/>
                <w:sz w:val="12"/>
                <w:szCs w:val="12"/>
              </w:rPr>
              <w:t>3</w:t>
            </w:r>
          </w:p>
        </w:tc>
        <w:tc>
          <w:tcPr>
            <w:tcW w:w="3030" w:type="dxa"/>
            <w:shd w:val="clear" w:color="auto" w:fill="FFFFFF"/>
            <w:hideMark/>
          </w:tcPr>
          <w:p w:rsidR="008839A2" w:rsidRPr="00756E11" w:rsidRDefault="008839A2" w:rsidP="00E9291A">
            <w:pPr>
              <w:spacing w:line="240" w:lineRule="auto"/>
              <w:ind w:firstLine="0"/>
              <w:jc w:val="center"/>
              <w:rPr>
                <w:b/>
                <w:color w:val="22272F"/>
                <w:sz w:val="12"/>
                <w:szCs w:val="12"/>
              </w:rPr>
            </w:pPr>
            <w:r w:rsidRPr="00756E11">
              <w:rPr>
                <w:color w:val="22272F"/>
                <w:sz w:val="12"/>
                <w:szCs w:val="12"/>
              </w:rPr>
              <w:t>5</w:t>
            </w:r>
          </w:p>
        </w:tc>
      </w:tr>
      <w:tr w:rsidR="008839A2" w:rsidRPr="00756E11" w:rsidTr="00E9291A">
        <w:tc>
          <w:tcPr>
            <w:tcW w:w="851" w:type="dxa"/>
            <w:shd w:val="clear" w:color="auto" w:fill="FFFFFF"/>
            <w:hideMark/>
          </w:tcPr>
          <w:p w:rsidR="008839A2" w:rsidRPr="00756E11" w:rsidRDefault="008839A2" w:rsidP="00E9291A">
            <w:pPr>
              <w:spacing w:line="240" w:lineRule="auto"/>
              <w:ind w:firstLine="0"/>
              <w:rPr>
                <w:color w:val="22272F"/>
                <w:sz w:val="12"/>
                <w:szCs w:val="12"/>
              </w:rPr>
            </w:pPr>
            <w:r w:rsidRPr="00756E11">
              <w:rPr>
                <w:color w:val="22272F"/>
                <w:sz w:val="12"/>
                <w:szCs w:val="12"/>
              </w:rPr>
              <w:t>1</w:t>
            </w:r>
          </w:p>
        </w:tc>
        <w:tc>
          <w:tcPr>
            <w:tcW w:w="11287" w:type="dxa"/>
            <w:gridSpan w:val="2"/>
            <w:shd w:val="clear" w:color="auto" w:fill="FFFFFF"/>
            <w:hideMark/>
          </w:tcPr>
          <w:p w:rsidR="008839A2" w:rsidRPr="00756E11" w:rsidRDefault="008839A2" w:rsidP="00E9291A">
            <w:pPr>
              <w:spacing w:line="240" w:lineRule="auto"/>
              <w:ind w:firstLine="0"/>
              <w:rPr>
                <w:b/>
                <w:color w:val="22272F"/>
                <w:sz w:val="12"/>
                <w:szCs w:val="12"/>
              </w:rPr>
            </w:pPr>
            <w:r w:rsidRPr="00756E11">
              <w:rPr>
                <w:b/>
                <w:color w:val="22272F"/>
                <w:sz w:val="12"/>
                <w:szCs w:val="12"/>
              </w:rPr>
              <w:t>Комплекс процессных мероприятий «Спортивно массовые мероприятия:  участие, организация, проведение»</w:t>
            </w:r>
          </w:p>
        </w:tc>
        <w:tc>
          <w:tcPr>
            <w:tcW w:w="3030" w:type="dxa"/>
            <w:shd w:val="clear" w:color="auto" w:fill="FFFFFF"/>
            <w:hideMark/>
          </w:tcPr>
          <w:p w:rsidR="008839A2" w:rsidRPr="00756E11" w:rsidRDefault="008839A2" w:rsidP="00E9291A">
            <w:pPr>
              <w:spacing w:line="240" w:lineRule="auto"/>
              <w:ind w:firstLine="0"/>
              <w:jc w:val="center"/>
              <w:rPr>
                <w:color w:val="22272F"/>
                <w:sz w:val="12"/>
                <w:szCs w:val="12"/>
              </w:rPr>
            </w:pP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p>
          <w:p w:rsidR="008839A2" w:rsidRPr="00756E11" w:rsidRDefault="008839A2" w:rsidP="00E9291A">
            <w:pPr>
              <w:spacing w:line="240" w:lineRule="auto"/>
              <w:ind w:firstLine="0"/>
              <w:rPr>
                <w:color w:val="22272F"/>
                <w:sz w:val="12"/>
                <w:szCs w:val="12"/>
              </w:rPr>
            </w:pPr>
            <w:r w:rsidRPr="00756E11">
              <w:rPr>
                <w:color w:val="22272F"/>
                <w:sz w:val="12"/>
                <w:szCs w:val="12"/>
              </w:rPr>
              <w:t>1.1</w:t>
            </w:r>
          </w:p>
        </w:tc>
        <w:tc>
          <w:tcPr>
            <w:tcW w:w="14317" w:type="dxa"/>
            <w:gridSpan w:val="3"/>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Задача: Обеспечение  жителям  Адамовского района возможностей  для совершенствования двигательной  активности  и формирования здорового  образа  жизни,  удовлетворения потребностей  в физическом  развитии  и совершенствовании  через  физкультурные мероприятия  и  массовые  спортивные мероприятия</w:t>
            </w:r>
          </w:p>
        </w:tc>
      </w:tr>
      <w:tr w:rsidR="008839A2" w:rsidRPr="00756E11" w:rsidTr="00E9291A">
        <w:tc>
          <w:tcPr>
            <w:tcW w:w="851" w:type="dxa"/>
            <w:shd w:val="clear" w:color="auto" w:fill="FFFFFF"/>
            <w:hideMark/>
          </w:tcPr>
          <w:p w:rsidR="008839A2" w:rsidRPr="00756E11" w:rsidRDefault="008839A2" w:rsidP="00E9291A">
            <w:pPr>
              <w:spacing w:line="240" w:lineRule="auto"/>
              <w:ind w:firstLine="0"/>
              <w:rPr>
                <w:b/>
                <w:color w:val="22272F"/>
                <w:sz w:val="12"/>
                <w:szCs w:val="12"/>
              </w:rPr>
            </w:pPr>
            <w:r w:rsidRPr="00756E11">
              <w:rPr>
                <w:color w:val="22272F"/>
                <w:sz w:val="12"/>
                <w:szCs w:val="12"/>
              </w:rPr>
              <w:t>1.1.1</w:t>
            </w:r>
          </w:p>
        </w:tc>
        <w:tc>
          <w:tcPr>
            <w:tcW w:w="11287" w:type="dxa"/>
            <w:gridSpan w:val="2"/>
            <w:shd w:val="clear" w:color="auto" w:fill="FFFFFF"/>
            <w:hideMark/>
          </w:tcPr>
          <w:p w:rsidR="008839A2" w:rsidRPr="00756E11" w:rsidRDefault="008839A2" w:rsidP="00E9291A">
            <w:pPr>
              <w:spacing w:line="240" w:lineRule="auto"/>
              <w:ind w:firstLine="0"/>
              <w:rPr>
                <w:color w:val="22272F"/>
                <w:sz w:val="12"/>
                <w:szCs w:val="12"/>
              </w:rPr>
            </w:pPr>
            <w:r w:rsidRPr="00756E11">
              <w:rPr>
                <w:color w:val="22272F"/>
                <w:sz w:val="12"/>
                <w:szCs w:val="12"/>
              </w:rPr>
              <w:t>Мероприятие (результат)</w:t>
            </w:r>
            <w:r w:rsidRPr="00756E11">
              <w:rPr>
                <w:b/>
                <w:color w:val="22272F"/>
                <w:sz w:val="12"/>
                <w:szCs w:val="12"/>
              </w:rPr>
              <w:t xml:space="preserve"> «</w:t>
            </w:r>
            <w:r w:rsidRPr="00756E11">
              <w:rPr>
                <w:sz w:val="12"/>
                <w:szCs w:val="12"/>
              </w:rPr>
              <w:t>Организация,  проведение, участие в  комплексных, спортивных  и  физкультурных  мероприятиях  среди  всех  возрастных, профессиональных  и  социальных  групп  населения»</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 Администрация района главный специалист по физической культуре, спорту и туризму А.Н. Головко. Директор МАУ «Адамовская спортивная школа «Золотой 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1.1.1.1</w:t>
            </w:r>
          </w:p>
        </w:tc>
        <w:tc>
          <w:tcPr>
            <w:tcW w:w="8789"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Контрольная точка: Увеличение числа жителей Адамовского района, систематически занимающихся физической культурой и спортом, в общей численности населения района от3до79лет</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1.2.</w:t>
            </w:r>
          </w:p>
        </w:tc>
        <w:tc>
          <w:tcPr>
            <w:tcW w:w="14317" w:type="dxa"/>
            <w:gridSpan w:val="3"/>
            <w:shd w:val="clear" w:color="auto" w:fill="FFFFFF"/>
          </w:tcPr>
          <w:p w:rsidR="008839A2" w:rsidRPr="00E9291A" w:rsidRDefault="008839A2" w:rsidP="00E9291A">
            <w:pPr>
              <w:spacing w:line="240" w:lineRule="auto"/>
              <w:ind w:firstLine="0"/>
              <w:rPr>
                <w:sz w:val="12"/>
                <w:szCs w:val="12"/>
              </w:rPr>
            </w:pPr>
            <w:r w:rsidRPr="00756E11">
              <w:rPr>
                <w:sz w:val="12"/>
                <w:szCs w:val="12"/>
              </w:rPr>
              <w:t>Задача: Вовлечение детей и молодежи района к регулярным занятиям физической культурой и спортом</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1.2.1</w:t>
            </w:r>
          </w:p>
        </w:tc>
        <w:tc>
          <w:tcPr>
            <w:tcW w:w="11287" w:type="dxa"/>
            <w:gridSpan w:val="2"/>
            <w:shd w:val="clear" w:color="auto" w:fill="FFFFFF"/>
          </w:tcPr>
          <w:p w:rsidR="008839A2" w:rsidRPr="00756E11" w:rsidRDefault="008839A2" w:rsidP="00E9291A">
            <w:pPr>
              <w:spacing w:line="240" w:lineRule="auto"/>
              <w:ind w:firstLine="0"/>
              <w:rPr>
                <w:color w:val="22272F"/>
                <w:sz w:val="12"/>
                <w:szCs w:val="12"/>
              </w:rPr>
            </w:pPr>
            <w:r w:rsidRPr="00756E11">
              <w:rPr>
                <w:b/>
                <w:color w:val="22272F"/>
                <w:sz w:val="12"/>
                <w:szCs w:val="12"/>
              </w:rPr>
              <w:t>Мероприятие (результат)</w:t>
            </w:r>
            <w:r w:rsidRPr="00756E11">
              <w:rPr>
                <w:sz w:val="12"/>
                <w:szCs w:val="12"/>
              </w:rPr>
              <w:t xml:space="preserve"> Организация,  проведение, участие в  комплексных, спортивных  и  физкультурных  мероприятиях  среди  учащихся и студентов</w:t>
            </w:r>
          </w:p>
        </w:tc>
        <w:tc>
          <w:tcPr>
            <w:tcW w:w="3030" w:type="dxa"/>
            <w:shd w:val="clear" w:color="auto" w:fill="auto"/>
          </w:tcPr>
          <w:p w:rsidR="008839A2" w:rsidRPr="00756E11" w:rsidRDefault="008839A2" w:rsidP="00E9291A">
            <w:pPr>
              <w:spacing w:line="240" w:lineRule="auto"/>
              <w:ind w:firstLine="0"/>
              <w:rPr>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колос» </w:t>
            </w:r>
            <w:r w:rsidRPr="00756E11">
              <w:rPr>
                <w:color w:val="22272F"/>
                <w:sz w:val="12"/>
                <w:szCs w:val="12"/>
                <w:shd w:val="clear" w:color="auto" w:fill="FFFFFF"/>
              </w:rPr>
              <w:t>Директор АСХТ филиала ФГБОУ ВО «Оренбургский ГАУ»</w:t>
            </w:r>
            <w:r w:rsidRPr="00756E11">
              <w:rPr>
                <w:color w:val="22272F"/>
                <w:sz w:val="12"/>
                <w:szCs w:val="12"/>
              </w:rPr>
              <w:t xml:space="preserve">. Методист МКУ «МФЦ»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1.2.1.1</w:t>
            </w:r>
          </w:p>
        </w:tc>
        <w:tc>
          <w:tcPr>
            <w:tcW w:w="8789"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Контрольная точка: Число учащихся и студентов, систематически занимающихся физической культурой и спортом, в общей численности учащихся и студентов</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колос» . Директор АСХТ филиала ФГБОУ ВО «Оренбургский ГАУ». Методист МКУ «МФЦ»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1.3.</w:t>
            </w:r>
          </w:p>
        </w:tc>
        <w:tc>
          <w:tcPr>
            <w:tcW w:w="14317" w:type="dxa"/>
            <w:gridSpan w:val="3"/>
            <w:shd w:val="clear" w:color="auto" w:fill="FFFFFF"/>
          </w:tcPr>
          <w:p w:rsidR="008839A2" w:rsidRPr="00756E11" w:rsidRDefault="008839A2" w:rsidP="00E9291A">
            <w:pPr>
              <w:spacing w:line="240" w:lineRule="auto"/>
              <w:ind w:firstLine="0"/>
              <w:rPr>
                <w:color w:val="22272F"/>
                <w:sz w:val="12"/>
                <w:szCs w:val="12"/>
              </w:rPr>
            </w:pPr>
            <w:r w:rsidRPr="00756E11">
              <w:rPr>
                <w:sz w:val="12"/>
                <w:szCs w:val="12"/>
              </w:rPr>
              <w:t>Задача: Создание условий для занятий  адоптивной  физической культурой</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1.3.1</w:t>
            </w:r>
          </w:p>
        </w:tc>
        <w:tc>
          <w:tcPr>
            <w:tcW w:w="11287" w:type="dxa"/>
            <w:gridSpan w:val="2"/>
            <w:shd w:val="clear" w:color="auto" w:fill="FFFFFF"/>
          </w:tcPr>
          <w:p w:rsidR="008839A2" w:rsidRPr="00756E11" w:rsidRDefault="008839A2" w:rsidP="00E9291A">
            <w:pPr>
              <w:spacing w:line="240" w:lineRule="auto"/>
              <w:ind w:firstLine="0"/>
              <w:rPr>
                <w:color w:val="22272F"/>
                <w:sz w:val="12"/>
                <w:szCs w:val="12"/>
              </w:rPr>
            </w:pPr>
            <w:r w:rsidRPr="00756E11">
              <w:rPr>
                <w:sz w:val="12"/>
                <w:szCs w:val="12"/>
              </w:rPr>
              <w:t>Мероприятие (результат) Организация,  проведение, участие в  комплексных, спортивных  и  физкультурных  мероприятиях  среди  лиц с ограниченными возможностями</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w:t>
            </w:r>
            <w:r w:rsidRPr="00756E11">
              <w:rPr>
                <w:color w:val="22272F"/>
                <w:sz w:val="12"/>
                <w:szCs w:val="12"/>
              </w:rPr>
              <w:lastRenderedPageBreak/>
              <w:t xml:space="preserve">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lastRenderedPageBreak/>
              <w:t>1.3.1.1.</w:t>
            </w:r>
          </w:p>
        </w:tc>
        <w:tc>
          <w:tcPr>
            <w:tcW w:w="8789" w:type="dxa"/>
            <w:shd w:val="clear" w:color="auto" w:fill="FFFFFF"/>
          </w:tcPr>
          <w:p w:rsidR="008839A2" w:rsidRPr="00756E11" w:rsidRDefault="008839A2" w:rsidP="00E9291A">
            <w:pPr>
              <w:spacing w:line="240" w:lineRule="auto"/>
              <w:ind w:firstLine="0"/>
              <w:rPr>
                <w:sz w:val="12"/>
                <w:szCs w:val="12"/>
              </w:rPr>
            </w:pPr>
            <w:r w:rsidRPr="00756E11">
              <w:rPr>
                <w:color w:val="22272F"/>
                <w:sz w:val="12"/>
                <w:szCs w:val="12"/>
              </w:rPr>
              <w:t xml:space="preserve">Контрольная точка: </w:t>
            </w:r>
            <w:r w:rsidRPr="00756E11">
              <w:rPr>
                <w:sz w:val="12"/>
                <w:szCs w:val="12"/>
              </w:rPr>
              <w:t>Число лиц с ограниченными возможностями здоровья и инвалидов, систематически занимающихся  физической культурой и спортом, в общей численности лиц данной категории населения</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b/>
                <w:color w:val="22272F"/>
                <w:sz w:val="12"/>
                <w:szCs w:val="12"/>
              </w:rPr>
            </w:pPr>
            <w:r w:rsidRPr="00756E11">
              <w:rPr>
                <w:b/>
                <w:color w:val="22272F"/>
                <w:sz w:val="12"/>
                <w:szCs w:val="12"/>
              </w:rPr>
              <w:t>2</w:t>
            </w:r>
          </w:p>
        </w:tc>
        <w:tc>
          <w:tcPr>
            <w:tcW w:w="11287" w:type="dxa"/>
            <w:gridSpan w:val="2"/>
            <w:shd w:val="clear" w:color="auto" w:fill="FFFFFF"/>
          </w:tcPr>
          <w:p w:rsidR="008839A2" w:rsidRPr="00756E11" w:rsidRDefault="008839A2" w:rsidP="00E9291A">
            <w:pPr>
              <w:spacing w:line="240" w:lineRule="auto"/>
              <w:ind w:firstLine="0"/>
              <w:rPr>
                <w:color w:val="22272F"/>
                <w:sz w:val="12"/>
                <w:szCs w:val="12"/>
              </w:rPr>
            </w:pPr>
            <w:r w:rsidRPr="00756E11">
              <w:rPr>
                <w:b/>
                <w:sz w:val="12"/>
                <w:szCs w:val="12"/>
              </w:rPr>
              <w:t>Комплекс процессных мероприятий «Поощрения и пропаганда»</w:t>
            </w:r>
          </w:p>
        </w:tc>
        <w:tc>
          <w:tcPr>
            <w:tcW w:w="3030" w:type="dxa"/>
            <w:shd w:val="clear" w:color="auto" w:fill="FFFFFF"/>
          </w:tcPr>
          <w:p w:rsidR="008839A2" w:rsidRPr="00756E11" w:rsidRDefault="008839A2" w:rsidP="00E9291A">
            <w:pPr>
              <w:spacing w:line="240" w:lineRule="auto"/>
              <w:ind w:firstLine="0"/>
              <w:rPr>
                <w:color w:val="22272F"/>
                <w:sz w:val="12"/>
                <w:szCs w:val="12"/>
              </w:rPr>
            </w:pP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2.1</w:t>
            </w:r>
          </w:p>
        </w:tc>
        <w:tc>
          <w:tcPr>
            <w:tcW w:w="14317" w:type="dxa"/>
            <w:gridSpan w:val="3"/>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Задача: Формирование стимулов для совершенствования мастерства спортсменов, мотивация спортсменов и тренеров к достижению высоких спортивных результатов в соревновательном процессе</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2.1.1.</w:t>
            </w:r>
          </w:p>
        </w:tc>
        <w:tc>
          <w:tcPr>
            <w:tcW w:w="11287" w:type="dxa"/>
            <w:gridSpan w:val="2"/>
            <w:shd w:val="clear" w:color="auto" w:fill="FFFFFF"/>
          </w:tcPr>
          <w:p w:rsidR="008839A2" w:rsidRPr="00756E11" w:rsidRDefault="008839A2" w:rsidP="00E9291A">
            <w:pPr>
              <w:spacing w:line="240" w:lineRule="auto"/>
              <w:ind w:firstLine="0"/>
              <w:rPr>
                <w:sz w:val="12"/>
                <w:szCs w:val="12"/>
              </w:rPr>
            </w:pPr>
            <w:r w:rsidRPr="00756E11">
              <w:rPr>
                <w:color w:val="22272F"/>
                <w:sz w:val="12"/>
                <w:szCs w:val="12"/>
              </w:rPr>
              <w:t>Мероприятие (результат)</w:t>
            </w:r>
            <w:r w:rsidRPr="00756E11">
              <w:rPr>
                <w:sz w:val="12"/>
                <w:szCs w:val="12"/>
              </w:rPr>
              <w:t xml:space="preserve"> Формирование стимулов для совершенствования мастерства спортсменов; мотивация</w:t>
            </w:r>
          </w:p>
          <w:p w:rsidR="008839A2" w:rsidRPr="00756E11" w:rsidRDefault="008839A2" w:rsidP="00E9291A">
            <w:pPr>
              <w:spacing w:line="240" w:lineRule="auto"/>
              <w:ind w:firstLine="0"/>
              <w:rPr>
                <w:color w:val="22272F"/>
                <w:sz w:val="12"/>
                <w:szCs w:val="12"/>
              </w:rPr>
            </w:pPr>
            <w:r w:rsidRPr="00756E11">
              <w:rPr>
                <w:sz w:val="12"/>
                <w:szCs w:val="12"/>
              </w:rPr>
              <w:t>спортсменов и тренеров к достижению высоких результатов</w:t>
            </w:r>
          </w:p>
          <w:p w:rsidR="008839A2" w:rsidRPr="00756E11" w:rsidRDefault="008839A2" w:rsidP="00E9291A">
            <w:pPr>
              <w:spacing w:line="240" w:lineRule="auto"/>
              <w:ind w:firstLine="0"/>
              <w:rPr>
                <w:color w:val="22272F"/>
                <w:sz w:val="12"/>
                <w:szCs w:val="12"/>
              </w:rPr>
            </w:pPr>
            <w:r w:rsidRPr="00756E11">
              <w:rPr>
                <w:color w:val="22272F"/>
                <w:sz w:val="12"/>
                <w:szCs w:val="12"/>
              </w:rPr>
              <w:t xml:space="preserve"> </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Администрация района главный специалист по физической культуре, спорту и туризму А.Н. Головко. Директор МАУ «Адамовская спортивная школа «Золотой колос» С</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2.1.1.1</w:t>
            </w:r>
          </w:p>
        </w:tc>
        <w:tc>
          <w:tcPr>
            <w:tcW w:w="8789"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Контрольная точка: Число спортсменов, принявших участие в официальных</w:t>
            </w:r>
            <w:r w:rsidRPr="00756E11">
              <w:rPr>
                <w:sz w:val="12"/>
                <w:szCs w:val="12"/>
              </w:rPr>
              <w:t xml:space="preserve"> </w:t>
            </w:r>
            <w:r w:rsidRPr="00756E11">
              <w:rPr>
                <w:color w:val="22272F"/>
                <w:sz w:val="12"/>
                <w:szCs w:val="12"/>
              </w:rPr>
              <w:t>спортивных мероприятиях.</w:t>
            </w:r>
          </w:p>
          <w:p w:rsidR="008839A2" w:rsidRPr="00756E11" w:rsidRDefault="008839A2" w:rsidP="00E9291A">
            <w:pPr>
              <w:spacing w:line="240" w:lineRule="auto"/>
              <w:ind w:firstLine="0"/>
              <w:rPr>
                <w:color w:val="22272F"/>
                <w:sz w:val="12"/>
                <w:szCs w:val="12"/>
              </w:rPr>
            </w:pP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Администрация района главный специалист по физической культуре, спорту и туризму А.Н. Головко. Директор МАУ «Адамовская спортивная школа «Золотой 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2.2.</w:t>
            </w:r>
          </w:p>
        </w:tc>
        <w:tc>
          <w:tcPr>
            <w:tcW w:w="14317" w:type="dxa"/>
            <w:gridSpan w:val="3"/>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Задача: Освещение в средствах массовой информации районных областных спортивных мероприятий, достижения спортсменов и спортивных коллективов района в физической культуре и спорте</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2.2.2</w:t>
            </w:r>
          </w:p>
        </w:tc>
        <w:tc>
          <w:tcPr>
            <w:tcW w:w="11287" w:type="dxa"/>
            <w:gridSpan w:val="2"/>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Мероприятие (результат)</w:t>
            </w:r>
            <w:r w:rsidRPr="00756E11">
              <w:rPr>
                <w:sz w:val="12"/>
                <w:szCs w:val="12"/>
              </w:rPr>
              <w:t xml:space="preserve"> Освещение в средствах массовой информации районных областных спортивных мероприятий</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Администрация района главный специалист по физической культуре спорту и туризму А.Н.Головко.</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2.2.2.1</w:t>
            </w:r>
          </w:p>
        </w:tc>
        <w:tc>
          <w:tcPr>
            <w:tcW w:w="8789"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Контрольная точка: Число  размещенного информационного материала, в том числе по пропаганде физической культуры, спорта и здорового образа жизни, в общем количестве запланированного информационного материала.</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Администрация района главный специалист по физической культуре спорту и туризму А.Н.Головко.</w:t>
            </w:r>
          </w:p>
        </w:tc>
      </w:tr>
      <w:tr w:rsidR="008839A2" w:rsidRPr="00756E11" w:rsidTr="00E9291A">
        <w:tc>
          <w:tcPr>
            <w:tcW w:w="851" w:type="dxa"/>
            <w:shd w:val="clear" w:color="auto" w:fill="FFFFFF"/>
          </w:tcPr>
          <w:p w:rsidR="008839A2" w:rsidRPr="00756E11" w:rsidRDefault="008839A2" w:rsidP="00E9291A">
            <w:pPr>
              <w:spacing w:line="240" w:lineRule="auto"/>
              <w:ind w:firstLine="0"/>
              <w:rPr>
                <w:b/>
                <w:color w:val="22272F"/>
                <w:sz w:val="12"/>
                <w:szCs w:val="12"/>
              </w:rPr>
            </w:pPr>
            <w:r w:rsidRPr="00756E11">
              <w:rPr>
                <w:b/>
                <w:color w:val="22272F"/>
                <w:sz w:val="12"/>
                <w:szCs w:val="12"/>
              </w:rPr>
              <w:t>3.</w:t>
            </w:r>
          </w:p>
        </w:tc>
        <w:tc>
          <w:tcPr>
            <w:tcW w:w="11287" w:type="dxa"/>
            <w:gridSpan w:val="2"/>
            <w:shd w:val="clear" w:color="auto" w:fill="FFFFFF"/>
          </w:tcPr>
          <w:p w:rsidR="008839A2" w:rsidRPr="00756E11" w:rsidRDefault="008839A2" w:rsidP="00E9291A">
            <w:pPr>
              <w:spacing w:line="240" w:lineRule="auto"/>
              <w:ind w:firstLine="0"/>
              <w:rPr>
                <w:b/>
                <w:color w:val="22272F"/>
                <w:sz w:val="12"/>
                <w:szCs w:val="12"/>
              </w:rPr>
            </w:pPr>
            <w:r w:rsidRPr="00756E11">
              <w:rPr>
                <w:b/>
                <w:color w:val="22272F"/>
                <w:sz w:val="12"/>
                <w:szCs w:val="12"/>
              </w:rPr>
              <w:t>Комплекс процессных мероприятий «Обновление  материально- технической базы»</w:t>
            </w:r>
          </w:p>
          <w:p w:rsidR="008839A2" w:rsidRPr="00756E11" w:rsidRDefault="008839A2" w:rsidP="00E9291A">
            <w:pPr>
              <w:spacing w:line="240" w:lineRule="auto"/>
              <w:ind w:firstLine="0"/>
              <w:rPr>
                <w:color w:val="22272F"/>
                <w:sz w:val="12"/>
                <w:szCs w:val="12"/>
              </w:rPr>
            </w:pPr>
            <w:r w:rsidRPr="00756E11">
              <w:rPr>
                <w:color w:val="22272F"/>
                <w:sz w:val="12"/>
                <w:szCs w:val="12"/>
              </w:rPr>
              <w:t xml:space="preserve"> </w:t>
            </w:r>
          </w:p>
        </w:tc>
        <w:tc>
          <w:tcPr>
            <w:tcW w:w="3030" w:type="dxa"/>
            <w:shd w:val="clear" w:color="auto" w:fill="FFFFFF"/>
          </w:tcPr>
          <w:p w:rsidR="008839A2" w:rsidRPr="00756E11" w:rsidRDefault="008839A2" w:rsidP="00E9291A">
            <w:pPr>
              <w:spacing w:line="240" w:lineRule="auto"/>
              <w:ind w:firstLine="0"/>
              <w:rPr>
                <w:color w:val="22272F"/>
                <w:sz w:val="12"/>
                <w:szCs w:val="12"/>
              </w:rPr>
            </w:pP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3.1</w:t>
            </w:r>
          </w:p>
        </w:tc>
        <w:tc>
          <w:tcPr>
            <w:tcW w:w="14317" w:type="dxa"/>
            <w:gridSpan w:val="3"/>
            <w:shd w:val="clear" w:color="auto" w:fill="FFFFFF"/>
          </w:tcPr>
          <w:p w:rsidR="008839A2" w:rsidRPr="00756E11" w:rsidRDefault="008839A2" w:rsidP="00E9291A">
            <w:pPr>
              <w:spacing w:line="240" w:lineRule="auto"/>
              <w:ind w:firstLine="0"/>
              <w:rPr>
                <w:color w:val="22272F"/>
                <w:sz w:val="12"/>
                <w:szCs w:val="12"/>
              </w:rPr>
            </w:pPr>
            <w:r w:rsidRPr="00756E11">
              <w:rPr>
                <w:sz w:val="12"/>
                <w:szCs w:val="12"/>
              </w:rPr>
              <w:t>Задача: Обеспечение жителей Адамовского  района спортивной  инфраструктурой  для занятий физической культурой и спортом</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3.1.1</w:t>
            </w:r>
          </w:p>
        </w:tc>
        <w:tc>
          <w:tcPr>
            <w:tcW w:w="11287" w:type="dxa"/>
            <w:gridSpan w:val="2"/>
            <w:shd w:val="clear" w:color="auto" w:fill="FFFFFF"/>
          </w:tcPr>
          <w:p w:rsidR="008839A2" w:rsidRPr="00756E11" w:rsidRDefault="008839A2" w:rsidP="00E9291A">
            <w:pPr>
              <w:spacing w:line="240" w:lineRule="auto"/>
              <w:ind w:firstLine="0"/>
              <w:rPr>
                <w:color w:val="22272F"/>
                <w:sz w:val="12"/>
                <w:szCs w:val="12"/>
              </w:rPr>
            </w:pPr>
            <w:r w:rsidRPr="00756E11">
              <w:rPr>
                <w:sz w:val="12"/>
                <w:szCs w:val="12"/>
              </w:rPr>
              <w:t>Мероприятие (результат) Строительство, реконструкция и ремонт объектов спорта и физкультурно-спортивной инфраструктуры</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Администрация района главный специалист по физической культуре спорту и туризму А.Н.Головко.</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3.1.1.1</w:t>
            </w:r>
          </w:p>
        </w:tc>
        <w:tc>
          <w:tcPr>
            <w:tcW w:w="8789" w:type="dxa"/>
            <w:shd w:val="clear" w:color="auto" w:fill="FFFFFF"/>
          </w:tcPr>
          <w:p w:rsidR="008839A2" w:rsidRPr="00756E11" w:rsidRDefault="008839A2" w:rsidP="00E9291A">
            <w:pPr>
              <w:spacing w:line="240" w:lineRule="auto"/>
              <w:ind w:firstLine="0"/>
              <w:rPr>
                <w:sz w:val="12"/>
                <w:szCs w:val="12"/>
              </w:rPr>
            </w:pPr>
            <w:r w:rsidRPr="00756E11">
              <w:rPr>
                <w:color w:val="22272F"/>
                <w:sz w:val="12"/>
                <w:szCs w:val="12"/>
              </w:rPr>
              <w:t>Контрольная точка:</w:t>
            </w:r>
            <w:r w:rsidRPr="00756E11">
              <w:rPr>
                <w:sz w:val="12"/>
                <w:szCs w:val="12"/>
              </w:rPr>
              <w:t xml:space="preserve"> Улучшение обеспеченности граждан спортивными сооружениями исходя из единовременной пропускной способности объектов спорта</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Администрация района главный специалист по физической культуре спорту и туризму А.Н.Головко.</w:t>
            </w:r>
          </w:p>
        </w:tc>
      </w:tr>
      <w:tr w:rsidR="008839A2" w:rsidRPr="00756E11" w:rsidTr="00E9291A">
        <w:tc>
          <w:tcPr>
            <w:tcW w:w="851" w:type="dxa"/>
            <w:shd w:val="clear" w:color="auto" w:fill="FFFFFF"/>
          </w:tcPr>
          <w:p w:rsidR="008839A2" w:rsidRPr="00756E11" w:rsidRDefault="008839A2" w:rsidP="00E9291A">
            <w:pPr>
              <w:spacing w:line="240" w:lineRule="auto"/>
              <w:ind w:firstLine="0"/>
              <w:rPr>
                <w:b/>
                <w:color w:val="22272F"/>
                <w:sz w:val="12"/>
                <w:szCs w:val="12"/>
              </w:rPr>
            </w:pPr>
            <w:r w:rsidRPr="00756E11">
              <w:rPr>
                <w:b/>
                <w:color w:val="22272F"/>
                <w:sz w:val="12"/>
                <w:szCs w:val="12"/>
              </w:rPr>
              <w:t>4.</w:t>
            </w:r>
          </w:p>
        </w:tc>
        <w:tc>
          <w:tcPr>
            <w:tcW w:w="11287" w:type="dxa"/>
            <w:gridSpan w:val="2"/>
            <w:shd w:val="clear" w:color="auto" w:fill="FFFFFF"/>
          </w:tcPr>
          <w:p w:rsidR="008839A2" w:rsidRPr="00756E11" w:rsidRDefault="008839A2" w:rsidP="00E9291A">
            <w:pPr>
              <w:spacing w:line="240" w:lineRule="auto"/>
              <w:ind w:firstLine="0"/>
              <w:rPr>
                <w:b/>
                <w:color w:val="22272F"/>
                <w:sz w:val="12"/>
                <w:szCs w:val="12"/>
              </w:rPr>
            </w:pPr>
            <w:r w:rsidRPr="00756E11">
              <w:rPr>
                <w:b/>
                <w:color w:val="000000"/>
                <w:sz w:val="12"/>
                <w:szCs w:val="12"/>
              </w:rPr>
              <w:t>Комплекс процессных мероприятий «Обеспечение деятельности учреждений в области физической культуры и спорта»</w:t>
            </w:r>
          </w:p>
        </w:tc>
        <w:tc>
          <w:tcPr>
            <w:tcW w:w="3030" w:type="dxa"/>
            <w:shd w:val="clear" w:color="auto" w:fill="FFFFFF"/>
          </w:tcPr>
          <w:p w:rsidR="008839A2" w:rsidRPr="00756E11" w:rsidRDefault="008839A2" w:rsidP="00E9291A">
            <w:pPr>
              <w:spacing w:line="240" w:lineRule="auto"/>
              <w:ind w:firstLine="0"/>
              <w:rPr>
                <w:color w:val="22272F"/>
                <w:sz w:val="12"/>
                <w:szCs w:val="12"/>
              </w:rPr>
            </w:pP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4.1</w:t>
            </w:r>
          </w:p>
        </w:tc>
        <w:tc>
          <w:tcPr>
            <w:tcW w:w="14317" w:type="dxa"/>
            <w:gridSpan w:val="3"/>
            <w:shd w:val="clear" w:color="auto" w:fill="FFFFFF"/>
          </w:tcPr>
          <w:p w:rsidR="008839A2" w:rsidRPr="00756E11" w:rsidRDefault="008839A2" w:rsidP="00E9291A">
            <w:pPr>
              <w:spacing w:line="240" w:lineRule="auto"/>
              <w:ind w:firstLine="0"/>
              <w:rPr>
                <w:color w:val="000000"/>
                <w:sz w:val="12"/>
                <w:szCs w:val="12"/>
              </w:rPr>
            </w:pPr>
            <w:r w:rsidRPr="00756E11">
              <w:rPr>
                <w:color w:val="000000"/>
                <w:sz w:val="12"/>
                <w:szCs w:val="12"/>
              </w:rPr>
              <w:t xml:space="preserve">Задача: </w:t>
            </w:r>
            <w:r w:rsidRPr="00756E11">
              <w:rPr>
                <w:color w:val="22272F"/>
                <w:sz w:val="12"/>
                <w:szCs w:val="12"/>
              </w:rPr>
              <w:t>Проведение  учебно - тренировочного процесса по дополнительным  спортивным образовательным программам детей и взрослого населения</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4.1.1.</w:t>
            </w:r>
          </w:p>
        </w:tc>
        <w:tc>
          <w:tcPr>
            <w:tcW w:w="11287" w:type="dxa"/>
            <w:gridSpan w:val="2"/>
            <w:shd w:val="clear" w:color="auto" w:fill="FFFFFF"/>
          </w:tcPr>
          <w:p w:rsidR="008839A2" w:rsidRPr="00756E11" w:rsidRDefault="008839A2" w:rsidP="00E9291A">
            <w:pPr>
              <w:spacing w:line="240" w:lineRule="auto"/>
              <w:ind w:firstLine="0"/>
              <w:jc w:val="center"/>
              <w:rPr>
                <w:color w:val="22272F"/>
                <w:sz w:val="12"/>
                <w:szCs w:val="12"/>
              </w:rPr>
            </w:pPr>
            <w:r w:rsidRPr="00756E11">
              <w:rPr>
                <w:color w:val="000000"/>
                <w:sz w:val="12"/>
                <w:szCs w:val="12"/>
              </w:rPr>
              <w:t>Мероприятие (результат)</w:t>
            </w:r>
            <w:r w:rsidRPr="00756E11">
              <w:rPr>
                <w:sz w:val="12"/>
                <w:szCs w:val="12"/>
              </w:rPr>
              <w:t xml:space="preserve"> Обеспечение деятельности МАУДО «Адамовская спортивная школа «Золотой колос»</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.Директор МАУ «Адамовская спортивная школа «Золотой колос» </w:t>
            </w:r>
          </w:p>
        </w:tc>
      </w:tr>
      <w:tr w:rsidR="008839A2" w:rsidRPr="00756E11" w:rsidTr="00E9291A">
        <w:tc>
          <w:tcPr>
            <w:tcW w:w="851"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4.1.1.1</w:t>
            </w:r>
          </w:p>
        </w:tc>
        <w:tc>
          <w:tcPr>
            <w:tcW w:w="8789" w:type="dxa"/>
            <w:shd w:val="clear" w:color="auto" w:fill="FFFFFF"/>
          </w:tcPr>
          <w:p w:rsidR="008839A2" w:rsidRPr="00756E11" w:rsidRDefault="008839A2" w:rsidP="00E9291A">
            <w:pPr>
              <w:spacing w:line="240" w:lineRule="auto"/>
              <w:ind w:firstLine="0"/>
              <w:rPr>
                <w:color w:val="000000"/>
                <w:sz w:val="12"/>
                <w:szCs w:val="12"/>
              </w:rPr>
            </w:pPr>
            <w:r w:rsidRPr="00756E11">
              <w:rPr>
                <w:color w:val="22272F"/>
                <w:sz w:val="12"/>
                <w:szCs w:val="12"/>
              </w:rPr>
              <w:t xml:space="preserve">Контрольная точка: </w:t>
            </w:r>
            <w:r w:rsidRPr="00756E11">
              <w:rPr>
                <w:color w:val="000000"/>
                <w:sz w:val="12"/>
                <w:szCs w:val="12"/>
              </w:rPr>
              <w:t>Число лиц, занимающихся по программам спортивной подготовки в организациях ведомственной принадлежности физической культуры и спорта</w:t>
            </w:r>
          </w:p>
        </w:tc>
        <w:tc>
          <w:tcPr>
            <w:tcW w:w="2498" w:type="dxa"/>
            <w:shd w:val="clear" w:color="auto" w:fill="FFFFFF"/>
            <w:vAlign w:val="center"/>
          </w:tcPr>
          <w:p w:rsidR="008839A2" w:rsidRPr="00756E11" w:rsidRDefault="008839A2" w:rsidP="00E9291A">
            <w:pPr>
              <w:spacing w:line="240" w:lineRule="auto"/>
              <w:ind w:firstLine="0"/>
              <w:jc w:val="center"/>
              <w:rPr>
                <w:color w:val="22272F"/>
                <w:sz w:val="12"/>
                <w:szCs w:val="12"/>
              </w:rPr>
            </w:pPr>
            <w:r w:rsidRPr="00756E11">
              <w:rPr>
                <w:color w:val="22272F"/>
                <w:sz w:val="12"/>
                <w:szCs w:val="12"/>
              </w:rPr>
              <w:t>31.12.2024.</w:t>
            </w:r>
          </w:p>
        </w:tc>
        <w:tc>
          <w:tcPr>
            <w:tcW w:w="3030" w:type="dxa"/>
            <w:shd w:val="clear" w:color="auto" w:fill="FFFFFF"/>
          </w:tcPr>
          <w:p w:rsidR="008839A2" w:rsidRPr="00756E11" w:rsidRDefault="008839A2" w:rsidP="00E9291A">
            <w:pPr>
              <w:spacing w:line="240" w:lineRule="auto"/>
              <w:ind w:firstLine="0"/>
              <w:rPr>
                <w:color w:val="22272F"/>
                <w:sz w:val="12"/>
                <w:szCs w:val="12"/>
              </w:rPr>
            </w:pPr>
            <w:r w:rsidRPr="00756E11">
              <w:rPr>
                <w:color w:val="22272F"/>
                <w:sz w:val="12"/>
                <w:szCs w:val="12"/>
              </w:rPr>
              <w:t xml:space="preserve">Директор МАУ «Адамовская спортивная школа «Золотой колос» </w:t>
            </w:r>
          </w:p>
        </w:tc>
      </w:tr>
    </w:tbl>
    <w:p w:rsidR="00B30774" w:rsidRDefault="00B30774" w:rsidP="00192EC3">
      <w:pPr>
        <w:tabs>
          <w:tab w:val="left" w:pos="2775"/>
        </w:tabs>
        <w:spacing w:line="240" w:lineRule="auto"/>
        <w:ind w:firstLine="0"/>
        <w:rPr>
          <w:rFonts w:cs="Times New Roman"/>
          <w:sz w:val="16"/>
          <w:szCs w:val="16"/>
        </w:rPr>
      </w:pPr>
    </w:p>
    <w:p w:rsidR="00B30774" w:rsidRDefault="00B30774" w:rsidP="00192EC3">
      <w:pPr>
        <w:tabs>
          <w:tab w:val="left" w:pos="2775"/>
        </w:tabs>
        <w:spacing w:line="240" w:lineRule="auto"/>
        <w:ind w:firstLine="0"/>
        <w:rPr>
          <w:rFonts w:cs="Times New Roman"/>
          <w:sz w:val="16"/>
          <w:szCs w:val="16"/>
        </w:rPr>
      </w:pPr>
    </w:p>
    <w:p w:rsidR="00B30774" w:rsidRDefault="00B30774" w:rsidP="00192EC3">
      <w:pPr>
        <w:tabs>
          <w:tab w:val="left" w:pos="2775"/>
        </w:tabs>
        <w:spacing w:line="240" w:lineRule="auto"/>
        <w:ind w:firstLine="0"/>
        <w:rPr>
          <w:rFonts w:cs="Times New Roman"/>
          <w:sz w:val="16"/>
          <w:szCs w:val="16"/>
        </w:rPr>
      </w:pPr>
    </w:p>
    <w:p w:rsidR="00B30774" w:rsidRDefault="00B30774"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E9291A" w:rsidRDefault="00E9291A" w:rsidP="00192EC3">
      <w:pPr>
        <w:tabs>
          <w:tab w:val="left" w:pos="2775"/>
        </w:tabs>
        <w:spacing w:line="240" w:lineRule="auto"/>
        <w:ind w:firstLine="0"/>
        <w:rPr>
          <w:rFonts w:cs="Times New Roman"/>
          <w:sz w:val="16"/>
          <w:szCs w:val="16"/>
        </w:rPr>
      </w:pPr>
    </w:p>
    <w:p w:rsidR="006C7D86" w:rsidRDefault="006C7D86" w:rsidP="00192EC3">
      <w:pPr>
        <w:tabs>
          <w:tab w:val="left" w:pos="2775"/>
        </w:tabs>
        <w:spacing w:line="240" w:lineRule="auto"/>
        <w:ind w:firstLine="0"/>
        <w:rPr>
          <w:rFonts w:cs="Times New Roman"/>
          <w:sz w:val="16"/>
          <w:szCs w:val="16"/>
        </w:rPr>
        <w:sectPr w:rsidR="006C7D86" w:rsidSect="00192EC3">
          <w:pgSz w:w="16838" w:h="11906" w:orient="landscape"/>
          <w:pgMar w:top="851" w:right="851" w:bottom="851" w:left="851" w:header="709" w:footer="709" w:gutter="0"/>
          <w:cols w:space="708"/>
          <w:titlePg/>
          <w:docGrid w:linePitch="381"/>
        </w:sectPr>
      </w:pPr>
    </w:p>
    <w:p w:rsidR="006C7D86" w:rsidRPr="00C20A72" w:rsidRDefault="006C7D86" w:rsidP="006C7D86">
      <w:pPr>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extent cx="581025" cy="742950"/>
            <wp:effectExtent l="0" t="0" r="9525" b="0"/>
            <wp:docPr id="10"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6C7D86" w:rsidRPr="00C20A72" w:rsidRDefault="006C7D86" w:rsidP="006C7D86">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6C7D86" w:rsidRPr="00C20A72" w:rsidRDefault="006C7D86" w:rsidP="006C7D86">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6C7D86" w:rsidRPr="00C20A72" w:rsidRDefault="006C7D86" w:rsidP="006C7D86">
      <w:pPr>
        <w:tabs>
          <w:tab w:val="left" w:pos="2775"/>
        </w:tabs>
        <w:spacing w:line="240" w:lineRule="auto"/>
        <w:jc w:val="center"/>
        <w:rPr>
          <w:rFonts w:cs="Times New Roman"/>
          <w:bCs/>
          <w:sz w:val="12"/>
          <w:szCs w:val="12"/>
        </w:rPr>
      </w:pPr>
    </w:p>
    <w:p w:rsidR="006C7D86" w:rsidRPr="00C20A72" w:rsidRDefault="006C7D86" w:rsidP="006C7D86">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6C7D86" w:rsidRPr="00C20A72" w:rsidRDefault="006C7D86" w:rsidP="006C7D86">
      <w:pPr>
        <w:tabs>
          <w:tab w:val="left" w:pos="2775"/>
        </w:tabs>
        <w:spacing w:line="240" w:lineRule="auto"/>
        <w:rPr>
          <w:rFonts w:cs="Times New Roman"/>
          <w:bCs/>
          <w:sz w:val="12"/>
          <w:szCs w:val="12"/>
        </w:rPr>
      </w:pPr>
    </w:p>
    <w:p w:rsidR="006C7D86" w:rsidRPr="00D93E69" w:rsidRDefault="006C7D86" w:rsidP="006C7D86">
      <w:pPr>
        <w:tabs>
          <w:tab w:val="left" w:pos="2775"/>
        </w:tabs>
        <w:spacing w:line="240" w:lineRule="auto"/>
        <w:rPr>
          <w:rFonts w:cs="Times New Roman"/>
          <w:bCs/>
          <w:sz w:val="16"/>
          <w:szCs w:val="16"/>
        </w:rPr>
      </w:pPr>
    </w:p>
    <w:p w:rsidR="006C7D86" w:rsidRPr="00832FC3" w:rsidRDefault="000260FA" w:rsidP="006C7D86">
      <w:pPr>
        <w:tabs>
          <w:tab w:val="left" w:pos="2775"/>
        </w:tabs>
        <w:spacing w:line="240" w:lineRule="auto"/>
        <w:jc w:val="center"/>
        <w:rPr>
          <w:rFonts w:cs="Times New Roman"/>
          <w:sz w:val="12"/>
          <w:szCs w:val="12"/>
          <w:u w:val="single"/>
        </w:rPr>
      </w:pPr>
      <w:r>
        <w:rPr>
          <w:rFonts w:cs="Times New Roman"/>
          <w:sz w:val="12"/>
          <w:szCs w:val="12"/>
        </w:rPr>
        <w:t>22</w:t>
      </w:r>
      <w:r w:rsidR="006C7D86">
        <w:rPr>
          <w:rFonts w:cs="Times New Roman"/>
          <w:sz w:val="12"/>
          <w:szCs w:val="12"/>
        </w:rPr>
        <w:t>.03.2024</w:t>
      </w:r>
      <w:r w:rsidR="006C7D86" w:rsidRPr="00832FC3">
        <w:rPr>
          <w:rFonts w:cs="Times New Roman"/>
          <w:sz w:val="12"/>
          <w:szCs w:val="12"/>
        </w:rPr>
        <w:t xml:space="preserve">                         </w:t>
      </w:r>
      <w:r w:rsidR="006C7D86">
        <w:rPr>
          <w:rFonts w:cs="Times New Roman"/>
          <w:sz w:val="12"/>
          <w:szCs w:val="12"/>
        </w:rPr>
        <w:t xml:space="preserve">                                                                                                                               </w:t>
      </w:r>
      <w:r w:rsidR="006C7D86" w:rsidRPr="00832FC3">
        <w:rPr>
          <w:rFonts w:cs="Times New Roman"/>
          <w:sz w:val="12"/>
          <w:szCs w:val="12"/>
        </w:rPr>
        <w:t xml:space="preserve">                                                                                                       №</w:t>
      </w:r>
      <w:r w:rsidR="006C7D86">
        <w:rPr>
          <w:rFonts w:cs="Times New Roman"/>
          <w:sz w:val="12"/>
          <w:szCs w:val="12"/>
        </w:rPr>
        <w:t xml:space="preserve"> </w:t>
      </w:r>
      <w:r>
        <w:rPr>
          <w:rFonts w:cs="Times New Roman"/>
          <w:sz w:val="12"/>
          <w:szCs w:val="12"/>
        </w:rPr>
        <w:t>309</w:t>
      </w:r>
      <w:r w:rsidR="006C7D86" w:rsidRPr="00832FC3">
        <w:rPr>
          <w:rFonts w:cs="Times New Roman"/>
          <w:sz w:val="12"/>
          <w:szCs w:val="12"/>
        </w:rPr>
        <w:t>-п</w:t>
      </w:r>
    </w:p>
    <w:p w:rsidR="006C7D86" w:rsidRPr="00832FC3" w:rsidRDefault="006C7D86" w:rsidP="006C7D86">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6C7D86" w:rsidRPr="00832FC3" w:rsidRDefault="006C7D86" w:rsidP="006C7D86">
      <w:pPr>
        <w:tabs>
          <w:tab w:val="left" w:pos="2775"/>
        </w:tabs>
        <w:spacing w:line="240" w:lineRule="auto"/>
        <w:rPr>
          <w:rFonts w:cs="Times New Roman"/>
          <w:sz w:val="12"/>
          <w:szCs w:val="12"/>
        </w:rPr>
      </w:pPr>
    </w:p>
    <w:p w:rsidR="000260FA" w:rsidRPr="00DD3F73" w:rsidRDefault="000260FA" w:rsidP="000260FA">
      <w:pPr>
        <w:spacing w:line="240" w:lineRule="auto"/>
        <w:ind w:firstLine="0"/>
        <w:jc w:val="center"/>
        <w:rPr>
          <w:sz w:val="12"/>
          <w:szCs w:val="12"/>
        </w:rPr>
      </w:pPr>
      <w:r w:rsidRPr="00DD3F73">
        <w:rPr>
          <w:sz w:val="12"/>
          <w:szCs w:val="12"/>
        </w:rPr>
        <w:t xml:space="preserve">О внесении изменений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 </w:t>
      </w:r>
    </w:p>
    <w:p w:rsidR="000260FA" w:rsidRPr="00DD3F73" w:rsidRDefault="000260FA" w:rsidP="000260FA">
      <w:pPr>
        <w:spacing w:line="240" w:lineRule="auto"/>
        <w:jc w:val="center"/>
        <w:rPr>
          <w:sz w:val="12"/>
          <w:szCs w:val="12"/>
        </w:rPr>
      </w:pPr>
    </w:p>
    <w:p w:rsidR="000260FA" w:rsidRPr="00DD3F73" w:rsidRDefault="000260FA" w:rsidP="000260FA">
      <w:pPr>
        <w:spacing w:line="240" w:lineRule="auto"/>
        <w:jc w:val="center"/>
        <w:rPr>
          <w:sz w:val="12"/>
          <w:szCs w:val="12"/>
        </w:rPr>
      </w:pPr>
    </w:p>
    <w:p w:rsidR="000260FA" w:rsidRPr="00DD3F73" w:rsidRDefault="000260FA" w:rsidP="000260FA">
      <w:pPr>
        <w:spacing w:line="240" w:lineRule="auto"/>
        <w:rPr>
          <w:sz w:val="12"/>
          <w:szCs w:val="12"/>
        </w:rPr>
      </w:pPr>
      <w:r w:rsidRPr="00DD3F73">
        <w:rPr>
          <w:sz w:val="12"/>
          <w:szCs w:val="12"/>
        </w:rPr>
        <w:t>В соответствии с пунктом 2 статьи 179 Бюджетного кодекса Российской Федерации и постановлением администрации муниципального образования Адамовский район от 05.10.2022 №848-п «Об утверждении порядка разработки, реализации и оценки эффективности муниципальных программ Адамовского района»:</w:t>
      </w:r>
    </w:p>
    <w:p w:rsidR="000260FA" w:rsidRPr="00DD3F73" w:rsidRDefault="000260FA" w:rsidP="000260FA">
      <w:pPr>
        <w:spacing w:line="240" w:lineRule="auto"/>
        <w:rPr>
          <w:sz w:val="12"/>
          <w:szCs w:val="12"/>
        </w:rPr>
      </w:pPr>
      <w:r w:rsidRPr="00DD3F73">
        <w:rPr>
          <w:sz w:val="12"/>
          <w:szCs w:val="12"/>
        </w:rPr>
        <w:t>1. Внести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 (далее – постановление) следующие изменения:</w:t>
      </w:r>
    </w:p>
    <w:p w:rsidR="000260FA" w:rsidRPr="00DD3F73" w:rsidRDefault="000260FA" w:rsidP="000260FA">
      <w:pPr>
        <w:spacing w:line="240" w:lineRule="auto"/>
        <w:rPr>
          <w:sz w:val="12"/>
          <w:szCs w:val="12"/>
        </w:rPr>
      </w:pPr>
      <w:r w:rsidRPr="00DD3F73">
        <w:rPr>
          <w:sz w:val="12"/>
          <w:szCs w:val="12"/>
        </w:rPr>
        <w:t>1.1 приложение к постановлению изложить в новой редакции согласно приложению к настоящему постановлению.</w:t>
      </w:r>
    </w:p>
    <w:p w:rsidR="000260FA" w:rsidRDefault="000260FA" w:rsidP="000260FA">
      <w:pPr>
        <w:spacing w:line="240" w:lineRule="auto"/>
        <w:rPr>
          <w:sz w:val="12"/>
          <w:szCs w:val="12"/>
        </w:rPr>
      </w:pPr>
      <w:r w:rsidRPr="00DD3F73">
        <w:rPr>
          <w:sz w:val="12"/>
          <w:szCs w:val="12"/>
        </w:rPr>
        <w:t>2. Признать утратившим силу постановление администрации муниципального образования Адамовский район от 29.12.2023 № 1012-п «О внесении изменений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w:t>
      </w:r>
    </w:p>
    <w:p w:rsidR="000260FA" w:rsidRPr="00DD3F73" w:rsidRDefault="000260FA" w:rsidP="000260FA">
      <w:pPr>
        <w:spacing w:line="240" w:lineRule="auto"/>
        <w:rPr>
          <w:sz w:val="12"/>
          <w:szCs w:val="12"/>
        </w:rPr>
      </w:pPr>
      <w:r w:rsidRPr="00DD3F73">
        <w:rPr>
          <w:sz w:val="12"/>
          <w:szCs w:val="12"/>
        </w:rPr>
        <w:t>3. Контроль за исполнением настоящего постановления возложить на  заместителя главы администрации по финансово-экономическим вопросам - начальника финансового отдела.</w:t>
      </w:r>
    </w:p>
    <w:p w:rsidR="000260FA" w:rsidRPr="00DD3F73" w:rsidRDefault="000260FA" w:rsidP="000260FA">
      <w:pPr>
        <w:spacing w:line="240" w:lineRule="auto"/>
        <w:rPr>
          <w:sz w:val="12"/>
          <w:szCs w:val="12"/>
        </w:rPr>
      </w:pPr>
      <w:r w:rsidRPr="00DD3F73">
        <w:rPr>
          <w:sz w:val="12"/>
          <w:szCs w:val="12"/>
        </w:rPr>
        <w:t>4. Постановление вступает в силу после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p>
    <w:p w:rsidR="000260FA" w:rsidRPr="00DD3F73" w:rsidRDefault="000260FA" w:rsidP="000260FA">
      <w:pPr>
        <w:spacing w:line="240" w:lineRule="auto"/>
        <w:ind w:firstLine="0"/>
        <w:rPr>
          <w:sz w:val="12"/>
          <w:szCs w:val="12"/>
        </w:rPr>
      </w:pPr>
      <w:r w:rsidRPr="00DD3F73">
        <w:rPr>
          <w:sz w:val="12"/>
          <w:szCs w:val="12"/>
        </w:rPr>
        <w:t xml:space="preserve">Глава муниципального образования                                     </w:t>
      </w:r>
      <w:r>
        <w:rPr>
          <w:sz w:val="12"/>
          <w:szCs w:val="12"/>
        </w:rPr>
        <w:t xml:space="preserve">                                                                                                              </w:t>
      </w:r>
      <w:r w:rsidRPr="00DD3F73">
        <w:rPr>
          <w:sz w:val="12"/>
          <w:szCs w:val="12"/>
        </w:rPr>
        <w:t xml:space="preserve">                                  С.В. Чехович</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p>
    <w:p w:rsidR="000260FA" w:rsidRPr="00DD3F73" w:rsidRDefault="000260FA" w:rsidP="000260FA">
      <w:pPr>
        <w:pStyle w:val="ConsPlusNormal"/>
        <w:ind w:firstLine="862"/>
        <w:outlineLvl w:val="0"/>
        <w:rPr>
          <w:rFonts w:ascii="Times New Roman" w:hAnsi="Times New Roman" w:cs="Times New Roman"/>
          <w:sz w:val="12"/>
          <w:szCs w:val="12"/>
        </w:rPr>
      </w:pPr>
      <w:r>
        <w:rPr>
          <w:rFonts w:ascii="Times New Roman" w:hAnsi="Times New Roman" w:cs="Times New Roman"/>
          <w:sz w:val="12"/>
          <w:szCs w:val="12"/>
        </w:rPr>
        <w:t xml:space="preserve">                                                                                                                                                                                                                               </w:t>
      </w:r>
      <w:r w:rsidRPr="00DD3F73">
        <w:rPr>
          <w:rFonts w:ascii="Times New Roman" w:hAnsi="Times New Roman" w:cs="Times New Roman"/>
          <w:sz w:val="12"/>
          <w:szCs w:val="12"/>
        </w:rPr>
        <w:t xml:space="preserve">Приложение </w:t>
      </w:r>
    </w:p>
    <w:p w:rsidR="000260FA" w:rsidRPr="00DD3F73" w:rsidRDefault="000260FA" w:rsidP="000260FA">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Pr="00DD3F73">
        <w:rPr>
          <w:rFonts w:ascii="Times New Roman" w:hAnsi="Times New Roman" w:cs="Times New Roman"/>
          <w:sz w:val="12"/>
          <w:szCs w:val="12"/>
        </w:rPr>
        <w:t>к постановлению администрации</w:t>
      </w:r>
    </w:p>
    <w:p w:rsidR="000260FA" w:rsidRPr="00DD3F73" w:rsidRDefault="000260FA" w:rsidP="000260FA">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Pr="00DD3F73">
        <w:rPr>
          <w:rFonts w:ascii="Times New Roman" w:hAnsi="Times New Roman" w:cs="Times New Roman"/>
          <w:sz w:val="12"/>
          <w:szCs w:val="12"/>
        </w:rPr>
        <w:t>муниципального образования</w:t>
      </w:r>
    </w:p>
    <w:p w:rsidR="000260FA" w:rsidRPr="00DD3F73" w:rsidRDefault="000260FA" w:rsidP="000260FA">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Pr="00DD3F73">
        <w:rPr>
          <w:rFonts w:ascii="Times New Roman" w:hAnsi="Times New Roman" w:cs="Times New Roman"/>
          <w:sz w:val="12"/>
          <w:szCs w:val="12"/>
        </w:rPr>
        <w:t>Адамовский район</w:t>
      </w:r>
    </w:p>
    <w:p w:rsidR="000260FA" w:rsidRPr="00DD3F73" w:rsidRDefault="000260FA" w:rsidP="000260FA">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00564EE1">
        <w:rPr>
          <w:rFonts w:ascii="Times New Roman" w:hAnsi="Times New Roman" w:cs="Times New Roman"/>
          <w:sz w:val="12"/>
          <w:szCs w:val="12"/>
        </w:rPr>
        <w:t xml:space="preserve"> </w:t>
      </w:r>
      <w:r w:rsidRPr="00DD3F73">
        <w:rPr>
          <w:rFonts w:ascii="Times New Roman" w:hAnsi="Times New Roman" w:cs="Times New Roman"/>
          <w:sz w:val="12"/>
          <w:szCs w:val="12"/>
        </w:rPr>
        <w:t>от 22.03.2024 № 309-п</w:t>
      </w:r>
    </w:p>
    <w:p w:rsidR="000260FA" w:rsidRPr="00DD3F73" w:rsidRDefault="000260FA" w:rsidP="000260FA">
      <w:pPr>
        <w:pStyle w:val="ConsPlusNormal"/>
        <w:ind w:firstLine="862"/>
        <w:rPr>
          <w:rFonts w:ascii="Times New Roman" w:hAnsi="Times New Roman" w:cs="Times New Roman"/>
          <w:sz w:val="12"/>
          <w:szCs w:val="12"/>
        </w:rPr>
      </w:pPr>
    </w:p>
    <w:p w:rsidR="000260FA" w:rsidRPr="00DD3F73" w:rsidRDefault="000260FA" w:rsidP="000260FA">
      <w:pPr>
        <w:pStyle w:val="ConsPlusNormal"/>
        <w:ind w:firstLine="862"/>
        <w:rPr>
          <w:rFonts w:ascii="Times New Roman" w:hAnsi="Times New Roman" w:cs="Times New Roman"/>
          <w:sz w:val="12"/>
          <w:szCs w:val="12"/>
        </w:rPr>
      </w:pPr>
    </w:p>
    <w:p w:rsidR="000260FA" w:rsidRPr="00DD3F73" w:rsidRDefault="000260FA" w:rsidP="00C96AA6">
      <w:pPr>
        <w:spacing w:line="240" w:lineRule="auto"/>
        <w:ind w:firstLine="0"/>
        <w:jc w:val="center"/>
        <w:rPr>
          <w:b/>
          <w:sz w:val="12"/>
          <w:szCs w:val="12"/>
        </w:rPr>
      </w:pPr>
      <w:r w:rsidRPr="00DD3F73">
        <w:rPr>
          <w:b/>
          <w:sz w:val="12"/>
          <w:szCs w:val="12"/>
        </w:rPr>
        <w:t xml:space="preserve">Муниципальная программа </w:t>
      </w:r>
    </w:p>
    <w:p w:rsidR="000260FA" w:rsidRPr="00DD3F73" w:rsidRDefault="000260FA" w:rsidP="00C96AA6">
      <w:pPr>
        <w:spacing w:line="240" w:lineRule="auto"/>
        <w:ind w:firstLine="0"/>
        <w:jc w:val="center"/>
        <w:rPr>
          <w:b/>
          <w:sz w:val="12"/>
          <w:szCs w:val="12"/>
        </w:rPr>
      </w:pPr>
      <w:r w:rsidRPr="00DD3F73">
        <w:rPr>
          <w:b/>
          <w:sz w:val="12"/>
          <w:szCs w:val="12"/>
        </w:rPr>
        <w:t>«Управление муниципальными финансами Адамовского района»</w:t>
      </w:r>
    </w:p>
    <w:p w:rsidR="000260FA" w:rsidRPr="00DD3F73" w:rsidRDefault="000260FA" w:rsidP="00C96AA6">
      <w:pPr>
        <w:spacing w:line="240" w:lineRule="auto"/>
        <w:ind w:firstLine="0"/>
        <w:jc w:val="center"/>
        <w:rPr>
          <w:b/>
          <w:sz w:val="12"/>
          <w:szCs w:val="12"/>
        </w:rPr>
      </w:pPr>
      <w:r w:rsidRPr="00DD3F73">
        <w:rPr>
          <w:b/>
          <w:sz w:val="12"/>
          <w:szCs w:val="12"/>
        </w:rPr>
        <w:t xml:space="preserve"> </w:t>
      </w:r>
    </w:p>
    <w:p w:rsidR="000260FA" w:rsidRPr="00DD3F73" w:rsidRDefault="000260FA" w:rsidP="00C96AA6">
      <w:pPr>
        <w:spacing w:line="240" w:lineRule="auto"/>
        <w:ind w:firstLine="0"/>
        <w:jc w:val="center"/>
        <w:rPr>
          <w:sz w:val="12"/>
          <w:szCs w:val="12"/>
        </w:rPr>
      </w:pPr>
      <w:r w:rsidRPr="00DD3F73">
        <w:rPr>
          <w:sz w:val="12"/>
          <w:szCs w:val="12"/>
        </w:rPr>
        <w:t xml:space="preserve">Паспорт муниципальной программы </w:t>
      </w:r>
    </w:p>
    <w:p w:rsidR="000260FA" w:rsidRPr="00DD3F73" w:rsidRDefault="000260FA" w:rsidP="00C96AA6">
      <w:pPr>
        <w:spacing w:line="240" w:lineRule="auto"/>
        <w:ind w:firstLine="0"/>
        <w:jc w:val="center"/>
        <w:rPr>
          <w:sz w:val="12"/>
          <w:szCs w:val="12"/>
        </w:rPr>
      </w:pPr>
      <w:r w:rsidRPr="00DD3F73">
        <w:rPr>
          <w:sz w:val="12"/>
          <w:szCs w:val="12"/>
        </w:rPr>
        <w:t>«Управление муниципальными финансами Адамовского района»</w:t>
      </w:r>
    </w:p>
    <w:p w:rsidR="000260FA" w:rsidRPr="00DD3F73" w:rsidRDefault="000260FA" w:rsidP="000260FA">
      <w:pPr>
        <w:spacing w:line="240" w:lineRule="auto"/>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6173"/>
      </w:tblGrid>
      <w:tr w:rsidR="000260FA" w:rsidRPr="00DD3F73" w:rsidTr="00C96AA6">
        <w:trPr>
          <w:trHeight w:val="74"/>
        </w:trPr>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 xml:space="preserve">Ответственный исполнитель Программы </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 xml:space="preserve">Финансовый отдел администрации Адамовского района </w:t>
            </w:r>
          </w:p>
        </w:tc>
      </w:tr>
      <w:tr w:rsidR="000260FA" w:rsidRPr="00DD3F73" w:rsidTr="00C96AA6">
        <w:trPr>
          <w:trHeight w:val="76"/>
        </w:trPr>
        <w:tc>
          <w:tcPr>
            <w:tcW w:w="1775" w:type="pct"/>
            <w:hideMark/>
          </w:tcPr>
          <w:p w:rsidR="000260FA" w:rsidRPr="00DD3F73" w:rsidRDefault="000260FA" w:rsidP="00C96AA6">
            <w:pPr>
              <w:pStyle w:val="af6"/>
              <w:rPr>
                <w:sz w:val="12"/>
                <w:szCs w:val="12"/>
                <w:lang w:eastAsia="ru-RU"/>
              </w:rPr>
            </w:pPr>
            <w:r w:rsidRPr="00DD3F73">
              <w:rPr>
                <w:sz w:val="12"/>
                <w:szCs w:val="12"/>
                <w:lang w:eastAsia="ru-RU"/>
              </w:rPr>
              <w:t xml:space="preserve">Период реализации муниципальной программы </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2023-2030 гг.</w:t>
            </w:r>
          </w:p>
        </w:tc>
      </w:tr>
      <w:tr w:rsidR="000260FA" w:rsidRPr="00DD3F73" w:rsidTr="00C96AA6">
        <w:trPr>
          <w:trHeight w:val="64"/>
        </w:trPr>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 xml:space="preserve">Цель муниципальной  программы  </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обеспечение долгосрочной сбалансированности и устойчивости бюджетной системы Адамовского района</w:t>
            </w:r>
          </w:p>
        </w:tc>
      </w:tr>
      <w:tr w:rsidR="000260FA" w:rsidRPr="00DD3F73" w:rsidTr="00C96AA6">
        <w:trPr>
          <w:trHeight w:val="60"/>
        </w:trPr>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Направления</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w:t>
            </w:r>
          </w:p>
        </w:tc>
      </w:tr>
      <w:tr w:rsidR="000260FA" w:rsidRPr="00DD3F73" w:rsidTr="006A07F8">
        <w:trPr>
          <w:trHeight w:val="910"/>
        </w:trPr>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Показатели муниципальной программы</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p w:rsidR="000260FA" w:rsidRPr="00DD3F73" w:rsidRDefault="000260FA" w:rsidP="00C96AA6">
            <w:pPr>
              <w:spacing w:line="240" w:lineRule="auto"/>
              <w:ind w:firstLine="0"/>
              <w:jc w:val="left"/>
              <w:rPr>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0260FA" w:rsidRPr="00DD3F73" w:rsidRDefault="000260FA" w:rsidP="00C96AA6">
            <w:pPr>
              <w:spacing w:line="240" w:lineRule="auto"/>
              <w:ind w:firstLine="0"/>
              <w:jc w:val="left"/>
              <w:rPr>
                <w:sz w:val="12"/>
                <w:szCs w:val="12"/>
              </w:rPr>
            </w:pPr>
            <w:r w:rsidRPr="00DD3F73">
              <w:rPr>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p w:rsidR="000260FA" w:rsidRPr="00DD3F73" w:rsidRDefault="000260FA" w:rsidP="00C96AA6">
            <w:pPr>
              <w:spacing w:line="240" w:lineRule="auto"/>
              <w:ind w:firstLine="0"/>
              <w:jc w:val="left"/>
              <w:rPr>
                <w:sz w:val="12"/>
                <w:szCs w:val="12"/>
              </w:rPr>
            </w:pPr>
            <w:r w:rsidRPr="00DD3F73">
              <w:rPr>
                <w:sz w:val="12"/>
                <w:szCs w:val="12"/>
              </w:rPr>
              <w:t>просроченная кредиторская задолженность: по расходам бюджета; муниципальных бюджетных и автономных учреждений;</w:t>
            </w:r>
          </w:p>
          <w:p w:rsidR="000260FA" w:rsidRPr="00DD3F73" w:rsidRDefault="000260FA" w:rsidP="00C96AA6">
            <w:pPr>
              <w:spacing w:line="240" w:lineRule="auto"/>
              <w:ind w:firstLine="0"/>
              <w:jc w:val="left"/>
              <w:rPr>
                <w:color w:val="22272F"/>
                <w:sz w:val="12"/>
                <w:szCs w:val="12"/>
              </w:rPr>
            </w:pPr>
            <w:r w:rsidRPr="00DD3F73">
              <w:rPr>
                <w:color w:val="22272F"/>
                <w:sz w:val="12"/>
                <w:szCs w:val="12"/>
              </w:rPr>
              <w:t>исполнение районного бюджета по налоговым и неналоговым доходам;</w:t>
            </w:r>
          </w:p>
          <w:p w:rsidR="000260FA" w:rsidRPr="00DD3F73" w:rsidRDefault="000260FA" w:rsidP="00C96AA6">
            <w:pPr>
              <w:spacing w:line="240" w:lineRule="auto"/>
              <w:ind w:firstLine="0"/>
              <w:jc w:val="left"/>
              <w:rPr>
                <w:color w:val="22272F"/>
                <w:sz w:val="12"/>
                <w:szCs w:val="12"/>
              </w:rPr>
            </w:pPr>
            <w:r w:rsidRPr="00DD3F73">
              <w:rPr>
                <w:color w:val="22272F"/>
                <w:sz w:val="12"/>
                <w:szCs w:val="12"/>
              </w:rPr>
              <w:t>исполнение районного бюджета по расходам;</w:t>
            </w:r>
          </w:p>
          <w:p w:rsidR="000260FA" w:rsidRPr="00DD3F73" w:rsidRDefault="000260FA" w:rsidP="00C96AA6">
            <w:pPr>
              <w:spacing w:line="240" w:lineRule="auto"/>
              <w:ind w:firstLine="0"/>
              <w:jc w:val="left"/>
              <w:rPr>
                <w:color w:val="22272F"/>
                <w:sz w:val="12"/>
                <w:szCs w:val="12"/>
              </w:rPr>
            </w:pPr>
            <w:r w:rsidRPr="00DD3F73">
              <w:rPr>
                <w:color w:val="22272F"/>
                <w:sz w:val="12"/>
                <w:szCs w:val="12"/>
              </w:rPr>
              <w:t>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образования Адамовский район;</w:t>
            </w:r>
          </w:p>
          <w:p w:rsidR="000260FA" w:rsidRPr="00DD3F73" w:rsidRDefault="000260FA" w:rsidP="00C96AA6">
            <w:pPr>
              <w:spacing w:line="240" w:lineRule="auto"/>
              <w:ind w:firstLine="0"/>
              <w:jc w:val="left"/>
              <w:rPr>
                <w:color w:val="22272F"/>
                <w:sz w:val="12"/>
                <w:szCs w:val="12"/>
              </w:rPr>
            </w:pPr>
            <w:r w:rsidRPr="00DD3F73">
              <w:rPr>
                <w:color w:val="22272F"/>
                <w:sz w:val="12"/>
                <w:szCs w:val="12"/>
              </w:rPr>
              <w:t>средняя оценка качества финансового менеджмента главных распорядителей средств районного бюджета;</w:t>
            </w:r>
          </w:p>
          <w:p w:rsidR="000260FA" w:rsidRPr="00DD3F73" w:rsidRDefault="000260FA" w:rsidP="00C96AA6">
            <w:pPr>
              <w:spacing w:line="240" w:lineRule="auto"/>
              <w:ind w:firstLine="0"/>
              <w:jc w:val="left"/>
              <w:rPr>
                <w:color w:val="22272F"/>
                <w:sz w:val="12"/>
                <w:szCs w:val="12"/>
              </w:rPr>
            </w:pPr>
            <w:r w:rsidRPr="00DD3F73">
              <w:rPr>
                <w:color w:val="22272F"/>
                <w:sz w:val="12"/>
                <w:szCs w:val="12"/>
              </w:rPr>
              <w:t>наличие бюджетного прогноза Адамовского района на долгосрочный период;</w:t>
            </w:r>
          </w:p>
          <w:p w:rsidR="000260FA" w:rsidRPr="00DD3F73" w:rsidRDefault="000260FA" w:rsidP="00C96AA6">
            <w:pPr>
              <w:spacing w:line="240" w:lineRule="auto"/>
              <w:ind w:firstLine="0"/>
              <w:jc w:val="left"/>
              <w:rPr>
                <w:sz w:val="12"/>
                <w:szCs w:val="12"/>
              </w:rPr>
            </w:pPr>
            <w:r w:rsidRPr="00DD3F73">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0260FA" w:rsidRPr="00DD3F73" w:rsidRDefault="000260FA" w:rsidP="00C96AA6">
            <w:pPr>
              <w:spacing w:line="240" w:lineRule="auto"/>
              <w:ind w:firstLine="0"/>
              <w:jc w:val="left"/>
              <w:rPr>
                <w:sz w:val="12"/>
                <w:szCs w:val="12"/>
              </w:rPr>
            </w:pPr>
            <w:r w:rsidRPr="00DD3F73">
              <w:rPr>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0260FA" w:rsidRPr="00DD3F73" w:rsidRDefault="000260FA" w:rsidP="00C96AA6">
            <w:pPr>
              <w:spacing w:line="240" w:lineRule="auto"/>
              <w:ind w:firstLine="0"/>
              <w:jc w:val="left"/>
              <w:rPr>
                <w:sz w:val="12"/>
                <w:szCs w:val="12"/>
              </w:rPr>
            </w:pPr>
            <w:r w:rsidRPr="00DD3F73">
              <w:rPr>
                <w:sz w:val="12"/>
                <w:szCs w:val="12"/>
              </w:rPr>
              <w:t>рейтинг Адамовского района по качеству управления муниципальными финансами;</w:t>
            </w:r>
          </w:p>
          <w:p w:rsidR="000260FA" w:rsidRPr="00DD3F73" w:rsidRDefault="000260FA" w:rsidP="00C96AA6">
            <w:pPr>
              <w:spacing w:line="240" w:lineRule="auto"/>
              <w:ind w:firstLine="0"/>
              <w:jc w:val="left"/>
              <w:rPr>
                <w:sz w:val="12"/>
                <w:szCs w:val="12"/>
              </w:rPr>
            </w:pPr>
            <w:r w:rsidRPr="00DD3F73">
              <w:rPr>
                <w:sz w:val="12"/>
                <w:szCs w:val="12"/>
              </w:rPr>
              <w:t>индекс открытости бюджетных процедур;</w:t>
            </w:r>
          </w:p>
          <w:p w:rsidR="000260FA" w:rsidRPr="00DD3F73" w:rsidRDefault="000260FA" w:rsidP="00C96AA6">
            <w:pPr>
              <w:spacing w:line="240" w:lineRule="auto"/>
              <w:ind w:firstLine="0"/>
              <w:jc w:val="left"/>
              <w:rPr>
                <w:sz w:val="12"/>
                <w:szCs w:val="12"/>
              </w:rPr>
            </w:pPr>
            <w:r w:rsidRPr="00DD3F73">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0260FA" w:rsidRPr="00DD3F73" w:rsidRDefault="000260FA" w:rsidP="00C96AA6">
            <w:pPr>
              <w:spacing w:line="240" w:lineRule="auto"/>
              <w:ind w:firstLine="0"/>
              <w:jc w:val="left"/>
              <w:rPr>
                <w:sz w:val="12"/>
                <w:szCs w:val="12"/>
              </w:rPr>
            </w:pPr>
            <w:r w:rsidRPr="00DD3F73">
              <w:rPr>
                <w:sz w:val="12"/>
                <w:szCs w:val="12"/>
              </w:rPr>
              <w:t>количество реализованных инициативных проектов</w:t>
            </w:r>
          </w:p>
        </w:tc>
      </w:tr>
      <w:tr w:rsidR="000260FA" w:rsidRPr="00DD3F73" w:rsidTr="006A07F8">
        <w:trPr>
          <w:trHeight w:val="739"/>
        </w:trPr>
        <w:tc>
          <w:tcPr>
            <w:tcW w:w="1775" w:type="pct"/>
            <w:hideMark/>
          </w:tcPr>
          <w:p w:rsidR="000260FA" w:rsidRPr="00DD3F73" w:rsidRDefault="000260FA" w:rsidP="00C96AA6">
            <w:pPr>
              <w:spacing w:line="240" w:lineRule="auto"/>
              <w:ind w:firstLine="0"/>
              <w:jc w:val="left"/>
              <w:rPr>
                <w:sz w:val="12"/>
                <w:szCs w:val="12"/>
              </w:rPr>
            </w:pPr>
            <w:r w:rsidRPr="00DD3F73">
              <w:rPr>
                <w:color w:val="000000"/>
                <w:sz w:val="12"/>
                <w:szCs w:val="12"/>
              </w:rPr>
              <w:t>Объемы бюджетных ассигнований муниципальной программы, в том числе по годам реализации</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793 178,4 тыс. рублей, в том числе:</w:t>
            </w:r>
          </w:p>
          <w:p w:rsidR="000260FA" w:rsidRPr="00DD3F73" w:rsidRDefault="000260FA" w:rsidP="00C96AA6">
            <w:pPr>
              <w:spacing w:line="240" w:lineRule="auto"/>
              <w:ind w:firstLine="0"/>
              <w:jc w:val="left"/>
              <w:rPr>
                <w:sz w:val="12"/>
                <w:szCs w:val="12"/>
              </w:rPr>
            </w:pPr>
            <w:r w:rsidRPr="00DD3F73">
              <w:rPr>
                <w:sz w:val="12"/>
                <w:szCs w:val="12"/>
              </w:rPr>
              <w:t>2023 год – 119 360,9 тыс. рублей;</w:t>
            </w:r>
          </w:p>
          <w:p w:rsidR="000260FA" w:rsidRPr="00DD3F73" w:rsidRDefault="000260FA" w:rsidP="00C96AA6">
            <w:pPr>
              <w:spacing w:line="240" w:lineRule="auto"/>
              <w:ind w:firstLine="0"/>
              <w:jc w:val="left"/>
              <w:rPr>
                <w:sz w:val="12"/>
                <w:szCs w:val="12"/>
              </w:rPr>
            </w:pPr>
            <w:r w:rsidRPr="00DD3F73">
              <w:rPr>
                <w:sz w:val="12"/>
                <w:szCs w:val="12"/>
              </w:rPr>
              <w:t>2024 год – 112 318,8 тыс. рублей;</w:t>
            </w:r>
          </w:p>
          <w:p w:rsidR="000260FA" w:rsidRPr="00DD3F73" w:rsidRDefault="000260FA" w:rsidP="00C96AA6">
            <w:pPr>
              <w:spacing w:line="240" w:lineRule="auto"/>
              <w:ind w:firstLine="0"/>
              <w:jc w:val="left"/>
              <w:rPr>
                <w:sz w:val="12"/>
                <w:szCs w:val="12"/>
              </w:rPr>
            </w:pPr>
            <w:r w:rsidRPr="00DD3F73">
              <w:rPr>
                <w:sz w:val="12"/>
                <w:szCs w:val="12"/>
              </w:rPr>
              <w:t>2025 год  - 95 996,3 тыс. рублей;</w:t>
            </w:r>
          </w:p>
          <w:p w:rsidR="000260FA" w:rsidRPr="00DD3F73" w:rsidRDefault="000260FA" w:rsidP="00C96AA6">
            <w:pPr>
              <w:spacing w:line="240" w:lineRule="auto"/>
              <w:ind w:firstLine="0"/>
              <w:jc w:val="left"/>
              <w:rPr>
                <w:sz w:val="12"/>
                <w:szCs w:val="12"/>
              </w:rPr>
            </w:pPr>
            <w:r w:rsidRPr="00DD3F73">
              <w:rPr>
                <w:sz w:val="12"/>
                <w:szCs w:val="12"/>
              </w:rPr>
              <w:t>2026 год –95 419,3 тыс. рублей;</w:t>
            </w:r>
          </w:p>
          <w:p w:rsidR="000260FA" w:rsidRPr="00DD3F73" w:rsidRDefault="000260FA" w:rsidP="00C96AA6">
            <w:pPr>
              <w:spacing w:line="240" w:lineRule="auto"/>
              <w:ind w:firstLine="0"/>
              <w:jc w:val="left"/>
              <w:rPr>
                <w:sz w:val="12"/>
                <w:szCs w:val="12"/>
              </w:rPr>
            </w:pPr>
            <w:r w:rsidRPr="00DD3F73">
              <w:rPr>
                <w:sz w:val="12"/>
                <w:szCs w:val="12"/>
              </w:rPr>
              <w:t>2027 год – 92 007,9 тыс. рублей;</w:t>
            </w:r>
          </w:p>
          <w:p w:rsidR="000260FA" w:rsidRPr="00DD3F73" w:rsidRDefault="000260FA" w:rsidP="00C96AA6">
            <w:pPr>
              <w:spacing w:line="240" w:lineRule="auto"/>
              <w:ind w:firstLine="0"/>
              <w:jc w:val="left"/>
              <w:rPr>
                <w:sz w:val="12"/>
                <w:szCs w:val="12"/>
              </w:rPr>
            </w:pPr>
            <w:r w:rsidRPr="00DD3F73">
              <w:rPr>
                <w:sz w:val="12"/>
                <w:szCs w:val="12"/>
              </w:rPr>
              <w:t>2028 год –92 314,4 тыс. рублей;</w:t>
            </w:r>
          </w:p>
          <w:p w:rsidR="000260FA" w:rsidRPr="00DD3F73" w:rsidRDefault="000260FA" w:rsidP="00C96AA6">
            <w:pPr>
              <w:spacing w:line="240" w:lineRule="auto"/>
              <w:ind w:firstLine="0"/>
              <w:jc w:val="left"/>
              <w:rPr>
                <w:sz w:val="12"/>
                <w:szCs w:val="12"/>
              </w:rPr>
            </w:pPr>
            <w:r w:rsidRPr="00DD3F73">
              <w:rPr>
                <w:sz w:val="12"/>
                <w:szCs w:val="12"/>
              </w:rPr>
              <w:t>2029 год –92 724,0 тыс. рублей;</w:t>
            </w:r>
          </w:p>
          <w:p w:rsidR="000260FA" w:rsidRPr="00DD3F73" w:rsidRDefault="000260FA" w:rsidP="00C96AA6">
            <w:pPr>
              <w:spacing w:line="240" w:lineRule="auto"/>
              <w:ind w:firstLine="0"/>
              <w:jc w:val="left"/>
              <w:rPr>
                <w:sz w:val="12"/>
                <w:szCs w:val="12"/>
              </w:rPr>
            </w:pPr>
            <w:r w:rsidRPr="00DD3F73">
              <w:rPr>
                <w:sz w:val="12"/>
                <w:szCs w:val="12"/>
              </w:rPr>
              <w:t>2030 год – 93 036,8 тыс. рублей.</w:t>
            </w:r>
          </w:p>
        </w:tc>
      </w:tr>
      <w:tr w:rsidR="000260FA" w:rsidRPr="00DD3F73" w:rsidTr="006A07F8">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Влияние на достижение национальных целей развития Российской Федерации</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w:t>
            </w:r>
          </w:p>
        </w:tc>
      </w:tr>
      <w:tr w:rsidR="000260FA" w:rsidRPr="00DD3F73" w:rsidTr="006A07F8">
        <w:tc>
          <w:tcPr>
            <w:tcW w:w="1775" w:type="pct"/>
            <w:hideMark/>
          </w:tcPr>
          <w:p w:rsidR="000260FA" w:rsidRPr="00DD3F73" w:rsidRDefault="000260FA" w:rsidP="00C96AA6">
            <w:pPr>
              <w:spacing w:line="240" w:lineRule="auto"/>
              <w:ind w:firstLine="0"/>
              <w:jc w:val="left"/>
              <w:rPr>
                <w:sz w:val="12"/>
                <w:szCs w:val="12"/>
              </w:rPr>
            </w:pPr>
            <w:r w:rsidRPr="00DD3F73">
              <w:rPr>
                <w:sz w:val="12"/>
                <w:szCs w:val="12"/>
              </w:rPr>
              <w:t>Связь с иными муниципальными программами Адамовского района</w:t>
            </w:r>
          </w:p>
        </w:tc>
        <w:tc>
          <w:tcPr>
            <w:tcW w:w="3225" w:type="pct"/>
            <w:hideMark/>
          </w:tcPr>
          <w:p w:rsidR="000260FA" w:rsidRPr="00DD3F73" w:rsidRDefault="000260FA" w:rsidP="00C96AA6">
            <w:pPr>
              <w:spacing w:line="240" w:lineRule="auto"/>
              <w:ind w:firstLine="0"/>
              <w:jc w:val="left"/>
              <w:rPr>
                <w:sz w:val="12"/>
                <w:szCs w:val="12"/>
              </w:rPr>
            </w:pPr>
            <w:r w:rsidRPr="00DD3F73">
              <w:rPr>
                <w:sz w:val="12"/>
                <w:szCs w:val="12"/>
              </w:rPr>
              <w:t xml:space="preserve">- </w:t>
            </w:r>
          </w:p>
        </w:tc>
      </w:tr>
    </w:tbl>
    <w:p w:rsidR="000260FA" w:rsidRPr="00DD3F73" w:rsidRDefault="000260FA" w:rsidP="000260FA">
      <w:pPr>
        <w:spacing w:line="240" w:lineRule="auto"/>
        <w:jc w:val="center"/>
        <w:rPr>
          <w:b/>
          <w:sz w:val="12"/>
          <w:szCs w:val="12"/>
        </w:rPr>
      </w:pPr>
    </w:p>
    <w:p w:rsidR="000260FA" w:rsidRPr="00DD3F73" w:rsidRDefault="000260FA" w:rsidP="000260FA">
      <w:pPr>
        <w:spacing w:line="240" w:lineRule="auto"/>
        <w:jc w:val="center"/>
        <w:rPr>
          <w:b/>
          <w:sz w:val="12"/>
          <w:szCs w:val="12"/>
        </w:rPr>
      </w:pPr>
      <w:r w:rsidRPr="00DD3F73">
        <w:rPr>
          <w:b/>
          <w:sz w:val="12"/>
          <w:szCs w:val="12"/>
        </w:rPr>
        <w:t xml:space="preserve">1. Стратегические приоритеты развития муниципальной программы </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r w:rsidRPr="00DD3F73">
        <w:rPr>
          <w:sz w:val="12"/>
          <w:szCs w:val="12"/>
        </w:rPr>
        <w:t>Адамовский район Оренбургской области образован в 1928 году.</w:t>
      </w:r>
    </w:p>
    <w:p w:rsidR="000260FA" w:rsidRPr="00DD3F73" w:rsidRDefault="000260FA" w:rsidP="000260FA">
      <w:pPr>
        <w:spacing w:line="240" w:lineRule="auto"/>
        <w:rPr>
          <w:sz w:val="12"/>
          <w:szCs w:val="12"/>
        </w:rPr>
      </w:pPr>
      <w:r w:rsidRPr="00DD3F73">
        <w:rPr>
          <w:sz w:val="12"/>
          <w:szCs w:val="12"/>
        </w:rPr>
        <w:t>Районный центр – п. Адамовка.</w:t>
      </w:r>
    </w:p>
    <w:p w:rsidR="000260FA" w:rsidRPr="00DD3F73" w:rsidRDefault="000260FA" w:rsidP="000260FA">
      <w:pPr>
        <w:spacing w:line="240" w:lineRule="auto"/>
        <w:rPr>
          <w:sz w:val="12"/>
          <w:szCs w:val="12"/>
        </w:rPr>
      </w:pPr>
      <w:r w:rsidRPr="00DD3F73">
        <w:rPr>
          <w:sz w:val="12"/>
          <w:szCs w:val="12"/>
        </w:rPr>
        <w:t xml:space="preserve">Район расположен на востоке  Оренбургской области в </w:t>
      </w:r>
      <w:smartTag w:uri="urn:schemas-microsoft-com:office:smarttags" w:element="metricconverter">
        <w:smartTagPr>
          <w:attr w:name="ProductID" w:val="440 км"/>
        </w:smartTagPr>
        <w:r w:rsidRPr="00DD3F73">
          <w:rPr>
            <w:sz w:val="12"/>
            <w:szCs w:val="12"/>
          </w:rPr>
          <w:t>440 км</w:t>
        </w:r>
      </w:smartTag>
      <w:r w:rsidRPr="00DD3F73">
        <w:rPr>
          <w:sz w:val="12"/>
          <w:szCs w:val="12"/>
        </w:rPr>
        <w:t xml:space="preserve">. от областного центра. Район занимает площадь в 629,0 тыс. га, что составляет 5% от территории области. Наибольшая протяженность с севера на юг- </w:t>
      </w:r>
      <w:smartTag w:uri="urn:schemas-microsoft-com:office:smarttags" w:element="metricconverter">
        <w:smartTagPr>
          <w:attr w:name="ProductID" w:val="95 км"/>
        </w:smartTagPr>
        <w:r w:rsidRPr="00DD3F73">
          <w:rPr>
            <w:sz w:val="12"/>
            <w:szCs w:val="12"/>
          </w:rPr>
          <w:t>95 км</w:t>
        </w:r>
      </w:smartTag>
      <w:r w:rsidRPr="00DD3F73">
        <w:rPr>
          <w:sz w:val="12"/>
          <w:szCs w:val="12"/>
        </w:rPr>
        <w:t xml:space="preserve">, с запада на восток- </w:t>
      </w:r>
      <w:smartTag w:uri="urn:schemas-microsoft-com:office:smarttags" w:element="metricconverter">
        <w:smartTagPr>
          <w:attr w:name="ProductID" w:val="130 км"/>
        </w:smartTagPr>
        <w:r w:rsidRPr="00DD3F73">
          <w:rPr>
            <w:sz w:val="12"/>
            <w:szCs w:val="12"/>
          </w:rPr>
          <w:t>130 км</w:t>
        </w:r>
      </w:smartTag>
      <w:r w:rsidRPr="00DD3F73">
        <w:rPr>
          <w:sz w:val="12"/>
          <w:szCs w:val="12"/>
        </w:rPr>
        <w:t xml:space="preserve">, протяженность границ по периметру составляет </w:t>
      </w:r>
      <w:smartTag w:uri="urn:schemas-microsoft-com:office:smarttags" w:element="metricconverter">
        <w:smartTagPr>
          <w:attr w:name="ProductID" w:val="550 км"/>
        </w:smartTagPr>
        <w:r w:rsidRPr="00DD3F73">
          <w:rPr>
            <w:sz w:val="12"/>
            <w:szCs w:val="12"/>
          </w:rPr>
          <w:t>550 км</w:t>
        </w:r>
      </w:smartTag>
      <w:r w:rsidRPr="00DD3F73">
        <w:rPr>
          <w:sz w:val="12"/>
          <w:szCs w:val="12"/>
        </w:rPr>
        <w:t>.</w:t>
      </w:r>
    </w:p>
    <w:p w:rsidR="000260FA" w:rsidRPr="00DD3F73" w:rsidRDefault="000260FA" w:rsidP="000260FA">
      <w:pPr>
        <w:spacing w:line="240" w:lineRule="auto"/>
        <w:rPr>
          <w:sz w:val="12"/>
          <w:szCs w:val="12"/>
        </w:rPr>
      </w:pPr>
      <w:r w:rsidRPr="00DD3F73">
        <w:rPr>
          <w:sz w:val="12"/>
          <w:szCs w:val="12"/>
        </w:rPr>
        <w:t>Самый крупный район области граничит на востоке с Кустанайской областью Казахстана, на юго-востоке со Светлинским районом, на севере с Кваркенским районом, на юге с Ясненским районом, на западе с Новоорским районом. По состоянию на 1 января 2022 года численность населения района составляет 20,3 тыс. человек.</w:t>
      </w:r>
    </w:p>
    <w:p w:rsidR="000260FA" w:rsidRPr="00DD3F73" w:rsidRDefault="000260FA" w:rsidP="000260FA">
      <w:pPr>
        <w:tabs>
          <w:tab w:val="left" w:pos="1276"/>
        </w:tabs>
        <w:spacing w:line="240" w:lineRule="auto"/>
        <w:rPr>
          <w:sz w:val="12"/>
          <w:szCs w:val="12"/>
        </w:rPr>
      </w:pPr>
      <w:r w:rsidRPr="00DD3F73">
        <w:rPr>
          <w:sz w:val="12"/>
          <w:szCs w:val="12"/>
        </w:rPr>
        <w:t xml:space="preserve">  За 2023 год в бюджет района поступило доходов в сумме 770,8 млн. руб. при годовых бюджетных назначениях 770,4 млн. руб. или 100,1 % к годовым бюджетным назначениям.        </w:t>
      </w:r>
    </w:p>
    <w:p w:rsidR="000260FA" w:rsidRPr="00DD3F73" w:rsidRDefault="000260FA" w:rsidP="00C96AA6">
      <w:pPr>
        <w:widowControl w:val="0"/>
        <w:spacing w:line="240" w:lineRule="auto"/>
        <w:rPr>
          <w:sz w:val="12"/>
          <w:szCs w:val="12"/>
        </w:rPr>
      </w:pPr>
      <w:r w:rsidRPr="00DD3F73">
        <w:rPr>
          <w:sz w:val="12"/>
          <w:szCs w:val="12"/>
        </w:rPr>
        <w:t>По налоговым доходам сумма поступлений составила 132,2 млн. руб., в том числе:</w:t>
      </w:r>
    </w:p>
    <w:p w:rsidR="000260FA" w:rsidRPr="00DD3F73" w:rsidRDefault="000260FA" w:rsidP="00C96AA6">
      <w:pPr>
        <w:widowControl w:val="0"/>
        <w:spacing w:line="240" w:lineRule="auto"/>
        <w:rPr>
          <w:sz w:val="12"/>
          <w:szCs w:val="12"/>
        </w:rPr>
      </w:pPr>
      <w:r w:rsidRPr="00DD3F73">
        <w:rPr>
          <w:sz w:val="12"/>
          <w:szCs w:val="12"/>
        </w:rPr>
        <w:lastRenderedPageBreak/>
        <w:t>-  налога на доходы физических лиц поступило 107,2 млн.  руб., исполнение годовых бюджетных назначений составило 103,6 %;</w:t>
      </w:r>
    </w:p>
    <w:p w:rsidR="000260FA" w:rsidRPr="00DD3F73" w:rsidRDefault="000260FA" w:rsidP="00C96AA6">
      <w:pPr>
        <w:widowControl w:val="0"/>
        <w:spacing w:line="240" w:lineRule="auto"/>
        <w:rPr>
          <w:sz w:val="12"/>
          <w:szCs w:val="12"/>
        </w:rPr>
      </w:pPr>
      <w:r w:rsidRPr="00DD3F73">
        <w:rPr>
          <w:sz w:val="12"/>
          <w:szCs w:val="12"/>
        </w:rPr>
        <w:t>- налогов на совокупный доход – поступило 22,3 млн. руб., исполнение годовых бюджетных назначений составило  100,9 %;</w:t>
      </w:r>
    </w:p>
    <w:p w:rsidR="000260FA" w:rsidRPr="00DD3F73" w:rsidRDefault="000260FA" w:rsidP="00C96AA6">
      <w:pPr>
        <w:widowControl w:val="0"/>
        <w:spacing w:line="240" w:lineRule="auto"/>
        <w:rPr>
          <w:sz w:val="12"/>
          <w:szCs w:val="12"/>
        </w:rPr>
      </w:pPr>
      <w:r w:rsidRPr="00DD3F73">
        <w:rPr>
          <w:sz w:val="12"/>
          <w:szCs w:val="12"/>
        </w:rPr>
        <w:t>- государственной пошлины  в бюджет района было направлено 2,7 млн. руб., годовые бюджетные назначения выполнены на 105,3 %.</w:t>
      </w:r>
    </w:p>
    <w:p w:rsidR="000260FA" w:rsidRPr="00DD3F73" w:rsidRDefault="000260FA" w:rsidP="00C96AA6">
      <w:pPr>
        <w:widowControl w:val="0"/>
        <w:spacing w:line="240" w:lineRule="auto"/>
        <w:rPr>
          <w:sz w:val="12"/>
          <w:szCs w:val="12"/>
        </w:rPr>
      </w:pPr>
      <w:r w:rsidRPr="00DD3F73">
        <w:rPr>
          <w:sz w:val="12"/>
          <w:szCs w:val="12"/>
        </w:rPr>
        <w:t>По неналоговым доходам в  бюджет района поступило 13,0 млн. руб., выполнение годовых бюджетных назначений составило 111,11 %:</w:t>
      </w:r>
    </w:p>
    <w:p w:rsidR="000260FA" w:rsidRPr="00DD3F73" w:rsidRDefault="000260FA" w:rsidP="000260FA">
      <w:pPr>
        <w:spacing w:line="240" w:lineRule="auto"/>
        <w:rPr>
          <w:sz w:val="12"/>
          <w:szCs w:val="12"/>
        </w:rPr>
      </w:pPr>
      <w:r w:rsidRPr="00DD3F73">
        <w:rPr>
          <w:sz w:val="12"/>
          <w:szCs w:val="12"/>
        </w:rPr>
        <w:t>- доходов от использования имущества, находящегося в муниципальной собственности, поступило в сумме 10,2 млн. рублей, что составляет 113,0 % от годовых бюджетных назначений;</w:t>
      </w:r>
      <w:r w:rsidRPr="00DD3F73">
        <w:rPr>
          <w:sz w:val="12"/>
          <w:szCs w:val="12"/>
        </w:rPr>
        <w:tab/>
      </w:r>
    </w:p>
    <w:p w:rsidR="000260FA" w:rsidRPr="00DD3F73" w:rsidRDefault="000260FA" w:rsidP="000260FA">
      <w:pPr>
        <w:spacing w:line="240" w:lineRule="auto"/>
        <w:rPr>
          <w:sz w:val="12"/>
          <w:szCs w:val="12"/>
        </w:rPr>
      </w:pPr>
      <w:r w:rsidRPr="00DD3F73">
        <w:rPr>
          <w:sz w:val="12"/>
          <w:szCs w:val="12"/>
        </w:rPr>
        <w:t>- платежей при пользовании природными ресурсами поступили на сумму   0,2 млн. руб., годовые бюджетные назначения выполнены на  89,5 %;</w:t>
      </w:r>
    </w:p>
    <w:p w:rsidR="000260FA" w:rsidRPr="00DD3F73" w:rsidRDefault="000260FA" w:rsidP="000260FA">
      <w:pPr>
        <w:spacing w:line="240" w:lineRule="auto"/>
        <w:rPr>
          <w:sz w:val="12"/>
          <w:szCs w:val="12"/>
        </w:rPr>
      </w:pPr>
      <w:r w:rsidRPr="00DD3F73">
        <w:rPr>
          <w:sz w:val="12"/>
          <w:szCs w:val="12"/>
        </w:rPr>
        <w:t xml:space="preserve">-доходов от продажи материальных и нематериальных активов поступило на сумму 1,8 млн. руб. или 101,4% к плану;     </w:t>
      </w:r>
    </w:p>
    <w:p w:rsidR="000260FA" w:rsidRPr="00DD3F73" w:rsidRDefault="000260FA" w:rsidP="000260FA">
      <w:pPr>
        <w:spacing w:line="240" w:lineRule="auto"/>
        <w:rPr>
          <w:sz w:val="12"/>
          <w:szCs w:val="12"/>
        </w:rPr>
      </w:pPr>
      <w:r w:rsidRPr="00DD3F73">
        <w:rPr>
          <w:sz w:val="12"/>
          <w:szCs w:val="12"/>
        </w:rPr>
        <w:t>- штрафов  поступило на сумму 0,8 млн. руб., годовые бюджетные назначения выполнены на 112,8 %.</w:t>
      </w:r>
    </w:p>
    <w:p w:rsidR="000260FA" w:rsidRPr="00DD3F73" w:rsidRDefault="000260FA" w:rsidP="000260FA">
      <w:pPr>
        <w:spacing w:line="240" w:lineRule="auto"/>
        <w:rPr>
          <w:sz w:val="12"/>
          <w:szCs w:val="12"/>
        </w:rPr>
      </w:pPr>
      <w:r w:rsidRPr="00DD3F73">
        <w:rPr>
          <w:sz w:val="12"/>
          <w:szCs w:val="12"/>
        </w:rPr>
        <w:t>Уточненный план  бюджета района по расходам исполнен на 99,2%. За счет средств районного бюджета произведены расходы в сумме 770,6 млн. руб. при плановых назначениях 776,9 млн. руб. Профицит районного бюджета на 1 января 2024 года сложился в сумме 0,2 млн. рублей.</w:t>
      </w:r>
    </w:p>
    <w:p w:rsidR="000260FA" w:rsidRPr="00DD3F73" w:rsidRDefault="000260FA" w:rsidP="000260FA">
      <w:pPr>
        <w:spacing w:line="240" w:lineRule="auto"/>
        <w:rPr>
          <w:sz w:val="12"/>
          <w:szCs w:val="12"/>
        </w:rPr>
      </w:pPr>
      <w:r w:rsidRPr="00DD3F73">
        <w:rPr>
          <w:sz w:val="12"/>
          <w:szCs w:val="12"/>
        </w:rPr>
        <w:t>Районный бюджет является социально ориентированным: в общей сумме расходов 76,7 % приходится на расходы в сфере образования, культуры, социальной политики и спорта.</w:t>
      </w:r>
    </w:p>
    <w:p w:rsidR="000260FA" w:rsidRPr="00DD3F73" w:rsidRDefault="000260FA" w:rsidP="000260FA">
      <w:pPr>
        <w:spacing w:line="240" w:lineRule="auto"/>
        <w:rPr>
          <w:sz w:val="12"/>
          <w:szCs w:val="12"/>
        </w:rPr>
      </w:pPr>
      <w:r w:rsidRPr="00DD3F73">
        <w:rPr>
          <w:sz w:val="12"/>
          <w:szCs w:val="12"/>
        </w:rPr>
        <w:t xml:space="preserve"> В первоочередном порядке средства бюджета направлялись на выплату заработной платы работникам муниципальных учреждений (с учетом поддержания достигнутых показателей по заработной плате по всем категориям работников бюджетной сферы, поименованным в указах Президента Российской Федерации от 7 мая 2012 года, соблюдения минимального размера оплаты труда, с учетом повышающего районного коэффициента), приобретение продуктов питания, оплату коммунальных услуг, уплата налогов и сборов в соответствии с законодательством Российской Федерации о налогах и сборах.</w:t>
      </w:r>
    </w:p>
    <w:p w:rsidR="000260FA" w:rsidRPr="00DD3F73" w:rsidRDefault="000260FA" w:rsidP="000260FA">
      <w:pPr>
        <w:spacing w:line="240" w:lineRule="auto"/>
        <w:rPr>
          <w:sz w:val="12"/>
          <w:szCs w:val="12"/>
        </w:rPr>
      </w:pPr>
      <w:r w:rsidRPr="00DD3F73">
        <w:rPr>
          <w:sz w:val="12"/>
          <w:szCs w:val="12"/>
        </w:rPr>
        <w:t>По итогам 2023 года показатели средней заработной платы работников бюджетной сферы, поименованных в указах Президента Российской Федерации от 7 мая 2012 года, достигнуты в отношении всех категорий работников бюджетной сферы.</w:t>
      </w:r>
    </w:p>
    <w:p w:rsidR="000260FA" w:rsidRPr="00DD3F73" w:rsidRDefault="000260FA" w:rsidP="000260FA">
      <w:pPr>
        <w:spacing w:line="240" w:lineRule="auto"/>
        <w:rPr>
          <w:sz w:val="12"/>
          <w:szCs w:val="12"/>
        </w:rPr>
      </w:pPr>
      <w:r w:rsidRPr="00DD3F73">
        <w:rPr>
          <w:sz w:val="12"/>
          <w:szCs w:val="12"/>
        </w:rPr>
        <w:t>Минимальный размер оплаты труда, составлявший по состоянию на 1 июня 2022 года 17 570,85 рубля, за 2 года увеличился в 1,25 раза, составив с 1 января 2024 года – 22 128,3 рубля. Соответствующее увеличение расходов было в полном объеме предусмотрено в районном бюджете.</w:t>
      </w:r>
    </w:p>
    <w:p w:rsidR="000260FA" w:rsidRPr="00DD3F73" w:rsidRDefault="000260FA" w:rsidP="000260FA">
      <w:pPr>
        <w:spacing w:line="240" w:lineRule="auto"/>
        <w:rPr>
          <w:sz w:val="12"/>
          <w:szCs w:val="12"/>
        </w:rPr>
      </w:pPr>
      <w:r w:rsidRPr="00DD3F73">
        <w:rPr>
          <w:sz w:val="12"/>
          <w:szCs w:val="12"/>
        </w:rPr>
        <w:t>На бюджетную и налоговую политику Адамовского района оказывают влияние внешние факторы, прежде всего изменения в законодательстве Российской Федерации. Поэтому актуальным становится формирование бездефицитного бюджета.</w:t>
      </w:r>
    </w:p>
    <w:p w:rsidR="000260FA" w:rsidRPr="00DD3F73" w:rsidRDefault="000260FA" w:rsidP="000260FA">
      <w:pPr>
        <w:spacing w:line="240" w:lineRule="auto"/>
        <w:rPr>
          <w:sz w:val="12"/>
          <w:szCs w:val="12"/>
        </w:rPr>
      </w:pPr>
      <w:r w:rsidRPr="00DD3F73">
        <w:rPr>
          <w:sz w:val="12"/>
          <w:szCs w:val="12"/>
        </w:rPr>
        <w:t xml:space="preserve">На территории Адамовского района на сегодняшний день функционирует 11 поселений - 2 поселковых и 9 сельских.  </w:t>
      </w:r>
    </w:p>
    <w:p w:rsidR="000260FA" w:rsidRPr="00DD3F73" w:rsidRDefault="000260FA" w:rsidP="000260FA">
      <w:pPr>
        <w:spacing w:line="240" w:lineRule="auto"/>
        <w:rPr>
          <w:sz w:val="12"/>
          <w:szCs w:val="12"/>
        </w:rPr>
      </w:pPr>
      <w:r w:rsidRPr="00DD3F73">
        <w:rPr>
          <w:sz w:val="12"/>
          <w:szCs w:val="12"/>
        </w:rPr>
        <w:t>В соответствии с законодательством Российской Федерации финансовую основу местного самоуправления в каждом муниципальном образовании составляет местный бюджет. Источниками формирования доходов местных бюджетов должны являться налоговые и неналоговые доходы, аккумулируемые на данной территории.</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Так, согласно бюджетному законодательству доходы бюджетов поселений формируются за счет земельного налога, налога на имущество физических лиц, налога на доходы физических лиц, единого сельскохозяйственного налога, государственной пошлины за совершение отдельных нотариальных действий, а также отчислений от федеральных и региональных налогов.</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Однако проблема низкой самообеспеченности поселений в Адамовском районе стоит довольно остро.</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Налоговые и неналоговые доходы в местных бюджетах большей части поселений составляют незначительную долю и не являются бюджетообразующими. В бюджетах поселений налоговые и неналоговые доходы занимают около 33 процентов от общего объема доходов бюджета.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В этих условиях межбюджетные трансферты из районного и областного бюджета приобретают регулирующую функцию и занимают наибольший удельный вес в доходах поселений. Безвозмездные поступления из бюджетов других уровней в доходах бюджетов поселений занимают до 67 процентов.</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xml:space="preserve">Среди межбюджетных трансфертов, поступающих в поселения, наибольший удельный вес имеют дотации - более 60 процентов. </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На протяжении двух последних лет семь из одиннадцати поселений являются высокодотационными.</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Ограниченность возможностей, зависимость от помощи из вышестоящих бюджетов существенно снижают финансовую самостоятельность органов местного самоуправления и их заинтересованность в развитии собственной доходной базы.</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В этих условиях выравнивание бюджетной обеспеченности, обеспечение сбалансированности местных бюджетов поселений приобретают актуальное значение.</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Финансовый отдел администрации Адамовского района является органом исполнительной власти Адамовского района, обеспечивающим в пределах своей компетенции проведение единой финансовой, бюджетной и налоговой политики и координирующим деятельность в этой сфере других органов местного самоуправления района.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xml:space="preserve">В своей деятельности финансовый отдел администрации Адамовского района руководствуется </w:t>
      </w:r>
      <w:hyperlink r:id="rId75" w:history="1">
        <w:r w:rsidRPr="00DD3F73">
          <w:rPr>
            <w:color w:val="000000"/>
            <w:sz w:val="12"/>
            <w:szCs w:val="12"/>
          </w:rPr>
          <w:t>Конституцией</w:t>
        </w:r>
      </w:hyperlink>
      <w:r w:rsidRPr="00DD3F73">
        <w:rPr>
          <w:sz w:val="12"/>
          <w:szCs w:val="12"/>
        </w:rPr>
        <w:t xml:space="preserve">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законами Оренбургской области, решениями Совета депутатов МО Адамовский район, постановлениями Администрации Адамовского района.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Финансовый отдел администрации Адамовского района взаимодействует с Министерством финансов Оренбургской области, Отделом № 12 Управления Федерального казначейства по Оренбургской области, Межрайонной Инспекцией Федеральной налоговой службы № 14 по Оренбургской области.</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Исходя из приоритетов государственного развития, финансовый отдел администрации Адамовского района обеспечивает создание необходимых организационных и материальных условий для осуществления единой финансовой, бюджетной и налоговой политики на территории Адамовского района.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В перечень задач, стоящих перед финансовым отделом администрации Адамовского района, в числе прочих входят:</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разработка и реализация финансовой, бюджетной и налоговой политики Адамовского района;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составление проекта районного и прогноза консолидированного бюджетов района;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казначейское исполнение районного бюджета;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управление счетами районного бюджета и бюджетными средствами;</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совершенствование финансово-бюджетного планирования.</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 xml:space="preserve">Основополагающими документами, регламентирующими бюджетный процесс в Адамовском районе, являются Решение Совета депутатов муниципального образования Адамовский район от 25 декабря 2019 года № 518 "О бюджетном процессе в муниципальном образовании Адамовский район" и </w:t>
      </w:r>
      <w:hyperlink r:id="rId76" w:history="1">
        <w:r w:rsidRPr="00DD3F73">
          <w:rPr>
            <w:sz w:val="12"/>
            <w:szCs w:val="12"/>
          </w:rPr>
          <w:t>постановление</w:t>
        </w:r>
      </w:hyperlink>
      <w:r w:rsidRPr="00DD3F73">
        <w:rPr>
          <w:sz w:val="12"/>
          <w:szCs w:val="12"/>
        </w:rPr>
        <w:t xml:space="preserve"> Администрации Адамовского района от 16 марта 2023 года № 148-п "Об утверждении порядка и сроков составления проекта бюджета муниципального образования Адамовский район на очередной финансовый год и плановый период".</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Решение Совета депутатов МО Адамовский район "О бюджетном процессе в муниципальном образовании Адамовский район" закрепляет все ключевые позиции бюджетного процесса, ориентированного на результат, устанавливает общий порядок составления, рассмотрения и утверждения проекта районного бюджета, а также закладывает основы исполнения бюджета: формирование бюджетной росписи, бюджетных смет, кассового плана.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Постановление Администрации Адамовского района "О порядке составления проекта бюджета муниципального образования Адамовский район на очередной финансовый год и плановый период" устанавливает основные принципы и перечень действий участников бюджетного процесса при разработке проекта районного бюджета. В указанном документе определены полномочия и функции участников бюджетного процесса, приведен подробный график разработки проекта районного бюджета на очередной финансовый год и плановый период с указанием конкретных мероприятий и сроков исполнения, заложены принципы "скользящей трехлетки", в которых закреплены механизмы корректировки показателей бюджета на очередной финансовый год и первый год планового периода с учетом показателей бюджета текущего года, а также необходимость проведения публичных слушаний по проекту бюджета.</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Муниципальное образование Адамовский район является получателем дотации на выравнивание бюджетной обеспеченности, предоставляемой из областного бюджета. Планирование и исполнение районного бюджета будет осуществляться с учетом необходимости выполнения условий, устанавливаемых соглашением, заключенным с Министерством финансов Оренбургской области на предоставление дотации из областного бюджета на выравнивание бюджетной обеспеченности, которым для муниципального образования Адамовский район установлены показатели социально-экономического развития и финансового оздоровления экономики.</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Формирование расходов районного бюджета будет осуществляться исходя из следующих приоритетов:</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исполнение в полном объеме первоочередных обязательств районного бюджета:</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заработная плата (с учетом поддержания достигнутых показателей по заработной плате по всем категориям работников бюджетной сферы, поименованным в указах Президента Российской Федерации от 7 мая 2012 года, соблюдения минимального размера оплаты труда, с учетом повышающего районного коэффициента);</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коммунальные расходы;</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уплата налогов и сборов в соответствии с законодательством Российской Федерации о налогах и сборах.</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 xml:space="preserve">Приоритетными становятся расходы на реализацию национальных проектов в соответствии с </w:t>
      </w:r>
      <w:hyperlink r:id="rId77" w:history="1">
        <w:r w:rsidRPr="00DD3F73">
          <w:rPr>
            <w:rFonts w:ascii="Times New Roman" w:hAnsi="Times New Roman" w:cs="Times New Roman"/>
            <w:sz w:val="12"/>
            <w:szCs w:val="12"/>
          </w:rPr>
          <w:t>Указом</w:t>
        </w:r>
      </w:hyperlink>
      <w:r w:rsidRPr="00DD3F73">
        <w:rPr>
          <w:rFonts w:ascii="Times New Roman" w:hAnsi="Times New Roman" w:cs="Times New Roman"/>
          <w:sz w:val="12"/>
          <w:szCs w:val="12"/>
        </w:rPr>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Участие в государственных программах Оренбургской области будет осуществляться исходя из учета возможностей районного бюджета.</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При исполнении районного бюджета и бюджетов муниципальных образований сельских поселений района должны быть предприняты меры по минимизации дебиторской задолженности:</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повышение качества прогнозирования кассового плана;</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применение казначейского сопровождения договоров (соглашений) при предоставлении из районного бюджета субсидий юридическим лицам (за исключением субсидий, предоставляемых в порядке возмещения фактически произведенных затрат);</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ограничение авансовых платежей при заключении муниципальными учреждениями договоров о поставке товаров, работ, услуг.</w:t>
      </w:r>
    </w:p>
    <w:p w:rsidR="000260FA" w:rsidRPr="00DD3F73" w:rsidRDefault="000260FA" w:rsidP="000260FA">
      <w:pPr>
        <w:pStyle w:val="ConsPlusNormal"/>
        <w:ind w:firstLine="540"/>
        <w:jc w:val="both"/>
        <w:rPr>
          <w:rFonts w:ascii="Times New Roman" w:hAnsi="Times New Roman" w:cs="Times New Roman"/>
          <w:sz w:val="12"/>
          <w:szCs w:val="12"/>
        </w:rPr>
      </w:pPr>
      <w:r w:rsidRPr="00DD3F73">
        <w:rPr>
          <w:rFonts w:ascii="Times New Roman" w:hAnsi="Times New Roman" w:cs="Times New Roman"/>
          <w:sz w:val="12"/>
          <w:szCs w:val="12"/>
        </w:rPr>
        <w:t>Формирование и исполнение районного бюджета будет сопровождаться внедрением современных информационных систем, в частности государственной интегрированной информационной системы управления общественными финансами "Электронный бюджет", которая призвана сформировать единое информационное пространство, отвечающее современным требованиям государственного управления, и решить задачи обеспечения прозрачности финансово-хозяйственной деятельности, осуществления юридически значимого документооборота в электронном виде, сокращения времени обработки финансовой и управленческой документации и формирования отчетности.</w:t>
      </w:r>
    </w:p>
    <w:p w:rsidR="000260FA" w:rsidRPr="00DD3F73" w:rsidRDefault="000260FA" w:rsidP="000260FA">
      <w:pPr>
        <w:spacing w:line="240" w:lineRule="auto"/>
        <w:rPr>
          <w:sz w:val="12"/>
          <w:szCs w:val="12"/>
        </w:rPr>
      </w:pPr>
      <w:r w:rsidRPr="00DD3F73">
        <w:rPr>
          <w:sz w:val="12"/>
          <w:szCs w:val="12"/>
        </w:rPr>
        <w:t>Повышение эффективности бюджетных расходов является важнейшим условием для повышения уровня и качества жизни населения, развития инфраструктуры, модернизации экономики и социальной сферы и достижения других стратегических целей социально-экономического развития Адамовского района.</w:t>
      </w:r>
    </w:p>
    <w:p w:rsidR="000260FA" w:rsidRPr="00DD3F73" w:rsidRDefault="000260FA" w:rsidP="000260FA">
      <w:pPr>
        <w:spacing w:line="240" w:lineRule="auto"/>
        <w:rPr>
          <w:sz w:val="12"/>
          <w:szCs w:val="12"/>
        </w:rPr>
      </w:pPr>
      <w:r w:rsidRPr="00DD3F73">
        <w:rPr>
          <w:sz w:val="12"/>
          <w:szCs w:val="12"/>
        </w:rPr>
        <w:t>За последние годы успешно реализован широкий перечень мероприятий и проведена работа по улучшению качества управления общественными финансами, оптимизации системы управления бюджетными ресурсами и повышению эффективности расходов бюджета, внедрению современных методов и технологий управления муниципальными финансами.</w:t>
      </w:r>
    </w:p>
    <w:p w:rsidR="000260FA" w:rsidRPr="00DD3F73" w:rsidRDefault="000260FA" w:rsidP="000260FA">
      <w:pPr>
        <w:spacing w:line="240" w:lineRule="auto"/>
        <w:rPr>
          <w:sz w:val="12"/>
          <w:szCs w:val="12"/>
        </w:rPr>
      </w:pPr>
      <w:r w:rsidRPr="00DD3F73">
        <w:rPr>
          <w:sz w:val="12"/>
          <w:szCs w:val="12"/>
        </w:rPr>
        <w:t>Вопросам повышения эффективности бюджетных расходов с каждым годом уделяется все больше и больше внимания.</w:t>
      </w:r>
    </w:p>
    <w:p w:rsidR="000260FA" w:rsidRPr="00DD3F73" w:rsidRDefault="000260FA" w:rsidP="000260FA">
      <w:pPr>
        <w:spacing w:line="240" w:lineRule="auto"/>
        <w:rPr>
          <w:sz w:val="12"/>
          <w:szCs w:val="12"/>
        </w:rPr>
      </w:pPr>
      <w:r w:rsidRPr="00DD3F73">
        <w:rPr>
          <w:sz w:val="12"/>
          <w:szCs w:val="12"/>
        </w:rPr>
        <w:t>В целях обеспечения прозрачности и открытости муниципальных финансов, повышения доступности понятности информации о бюджете осуществляется регулярная практика публикации интернет - брошюры «Бюджет для граждан» к решению о бюджете муниципального образования Адамовский район на очередной финансовый год и плановый период.</w:t>
      </w:r>
    </w:p>
    <w:p w:rsidR="000260FA" w:rsidRPr="00DD3F73" w:rsidRDefault="000260FA" w:rsidP="000260FA">
      <w:pPr>
        <w:spacing w:line="240" w:lineRule="auto"/>
        <w:rPr>
          <w:sz w:val="12"/>
          <w:szCs w:val="12"/>
        </w:rPr>
      </w:pPr>
      <w:r w:rsidRPr="00DD3F73">
        <w:rPr>
          <w:sz w:val="12"/>
          <w:szCs w:val="12"/>
        </w:rPr>
        <w:t>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областного бюджета проектов, прошедших конкурсный отбор проектов развития общественной инфраструктуры, основанных на местных инициативах, с участием самих граждан. Данное направление в Адамовском районе реализуется с 2020 года и позволяет охватить все население района.</w:t>
      </w:r>
    </w:p>
    <w:p w:rsidR="000260FA" w:rsidRPr="00DD3F73" w:rsidRDefault="000260FA" w:rsidP="000260FA">
      <w:pPr>
        <w:spacing w:line="240" w:lineRule="auto"/>
        <w:rPr>
          <w:sz w:val="12"/>
          <w:szCs w:val="12"/>
        </w:rPr>
      </w:pPr>
      <w:r w:rsidRPr="00DD3F73">
        <w:rPr>
          <w:sz w:val="12"/>
          <w:szCs w:val="12"/>
        </w:rPr>
        <w:t>Кроме того, с 2021 года на территории муниципального образования Адамовский район за счет средств районного бюджета оказывается муниципальная поддержка проектов «Народный бюджет», основанных на местных инициативах. Поддержка осуществляется на конкурсной основе в целях софинансирования расходных обязательств, возникающих при выполнении органами местного самоуправления муниципальных образований поселений Адамовского района полномочий по решению отдельных вопросов местного значения.</w:t>
      </w:r>
    </w:p>
    <w:p w:rsidR="000260FA" w:rsidRPr="00DD3F73" w:rsidRDefault="000260FA" w:rsidP="000260FA">
      <w:pPr>
        <w:spacing w:line="240" w:lineRule="auto"/>
        <w:rPr>
          <w:sz w:val="12"/>
          <w:szCs w:val="12"/>
        </w:rPr>
      </w:pPr>
      <w:r w:rsidRPr="00DD3F73">
        <w:rPr>
          <w:sz w:val="12"/>
          <w:szCs w:val="12"/>
        </w:rPr>
        <w:t xml:space="preserve">В целях повышения качества управления муниципальными финансами в Адамовском районе в соответствии с </w:t>
      </w:r>
      <w:hyperlink r:id="rId78" w:history="1">
        <w:r w:rsidRPr="00DD3F73">
          <w:rPr>
            <w:color w:val="000000"/>
            <w:sz w:val="12"/>
            <w:szCs w:val="12"/>
          </w:rPr>
          <w:t xml:space="preserve">постановлением администрации Адамовского района от 28.03.2023г. № 172-п "Об утверждении методики оценки качества финансового менеджмента главных распорядителей </w:t>
        </w:r>
        <w:r w:rsidRPr="00DD3F73">
          <w:rPr>
            <w:sz w:val="12"/>
            <w:szCs w:val="12"/>
          </w:rPr>
          <w:t xml:space="preserve">средств бюджета Адамовского района, главных </w:t>
        </w:r>
        <w:r w:rsidRPr="00DD3F73">
          <w:rPr>
            <w:sz w:val="12"/>
            <w:szCs w:val="12"/>
          </w:rPr>
          <w:lastRenderedPageBreak/>
          <w:t>администраторов дохода бюджета Адамовского района, главных администраторов источников финансирования дефицита бюджета  Адамовского района</w:t>
        </w:r>
        <w:r w:rsidRPr="00DD3F73">
          <w:rPr>
            <w:color w:val="000000"/>
            <w:sz w:val="12"/>
            <w:szCs w:val="12"/>
          </w:rPr>
          <w:t xml:space="preserve"> "</w:t>
        </w:r>
      </w:hyperlink>
      <w:r w:rsidRPr="00DD3F73">
        <w:rPr>
          <w:sz w:val="12"/>
          <w:szCs w:val="12"/>
        </w:rPr>
        <w:t xml:space="preserve"> проводится мониторинг качества управления финансами и повышения эффективности бюджетных расходов в муниципальных учреждениях района.</w:t>
      </w:r>
    </w:p>
    <w:p w:rsidR="000260FA" w:rsidRPr="00DD3F73" w:rsidRDefault="000260FA" w:rsidP="000260FA">
      <w:pPr>
        <w:spacing w:line="240" w:lineRule="auto"/>
        <w:rPr>
          <w:sz w:val="12"/>
          <w:szCs w:val="12"/>
        </w:rPr>
      </w:pPr>
      <w:r w:rsidRPr="00DD3F73">
        <w:rPr>
          <w:sz w:val="12"/>
          <w:szCs w:val="12"/>
        </w:rPr>
        <w:t>Были внедрены новые инструменты качества управления общественными финансами: с муниципальными образованиями сельских поселений Адамовского района заключены соглашения о мерах по обеспечению устойчивого социально-экономического развития и оздоровлению муниципальных финансов, а также определены объемы расходов на оплату труда работников бюджетного сектора и расходов на оплату коммунальных услуг учреждений муниципальных образований сельских поселений на очередной финансовый год.</w:t>
      </w:r>
    </w:p>
    <w:p w:rsidR="000260FA" w:rsidRPr="00DD3F73" w:rsidRDefault="000260FA" w:rsidP="000260FA">
      <w:pPr>
        <w:spacing w:line="240" w:lineRule="auto"/>
        <w:rPr>
          <w:sz w:val="12"/>
          <w:szCs w:val="12"/>
        </w:rPr>
      </w:pPr>
      <w:r w:rsidRPr="00DD3F73">
        <w:rPr>
          <w:sz w:val="12"/>
          <w:szCs w:val="12"/>
        </w:rPr>
        <w:t xml:space="preserve">   Повышение эффективности бюджетных расходов невозможно без обеспечения мобильности выработки, принятия и реализации управленческих решений. В связи с этим на первое место выходит автоматизация и информационное обеспечение управления бюджетным процессом на всех его стадиях.</w:t>
      </w:r>
    </w:p>
    <w:p w:rsidR="000260FA" w:rsidRPr="00DD3F73" w:rsidRDefault="000260FA" w:rsidP="000260FA">
      <w:pPr>
        <w:spacing w:line="240" w:lineRule="auto"/>
        <w:rPr>
          <w:sz w:val="12"/>
          <w:szCs w:val="12"/>
        </w:rPr>
      </w:pPr>
      <w:r w:rsidRPr="00DD3F73">
        <w:rPr>
          <w:sz w:val="12"/>
          <w:szCs w:val="12"/>
        </w:rPr>
        <w:t>В Адамовском районе применяются современные информационные технологии и программы как на стадии планирования бюджета, так и на стадии его исполнения (принятия и учета бюджетных обязательств, санкционирования расходов), а также на стадии учета и составления бюджетной отчетности.</w:t>
      </w:r>
    </w:p>
    <w:p w:rsidR="000260FA" w:rsidRPr="00DD3F73" w:rsidRDefault="000260FA" w:rsidP="000260FA">
      <w:pPr>
        <w:spacing w:line="240" w:lineRule="auto"/>
        <w:rPr>
          <w:sz w:val="12"/>
          <w:szCs w:val="12"/>
        </w:rPr>
      </w:pPr>
      <w:r w:rsidRPr="00DD3F73">
        <w:rPr>
          <w:sz w:val="12"/>
          <w:szCs w:val="12"/>
        </w:rPr>
        <w:t>На федеральном уровне активно развивается единый портал бюджетной системы Российской Федерации, на котором предоставлена в режиме реального времени необходимая информация о бюджете и бюджетном процессе. Адамовский район обеспечивает размещение всей необходимой информации на данном портале. Перевод огромного массива информации о государственных и муниципальных финансах в единый формат – правильный курс для обеспечения прозрачности, открытости и подотчетности деятельности государственных органов, органов местного самоуправления, учреждений.</w:t>
      </w:r>
    </w:p>
    <w:p w:rsidR="000260FA" w:rsidRPr="00DD3F73" w:rsidRDefault="000260FA" w:rsidP="000260FA">
      <w:pPr>
        <w:spacing w:line="240" w:lineRule="auto"/>
        <w:rPr>
          <w:sz w:val="12"/>
          <w:szCs w:val="12"/>
        </w:rPr>
      </w:pPr>
      <w:r w:rsidRPr="00DD3F73">
        <w:rPr>
          <w:sz w:val="12"/>
          <w:szCs w:val="12"/>
        </w:rPr>
        <w:t>В целях обеспечения прозрачности бюджетного процесса в Адамовском районе в установленном порядке ежегодно проводятся публичные слушания по проекту районного бюджета и отчету об исполнении районного бюджета. Процесс организации и проведения публичных слушаний освещается в средствах массовой информации и сети Интернет.</w:t>
      </w:r>
      <w:r w:rsidRPr="00DD3F73">
        <w:rPr>
          <w:sz w:val="12"/>
          <w:szCs w:val="12"/>
        </w:rPr>
        <w:br/>
        <w:t xml:space="preserve">           На официальном сайте администрации Адамовского района в сети Интернет регулярно размещается информация о ходе исполнения районного и консолидированного бюджетов и проведении бюджетных процедур.</w:t>
      </w:r>
    </w:p>
    <w:p w:rsidR="000260FA" w:rsidRPr="00DD3F73" w:rsidRDefault="000260FA" w:rsidP="000260FA">
      <w:pPr>
        <w:spacing w:line="240" w:lineRule="auto"/>
        <w:rPr>
          <w:sz w:val="12"/>
          <w:szCs w:val="12"/>
        </w:rPr>
      </w:pPr>
      <w:r w:rsidRPr="00DD3F73">
        <w:rPr>
          <w:sz w:val="12"/>
          <w:szCs w:val="12"/>
        </w:rPr>
        <w:t>На территории Адамовского района по состоянию на 1 января 2022 года из 51 муниципальных учреждений  45 являются бюджетными учреждениями нового типа, 2 - автономным учреждением, 4 - казенными. Это свидетельствует о том, что большая часть учреждений района функционирует на основе муниципальных заданий на оказание муниципальных услуг, что стимулирует руководителей учреждений работать именно на результат.</w:t>
      </w:r>
      <w:r w:rsidRPr="00DD3F73">
        <w:rPr>
          <w:sz w:val="12"/>
          <w:szCs w:val="12"/>
        </w:rPr>
        <w:br/>
        <w:t xml:space="preserve">            Адамовский район относится к числу районов Оренбургской области, которые размещают в полном объеме информацию о своих учреждениях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rsidR="000260FA" w:rsidRPr="00DD3F73" w:rsidRDefault="000260FA" w:rsidP="000260FA">
      <w:pPr>
        <w:spacing w:line="240" w:lineRule="auto"/>
        <w:rPr>
          <w:sz w:val="12"/>
          <w:szCs w:val="12"/>
        </w:rPr>
      </w:pPr>
      <w:r w:rsidRPr="00DD3F73">
        <w:rPr>
          <w:sz w:val="12"/>
          <w:szCs w:val="12"/>
        </w:rPr>
        <w:t>С 2017 года обеспечено формирование и реализация плана мероприятий по оздоровлению муниципальных финансов Адамовского район.</w:t>
      </w:r>
    </w:p>
    <w:p w:rsidR="000260FA" w:rsidRPr="00DD3F73" w:rsidRDefault="000260FA" w:rsidP="000260FA">
      <w:pPr>
        <w:spacing w:line="240" w:lineRule="auto"/>
        <w:rPr>
          <w:sz w:val="12"/>
          <w:szCs w:val="12"/>
        </w:rPr>
      </w:pPr>
      <w:r w:rsidRPr="00DD3F73">
        <w:rPr>
          <w:sz w:val="12"/>
          <w:szCs w:val="12"/>
        </w:rPr>
        <w:t>Системная работа, направленная на повышение результативности использования бюджетных средств, привела к внедрению совершенно новой формы планирования и исполнения бюджетных расходов - программному бюджету. Ежегодно доля программных расходов районного бюджета увеличивается. Если в 2016 году бюджет был программным на 90,9 процента, то в 2021 году - уже на 99,1 процента. В рамках муниципальных программ Адамовского района определены показатели, составлены и выполняются планы реализации, в которых установлены контрольные события с конкретными сроками их наступления, и определены ответственные лица. Ежегодно проводится комплексная оценка эффективности реализации муниципальных программ Адамовского района.</w:t>
      </w:r>
    </w:p>
    <w:p w:rsidR="000260FA" w:rsidRPr="00DD3F73" w:rsidRDefault="000260FA" w:rsidP="000260FA">
      <w:pPr>
        <w:spacing w:line="240" w:lineRule="auto"/>
        <w:rPr>
          <w:sz w:val="12"/>
          <w:szCs w:val="12"/>
        </w:rPr>
      </w:pPr>
      <w:r w:rsidRPr="00DD3F73">
        <w:rPr>
          <w:sz w:val="12"/>
          <w:szCs w:val="12"/>
        </w:rPr>
        <w:t>Начиная с 2016 года в Адамовском районе проводится работа по повышению эффективности межбюджетного субсидирования. Для эффективного использования областных субсидий в муниципальные программы Адамовского района включены мероприятия, направленные на выполнение соглашений о предоставлении субсидий из областного бюджета. Все показатели результативности предоставления субсидий, установленные в указанных соглашениях, включены в муниципальные программы Адамвоского района. Показатели результативности предоставления субсидий, установленные в соглашениях о предоставлении субсидий бюджету муниципального образования Адамовский район из областного бюджета, также включаются в муниципальные программы Адамовского района.</w:t>
      </w:r>
    </w:p>
    <w:p w:rsidR="000260FA" w:rsidRPr="00DD3F73" w:rsidRDefault="000260FA" w:rsidP="000260FA">
      <w:pPr>
        <w:spacing w:line="240" w:lineRule="auto"/>
        <w:rPr>
          <w:sz w:val="12"/>
          <w:szCs w:val="12"/>
        </w:rPr>
      </w:pPr>
      <w:r w:rsidRPr="00DD3F73">
        <w:rPr>
          <w:sz w:val="12"/>
          <w:szCs w:val="12"/>
        </w:rPr>
        <w:t xml:space="preserve">В части регулирования межбюджетных отношений разработаны и введены в действие методики распределения межбюджетных трансфертов бюджетам поселений. </w:t>
      </w:r>
    </w:p>
    <w:p w:rsidR="000260FA" w:rsidRPr="00DD3F73" w:rsidRDefault="000260FA" w:rsidP="000260FA">
      <w:pPr>
        <w:spacing w:line="240" w:lineRule="auto"/>
        <w:rPr>
          <w:sz w:val="12"/>
          <w:szCs w:val="12"/>
        </w:rPr>
      </w:pPr>
      <w:r w:rsidRPr="00DD3F73">
        <w:rPr>
          <w:sz w:val="12"/>
          <w:szCs w:val="12"/>
        </w:rPr>
        <w:t>Финансовую систему Адамовского района в целом можно охарактеризовать как устойчивую. К числу проблем, решение которых позволит максимально повысить эффективность расходования бюджетных средств, можно отнести следующие:</w:t>
      </w:r>
    </w:p>
    <w:p w:rsidR="000260FA" w:rsidRPr="00DD3F73" w:rsidRDefault="000260FA" w:rsidP="000260FA">
      <w:pPr>
        <w:spacing w:line="240" w:lineRule="auto"/>
        <w:rPr>
          <w:sz w:val="12"/>
          <w:szCs w:val="12"/>
        </w:rPr>
      </w:pPr>
      <w:r w:rsidRPr="00DD3F73">
        <w:rPr>
          <w:sz w:val="12"/>
          <w:szCs w:val="12"/>
        </w:rPr>
        <w:t>- просроченная кредиторская задолженность и наличие дебиторской задолженности муниципальных учреждений района;</w:t>
      </w:r>
    </w:p>
    <w:p w:rsidR="000260FA" w:rsidRPr="00DD3F73" w:rsidRDefault="000260FA" w:rsidP="000260FA">
      <w:pPr>
        <w:spacing w:line="240" w:lineRule="auto"/>
        <w:rPr>
          <w:sz w:val="12"/>
          <w:szCs w:val="12"/>
        </w:rPr>
      </w:pPr>
      <w:r w:rsidRPr="00DD3F73">
        <w:rPr>
          <w:sz w:val="12"/>
          <w:szCs w:val="12"/>
        </w:rPr>
        <w:t>- невысокий объем бюджетных инвестиций в общем объеме расходов районного бюджета в связи с недостаточностью бюджетных средств;</w:t>
      </w:r>
    </w:p>
    <w:p w:rsidR="000260FA" w:rsidRPr="00DD3F73" w:rsidRDefault="000260FA" w:rsidP="000260FA">
      <w:pPr>
        <w:spacing w:line="240" w:lineRule="auto"/>
        <w:ind w:firstLine="0"/>
        <w:rPr>
          <w:sz w:val="12"/>
          <w:szCs w:val="12"/>
        </w:rPr>
      </w:pPr>
      <w:r w:rsidRPr="00DD3F73">
        <w:rPr>
          <w:sz w:val="12"/>
          <w:szCs w:val="12"/>
        </w:rPr>
        <w:t xml:space="preserve">             - дальнейшее совершенствование программно-целевых методов в сфере межбюджетных отношений;</w:t>
      </w:r>
    </w:p>
    <w:p w:rsidR="000260FA" w:rsidRPr="00DD3F73" w:rsidRDefault="000260FA" w:rsidP="000260FA">
      <w:pPr>
        <w:spacing w:line="240" w:lineRule="auto"/>
        <w:rPr>
          <w:sz w:val="12"/>
          <w:szCs w:val="12"/>
        </w:rPr>
      </w:pPr>
      <w:r w:rsidRPr="00DD3F73">
        <w:rPr>
          <w:sz w:val="12"/>
          <w:szCs w:val="12"/>
        </w:rPr>
        <w:t>- низкая вовлеченность населения в процессы местного самоуправления.</w:t>
      </w:r>
    </w:p>
    <w:p w:rsidR="000260FA" w:rsidRPr="00DD3F73" w:rsidRDefault="000260FA" w:rsidP="000260FA">
      <w:pPr>
        <w:spacing w:line="240" w:lineRule="auto"/>
        <w:rPr>
          <w:sz w:val="12"/>
          <w:szCs w:val="12"/>
        </w:rPr>
      </w:pPr>
      <w:r w:rsidRPr="00DD3F73">
        <w:rPr>
          <w:sz w:val="12"/>
          <w:szCs w:val="12"/>
        </w:rPr>
        <w:t>Необходимость решения перечисленных проблем и постановка задач увеличивает актуальность разработки и реализации системы мер по повышению эффективности бюджетных расходов Адамовского района.</w:t>
      </w:r>
    </w:p>
    <w:p w:rsidR="000260FA" w:rsidRPr="00DD3F73" w:rsidRDefault="000260FA" w:rsidP="000260FA">
      <w:pPr>
        <w:spacing w:line="240" w:lineRule="auto"/>
        <w:rPr>
          <w:sz w:val="12"/>
          <w:szCs w:val="12"/>
        </w:rPr>
      </w:pPr>
    </w:p>
    <w:p w:rsidR="000260FA" w:rsidRPr="00DD3F73" w:rsidRDefault="000260FA" w:rsidP="000260FA">
      <w:pPr>
        <w:spacing w:line="240" w:lineRule="auto"/>
        <w:ind w:firstLine="0"/>
        <w:jc w:val="center"/>
        <w:rPr>
          <w:b/>
          <w:strike/>
          <w:sz w:val="12"/>
          <w:szCs w:val="12"/>
        </w:rPr>
      </w:pPr>
      <w:r w:rsidRPr="00DD3F73">
        <w:rPr>
          <w:b/>
          <w:sz w:val="12"/>
          <w:szCs w:val="12"/>
        </w:rPr>
        <w:t xml:space="preserve">2. Показатели муниципальной программы </w:t>
      </w:r>
    </w:p>
    <w:p w:rsidR="000260FA" w:rsidRPr="00DD3F73" w:rsidRDefault="000260FA" w:rsidP="000260FA">
      <w:pPr>
        <w:spacing w:line="240" w:lineRule="auto"/>
        <w:jc w:val="center"/>
        <w:rPr>
          <w:b/>
          <w:sz w:val="12"/>
          <w:szCs w:val="12"/>
        </w:rPr>
      </w:pPr>
    </w:p>
    <w:p w:rsidR="000260FA" w:rsidRPr="00DD3F73" w:rsidRDefault="000260FA" w:rsidP="000260FA">
      <w:pPr>
        <w:spacing w:line="240" w:lineRule="auto"/>
        <w:rPr>
          <w:sz w:val="12"/>
          <w:szCs w:val="12"/>
        </w:rPr>
      </w:pPr>
      <w:r w:rsidRPr="00DD3F73">
        <w:rPr>
          <w:sz w:val="12"/>
          <w:szCs w:val="12"/>
        </w:rPr>
        <w:t>В состав муниципальной программы включены следующие показатели:</w:t>
      </w:r>
    </w:p>
    <w:p w:rsidR="000260FA" w:rsidRPr="00DD3F73" w:rsidRDefault="000260FA" w:rsidP="000260FA">
      <w:pPr>
        <w:numPr>
          <w:ilvl w:val="0"/>
          <w:numId w:val="37"/>
        </w:numPr>
        <w:spacing w:line="240" w:lineRule="auto"/>
        <w:ind w:left="0" w:firstLine="357"/>
        <w:rPr>
          <w:sz w:val="12"/>
          <w:szCs w:val="12"/>
        </w:rPr>
      </w:pPr>
      <w:r w:rsidRPr="00DD3F73">
        <w:rPr>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Просроченная кредиторская задолженность: по расходам бюджета; муниципальных бюджетных и автономных учреждений;</w:t>
      </w:r>
    </w:p>
    <w:p w:rsidR="000260FA" w:rsidRPr="00DD3F73" w:rsidRDefault="000260FA" w:rsidP="000260FA">
      <w:pPr>
        <w:numPr>
          <w:ilvl w:val="0"/>
          <w:numId w:val="37"/>
        </w:numPr>
        <w:spacing w:line="240" w:lineRule="auto"/>
        <w:ind w:left="0" w:firstLine="357"/>
        <w:rPr>
          <w:color w:val="22272F"/>
          <w:sz w:val="12"/>
          <w:szCs w:val="12"/>
        </w:rPr>
      </w:pPr>
      <w:r w:rsidRPr="00DD3F73">
        <w:rPr>
          <w:sz w:val="12"/>
          <w:szCs w:val="12"/>
        </w:rPr>
        <w:t xml:space="preserve"> </w:t>
      </w:r>
      <w:r w:rsidRPr="00DD3F73">
        <w:rPr>
          <w:color w:val="22272F"/>
          <w:sz w:val="12"/>
          <w:szCs w:val="12"/>
        </w:rPr>
        <w:t>Исполнение районного бюджета по налоговым и неналоговым доходам;</w:t>
      </w:r>
    </w:p>
    <w:p w:rsidR="000260FA" w:rsidRPr="00DD3F73" w:rsidRDefault="000260FA" w:rsidP="000260FA">
      <w:pPr>
        <w:numPr>
          <w:ilvl w:val="0"/>
          <w:numId w:val="37"/>
        </w:numPr>
        <w:spacing w:line="240" w:lineRule="auto"/>
        <w:ind w:left="0" w:firstLine="357"/>
        <w:rPr>
          <w:color w:val="22272F"/>
          <w:sz w:val="12"/>
          <w:szCs w:val="12"/>
        </w:rPr>
      </w:pPr>
      <w:r w:rsidRPr="00DD3F73">
        <w:rPr>
          <w:sz w:val="12"/>
          <w:szCs w:val="12"/>
        </w:rPr>
        <w:t xml:space="preserve"> </w:t>
      </w:r>
      <w:r w:rsidRPr="00DD3F73">
        <w:rPr>
          <w:color w:val="22272F"/>
          <w:sz w:val="12"/>
          <w:szCs w:val="12"/>
        </w:rPr>
        <w:t>Исполнение районного бюджета по расходам;</w:t>
      </w:r>
    </w:p>
    <w:p w:rsidR="000260FA" w:rsidRPr="00DD3F73" w:rsidRDefault="000260FA" w:rsidP="000260FA">
      <w:pPr>
        <w:numPr>
          <w:ilvl w:val="0"/>
          <w:numId w:val="37"/>
        </w:numPr>
        <w:spacing w:line="240" w:lineRule="auto"/>
        <w:ind w:left="0" w:firstLine="357"/>
        <w:rPr>
          <w:color w:val="22272F"/>
          <w:sz w:val="12"/>
          <w:szCs w:val="12"/>
        </w:rPr>
      </w:pPr>
      <w:r w:rsidRPr="00DD3F73">
        <w:rPr>
          <w:color w:val="22272F"/>
          <w:sz w:val="12"/>
          <w:szCs w:val="12"/>
        </w:rPr>
        <w:t>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образования Адамовский район;</w:t>
      </w:r>
    </w:p>
    <w:p w:rsidR="000260FA" w:rsidRPr="00DD3F73" w:rsidRDefault="000260FA" w:rsidP="000260FA">
      <w:pPr>
        <w:numPr>
          <w:ilvl w:val="0"/>
          <w:numId w:val="37"/>
        </w:numPr>
        <w:spacing w:line="240" w:lineRule="auto"/>
        <w:ind w:left="0" w:firstLine="357"/>
        <w:rPr>
          <w:color w:val="22272F"/>
          <w:sz w:val="12"/>
          <w:szCs w:val="12"/>
        </w:rPr>
      </w:pPr>
      <w:r w:rsidRPr="00DD3F73">
        <w:rPr>
          <w:color w:val="22272F"/>
          <w:sz w:val="12"/>
          <w:szCs w:val="12"/>
        </w:rPr>
        <w:t>Средняя оценка качества финансового менеджмента главных распорядителей средств районного бюджета;</w:t>
      </w:r>
    </w:p>
    <w:p w:rsidR="000260FA" w:rsidRPr="00DD3F73" w:rsidRDefault="000260FA" w:rsidP="000260FA">
      <w:pPr>
        <w:numPr>
          <w:ilvl w:val="0"/>
          <w:numId w:val="37"/>
        </w:numPr>
        <w:spacing w:line="240" w:lineRule="auto"/>
        <w:ind w:left="0" w:firstLine="357"/>
        <w:rPr>
          <w:color w:val="22272F"/>
          <w:sz w:val="12"/>
          <w:szCs w:val="12"/>
        </w:rPr>
      </w:pPr>
      <w:r w:rsidRPr="00DD3F73">
        <w:rPr>
          <w:color w:val="22272F"/>
          <w:sz w:val="12"/>
          <w:szCs w:val="12"/>
        </w:rPr>
        <w:t>Наличие бюджетного прогноза Адамовского района на долгосрочный период;</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0260FA" w:rsidRPr="00DD3F73" w:rsidRDefault="000260FA" w:rsidP="000260FA">
      <w:pPr>
        <w:numPr>
          <w:ilvl w:val="0"/>
          <w:numId w:val="37"/>
        </w:numPr>
        <w:spacing w:line="240" w:lineRule="auto"/>
        <w:ind w:left="0" w:firstLine="357"/>
        <w:rPr>
          <w:sz w:val="12"/>
          <w:szCs w:val="12"/>
        </w:rPr>
      </w:pPr>
      <w:r w:rsidRPr="00DD3F73">
        <w:rPr>
          <w:sz w:val="12"/>
          <w:szCs w:val="12"/>
        </w:rPr>
        <w:t>Рейтинг Адамовского района по качеству управления муниципальными финансами;</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Индекс открытости бюджетных процедур;</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0260FA" w:rsidRPr="00DD3F73" w:rsidRDefault="000260FA" w:rsidP="000260FA">
      <w:pPr>
        <w:numPr>
          <w:ilvl w:val="0"/>
          <w:numId w:val="37"/>
        </w:numPr>
        <w:spacing w:line="240" w:lineRule="auto"/>
        <w:ind w:left="0" w:firstLine="357"/>
        <w:rPr>
          <w:sz w:val="12"/>
          <w:szCs w:val="12"/>
        </w:rPr>
      </w:pPr>
      <w:r w:rsidRPr="00DD3F73">
        <w:rPr>
          <w:sz w:val="12"/>
          <w:szCs w:val="12"/>
        </w:rPr>
        <w:t>Количество реализованных инициативных проектов.</w:t>
      </w:r>
    </w:p>
    <w:p w:rsidR="000260FA" w:rsidRPr="00DD3F73" w:rsidRDefault="000260FA" w:rsidP="000260FA">
      <w:pPr>
        <w:spacing w:line="240" w:lineRule="auto"/>
        <w:rPr>
          <w:sz w:val="12"/>
          <w:szCs w:val="12"/>
        </w:rPr>
      </w:pPr>
      <w:r w:rsidRPr="00DD3F73">
        <w:rPr>
          <w:sz w:val="12"/>
          <w:szCs w:val="12"/>
        </w:rPr>
        <w:t>Сведения о показателях муниципальной программы представлены в приложении № 1 к настоящей программе.</w:t>
      </w:r>
    </w:p>
    <w:p w:rsidR="000260FA" w:rsidRPr="00DD3F73" w:rsidRDefault="000260FA" w:rsidP="000260FA">
      <w:pPr>
        <w:spacing w:line="240" w:lineRule="auto"/>
        <w:rPr>
          <w:sz w:val="12"/>
          <w:szCs w:val="12"/>
        </w:rPr>
      </w:pPr>
    </w:p>
    <w:p w:rsidR="000260FA" w:rsidRPr="00DD3F73" w:rsidRDefault="000260FA" w:rsidP="000260FA">
      <w:pPr>
        <w:spacing w:line="240" w:lineRule="auto"/>
        <w:jc w:val="center"/>
        <w:rPr>
          <w:b/>
          <w:strike/>
          <w:sz w:val="12"/>
          <w:szCs w:val="12"/>
        </w:rPr>
      </w:pPr>
      <w:r w:rsidRPr="00DD3F73">
        <w:rPr>
          <w:b/>
          <w:sz w:val="12"/>
          <w:szCs w:val="12"/>
        </w:rPr>
        <w:t xml:space="preserve">3. Структура муниципальной программы </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r w:rsidRPr="00DD3F73">
        <w:rPr>
          <w:sz w:val="12"/>
          <w:szCs w:val="12"/>
        </w:rPr>
        <w:t xml:space="preserve">Реализация региональных, приоритетных проектов в рамках муниципальной программы не предусмотрена. В состав муниципальной программы включены следующие комплексы процессных мероприятий:       </w:t>
      </w:r>
    </w:p>
    <w:p w:rsidR="000260FA" w:rsidRPr="00DD3F73" w:rsidRDefault="000260FA" w:rsidP="000260FA">
      <w:pPr>
        <w:numPr>
          <w:ilvl w:val="0"/>
          <w:numId w:val="38"/>
        </w:numPr>
        <w:spacing w:line="240" w:lineRule="auto"/>
        <w:ind w:left="0" w:firstLine="709"/>
        <w:rPr>
          <w:sz w:val="12"/>
          <w:szCs w:val="12"/>
        </w:rPr>
      </w:pPr>
      <w:r w:rsidRPr="00DD3F73">
        <w:rPr>
          <w:sz w:val="12"/>
          <w:szCs w:val="12"/>
        </w:rPr>
        <w:t>Создание организационных условий для составления и исполнения районного бюджета;</w:t>
      </w:r>
    </w:p>
    <w:p w:rsidR="000260FA" w:rsidRPr="00DD3F73" w:rsidRDefault="000260FA" w:rsidP="000260FA">
      <w:pPr>
        <w:numPr>
          <w:ilvl w:val="0"/>
          <w:numId w:val="38"/>
        </w:numPr>
        <w:spacing w:line="240" w:lineRule="auto"/>
        <w:ind w:left="0" w:firstLine="709"/>
        <w:contextualSpacing/>
        <w:rPr>
          <w:sz w:val="12"/>
          <w:szCs w:val="12"/>
        </w:rPr>
      </w:pPr>
      <w:r w:rsidRPr="00DD3F73">
        <w:rPr>
          <w:color w:val="000000"/>
          <w:sz w:val="12"/>
          <w:szCs w:val="12"/>
        </w:rPr>
        <w:t>Повышение финансовой самостоятельности бюджетов поселений;</w:t>
      </w:r>
    </w:p>
    <w:p w:rsidR="000260FA" w:rsidRPr="00DD3F73" w:rsidRDefault="000260FA" w:rsidP="000260FA">
      <w:pPr>
        <w:numPr>
          <w:ilvl w:val="0"/>
          <w:numId w:val="38"/>
        </w:numPr>
        <w:spacing w:line="240" w:lineRule="auto"/>
        <w:ind w:left="0" w:firstLine="709"/>
        <w:rPr>
          <w:sz w:val="12"/>
          <w:szCs w:val="12"/>
        </w:rPr>
      </w:pPr>
      <w:r w:rsidRPr="00DD3F73">
        <w:rPr>
          <w:color w:val="000000"/>
          <w:sz w:val="12"/>
          <w:szCs w:val="12"/>
        </w:rPr>
        <w:t>Повышение эффективности бюджетных расходов Адамовского района.</w:t>
      </w:r>
    </w:p>
    <w:p w:rsidR="000260FA" w:rsidRPr="00DD3F73" w:rsidRDefault="000260FA" w:rsidP="000260FA">
      <w:pPr>
        <w:spacing w:line="240" w:lineRule="auto"/>
        <w:ind w:firstLine="0"/>
        <w:rPr>
          <w:sz w:val="12"/>
          <w:szCs w:val="12"/>
        </w:rPr>
      </w:pPr>
    </w:p>
    <w:p w:rsidR="000260FA" w:rsidRPr="00DD3F73" w:rsidRDefault="000260FA" w:rsidP="000260FA">
      <w:pPr>
        <w:spacing w:line="240" w:lineRule="auto"/>
        <w:rPr>
          <w:sz w:val="12"/>
          <w:szCs w:val="12"/>
        </w:rPr>
      </w:pPr>
      <w:r w:rsidRPr="00DD3F73">
        <w:rPr>
          <w:sz w:val="12"/>
          <w:szCs w:val="12"/>
        </w:rPr>
        <w:t>Структура муниципальной программы представлена в приложении № 2 к настоящей программе.</w:t>
      </w:r>
    </w:p>
    <w:p w:rsidR="000260FA" w:rsidRPr="00DD3F73" w:rsidRDefault="000260FA" w:rsidP="000260FA">
      <w:pPr>
        <w:spacing w:line="240" w:lineRule="auto"/>
        <w:jc w:val="center"/>
        <w:rPr>
          <w:b/>
          <w:sz w:val="12"/>
          <w:szCs w:val="12"/>
        </w:rPr>
      </w:pPr>
    </w:p>
    <w:p w:rsidR="000260FA" w:rsidRPr="00DD3F73" w:rsidRDefault="000260FA" w:rsidP="000260FA">
      <w:pPr>
        <w:spacing w:line="240" w:lineRule="auto"/>
        <w:jc w:val="center"/>
        <w:rPr>
          <w:b/>
          <w:strike/>
          <w:sz w:val="12"/>
          <w:szCs w:val="12"/>
        </w:rPr>
      </w:pPr>
      <w:r w:rsidRPr="00DD3F73">
        <w:rPr>
          <w:b/>
          <w:sz w:val="12"/>
          <w:szCs w:val="12"/>
        </w:rPr>
        <w:t xml:space="preserve">4. Перечень мероприятий (результатов) муниципальной программы </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r w:rsidRPr="00DD3F73">
        <w:rPr>
          <w:sz w:val="12"/>
          <w:szCs w:val="12"/>
        </w:rPr>
        <w:t>В рамках комплекса процессных мероприятий «Создание организационных условий для составления и исполнения районного бюджета» реализуются следующие мероприятия (результаты):</w:t>
      </w:r>
    </w:p>
    <w:p w:rsidR="000260FA" w:rsidRPr="00DD3F73" w:rsidRDefault="000260FA" w:rsidP="000260FA">
      <w:pPr>
        <w:spacing w:line="240" w:lineRule="auto"/>
        <w:rPr>
          <w:i/>
          <w:sz w:val="12"/>
          <w:szCs w:val="12"/>
        </w:rPr>
      </w:pPr>
      <w:r w:rsidRPr="00DD3F73">
        <w:rPr>
          <w:i/>
          <w:sz w:val="12"/>
          <w:szCs w:val="12"/>
        </w:rPr>
        <w:t>1) «Организация составления и исполнения районного бюджета»</w:t>
      </w:r>
    </w:p>
    <w:p w:rsidR="000260FA" w:rsidRPr="00DD3F73" w:rsidRDefault="000260FA" w:rsidP="000260FA">
      <w:pPr>
        <w:spacing w:line="240" w:lineRule="auto"/>
        <w:rPr>
          <w:sz w:val="12"/>
          <w:szCs w:val="12"/>
        </w:rPr>
      </w:pPr>
      <w:r w:rsidRPr="00DD3F73">
        <w:rPr>
          <w:sz w:val="12"/>
          <w:szCs w:val="12"/>
        </w:rPr>
        <w:t>Направлениями реализации данного мероприятия являются:</w:t>
      </w:r>
    </w:p>
    <w:p w:rsidR="000260FA" w:rsidRPr="00DD3F73" w:rsidRDefault="000260FA" w:rsidP="000260FA">
      <w:pPr>
        <w:spacing w:line="240" w:lineRule="auto"/>
        <w:rPr>
          <w:sz w:val="12"/>
          <w:szCs w:val="12"/>
        </w:rPr>
      </w:pPr>
      <w:r w:rsidRPr="00DD3F73">
        <w:rPr>
          <w:sz w:val="12"/>
          <w:szCs w:val="12"/>
        </w:rPr>
        <w:t>- получение от органов местного самоуправления Адамовского района материалов, необходимых для составления проекта районного бюджета, прогноза основных параметров консолидированного бюджета Адамовского района;</w:t>
      </w:r>
    </w:p>
    <w:p w:rsidR="000260FA" w:rsidRPr="00DD3F73" w:rsidRDefault="000260FA" w:rsidP="000260FA">
      <w:pPr>
        <w:spacing w:line="240" w:lineRule="auto"/>
        <w:rPr>
          <w:sz w:val="12"/>
          <w:szCs w:val="12"/>
        </w:rPr>
      </w:pPr>
      <w:r w:rsidRPr="00DD3F73">
        <w:rPr>
          <w:sz w:val="12"/>
          <w:szCs w:val="12"/>
        </w:rPr>
        <w:t>- составление проекта районного бюджета, представление его в администрацию Адамовского района, участие в разработке прогноза консолидированного бюджета Адамовского района;</w:t>
      </w:r>
    </w:p>
    <w:p w:rsidR="000260FA" w:rsidRPr="00DD3F73" w:rsidRDefault="000260FA" w:rsidP="000260FA">
      <w:pPr>
        <w:spacing w:line="240" w:lineRule="auto"/>
        <w:rPr>
          <w:sz w:val="12"/>
          <w:szCs w:val="12"/>
        </w:rPr>
      </w:pPr>
      <w:r w:rsidRPr="00DD3F73">
        <w:rPr>
          <w:sz w:val="12"/>
          <w:szCs w:val="12"/>
        </w:rPr>
        <w:t>- разработка и представление в администрацию Адамовского района основных направлений бюджетной политики и основных направлений налоговой политики;</w:t>
      </w:r>
    </w:p>
    <w:p w:rsidR="000260FA" w:rsidRPr="00DD3F73" w:rsidRDefault="000260FA" w:rsidP="000260FA">
      <w:pPr>
        <w:spacing w:line="240" w:lineRule="auto"/>
        <w:rPr>
          <w:sz w:val="12"/>
          <w:szCs w:val="12"/>
        </w:rPr>
      </w:pPr>
      <w:r w:rsidRPr="00DD3F73">
        <w:rPr>
          <w:sz w:val="12"/>
          <w:szCs w:val="12"/>
        </w:rPr>
        <w:t>- разработка прогноза основных параметров консолидированного бюджета Адамовского района, актуализация бюджетного прогноза Адамовского района на долгосрочный период;</w:t>
      </w:r>
    </w:p>
    <w:p w:rsidR="000260FA" w:rsidRPr="00DD3F73" w:rsidRDefault="000260FA" w:rsidP="000260FA">
      <w:pPr>
        <w:spacing w:line="240" w:lineRule="auto"/>
        <w:rPr>
          <w:sz w:val="12"/>
          <w:szCs w:val="12"/>
        </w:rPr>
      </w:pPr>
      <w:r w:rsidRPr="00DD3F73">
        <w:rPr>
          <w:sz w:val="12"/>
          <w:szCs w:val="12"/>
        </w:rPr>
        <w:t>- осуществление методологического руководства по составлению проектов местного бюджета и бюджетов поселений;</w:t>
      </w:r>
    </w:p>
    <w:p w:rsidR="000260FA" w:rsidRPr="00DD3F73" w:rsidRDefault="000260FA" w:rsidP="000260FA">
      <w:pPr>
        <w:spacing w:line="240" w:lineRule="auto"/>
        <w:rPr>
          <w:sz w:val="12"/>
          <w:szCs w:val="12"/>
        </w:rPr>
      </w:pPr>
      <w:r w:rsidRPr="00DD3F73">
        <w:rPr>
          <w:sz w:val="12"/>
          <w:szCs w:val="12"/>
        </w:rPr>
        <w:t>- проведение публичных слушаний по проекту решения Совета депутатов МО Адамовский район о бюджете на очередной финансовый год и на плановый период;</w:t>
      </w:r>
    </w:p>
    <w:p w:rsidR="000260FA" w:rsidRPr="00DD3F73" w:rsidRDefault="000260FA" w:rsidP="000260FA">
      <w:pPr>
        <w:spacing w:line="240" w:lineRule="auto"/>
        <w:rPr>
          <w:sz w:val="12"/>
          <w:szCs w:val="12"/>
        </w:rPr>
      </w:pPr>
      <w:r w:rsidRPr="00DD3F73">
        <w:rPr>
          <w:sz w:val="12"/>
          <w:szCs w:val="12"/>
        </w:rPr>
        <w:t>- подготовка проектов решений Совета депутатов МО Адамовский район о внесении изменений в районный бюджет;</w:t>
      </w:r>
    </w:p>
    <w:p w:rsidR="000260FA" w:rsidRPr="00DD3F73" w:rsidRDefault="000260FA" w:rsidP="000260FA">
      <w:pPr>
        <w:spacing w:line="240" w:lineRule="auto"/>
        <w:rPr>
          <w:sz w:val="12"/>
          <w:szCs w:val="12"/>
        </w:rPr>
      </w:pPr>
      <w:r w:rsidRPr="00DD3F73">
        <w:rPr>
          <w:sz w:val="12"/>
          <w:szCs w:val="12"/>
        </w:rPr>
        <w:t>- организация исполнения районного бюджета, установление порядка составления и ведения сводной бюджетной росписи районного бюджета, бюджетных росписей главных распорядителей средств районного бюджета и кассового плана исполнения районного бюджета;</w:t>
      </w:r>
    </w:p>
    <w:p w:rsidR="000260FA" w:rsidRPr="00DD3F73" w:rsidRDefault="000260FA" w:rsidP="000260FA">
      <w:pPr>
        <w:spacing w:line="240" w:lineRule="auto"/>
        <w:rPr>
          <w:sz w:val="12"/>
          <w:szCs w:val="12"/>
        </w:rPr>
      </w:pPr>
      <w:r w:rsidRPr="00DD3F73">
        <w:rPr>
          <w:sz w:val="12"/>
          <w:szCs w:val="12"/>
        </w:rPr>
        <w:t>- ведение сводной бюджетной росписи районного бюджета;</w:t>
      </w:r>
    </w:p>
    <w:p w:rsidR="000260FA" w:rsidRPr="00DD3F73" w:rsidRDefault="000260FA" w:rsidP="000260FA">
      <w:pPr>
        <w:spacing w:line="240" w:lineRule="auto"/>
        <w:rPr>
          <w:sz w:val="12"/>
          <w:szCs w:val="12"/>
        </w:rPr>
      </w:pPr>
      <w:r w:rsidRPr="00DD3F73">
        <w:rPr>
          <w:sz w:val="12"/>
          <w:szCs w:val="12"/>
        </w:rPr>
        <w:t>- утверждение лимитов бюджетных обязательств для главных распорядителей средств районного бюджета;</w:t>
      </w:r>
    </w:p>
    <w:p w:rsidR="000260FA" w:rsidRPr="00DD3F73" w:rsidRDefault="000260FA" w:rsidP="000260FA">
      <w:pPr>
        <w:spacing w:line="240" w:lineRule="auto"/>
        <w:rPr>
          <w:sz w:val="12"/>
          <w:szCs w:val="12"/>
        </w:rPr>
      </w:pPr>
      <w:r w:rsidRPr="00DD3F73">
        <w:rPr>
          <w:sz w:val="12"/>
          <w:szCs w:val="12"/>
        </w:rPr>
        <w:t>- доведение до главных распорядителей средств районного бюджета изменений показателей сводной бюджетной росписи в форме уведомлений об изменении бюджетных ассигнований (лимитов бюджетных обязательств);</w:t>
      </w:r>
    </w:p>
    <w:p w:rsidR="000260FA" w:rsidRPr="00DD3F73" w:rsidRDefault="000260FA" w:rsidP="000260FA">
      <w:pPr>
        <w:spacing w:line="240" w:lineRule="auto"/>
        <w:rPr>
          <w:sz w:val="12"/>
          <w:szCs w:val="12"/>
        </w:rPr>
      </w:pPr>
      <w:r w:rsidRPr="00DD3F73">
        <w:rPr>
          <w:sz w:val="12"/>
          <w:szCs w:val="12"/>
        </w:rPr>
        <w:t>- ведение кассового плана исполнения районного бюджета, реестра расходных обязательств Адамовского района;</w:t>
      </w:r>
    </w:p>
    <w:p w:rsidR="000260FA" w:rsidRPr="00DD3F73" w:rsidRDefault="000260FA" w:rsidP="000260FA">
      <w:pPr>
        <w:spacing w:line="240" w:lineRule="auto"/>
        <w:rPr>
          <w:sz w:val="12"/>
          <w:szCs w:val="12"/>
        </w:rPr>
      </w:pPr>
      <w:r w:rsidRPr="00DD3F73">
        <w:rPr>
          <w:sz w:val="12"/>
          <w:szCs w:val="12"/>
        </w:rPr>
        <w:t>- ведение реестра источников доходов районного бюджета;</w:t>
      </w:r>
    </w:p>
    <w:p w:rsidR="000260FA" w:rsidRPr="00DD3F73" w:rsidRDefault="000260FA" w:rsidP="000260FA">
      <w:pPr>
        <w:spacing w:line="240" w:lineRule="auto"/>
        <w:rPr>
          <w:sz w:val="12"/>
          <w:szCs w:val="12"/>
        </w:rPr>
      </w:pPr>
      <w:r w:rsidRPr="00DD3F73">
        <w:rPr>
          <w:sz w:val="12"/>
          <w:szCs w:val="12"/>
        </w:rPr>
        <w:t>- разработка документов, направленных на повышение качества бюджетного планирования и исполнения районного бюджета, оптимизацию расходов и увеличение поступлений доходов.</w:t>
      </w:r>
    </w:p>
    <w:p w:rsidR="000260FA" w:rsidRPr="00DD3F73" w:rsidRDefault="000260FA" w:rsidP="00C96AA6">
      <w:pPr>
        <w:widowControl w:val="0"/>
        <w:spacing w:line="240" w:lineRule="auto"/>
        <w:rPr>
          <w:i/>
          <w:sz w:val="12"/>
          <w:szCs w:val="12"/>
        </w:rPr>
      </w:pPr>
      <w:r w:rsidRPr="00DD3F73">
        <w:rPr>
          <w:i/>
          <w:sz w:val="12"/>
          <w:szCs w:val="12"/>
        </w:rPr>
        <w:t>2) «Осуществление методологического руководства в области финансово-бюджетного планирования».</w:t>
      </w:r>
    </w:p>
    <w:p w:rsidR="000260FA" w:rsidRPr="00DD3F73" w:rsidRDefault="000260FA" w:rsidP="00C96AA6">
      <w:pPr>
        <w:widowControl w:val="0"/>
        <w:spacing w:line="240" w:lineRule="auto"/>
        <w:rPr>
          <w:sz w:val="12"/>
          <w:szCs w:val="12"/>
        </w:rPr>
      </w:pPr>
      <w:r w:rsidRPr="00DD3F73">
        <w:rPr>
          <w:sz w:val="12"/>
          <w:szCs w:val="12"/>
        </w:rPr>
        <w:lastRenderedPageBreak/>
        <w:t>В рамках методологического руководства в области финансово-бюджетного планирования осуществляется консультирование главных распорядителей средств районного бюджета при исполнении районного бюджета на предмет соответствия расходных обязательств полномочиям района, правильности применения кодов бюджетной классификации. Разрабатываются и принимаются документы, направленные на повышение качества бюджетного планирования и исполнения бюджета, оптимизацию расходов и увеличение поступлений доходов.</w:t>
      </w:r>
    </w:p>
    <w:p w:rsidR="000260FA" w:rsidRPr="00DD3F73" w:rsidRDefault="000260FA" w:rsidP="000260FA">
      <w:pPr>
        <w:spacing w:line="240" w:lineRule="auto"/>
        <w:rPr>
          <w:sz w:val="12"/>
          <w:szCs w:val="12"/>
        </w:rPr>
      </w:pPr>
      <w:r w:rsidRPr="00DD3F73">
        <w:rPr>
          <w:sz w:val="12"/>
          <w:szCs w:val="12"/>
        </w:rPr>
        <w:t>В рамках данного мероприятия ежегодно проводится мониторинг финансового менеджмента главных распорядителей средств районного бюджета, результаты которого размещаются на официальном сайте финансового отдела администрации Адамовского района в сети Интернет.</w:t>
      </w:r>
    </w:p>
    <w:p w:rsidR="000260FA" w:rsidRPr="00DD3F73" w:rsidRDefault="000260FA" w:rsidP="000260FA">
      <w:pPr>
        <w:spacing w:line="240" w:lineRule="auto"/>
        <w:rPr>
          <w:i/>
          <w:sz w:val="12"/>
          <w:szCs w:val="12"/>
        </w:rPr>
      </w:pPr>
      <w:r w:rsidRPr="00DD3F73">
        <w:rPr>
          <w:i/>
          <w:sz w:val="12"/>
          <w:szCs w:val="12"/>
        </w:rPr>
        <w:t>3) «Внедрение долгосрочного бюджетного планирования».</w:t>
      </w:r>
    </w:p>
    <w:p w:rsidR="000260FA" w:rsidRPr="00DD3F73" w:rsidRDefault="000260FA" w:rsidP="000260FA">
      <w:pPr>
        <w:spacing w:line="240" w:lineRule="auto"/>
        <w:rPr>
          <w:sz w:val="12"/>
          <w:szCs w:val="12"/>
        </w:rPr>
      </w:pPr>
      <w:r w:rsidRPr="00DD3F73">
        <w:rPr>
          <w:sz w:val="12"/>
          <w:szCs w:val="12"/>
        </w:rPr>
        <w:t>В рамках данного мероприятия производится предусмотренная статьей 170.1 Бюджетного кодекса Российской Федерации разработка и актуализация бюджетного прогноза  Адамовского района на долгосрочный период.</w:t>
      </w:r>
    </w:p>
    <w:p w:rsidR="000260FA" w:rsidRPr="00DD3F73" w:rsidRDefault="000260FA" w:rsidP="000260FA">
      <w:pPr>
        <w:spacing w:line="240" w:lineRule="auto"/>
        <w:rPr>
          <w:i/>
          <w:sz w:val="12"/>
          <w:szCs w:val="12"/>
        </w:rPr>
      </w:pPr>
      <w:r w:rsidRPr="00DD3F73">
        <w:rPr>
          <w:i/>
          <w:sz w:val="12"/>
          <w:szCs w:val="12"/>
        </w:rPr>
        <w:t>4) «Стабилизация финансовой ситуации в Адамовском районе».</w:t>
      </w:r>
    </w:p>
    <w:p w:rsidR="000260FA" w:rsidRPr="00DD3F73" w:rsidRDefault="000260FA" w:rsidP="000260FA">
      <w:pPr>
        <w:spacing w:line="240" w:lineRule="auto"/>
        <w:rPr>
          <w:sz w:val="12"/>
          <w:szCs w:val="12"/>
        </w:rPr>
      </w:pPr>
      <w:r w:rsidRPr="00DD3F73">
        <w:rPr>
          <w:sz w:val="12"/>
          <w:szCs w:val="12"/>
        </w:rPr>
        <w:t>В рамках данного мероприятия производится анализ финансовой ситуации в Адамовском районе, реализуются меры, направленные на консолидацию бюджетных расходов, обеспечение непредвиденных расходов районного бюджета.</w:t>
      </w:r>
    </w:p>
    <w:p w:rsidR="000260FA" w:rsidRPr="00DD3F73" w:rsidRDefault="000260FA" w:rsidP="000260FA">
      <w:pPr>
        <w:spacing w:line="240" w:lineRule="auto"/>
        <w:rPr>
          <w:sz w:val="12"/>
          <w:szCs w:val="12"/>
        </w:rPr>
      </w:pPr>
      <w:r w:rsidRPr="00DD3F73">
        <w:rPr>
          <w:sz w:val="12"/>
          <w:szCs w:val="12"/>
        </w:rPr>
        <w:t>Также в рамках данного мероприятия в районном бюджете аккумулируются бюджетные ассигнования на реализацию мероприятий по стабилизации финансовой ситуации в Адамовском районе.</w:t>
      </w:r>
    </w:p>
    <w:p w:rsidR="000260FA" w:rsidRPr="00DD3F73" w:rsidRDefault="000260FA" w:rsidP="000260FA">
      <w:pPr>
        <w:spacing w:line="240" w:lineRule="auto"/>
        <w:rPr>
          <w:sz w:val="12"/>
          <w:szCs w:val="12"/>
        </w:rPr>
      </w:pPr>
      <w:r w:rsidRPr="00DD3F73">
        <w:rPr>
          <w:sz w:val="12"/>
          <w:szCs w:val="12"/>
        </w:rPr>
        <w:t>Соответствующие средства отражаются в составе расходов финансового отдела администрации Адамовского района, лимиты бюджетных обязательств финансовому отделу администрации Адамовского района на обеспечение мероприятий по стабилизации финансовой ситуации в Адамовском районе не доводятся.</w:t>
      </w:r>
    </w:p>
    <w:p w:rsidR="000260FA" w:rsidRPr="00DD3F73" w:rsidRDefault="000260FA" w:rsidP="000260FA">
      <w:pPr>
        <w:spacing w:line="240" w:lineRule="auto"/>
        <w:rPr>
          <w:sz w:val="12"/>
          <w:szCs w:val="12"/>
        </w:rPr>
      </w:pPr>
      <w:r w:rsidRPr="00DD3F73">
        <w:rPr>
          <w:sz w:val="12"/>
          <w:szCs w:val="12"/>
        </w:rPr>
        <w:t>Распределение бюджетных ассигнований на обеспечение мероприятий по стабилизации финансовой ситуации в Адамовском районе по соответствующим направлениям социально-экономического развития утверждается решением Совета депутатов муниципального образования Адамовский район о районном бюджете (решением Совета депутатов муниципального образования Адамовский район о внесении изменений в районный бюджет). Изменения в сводную бюджетную роспись, связанные с перераспределением бюджетных ассигнований, предусмотренных финансовому отделу администрации Адамовского района на обеспечение мероприятий по стабилизации финансовой ситуации в Адамовском районе, между главными распорядителями бюджетных средств на обеспечение исполнения обязательств районного бюджета могут быть внесены без внесения изменений в закон Оренбургской области об областном бюджете.</w:t>
      </w:r>
    </w:p>
    <w:p w:rsidR="000260FA" w:rsidRPr="00DD3F73" w:rsidRDefault="000260FA" w:rsidP="000260FA">
      <w:pPr>
        <w:spacing w:line="240" w:lineRule="auto"/>
        <w:rPr>
          <w:sz w:val="12"/>
          <w:szCs w:val="12"/>
        </w:rPr>
      </w:pPr>
      <w:r w:rsidRPr="00DD3F73">
        <w:rPr>
          <w:sz w:val="12"/>
          <w:szCs w:val="12"/>
        </w:rPr>
        <w:t>В рамках комплекса процессных мероприятий «Повышение финансовой самостоятельности бюджетов поселений» реализуются следующие мероприятия (результаты):</w:t>
      </w:r>
    </w:p>
    <w:p w:rsidR="000260FA" w:rsidRPr="00DD3F73" w:rsidRDefault="000260FA" w:rsidP="000260FA">
      <w:pPr>
        <w:widowControl w:val="0"/>
        <w:autoSpaceDE w:val="0"/>
        <w:autoSpaceDN w:val="0"/>
        <w:adjustRightInd w:val="0"/>
        <w:spacing w:line="240" w:lineRule="auto"/>
        <w:rPr>
          <w:i/>
          <w:sz w:val="12"/>
          <w:szCs w:val="12"/>
        </w:rPr>
      </w:pPr>
      <w:r w:rsidRPr="00DD3F73">
        <w:rPr>
          <w:i/>
          <w:sz w:val="12"/>
          <w:szCs w:val="12"/>
        </w:rPr>
        <w:t>1) «Формирование доходной базы бюджетов поселений»:</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В рамках данного мероприятия достигается пропорциональное подтягивание бюджетной обеспеченности поселений к уровню бюджетной обеспеченности, установленному в качестве критерия выравнивания, распределяются и выделяются иные межбюджетные трансферты бюджетам поселений.</w:t>
      </w:r>
    </w:p>
    <w:p w:rsidR="000260FA" w:rsidRPr="00DD3F73" w:rsidRDefault="000260FA" w:rsidP="000260FA">
      <w:pPr>
        <w:widowControl w:val="0"/>
        <w:autoSpaceDE w:val="0"/>
        <w:autoSpaceDN w:val="0"/>
        <w:adjustRightInd w:val="0"/>
        <w:spacing w:line="240" w:lineRule="auto"/>
        <w:rPr>
          <w:i/>
          <w:sz w:val="12"/>
          <w:szCs w:val="12"/>
        </w:rPr>
      </w:pPr>
      <w:r w:rsidRPr="00DD3F73">
        <w:rPr>
          <w:i/>
          <w:sz w:val="12"/>
          <w:szCs w:val="12"/>
        </w:rPr>
        <w:t>2) «Финансирование социально значимых мероприятий»</w:t>
      </w:r>
    </w:p>
    <w:p w:rsidR="000260FA" w:rsidRPr="00DD3F73" w:rsidRDefault="000260FA" w:rsidP="000260FA">
      <w:pPr>
        <w:widowControl w:val="0"/>
        <w:autoSpaceDE w:val="0"/>
        <w:autoSpaceDN w:val="0"/>
        <w:adjustRightInd w:val="0"/>
        <w:spacing w:line="240" w:lineRule="auto"/>
        <w:rPr>
          <w:sz w:val="12"/>
          <w:szCs w:val="12"/>
        </w:rPr>
      </w:pPr>
      <w:r w:rsidRPr="00DD3F73">
        <w:rPr>
          <w:sz w:val="12"/>
          <w:szCs w:val="12"/>
        </w:rPr>
        <w:t>В рамках данного мероприятия предоставляются дотации на выполнение утвержденных депутатом Законодательного собрания Оренбургской области социально значимые мероприятия.</w:t>
      </w:r>
    </w:p>
    <w:p w:rsidR="000260FA" w:rsidRPr="00DD3F73" w:rsidRDefault="000260FA" w:rsidP="000260FA">
      <w:pPr>
        <w:pStyle w:val="ConsPlusNormal"/>
        <w:ind w:firstLine="709"/>
        <w:jc w:val="both"/>
        <w:rPr>
          <w:rFonts w:ascii="Times New Roman" w:hAnsi="Times New Roman" w:cs="Times New Roman"/>
          <w:i/>
          <w:color w:val="000000"/>
          <w:sz w:val="12"/>
          <w:szCs w:val="12"/>
        </w:rPr>
      </w:pPr>
      <w:r w:rsidRPr="00DD3F73">
        <w:rPr>
          <w:rFonts w:ascii="Times New Roman" w:hAnsi="Times New Roman" w:cs="Times New Roman"/>
          <w:i/>
          <w:sz w:val="12"/>
          <w:szCs w:val="12"/>
        </w:rPr>
        <w:t>3) «</w:t>
      </w:r>
      <w:r w:rsidRPr="00DD3F73">
        <w:rPr>
          <w:rFonts w:ascii="Times New Roman" w:hAnsi="Times New Roman" w:cs="Times New Roman"/>
          <w:i/>
          <w:color w:val="000000"/>
          <w:sz w:val="12"/>
          <w:szCs w:val="12"/>
        </w:rPr>
        <w:t>Обеспечение реализации проектов развития сельских поселений Адамовского района, основанных на местных инициативах»</w:t>
      </w:r>
    </w:p>
    <w:p w:rsidR="000260FA" w:rsidRPr="00DD3F73" w:rsidRDefault="000260FA" w:rsidP="000260FA">
      <w:pPr>
        <w:pStyle w:val="ConsPlusNormal"/>
        <w:ind w:firstLine="709"/>
        <w:jc w:val="both"/>
        <w:rPr>
          <w:rFonts w:ascii="Times New Roman" w:hAnsi="Times New Roman" w:cs="Times New Roman"/>
          <w:sz w:val="12"/>
          <w:szCs w:val="12"/>
        </w:rPr>
      </w:pPr>
      <w:r w:rsidRPr="00DD3F73">
        <w:rPr>
          <w:rFonts w:ascii="Times New Roman" w:hAnsi="Times New Roman" w:cs="Times New Roman"/>
          <w:sz w:val="12"/>
          <w:szCs w:val="12"/>
        </w:rPr>
        <w:t>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местного и областного бюджетов проектов развития общественной инфраструктуры сельских поселений, прошедших конкурсный отбор с участием самих граждан.</w:t>
      </w:r>
    </w:p>
    <w:p w:rsidR="000260FA" w:rsidRPr="00DD3F73" w:rsidRDefault="000260FA" w:rsidP="000260FA">
      <w:pPr>
        <w:pStyle w:val="ConsPlusNormal"/>
        <w:ind w:firstLine="709"/>
        <w:jc w:val="both"/>
        <w:rPr>
          <w:rFonts w:ascii="Times New Roman" w:hAnsi="Times New Roman" w:cs="Times New Roman"/>
          <w:sz w:val="12"/>
          <w:szCs w:val="12"/>
        </w:rPr>
      </w:pPr>
      <w:r w:rsidRPr="00DD3F73">
        <w:rPr>
          <w:rFonts w:ascii="Times New Roman" w:hAnsi="Times New Roman" w:cs="Times New Roman"/>
          <w:sz w:val="12"/>
          <w:szCs w:val="12"/>
        </w:rPr>
        <w:t>Реализация данного мероприятия направлена на развитие общественной инфраструктуры поселений, вовлечение населения в процессы местного самоуправления, повышение эффективности решения сельскими поселениями вопросов местного значения.</w:t>
      </w:r>
    </w:p>
    <w:p w:rsidR="000260FA" w:rsidRPr="00DD3F73" w:rsidRDefault="000260FA" w:rsidP="000260FA">
      <w:pPr>
        <w:spacing w:line="240" w:lineRule="auto"/>
        <w:rPr>
          <w:sz w:val="12"/>
          <w:szCs w:val="12"/>
        </w:rPr>
      </w:pPr>
      <w:r w:rsidRPr="00DD3F73">
        <w:rPr>
          <w:sz w:val="12"/>
          <w:szCs w:val="12"/>
        </w:rPr>
        <w:t>В рамках комплекса процессных мероприятий «Повышение эффективности бюджетных расходов Адамовского района» реализуются следующие мероприятия (результаты):</w:t>
      </w:r>
    </w:p>
    <w:p w:rsidR="000260FA" w:rsidRPr="00DD3F73" w:rsidRDefault="000260FA" w:rsidP="000260FA">
      <w:pPr>
        <w:pStyle w:val="ConsPlusNormal"/>
        <w:ind w:firstLine="709"/>
        <w:jc w:val="both"/>
        <w:rPr>
          <w:rFonts w:ascii="Times New Roman" w:hAnsi="Times New Roman" w:cs="Times New Roman"/>
          <w:i/>
          <w:sz w:val="12"/>
          <w:szCs w:val="12"/>
        </w:rPr>
      </w:pPr>
      <w:r w:rsidRPr="00DD3F73">
        <w:rPr>
          <w:rFonts w:ascii="Times New Roman" w:hAnsi="Times New Roman" w:cs="Times New Roman"/>
          <w:i/>
          <w:sz w:val="12"/>
          <w:szCs w:val="12"/>
        </w:rPr>
        <w:t>1) "Оценка качества управления муниципальными финансами"</w:t>
      </w:r>
    </w:p>
    <w:p w:rsidR="000260FA" w:rsidRPr="00DD3F73" w:rsidRDefault="000260FA" w:rsidP="000260FA">
      <w:pPr>
        <w:pStyle w:val="ConsPlusNormal"/>
        <w:ind w:firstLine="709"/>
        <w:jc w:val="both"/>
        <w:rPr>
          <w:rFonts w:ascii="Times New Roman" w:hAnsi="Times New Roman" w:cs="Times New Roman"/>
          <w:color w:val="000000"/>
          <w:sz w:val="12"/>
          <w:szCs w:val="12"/>
        </w:rPr>
      </w:pPr>
      <w:r w:rsidRPr="00DD3F73">
        <w:rPr>
          <w:rFonts w:ascii="Times New Roman" w:hAnsi="Times New Roman" w:cs="Times New Roman"/>
          <w:sz w:val="12"/>
          <w:szCs w:val="12"/>
        </w:rPr>
        <w:t xml:space="preserve">Реализация данного мероприятия направлена на достижение максимально возможных значений показателей (индикаторов), установленных </w:t>
      </w:r>
      <w:hyperlink r:id="rId79" w:history="1">
        <w:r w:rsidRPr="00DD3F73">
          <w:rPr>
            <w:rFonts w:ascii="Times New Roman" w:hAnsi="Times New Roman" w:cs="Times New Roman"/>
            <w:color w:val="000000"/>
            <w:sz w:val="12"/>
            <w:szCs w:val="12"/>
          </w:rPr>
          <w:t xml:space="preserve">Постановлением Правительства Оренбургской области от 15 мая 2012 года № 414-п "Об утверждении методики проведения оценки качества управления муниципальными финансами и результативности мер по повышению эффективности бюджетных расходов городских округов и муниципальных районов Оренбургской области». </w:t>
        </w:r>
      </w:hyperlink>
    </w:p>
    <w:p w:rsidR="000260FA" w:rsidRPr="00DD3F73" w:rsidRDefault="000260FA" w:rsidP="000260FA">
      <w:pPr>
        <w:pStyle w:val="ConsPlusNormal"/>
        <w:ind w:firstLine="709"/>
        <w:jc w:val="both"/>
        <w:rPr>
          <w:rFonts w:ascii="Times New Roman" w:hAnsi="Times New Roman" w:cs="Times New Roman"/>
          <w:i/>
          <w:color w:val="000000"/>
          <w:sz w:val="12"/>
          <w:szCs w:val="12"/>
        </w:rPr>
      </w:pPr>
      <w:r w:rsidRPr="00DD3F73">
        <w:rPr>
          <w:rFonts w:ascii="Times New Roman" w:hAnsi="Times New Roman" w:cs="Times New Roman"/>
          <w:sz w:val="12"/>
          <w:szCs w:val="12"/>
        </w:rPr>
        <w:t xml:space="preserve"> </w:t>
      </w:r>
      <w:r w:rsidRPr="00DD3F73">
        <w:rPr>
          <w:rFonts w:ascii="Times New Roman" w:hAnsi="Times New Roman" w:cs="Times New Roman"/>
          <w:i/>
          <w:sz w:val="12"/>
          <w:szCs w:val="12"/>
        </w:rPr>
        <w:t>2) «</w:t>
      </w:r>
      <w:r w:rsidRPr="00DD3F73">
        <w:rPr>
          <w:rFonts w:ascii="Times New Roman" w:hAnsi="Times New Roman" w:cs="Times New Roman"/>
          <w:i/>
          <w:color w:val="000000"/>
          <w:sz w:val="12"/>
          <w:szCs w:val="12"/>
        </w:rPr>
        <w:t>Обеспечение открытости бюджетных процедур»</w:t>
      </w:r>
    </w:p>
    <w:p w:rsidR="000260FA" w:rsidRPr="00DD3F73" w:rsidRDefault="000260FA" w:rsidP="000260FA">
      <w:pPr>
        <w:pStyle w:val="ConsPlusNormal"/>
        <w:ind w:firstLine="709"/>
        <w:jc w:val="both"/>
        <w:rPr>
          <w:rFonts w:ascii="Times New Roman" w:hAnsi="Times New Roman" w:cs="Times New Roman"/>
          <w:color w:val="000000"/>
          <w:sz w:val="12"/>
          <w:szCs w:val="12"/>
        </w:rPr>
      </w:pPr>
      <w:r w:rsidRPr="00DD3F73">
        <w:rPr>
          <w:rFonts w:ascii="Times New Roman" w:hAnsi="Times New Roman" w:cs="Times New Roman"/>
          <w:color w:val="000000"/>
          <w:sz w:val="12"/>
          <w:szCs w:val="12"/>
        </w:rPr>
        <w:t>Современное развитие отношений в сфере общественных финансов предъявляет новые требования к составу, качеству и стандартам обмена информацией о финансовой деятельности органов местного самоуправления Адамовского района. Повышение информированности населения района, хозяйствующих субъектов и других заинтересованных сторон о состоянии системы общественных финансов Адамовского района, а также развитие направлений информационного взаимодействия финансовой системы с внешними государственными информационными ресурсами и получателями бюджетных средств способствуют повышению прозрачности системы управления общественными финансами, повышению ответственности органов местного самоуправления Адамовского района за реализацию проводимой ими бюджетной политики, обеспечению эффективного, оперативного и устойчивого управления муниципальными финансами.</w:t>
      </w:r>
    </w:p>
    <w:p w:rsidR="000260FA" w:rsidRPr="00DD3F73" w:rsidRDefault="000260FA" w:rsidP="000260FA">
      <w:pPr>
        <w:spacing w:line="240" w:lineRule="auto"/>
        <w:ind w:firstLine="0"/>
        <w:rPr>
          <w:sz w:val="12"/>
          <w:szCs w:val="12"/>
        </w:rPr>
      </w:pPr>
      <w:r w:rsidRPr="00DD3F73">
        <w:rPr>
          <w:sz w:val="12"/>
          <w:szCs w:val="12"/>
        </w:rPr>
        <w:t xml:space="preserve">           Перечень мероприятий (результатов) муниципальной программы представлен в приложении № 3 к настоящей программе.</w:t>
      </w:r>
    </w:p>
    <w:p w:rsidR="000260FA" w:rsidRPr="00DD3F73" w:rsidRDefault="000260FA" w:rsidP="000260FA">
      <w:pPr>
        <w:spacing w:line="240" w:lineRule="auto"/>
        <w:ind w:firstLine="0"/>
        <w:rPr>
          <w:sz w:val="12"/>
          <w:szCs w:val="12"/>
        </w:rPr>
      </w:pPr>
    </w:p>
    <w:p w:rsidR="000260FA" w:rsidRPr="00DD3F73" w:rsidRDefault="000260FA" w:rsidP="000260FA">
      <w:pPr>
        <w:spacing w:line="240" w:lineRule="auto"/>
        <w:ind w:firstLine="0"/>
        <w:jc w:val="center"/>
        <w:rPr>
          <w:b/>
          <w:sz w:val="12"/>
          <w:szCs w:val="12"/>
        </w:rPr>
      </w:pPr>
      <w:r w:rsidRPr="00DD3F73">
        <w:rPr>
          <w:b/>
          <w:sz w:val="12"/>
          <w:szCs w:val="12"/>
        </w:rPr>
        <w:t>5. Финансовое обеспечение реализации муниципальной программы</w:t>
      </w:r>
    </w:p>
    <w:p w:rsidR="000260FA" w:rsidRPr="00DD3F73" w:rsidRDefault="000260FA" w:rsidP="000260FA">
      <w:pPr>
        <w:spacing w:line="240" w:lineRule="auto"/>
        <w:ind w:firstLine="0"/>
        <w:jc w:val="center"/>
        <w:rPr>
          <w:b/>
          <w:sz w:val="12"/>
          <w:szCs w:val="12"/>
        </w:rPr>
      </w:pPr>
    </w:p>
    <w:p w:rsidR="000260FA" w:rsidRPr="00DD3F73" w:rsidRDefault="000260FA" w:rsidP="000260FA">
      <w:pPr>
        <w:spacing w:line="240" w:lineRule="auto"/>
        <w:rPr>
          <w:sz w:val="12"/>
          <w:szCs w:val="12"/>
        </w:rPr>
      </w:pPr>
      <w:r w:rsidRPr="00DD3F73">
        <w:rPr>
          <w:sz w:val="12"/>
          <w:szCs w:val="12"/>
        </w:rPr>
        <w:t>Расходы на реализацию Программы складываются из расходов на реализацию комплекса процессных мероприятий «Создание организационных условий для составления и исполнения районного бюджета», комплекса процессных мероприятий «Повышение финансовой самостоятельности бюджетов поселений», комплекса процессных мероприятий «Повышение эффективности бюджетных расходов Адамовского района</w:t>
      </w:r>
      <w:r w:rsidRPr="00DD3F73">
        <w:rPr>
          <w:color w:val="000000"/>
          <w:sz w:val="12"/>
          <w:szCs w:val="12"/>
        </w:rPr>
        <w:t>.</w:t>
      </w:r>
    </w:p>
    <w:p w:rsidR="000260FA" w:rsidRPr="00DD3F73" w:rsidRDefault="000260FA" w:rsidP="000260FA">
      <w:pPr>
        <w:spacing w:line="240" w:lineRule="auto"/>
        <w:rPr>
          <w:sz w:val="12"/>
          <w:szCs w:val="12"/>
        </w:rPr>
      </w:pPr>
      <w:r w:rsidRPr="00DD3F73">
        <w:rPr>
          <w:sz w:val="12"/>
          <w:szCs w:val="12"/>
        </w:rPr>
        <w:t>Объем финансирования реализации муниципальной Программы составит   793 178,4 тыс. рублей, в том числе по годам:</w:t>
      </w:r>
    </w:p>
    <w:p w:rsidR="000260FA" w:rsidRPr="00DD3F73" w:rsidRDefault="000260FA" w:rsidP="000260FA">
      <w:pPr>
        <w:spacing w:line="240" w:lineRule="auto"/>
        <w:rPr>
          <w:sz w:val="12"/>
          <w:szCs w:val="12"/>
        </w:rPr>
      </w:pPr>
      <w:r w:rsidRPr="00DD3F73">
        <w:rPr>
          <w:sz w:val="12"/>
          <w:szCs w:val="12"/>
        </w:rPr>
        <w:t>2023 год – 119 360,9 тыс. рублей;</w:t>
      </w:r>
    </w:p>
    <w:p w:rsidR="000260FA" w:rsidRPr="00DD3F73" w:rsidRDefault="000260FA" w:rsidP="000260FA">
      <w:pPr>
        <w:spacing w:line="240" w:lineRule="auto"/>
        <w:rPr>
          <w:sz w:val="12"/>
          <w:szCs w:val="12"/>
        </w:rPr>
      </w:pPr>
      <w:r w:rsidRPr="00DD3F73">
        <w:rPr>
          <w:sz w:val="12"/>
          <w:szCs w:val="12"/>
        </w:rPr>
        <w:t>2024 год – 112 318,8 тыс. рублей;</w:t>
      </w:r>
    </w:p>
    <w:p w:rsidR="000260FA" w:rsidRPr="00DD3F73" w:rsidRDefault="000260FA" w:rsidP="000260FA">
      <w:pPr>
        <w:spacing w:line="240" w:lineRule="auto"/>
        <w:rPr>
          <w:sz w:val="12"/>
          <w:szCs w:val="12"/>
        </w:rPr>
      </w:pPr>
      <w:r w:rsidRPr="00DD3F73">
        <w:rPr>
          <w:sz w:val="12"/>
          <w:szCs w:val="12"/>
        </w:rPr>
        <w:t>2025 год  - 95 996,3 тыс. рублей;</w:t>
      </w:r>
    </w:p>
    <w:p w:rsidR="000260FA" w:rsidRPr="00DD3F73" w:rsidRDefault="000260FA" w:rsidP="000260FA">
      <w:pPr>
        <w:spacing w:line="240" w:lineRule="auto"/>
        <w:rPr>
          <w:sz w:val="12"/>
          <w:szCs w:val="12"/>
        </w:rPr>
      </w:pPr>
      <w:r w:rsidRPr="00DD3F73">
        <w:rPr>
          <w:sz w:val="12"/>
          <w:szCs w:val="12"/>
        </w:rPr>
        <w:t>2026 год – 95 419,3 тыс. рублей;</w:t>
      </w:r>
    </w:p>
    <w:p w:rsidR="000260FA" w:rsidRPr="00DD3F73" w:rsidRDefault="000260FA" w:rsidP="000260FA">
      <w:pPr>
        <w:spacing w:line="240" w:lineRule="auto"/>
        <w:rPr>
          <w:sz w:val="12"/>
          <w:szCs w:val="12"/>
        </w:rPr>
      </w:pPr>
      <w:r w:rsidRPr="00DD3F73">
        <w:rPr>
          <w:sz w:val="12"/>
          <w:szCs w:val="12"/>
        </w:rPr>
        <w:t>2027 год – 92 007,9 тыс. рублей;</w:t>
      </w:r>
    </w:p>
    <w:p w:rsidR="000260FA" w:rsidRPr="00DD3F73" w:rsidRDefault="000260FA" w:rsidP="000260FA">
      <w:pPr>
        <w:spacing w:line="240" w:lineRule="auto"/>
        <w:rPr>
          <w:sz w:val="12"/>
          <w:szCs w:val="12"/>
        </w:rPr>
      </w:pPr>
      <w:r w:rsidRPr="00DD3F73">
        <w:rPr>
          <w:sz w:val="12"/>
          <w:szCs w:val="12"/>
        </w:rPr>
        <w:t>2028 год – 92 314,4 тыс. рублей;</w:t>
      </w:r>
    </w:p>
    <w:p w:rsidR="000260FA" w:rsidRPr="00DD3F73" w:rsidRDefault="000260FA" w:rsidP="000260FA">
      <w:pPr>
        <w:spacing w:line="240" w:lineRule="auto"/>
        <w:rPr>
          <w:sz w:val="12"/>
          <w:szCs w:val="12"/>
        </w:rPr>
      </w:pPr>
      <w:r w:rsidRPr="00DD3F73">
        <w:rPr>
          <w:sz w:val="12"/>
          <w:szCs w:val="12"/>
        </w:rPr>
        <w:t>2029 год – 92 724,0 тыс. рублей;</w:t>
      </w:r>
    </w:p>
    <w:p w:rsidR="000260FA" w:rsidRPr="00DD3F73" w:rsidRDefault="000260FA" w:rsidP="000260FA">
      <w:pPr>
        <w:spacing w:line="240" w:lineRule="auto"/>
        <w:rPr>
          <w:sz w:val="12"/>
          <w:szCs w:val="12"/>
        </w:rPr>
      </w:pPr>
      <w:r w:rsidRPr="00DD3F73">
        <w:rPr>
          <w:sz w:val="12"/>
          <w:szCs w:val="12"/>
        </w:rPr>
        <w:t>2030 год – 93 036,8 тыс. рублей.</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r w:rsidRPr="00DD3F73">
        <w:rPr>
          <w:sz w:val="12"/>
          <w:szCs w:val="12"/>
        </w:rPr>
        <w:t>Финансовое обеспечение реализации муниципальной Программы представлено в приложении № 4 к настоящей Программе.</w:t>
      </w:r>
    </w:p>
    <w:p w:rsidR="000260FA" w:rsidRPr="00DD3F73" w:rsidRDefault="000260FA" w:rsidP="000260FA">
      <w:pPr>
        <w:spacing w:line="240" w:lineRule="auto"/>
        <w:ind w:firstLine="0"/>
        <w:rPr>
          <w:sz w:val="12"/>
          <w:szCs w:val="12"/>
        </w:rPr>
      </w:pPr>
    </w:p>
    <w:p w:rsidR="000260FA" w:rsidRPr="00DD3F73" w:rsidRDefault="000260FA" w:rsidP="000260FA">
      <w:pPr>
        <w:spacing w:line="240" w:lineRule="auto"/>
        <w:ind w:firstLine="0"/>
        <w:jc w:val="center"/>
        <w:rPr>
          <w:b/>
          <w:sz w:val="12"/>
          <w:szCs w:val="12"/>
        </w:rPr>
      </w:pPr>
      <w:bookmarkStart w:id="43" w:name="Par193"/>
      <w:bookmarkEnd w:id="43"/>
      <w:r w:rsidRPr="00DD3F73">
        <w:rPr>
          <w:b/>
          <w:sz w:val="12"/>
          <w:szCs w:val="12"/>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0260FA" w:rsidRPr="00DD3F73" w:rsidRDefault="000260FA" w:rsidP="000260FA">
      <w:pPr>
        <w:spacing w:line="240" w:lineRule="auto"/>
        <w:rPr>
          <w:sz w:val="12"/>
          <w:szCs w:val="12"/>
        </w:rPr>
      </w:pPr>
    </w:p>
    <w:p w:rsidR="000260FA" w:rsidRPr="00DD3F73" w:rsidRDefault="000260FA" w:rsidP="000260FA">
      <w:pPr>
        <w:spacing w:line="240" w:lineRule="auto"/>
        <w:rPr>
          <w:sz w:val="12"/>
          <w:szCs w:val="12"/>
        </w:rPr>
      </w:pPr>
      <w:r w:rsidRPr="00DD3F73">
        <w:rPr>
          <w:sz w:val="12"/>
          <w:szCs w:val="12"/>
        </w:rPr>
        <w:t>В рамках реализации муниципальной программы налоговые, таможенные, тарифные, кредитные и иные инструменты не применяются.</w:t>
      </w:r>
    </w:p>
    <w:p w:rsidR="000260FA" w:rsidRPr="00DD3F73" w:rsidRDefault="000260FA" w:rsidP="000260FA">
      <w:pPr>
        <w:spacing w:line="240" w:lineRule="auto"/>
        <w:ind w:firstLine="0"/>
        <w:rPr>
          <w:sz w:val="12"/>
          <w:szCs w:val="12"/>
        </w:rPr>
      </w:pPr>
    </w:p>
    <w:p w:rsidR="000260FA" w:rsidRPr="00DD3F73" w:rsidRDefault="000260FA" w:rsidP="000260FA">
      <w:pPr>
        <w:spacing w:line="240" w:lineRule="auto"/>
        <w:ind w:firstLine="0"/>
        <w:jc w:val="center"/>
        <w:rPr>
          <w:b/>
          <w:sz w:val="12"/>
          <w:szCs w:val="12"/>
        </w:rPr>
      </w:pPr>
      <w:r w:rsidRPr="00DD3F73">
        <w:rPr>
          <w:b/>
          <w:sz w:val="12"/>
          <w:szCs w:val="12"/>
        </w:rPr>
        <w:t xml:space="preserve">7. Сведения о методике расчета показателей (результатов) муниципальной программы </w:t>
      </w:r>
    </w:p>
    <w:p w:rsidR="000260FA" w:rsidRPr="00DD3F73" w:rsidRDefault="000260FA" w:rsidP="000260FA">
      <w:pPr>
        <w:spacing w:line="240" w:lineRule="auto"/>
        <w:ind w:firstLine="0"/>
        <w:rPr>
          <w:b/>
          <w:sz w:val="12"/>
          <w:szCs w:val="12"/>
        </w:rPr>
      </w:pPr>
    </w:p>
    <w:p w:rsidR="000260FA" w:rsidRPr="00DD3F73" w:rsidRDefault="000260FA" w:rsidP="000260FA">
      <w:pPr>
        <w:spacing w:line="240" w:lineRule="auto"/>
        <w:rPr>
          <w:sz w:val="12"/>
          <w:szCs w:val="12"/>
        </w:rPr>
      </w:pPr>
      <w:r w:rsidRPr="00DD3F73">
        <w:rPr>
          <w:sz w:val="12"/>
          <w:szCs w:val="12"/>
        </w:rPr>
        <w:t>Сведения о методике расчета показателей (результатов) муниципальной программы представлены в приложении № 5 к настоящей Программе.</w:t>
      </w:r>
    </w:p>
    <w:p w:rsidR="000260FA" w:rsidRPr="00DD3F73" w:rsidRDefault="000260FA" w:rsidP="000260FA">
      <w:pPr>
        <w:spacing w:line="240" w:lineRule="auto"/>
        <w:ind w:firstLine="0"/>
        <w:jc w:val="center"/>
        <w:rPr>
          <w:b/>
          <w:sz w:val="12"/>
          <w:szCs w:val="12"/>
        </w:rPr>
      </w:pPr>
    </w:p>
    <w:p w:rsidR="000260FA" w:rsidRPr="00DD3F73" w:rsidRDefault="000260FA" w:rsidP="000260FA">
      <w:pPr>
        <w:spacing w:line="240" w:lineRule="auto"/>
        <w:ind w:firstLine="0"/>
        <w:jc w:val="center"/>
        <w:rPr>
          <w:b/>
          <w:sz w:val="12"/>
          <w:szCs w:val="12"/>
        </w:rPr>
      </w:pPr>
      <w:r w:rsidRPr="00DD3F73">
        <w:rPr>
          <w:b/>
          <w:sz w:val="12"/>
          <w:szCs w:val="12"/>
        </w:rPr>
        <w:t xml:space="preserve">8. План реализации муниципальной программы </w:t>
      </w:r>
    </w:p>
    <w:p w:rsidR="000260FA" w:rsidRPr="00DD3F73" w:rsidRDefault="000260FA" w:rsidP="000260FA">
      <w:pPr>
        <w:spacing w:line="240" w:lineRule="auto"/>
        <w:ind w:firstLine="0"/>
        <w:jc w:val="center"/>
        <w:rPr>
          <w:b/>
          <w:sz w:val="12"/>
          <w:szCs w:val="12"/>
        </w:rPr>
      </w:pPr>
    </w:p>
    <w:p w:rsidR="000260FA" w:rsidRPr="00DD3F73" w:rsidRDefault="000260FA" w:rsidP="000260FA">
      <w:pPr>
        <w:spacing w:line="240" w:lineRule="auto"/>
        <w:ind w:firstLine="0"/>
        <w:rPr>
          <w:sz w:val="12"/>
          <w:szCs w:val="12"/>
        </w:rPr>
      </w:pPr>
      <w:r w:rsidRPr="00DD3F73">
        <w:rPr>
          <w:sz w:val="12"/>
          <w:szCs w:val="12"/>
        </w:rPr>
        <w:t>План реализации Программы представлен в приложении № 6 к Программе.</w:t>
      </w:r>
    </w:p>
    <w:p w:rsidR="000260FA" w:rsidRPr="00DD3F73" w:rsidRDefault="000260FA" w:rsidP="000260FA">
      <w:pPr>
        <w:spacing w:line="240" w:lineRule="auto"/>
        <w:rPr>
          <w:sz w:val="12"/>
          <w:szCs w:val="12"/>
        </w:rPr>
      </w:pPr>
    </w:p>
    <w:p w:rsidR="000260FA" w:rsidRPr="00DD3F73" w:rsidRDefault="000260FA" w:rsidP="000260FA">
      <w:pPr>
        <w:spacing w:line="240" w:lineRule="auto"/>
        <w:ind w:firstLine="0"/>
        <w:rPr>
          <w:sz w:val="12"/>
          <w:szCs w:val="12"/>
        </w:rPr>
        <w:sectPr w:rsidR="000260FA" w:rsidRPr="00DD3F73" w:rsidSect="000260FA">
          <w:headerReference w:type="even" r:id="rId80"/>
          <w:headerReference w:type="default" r:id="rId81"/>
          <w:pgSz w:w="11906" w:h="16838"/>
          <w:pgMar w:top="567" w:right="851" w:bottom="851" w:left="1701" w:header="709" w:footer="709" w:gutter="0"/>
          <w:cols w:space="708"/>
          <w:titlePg/>
          <w:docGrid w:linePitch="360"/>
        </w:sectPr>
      </w:pPr>
    </w:p>
    <w:p w:rsidR="000260FA" w:rsidRPr="00DD3F73" w:rsidRDefault="000260FA" w:rsidP="000260FA">
      <w:pPr>
        <w:spacing w:line="240" w:lineRule="auto"/>
        <w:ind w:firstLine="11907"/>
        <w:jc w:val="left"/>
        <w:rPr>
          <w:sz w:val="12"/>
          <w:szCs w:val="12"/>
        </w:rPr>
      </w:pPr>
      <w:r w:rsidRPr="00DD3F73">
        <w:rPr>
          <w:sz w:val="12"/>
          <w:szCs w:val="12"/>
        </w:rPr>
        <w:lastRenderedPageBreak/>
        <w:t>Приложение № 1</w:t>
      </w:r>
    </w:p>
    <w:p w:rsidR="000260FA" w:rsidRPr="00DD3F73" w:rsidRDefault="000260FA" w:rsidP="000260FA">
      <w:pPr>
        <w:spacing w:line="240" w:lineRule="auto"/>
        <w:ind w:firstLine="11907"/>
        <w:jc w:val="left"/>
        <w:rPr>
          <w:sz w:val="12"/>
          <w:szCs w:val="12"/>
        </w:rPr>
      </w:pPr>
      <w:r w:rsidRPr="00DD3F73">
        <w:rPr>
          <w:sz w:val="12"/>
          <w:szCs w:val="12"/>
        </w:rPr>
        <w:t>к муниципальной программе</w:t>
      </w:r>
    </w:p>
    <w:p w:rsidR="000260FA" w:rsidRPr="00DD3F73" w:rsidRDefault="000260FA" w:rsidP="000260FA">
      <w:pPr>
        <w:spacing w:line="240" w:lineRule="auto"/>
        <w:ind w:firstLine="11907"/>
        <w:jc w:val="left"/>
        <w:rPr>
          <w:sz w:val="12"/>
          <w:szCs w:val="12"/>
        </w:rPr>
      </w:pPr>
      <w:r w:rsidRPr="00DD3F73">
        <w:rPr>
          <w:sz w:val="12"/>
          <w:szCs w:val="12"/>
        </w:rPr>
        <w:t>«Управление муниципальными</w:t>
      </w:r>
    </w:p>
    <w:p w:rsidR="000260FA" w:rsidRPr="00DD3F73" w:rsidRDefault="000260FA" w:rsidP="000260FA">
      <w:pPr>
        <w:spacing w:line="240" w:lineRule="auto"/>
        <w:rPr>
          <w:sz w:val="12"/>
          <w:szCs w:val="12"/>
        </w:rPr>
      </w:pPr>
    </w:p>
    <w:p w:rsidR="000260FA" w:rsidRPr="00DD3F73" w:rsidRDefault="000260FA" w:rsidP="000260FA">
      <w:pPr>
        <w:spacing w:line="240" w:lineRule="auto"/>
        <w:jc w:val="center"/>
        <w:rPr>
          <w:sz w:val="12"/>
          <w:szCs w:val="12"/>
        </w:rPr>
      </w:pPr>
      <w:r w:rsidRPr="00DD3F73">
        <w:rPr>
          <w:sz w:val="12"/>
          <w:szCs w:val="12"/>
        </w:rPr>
        <w:t xml:space="preserve">Показатели муниципальной программы </w:t>
      </w:r>
    </w:p>
    <w:p w:rsidR="000260FA" w:rsidRPr="00DD3F73" w:rsidRDefault="000260FA" w:rsidP="000260FA">
      <w:pPr>
        <w:spacing w:line="240" w:lineRule="auto"/>
        <w:ind w:firstLine="0"/>
        <w:rPr>
          <w:sz w:val="12"/>
          <w:szCs w:val="12"/>
        </w:rPr>
      </w:pPr>
    </w:p>
    <w:tbl>
      <w:tblPr>
        <w:tblW w:w="15623" w:type="dxa"/>
        <w:tblInd w:w="-299" w:type="dxa"/>
        <w:shd w:val="clear" w:color="auto" w:fill="FFFFFF"/>
        <w:tblLayout w:type="fixed"/>
        <w:tblCellMar>
          <w:top w:w="15" w:type="dxa"/>
          <w:left w:w="15" w:type="dxa"/>
          <w:bottom w:w="15" w:type="dxa"/>
          <w:right w:w="15" w:type="dxa"/>
        </w:tblCellMar>
        <w:tblLook w:val="04A0"/>
      </w:tblPr>
      <w:tblGrid>
        <w:gridCol w:w="544"/>
        <w:gridCol w:w="1701"/>
        <w:gridCol w:w="1188"/>
        <w:gridCol w:w="1276"/>
        <w:gridCol w:w="620"/>
        <w:gridCol w:w="655"/>
        <w:gridCol w:w="763"/>
        <w:gridCol w:w="621"/>
        <w:gridCol w:w="762"/>
        <w:gridCol w:w="762"/>
        <w:gridCol w:w="762"/>
        <w:gridCol w:w="603"/>
        <w:gridCol w:w="1539"/>
        <w:gridCol w:w="1418"/>
        <w:gridCol w:w="1275"/>
        <w:gridCol w:w="1134"/>
      </w:tblGrid>
      <w:tr w:rsidR="000260FA" w:rsidRPr="00DD3F73" w:rsidTr="00C96AA6">
        <w:trPr>
          <w:trHeight w:val="240"/>
        </w:trPr>
        <w:tc>
          <w:tcPr>
            <w:tcW w:w="544"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 п/п</w:t>
            </w:r>
          </w:p>
        </w:tc>
        <w:tc>
          <w:tcPr>
            <w:tcW w:w="1701"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vertAlign w:val="superscript"/>
              </w:rPr>
            </w:pPr>
            <w:r w:rsidRPr="00DD3F73">
              <w:rPr>
                <w:color w:val="22272F"/>
                <w:sz w:val="12"/>
                <w:szCs w:val="12"/>
              </w:rPr>
              <w:t>Наименование показателя</w:t>
            </w:r>
          </w:p>
        </w:tc>
        <w:tc>
          <w:tcPr>
            <w:tcW w:w="1188"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Единица измерения</w:t>
            </w:r>
          </w:p>
        </w:tc>
        <w:tc>
          <w:tcPr>
            <w:tcW w:w="1276"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Базовое значение</w:t>
            </w:r>
          </w:p>
        </w:tc>
        <w:tc>
          <w:tcPr>
            <w:tcW w:w="5548" w:type="dxa"/>
            <w:gridSpan w:val="8"/>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Значения показателей</w:t>
            </w:r>
          </w:p>
        </w:tc>
        <w:tc>
          <w:tcPr>
            <w:tcW w:w="1539"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Ответственный за достижение показателя</w:t>
            </w:r>
          </w:p>
        </w:tc>
        <w:tc>
          <w:tcPr>
            <w:tcW w:w="1418"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Связь с показателями национальных целей</w:t>
            </w:r>
          </w:p>
        </w:tc>
        <w:tc>
          <w:tcPr>
            <w:tcW w:w="1275" w:type="dxa"/>
            <w:vMerge w:val="restart"/>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Информационная система</w:t>
            </w:r>
          </w:p>
        </w:tc>
        <w:tc>
          <w:tcPr>
            <w:tcW w:w="1134" w:type="dxa"/>
            <w:vMerge w:val="restart"/>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000000"/>
                <w:sz w:val="12"/>
                <w:szCs w:val="12"/>
              </w:rPr>
            </w:pPr>
            <w:r w:rsidRPr="00DD3F73">
              <w:rPr>
                <w:color w:val="000000"/>
                <w:sz w:val="12"/>
                <w:szCs w:val="12"/>
              </w:rPr>
              <w:t>Связь с иными муниципальными программами Адамовского района</w:t>
            </w:r>
          </w:p>
        </w:tc>
      </w:tr>
      <w:tr w:rsidR="000260FA" w:rsidRPr="00DD3F73" w:rsidTr="00C96AA6">
        <w:tc>
          <w:tcPr>
            <w:tcW w:w="544"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701"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188"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276"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620"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2023 год</w:t>
            </w:r>
          </w:p>
        </w:tc>
        <w:tc>
          <w:tcPr>
            <w:tcW w:w="655"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2024 год</w:t>
            </w:r>
          </w:p>
        </w:tc>
        <w:tc>
          <w:tcPr>
            <w:tcW w:w="763"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2025 год</w:t>
            </w:r>
          </w:p>
        </w:tc>
        <w:tc>
          <w:tcPr>
            <w:tcW w:w="62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2026 год</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2027 год</w:t>
            </w:r>
          </w:p>
        </w:tc>
        <w:tc>
          <w:tcPr>
            <w:tcW w:w="762"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2028 год</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2029 год</w:t>
            </w:r>
          </w:p>
        </w:tc>
        <w:tc>
          <w:tcPr>
            <w:tcW w:w="603"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2030 год</w:t>
            </w:r>
          </w:p>
        </w:tc>
        <w:tc>
          <w:tcPr>
            <w:tcW w:w="1539"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418"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275" w:type="dxa"/>
            <w:vMerge/>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134" w:type="dxa"/>
            <w:vMerge/>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p>
        </w:tc>
      </w:tr>
      <w:tr w:rsidR="000260FA" w:rsidRPr="00DD3F73" w:rsidTr="00C96AA6">
        <w:trPr>
          <w:trHeight w:val="269"/>
        </w:trPr>
        <w:tc>
          <w:tcPr>
            <w:tcW w:w="5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170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w:t>
            </w:r>
          </w:p>
        </w:tc>
        <w:tc>
          <w:tcPr>
            <w:tcW w:w="1188"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3</w:t>
            </w:r>
          </w:p>
        </w:tc>
        <w:tc>
          <w:tcPr>
            <w:tcW w:w="12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4</w:t>
            </w:r>
          </w:p>
        </w:tc>
        <w:tc>
          <w:tcPr>
            <w:tcW w:w="620"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5</w:t>
            </w:r>
          </w:p>
        </w:tc>
        <w:tc>
          <w:tcPr>
            <w:tcW w:w="655"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6</w:t>
            </w:r>
          </w:p>
        </w:tc>
        <w:tc>
          <w:tcPr>
            <w:tcW w:w="763"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7</w:t>
            </w:r>
          </w:p>
        </w:tc>
        <w:tc>
          <w:tcPr>
            <w:tcW w:w="62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8</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62"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603"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w:t>
            </w:r>
          </w:p>
        </w:tc>
        <w:tc>
          <w:tcPr>
            <w:tcW w:w="153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w:t>
            </w:r>
          </w:p>
        </w:tc>
        <w:tc>
          <w:tcPr>
            <w:tcW w:w="1418"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14</w:t>
            </w:r>
          </w:p>
        </w:tc>
        <w:tc>
          <w:tcPr>
            <w:tcW w:w="1275"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15</w:t>
            </w:r>
          </w:p>
        </w:tc>
        <w:tc>
          <w:tcPr>
            <w:tcW w:w="1134"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16</w:t>
            </w:r>
          </w:p>
        </w:tc>
      </w:tr>
      <w:tr w:rsidR="000260FA" w:rsidRPr="00DD3F73" w:rsidTr="00C96AA6">
        <w:trPr>
          <w:trHeight w:val="269"/>
        </w:trPr>
        <w:tc>
          <w:tcPr>
            <w:tcW w:w="15623" w:type="dxa"/>
            <w:gridSpan w:val="16"/>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color w:val="22272F"/>
                <w:sz w:val="12"/>
                <w:szCs w:val="12"/>
              </w:rPr>
              <w:t>Цель муниципальной программы Адамовского района «</w:t>
            </w:r>
            <w:r w:rsidRPr="00DD3F73">
              <w:rPr>
                <w:sz w:val="12"/>
                <w:szCs w:val="12"/>
              </w:rPr>
              <w:t>Обеспечение долгосрочной сбалансированности и устойчивости бюджетной системы Адамовского района</w:t>
            </w:r>
            <w:r w:rsidRPr="00DD3F73">
              <w:rPr>
                <w:color w:val="22272F"/>
                <w:sz w:val="12"/>
                <w:szCs w:val="12"/>
              </w:rPr>
              <w:t>»</w:t>
            </w:r>
          </w:p>
        </w:tc>
      </w:tr>
      <w:tr w:rsidR="000260FA" w:rsidRPr="00DD3F73" w:rsidTr="00C96AA6">
        <w:tc>
          <w:tcPr>
            <w:tcW w:w="5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170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tc>
        <w:tc>
          <w:tcPr>
            <w:tcW w:w="1188"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96,4</w:t>
            </w:r>
          </w:p>
        </w:tc>
        <w:tc>
          <w:tcPr>
            <w:tcW w:w="620"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97,0</w:t>
            </w:r>
          </w:p>
        </w:tc>
        <w:tc>
          <w:tcPr>
            <w:tcW w:w="655"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97,5</w:t>
            </w:r>
          </w:p>
        </w:tc>
        <w:tc>
          <w:tcPr>
            <w:tcW w:w="763"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98,0</w:t>
            </w:r>
          </w:p>
        </w:tc>
        <w:tc>
          <w:tcPr>
            <w:tcW w:w="62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98,5</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62"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6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603"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153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c>
          <w:tcPr>
            <w:tcW w:w="1275"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Информационно-аналитическая система «</w:t>
            </w:r>
            <w:r w:rsidRPr="00DD3F73">
              <w:rPr>
                <w:color w:val="22272F"/>
                <w:sz w:val="12"/>
                <w:szCs w:val="12"/>
                <w:lang w:val="en-US"/>
              </w:rPr>
              <w:t>Web</w:t>
            </w:r>
            <w:r w:rsidRPr="00DD3F73">
              <w:rPr>
                <w:color w:val="22272F"/>
                <w:sz w:val="12"/>
                <w:szCs w:val="12"/>
              </w:rPr>
              <w:t>-консолидация»</w:t>
            </w:r>
          </w:p>
        </w:tc>
        <w:tc>
          <w:tcPr>
            <w:tcW w:w="1134"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100,0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100,0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100,0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100,0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3.</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4.</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Просроченная кредиторская задолженность:</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-по расходам бюджета</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-муниципальных бюджетных и автономных учреждений</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тыс. рублей</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Исполнение районного бюджета по налоговым и неналоговым доходам</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97,7</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97,9</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98,2</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99,2</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99,5</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Исполнение районного бюджета по расходам</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97,7</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97,9</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98,2</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p w:rsidR="000260FA" w:rsidRPr="00DD3F73" w:rsidRDefault="000260FA" w:rsidP="00C96AA6">
            <w:pPr>
              <w:spacing w:line="240" w:lineRule="auto"/>
              <w:ind w:firstLine="0"/>
              <w:jc w:val="center"/>
              <w:rPr>
                <w:color w:val="22272F"/>
                <w:sz w:val="12"/>
                <w:szCs w:val="12"/>
              </w:rPr>
            </w:pP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 xml:space="preserve">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w:t>
            </w:r>
            <w:r w:rsidRPr="00DD3F73">
              <w:rPr>
                <w:color w:val="22272F"/>
                <w:sz w:val="12"/>
                <w:szCs w:val="12"/>
              </w:rPr>
              <w:lastRenderedPageBreak/>
              <w:t>образования Адамовский район</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дней</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8.</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Средняя оценка качества финансового менеджмента главных распорядителей средств районного бюджета</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баллов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62,5</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65,0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68,0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70,0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72,0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74,0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76,0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78,0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80,0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Наличие бюджетного прогноза Адамовского района на долгосрочный период</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Да=1</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Нет=0</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color w:val="22272F"/>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Да=1,</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Нет=0</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Рейтинг Адамовского района по качеству управления муниципальными финансами</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Занимаемое место по качеству управления муниципальными финансами</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Индекс открытости бюджетных процедур</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баллов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116</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122</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124</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128</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132</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134</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14.</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5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15.</w:t>
            </w:r>
          </w:p>
        </w:tc>
        <w:tc>
          <w:tcPr>
            <w:tcW w:w="170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Количество реализованных инициативных проектов</w:t>
            </w:r>
          </w:p>
        </w:tc>
        <w:tc>
          <w:tcPr>
            <w:tcW w:w="118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проектов</w:t>
            </w:r>
          </w:p>
        </w:tc>
        <w:tc>
          <w:tcPr>
            <w:tcW w:w="12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620"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655"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763"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62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762" w:type="dxa"/>
            <w:tcBorders>
              <w:top w:val="single" w:sz="6" w:space="0" w:color="000000"/>
              <w:left w:val="single" w:sz="6" w:space="0" w:color="000000"/>
              <w:bottom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w:t>
            </w:r>
          </w:p>
        </w:tc>
        <w:tc>
          <w:tcPr>
            <w:tcW w:w="153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bl>
    <w:p w:rsidR="00C96AA6" w:rsidRDefault="00C96AA6" w:rsidP="000260FA">
      <w:pPr>
        <w:spacing w:line="240" w:lineRule="auto"/>
        <w:ind w:firstLine="0"/>
        <w:jc w:val="center"/>
        <w:rPr>
          <w:sz w:val="12"/>
          <w:szCs w:val="12"/>
        </w:rPr>
      </w:pPr>
    </w:p>
    <w:p w:rsidR="000260FA" w:rsidRPr="00DD3F73" w:rsidRDefault="000260FA" w:rsidP="000260FA">
      <w:pPr>
        <w:spacing w:line="240" w:lineRule="auto"/>
        <w:ind w:firstLine="0"/>
        <w:jc w:val="center"/>
        <w:rPr>
          <w:sz w:val="12"/>
          <w:szCs w:val="12"/>
        </w:rPr>
      </w:pPr>
      <w:r w:rsidRPr="00DD3F73">
        <w:rPr>
          <w:sz w:val="12"/>
          <w:szCs w:val="12"/>
        </w:rPr>
        <w:t xml:space="preserve">                                                                                                       </w:t>
      </w:r>
      <w:r w:rsidR="00C96AA6">
        <w:rPr>
          <w:sz w:val="12"/>
          <w:szCs w:val="12"/>
        </w:rPr>
        <w:t xml:space="preserve">                                                                      </w:t>
      </w:r>
      <w:r w:rsidRPr="00DD3F73">
        <w:rPr>
          <w:sz w:val="12"/>
          <w:szCs w:val="12"/>
        </w:rPr>
        <w:t xml:space="preserve">                                                         Приложение № 2</w:t>
      </w:r>
    </w:p>
    <w:p w:rsidR="000260FA" w:rsidRPr="00DD3F73" w:rsidRDefault="000260FA" w:rsidP="000260FA">
      <w:pPr>
        <w:spacing w:line="240" w:lineRule="auto"/>
        <w:jc w:val="left"/>
        <w:rPr>
          <w:sz w:val="12"/>
          <w:szCs w:val="12"/>
        </w:rPr>
      </w:pPr>
      <w:r w:rsidRPr="00DD3F73">
        <w:rPr>
          <w:sz w:val="12"/>
          <w:szCs w:val="12"/>
        </w:rPr>
        <w:t xml:space="preserve">                                                                                                                                                  </w:t>
      </w:r>
      <w:r w:rsidR="00C96AA6">
        <w:rPr>
          <w:sz w:val="12"/>
          <w:szCs w:val="12"/>
        </w:rPr>
        <w:t xml:space="preserve">                                                                                                                                                                             </w:t>
      </w:r>
      <w:r w:rsidRPr="00DD3F73">
        <w:rPr>
          <w:sz w:val="12"/>
          <w:szCs w:val="12"/>
        </w:rPr>
        <w:t xml:space="preserve">                                      к муниципальной программе</w:t>
      </w:r>
    </w:p>
    <w:p w:rsidR="000260FA" w:rsidRPr="00DD3F73" w:rsidRDefault="000260FA" w:rsidP="000260FA">
      <w:pPr>
        <w:spacing w:line="240" w:lineRule="auto"/>
        <w:jc w:val="left"/>
        <w:rPr>
          <w:sz w:val="12"/>
          <w:szCs w:val="12"/>
        </w:rPr>
      </w:pPr>
      <w:r w:rsidRPr="00DD3F73">
        <w:rPr>
          <w:sz w:val="12"/>
          <w:szCs w:val="12"/>
        </w:rPr>
        <w:t xml:space="preserve">                                                                                                                                                 </w:t>
      </w:r>
      <w:r w:rsidR="00C96AA6">
        <w:rPr>
          <w:sz w:val="12"/>
          <w:szCs w:val="12"/>
        </w:rPr>
        <w:t xml:space="preserve">                                                                                                                                                                              </w:t>
      </w:r>
      <w:r w:rsidRPr="00DD3F73">
        <w:rPr>
          <w:sz w:val="12"/>
          <w:szCs w:val="12"/>
        </w:rPr>
        <w:t xml:space="preserve">                                      «Управление муниципальными</w:t>
      </w:r>
    </w:p>
    <w:p w:rsidR="000260FA" w:rsidRPr="00DD3F73" w:rsidRDefault="000260FA" w:rsidP="000260FA">
      <w:pPr>
        <w:spacing w:line="240" w:lineRule="auto"/>
        <w:jc w:val="left"/>
        <w:rPr>
          <w:sz w:val="12"/>
          <w:szCs w:val="12"/>
        </w:rPr>
      </w:pPr>
      <w:r w:rsidRPr="00DD3F73">
        <w:rPr>
          <w:sz w:val="12"/>
          <w:szCs w:val="12"/>
        </w:rPr>
        <w:t xml:space="preserve">                                                                                                                                 </w:t>
      </w:r>
      <w:r w:rsidR="00C96AA6">
        <w:rPr>
          <w:sz w:val="12"/>
          <w:szCs w:val="12"/>
        </w:rPr>
        <w:t xml:space="preserve">                                                                                                                                                                              </w:t>
      </w:r>
      <w:r w:rsidRPr="00DD3F73">
        <w:rPr>
          <w:sz w:val="12"/>
          <w:szCs w:val="12"/>
        </w:rPr>
        <w:t xml:space="preserve">                                                       финансами Адамовского района»</w:t>
      </w:r>
    </w:p>
    <w:p w:rsidR="000260FA" w:rsidRPr="00DD3F73" w:rsidRDefault="000260FA" w:rsidP="000260FA">
      <w:pPr>
        <w:spacing w:line="240" w:lineRule="auto"/>
        <w:jc w:val="left"/>
        <w:rPr>
          <w:sz w:val="12"/>
          <w:szCs w:val="12"/>
        </w:rPr>
      </w:pPr>
    </w:p>
    <w:p w:rsidR="000260FA" w:rsidRPr="00DD3F73" w:rsidRDefault="000260FA" w:rsidP="000260FA">
      <w:pPr>
        <w:spacing w:line="240" w:lineRule="auto"/>
        <w:jc w:val="center"/>
        <w:rPr>
          <w:sz w:val="12"/>
          <w:szCs w:val="12"/>
        </w:rPr>
      </w:pPr>
      <w:r w:rsidRPr="00DD3F73">
        <w:rPr>
          <w:sz w:val="12"/>
          <w:szCs w:val="12"/>
        </w:rPr>
        <w:t xml:space="preserve">Структура муниципальной программы </w:t>
      </w:r>
    </w:p>
    <w:p w:rsidR="000260FA" w:rsidRPr="00DD3F73" w:rsidRDefault="000260FA" w:rsidP="000260FA">
      <w:pPr>
        <w:spacing w:line="240" w:lineRule="auto"/>
        <w:ind w:firstLine="0"/>
        <w:jc w:val="left"/>
        <w:rPr>
          <w:sz w:val="12"/>
          <w:szCs w:val="12"/>
        </w:rPr>
      </w:pPr>
    </w:p>
    <w:tbl>
      <w:tblPr>
        <w:tblW w:w="1559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51"/>
        <w:gridCol w:w="5287"/>
        <w:gridCol w:w="1960"/>
        <w:gridCol w:w="2807"/>
        <w:gridCol w:w="4588"/>
      </w:tblGrid>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 п/п</w:t>
            </w:r>
          </w:p>
        </w:tc>
        <w:tc>
          <w:tcPr>
            <w:tcW w:w="5287"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Задачи структурного элемента</w:t>
            </w:r>
          </w:p>
        </w:tc>
        <w:tc>
          <w:tcPr>
            <w:tcW w:w="476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Краткое описание ожидаемых эффектов от реализации задачи структурного элемент</w:t>
            </w:r>
            <w:r w:rsidRPr="00DD3F73">
              <w:rPr>
                <w:color w:val="000000"/>
                <w:sz w:val="12"/>
                <w:szCs w:val="12"/>
              </w:rPr>
              <w:t>а</w:t>
            </w:r>
          </w:p>
        </w:tc>
        <w:tc>
          <w:tcPr>
            <w:tcW w:w="4588"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Связь с показателями</w:t>
            </w:r>
          </w:p>
        </w:tc>
      </w:tr>
      <w:tr w:rsidR="000260FA" w:rsidRPr="00DD3F73" w:rsidTr="00C96AA6">
        <w:trPr>
          <w:tblHeader/>
        </w:trPr>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5287"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w:t>
            </w:r>
          </w:p>
        </w:tc>
        <w:tc>
          <w:tcPr>
            <w:tcW w:w="476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3</w:t>
            </w:r>
          </w:p>
        </w:tc>
        <w:tc>
          <w:tcPr>
            <w:tcW w:w="4588"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4</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14642" w:type="dxa"/>
            <w:gridSpan w:val="4"/>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724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Ответственный за реализацию – Финансовый отдел администрации Адамовского района</w:t>
            </w:r>
          </w:p>
        </w:tc>
        <w:tc>
          <w:tcPr>
            <w:tcW w:w="7395"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5287"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Совершенствование планирования и исполнения районного бюджета</w:t>
            </w:r>
          </w:p>
        </w:tc>
        <w:tc>
          <w:tcPr>
            <w:tcW w:w="476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Устойчивое исполнение расходных обязательств районного бюджета</w:t>
            </w:r>
          </w:p>
        </w:tc>
        <w:tc>
          <w:tcPr>
            <w:tcW w:w="4588" w:type="dxa"/>
            <w:shd w:val="clear" w:color="auto" w:fill="FFFFFF"/>
            <w:hideMark/>
          </w:tcPr>
          <w:p w:rsidR="000260FA" w:rsidRPr="00DD3F73" w:rsidRDefault="000260FA" w:rsidP="00C96AA6">
            <w:pPr>
              <w:spacing w:line="240" w:lineRule="auto"/>
              <w:ind w:firstLine="0"/>
              <w:jc w:val="center"/>
              <w:rPr>
                <w:color w:val="000000"/>
                <w:sz w:val="12"/>
                <w:szCs w:val="12"/>
              </w:rPr>
            </w:pPr>
            <w:r w:rsidRPr="00DD3F73">
              <w:rPr>
                <w:color w:val="000000"/>
                <w:sz w:val="12"/>
                <w:szCs w:val="12"/>
              </w:rPr>
              <w:t>Количество дней нарушения сроков представления проекта решения «О бюджете МО Адамовский район на очередной финансовый год (очередной финансовый год и плановый период) в Совет депутатов МО Адамовский район;</w:t>
            </w:r>
          </w:p>
          <w:p w:rsidR="000260FA" w:rsidRPr="00DD3F73" w:rsidRDefault="000260FA" w:rsidP="00C96AA6">
            <w:pPr>
              <w:spacing w:line="240" w:lineRule="auto"/>
              <w:ind w:firstLine="0"/>
              <w:jc w:val="center"/>
              <w:rPr>
                <w:color w:val="000000"/>
                <w:sz w:val="12"/>
                <w:szCs w:val="12"/>
              </w:rPr>
            </w:pPr>
            <w:r w:rsidRPr="00DD3F73">
              <w:rPr>
                <w:color w:val="000000"/>
                <w:sz w:val="12"/>
                <w:szCs w:val="12"/>
              </w:rPr>
              <w:t>исполнение районного бюджета по налоговым и неналоговым доходам; исполнение районного бюджета по расходам;</w:t>
            </w:r>
          </w:p>
          <w:p w:rsidR="000260FA" w:rsidRPr="00DD3F73" w:rsidRDefault="000260FA" w:rsidP="00C96AA6">
            <w:pPr>
              <w:spacing w:line="240" w:lineRule="auto"/>
              <w:ind w:firstLine="0"/>
              <w:jc w:val="center"/>
              <w:rPr>
                <w:color w:val="000000"/>
                <w:sz w:val="12"/>
                <w:szCs w:val="12"/>
              </w:rPr>
            </w:pPr>
            <w:r w:rsidRPr="00DD3F73">
              <w:rPr>
                <w:color w:val="000000"/>
                <w:sz w:val="12"/>
                <w:szCs w:val="12"/>
              </w:rPr>
              <w:t>средняя оценка качества финансового менеджмента главных распорядителей средств районного бюджета;</w:t>
            </w:r>
          </w:p>
          <w:p w:rsidR="000260FA" w:rsidRPr="00DD3F73" w:rsidRDefault="000260FA" w:rsidP="00C96AA6">
            <w:pPr>
              <w:spacing w:line="240" w:lineRule="auto"/>
              <w:ind w:firstLine="0"/>
              <w:jc w:val="center"/>
              <w:rPr>
                <w:color w:val="000000"/>
                <w:sz w:val="12"/>
                <w:szCs w:val="12"/>
              </w:rPr>
            </w:pPr>
            <w:r w:rsidRPr="00DD3F73">
              <w:rPr>
                <w:color w:val="000000"/>
                <w:sz w:val="12"/>
                <w:szCs w:val="12"/>
              </w:rPr>
              <w:t>наличие бюджетного прогноза Адамовского района на долгосрочный период;</w:t>
            </w:r>
          </w:p>
          <w:p w:rsidR="000260FA" w:rsidRPr="00DD3F73" w:rsidRDefault="000260FA" w:rsidP="00C96AA6">
            <w:pPr>
              <w:spacing w:line="240" w:lineRule="auto"/>
              <w:ind w:firstLine="0"/>
              <w:jc w:val="center"/>
              <w:rPr>
                <w:color w:val="000000"/>
                <w:sz w:val="12"/>
                <w:szCs w:val="12"/>
              </w:rPr>
            </w:pPr>
            <w:r w:rsidRPr="00DD3F73">
              <w:rPr>
                <w:color w:val="000000"/>
                <w:sz w:val="12"/>
                <w:szCs w:val="12"/>
              </w:rPr>
              <w:t>просроченная кредиторская задолженность по обязательствам районного бюджета;</w:t>
            </w:r>
          </w:p>
          <w:p w:rsidR="000260FA" w:rsidRPr="00DD3F73" w:rsidRDefault="000260FA" w:rsidP="00C96AA6">
            <w:pPr>
              <w:spacing w:line="240" w:lineRule="auto"/>
              <w:ind w:firstLine="0"/>
              <w:jc w:val="center"/>
              <w:rPr>
                <w:b/>
                <w:color w:val="22272F"/>
                <w:sz w:val="12"/>
                <w:szCs w:val="12"/>
              </w:rPr>
            </w:pPr>
            <w:r w:rsidRPr="00DD3F73">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w:t>
            </w:r>
          </w:p>
        </w:tc>
        <w:tc>
          <w:tcPr>
            <w:tcW w:w="14642" w:type="dxa"/>
            <w:gridSpan w:val="4"/>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Комплекс процессных мероприятий «Повышение финансовой самостоятельности бюджетов поселений»</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724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Ответственный за реализацию – Финансовый отдел администрации Адамовского района</w:t>
            </w:r>
          </w:p>
        </w:tc>
        <w:tc>
          <w:tcPr>
            <w:tcW w:w="7395"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2.1.</w:t>
            </w:r>
          </w:p>
        </w:tc>
        <w:tc>
          <w:tcPr>
            <w:tcW w:w="5287"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Создание необходимых условий для повышения финансовой устойчивости бюджетов поселений на территории Адамовского района</w:t>
            </w:r>
          </w:p>
        </w:tc>
        <w:tc>
          <w:tcPr>
            <w:tcW w:w="4767" w:type="dxa"/>
            <w:gridSpan w:val="2"/>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 xml:space="preserve">Создание стабильных финансовых условий для устойчивого экономического роста, повышения уровня и качества жизни населения района; </w:t>
            </w:r>
            <w:r w:rsidRPr="00DD3F73">
              <w:rPr>
                <w:sz w:val="12"/>
                <w:szCs w:val="12"/>
              </w:rPr>
              <w:t xml:space="preserve">развитие сельских поселений </w:t>
            </w:r>
            <w:r w:rsidRPr="00DD3F73">
              <w:rPr>
                <w:sz w:val="12"/>
                <w:szCs w:val="12"/>
              </w:rPr>
              <w:lastRenderedPageBreak/>
              <w:t>Адамовского района, обусловленное реализацией проектов, основанных на местных инициативах</w:t>
            </w:r>
          </w:p>
        </w:tc>
        <w:tc>
          <w:tcPr>
            <w:tcW w:w="4588" w:type="dxa"/>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lastRenderedPageBreak/>
              <w:t xml:space="preserve">Доля муниципальных образований сельских поселений, дефицит бюджета которых не превышает уровень, установленный бюджетным законодательством, в общем </w:t>
            </w:r>
            <w:r w:rsidRPr="00DD3F73">
              <w:rPr>
                <w:sz w:val="12"/>
                <w:szCs w:val="12"/>
              </w:rPr>
              <w:lastRenderedPageBreak/>
              <w:t>количестве муниципальных образований сельских поселений Адамовского района;</w:t>
            </w:r>
          </w:p>
          <w:p w:rsidR="000260FA" w:rsidRPr="00DD3F73" w:rsidRDefault="000260FA" w:rsidP="00C96AA6">
            <w:pPr>
              <w:spacing w:line="240" w:lineRule="auto"/>
              <w:ind w:firstLine="0"/>
              <w:jc w:val="center"/>
              <w:rPr>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0260FA" w:rsidRPr="00DD3F73" w:rsidRDefault="000260FA" w:rsidP="00C96AA6">
            <w:pPr>
              <w:spacing w:line="240" w:lineRule="auto"/>
              <w:ind w:firstLine="0"/>
              <w:jc w:val="center"/>
              <w:rPr>
                <w:sz w:val="12"/>
                <w:szCs w:val="12"/>
              </w:rPr>
            </w:pPr>
            <w:r w:rsidRPr="00DD3F73">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0260FA" w:rsidRPr="00DD3F73" w:rsidRDefault="000260FA" w:rsidP="00C96AA6">
            <w:pPr>
              <w:spacing w:line="240" w:lineRule="auto"/>
              <w:ind w:firstLine="0"/>
              <w:jc w:val="center"/>
              <w:rPr>
                <w:b/>
                <w:color w:val="22272F"/>
                <w:sz w:val="12"/>
                <w:szCs w:val="12"/>
              </w:rPr>
            </w:pPr>
            <w:r w:rsidRPr="00DD3F73">
              <w:rPr>
                <w:sz w:val="12"/>
                <w:szCs w:val="12"/>
              </w:rPr>
              <w:t>количество реализованных инициативных проектов</w:t>
            </w:r>
          </w:p>
        </w:tc>
      </w:tr>
      <w:tr w:rsidR="000260FA" w:rsidRPr="00DD3F73" w:rsidTr="00C96AA6">
        <w:trPr>
          <w:trHeight w:val="132"/>
        </w:trPr>
        <w:tc>
          <w:tcPr>
            <w:tcW w:w="951" w:type="dxa"/>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lastRenderedPageBreak/>
              <w:t>3.</w:t>
            </w:r>
          </w:p>
        </w:tc>
        <w:tc>
          <w:tcPr>
            <w:tcW w:w="14642" w:type="dxa"/>
            <w:gridSpan w:val="4"/>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Комплекс процессных мероприятий «Повышение эффективности бюджетных расходов Адамовского района»</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rPr>
                <w:color w:val="22272F"/>
                <w:sz w:val="12"/>
                <w:szCs w:val="12"/>
              </w:rPr>
            </w:pPr>
          </w:p>
        </w:tc>
        <w:tc>
          <w:tcPr>
            <w:tcW w:w="5287" w:type="dxa"/>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Ответственный за реализацию – Финансовый отдел администрации Адамовского района</w:t>
            </w:r>
          </w:p>
        </w:tc>
        <w:tc>
          <w:tcPr>
            <w:tcW w:w="9355" w:type="dxa"/>
            <w:gridSpan w:val="3"/>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w:t>
            </w:r>
          </w:p>
        </w:tc>
      </w:tr>
      <w:tr w:rsidR="000260FA" w:rsidRPr="00DD3F73" w:rsidTr="00C96AA6">
        <w:tc>
          <w:tcPr>
            <w:tcW w:w="951" w:type="dxa"/>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3.1.</w:t>
            </w:r>
          </w:p>
          <w:p w:rsidR="000260FA" w:rsidRPr="00DD3F73" w:rsidRDefault="000260FA" w:rsidP="00C96AA6">
            <w:pPr>
              <w:spacing w:line="240" w:lineRule="auto"/>
              <w:ind w:firstLine="0"/>
              <w:jc w:val="center"/>
              <w:rPr>
                <w:color w:val="22272F"/>
                <w:sz w:val="12"/>
                <w:szCs w:val="12"/>
              </w:rPr>
            </w:pPr>
          </w:p>
        </w:tc>
        <w:tc>
          <w:tcPr>
            <w:tcW w:w="5287" w:type="dxa"/>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c>
          <w:tcPr>
            <w:tcW w:w="4767" w:type="dxa"/>
            <w:gridSpan w:val="2"/>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формирование программного бюджета и реализация подходов бюджетирования, ориентированного на результат;</w:t>
            </w:r>
            <w:r w:rsidRPr="00DD3F73">
              <w:rPr>
                <w:sz w:val="12"/>
                <w:szCs w:val="12"/>
              </w:rPr>
              <w:br/>
              <w:t>выполнение муниципальными учреждениями муниципальных заданий на оказание муниципальных услуг на уровне не ниже 95 процентов;</w:t>
            </w:r>
            <w:r w:rsidRPr="00DD3F73">
              <w:rPr>
                <w:sz w:val="12"/>
                <w:szCs w:val="12"/>
              </w:rPr>
              <w:br/>
              <w:t>формирование бюджетных ассигнований на оказание муниципальных услуг, рассчитанных исходя из утвержденных нормативов финансовых затрат;</w:t>
            </w:r>
            <w:r w:rsidRPr="00DD3F73">
              <w:rPr>
                <w:sz w:val="12"/>
                <w:szCs w:val="12"/>
              </w:rPr>
              <w:br/>
              <w:t>своевременное и полное размещение информации о деятельности учреждений в сети Интернет;</w:t>
            </w:r>
            <w:r w:rsidRPr="00DD3F73">
              <w:rPr>
                <w:sz w:val="12"/>
                <w:szCs w:val="12"/>
              </w:rPr>
              <w:br/>
              <w:t>повышение рейтинга Адамовского района по уровню качества управления муниципальными финансами по итогам оценки на областном уровне;</w:t>
            </w:r>
          </w:p>
          <w:p w:rsidR="000260FA" w:rsidRPr="00DD3F73" w:rsidRDefault="000260FA" w:rsidP="00C96AA6">
            <w:pPr>
              <w:spacing w:line="240" w:lineRule="auto"/>
              <w:ind w:firstLine="0"/>
              <w:jc w:val="center"/>
              <w:rPr>
                <w:sz w:val="12"/>
                <w:szCs w:val="12"/>
              </w:rPr>
            </w:pPr>
            <w:r w:rsidRPr="00DD3F73">
              <w:rPr>
                <w:sz w:val="12"/>
                <w:szCs w:val="12"/>
              </w:rPr>
              <w:t>увеличение количества главных распорядителей средств районного бюджета, улучшивших уровень качества финансового менеджмента</w:t>
            </w:r>
          </w:p>
        </w:tc>
        <w:tc>
          <w:tcPr>
            <w:tcW w:w="4588" w:type="dxa"/>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рейтинг Адамовского района по качеству  управления муниципальными финансами;</w:t>
            </w:r>
          </w:p>
          <w:p w:rsidR="000260FA" w:rsidRPr="00DD3F73" w:rsidRDefault="000260FA" w:rsidP="00C96AA6">
            <w:pPr>
              <w:spacing w:line="240" w:lineRule="auto"/>
              <w:ind w:firstLine="0"/>
              <w:jc w:val="center"/>
              <w:rPr>
                <w:sz w:val="12"/>
                <w:szCs w:val="12"/>
              </w:rPr>
            </w:pPr>
            <w:r w:rsidRPr="00DD3F73">
              <w:rPr>
                <w:sz w:val="12"/>
                <w:szCs w:val="12"/>
              </w:rPr>
              <w:t>индекс открытости бюджетных процедур;</w:t>
            </w:r>
            <w:r w:rsidRPr="00DD3F73">
              <w:rPr>
                <w:color w:val="22272F"/>
                <w:sz w:val="12"/>
                <w:szCs w:val="12"/>
              </w:rPr>
              <w:t xml:space="preserve"> 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tc>
      </w:tr>
    </w:tbl>
    <w:p w:rsidR="000260FA" w:rsidRPr="00DD3F73" w:rsidRDefault="000260FA" w:rsidP="000260FA">
      <w:pPr>
        <w:spacing w:line="240" w:lineRule="auto"/>
        <w:ind w:firstLine="0"/>
        <w:jc w:val="left"/>
        <w:rPr>
          <w:sz w:val="12"/>
          <w:szCs w:val="12"/>
        </w:rPr>
      </w:pPr>
      <w:r w:rsidRPr="00DD3F73">
        <w:rPr>
          <w:sz w:val="12"/>
          <w:szCs w:val="12"/>
        </w:rPr>
        <w:t xml:space="preserve">                                                                          </w:t>
      </w:r>
    </w:p>
    <w:p w:rsidR="000260FA" w:rsidRPr="00DD3F73" w:rsidRDefault="000260FA" w:rsidP="000260FA">
      <w:pPr>
        <w:spacing w:line="240" w:lineRule="auto"/>
        <w:ind w:firstLine="11766"/>
        <w:jc w:val="left"/>
        <w:rPr>
          <w:sz w:val="12"/>
          <w:szCs w:val="12"/>
        </w:rPr>
      </w:pPr>
    </w:p>
    <w:p w:rsidR="000260FA" w:rsidRPr="00DD3F73" w:rsidRDefault="000260FA" w:rsidP="000260FA">
      <w:pPr>
        <w:spacing w:line="240" w:lineRule="auto"/>
        <w:ind w:firstLine="11766"/>
        <w:jc w:val="left"/>
        <w:rPr>
          <w:sz w:val="12"/>
          <w:szCs w:val="12"/>
        </w:rPr>
      </w:pPr>
      <w:r w:rsidRPr="00DD3F73">
        <w:rPr>
          <w:sz w:val="12"/>
          <w:szCs w:val="12"/>
        </w:rPr>
        <w:t>Приложение  № 3</w:t>
      </w:r>
    </w:p>
    <w:p w:rsidR="000260FA" w:rsidRPr="00DD3F73" w:rsidRDefault="000260FA" w:rsidP="000260FA">
      <w:pPr>
        <w:spacing w:line="240" w:lineRule="auto"/>
        <w:ind w:firstLine="11766"/>
        <w:jc w:val="left"/>
        <w:rPr>
          <w:sz w:val="12"/>
          <w:szCs w:val="12"/>
        </w:rPr>
      </w:pPr>
      <w:r w:rsidRPr="00DD3F73">
        <w:rPr>
          <w:sz w:val="12"/>
          <w:szCs w:val="12"/>
        </w:rPr>
        <w:t>к муниципальной программе</w:t>
      </w:r>
    </w:p>
    <w:p w:rsidR="000260FA" w:rsidRPr="00DD3F73" w:rsidRDefault="000260FA" w:rsidP="000260FA">
      <w:pPr>
        <w:spacing w:line="240" w:lineRule="auto"/>
        <w:ind w:firstLine="11766"/>
        <w:jc w:val="left"/>
        <w:rPr>
          <w:sz w:val="12"/>
          <w:szCs w:val="12"/>
        </w:rPr>
      </w:pPr>
      <w:r w:rsidRPr="00DD3F73">
        <w:rPr>
          <w:sz w:val="12"/>
          <w:szCs w:val="12"/>
        </w:rPr>
        <w:t>«Управление муниципальными</w:t>
      </w:r>
    </w:p>
    <w:p w:rsidR="000260FA" w:rsidRPr="00DD3F73" w:rsidRDefault="000260FA" w:rsidP="000260FA">
      <w:pPr>
        <w:spacing w:line="240" w:lineRule="auto"/>
        <w:ind w:firstLine="11766"/>
        <w:jc w:val="left"/>
        <w:rPr>
          <w:sz w:val="12"/>
          <w:szCs w:val="12"/>
        </w:rPr>
      </w:pPr>
      <w:r w:rsidRPr="00DD3F73">
        <w:rPr>
          <w:sz w:val="12"/>
          <w:szCs w:val="12"/>
        </w:rPr>
        <w:t>финансами Адамовского района»</w:t>
      </w:r>
    </w:p>
    <w:p w:rsidR="000260FA" w:rsidRPr="00DD3F73" w:rsidRDefault="000260FA" w:rsidP="000260FA">
      <w:pPr>
        <w:spacing w:line="240" w:lineRule="auto"/>
        <w:jc w:val="center"/>
        <w:rPr>
          <w:sz w:val="12"/>
          <w:szCs w:val="12"/>
        </w:rPr>
      </w:pPr>
      <w:r w:rsidRPr="00DD3F73">
        <w:rPr>
          <w:sz w:val="12"/>
          <w:szCs w:val="12"/>
        </w:rPr>
        <w:t xml:space="preserve">                            </w:t>
      </w:r>
    </w:p>
    <w:p w:rsidR="000260FA" w:rsidRPr="00DD3F73" w:rsidRDefault="000260FA" w:rsidP="000260FA">
      <w:pPr>
        <w:pStyle w:val="132"/>
        <w:shd w:val="clear" w:color="auto" w:fill="auto"/>
        <w:spacing w:line="240" w:lineRule="auto"/>
        <w:jc w:val="center"/>
        <w:rPr>
          <w:b/>
          <w:sz w:val="12"/>
          <w:szCs w:val="12"/>
        </w:rPr>
      </w:pPr>
      <w:r w:rsidRPr="00DD3F73">
        <w:rPr>
          <w:b/>
          <w:sz w:val="12"/>
          <w:szCs w:val="12"/>
        </w:rPr>
        <w:t xml:space="preserve">Перечень мероприятий (результатов) муниципальной программы </w:t>
      </w:r>
    </w:p>
    <w:tbl>
      <w:tblPr>
        <w:tblpPr w:leftFromText="180" w:rightFromText="180" w:vertAnchor="text" w:horzAnchor="margin" w:tblpXSpec="center" w:tblpY="166"/>
        <w:tblW w:w="14765" w:type="dxa"/>
        <w:shd w:val="clear" w:color="auto" w:fill="FFFFFF"/>
        <w:tblLayout w:type="fixed"/>
        <w:tblCellMar>
          <w:top w:w="15" w:type="dxa"/>
          <w:left w:w="15" w:type="dxa"/>
          <w:bottom w:w="15" w:type="dxa"/>
          <w:right w:w="15" w:type="dxa"/>
        </w:tblCellMar>
        <w:tblLook w:val="04A0"/>
      </w:tblPr>
      <w:tblGrid>
        <w:gridCol w:w="434"/>
        <w:gridCol w:w="2687"/>
        <w:gridCol w:w="1744"/>
        <w:gridCol w:w="1071"/>
        <w:gridCol w:w="1076"/>
        <w:gridCol w:w="769"/>
        <w:gridCol w:w="674"/>
        <w:gridCol w:w="751"/>
        <w:gridCol w:w="827"/>
        <w:gridCol w:w="755"/>
        <w:gridCol w:w="709"/>
        <w:gridCol w:w="648"/>
        <w:gridCol w:w="708"/>
        <w:gridCol w:w="1912"/>
      </w:tblGrid>
      <w:tr w:rsidR="000260FA" w:rsidRPr="00DD3F73" w:rsidTr="00C96AA6">
        <w:trPr>
          <w:trHeight w:val="240"/>
        </w:trPr>
        <w:tc>
          <w:tcPr>
            <w:tcW w:w="434"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 п/п</w:t>
            </w:r>
          </w:p>
        </w:tc>
        <w:tc>
          <w:tcPr>
            <w:tcW w:w="2687"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Наименование мероприятия (результата)</w:t>
            </w:r>
          </w:p>
        </w:tc>
        <w:tc>
          <w:tcPr>
            <w:tcW w:w="1744"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Характеристика</w:t>
            </w:r>
          </w:p>
        </w:tc>
        <w:tc>
          <w:tcPr>
            <w:tcW w:w="1071"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Единица измерения</w:t>
            </w:r>
          </w:p>
        </w:tc>
        <w:tc>
          <w:tcPr>
            <w:tcW w:w="1076"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Базовое значение</w:t>
            </w:r>
          </w:p>
        </w:tc>
        <w:tc>
          <w:tcPr>
            <w:tcW w:w="5841" w:type="dxa"/>
            <w:gridSpan w:val="8"/>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000000"/>
                <w:sz w:val="12"/>
                <w:szCs w:val="12"/>
              </w:rPr>
            </w:pPr>
            <w:r w:rsidRPr="00DD3F73">
              <w:rPr>
                <w:color w:val="22272F"/>
                <w:sz w:val="12"/>
                <w:szCs w:val="12"/>
              </w:rPr>
              <w:t>Значения мероприятия (результата) по годам</w:t>
            </w:r>
          </w:p>
        </w:tc>
        <w:tc>
          <w:tcPr>
            <w:tcW w:w="1912" w:type="dxa"/>
            <w:vMerge w:val="restart"/>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000000"/>
                <w:sz w:val="12"/>
                <w:szCs w:val="12"/>
              </w:rPr>
            </w:pPr>
            <w:r w:rsidRPr="00DD3F73">
              <w:rPr>
                <w:color w:val="000000"/>
                <w:sz w:val="12"/>
                <w:szCs w:val="12"/>
              </w:rPr>
              <w:t>Связь с иными муниципальными программами Адамовского района</w:t>
            </w:r>
          </w:p>
        </w:tc>
      </w:tr>
      <w:tr w:rsidR="000260FA" w:rsidRPr="00DD3F73" w:rsidTr="00C96AA6">
        <w:tc>
          <w:tcPr>
            <w:tcW w:w="434"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2687"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744"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071"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1076" w:type="dxa"/>
            <w:vMerge/>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p>
        </w:tc>
        <w:tc>
          <w:tcPr>
            <w:tcW w:w="76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2023</w:t>
            </w:r>
          </w:p>
        </w:tc>
        <w:tc>
          <w:tcPr>
            <w:tcW w:w="67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2024</w:t>
            </w:r>
          </w:p>
        </w:tc>
        <w:tc>
          <w:tcPr>
            <w:tcW w:w="75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2025</w:t>
            </w:r>
          </w:p>
        </w:tc>
        <w:tc>
          <w:tcPr>
            <w:tcW w:w="827"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2026</w:t>
            </w:r>
          </w:p>
        </w:tc>
        <w:tc>
          <w:tcPr>
            <w:tcW w:w="755" w:type="dxa"/>
            <w:tcBorders>
              <w:top w:val="single" w:sz="4" w:space="0" w:color="auto"/>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2027</w:t>
            </w:r>
          </w:p>
        </w:tc>
        <w:tc>
          <w:tcPr>
            <w:tcW w:w="709" w:type="dxa"/>
            <w:tcBorders>
              <w:top w:val="single" w:sz="4" w:space="0" w:color="auto"/>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2028</w:t>
            </w:r>
          </w:p>
        </w:tc>
        <w:tc>
          <w:tcPr>
            <w:tcW w:w="648" w:type="dxa"/>
            <w:tcBorders>
              <w:top w:val="single" w:sz="4" w:space="0" w:color="auto"/>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2029</w:t>
            </w:r>
          </w:p>
        </w:tc>
        <w:tc>
          <w:tcPr>
            <w:tcW w:w="708" w:type="dxa"/>
            <w:tcBorders>
              <w:top w:val="single" w:sz="4" w:space="0" w:color="auto"/>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2030</w:t>
            </w:r>
          </w:p>
        </w:tc>
        <w:tc>
          <w:tcPr>
            <w:tcW w:w="1912" w:type="dxa"/>
            <w:vMerge/>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p>
        </w:tc>
      </w:tr>
      <w:tr w:rsidR="000260FA" w:rsidRPr="00DD3F73" w:rsidTr="00C96AA6">
        <w:tc>
          <w:tcPr>
            <w:tcW w:w="43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2687"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2</w:t>
            </w:r>
          </w:p>
        </w:tc>
        <w:tc>
          <w:tcPr>
            <w:tcW w:w="1744"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w:t>
            </w:r>
          </w:p>
        </w:tc>
        <w:tc>
          <w:tcPr>
            <w:tcW w:w="1071"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3</w:t>
            </w:r>
          </w:p>
        </w:tc>
        <w:tc>
          <w:tcPr>
            <w:tcW w:w="1076"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4</w:t>
            </w:r>
          </w:p>
        </w:tc>
        <w:tc>
          <w:tcPr>
            <w:tcW w:w="769"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674"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751" w:type="dxa"/>
            <w:tcBorders>
              <w:top w:val="single" w:sz="6" w:space="0" w:color="000000"/>
              <w:lef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827"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w:t>
            </w:r>
          </w:p>
        </w:tc>
        <w:tc>
          <w:tcPr>
            <w:tcW w:w="755"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09"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w:t>
            </w:r>
          </w:p>
        </w:tc>
        <w:tc>
          <w:tcPr>
            <w:tcW w:w="64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70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w:t>
            </w:r>
          </w:p>
        </w:tc>
      </w:tr>
      <w:tr w:rsidR="000260FA" w:rsidRPr="00DD3F73" w:rsidTr="00C96AA6">
        <w:tc>
          <w:tcPr>
            <w:tcW w:w="12853" w:type="dxa"/>
            <w:gridSpan w:val="13"/>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Структурный элемент: Комплекс процессных мероприятий «Создание организационных условий для составления и исполнения районного бюджета»</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12853" w:type="dxa"/>
            <w:gridSpan w:val="13"/>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Задача: Совершенствование планирования и исполнения районного бюджета</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Мероприятие (результат) «Организация составления и исполнения районного бюджета»</w:t>
            </w:r>
          </w:p>
          <w:p w:rsidR="000260FA" w:rsidRPr="00DD3F73" w:rsidRDefault="000260FA" w:rsidP="00C96AA6">
            <w:pPr>
              <w:spacing w:line="240" w:lineRule="auto"/>
              <w:ind w:firstLine="0"/>
              <w:jc w:val="center"/>
              <w:rPr>
                <w:b/>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000000"/>
                <w:sz w:val="12"/>
                <w:szCs w:val="12"/>
              </w:rPr>
              <w:t>отсутствие нарушения сроков представления проекта решения «О бюджете МО Адамовский район на очередной финансовый год (очередной финансовый год и плановый период) в Совет депутатов МО Адамовский район</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дней</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исполнение районного бюджета по налоговым и неналоговым доходам</w:t>
            </w:r>
          </w:p>
        </w:tc>
        <w:tc>
          <w:tcPr>
            <w:tcW w:w="107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97,7</w:t>
            </w:r>
          </w:p>
        </w:tc>
        <w:tc>
          <w:tcPr>
            <w:tcW w:w="76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97,9</w:t>
            </w:r>
          </w:p>
        </w:tc>
        <w:tc>
          <w:tcPr>
            <w:tcW w:w="67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98,0</w:t>
            </w:r>
          </w:p>
        </w:tc>
        <w:tc>
          <w:tcPr>
            <w:tcW w:w="75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98,2</w:t>
            </w:r>
          </w:p>
        </w:tc>
        <w:tc>
          <w:tcPr>
            <w:tcW w:w="827"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55"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09"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99,0</w:t>
            </w:r>
          </w:p>
        </w:tc>
        <w:tc>
          <w:tcPr>
            <w:tcW w:w="64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99,2</w:t>
            </w:r>
          </w:p>
        </w:tc>
        <w:tc>
          <w:tcPr>
            <w:tcW w:w="70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99,5</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исполнение районного бюджета по расходам</w:t>
            </w:r>
          </w:p>
        </w:tc>
        <w:tc>
          <w:tcPr>
            <w:tcW w:w="1071"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97,7</w:t>
            </w:r>
          </w:p>
        </w:tc>
        <w:tc>
          <w:tcPr>
            <w:tcW w:w="769"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97,9</w:t>
            </w:r>
          </w:p>
        </w:tc>
        <w:tc>
          <w:tcPr>
            <w:tcW w:w="674"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98,0</w:t>
            </w:r>
          </w:p>
        </w:tc>
        <w:tc>
          <w:tcPr>
            <w:tcW w:w="751"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98,2</w:t>
            </w:r>
          </w:p>
        </w:tc>
        <w:tc>
          <w:tcPr>
            <w:tcW w:w="827" w:type="dxa"/>
            <w:tcBorders>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55" w:type="dxa"/>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09" w:type="dxa"/>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648" w:type="dxa"/>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708" w:type="dxa"/>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98,7</w:t>
            </w:r>
          </w:p>
        </w:tc>
        <w:tc>
          <w:tcPr>
            <w:tcW w:w="1912" w:type="dxa"/>
            <w:tcBorders>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tcBorders>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07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6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7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5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827"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55"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09"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4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0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w:t>
            </w:r>
          </w:p>
        </w:tc>
        <w:tc>
          <w:tcPr>
            <w:tcW w:w="2687" w:type="dxa"/>
            <w:tcBorders>
              <w:top w:val="single" w:sz="4" w:space="0" w:color="auto"/>
              <w:left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Мероприятие (результат) «Осуществление методологического руководства в области финансово-бюджетного планирования»</w:t>
            </w:r>
          </w:p>
        </w:tc>
        <w:tc>
          <w:tcPr>
            <w:tcW w:w="17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Повышение качества финансового менеджмента главных распорядителей средства районного бюджета</w:t>
            </w:r>
          </w:p>
        </w:tc>
        <w:tc>
          <w:tcPr>
            <w:tcW w:w="107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баллов</w:t>
            </w:r>
          </w:p>
        </w:tc>
        <w:tc>
          <w:tcPr>
            <w:tcW w:w="10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62,5</w:t>
            </w:r>
          </w:p>
        </w:tc>
        <w:tc>
          <w:tcPr>
            <w:tcW w:w="76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65,0</w:t>
            </w:r>
          </w:p>
        </w:tc>
        <w:tc>
          <w:tcPr>
            <w:tcW w:w="67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68,0</w:t>
            </w:r>
          </w:p>
        </w:tc>
        <w:tc>
          <w:tcPr>
            <w:tcW w:w="75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70,0</w:t>
            </w:r>
          </w:p>
        </w:tc>
        <w:tc>
          <w:tcPr>
            <w:tcW w:w="827"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72,0</w:t>
            </w:r>
          </w:p>
        </w:tc>
        <w:tc>
          <w:tcPr>
            <w:tcW w:w="755"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74,0</w:t>
            </w:r>
          </w:p>
        </w:tc>
        <w:tc>
          <w:tcPr>
            <w:tcW w:w="709"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76,0</w:t>
            </w:r>
          </w:p>
        </w:tc>
        <w:tc>
          <w:tcPr>
            <w:tcW w:w="64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78,0</w:t>
            </w:r>
          </w:p>
        </w:tc>
        <w:tc>
          <w:tcPr>
            <w:tcW w:w="70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80,0</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3.</w:t>
            </w:r>
          </w:p>
        </w:tc>
        <w:tc>
          <w:tcPr>
            <w:tcW w:w="2687" w:type="dxa"/>
            <w:tcBorders>
              <w:top w:val="single" w:sz="4" w:space="0" w:color="auto"/>
              <w:left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 xml:space="preserve">Мероприятие (результат) «Внедрение </w:t>
            </w:r>
            <w:r w:rsidRPr="00DD3F73">
              <w:rPr>
                <w:color w:val="22272F"/>
                <w:sz w:val="12"/>
                <w:szCs w:val="12"/>
              </w:rPr>
              <w:lastRenderedPageBreak/>
              <w:t>долгосрочного бюджетного планирования»</w:t>
            </w:r>
          </w:p>
        </w:tc>
        <w:tc>
          <w:tcPr>
            <w:tcW w:w="174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 xml:space="preserve">Наличие бюджетного прогноза </w:t>
            </w:r>
            <w:r w:rsidRPr="00DD3F73">
              <w:rPr>
                <w:color w:val="22272F"/>
                <w:sz w:val="12"/>
                <w:szCs w:val="12"/>
              </w:rPr>
              <w:lastRenderedPageBreak/>
              <w:t>Адамовского района на долгосрочный период</w:t>
            </w:r>
          </w:p>
        </w:tc>
        <w:tc>
          <w:tcPr>
            <w:tcW w:w="107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Да=1,</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Нет=0</w:t>
            </w:r>
          </w:p>
        </w:tc>
        <w:tc>
          <w:tcPr>
            <w:tcW w:w="1076"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1</w:t>
            </w:r>
          </w:p>
        </w:tc>
        <w:tc>
          <w:tcPr>
            <w:tcW w:w="769"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74"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51" w:type="dxa"/>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827" w:type="dxa"/>
            <w:tcBorders>
              <w:top w:val="single" w:sz="6" w:space="0" w:color="000000"/>
              <w:left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55"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09"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4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08"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1912" w:type="dxa"/>
            <w:tcBorders>
              <w:top w:val="single" w:sz="6" w:space="0" w:color="000000"/>
              <w:left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lastRenderedPageBreak/>
              <w:t>4.</w:t>
            </w:r>
          </w:p>
        </w:tc>
        <w:tc>
          <w:tcPr>
            <w:tcW w:w="2687"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Мероприятие (результат) «Стабилизация финансовой ситуации в Адамовском районе»</w:t>
            </w:r>
          </w:p>
          <w:p w:rsidR="000260FA" w:rsidRPr="00DD3F73" w:rsidRDefault="000260FA" w:rsidP="00C96AA6">
            <w:pPr>
              <w:spacing w:line="240" w:lineRule="auto"/>
              <w:ind w:firstLine="0"/>
              <w:jc w:val="center"/>
              <w:rPr>
                <w:b/>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 xml:space="preserve">Отсутствие </w:t>
            </w:r>
            <w:r w:rsidRPr="00DD3F73">
              <w:rPr>
                <w:color w:val="000000"/>
                <w:sz w:val="12"/>
                <w:szCs w:val="12"/>
              </w:rPr>
              <w:t>просроченной кредиторской задолженности по обязательствам районного бюджета</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тыс. руб.</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0,0</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0,0</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b/>
                <w:color w:val="22272F"/>
                <w:sz w:val="12"/>
                <w:szCs w:val="12"/>
              </w:rPr>
            </w:pPr>
            <w:r w:rsidRPr="00DD3F73">
              <w:rPr>
                <w:color w:val="22272F"/>
                <w:sz w:val="12"/>
                <w:szCs w:val="12"/>
              </w:rPr>
              <w:t>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Структурный элемент: Комплекс процессных мероприятий «Повышение финансовой самостоятельности бюджетов поселений»</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Задача: Создание необходимых условий для повышения финансовой устойчивости бюджетов поселений на территории Адамовского района</w:t>
            </w:r>
          </w:p>
          <w:p w:rsidR="000260FA" w:rsidRPr="00DD3F73" w:rsidRDefault="000260FA" w:rsidP="00C96AA6">
            <w:pPr>
              <w:spacing w:line="240" w:lineRule="auto"/>
              <w:ind w:firstLine="0"/>
              <w:jc w:val="center"/>
              <w:rPr>
                <w:color w:val="22272F"/>
                <w:sz w:val="12"/>
                <w:szCs w:val="12"/>
              </w:rPr>
            </w:pP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val="restart"/>
            <w:tcBorders>
              <w:top w:val="single" w:sz="4" w:space="0" w:color="auto"/>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Мероприятие (результат) «Формирование доходной базы бюджетов поселений»</w:t>
            </w: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0260FA" w:rsidRPr="00DD3F73" w:rsidRDefault="000260FA" w:rsidP="00C96AA6">
            <w:pPr>
              <w:spacing w:line="240" w:lineRule="auto"/>
              <w:ind w:firstLine="0"/>
              <w:jc w:val="center"/>
              <w:rPr>
                <w:color w:val="22272F"/>
                <w:sz w:val="12"/>
                <w:szCs w:val="12"/>
              </w:rPr>
            </w:pPr>
          </w:p>
          <w:p w:rsidR="000260FA" w:rsidRPr="00DD3F73" w:rsidRDefault="000260FA" w:rsidP="00C96AA6">
            <w:pPr>
              <w:spacing w:line="240" w:lineRule="auto"/>
              <w:ind w:firstLine="0"/>
              <w:jc w:val="center"/>
              <w:rPr>
                <w:color w:val="22272F"/>
                <w:sz w:val="12"/>
                <w:szCs w:val="12"/>
              </w:rPr>
            </w:pP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vMerge/>
            <w:tcBorders>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w:t>
            </w:r>
          </w:p>
        </w:tc>
        <w:tc>
          <w:tcPr>
            <w:tcW w:w="2687"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Мероприятие (результат) «Финансирование социально значимых мероприятий»</w:t>
            </w: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Да=1,</w:t>
            </w:r>
          </w:p>
          <w:p w:rsidR="000260FA" w:rsidRPr="00DD3F73" w:rsidRDefault="000260FA" w:rsidP="00C96AA6">
            <w:pPr>
              <w:spacing w:line="240" w:lineRule="auto"/>
              <w:ind w:firstLine="0"/>
              <w:jc w:val="center"/>
              <w:rPr>
                <w:color w:val="22272F"/>
                <w:sz w:val="12"/>
                <w:szCs w:val="12"/>
              </w:rPr>
            </w:pPr>
            <w:r w:rsidRPr="00DD3F73">
              <w:rPr>
                <w:color w:val="22272F"/>
                <w:sz w:val="12"/>
                <w:szCs w:val="12"/>
              </w:rPr>
              <w:t>Нет=0</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val="restart"/>
            <w:tcBorders>
              <w:top w:val="single" w:sz="4" w:space="0" w:color="auto"/>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3.</w:t>
            </w:r>
          </w:p>
        </w:tc>
        <w:tc>
          <w:tcPr>
            <w:tcW w:w="2687"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Мероприятие (результат) «Обеспечение реализации проектов развития сельских  поселений Адамовского района, основанных на местных инициативах»</w:t>
            </w: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0260FA" w:rsidRPr="00DD3F73" w:rsidRDefault="000260FA" w:rsidP="00C96AA6">
            <w:pPr>
              <w:spacing w:line="240" w:lineRule="auto"/>
              <w:ind w:firstLine="0"/>
              <w:jc w:val="center"/>
              <w:rPr>
                <w:color w:val="22272F"/>
                <w:sz w:val="12"/>
                <w:szCs w:val="12"/>
              </w:rPr>
            </w:pP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vMerge/>
            <w:tcBorders>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Количество реализованных инициативных проектов</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проектов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5</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6</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7</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8</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Комплекс процессных мероприятий «Повышение эффективности бюджетных расходов Адамовского района»</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val="restart"/>
            <w:tcBorders>
              <w:top w:val="single" w:sz="4" w:space="0" w:color="auto"/>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Мероприятие (результат) «Оценка качества управления муниципальными финансами»</w:t>
            </w: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Рейтинг Адамовского района по качеству управления муниципальными финансами Адамовского района</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Занимаемое место по качеству управления муниципальными финансами</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vMerge/>
            <w:tcBorders>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2687" w:type="dxa"/>
            <w:vMerge/>
            <w:tcBorders>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96,4</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97,5</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98,5</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r w:rsidR="000260FA" w:rsidRPr="00DD3F73" w:rsidTr="00C96AA6">
        <w:tc>
          <w:tcPr>
            <w:tcW w:w="434" w:type="dxa"/>
            <w:tcBorders>
              <w:top w:val="single" w:sz="4" w:space="0" w:color="auto"/>
              <w:left w:val="single" w:sz="6" w:space="0" w:color="000000"/>
              <w:bottom w:val="single" w:sz="4" w:space="0" w:color="auto"/>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2.</w:t>
            </w:r>
          </w:p>
        </w:tc>
        <w:tc>
          <w:tcPr>
            <w:tcW w:w="2687"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 xml:space="preserve">Мероприятие (результат) «Обеспечение </w:t>
            </w:r>
            <w:r w:rsidRPr="00DD3F73">
              <w:rPr>
                <w:color w:val="22272F"/>
                <w:sz w:val="12"/>
                <w:szCs w:val="12"/>
              </w:rPr>
              <w:lastRenderedPageBreak/>
              <w:t>открытости бюджетных процедур»</w:t>
            </w:r>
          </w:p>
        </w:tc>
        <w:tc>
          <w:tcPr>
            <w:tcW w:w="174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 xml:space="preserve">Индекс открытости бюджетных </w:t>
            </w:r>
            <w:r w:rsidRPr="00DD3F73">
              <w:rPr>
                <w:color w:val="22272F"/>
                <w:sz w:val="12"/>
                <w:szCs w:val="12"/>
              </w:rPr>
              <w:lastRenderedPageBreak/>
              <w:t>процедур</w:t>
            </w:r>
          </w:p>
        </w:tc>
        <w:tc>
          <w:tcPr>
            <w:tcW w:w="107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lastRenderedPageBreak/>
              <w:t>баллов</w:t>
            </w:r>
          </w:p>
        </w:tc>
        <w:tc>
          <w:tcPr>
            <w:tcW w:w="1076"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116</w:t>
            </w:r>
          </w:p>
        </w:tc>
        <w:tc>
          <w:tcPr>
            <w:tcW w:w="769"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120</w:t>
            </w:r>
          </w:p>
        </w:tc>
        <w:tc>
          <w:tcPr>
            <w:tcW w:w="674"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122</w:t>
            </w:r>
          </w:p>
        </w:tc>
        <w:tc>
          <w:tcPr>
            <w:tcW w:w="751" w:type="dxa"/>
            <w:tcBorders>
              <w:top w:val="single" w:sz="6" w:space="0" w:color="000000"/>
              <w:left w:val="single" w:sz="6" w:space="0" w:color="000000"/>
              <w:bottom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124</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126</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128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132</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color w:val="22272F"/>
                <w:sz w:val="12"/>
                <w:szCs w:val="12"/>
              </w:rPr>
            </w:pPr>
            <w:r w:rsidRPr="00DD3F73">
              <w:rPr>
                <w:color w:val="22272F"/>
                <w:sz w:val="12"/>
                <w:szCs w:val="12"/>
              </w:rPr>
              <w:t>134</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0260FA" w:rsidRPr="00DD3F73" w:rsidRDefault="000260FA" w:rsidP="00C96AA6">
            <w:pPr>
              <w:spacing w:line="240" w:lineRule="auto"/>
              <w:ind w:firstLine="0"/>
              <w:jc w:val="center"/>
              <w:rPr>
                <w:b/>
                <w:color w:val="22272F"/>
                <w:sz w:val="12"/>
                <w:szCs w:val="12"/>
              </w:rPr>
            </w:pPr>
            <w:r w:rsidRPr="00DD3F73">
              <w:rPr>
                <w:b/>
                <w:color w:val="22272F"/>
                <w:sz w:val="12"/>
                <w:szCs w:val="12"/>
              </w:rPr>
              <w:t>-</w:t>
            </w:r>
          </w:p>
        </w:tc>
      </w:tr>
    </w:tbl>
    <w:p w:rsidR="000260FA" w:rsidRPr="00DD3F73" w:rsidRDefault="000260FA" w:rsidP="000260FA">
      <w:pPr>
        <w:spacing w:line="240" w:lineRule="auto"/>
        <w:ind w:firstLine="0"/>
        <w:jc w:val="left"/>
        <w:rPr>
          <w:sz w:val="12"/>
          <w:szCs w:val="12"/>
        </w:rPr>
      </w:pPr>
    </w:p>
    <w:p w:rsidR="000260FA" w:rsidRPr="00DD3F73" w:rsidRDefault="000260FA" w:rsidP="000260FA">
      <w:pPr>
        <w:spacing w:line="240" w:lineRule="auto"/>
        <w:ind w:firstLine="11766"/>
        <w:jc w:val="left"/>
        <w:rPr>
          <w:sz w:val="12"/>
          <w:szCs w:val="12"/>
        </w:rPr>
      </w:pPr>
    </w:p>
    <w:p w:rsidR="000260FA" w:rsidRPr="00DD3F73" w:rsidRDefault="000260FA" w:rsidP="000260FA">
      <w:pPr>
        <w:spacing w:line="240" w:lineRule="auto"/>
        <w:ind w:firstLine="11766"/>
        <w:jc w:val="left"/>
        <w:rPr>
          <w:sz w:val="12"/>
          <w:szCs w:val="12"/>
        </w:rPr>
      </w:pPr>
      <w:r w:rsidRPr="00DD3F73">
        <w:rPr>
          <w:sz w:val="12"/>
          <w:szCs w:val="12"/>
        </w:rPr>
        <w:t>Приложение  № 4</w:t>
      </w:r>
    </w:p>
    <w:p w:rsidR="000260FA" w:rsidRPr="00DD3F73" w:rsidRDefault="000260FA" w:rsidP="000260FA">
      <w:pPr>
        <w:spacing w:line="240" w:lineRule="auto"/>
        <w:ind w:firstLine="11766"/>
        <w:jc w:val="left"/>
        <w:rPr>
          <w:sz w:val="12"/>
          <w:szCs w:val="12"/>
        </w:rPr>
      </w:pPr>
      <w:r w:rsidRPr="00DD3F73">
        <w:rPr>
          <w:sz w:val="12"/>
          <w:szCs w:val="12"/>
        </w:rPr>
        <w:t>к муниципальной программе</w:t>
      </w:r>
    </w:p>
    <w:p w:rsidR="000260FA" w:rsidRPr="00DD3F73" w:rsidRDefault="000260FA" w:rsidP="000260FA">
      <w:pPr>
        <w:spacing w:line="240" w:lineRule="auto"/>
        <w:ind w:firstLine="11766"/>
        <w:jc w:val="left"/>
        <w:rPr>
          <w:sz w:val="12"/>
          <w:szCs w:val="12"/>
        </w:rPr>
      </w:pPr>
      <w:r w:rsidRPr="00DD3F73">
        <w:rPr>
          <w:sz w:val="12"/>
          <w:szCs w:val="12"/>
        </w:rPr>
        <w:t>«Управление муниципальными</w:t>
      </w:r>
    </w:p>
    <w:p w:rsidR="000260FA" w:rsidRPr="00DD3F73" w:rsidRDefault="000260FA" w:rsidP="000260FA">
      <w:pPr>
        <w:spacing w:line="240" w:lineRule="auto"/>
        <w:ind w:firstLine="11766"/>
        <w:jc w:val="left"/>
        <w:rPr>
          <w:sz w:val="12"/>
          <w:szCs w:val="12"/>
        </w:rPr>
      </w:pPr>
      <w:r w:rsidRPr="00DD3F73">
        <w:rPr>
          <w:sz w:val="12"/>
          <w:szCs w:val="12"/>
        </w:rPr>
        <w:t>финансами Адамовского района»</w:t>
      </w:r>
    </w:p>
    <w:p w:rsidR="000260FA" w:rsidRPr="00DD3F73" w:rsidRDefault="000260FA" w:rsidP="000260FA">
      <w:pPr>
        <w:spacing w:line="240" w:lineRule="auto"/>
        <w:jc w:val="center"/>
        <w:rPr>
          <w:sz w:val="12"/>
          <w:szCs w:val="12"/>
        </w:rPr>
      </w:pPr>
    </w:p>
    <w:p w:rsidR="000260FA" w:rsidRPr="00DD3F73" w:rsidRDefault="000260FA" w:rsidP="000260FA">
      <w:pPr>
        <w:pStyle w:val="a9"/>
        <w:spacing w:line="240" w:lineRule="auto"/>
        <w:ind w:left="0"/>
        <w:jc w:val="center"/>
        <w:rPr>
          <w:sz w:val="12"/>
          <w:szCs w:val="12"/>
        </w:rPr>
      </w:pPr>
      <w:r w:rsidRPr="00DD3F73">
        <w:rPr>
          <w:sz w:val="12"/>
          <w:szCs w:val="12"/>
        </w:rPr>
        <w:t xml:space="preserve">Финансовое обеспечение муниципальной программы  </w:t>
      </w:r>
    </w:p>
    <w:p w:rsidR="000260FA" w:rsidRPr="00DD3F73" w:rsidRDefault="000260FA" w:rsidP="000260FA">
      <w:pPr>
        <w:pStyle w:val="ConsPlusNormal"/>
        <w:tabs>
          <w:tab w:val="left" w:pos="426"/>
        </w:tabs>
        <w:ind w:hanging="142"/>
        <w:jc w:val="center"/>
        <w:outlineLvl w:val="1"/>
        <w:rPr>
          <w:rFonts w:ascii="Times New Roman" w:hAnsi="Times New Roman" w:cs="Times New Roman"/>
          <w:color w:val="000000"/>
          <w:sz w:val="12"/>
          <w:szCs w:val="12"/>
        </w:rPr>
      </w:pP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392"/>
        <w:gridCol w:w="1891"/>
        <w:gridCol w:w="1711"/>
        <w:gridCol w:w="919"/>
        <w:gridCol w:w="1348"/>
        <w:gridCol w:w="785"/>
        <w:gridCol w:w="820"/>
        <w:gridCol w:w="851"/>
        <w:gridCol w:w="769"/>
        <w:gridCol w:w="822"/>
        <w:gridCol w:w="915"/>
        <w:gridCol w:w="800"/>
        <w:gridCol w:w="882"/>
        <w:gridCol w:w="991"/>
        <w:gridCol w:w="1281"/>
      </w:tblGrid>
      <w:tr w:rsidR="000260FA" w:rsidRPr="00DD3F73" w:rsidTr="006A07F8">
        <w:trPr>
          <w:trHeight w:val="240"/>
        </w:trPr>
        <w:tc>
          <w:tcPr>
            <w:tcW w:w="392" w:type="dxa"/>
            <w:vMerge w:val="restart"/>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 п/п</w:t>
            </w:r>
          </w:p>
        </w:tc>
        <w:tc>
          <w:tcPr>
            <w:tcW w:w="1891" w:type="dxa"/>
            <w:vMerge w:val="restart"/>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 xml:space="preserve">Наименование муниципальной программы, структурного элемента муниципальной программы </w:t>
            </w:r>
          </w:p>
        </w:tc>
        <w:tc>
          <w:tcPr>
            <w:tcW w:w="1711" w:type="dxa"/>
            <w:vMerge w:val="restart"/>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Главный распорядитель бюджетных средств (ответственный исполнитель, соисполнитель, участник)</w:t>
            </w:r>
          </w:p>
        </w:tc>
        <w:tc>
          <w:tcPr>
            <w:tcW w:w="2267" w:type="dxa"/>
            <w:gridSpan w:val="2"/>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Код бюджетной квалификации</w:t>
            </w:r>
          </w:p>
        </w:tc>
        <w:tc>
          <w:tcPr>
            <w:tcW w:w="7635" w:type="dxa"/>
            <w:gridSpan w:val="9"/>
            <w:shd w:val="clear" w:color="auto" w:fill="FFFFFF"/>
            <w:hideMark/>
          </w:tcPr>
          <w:p w:rsidR="000260FA" w:rsidRPr="00DD3F73" w:rsidRDefault="000260FA" w:rsidP="000260FA">
            <w:pPr>
              <w:spacing w:line="240" w:lineRule="auto"/>
              <w:ind w:firstLine="0"/>
              <w:jc w:val="center"/>
              <w:rPr>
                <w:color w:val="000000"/>
                <w:sz w:val="12"/>
                <w:szCs w:val="12"/>
              </w:rPr>
            </w:pPr>
            <w:r w:rsidRPr="00DD3F73">
              <w:rPr>
                <w:color w:val="22272F"/>
                <w:sz w:val="12"/>
                <w:szCs w:val="12"/>
              </w:rPr>
              <w:t>Объем финансового обеспечения по годам реализации, тыс. рублей</w:t>
            </w:r>
          </w:p>
        </w:tc>
        <w:tc>
          <w:tcPr>
            <w:tcW w:w="1281" w:type="dxa"/>
            <w:vMerge w:val="restart"/>
            <w:shd w:val="clear" w:color="auto" w:fill="FFFFFF"/>
          </w:tcPr>
          <w:p w:rsidR="000260FA" w:rsidRPr="00DD3F73" w:rsidRDefault="000260FA" w:rsidP="000260FA">
            <w:pPr>
              <w:spacing w:line="240" w:lineRule="auto"/>
              <w:ind w:firstLine="0"/>
              <w:jc w:val="center"/>
              <w:rPr>
                <w:b/>
                <w:color w:val="000000"/>
                <w:sz w:val="12"/>
                <w:szCs w:val="12"/>
              </w:rPr>
            </w:pPr>
            <w:r w:rsidRPr="00DD3F73">
              <w:rPr>
                <w:color w:val="000000"/>
                <w:sz w:val="12"/>
                <w:szCs w:val="12"/>
              </w:rPr>
              <w:t>Связь с иными муниципальными программами Адамовского района</w:t>
            </w:r>
          </w:p>
        </w:tc>
      </w:tr>
      <w:tr w:rsidR="000260FA" w:rsidRPr="00DD3F73" w:rsidTr="006A07F8">
        <w:tc>
          <w:tcPr>
            <w:tcW w:w="392" w:type="dxa"/>
            <w:vMerge/>
            <w:shd w:val="clear" w:color="auto" w:fill="FFFFFF"/>
          </w:tcPr>
          <w:p w:rsidR="000260FA" w:rsidRPr="00DD3F73" w:rsidRDefault="000260FA" w:rsidP="000260FA">
            <w:pPr>
              <w:spacing w:line="240" w:lineRule="auto"/>
              <w:ind w:firstLine="0"/>
              <w:rPr>
                <w:b/>
                <w:color w:val="22272F"/>
                <w:sz w:val="12"/>
                <w:szCs w:val="12"/>
              </w:rPr>
            </w:pPr>
          </w:p>
        </w:tc>
        <w:tc>
          <w:tcPr>
            <w:tcW w:w="1891" w:type="dxa"/>
            <w:vMerge/>
            <w:shd w:val="clear" w:color="auto" w:fill="FFFFFF"/>
            <w:vAlign w:val="center"/>
            <w:hideMark/>
          </w:tcPr>
          <w:p w:rsidR="000260FA" w:rsidRPr="00DD3F73" w:rsidRDefault="000260FA" w:rsidP="000260FA">
            <w:pPr>
              <w:spacing w:line="240" w:lineRule="auto"/>
              <w:ind w:firstLine="0"/>
              <w:rPr>
                <w:b/>
                <w:color w:val="22272F"/>
                <w:sz w:val="12"/>
                <w:szCs w:val="12"/>
              </w:rPr>
            </w:pPr>
          </w:p>
        </w:tc>
        <w:tc>
          <w:tcPr>
            <w:tcW w:w="1711" w:type="dxa"/>
            <w:vMerge/>
            <w:shd w:val="clear" w:color="auto" w:fill="FFFFFF"/>
          </w:tcPr>
          <w:p w:rsidR="000260FA" w:rsidRPr="00DD3F73" w:rsidRDefault="000260FA" w:rsidP="000260FA">
            <w:pPr>
              <w:spacing w:line="240" w:lineRule="auto"/>
              <w:ind w:firstLine="0"/>
              <w:rPr>
                <w:b/>
                <w:color w:val="22272F"/>
                <w:sz w:val="12"/>
                <w:szCs w:val="12"/>
              </w:rPr>
            </w:pPr>
          </w:p>
        </w:tc>
        <w:tc>
          <w:tcPr>
            <w:tcW w:w="919" w:type="dxa"/>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ГРБС</w:t>
            </w:r>
          </w:p>
        </w:tc>
        <w:tc>
          <w:tcPr>
            <w:tcW w:w="1348" w:type="dxa"/>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ЦСР</w:t>
            </w:r>
          </w:p>
        </w:tc>
        <w:tc>
          <w:tcPr>
            <w:tcW w:w="785"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2023</w:t>
            </w:r>
          </w:p>
        </w:tc>
        <w:tc>
          <w:tcPr>
            <w:tcW w:w="820"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2024</w:t>
            </w:r>
          </w:p>
        </w:tc>
        <w:tc>
          <w:tcPr>
            <w:tcW w:w="85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2025</w:t>
            </w:r>
          </w:p>
        </w:tc>
        <w:tc>
          <w:tcPr>
            <w:tcW w:w="769"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2026</w:t>
            </w:r>
          </w:p>
        </w:tc>
        <w:tc>
          <w:tcPr>
            <w:tcW w:w="822"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2027</w:t>
            </w:r>
          </w:p>
        </w:tc>
        <w:tc>
          <w:tcPr>
            <w:tcW w:w="915"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2028</w:t>
            </w:r>
          </w:p>
        </w:tc>
        <w:tc>
          <w:tcPr>
            <w:tcW w:w="800"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2029</w:t>
            </w:r>
          </w:p>
        </w:tc>
        <w:tc>
          <w:tcPr>
            <w:tcW w:w="882"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2030</w:t>
            </w:r>
          </w:p>
        </w:tc>
        <w:tc>
          <w:tcPr>
            <w:tcW w:w="991"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Всего</w:t>
            </w:r>
          </w:p>
        </w:tc>
        <w:tc>
          <w:tcPr>
            <w:tcW w:w="1281" w:type="dxa"/>
            <w:vMerge/>
            <w:shd w:val="clear" w:color="auto" w:fill="FFFFFF"/>
          </w:tcPr>
          <w:p w:rsidR="000260FA" w:rsidRPr="00DD3F73" w:rsidRDefault="000260FA" w:rsidP="000260FA">
            <w:pPr>
              <w:spacing w:line="240" w:lineRule="auto"/>
              <w:ind w:firstLine="0"/>
              <w:rPr>
                <w:b/>
                <w:color w:val="22272F"/>
                <w:sz w:val="12"/>
                <w:szCs w:val="12"/>
              </w:rPr>
            </w:pP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w:t>
            </w:r>
          </w:p>
        </w:tc>
        <w:tc>
          <w:tcPr>
            <w:tcW w:w="1891"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3</w:t>
            </w:r>
          </w:p>
        </w:tc>
        <w:tc>
          <w:tcPr>
            <w:tcW w:w="919" w:type="dxa"/>
            <w:tcBorders>
              <w:top w:val="single" w:sz="6" w:space="0" w:color="000000"/>
              <w:left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4</w:t>
            </w:r>
          </w:p>
        </w:tc>
        <w:tc>
          <w:tcPr>
            <w:tcW w:w="1348"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5</w:t>
            </w:r>
          </w:p>
        </w:tc>
        <w:tc>
          <w:tcPr>
            <w:tcW w:w="785"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6</w:t>
            </w:r>
          </w:p>
        </w:tc>
        <w:tc>
          <w:tcPr>
            <w:tcW w:w="820"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7</w:t>
            </w:r>
          </w:p>
        </w:tc>
        <w:tc>
          <w:tcPr>
            <w:tcW w:w="851"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8</w:t>
            </w:r>
          </w:p>
        </w:tc>
        <w:tc>
          <w:tcPr>
            <w:tcW w:w="769"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9</w:t>
            </w:r>
          </w:p>
        </w:tc>
        <w:tc>
          <w:tcPr>
            <w:tcW w:w="822"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10</w:t>
            </w:r>
          </w:p>
        </w:tc>
        <w:tc>
          <w:tcPr>
            <w:tcW w:w="915"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w:t>
            </w:r>
          </w:p>
        </w:tc>
        <w:tc>
          <w:tcPr>
            <w:tcW w:w="800"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12</w:t>
            </w:r>
          </w:p>
        </w:tc>
        <w:tc>
          <w:tcPr>
            <w:tcW w:w="882"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13</w:t>
            </w:r>
          </w:p>
        </w:tc>
        <w:tc>
          <w:tcPr>
            <w:tcW w:w="991"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14</w:t>
            </w:r>
          </w:p>
        </w:tc>
        <w:tc>
          <w:tcPr>
            <w:tcW w:w="1281" w:type="dxa"/>
            <w:tcBorders>
              <w:top w:val="single" w:sz="6" w:space="0" w:color="000000"/>
              <w:left w:val="single" w:sz="6" w:space="0" w:color="000000"/>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w:t>
            </w:r>
          </w:p>
        </w:tc>
        <w:tc>
          <w:tcPr>
            <w:tcW w:w="189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Муниципальная программа «Управление муниципальными финансами Адамовского района»</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всего, в том числе:</w:t>
            </w:r>
          </w:p>
        </w:tc>
        <w:tc>
          <w:tcPr>
            <w:tcW w:w="919" w:type="dxa"/>
            <w:tcBorders>
              <w:top w:val="single" w:sz="6" w:space="0" w:color="000000"/>
              <w:left w:val="single" w:sz="4" w:space="0" w:color="auto"/>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Х</w:t>
            </w:r>
          </w:p>
        </w:tc>
        <w:tc>
          <w:tcPr>
            <w:tcW w:w="1348"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Х</w:t>
            </w:r>
          </w:p>
        </w:tc>
        <w:tc>
          <w:tcPr>
            <w:tcW w:w="785" w:type="dxa"/>
            <w:tcBorders>
              <w:top w:val="single" w:sz="6" w:space="0" w:color="000000"/>
              <w:left w:val="single" w:sz="6" w:space="0" w:color="000000"/>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119360,9</w:t>
            </w:r>
          </w:p>
        </w:tc>
        <w:tc>
          <w:tcPr>
            <w:tcW w:w="820" w:type="dxa"/>
            <w:tcBorders>
              <w:top w:val="single" w:sz="6" w:space="0" w:color="000000"/>
              <w:left w:val="single" w:sz="6" w:space="0" w:color="000000"/>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112318,8</w:t>
            </w:r>
          </w:p>
        </w:tc>
        <w:tc>
          <w:tcPr>
            <w:tcW w:w="851" w:type="dxa"/>
            <w:tcBorders>
              <w:top w:val="single" w:sz="6" w:space="0" w:color="000000"/>
              <w:left w:val="single" w:sz="6" w:space="0" w:color="000000"/>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95996,3</w:t>
            </w:r>
          </w:p>
        </w:tc>
        <w:tc>
          <w:tcPr>
            <w:tcW w:w="769" w:type="dxa"/>
            <w:tcBorders>
              <w:top w:val="single" w:sz="6" w:space="0" w:color="000000"/>
              <w:left w:val="single" w:sz="6" w:space="0" w:color="000000"/>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95419,3</w:t>
            </w:r>
          </w:p>
        </w:tc>
        <w:tc>
          <w:tcPr>
            <w:tcW w:w="822" w:type="dxa"/>
            <w:tcBorders>
              <w:top w:val="single" w:sz="6" w:space="0" w:color="000000"/>
              <w:left w:val="single" w:sz="6" w:space="0" w:color="000000"/>
              <w:bottom w:val="single" w:sz="4" w:space="0" w:color="auto"/>
              <w:right w:val="single" w:sz="6" w:space="0" w:color="000000"/>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92007,9</w:t>
            </w:r>
          </w:p>
        </w:tc>
        <w:tc>
          <w:tcPr>
            <w:tcW w:w="915"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92314,4</w:t>
            </w:r>
          </w:p>
        </w:tc>
        <w:tc>
          <w:tcPr>
            <w:tcW w:w="800"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92724,0</w:t>
            </w:r>
          </w:p>
        </w:tc>
        <w:tc>
          <w:tcPr>
            <w:tcW w:w="882"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93036,8</w:t>
            </w:r>
          </w:p>
        </w:tc>
        <w:tc>
          <w:tcPr>
            <w:tcW w:w="991"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793178,4</w:t>
            </w:r>
          </w:p>
        </w:tc>
        <w:tc>
          <w:tcPr>
            <w:tcW w:w="1281" w:type="dxa"/>
            <w:tcBorders>
              <w:top w:val="single" w:sz="6" w:space="0" w:color="000000"/>
              <w:left w:val="single" w:sz="6" w:space="0" w:color="000000"/>
              <w:bottom w:val="single" w:sz="4" w:space="0" w:color="auto"/>
              <w:right w:val="single" w:sz="6" w:space="0" w:color="000000"/>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Финансовый отдел администрации 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2000000000</w:t>
            </w:r>
          </w:p>
        </w:tc>
        <w:tc>
          <w:tcPr>
            <w:tcW w:w="785"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119360,9</w:t>
            </w:r>
          </w:p>
        </w:tc>
        <w:tc>
          <w:tcPr>
            <w:tcW w:w="820"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112318,8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95996,3</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95419,3</w:t>
            </w:r>
          </w:p>
        </w:tc>
        <w:tc>
          <w:tcPr>
            <w:tcW w:w="822"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92007,9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92314,4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92724,0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93036,8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793178,4</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всего, в том числе:</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29888,9</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34817,8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31327,3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31726,3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30769,9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31076,4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31386,0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31698,8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252691,4</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711" w:type="dxa"/>
            <w:vMerge w:val="restart"/>
            <w:tcBorders>
              <w:top w:val="single" w:sz="4" w:space="0" w:color="auto"/>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Финансовый отдел администрации Адамовского района</w:t>
            </w:r>
          </w:p>
        </w:tc>
        <w:tc>
          <w:tcPr>
            <w:tcW w:w="919" w:type="dxa"/>
            <w:vMerge w:val="restart"/>
            <w:tcBorders>
              <w:top w:val="single" w:sz="4" w:space="0" w:color="auto"/>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29888,9</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34817,8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31327,3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31726,3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30769,9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31076,4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31386,0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31698,8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252691,4</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Центральный аппарат</w:t>
            </w:r>
          </w:p>
        </w:tc>
        <w:tc>
          <w:tcPr>
            <w:tcW w:w="1711"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2040110020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11395,5</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11829,8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11678,3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11878,3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10868,3</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10977,0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11086,8</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11197,7</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90911,7</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Обеспечение деятельности централизованной бухгалтерии</w:t>
            </w:r>
          </w:p>
        </w:tc>
        <w:tc>
          <w:tcPr>
            <w:tcW w:w="1711"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2040170310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18371,0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20860,5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19530,0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19730,0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19785,6</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19983,4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20183,2</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20385,1</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158828,8</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sz w:val="12"/>
                <w:szCs w:val="12"/>
              </w:rPr>
              <w:t>Осуществление переданных полномочий по организации расчета и предоставления дотаций бюджетам поселений на выравнивание бюджетной обеспеченности за счет средств областного бюджета</w:t>
            </w:r>
          </w:p>
        </w:tc>
        <w:tc>
          <w:tcPr>
            <w:tcW w:w="1711"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2040180957</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64,0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515,0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sz w:val="12"/>
                <w:szCs w:val="12"/>
              </w:rPr>
              <w:t>Выполнение других обязательств муниципального образования</w:t>
            </w:r>
          </w:p>
        </w:tc>
        <w:tc>
          <w:tcPr>
            <w:tcW w:w="1711"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2040190010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52,4</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55,0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435,9</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sz w:val="12"/>
                <w:szCs w:val="12"/>
              </w:rPr>
            </w:pPr>
            <w:r w:rsidRPr="00DD3F73">
              <w:rPr>
                <w:sz w:val="12"/>
                <w:szCs w:val="12"/>
              </w:rPr>
              <w:t>Обеспечение мероприятий по стабилизации финансовой ситуации в Адамовском районе</w:t>
            </w:r>
          </w:p>
        </w:tc>
        <w:tc>
          <w:tcPr>
            <w:tcW w:w="1711" w:type="dxa"/>
            <w:tcBorders>
              <w:left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919" w:type="dxa"/>
            <w:tcBorders>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2040190040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2000,0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«Повышение финансовой самостоятельности бюджетов поселений»</w:t>
            </w:r>
          </w:p>
        </w:tc>
        <w:tc>
          <w:tcPr>
            <w:tcW w:w="1711" w:type="dxa"/>
            <w:tcBorders>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всего, в том числе:</w:t>
            </w:r>
          </w:p>
        </w:tc>
        <w:tc>
          <w:tcPr>
            <w:tcW w:w="919" w:type="dxa"/>
            <w:tcBorders>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89472,0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77501,0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64669,0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63693,0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61238,0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61238,0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61338,0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61338,0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540487,0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1711" w:type="dxa"/>
            <w:vMerge w:val="restart"/>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color w:val="22272F"/>
                <w:sz w:val="12"/>
                <w:szCs w:val="12"/>
              </w:rPr>
              <w:t>Финансовый отдел администрации Адамовского района</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89472,0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77501,0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64669,0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63693,0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61238,0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61238,0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61338,0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61338,0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540487,0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sz w:val="12"/>
                <w:szCs w:val="12"/>
              </w:rPr>
              <w:t>Дотации бюджетам сельских поселений на выравнивание бюджетной обеспеченности</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2040220330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500,0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700,0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700,0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4600,0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sz w:val="12"/>
                <w:szCs w:val="12"/>
              </w:rPr>
              <w:t>Иные  межбюджетные трансферты бюджетам сельских поселений в связи с осуществлением в сельском поселении мероприятий по оздоровлению муниципальных финансов</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2040220340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17041,4</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18041,4</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sz w:val="12"/>
                <w:szCs w:val="12"/>
              </w:rPr>
            </w:pPr>
            <w:r w:rsidRPr="00DD3F73">
              <w:rPr>
                <w:sz w:val="12"/>
                <w:szCs w:val="12"/>
              </w:rPr>
              <w:t>Иные  межбюджетные трансферты бюджетам сельских поселений на осуществление дорожной деятельности в отношении автомобильных дорог местного значения</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2040220360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sz w:val="12"/>
                <w:szCs w:val="12"/>
              </w:rPr>
            </w:pPr>
            <w:r w:rsidRPr="00DD3F73">
              <w:rPr>
                <w:sz w:val="12"/>
                <w:szCs w:val="12"/>
              </w:rPr>
              <w:t>Иные  межбюджетные трансферты бюджетам сельских поселений на реализацию проекта «Народный бюджет», основанного на местных инициативах</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2040220370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1200,6</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1700,6</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sz w:val="12"/>
                <w:szCs w:val="12"/>
              </w:rPr>
              <w:t>Финансирование социально значимых мероприятий</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2040260950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470,0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1890,0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2360,0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r w:rsidR="000260FA" w:rsidRPr="00DD3F73" w:rsidTr="006A0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r w:rsidRPr="00DD3F73">
              <w:rPr>
                <w:sz w:val="12"/>
                <w:szCs w:val="12"/>
              </w:rPr>
              <w:t xml:space="preserve">Выполнение полномочий </w:t>
            </w:r>
            <w:r w:rsidRPr="00DD3F73">
              <w:rPr>
                <w:sz w:val="12"/>
                <w:szCs w:val="12"/>
              </w:rPr>
              <w:lastRenderedPageBreak/>
              <w:t>Оренбургской области по предоставлению дотаций бюджетам поселений на выравнивание бюджетной обеспеченности за счет средств областного бюджета</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2040280050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70110,0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73611,0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64169,0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63193,0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60638,0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60638,0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60638,0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60638,0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513635,0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b/>
                <w:color w:val="22272F"/>
                <w:sz w:val="12"/>
                <w:szCs w:val="12"/>
              </w:rPr>
            </w:pPr>
            <w:r w:rsidRPr="00DD3F73">
              <w:rPr>
                <w:b/>
                <w:color w:val="22272F"/>
                <w:sz w:val="12"/>
                <w:szCs w:val="12"/>
              </w:rPr>
              <w:t>-</w:t>
            </w:r>
          </w:p>
        </w:tc>
      </w:tr>
    </w:tbl>
    <w:p w:rsidR="000260FA" w:rsidRPr="00DD3F73" w:rsidRDefault="000260FA" w:rsidP="000260FA">
      <w:pPr>
        <w:spacing w:line="240" w:lineRule="auto"/>
        <w:ind w:firstLine="11907"/>
        <w:jc w:val="left"/>
        <w:rPr>
          <w:sz w:val="12"/>
          <w:szCs w:val="12"/>
        </w:rPr>
      </w:pPr>
    </w:p>
    <w:p w:rsidR="000260FA" w:rsidRPr="00DD3F73" w:rsidRDefault="000260FA" w:rsidP="000260FA">
      <w:pPr>
        <w:spacing w:line="240" w:lineRule="auto"/>
        <w:ind w:firstLine="11907"/>
        <w:jc w:val="left"/>
        <w:rPr>
          <w:sz w:val="12"/>
          <w:szCs w:val="12"/>
        </w:rPr>
      </w:pPr>
    </w:p>
    <w:p w:rsidR="000260FA" w:rsidRPr="00DD3F73" w:rsidRDefault="000260FA" w:rsidP="000260FA">
      <w:pPr>
        <w:spacing w:line="240" w:lineRule="auto"/>
        <w:ind w:firstLine="11907"/>
        <w:jc w:val="left"/>
        <w:rPr>
          <w:sz w:val="12"/>
          <w:szCs w:val="12"/>
        </w:rPr>
      </w:pPr>
      <w:r w:rsidRPr="00DD3F73">
        <w:rPr>
          <w:sz w:val="12"/>
          <w:szCs w:val="12"/>
        </w:rPr>
        <w:t>Приложение  № 5</w:t>
      </w:r>
    </w:p>
    <w:p w:rsidR="000260FA" w:rsidRPr="00DD3F73" w:rsidRDefault="000260FA" w:rsidP="000260FA">
      <w:pPr>
        <w:spacing w:line="240" w:lineRule="auto"/>
        <w:ind w:firstLine="11907"/>
        <w:jc w:val="left"/>
        <w:rPr>
          <w:sz w:val="12"/>
          <w:szCs w:val="12"/>
        </w:rPr>
      </w:pPr>
      <w:r w:rsidRPr="00DD3F73">
        <w:rPr>
          <w:sz w:val="12"/>
          <w:szCs w:val="12"/>
        </w:rPr>
        <w:t>к муниципальной программе</w:t>
      </w:r>
    </w:p>
    <w:p w:rsidR="000260FA" w:rsidRPr="00DD3F73" w:rsidRDefault="000260FA" w:rsidP="000260FA">
      <w:pPr>
        <w:spacing w:line="240" w:lineRule="auto"/>
        <w:ind w:firstLine="11907"/>
        <w:jc w:val="left"/>
        <w:rPr>
          <w:sz w:val="12"/>
          <w:szCs w:val="12"/>
        </w:rPr>
      </w:pPr>
      <w:r w:rsidRPr="00DD3F73">
        <w:rPr>
          <w:sz w:val="12"/>
          <w:szCs w:val="12"/>
        </w:rPr>
        <w:t>«Управление муниципальными</w:t>
      </w:r>
    </w:p>
    <w:p w:rsidR="000260FA" w:rsidRPr="00DD3F73" w:rsidRDefault="000260FA" w:rsidP="000260FA">
      <w:pPr>
        <w:spacing w:line="240" w:lineRule="auto"/>
        <w:ind w:firstLine="11907"/>
        <w:jc w:val="left"/>
        <w:rPr>
          <w:sz w:val="12"/>
          <w:szCs w:val="12"/>
        </w:rPr>
      </w:pPr>
      <w:r w:rsidRPr="00DD3F73">
        <w:rPr>
          <w:sz w:val="12"/>
          <w:szCs w:val="12"/>
        </w:rPr>
        <w:t>финансами Адамовского района»</w:t>
      </w:r>
    </w:p>
    <w:p w:rsidR="000260FA" w:rsidRPr="00DD3F73" w:rsidRDefault="000260FA" w:rsidP="000260FA">
      <w:pPr>
        <w:spacing w:line="240" w:lineRule="auto"/>
        <w:jc w:val="center"/>
        <w:rPr>
          <w:sz w:val="12"/>
          <w:szCs w:val="12"/>
        </w:rPr>
      </w:pPr>
    </w:p>
    <w:p w:rsidR="000260FA" w:rsidRPr="00DD3F73" w:rsidRDefault="000260FA" w:rsidP="000260FA">
      <w:pPr>
        <w:pStyle w:val="a9"/>
        <w:shd w:val="clear" w:color="auto" w:fill="FFFFFF"/>
        <w:spacing w:line="240" w:lineRule="auto"/>
        <w:ind w:left="0"/>
        <w:jc w:val="center"/>
        <w:rPr>
          <w:sz w:val="12"/>
          <w:szCs w:val="12"/>
        </w:rPr>
      </w:pPr>
      <w:r w:rsidRPr="00DD3F73">
        <w:rPr>
          <w:sz w:val="12"/>
          <w:szCs w:val="12"/>
        </w:rPr>
        <w:t>Сведения о методике расчета показателей (результатов) муниципальной программы Адамовского района</w:t>
      </w:r>
    </w:p>
    <w:p w:rsidR="000260FA" w:rsidRPr="00DD3F73" w:rsidRDefault="000260FA" w:rsidP="000260FA">
      <w:pPr>
        <w:spacing w:line="240" w:lineRule="auto"/>
        <w:ind w:firstLine="0"/>
        <w:rPr>
          <w:sz w:val="12"/>
          <w:szCs w:val="12"/>
        </w:rPr>
      </w:pPr>
    </w:p>
    <w:tbl>
      <w:tblPr>
        <w:tblpPr w:leftFromText="180" w:rightFromText="180" w:vertAnchor="text" w:horzAnchor="margin" w:tblpXSpec="right" w:tblpY="123"/>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690"/>
        <w:gridCol w:w="1877"/>
        <w:gridCol w:w="1135"/>
        <w:gridCol w:w="1985"/>
        <w:gridCol w:w="2693"/>
        <w:gridCol w:w="1701"/>
        <w:gridCol w:w="2126"/>
        <w:gridCol w:w="1418"/>
        <w:gridCol w:w="1843"/>
      </w:tblGrid>
      <w:tr w:rsidR="000260FA" w:rsidRPr="00DD3F73" w:rsidTr="006A07F8">
        <w:tc>
          <w:tcPr>
            <w:tcW w:w="690"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 п/п</w:t>
            </w:r>
          </w:p>
        </w:tc>
        <w:tc>
          <w:tcPr>
            <w:tcW w:w="1877"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Наименование показателя (результат)</w:t>
            </w:r>
          </w:p>
        </w:tc>
        <w:tc>
          <w:tcPr>
            <w:tcW w:w="1135"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Единица измерения</w:t>
            </w:r>
          </w:p>
        </w:tc>
        <w:tc>
          <w:tcPr>
            <w:tcW w:w="1985"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Алгоритм формирования (формула) и методологические пояснения</w:t>
            </w:r>
          </w:p>
        </w:tc>
        <w:tc>
          <w:tcPr>
            <w:tcW w:w="2693"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Базовые показатели (используемые в формуле)</w:t>
            </w:r>
          </w:p>
        </w:tc>
        <w:tc>
          <w:tcPr>
            <w:tcW w:w="1701"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Метод сбора информации, индекс формы отчетности</w:t>
            </w:r>
            <w:hyperlink r:id="rId82" w:anchor="/document/402701751/entry/666666" w:history="1"/>
          </w:p>
        </w:tc>
        <w:tc>
          <w:tcPr>
            <w:tcW w:w="2126"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Ответственный за сбор данных по показателю</w:t>
            </w:r>
          </w:p>
        </w:tc>
        <w:tc>
          <w:tcPr>
            <w:tcW w:w="1418"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Источник данных</w:t>
            </w:r>
          </w:p>
        </w:tc>
        <w:tc>
          <w:tcPr>
            <w:tcW w:w="1843"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Срок представления годовой отчетной информации</w:t>
            </w:r>
          </w:p>
        </w:tc>
      </w:tr>
      <w:tr w:rsidR="000260FA" w:rsidRPr="00DD3F73" w:rsidTr="006A07F8">
        <w:tc>
          <w:tcPr>
            <w:tcW w:w="690"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1</w:t>
            </w:r>
          </w:p>
        </w:tc>
        <w:tc>
          <w:tcPr>
            <w:tcW w:w="1877"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2</w:t>
            </w:r>
          </w:p>
        </w:tc>
        <w:tc>
          <w:tcPr>
            <w:tcW w:w="1135"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3</w:t>
            </w:r>
          </w:p>
        </w:tc>
        <w:tc>
          <w:tcPr>
            <w:tcW w:w="1985"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4</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5</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6</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7</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8</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9</w:t>
            </w:r>
          </w:p>
        </w:tc>
      </w:tr>
      <w:tr w:rsidR="000260FA" w:rsidRPr="00DD3F73" w:rsidTr="006A07F8">
        <w:trPr>
          <w:trHeight w:val="240"/>
        </w:trPr>
        <w:tc>
          <w:tcPr>
            <w:tcW w:w="690"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1</w:t>
            </w:r>
          </w:p>
        </w:tc>
        <w:tc>
          <w:tcPr>
            <w:tcW w:w="1877"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 </w:t>
            </w:r>
          </w:p>
        </w:tc>
        <w:tc>
          <w:tcPr>
            <w:tcW w:w="1135"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процентов</w:t>
            </w:r>
          </w:p>
        </w:tc>
        <w:tc>
          <w:tcPr>
            <w:tcW w:w="1985"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(А-В)/А*100%</w:t>
            </w:r>
          </w:p>
        </w:tc>
        <w:tc>
          <w:tcPr>
            <w:tcW w:w="2693" w:type="dxa"/>
            <w:shd w:val="clear" w:color="auto" w:fill="FFFFFF"/>
            <w:hideMark/>
          </w:tcPr>
          <w:p w:rsidR="000260FA" w:rsidRPr="00DD3F73" w:rsidRDefault="000260FA" w:rsidP="000260FA">
            <w:pPr>
              <w:spacing w:line="240" w:lineRule="auto"/>
              <w:ind w:firstLine="0"/>
              <w:rPr>
                <w:b/>
                <w:color w:val="22272F"/>
                <w:sz w:val="12"/>
                <w:szCs w:val="12"/>
              </w:rPr>
            </w:pPr>
            <w:r w:rsidRPr="00DD3F73">
              <w:rPr>
                <w:sz w:val="12"/>
                <w:szCs w:val="12"/>
              </w:rPr>
              <w:t xml:space="preserve">А - общий объем произведенных расходов районного бюджета в соответствии с данными бюджетной отчетности Адамовского района по </w:t>
            </w:r>
            <w:hyperlink r:id="rId83" w:history="1">
              <w:r w:rsidRPr="00DD3F73">
                <w:rPr>
                  <w:color w:val="000000"/>
                  <w:sz w:val="12"/>
                  <w:szCs w:val="12"/>
                </w:rPr>
                <w:t>форме 0503117</w:t>
              </w:r>
            </w:hyperlink>
            <w:r w:rsidRPr="00DD3F73">
              <w:rPr>
                <w:sz w:val="12"/>
                <w:szCs w:val="12"/>
              </w:rPr>
              <w:t xml:space="preserve"> "Отчет об исполнении бюджета"</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 ф. 0503117</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shd w:val="clear" w:color="auto" w:fill="FFFFFF"/>
            <w:vAlign w:val="center"/>
            <w:hideMark/>
          </w:tcPr>
          <w:p w:rsidR="000260FA" w:rsidRPr="00DD3F73" w:rsidRDefault="000260FA" w:rsidP="000260FA">
            <w:pPr>
              <w:spacing w:line="240" w:lineRule="auto"/>
              <w:ind w:firstLine="0"/>
              <w:rPr>
                <w:b/>
                <w:color w:val="22272F"/>
                <w:sz w:val="12"/>
                <w:szCs w:val="12"/>
              </w:rPr>
            </w:pPr>
          </w:p>
        </w:tc>
        <w:tc>
          <w:tcPr>
            <w:tcW w:w="1877" w:type="dxa"/>
            <w:vMerge/>
            <w:shd w:val="clear" w:color="auto" w:fill="FFFFFF"/>
            <w:vAlign w:val="center"/>
            <w:hideMark/>
          </w:tcPr>
          <w:p w:rsidR="000260FA" w:rsidRPr="00DD3F73" w:rsidRDefault="000260FA" w:rsidP="000260FA">
            <w:pPr>
              <w:spacing w:line="240" w:lineRule="auto"/>
              <w:ind w:firstLine="0"/>
              <w:rPr>
                <w:b/>
                <w:color w:val="22272F"/>
                <w:sz w:val="12"/>
                <w:szCs w:val="12"/>
              </w:rPr>
            </w:pPr>
          </w:p>
        </w:tc>
        <w:tc>
          <w:tcPr>
            <w:tcW w:w="1135" w:type="dxa"/>
            <w:vMerge/>
            <w:shd w:val="clear" w:color="auto" w:fill="FFFFFF"/>
            <w:vAlign w:val="center"/>
            <w:hideMark/>
          </w:tcPr>
          <w:p w:rsidR="000260FA" w:rsidRPr="00DD3F73" w:rsidRDefault="000260FA" w:rsidP="000260FA">
            <w:pPr>
              <w:spacing w:line="240" w:lineRule="auto"/>
              <w:ind w:firstLine="0"/>
              <w:rPr>
                <w:b/>
                <w:color w:val="22272F"/>
                <w:sz w:val="12"/>
                <w:szCs w:val="12"/>
              </w:rPr>
            </w:pPr>
          </w:p>
        </w:tc>
        <w:tc>
          <w:tcPr>
            <w:tcW w:w="1985" w:type="dxa"/>
            <w:vMerge/>
            <w:shd w:val="clear" w:color="auto" w:fill="FFFFFF"/>
            <w:vAlign w:val="center"/>
            <w:hideMark/>
          </w:tcPr>
          <w:p w:rsidR="000260FA" w:rsidRPr="00DD3F73" w:rsidRDefault="000260FA" w:rsidP="000260FA">
            <w:pPr>
              <w:spacing w:line="240" w:lineRule="auto"/>
              <w:ind w:firstLine="0"/>
              <w:rPr>
                <w:b/>
                <w:color w:val="22272F"/>
                <w:sz w:val="12"/>
                <w:szCs w:val="12"/>
              </w:rPr>
            </w:pPr>
          </w:p>
        </w:tc>
        <w:tc>
          <w:tcPr>
            <w:tcW w:w="2693" w:type="dxa"/>
            <w:shd w:val="clear" w:color="auto" w:fill="FFFFFF"/>
            <w:hideMark/>
          </w:tcPr>
          <w:p w:rsidR="000260FA" w:rsidRPr="00DD3F73" w:rsidRDefault="000260FA" w:rsidP="000260FA">
            <w:pPr>
              <w:spacing w:line="240" w:lineRule="auto"/>
              <w:ind w:firstLine="0"/>
              <w:rPr>
                <w:b/>
                <w:color w:val="22272F"/>
                <w:sz w:val="12"/>
                <w:szCs w:val="12"/>
              </w:rPr>
            </w:pPr>
            <w:r w:rsidRPr="00DD3F73">
              <w:rPr>
                <w:sz w:val="12"/>
                <w:szCs w:val="12"/>
              </w:rPr>
              <w:t xml:space="preserve">В - объем произведенных непрограммных расходов районного бюджета в соответствии с данными бюджетной отчетности Адамовского района по </w:t>
            </w:r>
            <w:hyperlink r:id="rId84" w:history="1">
              <w:r w:rsidRPr="00DD3F73">
                <w:rPr>
                  <w:color w:val="000000"/>
                  <w:sz w:val="12"/>
                  <w:szCs w:val="12"/>
                </w:rPr>
                <w:t>форме 0503117</w:t>
              </w:r>
            </w:hyperlink>
            <w:r w:rsidRPr="00DD3F73">
              <w:rPr>
                <w:sz w:val="12"/>
                <w:szCs w:val="12"/>
              </w:rPr>
              <w:t xml:space="preserve"> "Отчет об исполнении бюджета"</w:t>
            </w:r>
          </w:p>
        </w:tc>
        <w:tc>
          <w:tcPr>
            <w:tcW w:w="1701" w:type="dxa"/>
            <w:vMerge/>
            <w:shd w:val="clear" w:color="auto" w:fill="FFFFFF"/>
            <w:hideMark/>
          </w:tcPr>
          <w:p w:rsidR="000260FA" w:rsidRPr="00DD3F73" w:rsidRDefault="000260FA" w:rsidP="000260FA">
            <w:pPr>
              <w:spacing w:line="240" w:lineRule="auto"/>
              <w:ind w:firstLine="0"/>
              <w:jc w:val="center"/>
              <w:rPr>
                <w:b/>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jc w:val="center"/>
              <w:rPr>
                <w:b/>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jc w:val="center"/>
              <w:rPr>
                <w:b/>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jc w:val="center"/>
              <w:rPr>
                <w:b/>
                <w:color w:val="22272F"/>
                <w:sz w:val="12"/>
                <w:szCs w:val="12"/>
              </w:rPr>
            </w:pP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2.</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b/>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135"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процентов</w:t>
            </w:r>
          </w:p>
        </w:tc>
        <w:tc>
          <w:tcPr>
            <w:tcW w:w="1985" w:type="dxa"/>
            <w:vMerge w:val="restart"/>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А/В*100%</w:t>
            </w:r>
          </w:p>
        </w:tc>
        <w:tc>
          <w:tcPr>
            <w:tcW w:w="2693" w:type="dxa"/>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w:t>
            </w:r>
            <w:r w:rsidRPr="00DD3F73">
              <w:rPr>
                <w:sz w:val="12"/>
                <w:szCs w:val="12"/>
              </w:rPr>
              <w:t>А-количество муниципальных образований сельских поселений Адамовского района,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финансовая отчетность</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Информация о выполнении условий соглашения о мерах по обеспечению устойчивого социально-экономического развития и оздоровлению муниципальных финансов, направляемая в Министерство финансов Оренбургской области</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до 15 января года, следующего за отчетным годом</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В- количество муниципальных образований сельских поселений Адамовского района, получающих дотации на выравнивание бюджетной обеспеченности</w:t>
            </w:r>
          </w:p>
        </w:tc>
        <w:tc>
          <w:tcPr>
            <w:tcW w:w="1701"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3.</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процентов</w:t>
            </w:r>
          </w:p>
        </w:tc>
        <w:tc>
          <w:tcPr>
            <w:tcW w:w="198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(А-В)/(С-Е)*100%</w:t>
            </w: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А-дефицит районного бюджета в соответствии с данными бюджетной отчетности Адамовского района по форме 0503117 «Отчет об исполнении бюджета»</w:t>
            </w:r>
          </w:p>
        </w:tc>
        <w:tc>
          <w:tcPr>
            <w:tcW w:w="1701" w:type="dxa"/>
            <w:vMerge w:val="restart"/>
            <w:tcBorders>
              <w:top w:val="single" w:sz="4" w:space="0" w:color="auto"/>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vMerge w:val="restart"/>
            <w:tcBorders>
              <w:top w:val="single" w:sz="4" w:space="0" w:color="auto"/>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tcBorders>
              <w:top w:val="single" w:sz="4" w:space="0" w:color="auto"/>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843" w:type="dxa"/>
            <w:vMerge w:val="restart"/>
            <w:tcBorders>
              <w:top w:val="single" w:sz="4" w:space="0" w:color="auto"/>
              <w:bottom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shd w:val="clear" w:color="auto" w:fill="FFFFFF"/>
            <w:hideMark/>
          </w:tcPr>
          <w:p w:rsidR="000260FA" w:rsidRPr="00DD3F73" w:rsidRDefault="000260FA" w:rsidP="000260FA">
            <w:pPr>
              <w:spacing w:line="240" w:lineRule="auto"/>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В – изменение остатков средств на счетах по учету средств бюджета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vMerge/>
            <w:shd w:val="clear" w:color="auto" w:fill="FFFFFF"/>
            <w:hideMark/>
          </w:tcPr>
          <w:p w:rsidR="000260FA" w:rsidRPr="00DD3F73" w:rsidRDefault="000260FA" w:rsidP="000260FA">
            <w:pPr>
              <w:spacing w:line="240" w:lineRule="auto"/>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С – общий объем доходов, поступивших в районный бюджет,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Е – общий объем безвозмездных поступлений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4.</w:t>
            </w:r>
          </w:p>
        </w:tc>
        <w:tc>
          <w:tcPr>
            <w:tcW w:w="1877"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Просроченная кредиторская задолженность по расходам бюджета и по расходам муниципальных бюджетных и автономных учреждений</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тыс. рублей</w:t>
            </w:r>
          </w:p>
        </w:tc>
        <w:tc>
          <w:tcPr>
            <w:tcW w:w="1985"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Фактическое значение данного показателя  по расходам бюджета  в соответствии с данными бюджетной отчетности по форме 0503387 «Справочная таблица к отчету об исполнении консолидированного бюджета субъекта Российской Федерации».</w:t>
            </w:r>
          </w:p>
          <w:p w:rsidR="000260FA" w:rsidRPr="00DD3F73" w:rsidRDefault="000260FA" w:rsidP="000260FA">
            <w:pPr>
              <w:spacing w:line="240" w:lineRule="auto"/>
              <w:ind w:firstLine="0"/>
              <w:rPr>
                <w:color w:val="22272F"/>
                <w:sz w:val="12"/>
                <w:szCs w:val="12"/>
              </w:rPr>
            </w:pPr>
            <w:r w:rsidRPr="00DD3F73">
              <w:rPr>
                <w:sz w:val="12"/>
                <w:szCs w:val="12"/>
              </w:rPr>
              <w:t xml:space="preserve">Фактическое значение данного показателя  по расходам муниципальных бюджетных и </w:t>
            </w:r>
            <w:r w:rsidRPr="00DD3F73">
              <w:rPr>
                <w:sz w:val="12"/>
                <w:szCs w:val="12"/>
              </w:rPr>
              <w:lastRenderedPageBreak/>
              <w:t>автономных учреждений  в соответствии с данными бюджетной отчетности по формам 0503769_2, 0503769_4, 0503769_5 «Сведения по дебиторской и кредиторской задолженности учреждения»</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lastRenderedPageBreak/>
              <w:t>-</w:t>
            </w:r>
          </w:p>
        </w:tc>
        <w:tc>
          <w:tcPr>
            <w:tcW w:w="1701" w:type="dxa"/>
            <w:tcBorders>
              <w:top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tcBorders>
              <w:top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tcBorders>
              <w:top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843" w:type="dxa"/>
            <w:tcBorders>
              <w:top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lastRenderedPageBreak/>
              <w:t>5.</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Исполнение районного бюджета по налоговым и неналоговым доходам</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процентов</w:t>
            </w:r>
          </w:p>
        </w:tc>
        <w:tc>
          <w:tcPr>
            <w:tcW w:w="198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А/В*100%</w:t>
            </w: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 xml:space="preserve">А - сумма исполненных налоговых и неналоговых доходов районного бюджета в соответствии с данными бюджетной отчетности по </w:t>
            </w:r>
            <w:hyperlink r:id="rId85" w:history="1">
              <w:r w:rsidRPr="00DD3F73">
                <w:rPr>
                  <w:color w:val="000000"/>
                  <w:sz w:val="12"/>
                  <w:szCs w:val="12"/>
                </w:rPr>
                <w:t>форме 0503317</w:t>
              </w:r>
            </w:hyperlink>
            <w:r w:rsidRPr="00DD3F73">
              <w:rPr>
                <w:sz w:val="12"/>
                <w:szCs w:val="12"/>
              </w:rPr>
              <w:t xml:space="preserve"> "Отчет об исполнении консолидированного бюджета субъекта Российской Федерации и бюджета территориального государственного внебюджетного фонда</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В -  сумма утвержденных плановых назначений налоговых и неналоговых доходов районного бюджета в соответствии с данными бюджетной отчетности Адамовского района по форме 0503117 «Отчет об исполнении бюджета»</w:t>
            </w:r>
          </w:p>
        </w:tc>
        <w:tc>
          <w:tcPr>
            <w:tcW w:w="1701"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6.</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Исполнение районного бюджета по расходам</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процентов</w:t>
            </w:r>
          </w:p>
        </w:tc>
        <w:tc>
          <w:tcPr>
            <w:tcW w:w="198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А/В*100%</w:t>
            </w:r>
          </w:p>
        </w:tc>
        <w:tc>
          <w:tcPr>
            <w:tcW w:w="2693"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А – сумма исполненных расходов районного бюджета в соответствии с данными бюджетной отчетности Адамовского района по форме 0503117 «Отчет об исполнении бюджета»;</w:t>
            </w:r>
          </w:p>
          <w:p w:rsidR="000260FA" w:rsidRPr="00DD3F73" w:rsidRDefault="000260FA" w:rsidP="000260FA">
            <w:pPr>
              <w:spacing w:line="240" w:lineRule="auto"/>
              <w:ind w:firstLine="0"/>
              <w:rPr>
                <w:color w:val="22272F"/>
                <w:sz w:val="12"/>
                <w:szCs w:val="12"/>
              </w:rPr>
            </w:pP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В – сумма утвержденных плановых назначений расходов районного бюджета в соответствии с данными бюджетной отчетности Адамовского района по форме 0503117 «Отчет об исполнении бюджета»</w:t>
            </w:r>
          </w:p>
        </w:tc>
        <w:tc>
          <w:tcPr>
            <w:tcW w:w="1701"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7.</w:t>
            </w:r>
          </w:p>
        </w:tc>
        <w:tc>
          <w:tcPr>
            <w:tcW w:w="1877"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Количество дней нарушения сроков представления проекта решения «О бюджете МО Адамовский район на очередной финансовый год (очередной финансовый год и плановый период) в Совет депутатов МО Адамовский район</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дней</w:t>
            </w:r>
          </w:p>
        </w:tc>
        <w:tc>
          <w:tcPr>
            <w:tcW w:w="1985"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Фактическое значение данного показателя определяется как количество рабочих дней после 15 ноября текущего финансового года до дня представления проекта решения</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 xml:space="preserve">Исходящая корреспонденция администрации муниципального образования Адамовский район </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8.</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Средняя оценка качества финансового менеджмента главных распорядителей средств районного бюджета</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баллов</w:t>
            </w:r>
          </w:p>
        </w:tc>
        <w:tc>
          <w:tcPr>
            <w:tcW w:w="198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w:t>
            </w:r>
            <w:r w:rsidRPr="00DD3F73">
              <w:rPr>
                <w:sz w:val="12"/>
                <w:szCs w:val="12"/>
                <w:lang w:val="en-US"/>
              </w:rPr>
              <w:t>Aj</w:t>
            </w:r>
            <w:r w:rsidRPr="00DD3F73">
              <w:rPr>
                <w:sz w:val="12"/>
                <w:szCs w:val="12"/>
              </w:rPr>
              <w:t xml:space="preserve"> / </w:t>
            </w:r>
            <w:r w:rsidRPr="00DD3F73">
              <w:rPr>
                <w:sz w:val="12"/>
                <w:szCs w:val="12"/>
                <w:lang w:val="en-US"/>
              </w:rPr>
              <w:t>n</w:t>
            </w: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w:t>
            </w:r>
            <w:r w:rsidRPr="00DD3F73">
              <w:rPr>
                <w:sz w:val="12"/>
                <w:szCs w:val="12"/>
                <w:lang w:val="en-US"/>
              </w:rPr>
              <w:t>Aj</w:t>
            </w:r>
            <w:r w:rsidRPr="00DD3F73">
              <w:rPr>
                <w:sz w:val="12"/>
                <w:szCs w:val="12"/>
              </w:rPr>
              <w:t xml:space="preserve"> – сумма баллов главных распорядителей средств районного бюджета по итогам проведения оценки качества финансового менеджмента в соответствии с постановлением администрации Адамовского района от 22.09.2015 № 1109-п «Об утверждении методики балльной оценки качества финансового менеджмента главных распорядителей средств районного бюджета»</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jc w:val="center"/>
              <w:rPr>
                <w:color w:val="22272F"/>
                <w:sz w:val="12"/>
                <w:szCs w:val="12"/>
              </w:rPr>
            </w:pPr>
          </w:p>
          <w:p w:rsidR="000260FA" w:rsidRPr="00DD3F73" w:rsidRDefault="000260FA" w:rsidP="000260FA">
            <w:pPr>
              <w:spacing w:line="240" w:lineRule="auto"/>
              <w:ind w:firstLine="0"/>
              <w:rPr>
                <w:color w:val="22272F"/>
                <w:sz w:val="12"/>
                <w:szCs w:val="12"/>
              </w:rPr>
            </w:pP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 xml:space="preserve">Рейтинг оценки качества финансового менеджмента главных распорядителей средств районного бюджета, размещенный на официальном сайте финансового отдела администрации Адамовского района </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По итогам года до 01 июня года, следующего за отчетным</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lang w:val="en-US"/>
              </w:rPr>
              <w:t>n</w:t>
            </w:r>
            <w:r w:rsidRPr="00DD3F73">
              <w:rPr>
                <w:sz w:val="12"/>
                <w:szCs w:val="12"/>
              </w:rPr>
              <w:t xml:space="preserve"> – количество главных распорядителей средств районного бюджета</w:t>
            </w:r>
          </w:p>
        </w:tc>
        <w:tc>
          <w:tcPr>
            <w:tcW w:w="1701"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9.</w:t>
            </w:r>
          </w:p>
        </w:tc>
        <w:tc>
          <w:tcPr>
            <w:tcW w:w="1877"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Наличие бюджетного прогноза Адамовского района на долгосрочный период</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Да=1,</w:t>
            </w:r>
          </w:p>
          <w:p w:rsidR="000260FA" w:rsidRPr="00DD3F73" w:rsidRDefault="000260FA" w:rsidP="000260FA">
            <w:pPr>
              <w:spacing w:line="240" w:lineRule="auto"/>
              <w:ind w:firstLine="0"/>
              <w:rPr>
                <w:color w:val="22272F"/>
                <w:sz w:val="12"/>
                <w:szCs w:val="12"/>
              </w:rPr>
            </w:pPr>
            <w:r w:rsidRPr="00DD3F73">
              <w:rPr>
                <w:color w:val="22272F"/>
                <w:sz w:val="12"/>
                <w:szCs w:val="12"/>
              </w:rPr>
              <w:t>Нет=0</w:t>
            </w:r>
          </w:p>
        </w:tc>
        <w:tc>
          <w:tcPr>
            <w:tcW w:w="1985"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Фактическое значение данного показателя определяется наличием постановления администрации Адамовского района об утверждении (внесении изменений) бюджетного прогноза Адамовского района на долгосрочный период</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sz w:val="12"/>
                <w:szCs w:val="12"/>
              </w:rPr>
              <w:t>Постановление администрации Адамовского района об утверждении (внесении изменений) бюджетного прогноза Адамовского района на долгосрочный период</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10.</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процентов</w:t>
            </w:r>
          </w:p>
        </w:tc>
        <w:tc>
          <w:tcPr>
            <w:tcW w:w="198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(1 - А / В) x 100 %</w:t>
            </w: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А- количество муниципальных образований сельских поселений, дефицит бюджета которых превысил уровень, установленный бюджетным законодательством</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бухгалтерская отчетность</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ПК «</w:t>
            </w:r>
            <w:r w:rsidRPr="00DD3F73">
              <w:rPr>
                <w:color w:val="22272F"/>
                <w:sz w:val="12"/>
                <w:szCs w:val="12"/>
                <w:lang w:val="en-US"/>
              </w:rPr>
              <w:t>Web</w:t>
            </w:r>
            <w:r w:rsidRPr="00DD3F73">
              <w:rPr>
                <w:color w:val="22272F"/>
                <w:sz w:val="12"/>
                <w:szCs w:val="12"/>
              </w:rPr>
              <w:t>- консолидация»</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В сроки, установленные Министерством финансов Оренбургской области</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В-общее количество муниципальных образований сельских поселений Адамовского района</w:t>
            </w:r>
          </w:p>
        </w:tc>
        <w:tc>
          <w:tcPr>
            <w:tcW w:w="1701"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w:t>
            </w:r>
          </w:p>
          <w:p w:rsidR="000260FA" w:rsidRPr="00DD3F73" w:rsidRDefault="000260FA" w:rsidP="000260FA">
            <w:pPr>
              <w:spacing w:line="240" w:lineRule="auto"/>
              <w:ind w:firstLine="0"/>
              <w:rPr>
                <w:color w:val="22272F"/>
                <w:sz w:val="12"/>
                <w:szCs w:val="12"/>
              </w:rPr>
            </w:pPr>
          </w:p>
        </w:tc>
        <w:tc>
          <w:tcPr>
            <w:tcW w:w="1877"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Наличие распределения до 1 февраля текущего года дотации на социально значимые мероприятия, утверждаемые депутатом Законодательного Собрания Оренбургской области</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Да=1,</w:t>
            </w:r>
          </w:p>
          <w:p w:rsidR="000260FA" w:rsidRPr="00DD3F73" w:rsidRDefault="000260FA" w:rsidP="000260FA">
            <w:pPr>
              <w:spacing w:line="240" w:lineRule="auto"/>
              <w:ind w:firstLine="0"/>
              <w:rPr>
                <w:color w:val="22272F"/>
                <w:sz w:val="12"/>
                <w:szCs w:val="12"/>
              </w:rPr>
            </w:pPr>
            <w:r w:rsidRPr="00DD3F73">
              <w:rPr>
                <w:color w:val="22272F"/>
                <w:sz w:val="12"/>
                <w:szCs w:val="12"/>
              </w:rPr>
              <w:t>Нет=0</w:t>
            </w:r>
          </w:p>
        </w:tc>
        <w:tc>
          <w:tcPr>
            <w:tcW w:w="1985" w:type="dxa"/>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 xml:space="preserve">Фактическое значение данного показателя определяется как направление в срок до 10 февраля финансового года в Законодательное собрание Оренбургской области согласованного с депутатом распределения дотации на социально значимые мероприятия </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Исходящая корреспонденция администрации муниципального образования Адамовский район</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lastRenderedPageBreak/>
              <w:t>12.</w:t>
            </w:r>
          </w:p>
          <w:p w:rsidR="000260FA" w:rsidRPr="00DD3F73" w:rsidRDefault="000260FA" w:rsidP="000260FA">
            <w:pPr>
              <w:spacing w:line="240" w:lineRule="auto"/>
              <w:ind w:firstLine="0"/>
              <w:rPr>
                <w:color w:val="22272F"/>
                <w:sz w:val="12"/>
                <w:szCs w:val="12"/>
              </w:rPr>
            </w:pPr>
          </w:p>
        </w:tc>
        <w:tc>
          <w:tcPr>
            <w:tcW w:w="1877"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Рейтинг Адамовского района по качеству управления муниципальными финансами</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Занимаемое место по качеству управления муниципальными финансами</w:t>
            </w:r>
          </w:p>
        </w:tc>
        <w:tc>
          <w:tcPr>
            <w:tcW w:w="1985"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 xml:space="preserve">Фактическое значение данного показателя определяется в соответствии с </w:t>
            </w:r>
            <w:hyperlink r:id="rId86" w:history="1">
              <w:r w:rsidRPr="00DD3F73">
                <w:rPr>
                  <w:color w:val="000000"/>
                  <w:sz w:val="12"/>
                  <w:szCs w:val="12"/>
                </w:rPr>
                <w:t xml:space="preserve">Постановлением Правительства Оренбургской области от 15 мая 2012 года № 414-п "Об утверждении методики проведения оценки качества управления муниципальными финансами и результативности мер по повышению эффективности бюджетных расходов городских округов и муниципальных районов Оренбургской области»  </w:t>
              </w:r>
            </w:hyperlink>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Официальный сайт министерства финансов Оренбургской области</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13.</w:t>
            </w:r>
          </w:p>
          <w:p w:rsidR="000260FA" w:rsidRPr="00DD3F73" w:rsidRDefault="000260FA" w:rsidP="000260FA">
            <w:pPr>
              <w:spacing w:line="240" w:lineRule="auto"/>
              <w:ind w:firstLine="0"/>
              <w:rPr>
                <w:color w:val="22272F"/>
                <w:sz w:val="12"/>
                <w:szCs w:val="12"/>
              </w:rPr>
            </w:pPr>
          </w:p>
        </w:tc>
        <w:tc>
          <w:tcPr>
            <w:tcW w:w="1877"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Индекс открытости бюджетных процедур</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баллов</w:t>
            </w:r>
          </w:p>
        </w:tc>
        <w:tc>
          <w:tcPr>
            <w:tcW w:w="1985"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 xml:space="preserve">Фактическое значение данного показателя определяется в соответствии с  </w:t>
            </w:r>
            <w:r w:rsidRPr="00DD3F73">
              <w:rPr>
                <w:color w:val="000000"/>
                <w:sz w:val="12"/>
                <w:szCs w:val="12"/>
              </w:rPr>
              <w:t xml:space="preserve"> Постановлением Правительства Оренбургской области от 05 декабря 2016 года № 915-п «Об утверждении методики проведения мониторинга и формирования рейтинга городских округов и муниципальных районов Оренбургской области по уровню открытости бюджетных данных»</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 xml:space="preserve">Официальный сайт министерства финансов Оренбургской области </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14.</w:t>
            </w:r>
          </w:p>
          <w:p w:rsidR="000260FA" w:rsidRPr="00DD3F73" w:rsidRDefault="000260FA" w:rsidP="000260FA">
            <w:pPr>
              <w:spacing w:line="240" w:lineRule="auto"/>
              <w:ind w:firstLine="0"/>
              <w:rPr>
                <w:color w:val="22272F"/>
                <w:sz w:val="12"/>
                <w:szCs w:val="12"/>
              </w:rPr>
            </w:pPr>
          </w:p>
          <w:p w:rsidR="000260FA" w:rsidRPr="00DD3F73" w:rsidRDefault="000260FA" w:rsidP="000260FA">
            <w:pPr>
              <w:spacing w:line="240" w:lineRule="auto"/>
              <w:rPr>
                <w:color w:val="22272F"/>
                <w:sz w:val="12"/>
                <w:szCs w:val="12"/>
              </w:rPr>
            </w:pPr>
          </w:p>
        </w:tc>
        <w:tc>
          <w:tcPr>
            <w:tcW w:w="1877" w:type="dxa"/>
            <w:vMerge w:val="restart"/>
            <w:shd w:val="clear" w:color="auto" w:fill="FFFFFF"/>
            <w:hideMark/>
          </w:tcPr>
          <w:p w:rsidR="000260FA" w:rsidRPr="00DD3F73" w:rsidRDefault="000260FA" w:rsidP="000260FA">
            <w:pPr>
              <w:spacing w:line="240" w:lineRule="auto"/>
              <w:ind w:firstLine="0"/>
              <w:rPr>
                <w:sz w:val="12"/>
                <w:szCs w:val="12"/>
              </w:rPr>
            </w:pPr>
            <w:r w:rsidRPr="00DD3F73">
              <w:rPr>
                <w:color w:val="000000"/>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tc>
        <w:tc>
          <w:tcPr>
            <w:tcW w:w="1135" w:type="dxa"/>
            <w:vMerge w:val="restart"/>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процентов</w:t>
            </w:r>
          </w:p>
        </w:tc>
        <w:tc>
          <w:tcPr>
            <w:tcW w:w="1985" w:type="dxa"/>
            <w:vMerge w:val="restart"/>
            <w:shd w:val="clear" w:color="auto" w:fill="FFFFFF"/>
            <w:hideMark/>
          </w:tcPr>
          <w:p w:rsidR="000260FA" w:rsidRPr="00DD3F73" w:rsidRDefault="000260FA" w:rsidP="000260FA">
            <w:pPr>
              <w:spacing w:line="240" w:lineRule="auto"/>
              <w:ind w:firstLine="0"/>
              <w:rPr>
                <w:sz w:val="12"/>
                <w:szCs w:val="12"/>
              </w:rPr>
            </w:pPr>
            <w:r w:rsidRPr="00DD3F73">
              <w:rPr>
                <w:sz w:val="12"/>
                <w:szCs w:val="12"/>
              </w:rPr>
              <w:t>А/В*100</w:t>
            </w:r>
          </w:p>
          <w:p w:rsidR="000260FA" w:rsidRPr="00DD3F73" w:rsidRDefault="000260FA" w:rsidP="000260FA">
            <w:pPr>
              <w:spacing w:line="240" w:lineRule="auto"/>
              <w:rPr>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000000"/>
                <w:sz w:val="12"/>
                <w:szCs w:val="12"/>
              </w:rPr>
              <w:t>А–количество завершенных проектов развития общественной инфраструктуры, основанных на местных инициативах</w:t>
            </w:r>
          </w:p>
        </w:tc>
        <w:tc>
          <w:tcPr>
            <w:tcW w:w="1701"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Официальный сайт финансового отдела администрации Адамовского района</w:t>
            </w:r>
          </w:p>
        </w:tc>
        <w:tc>
          <w:tcPr>
            <w:tcW w:w="1843" w:type="dxa"/>
            <w:vMerge w:val="restart"/>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r w:rsidR="000260FA" w:rsidRPr="00DD3F73" w:rsidTr="006A07F8">
        <w:tc>
          <w:tcPr>
            <w:tcW w:w="690"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77" w:type="dxa"/>
            <w:vMerge/>
            <w:shd w:val="clear" w:color="auto" w:fill="FFFFFF"/>
            <w:hideMark/>
          </w:tcPr>
          <w:p w:rsidR="000260FA" w:rsidRPr="00DD3F73" w:rsidRDefault="000260FA" w:rsidP="000260FA">
            <w:pPr>
              <w:spacing w:line="240" w:lineRule="auto"/>
              <w:ind w:firstLine="0"/>
              <w:rPr>
                <w:sz w:val="12"/>
                <w:szCs w:val="12"/>
              </w:rPr>
            </w:pPr>
          </w:p>
        </w:tc>
        <w:tc>
          <w:tcPr>
            <w:tcW w:w="1135"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985" w:type="dxa"/>
            <w:vMerge/>
            <w:shd w:val="clear" w:color="auto" w:fill="FFFFFF"/>
            <w:hideMark/>
          </w:tcPr>
          <w:p w:rsidR="000260FA" w:rsidRPr="00DD3F73" w:rsidRDefault="000260FA" w:rsidP="000260FA">
            <w:pPr>
              <w:spacing w:line="240" w:lineRule="auto"/>
              <w:ind w:firstLine="0"/>
              <w:rPr>
                <w:sz w:val="12"/>
                <w:szCs w:val="12"/>
              </w:rPr>
            </w:pPr>
          </w:p>
        </w:tc>
        <w:tc>
          <w:tcPr>
            <w:tcW w:w="2693"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000000"/>
                <w:sz w:val="12"/>
                <w:szCs w:val="12"/>
              </w:rPr>
              <w:t>В – количество реализуемых проектов развития общественной инфраструктуры, основанных на местных инициативах</w:t>
            </w:r>
          </w:p>
        </w:tc>
        <w:tc>
          <w:tcPr>
            <w:tcW w:w="1701" w:type="dxa"/>
            <w:vMerge/>
            <w:shd w:val="clear" w:color="auto" w:fill="FFFFFF"/>
            <w:hideMark/>
          </w:tcPr>
          <w:p w:rsidR="000260FA" w:rsidRPr="00DD3F73" w:rsidRDefault="000260FA" w:rsidP="000260FA">
            <w:pPr>
              <w:spacing w:line="240" w:lineRule="auto"/>
              <w:ind w:firstLine="0"/>
              <w:rPr>
                <w:color w:val="22272F"/>
                <w:sz w:val="12"/>
                <w:szCs w:val="12"/>
              </w:rPr>
            </w:pPr>
          </w:p>
        </w:tc>
        <w:tc>
          <w:tcPr>
            <w:tcW w:w="2126"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418" w:type="dxa"/>
            <w:vMerge/>
            <w:shd w:val="clear" w:color="auto" w:fill="FFFFFF"/>
            <w:hideMark/>
          </w:tcPr>
          <w:p w:rsidR="000260FA" w:rsidRPr="00DD3F73" w:rsidRDefault="000260FA" w:rsidP="000260FA">
            <w:pPr>
              <w:spacing w:line="240" w:lineRule="auto"/>
              <w:ind w:firstLine="0"/>
              <w:rPr>
                <w:color w:val="22272F"/>
                <w:sz w:val="12"/>
                <w:szCs w:val="12"/>
              </w:rPr>
            </w:pPr>
          </w:p>
        </w:tc>
        <w:tc>
          <w:tcPr>
            <w:tcW w:w="1843" w:type="dxa"/>
            <w:vMerge/>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690"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15.</w:t>
            </w:r>
          </w:p>
          <w:p w:rsidR="000260FA" w:rsidRPr="00DD3F73" w:rsidRDefault="000260FA" w:rsidP="000260FA">
            <w:pPr>
              <w:spacing w:line="240" w:lineRule="auto"/>
              <w:ind w:firstLine="0"/>
              <w:rPr>
                <w:color w:val="22272F"/>
                <w:sz w:val="12"/>
                <w:szCs w:val="12"/>
              </w:rPr>
            </w:pPr>
          </w:p>
        </w:tc>
        <w:tc>
          <w:tcPr>
            <w:tcW w:w="1877"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Количество реализованных инициативных проектов</w:t>
            </w:r>
          </w:p>
        </w:tc>
        <w:tc>
          <w:tcPr>
            <w:tcW w:w="1135"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проектов</w:t>
            </w:r>
          </w:p>
        </w:tc>
        <w:tc>
          <w:tcPr>
            <w:tcW w:w="1985" w:type="dxa"/>
            <w:shd w:val="clear" w:color="auto" w:fill="FFFFFF"/>
            <w:hideMark/>
          </w:tcPr>
          <w:p w:rsidR="000260FA" w:rsidRPr="00DD3F73" w:rsidRDefault="000260FA" w:rsidP="000260FA">
            <w:pPr>
              <w:spacing w:line="240" w:lineRule="auto"/>
              <w:ind w:firstLine="0"/>
              <w:rPr>
                <w:sz w:val="12"/>
                <w:szCs w:val="12"/>
              </w:rPr>
            </w:pPr>
            <w:r w:rsidRPr="00DD3F73">
              <w:rPr>
                <w:sz w:val="12"/>
                <w:szCs w:val="12"/>
              </w:rPr>
              <w:t>Фактическое значение данного показателя определяется на основе отчетов о реализации проектов развития общественной инфраструктуры, основанных на местных инициативах (инициативных проектов), предоставленных муниципальными образованиями сельских поселений Адамовского района</w:t>
            </w:r>
          </w:p>
        </w:tc>
        <w:tc>
          <w:tcPr>
            <w:tcW w:w="269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1701"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Административная информация</w:t>
            </w:r>
          </w:p>
        </w:tc>
        <w:tc>
          <w:tcPr>
            <w:tcW w:w="2126"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Финансовый отдел администрации Адамовского района</w:t>
            </w:r>
          </w:p>
        </w:tc>
        <w:tc>
          <w:tcPr>
            <w:tcW w:w="1418"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Официальный сайт финансового отдела администрации Адамовского района</w:t>
            </w:r>
          </w:p>
        </w:tc>
        <w:tc>
          <w:tcPr>
            <w:tcW w:w="184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r>
    </w:tbl>
    <w:p w:rsidR="000260FA" w:rsidRPr="00DD3F73" w:rsidRDefault="000260FA" w:rsidP="000260FA">
      <w:pPr>
        <w:spacing w:line="240" w:lineRule="auto"/>
        <w:ind w:firstLine="0"/>
        <w:jc w:val="left"/>
        <w:rPr>
          <w:sz w:val="12"/>
          <w:szCs w:val="12"/>
        </w:rPr>
      </w:pPr>
    </w:p>
    <w:p w:rsidR="000260FA" w:rsidRPr="00DD3F73" w:rsidRDefault="000260FA" w:rsidP="000260FA">
      <w:pPr>
        <w:spacing w:line="240" w:lineRule="auto"/>
        <w:ind w:firstLine="11907"/>
        <w:jc w:val="left"/>
        <w:rPr>
          <w:sz w:val="12"/>
          <w:szCs w:val="12"/>
        </w:rPr>
      </w:pPr>
    </w:p>
    <w:p w:rsidR="000260FA" w:rsidRPr="00DD3F73" w:rsidRDefault="000260FA" w:rsidP="000260FA">
      <w:pPr>
        <w:spacing w:line="240" w:lineRule="auto"/>
        <w:ind w:firstLine="11907"/>
        <w:jc w:val="left"/>
        <w:rPr>
          <w:sz w:val="12"/>
          <w:szCs w:val="12"/>
        </w:rPr>
      </w:pPr>
      <w:r w:rsidRPr="00DD3F73">
        <w:rPr>
          <w:sz w:val="12"/>
          <w:szCs w:val="12"/>
        </w:rPr>
        <w:t>Приложение  № 6</w:t>
      </w:r>
    </w:p>
    <w:p w:rsidR="000260FA" w:rsidRPr="00DD3F73" w:rsidRDefault="000260FA" w:rsidP="000260FA">
      <w:pPr>
        <w:spacing w:line="240" w:lineRule="auto"/>
        <w:ind w:firstLine="11907"/>
        <w:jc w:val="left"/>
        <w:rPr>
          <w:sz w:val="12"/>
          <w:szCs w:val="12"/>
        </w:rPr>
      </w:pPr>
      <w:r w:rsidRPr="00DD3F73">
        <w:rPr>
          <w:sz w:val="12"/>
          <w:szCs w:val="12"/>
        </w:rPr>
        <w:t>к муниципальной программе</w:t>
      </w:r>
    </w:p>
    <w:p w:rsidR="000260FA" w:rsidRPr="00DD3F73" w:rsidRDefault="000260FA" w:rsidP="000260FA">
      <w:pPr>
        <w:spacing w:line="240" w:lineRule="auto"/>
        <w:ind w:firstLine="11907"/>
        <w:jc w:val="left"/>
        <w:rPr>
          <w:sz w:val="12"/>
          <w:szCs w:val="12"/>
        </w:rPr>
      </w:pPr>
      <w:r w:rsidRPr="00DD3F73">
        <w:rPr>
          <w:sz w:val="12"/>
          <w:szCs w:val="12"/>
        </w:rPr>
        <w:t>«Управление муниципальными</w:t>
      </w:r>
    </w:p>
    <w:p w:rsidR="000260FA" w:rsidRPr="00DD3F73" w:rsidRDefault="000260FA" w:rsidP="000260FA">
      <w:pPr>
        <w:spacing w:line="240" w:lineRule="auto"/>
        <w:ind w:firstLine="11907"/>
        <w:jc w:val="left"/>
        <w:rPr>
          <w:sz w:val="12"/>
          <w:szCs w:val="12"/>
        </w:rPr>
      </w:pPr>
      <w:r w:rsidRPr="00DD3F73">
        <w:rPr>
          <w:sz w:val="12"/>
          <w:szCs w:val="12"/>
        </w:rPr>
        <w:t>финансами Адамовского района»</w:t>
      </w:r>
    </w:p>
    <w:p w:rsidR="000260FA" w:rsidRPr="00DD3F73" w:rsidRDefault="000260FA" w:rsidP="000260FA">
      <w:pPr>
        <w:spacing w:line="240" w:lineRule="auto"/>
        <w:jc w:val="center"/>
        <w:rPr>
          <w:sz w:val="12"/>
          <w:szCs w:val="12"/>
        </w:rPr>
      </w:pPr>
    </w:p>
    <w:p w:rsidR="000260FA" w:rsidRPr="00DD3F73" w:rsidRDefault="000260FA" w:rsidP="000260FA">
      <w:pPr>
        <w:pStyle w:val="a9"/>
        <w:shd w:val="clear" w:color="auto" w:fill="FFFFFF"/>
        <w:spacing w:line="240" w:lineRule="auto"/>
        <w:ind w:left="0"/>
        <w:jc w:val="center"/>
        <w:rPr>
          <w:sz w:val="12"/>
          <w:szCs w:val="12"/>
        </w:rPr>
      </w:pPr>
      <w:r w:rsidRPr="00DD3F73">
        <w:rPr>
          <w:sz w:val="12"/>
          <w:szCs w:val="12"/>
        </w:rPr>
        <w:t>План реализации муниципальной программы Адамовского района на 2023 год</w:t>
      </w:r>
    </w:p>
    <w:tbl>
      <w:tblPr>
        <w:tblpPr w:leftFromText="180" w:rightFromText="180" w:vertAnchor="text" w:horzAnchor="margin" w:tblpXSpec="right" w:tblpY="166"/>
        <w:tblW w:w="15482" w:type="dxa"/>
        <w:shd w:val="clear" w:color="auto" w:fill="FFFFFF"/>
        <w:tblLayout w:type="fixed"/>
        <w:tblCellMar>
          <w:top w:w="15" w:type="dxa"/>
          <w:left w:w="15" w:type="dxa"/>
          <w:bottom w:w="15" w:type="dxa"/>
          <w:right w:w="15" w:type="dxa"/>
        </w:tblCellMar>
        <w:tblLook w:val="04A0"/>
      </w:tblPr>
      <w:tblGrid>
        <w:gridCol w:w="722"/>
        <w:gridCol w:w="9683"/>
        <w:gridCol w:w="16"/>
        <w:gridCol w:w="2972"/>
        <w:gridCol w:w="11"/>
        <w:gridCol w:w="2078"/>
      </w:tblGrid>
      <w:tr w:rsidR="000260FA" w:rsidRPr="00DD3F73" w:rsidTr="006A07F8">
        <w:trPr>
          <w:trHeight w:val="240"/>
        </w:trPr>
        <w:tc>
          <w:tcPr>
            <w:tcW w:w="722" w:type="dxa"/>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п/п</w:t>
            </w:r>
          </w:p>
        </w:tc>
        <w:tc>
          <w:tcPr>
            <w:tcW w:w="9699" w:type="dxa"/>
            <w:gridSpan w:val="2"/>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Дата наступления контрольной точки</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Ответственный исполнитель</w:t>
            </w:r>
          </w:p>
          <w:p w:rsidR="000260FA" w:rsidRPr="00DD3F73" w:rsidRDefault="000260FA" w:rsidP="000260FA">
            <w:pPr>
              <w:spacing w:line="240" w:lineRule="auto"/>
              <w:ind w:firstLine="0"/>
              <w:jc w:val="center"/>
              <w:rPr>
                <w:b/>
                <w:color w:val="22272F"/>
                <w:sz w:val="12"/>
                <w:szCs w:val="12"/>
              </w:rPr>
            </w:pPr>
            <w:r w:rsidRPr="00DD3F73">
              <w:rPr>
                <w:color w:val="22272F"/>
                <w:sz w:val="12"/>
                <w:szCs w:val="12"/>
              </w:rPr>
              <w:t>(фамилия, имя, отчество, должность, наименование структурного подразделения)</w:t>
            </w:r>
          </w:p>
        </w:tc>
      </w:tr>
      <w:tr w:rsidR="000260FA" w:rsidRPr="00DD3F73" w:rsidTr="006A07F8">
        <w:tc>
          <w:tcPr>
            <w:tcW w:w="722" w:type="dxa"/>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1</w:t>
            </w:r>
          </w:p>
        </w:tc>
        <w:tc>
          <w:tcPr>
            <w:tcW w:w="9699" w:type="dxa"/>
            <w:gridSpan w:val="2"/>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2</w:t>
            </w:r>
          </w:p>
        </w:tc>
        <w:tc>
          <w:tcPr>
            <w:tcW w:w="2983" w:type="dxa"/>
            <w:gridSpan w:val="2"/>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5</w:t>
            </w:r>
          </w:p>
        </w:tc>
      </w:tr>
      <w:tr w:rsidR="000260FA" w:rsidRPr="00DD3F73" w:rsidTr="006A07F8">
        <w:tc>
          <w:tcPr>
            <w:tcW w:w="722" w:type="dxa"/>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w:t>
            </w:r>
          </w:p>
        </w:tc>
        <w:tc>
          <w:tcPr>
            <w:tcW w:w="12682" w:type="dxa"/>
            <w:gridSpan w:val="4"/>
            <w:tcBorders>
              <w:top w:val="single" w:sz="6" w:space="0" w:color="000000"/>
              <w:left w:val="single" w:sz="6" w:space="0" w:color="000000"/>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2078" w:type="dxa"/>
            <w:tcBorders>
              <w:top w:val="single" w:sz="6" w:space="0" w:color="000000"/>
              <w:left w:val="single" w:sz="6" w:space="0" w:color="000000"/>
              <w:right w:val="single" w:sz="4" w:space="0" w:color="auto"/>
            </w:tcBorders>
            <w:shd w:val="clear" w:color="auto" w:fill="FFFFFF"/>
          </w:tcPr>
          <w:p w:rsidR="000260FA" w:rsidRPr="00DD3F73" w:rsidRDefault="000260FA" w:rsidP="000260FA">
            <w:pPr>
              <w:spacing w:line="240" w:lineRule="auto"/>
              <w:ind w:firstLine="0"/>
              <w:rPr>
                <w:b/>
                <w:color w:val="22272F"/>
                <w:sz w:val="12"/>
                <w:szCs w:val="12"/>
              </w:rPr>
            </w:pPr>
          </w:p>
        </w:tc>
      </w:tr>
      <w:tr w:rsidR="000260FA" w:rsidRPr="00DD3F73" w:rsidTr="006A07F8">
        <w:tc>
          <w:tcPr>
            <w:tcW w:w="722"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w:t>
            </w:r>
          </w:p>
        </w:tc>
        <w:tc>
          <w:tcPr>
            <w:tcW w:w="14760" w:type="dxa"/>
            <w:gridSpan w:val="5"/>
            <w:tcBorders>
              <w:top w:val="single" w:sz="6" w:space="0" w:color="000000"/>
              <w:left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Задача: совершенствование планирования и исполнения районного бюджета</w:t>
            </w:r>
          </w:p>
        </w:tc>
      </w:tr>
      <w:tr w:rsidR="000260FA" w:rsidRPr="00DD3F73" w:rsidTr="006A07F8">
        <w:tc>
          <w:tcPr>
            <w:tcW w:w="722"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w:t>
            </w:r>
          </w:p>
        </w:tc>
        <w:tc>
          <w:tcPr>
            <w:tcW w:w="12682" w:type="dxa"/>
            <w:gridSpan w:val="4"/>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«Организация составления и исполнения районного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Представление проекта решения Адамовского района «О бюджете МО Адамовский район на 2024 год и на плановый период 2025 и 2026 годов» главе администрации МО Адамовский район</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Невмержицкая О.В. –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1.1.1.2</w:t>
            </w:r>
          </w:p>
        </w:tc>
        <w:tc>
          <w:tcPr>
            <w:tcW w:w="9699" w:type="dxa"/>
            <w:gridSpan w:val="2"/>
            <w:tcBorders>
              <w:top w:val="single" w:sz="6" w:space="0" w:color="000000"/>
              <w:left w:val="single" w:sz="6" w:space="0" w:color="000000"/>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Участие в работе межведомственной комиссии по вопросам уплаты налогов</w:t>
            </w:r>
          </w:p>
        </w:tc>
        <w:tc>
          <w:tcPr>
            <w:tcW w:w="2983" w:type="dxa"/>
            <w:gridSpan w:val="2"/>
            <w:tcBorders>
              <w:top w:val="single" w:sz="6" w:space="0" w:color="000000"/>
              <w:left w:val="single" w:sz="4" w:space="0" w:color="auto"/>
              <w:bottom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В соответствии с планом работы межведомственной комиссии по вопросам уплаты налогов</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 Капрова О.Ю. – ведущий специалист по доходам финансового отдела администрации Адамовского района</w:t>
            </w:r>
          </w:p>
        </w:tc>
      </w:tr>
      <w:tr w:rsidR="000260FA" w:rsidRPr="00DD3F73" w:rsidTr="006A07F8">
        <w:tc>
          <w:tcPr>
            <w:tcW w:w="722" w:type="dxa"/>
            <w:tcBorders>
              <w:top w:val="single" w:sz="4" w:space="0" w:color="auto"/>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1.1.1.3</w:t>
            </w:r>
          </w:p>
        </w:tc>
        <w:tc>
          <w:tcPr>
            <w:tcW w:w="9683" w:type="dxa"/>
            <w:tcBorders>
              <w:top w:val="single" w:sz="4" w:space="0" w:color="auto"/>
              <w:left w:val="single" w:sz="6" w:space="0" w:color="000000"/>
              <w:bottom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 xml:space="preserve">Представление предложений по внесению изменений в бюджет Адамовского района на 2023 год и на плановый период 2024 и 2025 годов </w:t>
            </w:r>
          </w:p>
        </w:tc>
        <w:tc>
          <w:tcPr>
            <w:tcW w:w="2999" w:type="dxa"/>
            <w:gridSpan w:val="3"/>
            <w:tcBorders>
              <w:top w:val="single" w:sz="4" w:space="0" w:color="auto"/>
              <w:left w:val="single" w:sz="4" w:space="0" w:color="auto"/>
              <w:bottom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По мере необходимости уточнения районного бюджета</w:t>
            </w:r>
          </w:p>
        </w:tc>
        <w:tc>
          <w:tcPr>
            <w:tcW w:w="2078" w:type="dxa"/>
            <w:tcBorders>
              <w:top w:val="single" w:sz="6" w:space="0" w:color="000000"/>
              <w:left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Капрова О.Ю. – ведущий специалист по доходам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1.1.1.4</w:t>
            </w:r>
          </w:p>
        </w:tc>
        <w:tc>
          <w:tcPr>
            <w:tcW w:w="9683" w:type="dxa"/>
            <w:tcBorders>
              <w:top w:val="single" w:sz="6" w:space="0" w:color="000000"/>
              <w:left w:val="single" w:sz="6" w:space="0" w:color="000000"/>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Формирование сводного реестра расходных обязательств Адамовского района, подлежащих исполнению за счет бюджетных ассигнований районного бюджета</w:t>
            </w:r>
          </w:p>
        </w:tc>
        <w:tc>
          <w:tcPr>
            <w:tcW w:w="2999" w:type="dxa"/>
            <w:gridSpan w:val="3"/>
            <w:tcBorders>
              <w:top w:val="single" w:sz="6" w:space="0" w:color="000000"/>
              <w:left w:val="single" w:sz="4" w:space="0" w:color="auto"/>
              <w:bottom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01.05.2023, 14.11.2023</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 xml:space="preserve"> Федоров В.И. – главный специалист бюджетного отдела финансового отдела администрации Адамовского </w:t>
            </w:r>
            <w:r w:rsidRPr="00DD3F73">
              <w:rPr>
                <w:color w:val="22272F"/>
                <w:sz w:val="12"/>
                <w:szCs w:val="12"/>
              </w:rPr>
              <w:lastRenderedPageBreak/>
              <w:t>района; Невмержицкая О.В. –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4" w:space="0" w:color="auto"/>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lastRenderedPageBreak/>
              <w:t>1.1.1.5</w:t>
            </w:r>
          </w:p>
        </w:tc>
        <w:tc>
          <w:tcPr>
            <w:tcW w:w="9699" w:type="dxa"/>
            <w:gridSpan w:val="2"/>
            <w:tcBorders>
              <w:top w:val="single" w:sz="4" w:space="0" w:color="auto"/>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Представление проекта внесения изменений в бюджет МО Адамовский район на 2023 год и плановый период 2024 и 2025 годов в Совет депутатов МО Адамовский район</w:t>
            </w:r>
          </w:p>
        </w:tc>
        <w:tc>
          <w:tcPr>
            <w:tcW w:w="2983" w:type="dxa"/>
            <w:gridSpan w:val="2"/>
            <w:tcBorders>
              <w:top w:val="single" w:sz="4" w:space="0" w:color="auto"/>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По мере необходимости уточнения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 Невмержицкая О.В. –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1.1.2.</w:t>
            </w:r>
          </w:p>
        </w:tc>
        <w:tc>
          <w:tcPr>
            <w:tcW w:w="12682" w:type="dxa"/>
            <w:gridSpan w:val="4"/>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«Осуществление методологического руководства в области финансово-бюджетного планирования</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w:t>
            </w:r>
          </w:p>
        </w:tc>
      </w:tr>
      <w:tr w:rsidR="000260FA" w:rsidRPr="00DD3F73" w:rsidTr="006A07F8">
        <w:tc>
          <w:tcPr>
            <w:tcW w:w="722"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1.1.2.1</w:t>
            </w:r>
          </w:p>
        </w:tc>
        <w:tc>
          <w:tcPr>
            <w:tcW w:w="9699" w:type="dxa"/>
            <w:gridSpan w:val="2"/>
            <w:tcBorders>
              <w:top w:val="single" w:sz="6" w:space="0" w:color="000000"/>
              <w:left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Размещение в информационно-телекоммуникационной сети «Интернет» результатов мониторинга качества финансового менеджмента главных распорядителей средств районного бюджета</w:t>
            </w:r>
          </w:p>
        </w:tc>
        <w:tc>
          <w:tcPr>
            <w:tcW w:w="2983" w:type="dxa"/>
            <w:gridSpan w:val="2"/>
            <w:tcBorders>
              <w:top w:val="single" w:sz="6" w:space="0" w:color="000000"/>
              <w:left w:val="single" w:sz="4" w:space="0" w:color="auto"/>
              <w:right w:val="single" w:sz="4" w:space="0" w:color="auto"/>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w:t>
            </w:r>
          </w:p>
        </w:tc>
        <w:tc>
          <w:tcPr>
            <w:tcW w:w="2078" w:type="dxa"/>
            <w:tcBorders>
              <w:top w:val="single" w:sz="6" w:space="0" w:color="000000"/>
              <w:left w:val="single" w:sz="4" w:space="0" w:color="auto"/>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Федоров В.И. –  главный специалист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1.1.3.</w:t>
            </w:r>
          </w:p>
        </w:tc>
        <w:tc>
          <w:tcPr>
            <w:tcW w:w="12682" w:type="dxa"/>
            <w:gridSpan w:val="4"/>
            <w:tcBorders>
              <w:top w:val="single" w:sz="6" w:space="0" w:color="000000"/>
              <w:left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«Внедрение долгосрочного бюджетного планирования»</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1.1.3.1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Уточнение бюджетного прогноза Адамовского района на долгосрочный период</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В срок не позднее двух месяцев со дня официального опубликования решения Совета депутатов МО Адамовский район о районном бюджете на очередной финансовый год и плановый период</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Федоров В.И. –  главный специалист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1.1.4.</w:t>
            </w:r>
          </w:p>
        </w:tc>
        <w:tc>
          <w:tcPr>
            <w:tcW w:w="12682" w:type="dxa"/>
            <w:gridSpan w:val="4"/>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«Стабилизация финансовой ситуации в Адамовском районе»</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4" w:space="0" w:color="auto"/>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1.1.4.1</w:t>
            </w:r>
          </w:p>
        </w:tc>
        <w:tc>
          <w:tcPr>
            <w:tcW w:w="9699" w:type="dxa"/>
            <w:gridSpan w:val="2"/>
            <w:tcBorders>
              <w:top w:val="single" w:sz="4" w:space="0" w:color="auto"/>
              <w:left w:val="single" w:sz="6" w:space="0" w:color="000000"/>
              <w:bottom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Проведение мониторинга просроченной кредиторской задолженности</w:t>
            </w:r>
          </w:p>
        </w:tc>
        <w:tc>
          <w:tcPr>
            <w:tcW w:w="2972" w:type="dxa"/>
            <w:tcBorders>
              <w:top w:val="single" w:sz="4" w:space="0" w:color="auto"/>
              <w:left w:val="single" w:sz="4" w:space="0" w:color="auto"/>
              <w:bottom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Ежемесячно, до 15 числа месяца, следующего за отчетным</w:t>
            </w:r>
          </w:p>
        </w:tc>
        <w:tc>
          <w:tcPr>
            <w:tcW w:w="2089" w:type="dxa"/>
            <w:gridSpan w:val="2"/>
            <w:tcBorders>
              <w:top w:val="single" w:sz="6" w:space="0" w:color="000000"/>
              <w:left w:val="single" w:sz="4" w:space="0" w:color="auto"/>
              <w:bottom w:val="single" w:sz="6" w:space="0" w:color="000000"/>
              <w:right w:val="single" w:sz="4" w:space="0" w:color="auto"/>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Якушева М.И. – начальник отдела бухгалтерского учета и отчетности;</w:t>
            </w:r>
          </w:p>
          <w:p w:rsidR="000260FA" w:rsidRPr="00DD3F73" w:rsidRDefault="000260FA" w:rsidP="000260FA">
            <w:pPr>
              <w:spacing w:line="240" w:lineRule="auto"/>
              <w:ind w:firstLine="0"/>
              <w:rPr>
                <w:color w:val="22272F"/>
                <w:sz w:val="12"/>
                <w:szCs w:val="12"/>
              </w:rPr>
            </w:pPr>
            <w:r w:rsidRPr="00DD3F73">
              <w:rPr>
                <w:color w:val="22272F"/>
                <w:sz w:val="12"/>
                <w:szCs w:val="12"/>
              </w:rPr>
              <w:t>Михайлова И.А. – начальник казначейского исполнения бюджета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w:t>
            </w:r>
          </w:p>
        </w:tc>
        <w:tc>
          <w:tcPr>
            <w:tcW w:w="12682" w:type="dxa"/>
            <w:gridSpan w:val="4"/>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«Повышение финансовой самостоятельности бюджетов поселений»</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w:t>
            </w:r>
          </w:p>
        </w:tc>
        <w:tc>
          <w:tcPr>
            <w:tcW w:w="14760" w:type="dxa"/>
            <w:gridSpan w:val="5"/>
            <w:tcBorders>
              <w:top w:val="single" w:sz="6" w:space="0" w:color="000000"/>
              <w:left w:val="single" w:sz="6" w:space="0" w:color="000000"/>
              <w:bottom w:val="single" w:sz="6" w:space="0" w:color="000000"/>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Задача:  Создание необходимых условий для повышения финансовой устойчивости бюджетов поселений на территории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«Формирование доходной базы бюджетов поселений»</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Расчет критерия выравнивания бюджетной обеспеченности сельских поселений</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2.1.1.2</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Заключение с администрациями сельских поселений соглашений о мерах по обеспечению устойчивого социально-экономического развития и оздоровлению муниципальных финансов</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25.01.2023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w:t>
            </w:r>
          </w:p>
        </w:tc>
        <w:tc>
          <w:tcPr>
            <w:tcW w:w="12682" w:type="dxa"/>
            <w:gridSpan w:val="4"/>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«Повышение эффективности бюджетных расходов Адамовского района»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w:t>
            </w:r>
          </w:p>
        </w:tc>
        <w:tc>
          <w:tcPr>
            <w:tcW w:w="14760" w:type="dxa"/>
            <w:gridSpan w:val="5"/>
            <w:tcBorders>
              <w:top w:val="single" w:sz="6" w:space="0" w:color="000000"/>
              <w:left w:val="single" w:sz="6" w:space="0" w:color="000000"/>
              <w:bottom w:val="single" w:sz="6" w:space="0" w:color="000000"/>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«Обеспечение открытости бюджетных процедур»</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"Осуществление контроля за размещением в информационно-телекоммуникационной сети "Интернет" информации о первоначально утвержденном районном бюджете на очередной финансовый год и плановый период"</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31.05.2023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Федоров В.И. –  главный специалист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3.1.1.2</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Осуществление контроля за размещением в информационно-телекоммуникационной сети "Интернет" информации о публичных сведениях о деятельности муниципальных учреждений Адамовского района</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31.06.2023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Федоров В.И. –  главный специалист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3.1.1.3</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Осуществление контроля за размещением в информационно-телекоммуникационной сети "Интернет" информации о районном бюджете в доступной и понятной для граждан форме</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3.1.1.4</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Осуществление контроля за размещением в информационно-телекоммуникационной сети "Интернет" информации о бюджетных данных</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15.12.2023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3.1.2.</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(результат) «Обеспечение реализации проектов развития сельских поселений Адамовского района, основанных на местных инициативах»</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6A07F8">
        <w:tc>
          <w:tcPr>
            <w:tcW w:w="722" w:type="dxa"/>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3.1.2.1</w:t>
            </w:r>
          </w:p>
        </w:tc>
        <w:tc>
          <w:tcPr>
            <w:tcW w:w="9699" w:type="dxa"/>
            <w:gridSpan w:val="2"/>
            <w:tcBorders>
              <w:top w:val="single" w:sz="6" w:space="0" w:color="000000"/>
              <w:left w:val="single" w:sz="6" w:space="0" w:color="000000"/>
              <w:bottom w:val="single" w:sz="6" w:space="0" w:color="000000"/>
            </w:tcBorders>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Мониторинг реализации инициативных проектов в 2023 году</w:t>
            </w:r>
          </w:p>
        </w:tc>
        <w:tc>
          <w:tcPr>
            <w:tcW w:w="2983" w:type="dxa"/>
            <w:gridSpan w:val="2"/>
            <w:tcBorders>
              <w:top w:val="single" w:sz="6" w:space="0" w:color="000000"/>
              <w:left w:val="single" w:sz="6" w:space="0" w:color="000000"/>
              <w:bottom w:val="single" w:sz="6" w:space="0" w:color="000000"/>
            </w:tcBorders>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31.12.2023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bl>
    <w:p w:rsidR="00C96AA6" w:rsidRPr="00DD3F73" w:rsidRDefault="00C96AA6" w:rsidP="000260FA">
      <w:pPr>
        <w:spacing w:line="240" w:lineRule="auto"/>
        <w:ind w:firstLine="0"/>
        <w:rPr>
          <w:sz w:val="12"/>
          <w:szCs w:val="12"/>
        </w:rPr>
      </w:pPr>
    </w:p>
    <w:p w:rsidR="000260FA" w:rsidRPr="00DD3F73" w:rsidRDefault="000260FA" w:rsidP="000260FA">
      <w:pPr>
        <w:pStyle w:val="a9"/>
        <w:shd w:val="clear" w:color="auto" w:fill="FFFFFF"/>
        <w:spacing w:line="240" w:lineRule="auto"/>
        <w:ind w:left="0"/>
        <w:jc w:val="center"/>
        <w:rPr>
          <w:sz w:val="12"/>
          <w:szCs w:val="12"/>
        </w:rPr>
      </w:pPr>
      <w:r w:rsidRPr="00DD3F73">
        <w:rPr>
          <w:sz w:val="12"/>
          <w:szCs w:val="12"/>
        </w:rPr>
        <w:t>План реализации муниципальной программы Адамовского района на 2024 год</w:t>
      </w:r>
    </w:p>
    <w:tbl>
      <w:tblPr>
        <w:tblpPr w:leftFromText="180" w:rightFromText="180" w:vertAnchor="text" w:horzAnchor="margin" w:tblpXSpec="right" w:tblpY="166"/>
        <w:tblW w:w="15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722"/>
        <w:gridCol w:w="9654"/>
        <w:gridCol w:w="45"/>
        <w:gridCol w:w="2983"/>
        <w:gridCol w:w="2078"/>
      </w:tblGrid>
      <w:tr w:rsidR="000260FA" w:rsidRPr="00DD3F73" w:rsidTr="00C96AA6">
        <w:trPr>
          <w:trHeight w:val="240"/>
        </w:trPr>
        <w:tc>
          <w:tcPr>
            <w:tcW w:w="722" w:type="dxa"/>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п/п</w:t>
            </w:r>
          </w:p>
        </w:tc>
        <w:tc>
          <w:tcPr>
            <w:tcW w:w="9699" w:type="dxa"/>
            <w:gridSpan w:val="2"/>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Наименование структурного элемента муниципальной программы, задачи, мероприятия (результата), контрольной точки</w:t>
            </w:r>
          </w:p>
        </w:tc>
        <w:tc>
          <w:tcPr>
            <w:tcW w:w="2983" w:type="dxa"/>
            <w:shd w:val="clear" w:color="auto" w:fill="FFFFFF"/>
            <w:hideMark/>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Дата наступления контрольной точки</w:t>
            </w:r>
          </w:p>
        </w:tc>
        <w:tc>
          <w:tcPr>
            <w:tcW w:w="2078"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Ответственный исполнитель</w:t>
            </w:r>
          </w:p>
          <w:p w:rsidR="000260FA" w:rsidRPr="00DD3F73" w:rsidRDefault="000260FA" w:rsidP="000260FA">
            <w:pPr>
              <w:spacing w:line="240" w:lineRule="auto"/>
              <w:ind w:firstLine="0"/>
              <w:jc w:val="center"/>
              <w:rPr>
                <w:b/>
                <w:color w:val="22272F"/>
                <w:sz w:val="12"/>
                <w:szCs w:val="12"/>
              </w:rPr>
            </w:pPr>
            <w:r w:rsidRPr="00DD3F73">
              <w:rPr>
                <w:color w:val="22272F"/>
                <w:sz w:val="12"/>
                <w:szCs w:val="12"/>
              </w:rPr>
              <w:t xml:space="preserve">(фамилия, имя, отчество, должность, наименование структурного </w:t>
            </w:r>
            <w:r w:rsidRPr="00DD3F73">
              <w:rPr>
                <w:color w:val="22272F"/>
                <w:sz w:val="12"/>
                <w:szCs w:val="12"/>
              </w:rPr>
              <w:lastRenderedPageBreak/>
              <w:t>подразделения)</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lastRenderedPageBreak/>
              <w:t>1</w:t>
            </w:r>
          </w:p>
        </w:tc>
        <w:tc>
          <w:tcPr>
            <w:tcW w:w="9699" w:type="dxa"/>
            <w:gridSpan w:val="2"/>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2</w:t>
            </w:r>
          </w:p>
        </w:tc>
        <w:tc>
          <w:tcPr>
            <w:tcW w:w="2983"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3</w:t>
            </w:r>
          </w:p>
        </w:tc>
        <w:tc>
          <w:tcPr>
            <w:tcW w:w="2078" w:type="dxa"/>
            <w:shd w:val="clear" w:color="auto" w:fill="FFFFFF"/>
            <w:hideMark/>
          </w:tcPr>
          <w:p w:rsidR="000260FA" w:rsidRPr="00DD3F73" w:rsidRDefault="000260FA" w:rsidP="000260FA">
            <w:pPr>
              <w:spacing w:line="240" w:lineRule="auto"/>
              <w:ind w:firstLine="0"/>
              <w:jc w:val="center"/>
              <w:rPr>
                <w:b/>
                <w:color w:val="22272F"/>
                <w:sz w:val="12"/>
                <w:szCs w:val="12"/>
              </w:rPr>
            </w:pPr>
            <w:r w:rsidRPr="00DD3F73">
              <w:rPr>
                <w:color w:val="22272F"/>
                <w:sz w:val="12"/>
                <w:szCs w:val="12"/>
              </w:rPr>
              <w:t>5</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2078" w:type="dxa"/>
            <w:shd w:val="clear" w:color="auto" w:fill="FFFFFF"/>
          </w:tcPr>
          <w:p w:rsidR="000260FA" w:rsidRPr="00DD3F73" w:rsidRDefault="000260FA" w:rsidP="000260FA">
            <w:pPr>
              <w:spacing w:line="240" w:lineRule="auto"/>
              <w:ind w:firstLine="0"/>
              <w:rPr>
                <w:b/>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w:t>
            </w:r>
          </w:p>
        </w:tc>
        <w:tc>
          <w:tcPr>
            <w:tcW w:w="14760" w:type="dxa"/>
            <w:gridSpan w:val="4"/>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Задача: совершенствование планирования и исполнения районного бюджета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«Организация составления и исполнения районного бюджета»</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xml:space="preserve">Контрольная точка мероприятия «Представление в Совет депутатов МО Адамовский район проекта решения Адамовского района «О бюджете МО Адамовский район на 2025 год и на плановый период 2026 и 2027 годов» </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15.11.2024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Невмержицкая О.В. –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1.1.1.2</w:t>
            </w:r>
          </w:p>
        </w:tc>
        <w:tc>
          <w:tcPr>
            <w:tcW w:w="12682" w:type="dxa"/>
            <w:gridSpan w:val="3"/>
            <w:shd w:val="clear" w:color="auto" w:fill="FFFFFF"/>
            <w:hideMark/>
          </w:tcPr>
          <w:p w:rsidR="000260FA" w:rsidRPr="00DD3F73" w:rsidRDefault="000260FA" w:rsidP="000260FA">
            <w:pPr>
              <w:spacing w:line="240" w:lineRule="auto"/>
              <w:ind w:firstLine="0"/>
              <w:jc w:val="left"/>
              <w:rPr>
                <w:color w:val="22272F"/>
                <w:sz w:val="12"/>
                <w:szCs w:val="12"/>
              </w:rPr>
            </w:pPr>
            <w:r w:rsidRPr="00DD3F73">
              <w:rPr>
                <w:color w:val="22272F"/>
                <w:sz w:val="12"/>
                <w:szCs w:val="12"/>
              </w:rPr>
              <w:t>Результат «Исполнение районного бюджета по налоговым и неналоговым доходам»</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Капрова О.Ю. – главный специалист по доходам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1.1.1.3</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результата «Представление в Совет депутатов МО Адамовский район годового отчета об исполнении районного бюджета за 2023 год»</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не позднее 01.05.2024г.</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Якушева М.И. – начальник отдела бухгалтерского учета и отчетности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1.1.1.4</w:t>
            </w:r>
          </w:p>
        </w:tc>
        <w:tc>
          <w:tcPr>
            <w:tcW w:w="12682" w:type="dxa"/>
            <w:gridSpan w:val="3"/>
            <w:shd w:val="clear" w:color="auto" w:fill="FFFFFF"/>
            <w:hideMark/>
          </w:tcPr>
          <w:p w:rsidR="000260FA" w:rsidRPr="00DD3F73" w:rsidRDefault="000260FA" w:rsidP="000260FA">
            <w:pPr>
              <w:spacing w:line="240" w:lineRule="auto"/>
              <w:ind w:firstLine="0"/>
              <w:jc w:val="left"/>
              <w:rPr>
                <w:color w:val="22272F"/>
                <w:sz w:val="12"/>
                <w:szCs w:val="12"/>
              </w:rPr>
            </w:pPr>
            <w:r w:rsidRPr="00DD3F73">
              <w:rPr>
                <w:color w:val="22272F"/>
                <w:sz w:val="12"/>
                <w:szCs w:val="12"/>
              </w:rPr>
              <w:t>Результат «Исполнение районного бюджета по расходам»</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Михайлова И.А. – начальник отдела казначейского исполнения бюджета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1.1.1.5</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результата «Представление в Совет депутатов МО Адамовский район годового отчета об исполнении районного бюджета за 2023 год»</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не позднее 01.05.2024г.</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Якушева М.И. – начальник отдела бухгалтерского учета и отчетности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1.1.2.</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«Осуществление методологического руководства в области финансово-бюджетного планирования</w:t>
            </w:r>
          </w:p>
        </w:tc>
        <w:tc>
          <w:tcPr>
            <w:tcW w:w="2078" w:type="dxa"/>
            <w:shd w:val="clear" w:color="auto" w:fill="FFFFFF"/>
            <w:hideMark/>
          </w:tcPr>
          <w:p w:rsidR="000260FA" w:rsidRPr="00DD3F73" w:rsidRDefault="000260FA" w:rsidP="000260FA">
            <w:pPr>
              <w:spacing w:line="240" w:lineRule="auto"/>
              <w:ind w:firstLine="0"/>
              <w:rPr>
                <w:b/>
                <w:color w:val="22272F"/>
                <w:sz w:val="12"/>
                <w:szCs w:val="12"/>
              </w:rPr>
            </w:pPr>
            <w:r w:rsidRPr="00DD3F73">
              <w:rPr>
                <w:color w:val="22272F"/>
                <w:sz w:val="12"/>
                <w:szCs w:val="12"/>
              </w:rPr>
              <w:t> </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1.1.2.1</w:t>
            </w:r>
          </w:p>
        </w:tc>
        <w:tc>
          <w:tcPr>
            <w:tcW w:w="12682" w:type="dxa"/>
            <w:gridSpan w:val="3"/>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Результат «Средняя оценка качества финансового менеджмента главных распорядителей средств районного бюджета»</w:t>
            </w:r>
          </w:p>
          <w:p w:rsidR="000260FA" w:rsidRPr="00DD3F73" w:rsidRDefault="000260FA" w:rsidP="000260FA">
            <w:pPr>
              <w:spacing w:line="240" w:lineRule="auto"/>
              <w:ind w:firstLine="0"/>
              <w:jc w:val="center"/>
              <w:rPr>
                <w:color w:val="22272F"/>
                <w:sz w:val="12"/>
                <w:szCs w:val="12"/>
              </w:rPr>
            </w:pPr>
          </w:p>
        </w:tc>
        <w:tc>
          <w:tcPr>
            <w:tcW w:w="2078"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1.1.2.2</w:t>
            </w:r>
          </w:p>
        </w:tc>
        <w:tc>
          <w:tcPr>
            <w:tcW w:w="9699" w:type="dxa"/>
            <w:gridSpan w:val="2"/>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результата «Проведение оценки качества  финансового менеджмента главных распорядителей средств районного бюджета»</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до 01.04.2024г.</w:t>
            </w:r>
          </w:p>
        </w:tc>
        <w:tc>
          <w:tcPr>
            <w:tcW w:w="2078"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1.1.3.</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«Внедрение долгосрочного бюджетного планирования»</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 </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1.1.3.1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мероприятия «Уточнение бюджетного прогноза Адамовского района на долгосрочный период»</w:t>
            </w:r>
          </w:p>
        </w:tc>
        <w:tc>
          <w:tcPr>
            <w:tcW w:w="2983"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В срок не позднее двух месяцев со дня официального опубликования решения Совета депутатов МО Адамовский район о районном бюджете на очередной финансовый год и плановый период</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1.1.4.</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«Стабилизация финансовой ситуации в Адамовском районе»</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1.1.4.1</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мероприятия «В районном бюджете на 2024 финансовый год предусмотрены резервный фонд по чрезвычайным ситуациям Адамовского района, бюджетные ассигнования на мероприятия по стабилизации финансовой ситуации в Адамовском районе»</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1.1.4.2</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Результат «Отношение объема просроченной кредиторской задолженности по обязательствам районного бюджета к общему объему расходов районного бюджета»</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Якушева М.И. – начальник отдела бухгалтерского учета и отчетности финансового отдела администрации Адамовского района;</w:t>
            </w:r>
          </w:p>
          <w:p w:rsidR="000260FA" w:rsidRPr="00DD3F73" w:rsidRDefault="000260FA" w:rsidP="000260FA">
            <w:pPr>
              <w:spacing w:line="240" w:lineRule="auto"/>
              <w:ind w:firstLine="0"/>
              <w:rPr>
                <w:color w:val="22272F"/>
                <w:sz w:val="12"/>
                <w:szCs w:val="12"/>
              </w:rPr>
            </w:pPr>
            <w:r w:rsidRPr="00DD3F73">
              <w:rPr>
                <w:color w:val="22272F"/>
                <w:sz w:val="12"/>
                <w:szCs w:val="12"/>
              </w:rPr>
              <w:t>Михайлова И.А. – начальник казначейского исполнения бюджета финансового отдела администрации Адамовского района</w:t>
            </w:r>
          </w:p>
        </w:tc>
      </w:tr>
      <w:tr w:rsidR="000260FA" w:rsidRPr="00DD3F73" w:rsidTr="00C96AA6">
        <w:tc>
          <w:tcPr>
            <w:tcW w:w="722"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1.1.4.3</w:t>
            </w:r>
          </w:p>
        </w:tc>
        <w:tc>
          <w:tcPr>
            <w:tcW w:w="9654"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результата «Проведение мониторинга просроченной кредиторской задолженности»</w:t>
            </w:r>
          </w:p>
        </w:tc>
        <w:tc>
          <w:tcPr>
            <w:tcW w:w="3028" w:type="dxa"/>
            <w:gridSpan w:val="2"/>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Ежемесячно, до 15 числа месяца, следующего за отчетным</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Якушева М.И. – начальник отдела бухгалтерского учета и отчетности финансового отдела администрации Адамовского района;</w:t>
            </w:r>
          </w:p>
          <w:p w:rsidR="000260FA" w:rsidRPr="00DD3F73" w:rsidRDefault="000260FA" w:rsidP="000260FA">
            <w:pPr>
              <w:spacing w:line="240" w:lineRule="auto"/>
              <w:ind w:firstLine="0"/>
              <w:rPr>
                <w:color w:val="22272F"/>
                <w:sz w:val="12"/>
                <w:szCs w:val="12"/>
              </w:rPr>
            </w:pPr>
            <w:r w:rsidRPr="00DD3F73">
              <w:rPr>
                <w:color w:val="22272F"/>
                <w:sz w:val="12"/>
                <w:szCs w:val="12"/>
              </w:rPr>
              <w:t xml:space="preserve">Михайлова И.А. – начальник казначейского исполнения бюджета финансового отдела администрации </w:t>
            </w:r>
            <w:r w:rsidRPr="00DD3F73">
              <w:rPr>
                <w:color w:val="22272F"/>
                <w:sz w:val="12"/>
                <w:szCs w:val="12"/>
              </w:rPr>
              <w:lastRenderedPageBreak/>
              <w:t>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lastRenderedPageBreak/>
              <w:t>2.</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«Повышение финансовой самостоятельности бюджетов поселений»</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w:t>
            </w:r>
          </w:p>
        </w:tc>
        <w:tc>
          <w:tcPr>
            <w:tcW w:w="14760" w:type="dxa"/>
            <w:gridSpan w:val="4"/>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Задача:  Создание необходимых условий для повышения финансовой устойчивости бюджетов поселений на территории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«Формирование доходной базы бюджетов поселений»</w:t>
            </w:r>
          </w:p>
        </w:tc>
        <w:tc>
          <w:tcPr>
            <w:tcW w:w="2983" w:type="dxa"/>
            <w:shd w:val="clear" w:color="auto" w:fill="FFFFFF"/>
          </w:tcPr>
          <w:p w:rsidR="000260FA" w:rsidRPr="00DD3F73" w:rsidRDefault="000260FA" w:rsidP="000260FA">
            <w:pPr>
              <w:spacing w:line="240" w:lineRule="auto"/>
              <w:ind w:firstLine="0"/>
              <w:rPr>
                <w:color w:val="22272F"/>
                <w:sz w:val="12"/>
                <w:szCs w:val="12"/>
              </w:rPr>
            </w:pP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мероприятия «Заключение с администрациями сельских поселений соглашений о мерах по обеспечению устойчивого социально-экономического развития и оздоровлению муниципальных финансов</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25.01.2024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2.1.1.2</w:t>
            </w:r>
          </w:p>
        </w:tc>
        <w:tc>
          <w:tcPr>
            <w:tcW w:w="12682" w:type="dxa"/>
            <w:gridSpan w:val="3"/>
            <w:shd w:val="clear" w:color="auto" w:fill="FFFFFF"/>
            <w:hideMark/>
          </w:tcPr>
          <w:p w:rsidR="000260FA" w:rsidRPr="00DD3F73" w:rsidRDefault="000260FA" w:rsidP="000260FA">
            <w:pPr>
              <w:spacing w:line="240" w:lineRule="auto"/>
              <w:ind w:firstLine="0"/>
              <w:jc w:val="left"/>
              <w:rPr>
                <w:color w:val="22272F"/>
                <w:sz w:val="12"/>
                <w:szCs w:val="12"/>
              </w:rPr>
            </w:pPr>
            <w:r w:rsidRPr="00DD3F73">
              <w:rPr>
                <w:color w:val="22272F"/>
                <w:sz w:val="12"/>
                <w:szCs w:val="12"/>
              </w:rPr>
              <w:t>Результат «Утверждение распределения дотаций на выравнивание бюджетной обеспеченности сельских поселений на очередной финансовый го и плановый период»</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2.1.1.3</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Контрольная точка результата «Расчет критерия выравнивания бюджетной обеспеченности сельских поселений»</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15.11.2024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Капрова О.Ю. – главный специалист по доходам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2.1.2.</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«Обеспечение реализации проектов развития сельских поселений Адамовского района, основанных на местных инициативах»</w:t>
            </w:r>
          </w:p>
        </w:tc>
        <w:tc>
          <w:tcPr>
            <w:tcW w:w="2983" w:type="dxa"/>
            <w:shd w:val="clear" w:color="auto" w:fill="FFFFFF"/>
          </w:tcPr>
          <w:p w:rsidR="000260FA" w:rsidRPr="00DD3F73" w:rsidRDefault="000260FA" w:rsidP="000260FA">
            <w:pPr>
              <w:spacing w:line="240" w:lineRule="auto"/>
              <w:ind w:firstLine="0"/>
              <w:rPr>
                <w:color w:val="22272F"/>
                <w:sz w:val="12"/>
                <w:szCs w:val="12"/>
              </w:rPr>
            </w:pP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2.1.2.1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Результат «Реализовано инициативных проектов»</w:t>
            </w:r>
          </w:p>
        </w:tc>
        <w:tc>
          <w:tcPr>
            <w:tcW w:w="2983" w:type="dxa"/>
            <w:shd w:val="clear" w:color="auto" w:fill="FFFFFF"/>
          </w:tcPr>
          <w:p w:rsidR="000260FA" w:rsidRPr="00DD3F73" w:rsidRDefault="000260FA" w:rsidP="000260FA">
            <w:pPr>
              <w:spacing w:line="240" w:lineRule="auto"/>
              <w:ind w:firstLine="0"/>
              <w:rPr>
                <w:color w:val="22272F"/>
                <w:sz w:val="12"/>
                <w:szCs w:val="12"/>
              </w:rPr>
            </w:pP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2.1.2.2</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Контрольная точка результата «Мониторинг реализации инициативных проектов в 2024 году»</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31.12.2024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Комплекс процессных мероприятий «Повышение эффективности бюджетных расходов Адамовского района»</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w:t>
            </w:r>
          </w:p>
        </w:tc>
        <w:tc>
          <w:tcPr>
            <w:tcW w:w="14760" w:type="dxa"/>
            <w:gridSpan w:val="4"/>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Мероприятие «Обеспечение открытости бюджетных процедур»</w:t>
            </w:r>
          </w:p>
        </w:tc>
        <w:tc>
          <w:tcPr>
            <w:tcW w:w="2983" w:type="dxa"/>
            <w:shd w:val="clear" w:color="auto" w:fill="FFFFFF"/>
          </w:tcPr>
          <w:p w:rsidR="000260FA" w:rsidRPr="00DD3F73" w:rsidRDefault="000260FA" w:rsidP="000260FA">
            <w:pPr>
              <w:spacing w:line="240" w:lineRule="auto"/>
              <w:ind w:firstLine="0"/>
              <w:rPr>
                <w:color w:val="22272F"/>
                <w:sz w:val="12"/>
                <w:szCs w:val="12"/>
              </w:rPr>
            </w:pPr>
          </w:p>
        </w:tc>
        <w:tc>
          <w:tcPr>
            <w:tcW w:w="2078" w:type="dxa"/>
            <w:shd w:val="clear" w:color="auto" w:fill="FFFFFF"/>
            <w:hideMark/>
          </w:tcPr>
          <w:p w:rsidR="000260FA" w:rsidRPr="00DD3F73" w:rsidRDefault="000260FA" w:rsidP="000260FA">
            <w:pPr>
              <w:spacing w:line="240" w:lineRule="auto"/>
              <w:ind w:firstLine="0"/>
              <w:rPr>
                <w:color w:val="22272F"/>
                <w:sz w:val="12"/>
                <w:szCs w:val="12"/>
              </w:rPr>
            </w:pP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3.1.1.1</w:t>
            </w:r>
          </w:p>
        </w:tc>
        <w:tc>
          <w:tcPr>
            <w:tcW w:w="12682" w:type="dxa"/>
            <w:gridSpan w:val="3"/>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Результат «Уровень открытости бюджетных данных»</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Невмержицкая О.В. –начальник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3.1.1.2</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первоначально утвержденном районном бюджете на очередной финансовый год и плановый период»</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31.05.2024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3.1.1.3</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публичных сведениях о деятельности муниципальных учреждений Адамовского района»</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30.06.2024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3.1.1.4</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районном бюджете в доступной и понятной для граждан форме»</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20.11.2024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r w:rsidR="000260FA" w:rsidRPr="00DD3F73" w:rsidTr="00C96AA6">
        <w:tc>
          <w:tcPr>
            <w:tcW w:w="722" w:type="dxa"/>
            <w:shd w:val="clear" w:color="auto" w:fill="FFFFFF"/>
          </w:tcPr>
          <w:p w:rsidR="000260FA" w:rsidRPr="00DD3F73" w:rsidRDefault="000260FA" w:rsidP="000260FA">
            <w:pPr>
              <w:spacing w:line="240" w:lineRule="auto"/>
              <w:ind w:firstLine="0"/>
              <w:rPr>
                <w:color w:val="22272F"/>
                <w:sz w:val="12"/>
                <w:szCs w:val="12"/>
              </w:rPr>
            </w:pPr>
            <w:r w:rsidRPr="00DD3F73">
              <w:rPr>
                <w:color w:val="22272F"/>
                <w:sz w:val="12"/>
                <w:szCs w:val="12"/>
              </w:rPr>
              <w:t>3.1.1.5</w:t>
            </w:r>
          </w:p>
        </w:tc>
        <w:tc>
          <w:tcPr>
            <w:tcW w:w="9699" w:type="dxa"/>
            <w:gridSpan w:val="2"/>
            <w:shd w:val="clear" w:color="auto" w:fill="FFFFFF"/>
            <w:hideMark/>
          </w:tcPr>
          <w:p w:rsidR="000260FA" w:rsidRPr="00DD3F73" w:rsidRDefault="000260FA" w:rsidP="000260FA">
            <w:pPr>
              <w:spacing w:line="240" w:lineRule="auto"/>
              <w:ind w:firstLine="0"/>
              <w:rPr>
                <w:color w:val="22272F"/>
                <w:sz w:val="12"/>
                <w:szCs w:val="12"/>
              </w:rPr>
            </w:pPr>
            <w:r w:rsidRPr="00DD3F73">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бюджетных данных»</w:t>
            </w:r>
          </w:p>
        </w:tc>
        <w:tc>
          <w:tcPr>
            <w:tcW w:w="2983" w:type="dxa"/>
            <w:shd w:val="clear" w:color="auto" w:fill="FFFFFF"/>
          </w:tcPr>
          <w:p w:rsidR="000260FA" w:rsidRPr="00DD3F73" w:rsidRDefault="000260FA" w:rsidP="000260FA">
            <w:pPr>
              <w:spacing w:line="240" w:lineRule="auto"/>
              <w:ind w:firstLine="0"/>
              <w:jc w:val="center"/>
              <w:rPr>
                <w:color w:val="22272F"/>
                <w:sz w:val="12"/>
                <w:szCs w:val="12"/>
              </w:rPr>
            </w:pPr>
            <w:r w:rsidRPr="00DD3F73">
              <w:rPr>
                <w:color w:val="22272F"/>
                <w:sz w:val="12"/>
                <w:szCs w:val="12"/>
              </w:rPr>
              <w:t>31.12.2024</w:t>
            </w:r>
          </w:p>
        </w:tc>
        <w:tc>
          <w:tcPr>
            <w:tcW w:w="2078" w:type="dxa"/>
            <w:shd w:val="clear" w:color="auto" w:fill="FFFFFF"/>
            <w:hideMark/>
          </w:tcPr>
          <w:p w:rsidR="000260FA" w:rsidRPr="00DD3F73" w:rsidRDefault="000260FA" w:rsidP="000260FA">
            <w:pPr>
              <w:spacing w:line="240" w:lineRule="auto"/>
              <w:ind w:firstLine="0"/>
              <w:rPr>
                <w:color w:val="22272F"/>
                <w:sz w:val="12"/>
                <w:szCs w:val="12"/>
              </w:rPr>
            </w:pPr>
            <w:r w:rsidRPr="00DD3F73">
              <w:rPr>
                <w:color w:val="22272F"/>
                <w:sz w:val="12"/>
                <w:szCs w:val="12"/>
              </w:rPr>
              <w:t>Корнельзен М.А. –  главный специалист бюджетного отдела финансового отдела администрации Адамовского района</w:t>
            </w:r>
          </w:p>
        </w:tc>
      </w:tr>
    </w:tbl>
    <w:p w:rsidR="006C7D86" w:rsidRPr="00EC21F4" w:rsidRDefault="006C7D86" w:rsidP="006C7D86">
      <w:pPr>
        <w:spacing w:line="240" w:lineRule="auto"/>
        <w:jc w:val="center"/>
        <w:rPr>
          <w:rFonts w:eastAsia="Times New Roman" w:cs="Times New Roman"/>
          <w:sz w:val="12"/>
          <w:szCs w:val="12"/>
          <w:lang w:eastAsia="ru-RU"/>
        </w:rPr>
      </w:pPr>
    </w:p>
    <w:p w:rsidR="006C7D86" w:rsidRDefault="006C7D86"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pPr>
    </w:p>
    <w:p w:rsidR="006A07F8" w:rsidRDefault="006A07F8" w:rsidP="00192EC3">
      <w:pPr>
        <w:tabs>
          <w:tab w:val="left" w:pos="2775"/>
        </w:tabs>
        <w:spacing w:line="240" w:lineRule="auto"/>
        <w:ind w:firstLine="0"/>
        <w:rPr>
          <w:rFonts w:cs="Times New Roman"/>
          <w:sz w:val="16"/>
          <w:szCs w:val="16"/>
        </w:rPr>
        <w:sectPr w:rsidR="006A07F8" w:rsidSect="00C96AA6">
          <w:pgSz w:w="16838" w:h="11906" w:orient="landscape"/>
          <w:pgMar w:top="851" w:right="851" w:bottom="851" w:left="851" w:header="709" w:footer="709" w:gutter="0"/>
          <w:cols w:space="708"/>
          <w:titlePg/>
          <w:docGrid w:linePitch="381"/>
        </w:sectPr>
      </w:pPr>
    </w:p>
    <w:p w:rsidR="006A07F8" w:rsidRPr="00C20A72" w:rsidRDefault="006A07F8" w:rsidP="006A07F8">
      <w:pPr>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extent cx="581025" cy="742950"/>
            <wp:effectExtent l="0" t="0" r="9525" b="0"/>
            <wp:docPr id="11"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6A07F8" w:rsidRPr="00C20A72" w:rsidRDefault="006A07F8" w:rsidP="006A07F8">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6A07F8" w:rsidRPr="00C20A72" w:rsidRDefault="006A07F8" w:rsidP="006A07F8">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6A07F8" w:rsidRPr="00C20A72" w:rsidRDefault="006A07F8" w:rsidP="006A07F8">
      <w:pPr>
        <w:tabs>
          <w:tab w:val="left" w:pos="2775"/>
        </w:tabs>
        <w:spacing w:line="240" w:lineRule="auto"/>
        <w:jc w:val="center"/>
        <w:rPr>
          <w:rFonts w:cs="Times New Roman"/>
          <w:bCs/>
          <w:sz w:val="12"/>
          <w:szCs w:val="12"/>
        </w:rPr>
      </w:pPr>
    </w:p>
    <w:p w:rsidR="006A07F8" w:rsidRPr="00C20A72" w:rsidRDefault="006A07F8" w:rsidP="006A07F8">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6A07F8" w:rsidRPr="00C20A72" w:rsidRDefault="006A07F8" w:rsidP="006A07F8">
      <w:pPr>
        <w:tabs>
          <w:tab w:val="left" w:pos="2775"/>
        </w:tabs>
        <w:spacing w:line="240" w:lineRule="auto"/>
        <w:rPr>
          <w:rFonts w:cs="Times New Roman"/>
          <w:bCs/>
          <w:sz w:val="12"/>
          <w:szCs w:val="12"/>
        </w:rPr>
      </w:pPr>
    </w:p>
    <w:p w:rsidR="006A07F8" w:rsidRPr="006A07F8" w:rsidRDefault="006A07F8" w:rsidP="006A07F8">
      <w:pPr>
        <w:tabs>
          <w:tab w:val="left" w:pos="2775"/>
        </w:tabs>
        <w:spacing w:line="240" w:lineRule="auto"/>
        <w:rPr>
          <w:rFonts w:cs="Times New Roman"/>
          <w:bCs/>
          <w:sz w:val="12"/>
          <w:szCs w:val="12"/>
        </w:rPr>
      </w:pPr>
    </w:p>
    <w:p w:rsidR="006A07F8" w:rsidRPr="00832FC3" w:rsidRDefault="006A07F8" w:rsidP="006A07F8">
      <w:pPr>
        <w:tabs>
          <w:tab w:val="left" w:pos="2775"/>
        </w:tabs>
        <w:spacing w:line="240" w:lineRule="auto"/>
        <w:jc w:val="center"/>
        <w:rPr>
          <w:rFonts w:cs="Times New Roman"/>
          <w:sz w:val="12"/>
          <w:szCs w:val="12"/>
          <w:u w:val="single"/>
        </w:rPr>
      </w:pPr>
      <w:r>
        <w:rPr>
          <w:rFonts w:cs="Times New Roman"/>
          <w:sz w:val="12"/>
          <w:szCs w:val="12"/>
        </w:rPr>
        <w:t>22.03.2024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310</w:t>
      </w:r>
      <w:r w:rsidRPr="00832FC3">
        <w:rPr>
          <w:rFonts w:cs="Times New Roman"/>
          <w:sz w:val="12"/>
          <w:szCs w:val="12"/>
        </w:rPr>
        <w:t>-п</w:t>
      </w:r>
    </w:p>
    <w:p w:rsidR="006A07F8" w:rsidRPr="00832FC3" w:rsidRDefault="006A07F8" w:rsidP="006A07F8">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6A07F8" w:rsidRPr="00832FC3" w:rsidRDefault="006A07F8" w:rsidP="006A07F8">
      <w:pPr>
        <w:tabs>
          <w:tab w:val="left" w:pos="2775"/>
        </w:tabs>
        <w:spacing w:line="240" w:lineRule="auto"/>
        <w:ind w:firstLine="0"/>
        <w:rPr>
          <w:rFonts w:cs="Times New Roman"/>
          <w:sz w:val="12"/>
          <w:szCs w:val="12"/>
        </w:rPr>
      </w:pPr>
    </w:p>
    <w:p w:rsidR="006A07F8" w:rsidRPr="00E17F46" w:rsidRDefault="006A07F8" w:rsidP="006A07F8">
      <w:pPr>
        <w:suppressAutoHyphens/>
        <w:spacing w:line="240" w:lineRule="auto"/>
        <w:ind w:firstLine="0"/>
        <w:jc w:val="center"/>
        <w:rPr>
          <w:rFonts w:eastAsia="Times New Roman" w:cs="Times New Roman"/>
          <w:sz w:val="12"/>
          <w:szCs w:val="12"/>
        </w:rPr>
      </w:pPr>
      <w:r w:rsidRPr="00E17F46">
        <w:rPr>
          <w:rFonts w:eastAsia="Times New Roman" w:cs="Times New Roman"/>
          <w:sz w:val="12"/>
          <w:szCs w:val="12"/>
        </w:rPr>
        <w:t>О внесении изменений в постановление администрации муниципального образования Адамовский район Оренбургской области от 29.12.2022 № 1117-п «Об утверждении  муниципальной программы «Противодействие коррупции в муниципальном образовании Адамовский район»</w:t>
      </w:r>
    </w:p>
    <w:p w:rsidR="006A07F8" w:rsidRPr="00E17F46" w:rsidRDefault="006A07F8" w:rsidP="006A07F8">
      <w:pPr>
        <w:suppressAutoHyphens/>
        <w:spacing w:line="240" w:lineRule="auto"/>
        <w:ind w:firstLine="720"/>
        <w:jc w:val="center"/>
        <w:rPr>
          <w:rFonts w:eastAsia="Times New Roman" w:cs="Times New Roman"/>
          <w:sz w:val="12"/>
          <w:szCs w:val="12"/>
        </w:rPr>
      </w:pPr>
    </w:p>
    <w:p w:rsidR="006A07F8" w:rsidRPr="00E17F46" w:rsidRDefault="006A07F8" w:rsidP="006A07F8">
      <w:pPr>
        <w:suppressAutoHyphens/>
        <w:spacing w:line="240" w:lineRule="auto"/>
        <w:ind w:firstLine="720"/>
        <w:jc w:val="center"/>
        <w:rPr>
          <w:rFonts w:eastAsia="Times New Roman" w:cs="Times New Roman"/>
          <w:sz w:val="12"/>
          <w:szCs w:val="12"/>
        </w:rPr>
      </w:pPr>
    </w:p>
    <w:p w:rsidR="006A07F8" w:rsidRPr="00E17F46" w:rsidRDefault="006A07F8" w:rsidP="006A07F8">
      <w:pPr>
        <w:spacing w:line="240" w:lineRule="auto"/>
        <w:rPr>
          <w:rFonts w:eastAsia="Calibri" w:cs="Times New Roman"/>
          <w:sz w:val="12"/>
          <w:szCs w:val="12"/>
        </w:rPr>
      </w:pPr>
      <w:r w:rsidRPr="00E17F46">
        <w:rPr>
          <w:rFonts w:eastAsia="Calibri"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hyperlink r:id="rId87" w:history="1">
        <w:r w:rsidRPr="00E17F46">
          <w:rPr>
            <w:rFonts w:eastAsia="Calibri" w:cs="Times New Roman"/>
            <w:color w:val="000000" w:themeColor="text1"/>
            <w:sz w:val="12"/>
            <w:szCs w:val="12"/>
          </w:rPr>
          <w:t>Законом</w:t>
        </w:r>
      </w:hyperlink>
      <w:r w:rsidRPr="00E17F46">
        <w:rPr>
          <w:rFonts w:eastAsia="Calibri" w:cs="Times New Roman"/>
          <w:color w:val="000000" w:themeColor="text1"/>
          <w:sz w:val="12"/>
          <w:szCs w:val="12"/>
        </w:rPr>
        <w:t xml:space="preserve"> Оренбургской области от 15.09.2008 № 2369/497-IV-ОЗ «О противодействии коррупции в Оренбургской области», </w:t>
      </w:r>
      <w:r w:rsidRPr="00E17F46">
        <w:rPr>
          <w:rFonts w:eastAsia="Calibri" w:cs="Times New Roman"/>
          <w:sz w:val="12"/>
          <w:szCs w:val="12"/>
        </w:rPr>
        <w:t>постановлениями администрации муниципального образования Адамовский район от 27.04.2022 № 294-п «</w:t>
      </w:r>
      <w:r w:rsidRPr="00E17F46">
        <w:rPr>
          <w:rFonts w:eastAsia="Calibri" w:cs="Times New Roman"/>
          <w:bCs/>
          <w:sz w:val="12"/>
          <w:szCs w:val="12"/>
        </w:rPr>
        <w:t>Об утверждении перечня муниципальных программ муниципального образования Адамовский район</w:t>
      </w:r>
      <w:r w:rsidRPr="00E17F46">
        <w:rPr>
          <w:rFonts w:eastAsia="Calibri" w:cs="Times New Roman"/>
          <w:sz w:val="12"/>
          <w:szCs w:val="12"/>
        </w:rPr>
        <w:t>» и от 05.10.2022 № 848-п «Об утверждении порядка разработки, реализации и оценки эффективности муниципальных программ Адамовского района»:</w:t>
      </w:r>
    </w:p>
    <w:p w:rsidR="006A07F8" w:rsidRPr="00E17F46" w:rsidRDefault="006A07F8" w:rsidP="006A07F8">
      <w:pPr>
        <w:suppressAutoHyphens/>
        <w:spacing w:line="240" w:lineRule="auto"/>
        <w:rPr>
          <w:rFonts w:ascii="Times New Roman CYR" w:eastAsia="Times New Roman" w:hAnsi="Times New Roman CYR" w:cs="Times New Roman"/>
          <w:b/>
          <w:sz w:val="12"/>
          <w:szCs w:val="12"/>
        </w:rPr>
      </w:pPr>
      <w:r w:rsidRPr="00E17F46">
        <w:rPr>
          <w:rFonts w:eastAsia="Times New Roman" w:cs="Times New Roman"/>
          <w:sz w:val="12"/>
          <w:szCs w:val="12"/>
        </w:rPr>
        <w:t xml:space="preserve">1. </w:t>
      </w:r>
      <w:r w:rsidRPr="00E17F46">
        <w:rPr>
          <w:rFonts w:ascii="Times New Roman CYR" w:eastAsia="Times New Roman" w:hAnsi="Times New Roman CYR" w:cs="Times New Roman"/>
          <w:sz w:val="12"/>
          <w:szCs w:val="12"/>
        </w:rPr>
        <w:t>Внести в  постановление администрации муниципального образования Адамовский район Оренбургской области от 29.12.2022 № 1117-п «</w:t>
      </w:r>
      <w:r w:rsidRPr="00E17F46">
        <w:rPr>
          <w:rFonts w:eastAsia="Times New Roman" w:cs="Times New Roman"/>
          <w:sz w:val="12"/>
          <w:szCs w:val="12"/>
        </w:rPr>
        <w:t xml:space="preserve">Об утверждении  муниципальной программы «Противодействие коррупции в муниципальном образовании Адамовский район» </w:t>
      </w:r>
      <w:r w:rsidRPr="00E17F46">
        <w:rPr>
          <w:rFonts w:ascii="Times New Roman CYR" w:eastAsia="Times New Roman" w:hAnsi="Times New Roman CYR" w:cs="Times New Roman"/>
          <w:sz w:val="12"/>
          <w:szCs w:val="12"/>
        </w:rPr>
        <w:t xml:space="preserve"> (далее – Постановление) следующие изменения:</w:t>
      </w:r>
    </w:p>
    <w:p w:rsidR="006A07F8" w:rsidRPr="00E17F46" w:rsidRDefault="006A07F8" w:rsidP="006A07F8">
      <w:pPr>
        <w:spacing w:line="240" w:lineRule="auto"/>
        <w:rPr>
          <w:rFonts w:ascii="Times New Roman CYR" w:eastAsia="Times New Roman" w:hAnsi="Times New Roman CYR" w:cs="Times New Roman"/>
          <w:sz w:val="12"/>
          <w:szCs w:val="12"/>
        </w:rPr>
      </w:pPr>
      <w:r w:rsidRPr="00E17F46">
        <w:rPr>
          <w:rFonts w:ascii="Times New Roman CYR" w:eastAsia="Times New Roman" w:hAnsi="Times New Roman CYR" w:cs="Times New Roman"/>
          <w:sz w:val="12"/>
          <w:szCs w:val="12"/>
        </w:rPr>
        <w:t>1.1. Приложение  к Постановлению  изложить в новой редакции, согласно приложению к настоящему постановлению.</w:t>
      </w:r>
    </w:p>
    <w:p w:rsidR="006A07F8" w:rsidRPr="00E17F46" w:rsidRDefault="006A07F8" w:rsidP="006A07F8">
      <w:pPr>
        <w:suppressAutoHyphens/>
        <w:spacing w:line="240" w:lineRule="auto"/>
        <w:ind w:firstLine="720"/>
        <w:rPr>
          <w:rFonts w:eastAsia="Times New Roman" w:cs="Times New Roman"/>
          <w:sz w:val="12"/>
          <w:szCs w:val="12"/>
        </w:rPr>
      </w:pPr>
      <w:r w:rsidRPr="00E17F46">
        <w:rPr>
          <w:rFonts w:eastAsia="Times New Roman" w:cs="Times New Roman"/>
          <w:sz w:val="12"/>
          <w:szCs w:val="12"/>
        </w:rPr>
        <w:t>2.   Контроль за исполнением настоящего постановления оставляю за собой.</w:t>
      </w:r>
    </w:p>
    <w:p w:rsidR="006A07F8" w:rsidRPr="00E17F46" w:rsidRDefault="006A07F8" w:rsidP="006A07F8">
      <w:pPr>
        <w:suppressAutoHyphens/>
        <w:spacing w:line="240" w:lineRule="auto"/>
        <w:ind w:firstLine="720"/>
        <w:rPr>
          <w:rFonts w:eastAsia="Times New Roman" w:cs="Times New Roman"/>
          <w:sz w:val="12"/>
          <w:szCs w:val="12"/>
        </w:rPr>
      </w:pPr>
      <w:r w:rsidRPr="00E17F46">
        <w:rPr>
          <w:rFonts w:eastAsia="Times New Roman" w:cs="Times New Roman"/>
          <w:sz w:val="12"/>
          <w:szCs w:val="12"/>
        </w:rPr>
        <w:t>3. Постановление вступает в силу после его официального опубликования в информационном бюллетене «Адамовский вестник» и подлежит размещению  на официальном сайте администрации.</w:t>
      </w:r>
    </w:p>
    <w:p w:rsidR="006A07F8" w:rsidRPr="00E17F46" w:rsidRDefault="006A07F8" w:rsidP="006A07F8">
      <w:pPr>
        <w:suppressAutoHyphens/>
        <w:spacing w:line="240" w:lineRule="auto"/>
        <w:rPr>
          <w:rFonts w:eastAsia="Times New Roman" w:cs="Times New Roman"/>
          <w:sz w:val="12"/>
          <w:szCs w:val="12"/>
        </w:rPr>
      </w:pPr>
    </w:p>
    <w:p w:rsidR="006A07F8" w:rsidRPr="00E17F46" w:rsidRDefault="006A07F8" w:rsidP="006A07F8">
      <w:pPr>
        <w:suppressAutoHyphens/>
        <w:spacing w:line="240" w:lineRule="auto"/>
        <w:rPr>
          <w:rFonts w:eastAsia="Times New Roman" w:cs="Times New Roman"/>
          <w:sz w:val="12"/>
          <w:szCs w:val="12"/>
        </w:rPr>
      </w:pPr>
    </w:p>
    <w:p w:rsidR="006A07F8" w:rsidRPr="00E17F46" w:rsidRDefault="006A07F8" w:rsidP="006A07F8">
      <w:pPr>
        <w:suppressAutoHyphens/>
        <w:spacing w:line="240" w:lineRule="auto"/>
        <w:rPr>
          <w:rFonts w:eastAsia="Times New Roman" w:cs="Times New Roman"/>
          <w:sz w:val="12"/>
          <w:szCs w:val="12"/>
        </w:rPr>
      </w:pPr>
      <w:r w:rsidRPr="00E17F46">
        <w:rPr>
          <w:rFonts w:eastAsia="Times New Roman" w:cs="Times New Roman"/>
          <w:sz w:val="12"/>
          <w:szCs w:val="12"/>
        </w:rPr>
        <w:t xml:space="preserve">Глава  муниципального образования                              </w:t>
      </w:r>
      <w:r>
        <w:rPr>
          <w:rFonts w:eastAsia="Times New Roman" w:cs="Times New Roman"/>
          <w:sz w:val="12"/>
          <w:szCs w:val="12"/>
        </w:rPr>
        <w:t xml:space="preserve">                                                                                              </w:t>
      </w:r>
      <w:r w:rsidRPr="00E17F46">
        <w:rPr>
          <w:rFonts w:eastAsia="Times New Roman" w:cs="Times New Roman"/>
          <w:sz w:val="12"/>
          <w:szCs w:val="12"/>
        </w:rPr>
        <w:t xml:space="preserve">                                       С.В. Чехович</w:t>
      </w:r>
    </w:p>
    <w:p w:rsidR="006A07F8" w:rsidRPr="00E17F46" w:rsidRDefault="006A07F8" w:rsidP="006A07F8">
      <w:pPr>
        <w:suppressAutoHyphens/>
        <w:spacing w:line="240" w:lineRule="auto"/>
        <w:rPr>
          <w:rFonts w:eastAsia="Times New Roman" w:cs="Times New Roman"/>
          <w:sz w:val="12"/>
          <w:szCs w:val="12"/>
        </w:rPr>
      </w:pPr>
    </w:p>
    <w:p w:rsidR="006A07F8" w:rsidRPr="00E17F46" w:rsidRDefault="006A07F8" w:rsidP="006A07F8">
      <w:pPr>
        <w:suppressAutoHyphens/>
        <w:spacing w:line="240" w:lineRule="auto"/>
        <w:rPr>
          <w:rFonts w:eastAsia="Times New Roman" w:cs="Times New Roman"/>
          <w:sz w:val="12"/>
          <w:szCs w:val="12"/>
        </w:rPr>
      </w:pPr>
    </w:p>
    <w:tbl>
      <w:tblPr>
        <w:tblW w:w="4485" w:type="dxa"/>
        <w:tblInd w:w="5328" w:type="dxa"/>
        <w:tblLook w:val="01E0"/>
      </w:tblPr>
      <w:tblGrid>
        <w:gridCol w:w="4485"/>
      </w:tblGrid>
      <w:tr w:rsidR="006A07F8" w:rsidRPr="00E17F46" w:rsidTr="006A07F8">
        <w:tc>
          <w:tcPr>
            <w:tcW w:w="4485" w:type="dxa"/>
            <w:shd w:val="clear" w:color="auto" w:fill="auto"/>
          </w:tcPr>
          <w:p w:rsidR="006A07F8" w:rsidRPr="00E17F46" w:rsidRDefault="006A07F8" w:rsidP="006A07F8">
            <w:pPr>
              <w:spacing w:line="240" w:lineRule="auto"/>
              <w:rPr>
                <w:rFonts w:eastAsia="Times New Roman"/>
                <w:sz w:val="12"/>
                <w:szCs w:val="12"/>
              </w:rPr>
            </w:pPr>
          </w:p>
          <w:p w:rsidR="006A07F8" w:rsidRDefault="006A07F8" w:rsidP="00257D73">
            <w:pPr>
              <w:spacing w:line="240" w:lineRule="auto"/>
              <w:ind w:firstLine="0"/>
              <w:rPr>
                <w:rFonts w:eastAsia="Times New Roman"/>
                <w:sz w:val="12"/>
                <w:szCs w:val="12"/>
              </w:rPr>
            </w:pPr>
            <w:r w:rsidRPr="00E17F46">
              <w:rPr>
                <w:rFonts w:eastAsia="Times New Roman"/>
                <w:sz w:val="12"/>
                <w:szCs w:val="12"/>
              </w:rPr>
              <w:t xml:space="preserve">Приложение </w:t>
            </w:r>
          </w:p>
          <w:p w:rsidR="006A07F8" w:rsidRPr="00E17F46" w:rsidRDefault="006A07F8" w:rsidP="006A07F8">
            <w:pPr>
              <w:spacing w:line="240" w:lineRule="auto"/>
              <w:ind w:left="252" w:hanging="252"/>
              <w:rPr>
                <w:rFonts w:eastAsia="Times New Roman"/>
                <w:sz w:val="12"/>
                <w:szCs w:val="12"/>
              </w:rPr>
            </w:pPr>
            <w:r w:rsidRPr="00E17F46">
              <w:rPr>
                <w:rFonts w:eastAsia="Times New Roman"/>
                <w:sz w:val="12"/>
                <w:szCs w:val="12"/>
              </w:rPr>
              <w:t xml:space="preserve">к постановлению администрации </w:t>
            </w:r>
          </w:p>
          <w:p w:rsidR="006A07F8" w:rsidRPr="00E17F46" w:rsidRDefault="006A07F8" w:rsidP="00257D73">
            <w:pPr>
              <w:spacing w:line="240" w:lineRule="auto"/>
              <w:ind w:firstLine="0"/>
              <w:rPr>
                <w:rFonts w:eastAsia="Times New Roman"/>
                <w:sz w:val="12"/>
                <w:szCs w:val="12"/>
              </w:rPr>
            </w:pPr>
            <w:r w:rsidRPr="00E17F46">
              <w:rPr>
                <w:rFonts w:eastAsia="Times New Roman"/>
                <w:sz w:val="12"/>
                <w:szCs w:val="12"/>
              </w:rPr>
              <w:t>муниципального образования</w:t>
            </w:r>
          </w:p>
          <w:p w:rsidR="006A07F8" w:rsidRPr="00E17F46" w:rsidRDefault="006A07F8" w:rsidP="00257D73">
            <w:pPr>
              <w:spacing w:line="240" w:lineRule="auto"/>
              <w:ind w:firstLine="0"/>
              <w:rPr>
                <w:rFonts w:eastAsia="Times New Roman"/>
                <w:sz w:val="12"/>
                <w:szCs w:val="12"/>
              </w:rPr>
            </w:pPr>
            <w:r w:rsidRPr="00E17F46">
              <w:rPr>
                <w:rFonts w:eastAsia="Times New Roman"/>
                <w:sz w:val="12"/>
                <w:szCs w:val="12"/>
              </w:rPr>
              <w:t>Адамовский район</w:t>
            </w:r>
          </w:p>
          <w:p w:rsidR="006A07F8" w:rsidRPr="00E17F46" w:rsidRDefault="006A07F8" w:rsidP="00257D73">
            <w:pPr>
              <w:spacing w:line="240" w:lineRule="auto"/>
              <w:ind w:firstLine="0"/>
              <w:rPr>
                <w:rFonts w:eastAsia="Times New Roman"/>
                <w:sz w:val="12"/>
                <w:szCs w:val="12"/>
                <w:u w:val="single"/>
              </w:rPr>
            </w:pPr>
            <w:r w:rsidRPr="00E17F46">
              <w:rPr>
                <w:rFonts w:eastAsia="Times New Roman"/>
                <w:sz w:val="12"/>
                <w:szCs w:val="12"/>
              </w:rPr>
              <w:t>от 22.03.2024 № 310-п</w:t>
            </w:r>
          </w:p>
          <w:p w:rsidR="006A07F8" w:rsidRPr="00E17F46" w:rsidRDefault="006A07F8" w:rsidP="006A07F8">
            <w:pPr>
              <w:spacing w:line="240" w:lineRule="auto"/>
              <w:ind w:firstLine="5400"/>
              <w:jc w:val="right"/>
              <w:rPr>
                <w:rFonts w:eastAsia="Times New Roman"/>
                <w:sz w:val="12"/>
                <w:szCs w:val="12"/>
              </w:rPr>
            </w:pPr>
          </w:p>
        </w:tc>
      </w:tr>
    </w:tbl>
    <w:p w:rsidR="006A07F8" w:rsidRPr="00E17F46" w:rsidRDefault="006A07F8" w:rsidP="006A07F8">
      <w:pPr>
        <w:spacing w:line="240" w:lineRule="auto"/>
        <w:jc w:val="center"/>
        <w:rPr>
          <w:rFonts w:eastAsia="Times New Roman"/>
          <w:sz w:val="12"/>
          <w:szCs w:val="12"/>
        </w:rPr>
      </w:pPr>
    </w:p>
    <w:p w:rsidR="006A07F8" w:rsidRPr="00E17F46" w:rsidRDefault="006A07F8" w:rsidP="006A07F8">
      <w:pPr>
        <w:spacing w:line="240" w:lineRule="auto"/>
        <w:jc w:val="center"/>
        <w:rPr>
          <w:rFonts w:eastAsia="Times New Roman"/>
          <w:sz w:val="12"/>
          <w:szCs w:val="12"/>
        </w:rPr>
      </w:pPr>
      <w:r w:rsidRPr="00E17F46">
        <w:rPr>
          <w:rFonts w:eastAsia="Times New Roman"/>
          <w:sz w:val="12"/>
          <w:szCs w:val="12"/>
        </w:rPr>
        <w:t>Муниципальная программа</w:t>
      </w:r>
    </w:p>
    <w:p w:rsidR="006A07F8" w:rsidRPr="00E17F46" w:rsidRDefault="006A07F8" w:rsidP="006A07F8">
      <w:pPr>
        <w:spacing w:line="240" w:lineRule="auto"/>
        <w:jc w:val="center"/>
        <w:rPr>
          <w:rFonts w:eastAsia="Times New Roman"/>
          <w:sz w:val="12"/>
          <w:szCs w:val="12"/>
        </w:rPr>
      </w:pPr>
      <w:r w:rsidRPr="00E17F46">
        <w:rPr>
          <w:rFonts w:eastAsia="Times New Roman"/>
          <w:sz w:val="12"/>
          <w:szCs w:val="12"/>
        </w:rPr>
        <w:t>«Противодействие коррупции в муниципальном образовании Адамовский район»</w:t>
      </w:r>
    </w:p>
    <w:p w:rsidR="006A07F8" w:rsidRPr="00E17F46" w:rsidRDefault="006A07F8" w:rsidP="006A07F8">
      <w:pPr>
        <w:autoSpaceDE w:val="0"/>
        <w:autoSpaceDN w:val="0"/>
        <w:adjustRightInd w:val="0"/>
        <w:spacing w:line="0" w:lineRule="atLeast"/>
        <w:outlineLvl w:val="1"/>
        <w:rPr>
          <w:sz w:val="12"/>
          <w:szCs w:val="12"/>
        </w:rPr>
      </w:pPr>
    </w:p>
    <w:p w:rsidR="006A07F8" w:rsidRPr="00E17F46" w:rsidRDefault="006A07F8" w:rsidP="006A07F8">
      <w:pPr>
        <w:autoSpaceDE w:val="0"/>
        <w:autoSpaceDN w:val="0"/>
        <w:adjustRightInd w:val="0"/>
        <w:spacing w:line="240" w:lineRule="auto"/>
        <w:jc w:val="center"/>
        <w:outlineLvl w:val="1"/>
        <w:rPr>
          <w:b/>
          <w:bCs/>
          <w:sz w:val="12"/>
          <w:szCs w:val="12"/>
        </w:rPr>
      </w:pPr>
      <w:r w:rsidRPr="00E17F46">
        <w:rPr>
          <w:b/>
          <w:bCs/>
          <w:sz w:val="12"/>
          <w:szCs w:val="12"/>
        </w:rPr>
        <w:t>ПАСПОРТ</w:t>
      </w:r>
    </w:p>
    <w:p w:rsidR="006A07F8" w:rsidRPr="00E17F46" w:rsidRDefault="006A07F8" w:rsidP="006A07F8">
      <w:pPr>
        <w:autoSpaceDE w:val="0"/>
        <w:autoSpaceDN w:val="0"/>
        <w:adjustRightInd w:val="0"/>
        <w:spacing w:line="240" w:lineRule="auto"/>
        <w:jc w:val="center"/>
        <w:outlineLvl w:val="1"/>
        <w:rPr>
          <w:b/>
          <w:bCs/>
          <w:sz w:val="12"/>
          <w:szCs w:val="12"/>
        </w:rPr>
      </w:pPr>
      <w:r w:rsidRPr="00E17F46">
        <w:rPr>
          <w:b/>
          <w:bCs/>
          <w:sz w:val="12"/>
          <w:szCs w:val="12"/>
        </w:rPr>
        <w:t xml:space="preserve"> муниципальной программы Адамовского района</w:t>
      </w:r>
      <w:r w:rsidR="00257D73">
        <w:rPr>
          <w:b/>
          <w:bCs/>
          <w:sz w:val="12"/>
          <w:szCs w:val="12"/>
        </w:rPr>
        <w:t xml:space="preserve"> </w:t>
      </w:r>
      <w:r w:rsidRPr="00E17F46">
        <w:rPr>
          <w:b/>
          <w:bCs/>
          <w:sz w:val="12"/>
          <w:szCs w:val="12"/>
        </w:rPr>
        <w:t>«Противодействие коррупции в муниципальном образовании Адамовский район»</w:t>
      </w:r>
    </w:p>
    <w:p w:rsidR="006A07F8" w:rsidRPr="00E17F46" w:rsidRDefault="006A07F8" w:rsidP="006A07F8">
      <w:pPr>
        <w:autoSpaceDE w:val="0"/>
        <w:autoSpaceDN w:val="0"/>
        <w:adjustRightInd w:val="0"/>
        <w:spacing w:line="240" w:lineRule="auto"/>
        <w:jc w:val="center"/>
        <w:outlineLvl w:val="1"/>
        <w:rPr>
          <w:b/>
          <w:bCs/>
          <w:sz w:val="12"/>
          <w:szCs w:val="12"/>
        </w:rPr>
      </w:pPr>
      <w:r w:rsidRPr="00E17F46">
        <w:rPr>
          <w:b/>
          <w:bCs/>
          <w:sz w:val="12"/>
          <w:szCs w:val="12"/>
        </w:rPr>
        <w:t xml:space="preserve"> (далее - Программа)</w:t>
      </w:r>
    </w:p>
    <w:p w:rsidR="006A07F8" w:rsidRPr="00E17F46" w:rsidRDefault="006A07F8" w:rsidP="006A07F8">
      <w:pPr>
        <w:ind w:right="40"/>
        <w:contextualSpacing/>
        <w:jc w:val="center"/>
        <w:rPr>
          <w:rFonts w:cs="Times New Roman"/>
          <w:i/>
          <w:sz w:val="12"/>
          <w:szCs w:val="12"/>
        </w:rPr>
      </w:pPr>
    </w:p>
    <w:tbl>
      <w:tblPr>
        <w:tblW w:w="5000" w:type="pct"/>
        <w:tblCellMar>
          <w:top w:w="62" w:type="dxa"/>
          <w:left w:w="73" w:type="dxa"/>
          <w:right w:w="21" w:type="dxa"/>
        </w:tblCellMar>
        <w:tblLook w:val="04A0"/>
      </w:tblPr>
      <w:tblGrid>
        <w:gridCol w:w="4817"/>
        <w:gridCol w:w="4631"/>
      </w:tblGrid>
      <w:tr w:rsidR="006A07F8" w:rsidRPr="00E17F46" w:rsidTr="00257D73">
        <w:trPr>
          <w:trHeight w:val="280"/>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Ответственный исполнитель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Администрация муниципального образования Адамовский  район Оренбургской области</w:t>
            </w:r>
          </w:p>
        </w:tc>
      </w:tr>
      <w:tr w:rsidR="006A07F8" w:rsidRPr="00E17F46" w:rsidTr="00257D73">
        <w:trPr>
          <w:trHeight w:val="43"/>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Период реализации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pStyle w:val="s16"/>
              <w:shd w:val="clear" w:color="auto" w:fill="FFFFFF"/>
              <w:spacing w:before="0" w:beforeAutospacing="0" w:after="0" w:afterAutospacing="0"/>
              <w:jc w:val="center"/>
              <w:rPr>
                <w:color w:val="22272F"/>
                <w:sz w:val="12"/>
                <w:szCs w:val="12"/>
                <w:lang w:val="en-US"/>
              </w:rPr>
            </w:pPr>
            <w:r w:rsidRPr="00E17F46">
              <w:rPr>
                <w:color w:val="22272F"/>
                <w:sz w:val="12"/>
                <w:szCs w:val="12"/>
                <w:lang w:val="en-US"/>
              </w:rPr>
              <w:t>2023-2030</w:t>
            </w:r>
          </w:p>
        </w:tc>
      </w:tr>
      <w:tr w:rsidR="006A07F8" w:rsidRPr="00E17F46" w:rsidTr="00257D73">
        <w:trPr>
          <w:trHeight w:val="387"/>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Цель (цели)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sz w:val="12"/>
                <w:szCs w:val="12"/>
              </w:rPr>
              <w:t>Обеспечение повышения эффективности деятельности в сфере противодействия коррупции и снижение уровня коррупционных проявлений в муниципальном образовании Адамовский район</w:t>
            </w:r>
          </w:p>
        </w:tc>
      </w:tr>
      <w:tr w:rsidR="006A07F8" w:rsidRPr="00E17F46" w:rsidTr="00257D73">
        <w:tblPrEx>
          <w:tblCellMar>
            <w:top w:w="63" w:type="dxa"/>
            <w:right w:w="3" w:type="dxa"/>
          </w:tblCellMar>
        </w:tblPrEx>
        <w:trPr>
          <w:trHeight w:val="181"/>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Направления (при необходимости)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w:t>
            </w:r>
          </w:p>
        </w:tc>
      </w:tr>
      <w:tr w:rsidR="006A07F8" w:rsidRPr="00E17F46" w:rsidTr="00257D73">
        <w:tblPrEx>
          <w:tblCellMar>
            <w:top w:w="63" w:type="dxa"/>
            <w:right w:w="3" w:type="dxa"/>
          </w:tblCellMar>
        </w:tblPrEx>
        <w:trPr>
          <w:trHeight w:val="572"/>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Показатели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1. 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2. 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3.Число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4. 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5. 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6. 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7. 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8. 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9. Количество распространённых методических рекомендаций и памяток.</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10. Количество  разъяснительных и иных мер по соблюдению запретов, ограничений и требований, установленных в целях противодействия коррупции</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11. Количество НПА приведенных в соответствие с федеральным и областным законодательством</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12. Количество НПА прошедших антикоррупционную экспертизу.</w:t>
            </w:r>
          </w:p>
          <w:p w:rsidR="006A07F8" w:rsidRPr="00E17F46" w:rsidRDefault="006A07F8" w:rsidP="00257D73">
            <w:pPr>
              <w:pStyle w:val="s16"/>
              <w:shd w:val="clear" w:color="auto" w:fill="FFFFFF"/>
              <w:spacing w:before="0" w:beforeAutospacing="0" w:after="0" w:afterAutospacing="0"/>
              <w:jc w:val="center"/>
              <w:rPr>
                <w:color w:val="22272F"/>
                <w:sz w:val="12"/>
                <w:szCs w:val="12"/>
              </w:rPr>
            </w:pPr>
            <w:r w:rsidRPr="00E17F46">
              <w:rPr>
                <w:color w:val="22272F"/>
                <w:sz w:val="12"/>
                <w:szCs w:val="12"/>
              </w:rPr>
              <w:t>13. 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r>
      <w:tr w:rsidR="006A07F8" w:rsidRPr="00E17F46" w:rsidTr="00257D73">
        <w:tblPrEx>
          <w:tblCellMar>
            <w:top w:w="63" w:type="dxa"/>
            <w:right w:w="3" w:type="dxa"/>
          </w:tblCellMar>
        </w:tblPrEx>
        <w:trPr>
          <w:trHeight w:val="758"/>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Объемы бюджетных ассигнований муниципальной программы, в том числе по годам реализации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58.0 тыс. рублей, в том числе:</w:t>
            </w:r>
          </w:p>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2023 год – 0  тыс. рублей.</w:t>
            </w:r>
          </w:p>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2024 год  - 6 тыс. рублей</w:t>
            </w:r>
          </w:p>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2025 год  - 6 тыс. рублей</w:t>
            </w:r>
          </w:p>
          <w:p w:rsidR="006A07F8" w:rsidRPr="00E17F46" w:rsidRDefault="006A07F8" w:rsidP="00257D73">
            <w:pPr>
              <w:ind w:firstLine="0"/>
              <w:jc w:val="center"/>
              <w:rPr>
                <w:rFonts w:cs="Times New Roman"/>
                <w:sz w:val="12"/>
                <w:szCs w:val="12"/>
              </w:rPr>
            </w:pPr>
            <w:r w:rsidRPr="00E17F46">
              <w:rPr>
                <w:rFonts w:cs="Times New Roman"/>
                <w:sz w:val="12"/>
                <w:szCs w:val="12"/>
              </w:rPr>
              <w:t>2026 год -  6 тыс. рублей</w:t>
            </w:r>
          </w:p>
          <w:p w:rsidR="006A07F8" w:rsidRPr="00E17F46" w:rsidRDefault="006A07F8" w:rsidP="00257D73">
            <w:pPr>
              <w:ind w:firstLine="0"/>
              <w:jc w:val="center"/>
              <w:rPr>
                <w:rFonts w:cs="Times New Roman"/>
                <w:sz w:val="12"/>
                <w:szCs w:val="12"/>
              </w:rPr>
            </w:pPr>
            <w:r w:rsidRPr="00E17F46">
              <w:rPr>
                <w:rFonts w:cs="Times New Roman"/>
                <w:sz w:val="12"/>
                <w:szCs w:val="12"/>
              </w:rPr>
              <w:t>2027 год - 10 тыс. рублей</w:t>
            </w:r>
          </w:p>
          <w:p w:rsidR="006A07F8" w:rsidRPr="00E17F46" w:rsidRDefault="006A07F8" w:rsidP="00257D73">
            <w:pPr>
              <w:ind w:firstLine="0"/>
              <w:jc w:val="center"/>
              <w:rPr>
                <w:rFonts w:cs="Times New Roman"/>
                <w:sz w:val="12"/>
                <w:szCs w:val="12"/>
              </w:rPr>
            </w:pPr>
            <w:r w:rsidRPr="00E17F46">
              <w:rPr>
                <w:rFonts w:cs="Times New Roman"/>
                <w:sz w:val="12"/>
                <w:szCs w:val="12"/>
              </w:rPr>
              <w:lastRenderedPageBreak/>
              <w:t>2028 год - 10 тыс. рублей</w:t>
            </w:r>
          </w:p>
          <w:p w:rsidR="006A07F8" w:rsidRPr="00E17F46" w:rsidRDefault="006A07F8" w:rsidP="00257D73">
            <w:pPr>
              <w:ind w:firstLine="0"/>
              <w:jc w:val="center"/>
              <w:rPr>
                <w:rFonts w:cs="Times New Roman"/>
                <w:sz w:val="12"/>
                <w:szCs w:val="12"/>
              </w:rPr>
            </w:pPr>
            <w:r w:rsidRPr="00E17F46">
              <w:rPr>
                <w:rFonts w:cs="Times New Roman"/>
                <w:sz w:val="12"/>
                <w:szCs w:val="12"/>
              </w:rPr>
              <w:t>2029 год - 10 тыс. рублей</w:t>
            </w:r>
          </w:p>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2030 год - 10 тыс. рублей</w:t>
            </w:r>
          </w:p>
        </w:tc>
      </w:tr>
      <w:tr w:rsidR="006A07F8" w:rsidRPr="00E17F46" w:rsidTr="00257D73">
        <w:tblPrEx>
          <w:tblCellMar>
            <w:top w:w="63" w:type="dxa"/>
            <w:right w:w="3" w:type="dxa"/>
          </w:tblCellMar>
        </w:tblPrEx>
        <w:trPr>
          <w:trHeight w:val="149"/>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257D73" w:rsidRDefault="006A07F8" w:rsidP="00257D73">
            <w:pPr>
              <w:spacing w:line="259" w:lineRule="auto"/>
              <w:ind w:firstLine="0"/>
              <w:jc w:val="center"/>
              <w:rPr>
                <w:rFonts w:eastAsia="Calibri" w:cs="Times New Roman"/>
                <w:b/>
                <w:sz w:val="12"/>
                <w:szCs w:val="12"/>
              </w:rPr>
            </w:pPr>
            <w:r w:rsidRPr="00E17F46">
              <w:rPr>
                <w:rFonts w:cs="Times New Roman"/>
                <w:sz w:val="12"/>
                <w:szCs w:val="12"/>
              </w:rPr>
              <w:lastRenderedPageBreak/>
              <w:t>Влияние на достижение национальных целей развития Российской Федерации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pStyle w:val="s16"/>
              <w:shd w:val="clear" w:color="auto" w:fill="FFFFFF"/>
              <w:spacing w:before="0" w:beforeAutospacing="0" w:after="0" w:afterAutospacing="0"/>
              <w:jc w:val="center"/>
              <w:rPr>
                <w:sz w:val="12"/>
                <w:szCs w:val="12"/>
              </w:rPr>
            </w:pPr>
            <w:r w:rsidRPr="00E17F46">
              <w:rPr>
                <w:sz w:val="12"/>
                <w:szCs w:val="12"/>
              </w:rPr>
              <w:t>Отсутствует</w:t>
            </w:r>
          </w:p>
        </w:tc>
      </w:tr>
      <w:tr w:rsidR="006A07F8" w:rsidRPr="00E17F46" w:rsidTr="00257D73">
        <w:tblPrEx>
          <w:tblCellMar>
            <w:top w:w="63" w:type="dxa"/>
            <w:right w:w="3" w:type="dxa"/>
          </w:tblCellMar>
        </w:tblPrEx>
        <w:trPr>
          <w:trHeight w:val="66"/>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b/>
                <w:sz w:val="12"/>
                <w:szCs w:val="12"/>
              </w:rPr>
            </w:pPr>
            <w:r w:rsidRPr="00E17F46">
              <w:rPr>
                <w:rFonts w:cs="Times New Roman"/>
                <w:sz w:val="12"/>
                <w:szCs w:val="12"/>
              </w:rPr>
              <w:t>Связь с иными муниципальными программами Адамовского района</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6A07F8" w:rsidRPr="00E17F46" w:rsidRDefault="006A07F8" w:rsidP="00257D73">
            <w:pPr>
              <w:spacing w:line="259" w:lineRule="auto"/>
              <w:ind w:firstLine="0"/>
              <w:jc w:val="center"/>
              <w:rPr>
                <w:rFonts w:cs="Times New Roman"/>
                <w:sz w:val="12"/>
                <w:szCs w:val="12"/>
              </w:rPr>
            </w:pPr>
            <w:r w:rsidRPr="00E17F46">
              <w:rPr>
                <w:rFonts w:cs="Times New Roman"/>
                <w:sz w:val="12"/>
                <w:szCs w:val="12"/>
              </w:rPr>
              <w:t>Отсутствует</w:t>
            </w:r>
          </w:p>
        </w:tc>
      </w:tr>
    </w:tbl>
    <w:p w:rsidR="006A07F8" w:rsidRPr="00E17F46" w:rsidRDefault="006A07F8" w:rsidP="006A07F8">
      <w:pPr>
        <w:autoSpaceDE w:val="0"/>
        <w:autoSpaceDN w:val="0"/>
        <w:adjustRightInd w:val="0"/>
        <w:spacing w:line="0" w:lineRule="atLeast"/>
        <w:outlineLvl w:val="1"/>
        <w:rPr>
          <w:b/>
          <w:bCs/>
          <w:sz w:val="12"/>
          <w:szCs w:val="12"/>
        </w:rPr>
      </w:pPr>
    </w:p>
    <w:p w:rsidR="006A07F8" w:rsidRPr="00E17F46" w:rsidRDefault="006A07F8" w:rsidP="00257D73">
      <w:pPr>
        <w:pStyle w:val="a9"/>
        <w:widowControl w:val="0"/>
        <w:numPr>
          <w:ilvl w:val="0"/>
          <w:numId w:val="40"/>
        </w:numPr>
        <w:suppressAutoHyphens/>
        <w:spacing w:after="200" w:line="240" w:lineRule="auto"/>
        <w:jc w:val="center"/>
        <w:rPr>
          <w:b/>
          <w:sz w:val="12"/>
          <w:szCs w:val="12"/>
        </w:rPr>
      </w:pPr>
      <w:r w:rsidRPr="00E17F46">
        <w:rPr>
          <w:b/>
          <w:sz w:val="12"/>
          <w:szCs w:val="12"/>
        </w:rPr>
        <w:t>Стратегические приоритеты развития муниципальной программы</w:t>
      </w:r>
    </w:p>
    <w:p w:rsidR="006A07F8" w:rsidRPr="00E17F46" w:rsidRDefault="006A07F8" w:rsidP="00257D73">
      <w:pPr>
        <w:widowControl w:val="0"/>
        <w:autoSpaceDE w:val="0"/>
        <w:autoSpaceDN w:val="0"/>
        <w:adjustRightInd w:val="0"/>
        <w:spacing w:line="240" w:lineRule="auto"/>
        <w:ind w:firstLine="539"/>
        <w:rPr>
          <w:color w:val="000000" w:themeColor="text1"/>
          <w:sz w:val="12"/>
          <w:szCs w:val="12"/>
        </w:rPr>
      </w:pPr>
      <w:r w:rsidRPr="00E17F46">
        <w:rPr>
          <w:rFonts w:cs="Times New Roman"/>
          <w:color w:val="000000"/>
          <w:sz w:val="12"/>
          <w:szCs w:val="12"/>
        </w:rPr>
        <w:t xml:space="preserve">Необходимость подготовки и реализации Программы обусловлена тем, что  </w:t>
      </w:r>
      <w:r w:rsidRPr="00E17F46">
        <w:rPr>
          <w:rFonts w:cs="Times New Roman"/>
          <w:color w:val="000000" w:themeColor="text1"/>
          <w:sz w:val="12"/>
          <w:szCs w:val="12"/>
        </w:rPr>
        <w:t>коррупция</w:t>
      </w:r>
      <w:r w:rsidRPr="00E17F46">
        <w:rPr>
          <w:color w:val="000000" w:themeColor="text1"/>
          <w:sz w:val="12"/>
          <w:szCs w:val="12"/>
        </w:rPr>
        <w:t xml:space="preserve"> оказывает негативное влияние на социально-экономическое развитие государства и общества, является барьером в формировании конкурентоспособной экономики, препятствует росту благосостояния населения, становлению развитого гражданского общества. </w:t>
      </w:r>
    </w:p>
    <w:p w:rsidR="006A07F8" w:rsidRPr="00E17F46" w:rsidRDefault="006A07F8" w:rsidP="00257D73">
      <w:pPr>
        <w:widowControl w:val="0"/>
        <w:autoSpaceDE w:val="0"/>
        <w:autoSpaceDN w:val="0"/>
        <w:adjustRightInd w:val="0"/>
        <w:spacing w:line="240" w:lineRule="auto"/>
        <w:ind w:firstLine="539"/>
        <w:rPr>
          <w:color w:val="000000" w:themeColor="text1"/>
          <w:sz w:val="12"/>
          <w:szCs w:val="12"/>
        </w:rPr>
      </w:pPr>
      <w:r w:rsidRPr="00E17F46">
        <w:rPr>
          <w:color w:val="000000" w:themeColor="text1"/>
          <w:sz w:val="12"/>
          <w:szCs w:val="12"/>
        </w:rPr>
        <w:t xml:space="preserve">В муниципальном образовании Адамовский район осуществляют деятельность 48 лиц, </w:t>
      </w:r>
      <w:r w:rsidRPr="00E17F46">
        <w:rPr>
          <w:sz w:val="12"/>
          <w:szCs w:val="12"/>
        </w:rPr>
        <w:t xml:space="preserve">замещающих муниципальные должности и должности муниципальной службы, руководителей муниципальных учреждений. В Перечень коррупционно - опасных должностей муниципальной службы </w:t>
      </w:r>
      <w:r w:rsidRPr="00E17F46">
        <w:rPr>
          <w:color w:val="000000" w:themeColor="text1"/>
          <w:sz w:val="12"/>
          <w:szCs w:val="12"/>
        </w:rPr>
        <w:t xml:space="preserve">муниципального образования Адамовский район </w:t>
      </w:r>
      <w:r w:rsidRPr="00E17F46">
        <w:rPr>
          <w:sz w:val="12"/>
          <w:szCs w:val="12"/>
        </w:rPr>
        <w:t>включены 38 должностей. Кроме того, в муниципальных образованиях сельских поселений Адамовского района 11 лиц замещают муниципальные должности, 42 муниципальных служащих.</w:t>
      </w:r>
    </w:p>
    <w:p w:rsidR="006A07F8" w:rsidRPr="00E17F46" w:rsidRDefault="006A07F8" w:rsidP="00257D73">
      <w:pPr>
        <w:widowControl w:val="0"/>
        <w:autoSpaceDE w:val="0"/>
        <w:autoSpaceDN w:val="0"/>
        <w:adjustRightInd w:val="0"/>
        <w:spacing w:line="240" w:lineRule="auto"/>
        <w:ind w:firstLine="539"/>
        <w:rPr>
          <w:color w:val="000000" w:themeColor="text1"/>
          <w:sz w:val="12"/>
          <w:szCs w:val="12"/>
        </w:rPr>
      </w:pPr>
      <w:r w:rsidRPr="00E17F46">
        <w:rPr>
          <w:sz w:val="12"/>
          <w:szCs w:val="12"/>
        </w:rPr>
        <w:t xml:space="preserve">Повышение эффективности противодействия коррупции и снижение уровня коррупционных проявлений возможно только при наличии обеспечения единообразного применения законодательства Российской Федерации о противодействии коррупции </w:t>
      </w:r>
      <w:r w:rsidRPr="00E17F46">
        <w:rPr>
          <w:color w:val="000000" w:themeColor="text1"/>
          <w:sz w:val="12"/>
          <w:szCs w:val="12"/>
        </w:rPr>
        <w:t>и формированию у граждан нетерпимого отношения к коррупции.</w:t>
      </w:r>
    </w:p>
    <w:p w:rsidR="006A07F8" w:rsidRPr="00E17F46" w:rsidRDefault="006A07F8" w:rsidP="00257D73">
      <w:pPr>
        <w:widowControl w:val="0"/>
        <w:autoSpaceDE w:val="0"/>
        <w:autoSpaceDN w:val="0"/>
        <w:adjustRightInd w:val="0"/>
        <w:spacing w:line="240" w:lineRule="auto"/>
        <w:rPr>
          <w:sz w:val="12"/>
          <w:szCs w:val="12"/>
        </w:rPr>
      </w:pPr>
      <w:r w:rsidRPr="00E17F46">
        <w:rPr>
          <w:sz w:val="12"/>
          <w:szCs w:val="12"/>
        </w:rPr>
        <w:t>От того, насколько эффективно действуют органы местного самоуправления, во многом зависит доверие населения к власти в целом, ее успех и эффективность.</w:t>
      </w:r>
    </w:p>
    <w:p w:rsidR="006A07F8" w:rsidRPr="00E17F46" w:rsidRDefault="006A07F8" w:rsidP="00257D73">
      <w:pPr>
        <w:widowControl w:val="0"/>
        <w:spacing w:line="240" w:lineRule="auto"/>
        <w:ind w:firstLine="720"/>
        <w:rPr>
          <w:sz w:val="12"/>
          <w:szCs w:val="12"/>
        </w:rPr>
      </w:pPr>
      <w:r w:rsidRPr="00E17F46">
        <w:rPr>
          <w:sz w:val="12"/>
          <w:szCs w:val="12"/>
        </w:rPr>
        <w:t>Основными направлениями повышения эффективности противодействия коррупции и снижение уровня коррупционных проявлений можно выделить четыре основных блока:</w:t>
      </w:r>
    </w:p>
    <w:p w:rsidR="006A07F8" w:rsidRPr="00E17F46" w:rsidRDefault="006A07F8" w:rsidP="00257D73">
      <w:pPr>
        <w:widowControl w:val="0"/>
        <w:autoSpaceDE w:val="0"/>
        <w:autoSpaceDN w:val="0"/>
        <w:adjustRightInd w:val="0"/>
        <w:spacing w:line="240" w:lineRule="auto"/>
        <w:ind w:firstLine="567"/>
        <w:rPr>
          <w:sz w:val="12"/>
          <w:szCs w:val="12"/>
        </w:rPr>
      </w:pPr>
      <w:r w:rsidRPr="00E17F46">
        <w:rPr>
          <w:sz w:val="12"/>
          <w:szCs w:val="12"/>
        </w:rPr>
        <w:t>- совершенствование организационных и правовых основ противодействия коррупции;</w:t>
      </w:r>
    </w:p>
    <w:p w:rsidR="006A07F8" w:rsidRPr="00E17F46" w:rsidRDefault="006A07F8" w:rsidP="00257D73">
      <w:pPr>
        <w:widowControl w:val="0"/>
        <w:autoSpaceDE w:val="0"/>
        <w:autoSpaceDN w:val="0"/>
        <w:adjustRightInd w:val="0"/>
        <w:spacing w:line="240" w:lineRule="auto"/>
        <w:ind w:firstLine="567"/>
        <w:rPr>
          <w:sz w:val="12"/>
          <w:szCs w:val="12"/>
        </w:rPr>
      </w:pPr>
      <w:r w:rsidRPr="00E17F46">
        <w:rPr>
          <w:sz w:val="12"/>
          <w:szCs w:val="12"/>
        </w:rPr>
        <w:t>- совершенствование и реализация механизма контроля за соблюдением лицами, замещающими муниципальные должности, муниципальными служащими, руководителями муниципальных учреждений запретов, ограничений и требований, установленных в целях противодействия коррупции;</w:t>
      </w:r>
    </w:p>
    <w:p w:rsidR="006A07F8" w:rsidRPr="00E17F46" w:rsidRDefault="006A07F8" w:rsidP="00257D73">
      <w:pPr>
        <w:widowControl w:val="0"/>
        <w:autoSpaceDE w:val="0"/>
        <w:autoSpaceDN w:val="0"/>
        <w:adjustRightInd w:val="0"/>
        <w:spacing w:line="240" w:lineRule="auto"/>
        <w:ind w:firstLine="567"/>
        <w:rPr>
          <w:sz w:val="12"/>
          <w:szCs w:val="12"/>
        </w:rPr>
      </w:pPr>
      <w:r w:rsidRPr="00E17F46">
        <w:rPr>
          <w:sz w:val="12"/>
          <w:szCs w:val="12"/>
        </w:rPr>
        <w:t>- совершенствование мер по противодействию коррупции в сфере закупок товаров, работ, услуг для обеспечения муниципальных нужд;</w:t>
      </w:r>
    </w:p>
    <w:p w:rsidR="006A07F8" w:rsidRPr="00E17F46" w:rsidRDefault="006A07F8" w:rsidP="00257D73">
      <w:pPr>
        <w:widowControl w:val="0"/>
        <w:autoSpaceDE w:val="0"/>
        <w:autoSpaceDN w:val="0"/>
        <w:adjustRightInd w:val="0"/>
        <w:spacing w:line="240" w:lineRule="auto"/>
        <w:ind w:firstLine="567"/>
        <w:rPr>
          <w:sz w:val="12"/>
          <w:szCs w:val="12"/>
        </w:rPr>
      </w:pPr>
      <w:r w:rsidRPr="00E17F46">
        <w:rPr>
          <w:sz w:val="12"/>
          <w:szCs w:val="12"/>
        </w:rPr>
        <w:t>- повышение эффективности просветительских и иных мероприятий, направленных на формирование антикоррупционного поведения лиц, замещающих муниципальные должности, муниципальных служащих, руководителей муниципальных учреждений муниципального образования Адамовский район, популяризацию в обществе антикоррупционных стандартов и развитие общественного правосознания.</w:t>
      </w:r>
    </w:p>
    <w:p w:rsidR="006A07F8" w:rsidRPr="00E17F46" w:rsidRDefault="006A07F8" w:rsidP="00257D73">
      <w:pPr>
        <w:widowControl w:val="0"/>
        <w:spacing w:line="240" w:lineRule="auto"/>
        <w:ind w:firstLine="720"/>
        <w:rPr>
          <w:sz w:val="12"/>
          <w:szCs w:val="12"/>
        </w:rPr>
      </w:pPr>
      <w:r w:rsidRPr="00E17F46">
        <w:rPr>
          <w:sz w:val="12"/>
          <w:szCs w:val="12"/>
        </w:rPr>
        <w:t>В сфере противодействия коррупции в муниципальном образовании Адамовский район выделяется несколько проблем, решение которых необходимо для достижения ощутимых результатов:</w:t>
      </w:r>
    </w:p>
    <w:p w:rsidR="006A07F8" w:rsidRPr="00E17F46" w:rsidRDefault="006A07F8" w:rsidP="00257D73">
      <w:pPr>
        <w:widowControl w:val="0"/>
        <w:autoSpaceDE w:val="0"/>
        <w:autoSpaceDN w:val="0"/>
        <w:adjustRightInd w:val="0"/>
        <w:spacing w:line="240" w:lineRule="auto"/>
        <w:rPr>
          <w:color w:val="000000" w:themeColor="text1"/>
          <w:sz w:val="12"/>
          <w:szCs w:val="12"/>
        </w:rPr>
      </w:pPr>
      <w:r w:rsidRPr="00E17F46">
        <w:rPr>
          <w:sz w:val="12"/>
          <w:szCs w:val="12"/>
        </w:rPr>
        <w:t>- отсутствие единой системы применения законодательства Российской Федерации о противодействии коррупции;</w:t>
      </w:r>
    </w:p>
    <w:p w:rsidR="006A07F8" w:rsidRPr="00E17F46" w:rsidRDefault="006A07F8" w:rsidP="00257D73">
      <w:pPr>
        <w:widowControl w:val="0"/>
        <w:autoSpaceDE w:val="0"/>
        <w:autoSpaceDN w:val="0"/>
        <w:adjustRightInd w:val="0"/>
        <w:spacing w:line="240" w:lineRule="auto"/>
        <w:ind w:firstLine="567"/>
        <w:rPr>
          <w:color w:val="000000" w:themeColor="text1"/>
          <w:sz w:val="12"/>
          <w:szCs w:val="12"/>
        </w:rPr>
      </w:pPr>
      <w:r w:rsidRPr="00E17F46">
        <w:rPr>
          <w:color w:val="000000" w:themeColor="text1"/>
          <w:sz w:val="12"/>
          <w:szCs w:val="12"/>
        </w:rPr>
        <w:t xml:space="preserve">- необходимость обучения муниципальных служащих, </w:t>
      </w:r>
      <w:r w:rsidRPr="00E17F46">
        <w:rPr>
          <w:sz w:val="12"/>
          <w:szCs w:val="12"/>
        </w:rPr>
        <w:t xml:space="preserve">включенных в Перечень коррупционно-опасных должностей муниципальной службы (38 чел.) </w:t>
      </w:r>
      <w:r w:rsidRPr="00E17F46">
        <w:rPr>
          <w:color w:val="000000" w:themeColor="text1"/>
          <w:sz w:val="12"/>
          <w:szCs w:val="12"/>
        </w:rPr>
        <w:t>по образовательным программам в области противодействия коррупции;</w:t>
      </w:r>
    </w:p>
    <w:p w:rsidR="006A07F8" w:rsidRPr="00E17F46" w:rsidRDefault="006A07F8" w:rsidP="00257D73">
      <w:pPr>
        <w:widowControl w:val="0"/>
        <w:autoSpaceDE w:val="0"/>
        <w:autoSpaceDN w:val="0"/>
        <w:adjustRightInd w:val="0"/>
        <w:spacing w:line="240" w:lineRule="auto"/>
        <w:ind w:firstLine="539"/>
        <w:rPr>
          <w:color w:val="000000" w:themeColor="text1"/>
          <w:sz w:val="12"/>
          <w:szCs w:val="12"/>
        </w:rPr>
      </w:pPr>
      <w:r w:rsidRPr="00E17F46">
        <w:rPr>
          <w:color w:val="000000" w:themeColor="text1"/>
          <w:sz w:val="12"/>
          <w:szCs w:val="12"/>
        </w:rPr>
        <w:t>- необходимость совершенствование нормотворческой и правоприменительной работы на муниципальном уровне.</w:t>
      </w:r>
    </w:p>
    <w:p w:rsidR="006A07F8" w:rsidRPr="00E17F46" w:rsidRDefault="007A17C5" w:rsidP="00257D73">
      <w:pPr>
        <w:widowControl w:val="0"/>
        <w:autoSpaceDE w:val="0"/>
        <w:autoSpaceDN w:val="0"/>
        <w:adjustRightInd w:val="0"/>
        <w:spacing w:line="240" w:lineRule="auto"/>
        <w:ind w:firstLine="539"/>
        <w:rPr>
          <w:sz w:val="12"/>
          <w:szCs w:val="12"/>
        </w:rPr>
      </w:pPr>
      <w:hyperlink r:id="rId88" w:history="1">
        <w:r w:rsidR="006A07F8" w:rsidRPr="00E17F46">
          <w:rPr>
            <w:rStyle w:val="af3"/>
            <w:rFonts w:cs="Times New Roman"/>
            <w:sz w:val="12"/>
            <w:szCs w:val="12"/>
          </w:rPr>
          <w:t>Стратегия</w:t>
        </w:r>
      </w:hyperlink>
      <w:r w:rsidR="006A07F8" w:rsidRPr="00E17F46">
        <w:rPr>
          <w:rFonts w:cs="Times New Roman"/>
          <w:sz w:val="12"/>
          <w:szCs w:val="12"/>
        </w:rPr>
        <w:t xml:space="preserve"> национальной бе</w:t>
      </w:r>
      <w:r w:rsidR="006A07F8" w:rsidRPr="00E17F46">
        <w:rPr>
          <w:sz w:val="12"/>
          <w:szCs w:val="12"/>
        </w:rPr>
        <w:t>зопасности Российской Федерации, утвержденная Указом Президента Российской Федерации от 31 декабря 2015 года № 683, относит коррупцию к одной из основных угроз государственной и общественной безопасности страны.</w:t>
      </w:r>
    </w:p>
    <w:p w:rsidR="006A07F8" w:rsidRPr="00E17F46" w:rsidRDefault="006A07F8" w:rsidP="00257D73">
      <w:pPr>
        <w:widowControl w:val="0"/>
        <w:autoSpaceDE w:val="0"/>
        <w:autoSpaceDN w:val="0"/>
        <w:adjustRightInd w:val="0"/>
        <w:spacing w:line="240" w:lineRule="auto"/>
        <w:ind w:firstLine="539"/>
        <w:rPr>
          <w:sz w:val="12"/>
          <w:szCs w:val="12"/>
        </w:rPr>
      </w:pPr>
      <w:r w:rsidRPr="00E17F46">
        <w:rPr>
          <w:sz w:val="12"/>
          <w:szCs w:val="12"/>
        </w:rPr>
        <w:t>В связи с этим, необходимым условием для успешного решения приоритетных задач социально-экономического развития муниципального образования Адамовский район является реализация системных мер по противодействию коррупции, в том числе совершенствование нормотворческой и правоприменительной работы на муниципальном уровне.</w:t>
      </w:r>
    </w:p>
    <w:p w:rsidR="006A07F8" w:rsidRPr="00E17F46" w:rsidRDefault="006A07F8" w:rsidP="00257D73">
      <w:pPr>
        <w:widowControl w:val="0"/>
        <w:autoSpaceDE w:val="0"/>
        <w:autoSpaceDN w:val="0"/>
        <w:adjustRightInd w:val="0"/>
        <w:spacing w:line="240" w:lineRule="auto"/>
        <w:ind w:firstLine="539"/>
        <w:rPr>
          <w:sz w:val="12"/>
          <w:szCs w:val="12"/>
        </w:rPr>
      </w:pPr>
      <w:r w:rsidRPr="00E17F46">
        <w:rPr>
          <w:sz w:val="12"/>
          <w:szCs w:val="12"/>
        </w:rPr>
        <w:t>Решить проблему коррупции возможно только в результате последовательной, системной комплексной работы по разработке и внедрению новых правовых, организационных, информационных и иных механизмов противодействия коррупции.</w:t>
      </w:r>
    </w:p>
    <w:p w:rsidR="006A07F8" w:rsidRPr="00E17F46" w:rsidRDefault="006A07F8" w:rsidP="00257D73">
      <w:pPr>
        <w:widowControl w:val="0"/>
        <w:autoSpaceDE w:val="0"/>
        <w:autoSpaceDN w:val="0"/>
        <w:adjustRightInd w:val="0"/>
        <w:spacing w:line="240" w:lineRule="auto"/>
        <w:ind w:firstLine="539"/>
        <w:rPr>
          <w:sz w:val="12"/>
          <w:szCs w:val="12"/>
        </w:rPr>
      </w:pPr>
      <w:r w:rsidRPr="00E17F46">
        <w:rPr>
          <w:sz w:val="12"/>
          <w:szCs w:val="12"/>
        </w:rPr>
        <w:t>Программа представляет собой комплекс мероприятий, обеспечивающих согласованное применение правовых, просветительских, организационных и иных мероприятий, осуществляемых органами местного самоуправления муниципального образования Адамовский район, направленных на достижение результатов в работе по противодействию коррупции.</w:t>
      </w:r>
    </w:p>
    <w:p w:rsidR="006A07F8" w:rsidRPr="00E17F46" w:rsidRDefault="006A07F8" w:rsidP="00257D73">
      <w:pPr>
        <w:widowControl w:val="0"/>
        <w:autoSpaceDE w:val="0"/>
        <w:autoSpaceDN w:val="0"/>
        <w:adjustRightInd w:val="0"/>
        <w:spacing w:line="240" w:lineRule="auto"/>
        <w:rPr>
          <w:sz w:val="12"/>
          <w:szCs w:val="12"/>
        </w:rPr>
      </w:pPr>
    </w:p>
    <w:p w:rsidR="006A07F8" w:rsidRPr="00E17F46" w:rsidRDefault="006A07F8" w:rsidP="00257D73">
      <w:pPr>
        <w:pStyle w:val="a9"/>
        <w:widowControl w:val="0"/>
        <w:tabs>
          <w:tab w:val="left" w:pos="993"/>
        </w:tabs>
        <w:suppressAutoHyphens/>
        <w:spacing w:line="240" w:lineRule="auto"/>
        <w:ind w:left="1068"/>
        <w:jc w:val="center"/>
        <w:rPr>
          <w:rFonts w:cs="Times New Roman"/>
          <w:b/>
          <w:bCs/>
          <w:sz w:val="12"/>
          <w:szCs w:val="12"/>
        </w:rPr>
      </w:pPr>
      <w:r w:rsidRPr="00E17F46">
        <w:rPr>
          <w:rFonts w:cs="Times New Roman"/>
          <w:b/>
          <w:bCs/>
          <w:sz w:val="12"/>
          <w:szCs w:val="12"/>
        </w:rPr>
        <w:t>2. Перечень показателей муниципальной программы</w:t>
      </w:r>
      <w:r w:rsidRPr="00E17F46">
        <w:rPr>
          <w:rFonts w:cs="Times New Roman"/>
          <w:sz w:val="12"/>
          <w:szCs w:val="12"/>
        </w:rPr>
        <w:t xml:space="preserve"> </w:t>
      </w:r>
    </w:p>
    <w:p w:rsidR="006A07F8" w:rsidRPr="00E17F46" w:rsidRDefault="006A07F8" w:rsidP="00257D73">
      <w:pPr>
        <w:pStyle w:val="ConsPlusCell"/>
        <w:suppressAutoHyphens/>
        <w:ind w:firstLine="709"/>
        <w:jc w:val="both"/>
        <w:rPr>
          <w:rFonts w:ascii="Times New Roman" w:hAnsi="Times New Roman" w:cs="Times New Roman"/>
          <w:sz w:val="12"/>
          <w:szCs w:val="12"/>
        </w:rPr>
      </w:pPr>
      <w:r w:rsidRPr="00E17F46">
        <w:rPr>
          <w:rFonts w:ascii="Times New Roman" w:hAnsi="Times New Roman" w:cs="Times New Roman"/>
          <w:sz w:val="12"/>
          <w:szCs w:val="12"/>
        </w:rPr>
        <w:t>В состав муниципальной программы включены следующие показатели:</w:t>
      </w:r>
    </w:p>
    <w:p w:rsidR="006A07F8" w:rsidRPr="00E17F46" w:rsidRDefault="006A07F8" w:rsidP="00257D73">
      <w:pPr>
        <w:widowControl w:val="0"/>
        <w:autoSpaceDE w:val="0"/>
        <w:autoSpaceDN w:val="0"/>
        <w:adjustRightInd w:val="0"/>
        <w:spacing w:line="240" w:lineRule="auto"/>
        <w:rPr>
          <w:sz w:val="12"/>
          <w:szCs w:val="12"/>
        </w:rPr>
      </w:pPr>
      <w:r w:rsidRPr="00E17F46">
        <w:rPr>
          <w:rFonts w:cs="Times New Roman"/>
          <w:bCs/>
          <w:sz w:val="12"/>
          <w:szCs w:val="12"/>
        </w:rPr>
        <w:t>1)</w:t>
      </w:r>
      <w:r w:rsidRPr="00E17F46">
        <w:rPr>
          <w:sz w:val="12"/>
          <w:szCs w:val="12"/>
        </w:rPr>
        <w:t xml:space="preserve"> Доля проведенных заседаний комиссии </w:t>
      </w:r>
      <w:r w:rsidRPr="00E17F46">
        <w:rPr>
          <w:rFonts w:cs="Times New Roman"/>
          <w:sz w:val="12"/>
          <w:szCs w:val="12"/>
        </w:rPr>
        <w:t>при главе муниципального образования Адамовский район Оренбургской области по противодействию коррупции</w:t>
      </w:r>
      <w:r w:rsidRPr="00E17F46">
        <w:rPr>
          <w:sz w:val="12"/>
          <w:szCs w:val="12"/>
        </w:rPr>
        <w:t xml:space="preserve">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p w:rsidR="006A07F8" w:rsidRPr="00E17F46" w:rsidRDefault="006A07F8" w:rsidP="00257D73">
      <w:pPr>
        <w:widowControl w:val="0"/>
        <w:autoSpaceDE w:val="0"/>
        <w:autoSpaceDN w:val="0"/>
        <w:adjustRightInd w:val="0"/>
        <w:spacing w:line="240" w:lineRule="auto"/>
        <w:rPr>
          <w:sz w:val="12"/>
          <w:szCs w:val="12"/>
        </w:rPr>
      </w:pPr>
      <w:r w:rsidRPr="00E17F46">
        <w:rPr>
          <w:sz w:val="12"/>
          <w:szCs w:val="12"/>
        </w:rPr>
        <w:t>2) 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6A07F8" w:rsidRPr="00E17F46" w:rsidRDefault="006A07F8" w:rsidP="00257D73">
      <w:pPr>
        <w:widowControl w:val="0"/>
        <w:autoSpaceDE w:val="0"/>
        <w:autoSpaceDN w:val="0"/>
        <w:adjustRightInd w:val="0"/>
        <w:spacing w:line="240" w:lineRule="auto"/>
        <w:rPr>
          <w:sz w:val="12"/>
          <w:szCs w:val="12"/>
        </w:rPr>
      </w:pPr>
      <w:r w:rsidRPr="00E17F46">
        <w:rPr>
          <w:sz w:val="12"/>
          <w:szCs w:val="12"/>
        </w:rPr>
        <w:t xml:space="preserve">3) Число начальников самостоятельных структурных подразделений администрации, глав администраций сельсоветов, заслушанных на заседании комиссии </w:t>
      </w:r>
      <w:r w:rsidRPr="00E17F46">
        <w:rPr>
          <w:rFonts w:cs="Times New Roman"/>
          <w:sz w:val="12"/>
          <w:szCs w:val="12"/>
        </w:rPr>
        <w:t>при главе муниципального образования Адамовский район Оренбургской области по противодействию коррупции</w:t>
      </w:r>
      <w:r w:rsidRPr="00E17F46">
        <w:rPr>
          <w:sz w:val="12"/>
          <w:szCs w:val="12"/>
        </w:rPr>
        <w:t xml:space="preserve"> с отчетом о реализации антикоррупционных мероприятий, чья работа признана удовлетворительной, от общего числа заслушанных;</w:t>
      </w:r>
    </w:p>
    <w:p w:rsidR="00257D73" w:rsidRDefault="006A07F8" w:rsidP="00257D73">
      <w:pPr>
        <w:widowControl w:val="0"/>
        <w:autoSpaceDE w:val="0"/>
        <w:autoSpaceDN w:val="0"/>
        <w:adjustRightInd w:val="0"/>
        <w:spacing w:line="240" w:lineRule="auto"/>
        <w:rPr>
          <w:sz w:val="12"/>
          <w:szCs w:val="12"/>
        </w:rPr>
      </w:pPr>
      <w:r w:rsidRPr="00E17F46">
        <w:rPr>
          <w:sz w:val="12"/>
          <w:szCs w:val="12"/>
        </w:rPr>
        <w:t>4) 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6A07F8" w:rsidRPr="00E17F46" w:rsidRDefault="006A07F8" w:rsidP="00257D73">
      <w:pPr>
        <w:widowControl w:val="0"/>
        <w:autoSpaceDE w:val="0"/>
        <w:autoSpaceDN w:val="0"/>
        <w:adjustRightInd w:val="0"/>
        <w:spacing w:line="240" w:lineRule="auto"/>
        <w:rPr>
          <w:rFonts w:eastAsia="Times New Roman" w:cs="Times New Roman"/>
          <w:color w:val="000000" w:themeColor="text1"/>
          <w:sz w:val="12"/>
          <w:szCs w:val="12"/>
        </w:rPr>
      </w:pPr>
      <w:r w:rsidRPr="00E17F46">
        <w:rPr>
          <w:sz w:val="12"/>
          <w:szCs w:val="12"/>
        </w:rPr>
        <w:t xml:space="preserve">5) Число муниципальных служащих муниципального образования Адамовский район и </w:t>
      </w:r>
      <w:r w:rsidRPr="00E17F46">
        <w:rPr>
          <w:rFonts w:eastAsia="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E17F46">
        <w:rPr>
          <w:sz w:val="12"/>
          <w:szCs w:val="12"/>
        </w:rPr>
        <w:t>принявших участие в обучающих мероприятиях, мероприятиях по обмену опытом;</w:t>
      </w:r>
    </w:p>
    <w:p w:rsidR="006A07F8" w:rsidRPr="00E17F46" w:rsidRDefault="006A07F8" w:rsidP="00257D73">
      <w:pPr>
        <w:widowControl w:val="0"/>
        <w:autoSpaceDE w:val="0"/>
        <w:autoSpaceDN w:val="0"/>
        <w:adjustRightInd w:val="0"/>
        <w:spacing w:line="240" w:lineRule="auto"/>
        <w:rPr>
          <w:sz w:val="12"/>
          <w:szCs w:val="12"/>
        </w:rPr>
      </w:pPr>
      <w:r w:rsidRPr="00E17F46">
        <w:rPr>
          <w:sz w:val="12"/>
          <w:szCs w:val="12"/>
        </w:rPr>
        <w:t>6) 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6A07F8" w:rsidRPr="00E17F46" w:rsidRDefault="006A07F8" w:rsidP="00257D73">
      <w:pPr>
        <w:widowControl w:val="0"/>
        <w:shd w:val="clear" w:color="auto" w:fill="FFFFFF"/>
        <w:spacing w:line="240" w:lineRule="auto"/>
        <w:textAlignment w:val="baseline"/>
        <w:rPr>
          <w:rFonts w:cs="Times New Roman"/>
          <w:sz w:val="12"/>
          <w:szCs w:val="12"/>
        </w:rPr>
      </w:pPr>
      <w:r w:rsidRPr="00E17F46">
        <w:rPr>
          <w:sz w:val="12"/>
          <w:szCs w:val="12"/>
        </w:rPr>
        <w:t xml:space="preserve"> 7) Количество </w:t>
      </w:r>
      <w:r w:rsidRPr="00E17F46">
        <w:rPr>
          <w:rFonts w:cs="Times New Roman"/>
          <w:sz w:val="12"/>
          <w:szCs w:val="12"/>
        </w:rPr>
        <w:t>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6A07F8" w:rsidRPr="00E17F46" w:rsidRDefault="006A07F8" w:rsidP="00257D73">
      <w:pPr>
        <w:widowControl w:val="0"/>
        <w:shd w:val="clear" w:color="auto" w:fill="FFFFFF"/>
        <w:spacing w:line="240" w:lineRule="auto"/>
        <w:textAlignment w:val="baseline"/>
        <w:rPr>
          <w:rFonts w:cs="Times New Roman"/>
          <w:sz w:val="12"/>
          <w:szCs w:val="12"/>
        </w:rPr>
      </w:pPr>
      <w:r w:rsidRPr="00E17F46">
        <w:rPr>
          <w:rFonts w:cs="Times New Roman"/>
          <w:sz w:val="12"/>
          <w:szCs w:val="12"/>
        </w:rPr>
        <w:t xml:space="preserve">8)  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rsidR="006A07F8" w:rsidRPr="00E17F46" w:rsidRDefault="006A07F8" w:rsidP="00257D73">
      <w:pPr>
        <w:widowControl w:val="0"/>
        <w:shd w:val="clear" w:color="auto" w:fill="FFFFFF"/>
        <w:spacing w:line="240" w:lineRule="auto"/>
        <w:textAlignment w:val="baseline"/>
        <w:rPr>
          <w:rFonts w:cs="Times New Roman"/>
          <w:sz w:val="12"/>
          <w:szCs w:val="12"/>
        </w:rPr>
      </w:pPr>
      <w:r w:rsidRPr="00E17F46">
        <w:rPr>
          <w:rFonts w:cs="Times New Roman"/>
          <w:sz w:val="12"/>
          <w:szCs w:val="12"/>
        </w:rPr>
        <w:t>9) Количество распространённых методических рекомендаций и памяток.</w:t>
      </w:r>
    </w:p>
    <w:p w:rsidR="00257D73" w:rsidRDefault="006A07F8" w:rsidP="00257D73">
      <w:pPr>
        <w:widowControl w:val="0"/>
        <w:shd w:val="clear" w:color="auto" w:fill="FFFFFF"/>
        <w:spacing w:line="240" w:lineRule="auto"/>
        <w:textAlignment w:val="baseline"/>
        <w:rPr>
          <w:rFonts w:cs="Times New Roman"/>
          <w:sz w:val="12"/>
          <w:szCs w:val="12"/>
        </w:rPr>
      </w:pPr>
      <w:r w:rsidRPr="00E17F46">
        <w:rPr>
          <w:rFonts w:cs="Times New Roman"/>
          <w:sz w:val="12"/>
          <w:szCs w:val="12"/>
        </w:rPr>
        <w:t>10) Количество  разъяснительных и иных мер по соблюдению запретов, ограничений и требований, установленных в целях противодействия коррупции.</w:t>
      </w:r>
    </w:p>
    <w:p w:rsidR="00257D73" w:rsidRDefault="006A07F8" w:rsidP="00257D73">
      <w:pPr>
        <w:widowControl w:val="0"/>
        <w:shd w:val="clear" w:color="auto" w:fill="FFFFFF"/>
        <w:spacing w:line="240" w:lineRule="auto"/>
        <w:textAlignment w:val="baseline"/>
        <w:rPr>
          <w:rFonts w:cs="Times New Roman"/>
          <w:sz w:val="12"/>
          <w:szCs w:val="12"/>
        </w:rPr>
      </w:pPr>
      <w:r w:rsidRPr="00E17F46">
        <w:rPr>
          <w:rFonts w:cs="Times New Roman"/>
          <w:sz w:val="12"/>
          <w:szCs w:val="12"/>
        </w:rPr>
        <w:t>11) Количество НПА, приведенных в соответствие с федеральным и областным законодательством.</w:t>
      </w:r>
    </w:p>
    <w:p w:rsidR="00257D73" w:rsidRDefault="006A07F8" w:rsidP="00257D73">
      <w:pPr>
        <w:widowControl w:val="0"/>
        <w:shd w:val="clear" w:color="auto" w:fill="FFFFFF"/>
        <w:spacing w:line="240" w:lineRule="auto"/>
        <w:textAlignment w:val="baseline"/>
        <w:rPr>
          <w:rFonts w:cs="Times New Roman"/>
          <w:sz w:val="12"/>
          <w:szCs w:val="12"/>
        </w:rPr>
      </w:pPr>
      <w:r w:rsidRPr="00E17F46">
        <w:rPr>
          <w:rFonts w:cs="Times New Roman"/>
          <w:bCs/>
          <w:sz w:val="12"/>
          <w:szCs w:val="12"/>
        </w:rPr>
        <w:t xml:space="preserve">12)  </w:t>
      </w:r>
      <w:r w:rsidRPr="00E17F46">
        <w:rPr>
          <w:rFonts w:cs="Times New Roman"/>
          <w:sz w:val="12"/>
          <w:szCs w:val="12"/>
        </w:rPr>
        <w:t>Количество НПА, прошедших антикоррупционную экспертизу.</w:t>
      </w:r>
    </w:p>
    <w:p w:rsidR="006A07F8" w:rsidRPr="00E17F46" w:rsidRDefault="006A07F8" w:rsidP="00257D73">
      <w:pPr>
        <w:widowControl w:val="0"/>
        <w:shd w:val="clear" w:color="auto" w:fill="FFFFFF"/>
        <w:spacing w:line="240" w:lineRule="auto"/>
        <w:textAlignment w:val="baseline"/>
        <w:rPr>
          <w:rFonts w:cs="Times New Roman"/>
          <w:bCs/>
          <w:sz w:val="12"/>
          <w:szCs w:val="12"/>
        </w:rPr>
      </w:pPr>
      <w:r w:rsidRPr="00E17F46">
        <w:rPr>
          <w:rFonts w:cs="Times New Roman"/>
          <w:bCs/>
          <w:sz w:val="12"/>
          <w:szCs w:val="12"/>
        </w:rPr>
        <w:t xml:space="preserve">13)  </w:t>
      </w:r>
      <w:r w:rsidRPr="00E17F46">
        <w:rPr>
          <w:rFonts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Сведения о показателях (индикаторах) муниципальной программы и их значениях приведены в приложение № 1 к Программе.</w:t>
      </w:r>
    </w:p>
    <w:p w:rsidR="006A07F8" w:rsidRPr="00E17F46" w:rsidRDefault="006A07F8" w:rsidP="00257D73">
      <w:pPr>
        <w:widowControl w:val="0"/>
        <w:spacing w:line="240" w:lineRule="auto"/>
        <w:rPr>
          <w:rFonts w:cs="Times New Roman"/>
          <w:sz w:val="12"/>
          <w:szCs w:val="12"/>
        </w:rPr>
      </w:pPr>
    </w:p>
    <w:p w:rsidR="006A07F8" w:rsidRPr="00E17F46" w:rsidRDefault="006A07F8" w:rsidP="00257D73">
      <w:pPr>
        <w:pStyle w:val="a9"/>
        <w:widowControl w:val="0"/>
        <w:tabs>
          <w:tab w:val="left" w:pos="993"/>
        </w:tabs>
        <w:suppressAutoHyphens/>
        <w:spacing w:line="240" w:lineRule="auto"/>
        <w:ind w:left="1068"/>
        <w:jc w:val="center"/>
        <w:rPr>
          <w:rFonts w:cs="Times New Roman"/>
          <w:b/>
          <w:sz w:val="12"/>
          <w:szCs w:val="12"/>
        </w:rPr>
      </w:pPr>
      <w:r w:rsidRPr="00E17F46">
        <w:rPr>
          <w:rFonts w:cs="Times New Roman"/>
          <w:b/>
          <w:bCs/>
          <w:sz w:val="12"/>
          <w:szCs w:val="12"/>
        </w:rPr>
        <w:t xml:space="preserve">3. </w:t>
      </w:r>
      <w:r w:rsidRPr="00E17F46">
        <w:rPr>
          <w:rFonts w:cs="Times New Roman"/>
          <w:b/>
          <w:sz w:val="12"/>
          <w:szCs w:val="12"/>
        </w:rPr>
        <w:t xml:space="preserve">Структура муниципальной программы </w:t>
      </w:r>
    </w:p>
    <w:p w:rsidR="006A07F8" w:rsidRPr="00E17F46" w:rsidRDefault="006A07F8" w:rsidP="00257D73">
      <w:pPr>
        <w:pStyle w:val="a9"/>
        <w:widowControl w:val="0"/>
        <w:tabs>
          <w:tab w:val="left" w:pos="993"/>
        </w:tabs>
        <w:suppressAutoHyphens/>
        <w:spacing w:line="240" w:lineRule="auto"/>
        <w:ind w:left="1068"/>
        <w:jc w:val="center"/>
        <w:rPr>
          <w:rFonts w:cs="Times New Roman"/>
          <w:b/>
          <w:bCs/>
          <w:sz w:val="12"/>
          <w:szCs w:val="12"/>
        </w:rPr>
      </w:pP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В состав муниципальной программы включены следующие комплексы процессных мероприятий:</w:t>
      </w:r>
    </w:p>
    <w:p w:rsidR="006A07F8" w:rsidRPr="00E17F46" w:rsidRDefault="006A07F8" w:rsidP="00257D73">
      <w:pPr>
        <w:pStyle w:val="a9"/>
        <w:widowControl w:val="0"/>
        <w:numPr>
          <w:ilvl w:val="0"/>
          <w:numId w:val="41"/>
        </w:numPr>
        <w:spacing w:line="240" w:lineRule="auto"/>
        <w:rPr>
          <w:rFonts w:cs="Times New Roman"/>
          <w:sz w:val="12"/>
          <w:szCs w:val="12"/>
        </w:rPr>
      </w:pPr>
      <w:r w:rsidRPr="00E17F46">
        <w:rPr>
          <w:rFonts w:cs="Times New Roman"/>
          <w:sz w:val="12"/>
          <w:szCs w:val="12"/>
        </w:rPr>
        <w:t>Выполнение антикоррупционных мероприятий.</w:t>
      </w:r>
    </w:p>
    <w:p w:rsidR="006A07F8" w:rsidRPr="00E17F46" w:rsidRDefault="006A07F8" w:rsidP="00257D73">
      <w:pPr>
        <w:pStyle w:val="a9"/>
        <w:widowControl w:val="0"/>
        <w:numPr>
          <w:ilvl w:val="0"/>
          <w:numId w:val="41"/>
        </w:numPr>
        <w:spacing w:line="240" w:lineRule="auto"/>
        <w:rPr>
          <w:rFonts w:cs="Times New Roman"/>
          <w:sz w:val="12"/>
          <w:szCs w:val="12"/>
        </w:rPr>
      </w:pPr>
      <w:r w:rsidRPr="00E17F46">
        <w:rPr>
          <w:rFonts w:cs="Times New Roman"/>
          <w:sz w:val="12"/>
          <w:szCs w:val="12"/>
        </w:rPr>
        <w:t>Антикоррупционное просвещение.</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Структура муниципальной программы представлена в приложении № 2 к Программе.</w:t>
      </w:r>
    </w:p>
    <w:p w:rsidR="006A07F8" w:rsidRPr="00E17F46" w:rsidRDefault="006A07F8" w:rsidP="00257D73">
      <w:pPr>
        <w:widowControl w:val="0"/>
        <w:shd w:val="clear" w:color="auto" w:fill="FFFFFF"/>
        <w:spacing w:line="240" w:lineRule="auto"/>
        <w:textAlignment w:val="baseline"/>
        <w:rPr>
          <w:rFonts w:eastAsia="Times New Roman" w:cs="Times New Roman"/>
          <w:b/>
          <w:spacing w:val="2"/>
          <w:sz w:val="12"/>
          <w:szCs w:val="12"/>
        </w:rPr>
      </w:pPr>
    </w:p>
    <w:p w:rsidR="006A07F8" w:rsidRPr="00E17F46" w:rsidRDefault="006A07F8" w:rsidP="00257D73">
      <w:pPr>
        <w:pStyle w:val="132"/>
        <w:widowControl w:val="0"/>
        <w:shd w:val="clear" w:color="auto" w:fill="auto"/>
        <w:spacing w:line="240" w:lineRule="auto"/>
        <w:jc w:val="center"/>
        <w:rPr>
          <w:rFonts w:cs="Times New Roman"/>
          <w:b/>
          <w:sz w:val="12"/>
          <w:szCs w:val="12"/>
        </w:rPr>
      </w:pPr>
      <w:r w:rsidRPr="00E17F46">
        <w:rPr>
          <w:rFonts w:cs="Times New Roman"/>
          <w:b/>
          <w:bCs/>
          <w:sz w:val="12"/>
          <w:szCs w:val="12"/>
          <w:shd w:val="clear" w:color="auto" w:fill="FFFFFF"/>
        </w:rPr>
        <w:t xml:space="preserve">4. </w:t>
      </w:r>
      <w:r w:rsidRPr="00E17F46">
        <w:rPr>
          <w:rFonts w:cs="Times New Roman"/>
          <w:b/>
          <w:sz w:val="12"/>
          <w:szCs w:val="12"/>
        </w:rPr>
        <w:t>Перечень мероприятий (результатов) муниципальной программы</w:t>
      </w:r>
    </w:p>
    <w:p w:rsidR="006A07F8" w:rsidRPr="00E17F46" w:rsidRDefault="006A07F8" w:rsidP="00257D73">
      <w:pPr>
        <w:pStyle w:val="132"/>
        <w:widowControl w:val="0"/>
        <w:shd w:val="clear" w:color="auto" w:fill="auto"/>
        <w:spacing w:line="240" w:lineRule="auto"/>
        <w:jc w:val="center"/>
        <w:rPr>
          <w:rFonts w:cs="Times New Roman"/>
          <w:b/>
          <w:sz w:val="12"/>
          <w:szCs w:val="12"/>
        </w:rPr>
      </w:pPr>
    </w:p>
    <w:p w:rsidR="006A07F8" w:rsidRPr="00E17F46" w:rsidRDefault="006A07F8" w:rsidP="00257D73">
      <w:pPr>
        <w:widowControl w:val="0"/>
        <w:suppressAutoHyphens/>
        <w:spacing w:line="240" w:lineRule="auto"/>
        <w:rPr>
          <w:sz w:val="12"/>
          <w:szCs w:val="12"/>
        </w:rPr>
      </w:pPr>
      <w:r w:rsidRPr="00E17F46">
        <w:rPr>
          <w:bCs/>
          <w:sz w:val="12"/>
          <w:szCs w:val="12"/>
          <w:shd w:val="clear" w:color="auto" w:fill="FFFFFF"/>
        </w:rPr>
        <w:t xml:space="preserve">В рамках муниципальной программы «Противодействие коррупции в муниципальном образовании Адамовский район </w:t>
      </w:r>
      <w:r w:rsidRPr="00E17F46">
        <w:rPr>
          <w:sz w:val="12"/>
          <w:szCs w:val="12"/>
        </w:rPr>
        <w:t>реализуются следующие мероприятия (результаты):</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bCs/>
          <w:sz w:val="12"/>
          <w:szCs w:val="12"/>
        </w:rPr>
        <w:t>Мероприятия направленные</w:t>
      </w:r>
      <w:r w:rsidRPr="00E17F46">
        <w:rPr>
          <w:rFonts w:cs="Times New Roman"/>
          <w:sz w:val="12"/>
          <w:szCs w:val="12"/>
        </w:rPr>
        <w:t xml:space="preserve"> на проведение мониторинга муниципальных нормативных правовых актов, регулирующих правоотношения в сфере противодействия коррупции, в целях выявления норм, требующих приведения в соответствие с федеральным и областным законодательством в связи с их изменениями, а также устранения пробелов в правовом регулировании. Обобщение результатов проведения антикоррупционной экспертизы. Осуществление контроля за соблюдением лицами, замещающими муниципальные должности, должности муниципальной службы, требований об уведомлении о получении подарка в связи с должностным положением или исполнением служебных (должностных) обязанностей, о сдаче подарка.</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Осуществление мер по формированию у них негативного отношения к коррупции, в том числе к дарению подарков в связи с их должностным положением или в связи с выполнением ими служебных обязанностей.</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Осуществление проверки и применение соответствующих мер ответственности по каждому случаю нарушения ограничений, касающихся получения подарков и порядка их сдачи.</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 xml:space="preserve">Проведение мероприятий по выявлению случаев возникновения конфликта интересов, одной из сторон которого являются лица, замещающие муниципальные должности, должности муниципальной службы. Принятие мер по повышению эффективности контроля за привлечением таких лиц к ответственности в случае несоблюдения ими требований к служебному поведению.  Реализация комплекса организационных, разъяснительных и иных мер по соблюдению лицами, замещающими муниципальные должности, должности муниципальной службы муниципального образования Адамовский район, запретов, ограничений и требований, установленных в целях противодействия коррупции. Принятие мер по предупреждению коррупции в учреждениях, подведомственных Администрации Адамовского района; </w:t>
      </w:r>
      <w:r w:rsidRPr="00E17F46">
        <w:rPr>
          <w:rFonts w:eastAsia="Times New Roman" w:cs="Times New Roman"/>
          <w:sz w:val="12"/>
          <w:szCs w:val="12"/>
        </w:rPr>
        <w:t>самостоятельных структурных подразделениях администрации;</w:t>
      </w:r>
      <w:r w:rsidRPr="00E17F46">
        <w:rPr>
          <w:rFonts w:cs="Times New Roman"/>
          <w:sz w:val="12"/>
          <w:szCs w:val="12"/>
        </w:rPr>
        <w:t xml:space="preserve"> </w:t>
      </w:r>
      <w:r w:rsidRPr="00E17F46">
        <w:rPr>
          <w:rFonts w:eastAsia="Times New Roman" w:cs="Times New Roman"/>
          <w:color w:val="000000" w:themeColor="text1"/>
          <w:sz w:val="12"/>
          <w:szCs w:val="12"/>
        </w:rPr>
        <w:t xml:space="preserve">органах местного самоуправления муниципальных образований сельских поселений Адамовского района. </w:t>
      </w:r>
      <w:r w:rsidRPr="00E17F46">
        <w:rPr>
          <w:rFonts w:cs="Times New Roman"/>
          <w:sz w:val="12"/>
          <w:szCs w:val="12"/>
        </w:rPr>
        <w:t xml:space="preserve">Проведение анализа соблюдения муниципальными служащими муниципального образования Адамовский район запретов, ограничений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 Изготовление, размещение рекламной продукции по профилактике коррупционных  нарушений.    Распространение методических рекомендаций и памяток по реализации антикоррупционного законодательства. Использование в деятельности Администрации Адамовского района, </w:t>
      </w:r>
      <w:r w:rsidRPr="00E17F46">
        <w:rPr>
          <w:rFonts w:eastAsia="Times New Roman" w:cs="Times New Roman"/>
          <w:sz w:val="12"/>
          <w:szCs w:val="12"/>
        </w:rPr>
        <w:t>самостоятельных структурных подразделений администрации,</w:t>
      </w:r>
      <w:r w:rsidRPr="00E17F46">
        <w:rPr>
          <w:rFonts w:cs="Times New Roman"/>
          <w:sz w:val="12"/>
          <w:szCs w:val="12"/>
        </w:rPr>
        <w:t xml:space="preserve"> </w:t>
      </w:r>
      <w:r w:rsidRPr="00E17F46">
        <w:rPr>
          <w:rFonts w:eastAsia="Times New Roman" w:cs="Times New Roman"/>
          <w:color w:val="000000" w:themeColor="text1"/>
          <w:sz w:val="12"/>
          <w:szCs w:val="12"/>
        </w:rPr>
        <w:t>органов местного самоуправления муниципальных образований сельских поселений Адамовского района</w:t>
      </w:r>
      <w:r w:rsidRPr="00E17F46">
        <w:rPr>
          <w:rFonts w:cs="Times New Roman"/>
          <w:sz w:val="12"/>
          <w:szCs w:val="12"/>
        </w:rPr>
        <w:t xml:space="preserve"> необходимых компьютерных программ и электронных баз данных (единый государственный реестр юридических лиц и единый государственный реестр индивидуальных предпринимателей и других), используемых в целях проверки достоверности и полноты сведений о доходах, расходах, об имуществе и обязательствах имущественного характера.</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 xml:space="preserve">Проведение проверок на наличие аффилированности лиц, участвующих в осуществлении закупок товаров, работ, услуг для обеспечения муниципальных нужд, работе аукционных комиссий, в том числе по электронным базам данных единого государственного реестра юридических лиц и единого государственного реестра индивидуальных </w:t>
      </w:r>
      <w:r w:rsidRPr="00E17F46">
        <w:rPr>
          <w:rFonts w:cs="Times New Roman"/>
          <w:sz w:val="12"/>
          <w:szCs w:val="12"/>
        </w:rPr>
        <w:lastRenderedPageBreak/>
        <w:t>предпринимателей.</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Принятие мер по повышению эффективности кадровой работы в части, касающейся ведения личных дел лиц, замещающих муниципальные должности, муниципальных служащих муниципального образования Адамовский район,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 Обобщение работы комиссий по соблюдению требований к служебному поведению и урегулированию конфликта интересов. Проведение оценки коррупционных рисков, возникающих при осуществлении муниципальными служащими своих функций, и внесение уточнений в перечни должностей муниципальной службы, замещение которых связано с коррупционными рисками.</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 xml:space="preserve">Подготовка информационно-аналитического обзора результатов работы по противодействию коррупции, размещение его на официальных сайтах в сети Интернет. Проведение мероприятий, посвященных Международному дню борьбы с коррупцией. Обеспечение представления сведений в реестр лиц, уволенных в связи с утратой доверия, в соответствии с </w:t>
      </w:r>
      <w:hyperlink r:id="rId89" w:history="1">
        <w:r w:rsidRPr="00E17F46">
          <w:rPr>
            <w:rStyle w:val="af3"/>
            <w:rFonts w:cs="Times New Roman"/>
            <w:color w:val="000000" w:themeColor="text1"/>
            <w:sz w:val="12"/>
            <w:szCs w:val="12"/>
          </w:rPr>
          <w:t>постановлением</w:t>
        </w:r>
      </w:hyperlink>
      <w:r w:rsidRPr="00E17F46">
        <w:rPr>
          <w:rFonts w:cs="Times New Roman"/>
          <w:sz w:val="12"/>
          <w:szCs w:val="12"/>
        </w:rPr>
        <w:t xml:space="preserve"> Правительства Российской Федерации от 5 марта 2018 года № 228. Проведение анализа публикаций антикоррупционной тематики в средствах массовой информации, интернет – ресурсах.</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 xml:space="preserve"> Проведение просветительских мероприятий. </w:t>
      </w:r>
      <w:r w:rsidRPr="00E17F46">
        <w:rPr>
          <w:rFonts w:cs="Times New Roman"/>
          <w:color w:val="000000" w:themeColor="text1"/>
          <w:sz w:val="12"/>
          <w:szCs w:val="12"/>
        </w:rPr>
        <w:t>Повышение квалификации муниципальных служащих муниципального образования Адамовский район в должностные обязанности которых входит участие в противодействии коррупции.</w:t>
      </w:r>
      <w:r w:rsidRPr="00E17F46">
        <w:rPr>
          <w:rFonts w:cs="Times New Roman"/>
          <w:sz w:val="12"/>
          <w:szCs w:val="12"/>
        </w:rPr>
        <w:t xml:space="preserve">  Обучение муниципальных служащих </w:t>
      </w:r>
      <w:r w:rsidRPr="00E17F46">
        <w:rPr>
          <w:rFonts w:cs="Times New Roman"/>
          <w:color w:val="000000" w:themeColor="text1"/>
          <w:sz w:val="12"/>
          <w:szCs w:val="12"/>
        </w:rPr>
        <w:t>муниципального образования Адамовский район</w:t>
      </w:r>
      <w:r w:rsidRPr="00E17F46">
        <w:rPr>
          <w:rFonts w:cs="Times New Roman"/>
          <w:sz w:val="12"/>
          <w:szCs w:val="12"/>
        </w:rPr>
        <w:t>, впервые поступивших на муниципальную службу для замещения должностей, включенных в Перечень коррупционно-опасных должностей муниципальной службы, по дополнительным образовательным программам в области противодействия коррупции. Организация и проведение конференций (семинаров, круглых столов) антикоррупционной тематики. Систематизация деятельности по выявлению случаев формирования начальной (максимальной) цены контракта на основе коммерческих предложений организаций, имеющих признаки аффилированности, а также необоснованного разделения на отдельные лоты однородных (идентичных) товаров, работ, услуг. Применение в установленном порядке к лицам, допустившим такие случаи, дисциплинарные взыскания, предусмотренные законодательством Российской Федерации, в зависимости от тяжести дисциплинарного проступка (вплоть до увольнения) и уменьшение размера выплат стимулирующего характера в порядке, предусмотренном правовыми актами муниципального образования Адамовский район, устанавливающими условия оплаты труда соответствующих работников. Привлечение членов общественной палаты  муниципального образования Адамовский район к осуществлению контроля  за выполнением мероприятий по противодействию коррупции.</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sz w:val="12"/>
          <w:szCs w:val="12"/>
        </w:rPr>
        <w:t>Привлечение общественных объединений к деятельности по формированию в обществе отрицательного отношения к коррупции.</w:t>
      </w:r>
    </w:p>
    <w:p w:rsidR="006A07F8" w:rsidRPr="00E17F46" w:rsidRDefault="006A07F8" w:rsidP="00257D73">
      <w:pPr>
        <w:widowControl w:val="0"/>
        <w:autoSpaceDE w:val="0"/>
        <w:autoSpaceDN w:val="0"/>
        <w:adjustRightInd w:val="0"/>
        <w:spacing w:line="240" w:lineRule="auto"/>
        <w:rPr>
          <w:rFonts w:cs="Times New Roman"/>
          <w:sz w:val="12"/>
          <w:szCs w:val="12"/>
        </w:rPr>
      </w:pPr>
      <w:r w:rsidRPr="00E17F46">
        <w:rPr>
          <w:rFonts w:cs="Times New Roman"/>
          <w:bCs/>
          <w:sz w:val="12"/>
          <w:szCs w:val="12"/>
          <w:shd w:val="clear" w:color="auto" w:fill="FFFFFF"/>
        </w:rPr>
        <w:t xml:space="preserve">Перечень мероприятий (результатов) </w:t>
      </w:r>
      <w:r w:rsidRPr="00E17F46">
        <w:rPr>
          <w:rFonts w:cs="Times New Roman"/>
          <w:sz w:val="12"/>
          <w:szCs w:val="12"/>
        </w:rPr>
        <w:t xml:space="preserve">муниципальной программы </w:t>
      </w:r>
      <w:r w:rsidRPr="00E17F46">
        <w:rPr>
          <w:rFonts w:cs="Times New Roman"/>
          <w:bCs/>
          <w:sz w:val="12"/>
          <w:szCs w:val="12"/>
          <w:shd w:val="clear" w:color="auto" w:fill="FFFFFF"/>
        </w:rPr>
        <w:t>представлен в приложении № 3 к Программе.</w:t>
      </w:r>
    </w:p>
    <w:p w:rsidR="006A07F8" w:rsidRPr="00E17F46" w:rsidRDefault="006A07F8" w:rsidP="00257D73">
      <w:pPr>
        <w:widowControl w:val="0"/>
        <w:spacing w:line="240" w:lineRule="auto"/>
        <w:ind w:firstLine="720"/>
        <w:jc w:val="center"/>
        <w:rPr>
          <w:rFonts w:cs="Times New Roman"/>
          <w:b/>
          <w:bCs/>
          <w:sz w:val="12"/>
          <w:szCs w:val="12"/>
          <w:shd w:val="clear" w:color="auto" w:fill="FFFFFF"/>
        </w:rPr>
      </w:pPr>
    </w:p>
    <w:p w:rsidR="006A07F8" w:rsidRPr="00E17F46" w:rsidRDefault="006A07F8" w:rsidP="00257D73">
      <w:pPr>
        <w:widowControl w:val="0"/>
        <w:spacing w:line="240" w:lineRule="auto"/>
        <w:ind w:firstLine="720"/>
        <w:jc w:val="center"/>
        <w:rPr>
          <w:rFonts w:cs="Times New Roman"/>
          <w:b/>
          <w:bCs/>
          <w:sz w:val="12"/>
          <w:szCs w:val="12"/>
          <w:shd w:val="clear" w:color="auto" w:fill="FFFFFF"/>
        </w:rPr>
      </w:pPr>
    </w:p>
    <w:p w:rsidR="006A07F8" w:rsidRPr="00E17F46" w:rsidRDefault="006A07F8" w:rsidP="00257D73">
      <w:pPr>
        <w:widowControl w:val="0"/>
        <w:spacing w:line="240" w:lineRule="auto"/>
        <w:ind w:firstLine="720"/>
        <w:jc w:val="center"/>
        <w:rPr>
          <w:rFonts w:cs="Times New Roman"/>
          <w:b/>
          <w:sz w:val="12"/>
          <w:szCs w:val="12"/>
        </w:rPr>
      </w:pPr>
      <w:r w:rsidRPr="00E17F46">
        <w:rPr>
          <w:rFonts w:cs="Times New Roman"/>
          <w:b/>
          <w:bCs/>
          <w:sz w:val="12"/>
          <w:szCs w:val="12"/>
          <w:shd w:val="clear" w:color="auto" w:fill="FFFFFF"/>
        </w:rPr>
        <w:t xml:space="preserve">5. </w:t>
      </w:r>
      <w:r w:rsidRPr="00E17F46">
        <w:rPr>
          <w:rFonts w:cs="Times New Roman"/>
          <w:b/>
          <w:sz w:val="12"/>
          <w:szCs w:val="12"/>
        </w:rPr>
        <w:t xml:space="preserve">Финансовое обеспечение муниципальной программы </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Объем финансирования реализации муниципальной программы составит 66.0 тыс. рублей в том числе:</w:t>
      </w:r>
    </w:p>
    <w:p w:rsidR="00257D73" w:rsidRDefault="006A07F8" w:rsidP="00257D73">
      <w:pPr>
        <w:widowControl w:val="0"/>
        <w:tabs>
          <w:tab w:val="left" w:pos="709"/>
        </w:tabs>
        <w:spacing w:line="240" w:lineRule="auto"/>
        <w:rPr>
          <w:rFonts w:cs="Times New Roman"/>
          <w:sz w:val="12"/>
          <w:szCs w:val="12"/>
        </w:rPr>
      </w:pPr>
      <w:r w:rsidRPr="00E17F46">
        <w:rPr>
          <w:rFonts w:cs="Times New Roman"/>
          <w:sz w:val="12"/>
          <w:szCs w:val="12"/>
        </w:rPr>
        <w:t>- 2023 год  - 0 тыс. рублей</w:t>
      </w:r>
    </w:p>
    <w:p w:rsidR="00257D73" w:rsidRDefault="006A07F8" w:rsidP="00257D73">
      <w:pPr>
        <w:widowControl w:val="0"/>
        <w:tabs>
          <w:tab w:val="left" w:pos="709"/>
        </w:tabs>
        <w:spacing w:line="240" w:lineRule="auto"/>
        <w:rPr>
          <w:bCs/>
          <w:sz w:val="12"/>
          <w:szCs w:val="12"/>
        </w:rPr>
      </w:pPr>
      <w:r w:rsidRPr="00E17F46">
        <w:rPr>
          <w:bCs/>
          <w:sz w:val="12"/>
          <w:szCs w:val="12"/>
        </w:rPr>
        <w:t>- 2024 год – 6 тыс. рублей</w:t>
      </w:r>
    </w:p>
    <w:p w:rsidR="006A07F8" w:rsidRPr="00E17F46" w:rsidRDefault="006A07F8" w:rsidP="00257D73">
      <w:pPr>
        <w:widowControl w:val="0"/>
        <w:tabs>
          <w:tab w:val="left" w:pos="709"/>
        </w:tabs>
        <w:spacing w:line="240" w:lineRule="auto"/>
        <w:rPr>
          <w:bCs/>
          <w:sz w:val="12"/>
          <w:szCs w:val="12"/>
        </w:rPr>
      </w:pPr>
      <w:r w:rsidRPr="00E17F46">
        <w:rPr>
          <w:bCs/>
          <w:sz w:val="12"/>
          <w:szCs w:val="12"/>
        </w:rPr>
        <w:t>- 2025 год -  6 тыс. рублей</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 xml:space="preserve">- 2026 год – 6 тыс. рублей </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- 2027 год – 10 тыс. рублей</w:t>
      </w: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- 2028 год – 10 тыс. рублей</w:t>
      </w:r>
    </w:p>
    <w:p w:rsidR="00257D73" w:rsidRDefault="006A07F8" w:rsidP="00257D73">
      <w:pPr>
        <w:widowControl w:val="0"/>
        <w:spacing w:line="240" w:lineRule="auto"/>
        <w:rPr>
          <w:rFonts w:cs="Times New Roman"/>
          <w:sz w:val="12"/>
          <w:szCs w:val="12"/>
        </w:rPr>
      </w:pPr>
      <w:r w:rsidRPr="00E17F46">
        <w:rPr>
          <w:rFonts w:cs="Times New Roman"/>
          <w:sz w:val="12"/>
          <w:szCs w:val="12"/>
        </w:rPr>
        <w:t>- 2029 год – 10 тыс. рублей</w:t>
      </w:r>
    </w:p>
    <w:p w:rsidR="006A07F8" w:rsidRPr="00E17F46" w:rsidRDefault="006A07F8" w:rsidP="00257D73">
      <w:pPr>
        <w:widowControl w:val="0"/>
        <w:spacing w:line="240" w:lineRule="auto"/>
        <w:rPr>
          <w:bCs/>
          <w:sz w:val="12"/>
          <w:szCs w:val="12"/>
        </w:rPr>
      </w:pPr>
      <w:r w:rsidRPr="00E17F46">
        <w:rPr>
          <w:sz w:val="12"/>
          <w:szCs w:val="12"/>
        </w:rPr>
        <w:t>- 2030 год – 10 тыс. рублей</w:t>
      </w:r>
    </w:p>
    <w:p w:rsidR="006A07F8" w:rsidRDefault="006A07F8" w:rsidP="00257D73">
      <w:pPr>
        <w:widowControl w:val="0"/>
        <w:autoSpaceDE w:val="0"/>
        <w:autoSpaceDN w:val="0"/>
        <w:adjustRightInd w:val="0"/>
        <w:spacing w:line="240" w:lineRule="auto"/>
        <w:rPr>
          <w:rFonts w:cs="Times New Roman"/>
          <w:color w:val="000000"/>
          <w:sz w:val="12"/>
          <w:szCs w:val="12"/>
        </w:rPr>
      </w:pPr>
      <w:r w:rsidRPr="00E17F46">
        <w:rPr>
          <w:rFonts w:cs="Times New Roman"/>
          <w:color w:val="000000"/>
          <w:sz w:val="12"/>
          <w:szCs w:val="12"/>
        </w:rPr>
        <w:t>Финансовое обеспечение реализации Программы по годам реализации приведено в приложении № 4 к Программе.</w:t>
      </w:r>
    </w:p>
    <w:p w:rsidR="00257D73" w:rsidRPr="00E17F46" w:rsidRDefault="00257D73" w:rsidP="00257D73">
      <w:pPr>
        <w:widowControl w:val="0"/>
        <w:autoSpaceDE w:val="0"/>
        <w:autoSpaceDN w:val="0"/>
        <w:adjustRightInd w:val="0"/>
        <w:spacing w:line="240" w:lineRule="auto"/>
        <w:rPr>
          <w:rFonts w:cs="Times New Roman"/>
          <w:color w:val="000000"/>
          <w:sz w:val="12"/>
          <w:szCs w:val="12"/>
        </w:rPr>
      </w:pPr>
    </w:p>
    <w:p w:rsidR="006A07F8" w:rsidRPr="00E17F46" w:rsidRDefault="006A07F8" w:rsidP="00257D73">
      <w:pPr>
        <w:pStyle w:val="af6"/>
        <w:widowControl w:val="0"/>
        <w:tabs>
          <w:tab w:val="left" w:pos="1512"/>
        </w:tabs>
        <w:jc w:val="center"/>
        <w:rPr>
          <w:b w:val="0"/>
          <w:sz w:val="12"/>
          <w:szCs w:val="12"/>
        </w:rPr>
      </w:pPr>
      <w:r w:rsidRPr="00E17F46">
        <w:rPr>
          <w:sz w:val="12"/>
          <w:szCs w:val="12"/>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6A07F8" w:rsidRPr="00E17F46" w:rsidRDefault="006A07F8" w:rsidP="00257D73">
      <w:pPr>
        <w:pStyle w:val="af8"/>
        <w:widowControl w:val="0"/>
        <w:spacing w:before="0" w:beforeAutospacing="0" w:after="0" w:afterAutospacing="0"/>
        <w:ind w:firstLine="567"/>
        <w:jc w:val="both"/>
        <w:rPr>
          <w:sz w:val="12"/>
          <w:szCs w:val="12"/>
        </w:rPr>
      </w:pPr>
    </w:p>
    <w:p w:rsidR="006A07F8" w:rsidRPr="00E17F46" w:rsidRDefault="006A07F8" w:rsidP="00257D73">
      <w:pPr>
        <w:pStyle w:val="af8"/>
        <w:widowControl w:val="0"/>
        <w:spacing w:before="0" w:beforeAutospacing="0" w:after="0" w:afterAutospacing="0"/>
        <w:ind w:firstLine="709"/>
        <w:jc w:val="both"/>
        <w:rPr>
          <w:sz w:val="12"/>
          <w:szCs w:val="12"/>
        </w:rPr>
      </w:pPr>
      <w:r w:rsidRPr="00E17F46">
        <w:rPr>
          <w:sz w:val="12"/>
          <w:szCs w:val="12"/>
        </w:rPr>
        <w:t>В рамках реализации муниципальной программы налоговые, таможенные, тарифные, кредитные и иные инструменты не применяются.</w:t>
      </w:r>
    </w:p>
    <w:p w:rsidR="006A07F8" w:rsidRPr="00E17F46" w:rsidRDefault="006A07F8" w:rsidP="00257D73">
      <w:pPr>
        <w:pStyle w:val="af8"/>
        <w:widowControl w:val="0"/>
        <w:spacing w:before="0" w:beforeAutospacing="0" w:after="0" w:afterAutospacing="0"/>
        <w:ind w:firstLine="709"/>
        <w:jc w:val="both"/>
        <w:rPr>
          <w:sz w:val="12"/>
          <w:szCs w:val="12"/>
        </w:rPr>
      </w:pPr>
    </w:p>
    <w:p w:rsidR="006A07F8" w:rsidRPr="00E17F46" w:rsidRDefault="006A07F8" w:rsidP="00257D73">
      <w:pPr>
        <w:pStyle w:val="ConsPlusNormal"/>
        <w:jc w:val="center"/>
        <w:rPr>
          <w:rFonts w:ascii="Times New Roman" w:hAnsi="Times New Roman" w:cs="Times New Roman"/>
          <w:b/>
          <w:sz w:val="12"/>
          <w:szCs w:val="12"/>
        </w:rPr>
      </w:pPr>
      <w:r w:rsidRPr="00E17F46">
        <w:rPr>
          <w:rFonts w:ascii="Times New Roman" w:hAnsi="Times New Roman" w:cs="Times New Roman"/>
          <w:b/>
          <w:sz w:val="12"/>
          <w:szCs w:val="12"/>
        </w:rPr>
        <w:t>7. Сведения о методике расчета показателей (результатов) муниципальной программы</w:t>
      </w:r>
    </w:p>
    <w:p w:rsidR="006A07F8" w:rsidRPr="00E17F46" w:rsidRDefault="006A07F8" w:rsidP="00257D73">
      <w:pPr>
        <w:widowControl w:val="0"/>
        <w:spacing w:line="240" w:lineRule="auto"/>
        <w:jc w:val="center"/>
        <w:rPr>
          <w:rFonts w:cs="Times New Roman"/>
          <w:b/>
          <w:sz w:val="12"/>
          <w:szCs w:val="12"/>
        </w:rPr>
      </w:pP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Сведения о методике расчета показателей (результатов) муниципальной программы приведены в приложении № 5 к Программе.</w:t>
      </w:r>
    </w:p>
    <w:p w:rsidR="006A07F8" w:rsidRPr="00E17F46" w:rsidRDefault="006A07F8" w:rsidP="00257D73">
      <w:pPr>
        <w:pStyle w:val="af8"/>
        <w:widowControl w:val="0"/>
        <w:spacing w:before="0" w:beforeAutospacing="0" w:after="0" w:afterAutospacing="0"/>
        <w:ind w:firstLine="709"/>
        <w:jc w:val="both"/>
        <w:rPr>
          <w:sz w:val="12"/>
          <w:szCs w:val="12"/>
        </w:rPr>
      </w:pPr>
    </w:p>
    <w:p w:rsidR="006A07F8" w:rsidRPr="00E17F46" w:rsidRDefault="006A07F8" w:rsidP="00257D73">
      <w:pPr>
        <w:pStyle w:val="ConsPlusNormal"/>
        <w:jc w:val="center"/>
        <w:rPr>
          <w:rFonts w:ascii="Times New Roman" w:hAnsi="Times New Roman" w:cs="Times New Roman"/>
          <w:b/>
          <w:bCs/>
          <w:sz w:val="12"/>
          <w:szCs w:val="12"/>
          <w:shd w:val="clear" w:color="auto" w:fill="FFFFFF"/>
        </w:rPr>
      </w:pPr>
      <w:r w:rsidRPr="00E17F46">
        <w:rPr>
          <w:rFonts w:ascii="Times New Roman" w:hAnsi="Times New Roman" w:cs="Times New Roman"/>
          <w:b/>
          <w:bCs/>
          <w:sz w:val="12"/>
          <w:szCs w:val="12"/>
          <w:shd w:val="clear" w:color="auto" w:fill="FFFFFF"/>
        </w:rPr>
        <w:t>8. План реализации муниципальной программы</w:t>
      </w:r>
    </w:p>
    <w:p w:rsidR="006A07F8" w:rsidRPr="00E17F46" w:rsidRDefault="006A07F8" w:rsidP="00257D73">
      <w:pPr>
        <w:pStyle w:val="af8"/>
        <w:widowControl w:val="0"/>
        <w:spacing w:before="0" w:beforeAutospacing="0" w:after="0" w:afterAutospacing="0"/>
        <w:ind w:firstLine="709"/>
        <w:jc w:val="both"/>
        <w:rPr>
          <w:b/>
          <w:sz w:val="12"/>
          <w:szCs w:val="12"/>
        </w:rPr>
      </w:pPr>
    </w:p>
    <w:p w:rsidR="006A07F8" w:rsidRPr="00E17F46" w:rsidRDefault="006A07F8" w:rsidP="00257D73">
      <w:pPr>
        <w:widowControl w:val="0"/>
        <w:spacing w:line="240" w:lineRule="auto"/>
        <w:rPr>
          <w:rFonts w:cs="Times New Roman"/>
          <w:sz w:val="12"/>
          <w:szCs w:val="12"/>
        </w:rPr>
      </w:pPr>
      <w:r w:rsidRPr="00E17F46">
        <w:rPr>
          <w:rFonts w:cs="Times New Roman"/>
          <w:sz w:val="12"/>
          <w:szCs w:val="12"/>
        </w:rPr>
        <w:t>План реализации муниципальной программы Адамовского района приведены в приложении № 6 к Программе.</w:t>
      </w:r>
    </w:p>
    <w:p w:rsidR="006A07F8" w:rsidRPr="00E17F46" w:rsidRDefault="006A07F8" w:rsidP="006A07F8">
      <w:pPr>
        <w:pStyle w:val="af8"/>
        <w:spacing w:before="0" w:beforeAutospacing="0" w:after="0" w:afterAutospacing="0"/>
        <w:ind w:firstLine="709"/>
        <w:jc w:val="both"/>
        <w:rPr>
          <w:b/>
          <w:sz w:val="12"/>
          <w:szCs w:val="12"/>
        </w:rPr>
      </w:pPr>
    </w:p>
    <w:p w:rsidR="006A07F8" w:rsidRPr="00E17F46" w:rsidRDefault="006A07F8" w:rsidP="006A07F8">
      <w:pPr>
        <w:spacing w:line="240" w:lineRule="auto"/>
        <w:rPr>
          <w:rFonts w:eastAsia="Calibri" w:cs="Times New Roman"/>
          <w:sz w:val="12"/>
          <w:szCs w:val="12"/>
        </w:rPr>
        <w:sectPr w:rsidR="006A07F8" w:rsidRPr="00E17F46" w:rsidSect="00257D73">
          <w:pgSz w:w="11906" w:h="16838"/>
          <w:pgMar w:top="567" w:right="851" w:bottom="851" w:left="1701" w:header="709" w:footer="709" w:gutter="0"/>
          <w:pgNumType w:start="2"/>
          <w:cols w:space="720"/>
          <w:docGrid w:linePitch="299"/>
        </w:sectPr>
      </w:pPr>
    </w:p>
    <w:p w:rsidR="006A07F8" w:rsidRPr="00E17F46" w:rsidRDefault="006A07F8" w:rsidP="00257D73">
      <w:pPr>
        <w:autoSpaceDE w:val="0"/>
        <w:autoSpaceDN w:val="0"/>
        <w:adjustRightInd w:val="0"/>
        <w:spacing w:line="240" w:lineRule="auto"/>
        <w:jc w:val="center"/>
        <w:outlineLvl w:val="0"/>
        <w:rPr>
          <w:rFonts w:cs="Times New Roman"/>
          <w:sz w:val="12"/>
          <w:szCs w:val="12"/>
        </w:rPr>
      </w:pPr>
      <w:r w:rsidRPr="00E17F46">
        <w:rPr>
          <w:rFonts w:cs="Times New Roman"/>
          <w:b/>
          <w:sz w:val="12"/>
          <w:szCs w:val="12"/>
        </w:rPr>
        <w:lastRenderedPageBreak/>
        <w:t xml:space="preserve">                                                       </w:t>
      </w:r>
      <w:r w:rsidR="00257D73">
        <w:rPr>
          <w:rFonts w:cs="Times New Roman"/>
          <w:b/>
          <w:sz w:val="12"/>
          <w:szCs w:val="12"/>
        </w:rPr>
        <w:t xml:space="preserve">                                                                                                                                  </w:t>
      </w:r>
      <w:r w:rsidRPr="00E17F46">
        <w:rPr>
          <w:rFonts w:cs="Times New Roman"/>
          <w:b/>
          <w:sz w:val="12"/>
          <w:szCs w:val="12"/>
        </w:rPr>
        <w:t xml:space="preserve">                                </w:t>
      </w:r>
      <w:r w:rsidRPr="00E17F46">
        <w:rPr>
          <w:rFonts w:cs="Times New Roman"/>
          <w:sz w:val="12"/>
          <w:szCs w:val="12"/>
        </w:rPr>
        <w:t>Приложение № 1</w:t>
      </w:r>
    </w:p>
    <w:p w:rsidR="006A07F8"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006A07F8" w:rsidRPr="00E17F46">
        <w:rPr>
          <w:rFonts w:cs="Times New Roman"/>
          <w:bCs/>
          <w:sz w:val="12"/>
          <w:szCs w:val="12"/>
        </w:rPr>
        <w:t xml:space="preserve">к муниципальной программе «Противодействие </w:t>
      </w:r>
    </w:p>
    <w:p w:rsidR="006A07F8"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006A07F8" w:rsidRPr="00E17F46">
        <w:rPr>
          <w:rFonts w:cs="Times New Roman"/>
          <w:bCs/>
          <w:sz w:val="12"/>
          <w:szCs w:val="12"/>
        </w:rPr>
        <w:t xml:space="preserve">коррупции в   муниципальном образовании </w:t>
      </w:r>
    </w:p>
    <w:p w:rsidR="006A07F8"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006A07F8" w:rsidRPr="00E17F46">
        <w:rPr>
          <w:rFonts w:cs="Times New Roman"/>
          <w:bCs/>
          <w:sz w:val="12"/>
          <w:szCs w:val="12"/>
        </w:rPr>
        <w:t>Адамовский район»</w:t>
      </w:r>
    </w:p>
    <w:p w:rsidR="006A07F8" w:rsidRPr="00E17F46" w:rsidRDefault="006A07F8" w:rsidP="00257D73">
      <w:pPr>
        <w:spacing w:line="240" w:lineRule="auto"/>
        <w:rPr>
          <w:sz w:val="12"/>
          <w:szCs w:val="12"/>
        </w:rPr>
      </w:pPr>
    </w:p>
    <w:p w:rsidR="006A07F8" w:rsidRPr="00E17F46" w:rsidRDefault="006A07F8" w:rsidP="00257D73">
      <w:pPr>
        <w:suppressAutoHyphens/>
        <w:spacing w:line="240" w:lineRule="auto"/>
        <w:jc w:val="center"/>
        <w:rPr>
          <w:b/>
          <w:sz w:val="12"/>
          <w:szCs w:val="12"/>
        </w:rPr>
      </w:pPr>
      <w:r w:rsidRPr="00E17F46">
        <w:rPr>
          <w:rFonts w:cs="Times New Roman"/>
          <w:b/>
          <w:sz w:val="12"/>
          <w:szCs w:val="12"/>
        </w:rPr>
        <w:t xml:space="preserve">Показатели муниципальной программы </w:t>
      </w:r>
    </w:p>
    <w:tbl>
      <w:tblPr>
        <w:tblW w:w="1591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0"/>
        <w:gridCol w:w="2837"/>
        <w:gridCol w:w="1347"/>
        <w:gridCol w:w="664"/>
        <w:gridCol w:w="696"/>
        <w:gridCol w:w="696"/>
        <w:gridCol w:w="706"/>
        <w:gridCol w:w="709"/>
        <w:gridCol w:w="708"/>
        <w:gridCol w:w="709"/>
        <w:gridCol w:w="709"/>
        <w:gridCol w:w="709"/>
        <w:gridCol w:w="2268"/>
        <w:gridCol w:w="925"/>
        <w:gridCol w:w="492"/>
        <w:gridCol w:w="197"/>
        <w:gridCol w:w="937"/>
      </w:tblGrid>
      <w:tr w:rsidR="006A07F8" w:rsidRPr="00E17F46" w:rsidTr="006A07F8">
        <w:tc>
          <w:tcPr>
            <w:tcW w:w="610" w:type="dxa"/>
            <w:vMerge w:val="restart"/>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 п/п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Наименование показателя</w:t>
            </w:r>
          </w:p>
        </w:tc>
        <w:tc>
          <w:tcPr>
            <w:tcW w:w="1347" w:type="dxa"/>
            <w:vMerge w:val="restart"/>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Единица измерения</w:t>
            </w:r>
          </w:p>
        </w:tc>
        <w:tc>
          <w:tcPr>
            <w:tcW w:w="6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07F8" w:rsidRPr="00E17F46" w:rsidRDefault="006A07F8" w:rsidP="00257D73">
            <w:pPr>
              <w:spacing w:line="240" w:lineRule="auto"/>
              <w:ind w:firstLine="0"/>
              <w:jc w:val="center"/>
              <w:rPr>
                <w:rFonts w:cs="Times New Roman"/>
                <w:sz w:val="12"/>
                <w:szCs w:val="12"/>
              </w:rPr>
            </w:pPr>
            <w:r w:rsidRPr="00E17F46">
              <w:rPr>
                <w:rFonts w:cs="Times New Roman"/>
                <w:sz w:val="12"/>
                <w:szCs w:val="12"/>
              </w:rPr>
              <w:t>Базовое значение</w:t>
            </w:r>
          </w:p>
        </w:tc>
        <w:tc>
          <w:tcPr>
            <w:tcW w:w="5642" w:type="dxa"/>
            <w:gridSpan w:val="8"/>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Значение показателей</w:t>
            </w:r>
          </w:p>
        </w:tc>
        <w:tc>
          <w:tcPr>
            <w:tcW w:w="2268" w:type="dxa"/>
            <w:vMerge w:val="restart"/>
            <w:tcBorders>
              <w:top w:val="single" w:sz="4" w:space="0" w:color="auto"/>
              <w:left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Ответственный за достижение показателя</w:t>
            </w:r>
          </w:p>
        </w:tc>
        <w:tc>
          <w:tcPr>
            <w:tcW w:w="925" w:type="dxa"/>
            <w:vMerge w:val="restart"/>
            <w:tcBorders>
              <w:top w:val="single" w:sz="4" w:space="0" w:color="auto"/>
              <w:left w:val="single" w:sz="4" w:space="0" w:color="auto"/>
              <w:bottom w:val="single" w:sz="4" w:space="0" w:color="auto"/>
              <w:right w:val="single" w:sz="4" w:space="0" w:color="auto"/>
            </w:tcBorders>
            <w:textDirection w:val="btLr"/>
            <w:hideMark/>
          </w:tcPr>
          <w:p w:rsidR="006A07F8" w:rsidRPr="00E17F46" w:rsidRDefault="006A07F8" w:rsidP="00257D73">
            <w:pPr>
              <w:suppressAutoHyphens/>
              <w:spacing w:line="240" w:lineRule="auto"/>
              <w:ind w:firstLine="0"/>
              <w:rPr>
                <w:sz w:val="12"/>
                <w:szCs w:val="12"/>
              </w:rPr>
            </w:pPr>
            <w:r w:rsidRPr="00E17F46">
              <w:rPr>
                <w:sz w:val="12"/>
                <w:szCs w:val="12"/>
              </w:rPr>
              <w:t>Связь с показателями национальных целей</w:t>
            </w:r>
          </w:p>
        </w:tc>
        <w:tc>
          <w:tcPr>
            <w:tcW w:w="492" w:type="dxa"/>
            <w:vMerge w:val="restart"/>
            <w:tcBorders>
              <w:top w:val="single" w:sz="4" w:space="0" w:color="auto"/>
              <w:left w:val="single" w:sz="4" w:space="0" w:color="auto"/>
              <w:bottom w:val="single" w:sz="4" w:space="0" w:color="auto"/>
              <w:right w:val="single" w:sz="4" w:space="0" w:color="auto"/>
            </w:tcBorders>
            <w:textDirection w:val="btLr"/>
            <w:hideMark/>
          </w:tcPr>
          <w:p w:rsidR="006A07F8" w:rsidRPr="00E17F46" w:rsidRDefault="006A07F8" w:rsidP="00257D73">
            <w:pPr>
              <w:suppressAutoHyphens/>
              <w:spacing w:line="240" w:lineRule="auto"/>
              <w:ind w:firstLine="0"/>
              <w:rPr>
                <w:sz w:val="12"/>
                <w:szCs w:val="12"/>
              </w:rPr>
            </w:pPr>
            <w:r w:rsidRPr="00E17F46">
              <w:rPr>
                <w:sz w:val="12"/>
                <w:szCs w:val="12"/>
              </w:rPr>
              <w:t>Информационная система</w:t>
            </w:r>
          </w:p>
        </w:tc>
        <w:tc>
          <w:tcPr>
            <w:tcW w:w="1134"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6A07F8" w:rsidRPr="00E17F46" w:rsidRDefault="006A07F8" w:rsidP="00257D73">
            <w:pPr>
              <w:suppressAutoHyphens/>
              <w:spacing w:line="240" w:lineRule="auto"/>
              <w:ind w:firstLine="0"/>
              <w:rPr>
                <w:sz w:val="12"/>
                <w:szCs w:val="12"/>
              </w:rPr>
            </w:pPr>
            <w:r w:rsidRPr="00E17F46">
              <w:rPr>
                <w:sz w:val="12"/>
                <w:szCs w:val="12"/>
              </w:rPr>
              <w:t>Связь с иными муниципальными программами Адамовского района</w:t>
            </w:r>
          </w:p>
        </w:tc>
      </w:tr>
      <w:tr w:rsidR="006A07F8" w:rsidRPr="00E17F46" w:rsidTr="006A07F8">
        <w:trPr>
          <w:trHeight w:val="2164"/>
        </w:trPr>
        <w:tc>
          <w:tcPr>
            <w:tcW w:w="610"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69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2023</w:t>
            </w:r>
          </w:p>
        </w:tc>
        <w:tc>
          <w:tcPr>
            <w:tcW w:w="69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2024</w:t>
            </w:r>
          </w:p>
        </w:tc>
        <w:tc>
          <w:tcPr>
            <w:tcW w:w="70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2025</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2026</w:t>
            </w:r>
          </w:p>
        </w:tc>
        <w:tc>
          <w:tcPr>
            <w:tcW w:w="708"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2027</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2028</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2029</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2030</w:t>
            </w:r>
          </w:p>
        </w:tc>
        <w:tc>
          <w:tcPr>
            <w:tcW w:w="2268" w:type="dxa"/>
            <w:vMerge/>
            <w:tcBorders>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492" w:type="dxa"/>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837"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1347"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64"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5</w:t>
            </w:r>
          </w:p>
        </w:tc>
        <w:tc>
          <w:tcPr>
            <w:tcW w:w="69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6</w:t>
            </w:r>
          </w:p>
        </w:tc>
        <w:tc>
          <w:tcPr>
            <w:tcW w:w="706"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7</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8</w:t>
            </w:r>
          </w:p>
        </w:tc>
        <w:tc>
          <w:tcPr>
            <w:tcW w:w="708"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9</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10</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11</w:t>
            </w:r>
          </w:p>
        </w:tc>
        <w:tc>
          <w:tcPr>
            <w:tcW w:w="709"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12</w:t>
            </w:r>
          </w:p>
        </w:tc>
        <w:tc>
          <w:tcPr>
            <w:tcW w:w="226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13</w:t>
            </w:r>
          </w:p>
        </w:tc>
        <w:tc>
          <w:tcPr>
            <w:tcW w:w="925"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14</w:t>
            </w:r>
          </w:p>
        </w:tc>
        <w:tc>
          <w:tcPr>
            <w:tcW w:w="492"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15</w:t>
            </w:r>
          </w:p>
        </w:tc>
        <w:tc>
          <w:tcPr>
            <w:tcW w:w="1134" w:type="dxa"/>
            <w:gridSpan w:val="2"/>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jc w:val="center"/>
              <w:rPr>
                <w:sz w:val="12"/>
                <w:szCs w:val="12"/>
              </w:rPr>
            </w:pPr>
            <w:r w:rsidRPr="00E17F46">
              <w:rPr>
                <w:sz w:val="12"/>
                <w:szCs w:val="12"/>
              </w:rPr>
              <w:t>16</w:t>
            </w:r>
          </w:p>
        </w:tc>
      </w:tr>
      <w:tr w:rsidR="006A07F8" w:rsidRPr="00E17F46" w:rsidTr="006A07F8">
        <w:tc>
          <w:tcPr>
            <w:tcW w:w="15919" w:type="dxa"/>
            <w:gridSpan w:val="17"/>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 xml:space="preserve">Цель </w:t>
            </w:r>
            <w:r w:rsidRPr="00E17F46">
              <w:rPr>
                <w:rFonts w:eastAsia="Times New Roman" w:cs="Times New Roman"/>
                <w:sz w:val="12"/>
                <w:szCs w:val="12"/>
              </w:rPr>
              <w:t xml:space="preserve">Обеспечение повышения эффективности деятельности в сфере </w:t>
            </w:r>
            <w:r w:rsidRPr="00E17F46">
              <w:rPr>
                <w:sz w:val="12"/>
                <w:szCs w:val="12"/>
              </w:rPr>
              <w:t xml:space="preserve">противодействия коррупции и снижение уровня коррупционных проявлений </w:t>
            </w:r>
            <w:r w:rsidRPr="00E17F46">
              <w:rPr>
                <w:rFonts w:eastAsia="Times New Roman" w:cs="Times New Roman"/>
                <w:sz w:val="12"/>
                <w:szCs w:val="12"/>
              </w:rPr>
              <w:t>в муниципальном образовании Адамовский район</w:t>
            </w: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 xml:space="preserve">Доля проведенных заседаний комиссии </w:t>
            </w:r>
            <w:r w:rsidRPr="00E17F46">
              <w:rPr>
                <w:rFonts w:ascii="Times New Roman" w:hAnsi="Times New Roman" w:cs="Times New Roman"/>
                <w:sz w:val="12"/>
                <w:szCs w:val="12"/>
              </w:rPr>
              <w:t xml:space="preserve">при главе муниципального образования Адамовский район Оренбургской области по противодействию коррупции </w:t>
            </w:r>
            <w:r w:rsidRPr="00E17F46">
              <w:rPr>
                <w:rFonts w:ascii="Times New Roman" w:hAnsi="Times New Roman"/>
                <w:sz w:val="12"/>
                <w:szCs w:val="12"/>
              </w:rPr>
              <w:t>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268" w:type="dxa"/>
            <w:vMerge w:val="restart"/>
            <w:tcBorders>
              <w:top w:val="single" w:sz="4" w:space="0" w:color="auto"/>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w:t>
            </w:r>
          </w:p>
        </w:tc>
        <w:tc>
          <w:tcPr>
            <w:tcW w:w="689" w:type="dxa"/>
            <w:gridSpan w:val="2"/>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w:t>
            </w:r>
          </w:p>
        </w:tc>
        <w:tc>
          <w:tcPr>
            <w:tcW w:w="937" w:type="dxa"/>
            <w:tcBorders>
              <w:top w:val="single" w:sz="4" w:space="0" w:color="auto"/>
              <w:left w:val="single" w:sz="4" w:space="0" w:color="auto"/>
              <w:bottom w:val="single" w:sz="4" w:space="0" w:color="auto"/>
              <w:right w:val="single" w:sz="4" w:space="0" w:color="auto"/>
            </w:tcBorders>
            <w:hideMark/>
          </w:tcPr>
          <w:p w:rsidR="006A07F8" w:rsidRPr="00E17F46" w:rsidRDefault="006A07F8" w:rsidP="00257D73">
            <w:pPr>
              <w:suppressAutoHyphens/>
              <w:spacing w:line="240" w:lineRule="auto"/>
              <w:ind w:firstLine="0"/>
              <w:rPr>
                <w:sz w:val="12"/>
                <w:szCs w:val="12"/>
              </w:rPr>
            </w:pPr>
            <w:r w:rsidRPr="00E17F46">
              <w:rPr>
                <w:sz w:val="12"/>
                <w:szCs w:val="12"/>
              </w:rPr>
              <w:t>-</w:t>
            </w: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2</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268" w:type="dxa"/>
            <w:vMerge/>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sz w:val="12"/>
                <w:szCs w:val="12"/>
              </w:rPr>
              <w:t xml:space="preserve">Число начальников самостоятельных структурных подразделений администрации, глав администраций сельсоветов, заслушанных на заседании комиссии </w:t>
            </w:r>
            <w:r w:rsidRPr="00E17F46">
              <w:rPr>
                <w:rFonts w:cs="Times New Roman"/>
                <w:sz w:val="12"/>
                <w:szCs w:val="12"/>
              </w:rPr>
              <w:t xml:space="preserve">при главе муниципального образования Адамовский район Оренбургской области по противодействию коррупции </w:t>
            </w:r>
            <w:r w:rsidRPr="00E17F46">
              <w:rPr>
                <w:sz w:val="12"/>
                <w:szCs w:val="12"/>
              </w:rPr>
              <w:t>с отчетом о реализации антикоррупционных мероприятий, чья работа признана удовлетворительной, от общего числа заслушанных</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268" w:type="dxa"/>
            <w:vMerge/>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268" w:type="dxa"/>
            <w:vMerge/>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5</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 xml:space="preserve">Число муниципальных служащих муниципального образования Адамовский район и </w:t>
            </w:r>
            <w:r w:rsidRPr="00E17F46">
              <w:rPr>
                <w:rFonts w:ascii="Times New Roman" w:hAnsi="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E17F46">
              <w:rPr>
                <w:rFonts w:ascii="Times New Roman" w:hAnsi="Times New Roman"/>
                <w:sz w:val="12"/>
                <w:szCs w:val="12"/>
              </w:rPr>
              <w:t>принявших участие в обучающих мероприятиях, мероприятиях по обмену опытом</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6</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7</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sz w:val="12"/>
                <w:szCs w:val="12"/>
              </w:rPr>
              <w:t xml:space="preserve">Количество </w:t>
            </w:r>
            <w:r w:rsidRPr="00E17F46">
              <w:rPr>
                <w:rFonts w:ascii="Times New Roman" w:hAnsi="Times New Roman" w:cs="Times New Roman"/>
                <w:sz w:val="12"/>
                <w:szCs w:val="12"/>
              </w:rPr>
              <w:t>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8</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 xml:space="preserve">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w:t>
            </w:r>
            <w:r w:rsidRPr="00E17F46">
              <w:rPr>
                <w:rFonts w:ascii="Times New Roman" w:hAnsi="Times New Roman" w:cs="Times New Roman"/>
                <w:sz w:val="12"/>
                <w:szCs w:val="12"/>
              </w:rPr>
              <w:lastRenderedPageBreak/>
              <w:t>родственниках и свойственниках.</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lastRenderedPageBreak/>
              <w:t>Процент</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lastRenderedPageBreak/>
              <w:t>9</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Количество распространённых методических рекомендаций и памяток.</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 xml:space="preserve">Штук </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11</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НПА, приведенных в соответствие с федеральным и областным законодательством</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12</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Количество НПА, прошедших антикоррупционную экспертизу.</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268" w:type="dxa"/>
            <w:tcBorders>
              <w:left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r w:rsidR="006A07F8" w:rsidRPr="00E17F46" w:rsidTr="006A07F8">
        <w:tc>
          <w:tcPr>
            <w:tcW w:w="610"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13</w:t>
            </w:r>
          </w:p>
        </w:tc>
        <w:tc>
          <w:tcPr>
            <w:tcW w:w="28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34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8"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268" w:type="dxa"/>
            <w:tcBorders>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r w:rsidRPr="00E17F46">
              <w:rPr>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c>
          <w:tcPr>
            <w:tcW w:w="937" w:type="dxa"/>
            <w:tcBorders>
              <w:top w:val="single" w:sz="4" w:space="0" w:color="auto"/>
              <w:left w:val="single" w:sz="4" w:space="0" w:color="auto"/>
              <w:bottom w:val="single" w:sz="4" w:space="0" w:color="auto"/>
              <w:right w:val="single" w:sz="4" w:space="0" w:color="auto"/>
            </w:tcBorders>
          </w:tcPr>
          <w:p w:rsidR="006A07F8" w:rsidRPr="00E17F46" w:rsidRDefault="006A07F8" w:rsidP="00257D73">
            <w:pPr>
              <w:suppressAutoHyphens/>
              <w:spacing w:line="240" w:lineRule="auto"/>
              <w:ind w:firstLine="0"/>
              <w:rPr>
                <w:sz w:val="12"/>
                <w:szCs w:val="12"/>
              </w:rPr>
            </w:pPr>
          </w:p>
        </w:tc>
      </w:tr>
    </w:tbl>
    <w:p w:rsidR="006A07F8" w:rsidRPr="00E17F46" w:rsidRDefault="006A07F8" w:rsidP="00257D73">
      <w:pPr>
        <w:tabs>
          <w:tab w:val="left" w:pos="3945"/>
        </w:tabs>
        <w:autoSpaceDE w:val="0"/>
        <w:autoSpaceDN w:val="0"/>
        <w:adjustRightInd w:val="0"/>
        <w:spacing w:line="240" w:lineRule="auto"/>
        <w:rPr>
          <w:b/>
          <w:sz w:val="12"/>
          <w:szCs w:val="12"/>
        </w:rPr>
      </w:pPr>
    </w:p>
    <w:p w:rsidR="006A07F8" w:rsidRPr="00E17F46" w:rsidRDefault="006A07F8" w:rsidP="00257D73">
      <w:pPr>
        <w:tabs>
          <w:tab w:val="left" w:pos="3945"/>
        </w:tabs>
        <w:autoSpaceDE w:val="0"/>
        <w:autoSpaceDN w:val="0"/>
        <w:adjustRightInd w:val="0"/>
        <w:spacing w:line="240" w:lineRule="auto"/>
        <w:rPr>
          <w:b/>
          <w:sz w:val="12"/>
          <w:szCs w:val="12"/>
        </w:rPr>
      </w:pPr>
    </w:p>
    <w:p w:rsidR="00257D73" w:rsidRPr="00E17F46" w:rsidRDefault="00257D73" w:rsidP="00257D73">
      <w:pPr>
        <w:autoSpaceDE w:val="0"/>
        <w:autoSpaceDN w:val="0"/>
        <w:adjustRightInd w:val="0"/>
        <w:spacing w:line="240" w:lineRule="auto"/>
        <w:jc w:val="center"/>
        <w:outlineLvl w:val="0"/>
        <w:rPr>
          <w:rFonts w:cs="Times New Roman"/>
          <w:sz w:val="12"/>
          <w:szCs w:val="12"/>
        </w:rPr>
      </w:pPr>
      <w:r w:rsidRPr="00E17F46">
        <w:rPr>
          <w:rFonts w:cs="Times New Roman"/>
          <w:b/>
          <w:sz w:val="12"/>
          <w:szCs w:val="12"/>
        </w:rPr>
        <w:t xml:space="preserve">                                                       </w:t>
      </w:r>
      <w:r>
        <w:rPr>
          <w:rFonts w:cs="Times New Roman"/>
          <w:b/>
          <w:sz w:val="12"/>
          <w:szCs w:val="12"/>
        </w:rPr>
        <w:t xml:space="preserve">                                                                                                                                  </w:t>
      </w:r>
      <w:r w:rsidRPr="00E17F46">
        <w:rPr>
          <w:rFonts w:cs="Times New Roman"/>
          <w:b/>
          <w:sz w:val="12"/>
          <w:szCs w:val="12"/>
        </w:rPr>
        <w:t xml:space="preserve">                                </w:t>
      </w:r>
      <w:r>
        <w:rPr>
          <w:rFonts w:cs="Times New Roman"/>
          <w:sz w:val="12"/>
          <w:szCs w:val="12"/>
        </w:rPr>
        <w:t>Приложение № 2</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Pr="00E17F46">
        <w:rPr>
          <w:rFonts w:cs="Times New Roman"/>
          <w:bCs/>
          <w:sz w:val="12"/>
          <w:szCs w:val="12"/>
        </w:rPr>
        <w:t xml:space="preserve">к муниципальной программе «Противодействие </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Pr="00E17F46">
        <w:rPr>
          <w:rFonts w:cs="Times New Roman"/>
          <w:bCs/>
          <w:sz w:val="12"/>
          <w:szCs w:val="12"/>
        </w:rPr>
        <w:t xml:space="preserve">коррупции в   муниципальном образовании </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Pr="00E17F46">
        <w:rPr>
          <w:rFonts w:cs="Times New Roman"/>
          <w:bCs/>
          <w:sz w:val="12"/>
          <w:szCs w:val="12"/>
        </w:rPr>
        <w:t>Адамовский район»</w:t>
      </w:r>
    </w:p>
    <w:p w:rsidR="006A07F8" w:rsidRPr="00E17F46" w:rsidRDefault="006A07F8" w:rsidP="00257D73">
      <w:pPr>
        <w:autoSpaceDE w:val="0"/>
        <w:autoSpaceDN w:val="0"/>
        <w:adjustRightInd w:val="0"/>
        <w:spacing w:line="240" w:lineRule="auto"/>
        <w:outlineLvl w:val="1"/>
        <w:rPr>
          <w:rFonts w:cs="Times New Roman"/>
          <w:bCs/>
          <w:sz w:val="12"/>
          <w:szCs w:val="12"/>
        </w:rPr>
      </w:pPr>
    </w:p>
    <w:p w:rsidR="006A07F8" w:rsidRPr="00E17F46" w:rsidRDefault="006A07F8" w:rsidP="00257D73">
      <w:pPr>
        <w:pStyle w:val="53"/>
        <w:keepNext/>
        <w:keepLines/>
        <w:shd w:val="clear" w:color="auto" w:fill="auto"/>
        <w:spacing w:before="0" w:after="0" w:line="240" w:lineRule="auto"/>
        <w:jc w:val="center"/>
        <w:rPr>
          <w:rFonts w:cs="Times New Roman"/>
          <w:b/>
          <w:sz w:val="12"/>
          <w:szCs w:val="12"/>
        </w:rPr>
      </w:pPr>
      <w:r w:rsidRPr="00E17F46">
        <w:rPr>
          <w:rFonts w:cs="Times New Roman"/>
          <w:b/>
          <w:sz w:val="12"/>
          <w:szCs w:val="12"/>
        </w:rPr>
        <w:t>Структура муниципальной программы «Противодействие коррупции в муниципальном образовании Адамовский район»</w:t>
      </w:r>
    </w:p>
    <w:p w:rsidR="006A07F8" w:rsidRPr="00E17F46" w:rsidRDefault="006A07F8" w:rsidP="00257D73">
      <w:pPr>
        <w:pStyle w:val="132"/>
        <w:shd w:val="clear" w:color="auto" w:fill="auto"/>
        <w:spacing w:line="240" w:lineRule="auto"/>
        <w:jc w:val="center"/>
        <w:rPr>
          <w:rFonts w:cs="Times New Roman"/>
          <w:b/>
          <w:sz w:val="12"/>
          <w:szCs w:val="1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384"/>
        <w:gridCol w:w="4952"/>
        <w:gridCol w:w="4811"/>
      </w:tblGrid>
      <w:tr w:rsidR="006A07F8" w:rsidRPr="00E17F46" w:rsidTr="006A07F8">
        <w:tc>
          <w:tcPr>
            <w:tcW w:w="703" w:type="dxa"/>
            <w:shd w:val="clear" w:color="auto" w:fill="auto"/>
          </w:tcPr>
          <w:p w:rsidR="006A07F8" w:rsidRPr="00E17F46" w:rsidRDefault="006A07F8" w:rsidP="00257D73">
            <w:pPr>
              <w:pStyle w:val="101"/>
              <w:shd w:val="clear" w:color="auto" w:fill="auto"/>
              <w:spacing w:line="240" w:lineRule="auto"/>
              <w:ind w:firstLine="0"/>
              <w:jc w:val="center"/>
              <w:rPr>
                <w:rFonts w:cs="Times New Roman"/>
                <w:sz w:val="12"/>
                <w:szCs w:val="12"/>
              </w:rPr>
            </w:pPr>
            <w:r w:rsidRPr="00E17F46">
              <w:rPr>
                <w:rFonts w:cs="Times New Roman"/>
                <w:sz w:val="12"/>
                <w:szCs w:val="12"/>
              </w:rPr>
              <w:t>№</w:t>
            </w:r>
          </w:p>
          <w:p w:rsidR="006A07F8" w:rsidRPr="00E17F46" w:rsidRDefault="006A07F8" w:rsidP="00257D73">
            <w:pPr>
              <w:pStyle w:val="132"/>
              <w:shd w:val="clear" w:color="auto" w:fill="auto"/>
              <w:spacing w:line="240" w:lineRule="auto"/>
              <w:jc w:val="center"/>
              <w:rPr>
                <w:rFonts w:cs="Times New Roman"/>
                <w:sz w:val="12"/>
                <w:szCs w:val="12"/>
              </w:rPr>
            </w:pPr>
            <w:r w:rsidRPr="00E17F46">
              <w:rPr>
                <w:rFonts w:cs="Times New Roman"/>
                <w:sz w:val="12"/>
                <w:szCs w:val="12"/>
              </w:rPr>
              <w:t>п/п</w:t>
            </w:r>
          </w:p>
        </w:tc>
        <w:tc>
          <w:tcPr>
            <w:tcW w:w="4384" w:type="dxa"/>
            <w:shd w:val="clear" w:color="auto" w:fill="auto"/>
          </w:tcPr>
          <w:p w:rsidR="006A07F8" w:rsidRPr="00E17F46" w:rsidRDefault="006A07F8" w:rsidP="00257D73">
            <w:pPr>
              <w:spacing w:line="240" w:lineRule="auto"/>
              <w:ind w:firstLine="0"/>
              <w:jc w:val="center"/>
              <w:rPr>
                <w:rFonts w:cs="Times New Roman"/>
                <w:sz w:val="12"/>
                <w:szCs w:val="12"/>
              </w:rPr>
            </w:pPr>
            <w:r w:rsidRPr="00E17F46">
              <w:rPr>
                <w:rFonts w:cs="Times New Roman"/>
                <w:sz w:val="12"/>
                <w:szCs w:val="12"/>
              </w:rPr>
              <w:t>Задачи структурного элемента</w:t>
            </w:r>
          </w:p>
        </w:tc>
        <w:tc>
          <w:tcPr>
            <w:tcW w:w="4952" w:type="dxa"/>
            <w:shd w:val="clear" w:color="auto" w:fill="auto"/>
          </w:tcPr>
          <w:p w:rsidR="006A07F8" w:rsidRPr="00E17F46" w:rsidRDefault="006A07F8" w:rsidP="00257D73">
            <w:pPr>
              <w:spacing w:line="240" w:lineRule="auto"/>
              <w:ind w:firstLine="0"/>
              <w:jc w:val="center"/>
              <w:rPr>
                <w:rFonts w:cs="Times New Roman"/>
                <w:sz w:val="12"/>
                <w:szCs w:val="12"/>
              </w:rPr>
            </w:pPr>
            <w:r w:rsidRPr="00E17F46">
              <w:rPr>
                <w:rFonts w:cs="Times New Roman"/>
                <w:sz w:val="12"/>
                <w:szCs w:val="12"/>
              </w:rPr>
              <w:t>Краткое описание ожидаемых эффектов от реализации задачи структурного элемента</w:t>
            </w:r>
          </w:p>
        </w:tc>
        <w:tc>
          <w:tcPr>
            <w:tcW w:w="4811" w:type="dxa"/>
            <w:shd w:val="clear" w:color="auto" w:fill="auto"/>
          </w:tcPr>
          <w:p w:rsidR="006A07F8" w:rsidRPr="00E17F46" w:rsidRDefault="006A07F8" w:rsidP="00257D73">
            <w:pPr>
              <w:spacing w:line="240" w:lineRule="auto"/>
              <w:ind w:firstLine="0"/>
              <w:jc w:val="center"/>
              <w:rPr>
                <w:rFonts w:cs="Times New Roman"/>
                <w:sz w:val="12"/>
                <w:szCs w:val="12"/>
              </w:rPr>
            </w:pPr>
            <w:r w:rsidRPr="00E17F46">
              <w:rPr>
                <w:rFonts w:cs="Times New Roman"/>
                <w:sz w:val="12"/>
                <w:szCs w:val="12"/>
              </w:rPr>
              <w:t>Связь с показателями</w:t>
            </w:r>
          </w:p>
        </w:tc>
      </w:tr>
      <w:tr w:rsidR="006A07F8" w:rsidRPr="00E17F46" w:rsidTr="006A07F8">
        <w:tc>
          <w:tcPr>
            <w:tcW w:w="14850" w:type="dxa"/>
            <w:gridSpan w:val="4"/>
            <w:shd w:val="clear" w:color="auto" w:fill="auto"/>
          </w:tcPr>
          <w:p w:rsidR="006A07F8" w:rsidRPr="00E17F46" w:rsidRDefault="006A07F8" w:rsidP="00257D73">
            <w:pPr>
              <w:pStyle w:val="132"/>
              <w:shd w:val="clear" w:color="auto" w:fill="auto"/>
              <w:spacing w:line="240" w:lineRule="auto"/>
              <w:jc w:val="left"/>
              <w:rPr>
                <w:rFonts w:cs="Times New Roman"/>
                <w:sz w:val="12"/>
                <w:szCs w:val="12"/>
              </w:rPr>
            </w:pPr>
            <w:r w:rsidRPr="00E17F46">
              <w:rPr>
                <w:rFonts w:cs="Times New Roman"/>
                <w:sz w:val="12"/>
                <w:szCs w:val="12"/>
              </w:rPr>
              <w:t xml:space="preserve">Комплекс процессных мероприятий </w:t>
            </w:r>
            <w:r w:rsidRPr="00E17F46">
              <w:rPr>
                <w:rFonts w:cs="Times New Roman"/>
                <w:sz w:val="12"/>
                <w:szCs w:val="12"/>
                <w:lang w:eastAsia="ru-RU"/>
              </w:rPr>
              <w:t>«Выполнение антикоррупционных мероприятий»</w:t>
            </w:r>
          </w:p>
        </w:tc>
      </w:tr>
      <w:tr w:rsidR="006A07F8" w:rsidRPr="00E17F46" w:rsidTr="006A07F8">
        <w:tc>
          <w:tcPr>
            <w:tcW w:w="14850" w:type="dxa"/>
            <w:gridSpan w:val="4"/>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 xml:space="preserve">Ответственный за реализацию: </w:t>
            </w:r>
            <w:r w:rsidRPr="00E17F46">
              <w:rPr>
                <w:rFonts w:cs="Times New Roman"/>
                <w:iCs/>
                <w:sz w:val="12"/>
                <w:szCs w:val="12"/>
              </w:rPr>
              <w:t>администрация муниципального образования Адамовский район</w:t>
            </w:r>
          </w:p>
        </w:tc>
      </w:tr>
      <w:tr w:rsidR="006A07F8" w:rsidRPr="00E17F46" w:rsidTr="006A07F8">
        <w:tc>
          <w:tcPr>
            <w:tcW w:w="703" w:type="dxa"/>
            <w:shd w:val="clear" w:color="auto" w:fill="auto"/>
          </w:tcPr>
          <w:p w:rsidR="006A07F8" w:rsidRPr="00E17F46" w:rsidRDefault="006A07F8" w:rsidP="00257D73">
            <w:pPr>
              <w:pStyle w:val="132"/>
              <w:shd w:val="clear" w:color="auto" w:fill="auto"/>
              <w:spacing w:line="240" w:lineRule="auto"/>
              <w:jc w:val="left"/>
              <w:rPr>
                <w:rFonts w:cs="Times New Roman"/>
                <w:sz w:val="12"/>
                <w:szCs w:val="12"/>
              </w:rPr>
            </w:pPr>
            <w:r w:rsidRPr="00E17F46">
              <w:rPr>
                <w:rFonts w:cs="Times New Roman"/>
                <w:sz w:val="12"/>
                <w:szCs w:val="12"/>
              </w:rPr>
              <w:t>1</w:t>
            </w:r>
          </w:p>
        </w:tc>
        <w:tc>
          <w:tcPr>
            <w:tcW w:w="4384" w:type="dxa"/>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Задача 1</w:t>
            </w:r>
          </w:p>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Задача  «Проведение мероприятий по профилактике коррупционных правонарушений»</w:t>
            </w:r>
          </w:p>
        </w:tc>
        <w:tc>
          <w:tcPr>
            <w:tcW w:w="4952" w:type="dxa"/>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Повышение эффективности правового регулирования отношений в сфере противодействия коррупции в Адамовском районе, устранение правовых пробелов и противоречий в сфере противодействия коррупции в Адамовском районе.</w:t>
            </w:r>
          </w:p>
        </w:tc>
        <w:tc>
          <w:tcPr>
            <w:tcW w:w="4811" w:type="dxa"/>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НПА, приведенных в соответствие с федеральным и областным законодательством</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НПА, прошедших антикоррупционную экспертизу.</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r>
      <w:tr w:rsidR="006A07F8" w:rsidRPr="00E17F46" w:rsidTr="00257D73">
        <w:trPr>
          <w:trHeight w:val="88"/>
        </w:trPr>
        <w:tc>
          <w:tcPr>
            <w:tcW w:w="14850" w:type="dxa"/>
            <w:gridSpan w:val="4"/>
            <w:tcBorders>
              <w:bottom w:val="single" w:sz="4" w:space="0" w:color="auto"/>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Комплекс процессных мероприятий «Антикоррупционное просвещение»</w:t>
            </w:r>
          </w:p>
        </w:tc>
      </w:tr>
      <w:tr w:rsidR="006A07F8" w:rsidRPr="00E17F46" w:rsidTr="006A07F8">
        <w:tc>
          <w:tcPr>
            <w:tcW w:w="14850" w:type="dxa"/>
            <w:gridSpan w:val="4"/>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 xml:space="preserve">Ответственный за реализацию: </w:t>
            </w:r>
            <w:r w:rsidRPr="00E17F46">
              <w:rPr>
                <w:rFonts w:cs="Times New Roman"/>
                <w:iCs/>
                <w:sz w:val="12"/>
                <w:szCs w:val="12"/>
              </w:rPr>
              <w:t>администрация муниципального образования Адамовский район</w:t>
            </w:r>
          </w:p>
        </w:tc>
      </w:tr>
      <w:tr w:rsidR="006A07F8" w:rsidRPr="00E17F46" w:rsidTr="006A07F8">
        <w:tc>
          <w:tcPr>
            <w:tcW w:w="703" w:type="dxa"/>
            <w:shd w:val="clear" w:color="auto" w:fill="auto"/>
          </w:tcPr>
          <w:p w:rsidR="006A07F8" w:rsidRPr="00E17F46" w:rsidRDefault="006A07F8" w:rsidP="00257D73">
            <w:pPr>
              <w:pStyle w:val="132"/>
              <w:shd w:val="clear" w:color="auto" w:fill="auto"/>
              <w:spacing w:line="240" w:lineRule="auto"/>
              <w:jc w:val="center"/>
              <w:rPr>
                <w:rFonts w:cs="Times New Roman"/>
                <w:sz w:val="12"/>
                <w:szCs w:val="12"/>
              </w:rPr>
            </w:pPr>
            <w:r w:rsidRPr="00E17F46">
              <w:rPr>
                <w:rFonts w:cs="Times New Roman"/>
                <w:sz w:val="12"/>
                <w:szCs w:val="12"/>
              </w:rPr>
              <w:t>2</w:t>
            </w:r>
          </w:p>
        </w:tc>
        <w:tc>
          <w:tcPr>
            <w:tcW w:w="4384" w:type="dxa"/>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 xml:space="preserve"> Задача 2</w:t>
            </w:r>
          </w:p>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 xml:space="preserve">«Проведение просветительских мероприятий» </w:t>
            </w:r>
          </w:p>
        </w:tc>
        <w:tc>
          <w:tcPr>
            <w:tcW w:w="4952" w:type="dxa"/>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Повышение  профессионализма субъектов антикоррупционной деятельности</w:t>
            </w:r>
          </w:p>
        </w:tc>
        <w:tc>
          <w:tcPr>
            <w:tcW w:w="4811" w:type="dxa"/>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p w:rsidR="006A07F8" w:rsidRPr="00E17F46" w:rsidRDefault="006A07F8" w:rsidP="00257D73">
            <w:pPr>
              <w:spacing w:line="240" w:lineRule="auto"/>
              <w:ind w:firstLine="0"/>
              <w:rPr>
                <w:rFonts w:cs="Times New Roman"/>
                <w:sz w:val="12"/>
                <w:szCs w:val="12"/>
              </w:rPr>
            </w:pPr>
            <w:r w:rsidRPr="00E17F46">
              <w:rPr>
                <w:rFonts w:cs="Times New Roman"/>
                <w:sz w:val="12"/>
                <w:szCs w:val="12"/>
              </w:rPr>
              <w:t xml:space="preserve">Количество распространённых методических рекомендаций и памяток, </w:t>
            </w:r>
          </w:p>
        </w:tc>
      </w:tr>
    </w:tbl>
    <w:p w:rsidR="006A07F8" w:rsidRPr="00E17F46" w:rsidRDefault="006A07F8" w:rsidP="00257D73">
      <w:pPr>
        <w:pStyle w:val="132"/>
        <w:shd w:val="clear" w:color="auto" w:fill="auto"/>
        <w:spacing w:line="240" w:lineRule="auto"/>
        <w:rPr>
          <w:rFonts w:cs="Times New Roman"/>
          <w:b/>
          <w:sz w:val="12"/>
          <w:szCs w:val="12"/>
        </w:rPr>
      </w:pPr>
    </w:p>
    <w:p w:rsidR="006A07F8" w:rsidRPr="00E17F46" w:rsidRDefault="006A07F8" w:rsidP="00257D73">
      <w:pPr>
        <w:pStyle w:val="132"/>
        <w:shd w:val="clear" w:color="auto" w:fill="auto"/>
        <w:tabs>
          <w:tab w:val="left" w:pos="11135"/>
        </w:tabs>
        <w:spacing w:line="240" w:lineRule="auto"/>
        <w:rPr>
          <w:rFonts w:cs="Times New Roman"/>
          <w:b/>
          <w:sz w:val="12"/>
          <w:szCs w:val="12"/>
        </w:rPr>
      </w:pPr>
      <w:r w:rsidRPr="00E17F46">
        <w:rPr>
          <w:rFonts w:cs="Times New Roman"/>
          <w:b/>
          <w:sz w:val="12"/>
          <w:szCs w:val="12"/>
        </w:rPr>
        <w:tab/>
      </w:r>
    </w:p>
    <w:p w:rsidR="00257D73" w:rsidRPr="00E17F46" w:rsidRDefault="00257D73" w:rsidP="00257D73">
      <w:pPr>
        <w:autoSpaceDE w:val="0"/>
        <w:autoSpaceDN w:val="0"/>
        <w:adjustRightInd w:val="0"/>
        <w:spacing w:line="240" w:lineRule="auto"/>
        <w:jc w:val="center"/>
        <w:outlineLvl w:val="0"/>
        <w:rPr>
          <w:rFonts w:cs="Times New Roman"/>
          <w:sz w:val="12"/>
          <w:szCs w:val="12"/>
        </w:rPr>
      </w:pPr>
      <w:r w:rsidRPr="00E17F46">
        <w:rPr>
          <w:rFonts w:cs="Times New Roman"/>
          <w:b/>
          <w:sz w:val="12"/>
          <w:szCs w:val="12"/>
        </w:rPr>
        <w:t xml:space="preserve">                                                       </w:t>
      </w:r>
      <w:r>
        <w:rPr>
          <w:rFonts w:cs="Times New Roman"/>
          <w:b/>
          <w:sz w:val="12"/>
          <w:szCs w:val="12"/>
        </w:rPr>
        <w:t xml:space="preserve">                                                                                                                                  </w:t>
      </w:r>
      <w:r w:rsidRPr="00E17F46">
        <w:rPr>
          <w:rFonts w:cs="Times New Roman"/>
          <w:b/>
          <w:sz w:val="12"/>
          <w:szCs w:val="12"/>
        </w:rPr>
        <w:t xml:space="preserve">                                </w:t>
      </w:r>
      <w:r w:rsidRPr="00E17F46">
        <w:rPr>
          <w:rFonts w:cs="Times New Roman"/>
          <w:sz w:val="12"/>
          <w:szCs w:val="12"/>
        </w:rPr>
        <w:t xml:space="preserve">Приложение № </w:t>
      </w:r>
      <w:r>
        <w:rPr>
          <w:rFonts w:cs="Times New Roman"/>
          <w:sz w:val="12"/>
          <w:szCs w:val="12"/>
        </w:rPr>
        <w:t>3</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Pr="00E17F46">
        <w:rPr>
          <w:rFonts w:cs="Times New Roman"/>
          <w:bCs/>
          <w:sz w:val="12"/>
          <w:szCs w:val="12"/>
        </w:rPr>
        <w:t xml:space="preserve">к муниципальной программе «Противодействие </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lastRenderedPageBreak/>
        <w:t xml:space="preserve">                                                                                                                                                                                                                                                                                                </w:t>
      </w:r>
      <w:r w:rsidRPr="00E17F46">
        <w:rPr>
          <w:rFonts w:cs="Times New Roman"/>
          <w:bCs/>
          <w:sz w:val="12"/>
          <w:szCs w:val="12"/>
        </w:rPr>
        <w:t xml:space="preserve">коррупции в   муниципальном образовании </w:t>
      </w:r>
    </w:p>
    <w:p w:rsidR="00257D73" w:rsidRPr="00E17F46" w:rsidRDefault="00257D73" w:rsidP="00257D73">
      <w:pPr>
        <w:autoSpaceDE w:val="0"/>
        <w:autoSpaceDN w:val="0"/>
        <w:adjustRightInd w:val="0"/>
        <w:spacing w:line="240" w:lineRule="auto"/>
        <w:outlineLvl w:val="1"/>
        <w:rPr>
          <w:rFonts w:cs="Times New Roman"/>
          <w:bCs/>
          <w:sz w:val="12"/>
          <w:szCs w:val="12"/>
        </w:rPr>
      </w:pPr>
      <w:r>
        <w:rPr>
          <w:rFonts w:cs="Times New Roman"/>
          <w:bCs/>
          <w:sz w:val="12"/>
          <w:szCs w:val="12"/>
        </w:rPr>
        <w:t xml:space="preserve">                                                                                                                                                                                                                                                                                                </w:t>
      </w:r>
      <w:r w:rsidRPr="00E17F46">
        <w:rPr>
          <w:rFonts w:cs="Times New Roman"/>
          <w:bCs/>
          <w:sz w:val="12"/>
          <w:szCs w:val="12"/>
        </w:rPr>
        <w:t>Адамовский район»</w:t>
      </w:r>
    </w:p>
    <w:p w:rsidR="006A07F8" w:rsidRPr="00E17F46" w:rsidRDefault="006A07F8" w:rsidP="00257D73">
      <w:pPr>
        <w:autoSpaceDE w:val="0"/>
        <w:autoSpaceDN w:val="0"/>
        <w:adjustRightInd w:val="0"/>
        <w:spacing w:line="240" w:lineRule="auto"/>
        <w:outlineLvl w:val="1"/>
        <w:rPr>
          <w:rFonts w:cs="Times New Roman"/>
          <w:sz w:val="12"/>
          <w:szCs w:val="12"/>
        </w:rPr>
      </w:pPr>
    </w:p>
    <w:p w:rsidR="006A07F8" w:rsidRPr="00E17F46" w:rsidRDefault="006A07F8" w:rsidP="00257D73">
      <w:pPr>
        <w:pStyle w:val="53"/>
        <w:keepNext/>
        <w:keepLines/>
        <w:shd w:val="clear" w:color="auto" w:fill="auto"/>
        <w:spacing w:before="0" w:after="0" w:line="240" w:lineRule="auto"/>
        <w:jc w:val="center"/>
        <w:rPr>
          <w:rFonts w:cs="Times New Roman"/>
          <w:b/>
          <w:sz w:val="12"/>
          <w:szCs w:val="12"/>
        </w:rPr>
      </w:pPr>
      <w:r w:rsidRPr="00E17F46">
        <w:rPr>
          <w:rFonts w:cs="Times New Roman"/>
          <w:b/>
          <w:sz w:val="12"/>
          <w:szCs w:val="12"/>
        </w:rPr>
        <w:t>Перечень мероприятий (результатов) муниципальной программы «Противодействие коррупции в муниципальном образовании Адамовский район»</w:t>
      </w:r>
    </w:p>
    <w:p w:rsidR="006A07F8" w:rsidRPr="00E17F46" w:rsidRDefault="006A07F8" w:rsidP="00257D73">
      <w:pPr>
        <w:pStyle w:val="53"/>
        <w:keepNext/>
        <w:keepLines/>
        <w:shd w:val="clear" w:color="auto" w:fill="auto"/>
        <w:spacing w:before="0" w:after="0" w:line="240" w:lineRule="auto"/>
        <w:rPr>
          <w:rFonts w:cs="Times New Roman"/>
          <w:b/>
          <w:sz w:val="12"/>
          <w:szCs w:val="12"/>
        </w:rPr>
      </w:pP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2607"/>
        <w:gridCol w:w="2332"/>
        <w:gridCol w:w="1292"/>
        <w:gridCol w:w="1137"/>
        <w:gridCol w:w="583"/>
        <w:gridCol w:w="583"/>
        <w:gridCol w:w="583"/>
        <w:gridCol w:w="656"/>
        <w:gridCol w:w="656"/>
        <w:gridCol w:w="656"/>
        <w:gridCol w:w="656"/>
        <w:gridCol w:w="656"/>
        <w:gridCol w:w="2036"/>
      </w:tblGrid>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 п/п</w:t>
            </w:r>
          </w:p>
        </w:tc>
        <w:tc>
          <w:tcPr>
            <w:tcW w:w="2607"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Наименование мероприятия (результата)</w:t>
            </w:r>
          </w:p>
        </w:tc>
        <w:tc>
          <w:tcPr>
            <w:tcW w:w="2332"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Характеристика</w:t>
            </w:r>
          </w:p>
        </w:tc>
        <w:tc>
          <w:tcPr>
            <w:tcW w:w="1292"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Единица измерения</w:t>
            </w:r>
          </w:p>
        </w:tc>
        <w:tc>
          <w:tcPr>
            <w:tcW w:w="1137"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Базовое значение</w:t>
            </w:r>
          </w:p>
        </w:tc>
        <w:tc>
          <w:tcPr>
            <w:tcW w:w="5029" w:type="dxa"/>
            <w:gridSpan w:val="8"/>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Значение мероприятий (результата) по итогам года</w:t>
            </w:r>
          </w:p>
        </w:tc>
        <w:tc>
          <w:tcPr>
            <w:tcW w:w="203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Связь с иными муниципальными программами Адамовского района</w:t>
            </w:r>
          </w:p>
        </w:tc>
      </w:tr>
      <w:tr w:rsidR="006A07F8" w:rsidRPr="00E17F46" w:rsidTr="006A07F8">
        <w:tc>
          <w:tcPr>
            <w:tcW w:w="15123" w:type="dxa"/>
            <w:gridSpan w:val="14"/>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p>
        </w:tc>
      </w:tr>
      <w:tr w:rsidR="006A07F8" w:rsidRPr="00E17F46" w:rsidTr="006A07F8">
        <w:tc>
          <w:tcPr>
            <w:tcW w:w="15123" w:type="dxa"/>
            <w:gridSpan w:val="14"/>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rFonts w:cs="Times New Roman"/>
                <w:sz w:val="12"/>
                <w:szCs w:val="12"/>
              </w:rPr>
              <w:t>Задача 1  «Проведение мероприятий по профилактике коррупционных правонарушений»</w:t>
            </w:r>
          </w:p>
        </w:tc>
      </w:tr>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w:t>
            </w:r>
          </w:p>
        </w:tc>
        <w:tc>
          <w:tcPr>
            <w:tcW w:w="2607"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2</w:t>
            </w:r>
          </w:p>
        </w:tc>
        <w:tc>
          <w:tcPr>
            <w:tcW w:w="2332"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3</w:t>
            </w:r>
          </w:p>
        </w:tc>
        <w:tc>
          <w:tcPr>
            <w:tcW w:w="1292"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4</w:t>
            </w:r>
          </w:p>
        </w:tc>
        <w:tc>
          <w:tcPr>
            <w:tcW w:w="1137"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5</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6</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7</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8</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9</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11</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12</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13</w:t>
            </w:r>
          </w:p>
        </w:tc>
        <w:tc>
          <w:tcPr>
            <w:tcW w:w="203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14</w:t>
            </w:r>
          </w:p>
        </w:tc>
      </w:tr>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w:t>
            </w:r>
          </w:p>
        </w:tc>
        <w:tc>
          <w:tcPr>
            <w:tcW w:w="2607" w:type="dxa"/>
            <w:shd w:val="clear" w:color="auto" w:fill="auto"/>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Проведение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tc>
        <w:tc>
          <w:tcPr>
            <w:tcW w:w="2332" w:type="dxa"/>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292"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Процент</w:t>
            </w:r>
          </w:p>
        </w:tc>
        <w:tc>
          <w:tcPr>
            <w:tcW w:w="1137" w:type="dxa"/>
            <w:shd w:val="clear" w:color="auto" w:fill="auto"/>
          </w:tcPr>
          <w:p w:rsidR="006A07F8" w:rsidRPr="00E17F46" w:rsidRDefault="006A07F8" w:rsidP="00257D73">
            <w:pPr>
              <w:suppressAutoHyphens/>
              <w:spacing w:line="240" w:lineRule="auto"/>
              <w:ind w:firstLine="0"/>
              <w:rPr>
                <w:rFonts w:cs="Times New Roman"/>
                <w:sz w:val="12"/>
                <w:szCs w:val="12"/>
              </w:rPr>
            </w:pPr>
            <w:r w:rsidRPr="00E17F46">
              <w:rPr>
                <w:rFonts w:cs="Times New Roman"/>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r w:rsidRPr="00E17F46">
              <w:rPr>
                <w:rFonts w:cs="Times New Roman"/>
                <w:sz w:val="12"/>
                <w:szCs w:val="12"/>
              </w:rPr>
              <w:t>100</w:t>
            </w:r>
          </w:p>
        </w:tc>
        <w:tc>
          <w:tcPr>
            <w:tcW w:w="2036" w:type="dxa"/>
            <w:shd w:val="clear" w:color="auto" w:fill="auto"/>
          </w:tcPr>
          <w:p w:rsidR="006A07F8" w:rsidRPr="00E17F46" w:rsidRDefault="006A07F8" w:rsidP="00257D73">
            <w:pPr>
              <w:suppressAutoHyphens/>
              <w:spacing w:line="240" w:lineRule="auto"/>
              <w:ind w:firstLine="0"/>
              <w:jc w:val="center"/>
              <w:rPr>
                <w:rFonts w:cs="Times New Roman"/>
                <w:sz w:val="12"/>
                <w:szCs w:val="12"/>
              </w:rPr>
            </w:pPr>
          </w:p>
        </w:tc>
      </w:tr>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2607" w:type="dxa"/>
            <w:shd w:val="clear" w:color="auto" w:fill="auto"/>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 xml:space="preserve">Внедрение структурными подразделениями администрации, администраций сельсоветов антикоррупционных планов, направленных на предупреждение и пресечение коррупции самостоятельных </w:t>
            </w:r>
          </w:p>
        </w:tc>
        <w:tc>
          <w:tcPr>
            <w:tcW w:w="2332" w:type="dxa"/>
            <w:shd w:val="clear" w:color="auto" w:fill="auto"/>
          </w:tcPr>
          <w:p w:rsidR="006A07F8" w:rsidRPr="00E17F46" w:rsidRDefault="006A07F8" w:rsidP="00257D73">
            <w:pPr>
              <w:widowControl w:val="0"/>
              <w:autoSpaceDE w:val="0"/>
              <w:autoSpaceDN w:val="0"/>
              <w:adjustRightInd w:val="0"/>
              <w:spacing w:line="240" w:lineRule="auto"/>
              <w:ind w:firstLine="0"/>
              <w:rPr>
                <w:rFonts w:cs="Times New Roman"/>
                <w:sz w:val="12"/>
                <w:szCs w:val="12"/>
              </w:rPr>
            </w:pPr>
            <w:r w:rsidRPr="00E17F46">
              <w:rPr>
                <w:rFonts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292" w:type="dxa"/>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Процент</w:t>
            </w:r>
          </w:p>
        </w:tc>
        <w:tc>
          <w:tcPr>
            <w:tcW w:w="1137" w:type="dxa"/>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036" w:type="dxa"/>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607" w:type="dxa"/>
            <w:shd w:val="clear" w:color="auto" w:fill="auto"/>
          </w:tcPr>
          <w:p w:rsidR="006A07F8" w:rsidRPr="00E17F46" w:rsidRDefault="006A07F8" w:rsidP="00257D73">
            <w:pPr>
              <w:autoSpaceDE w:val="0"/>
              <w:autoSpaceDN w:val="0"/>
              <w:adjustRightInd w:val="0"/>
              <w:spacing w:line="240" w:lineRule="auto"/>
              <w:ind w:firstLine="0"/>
              <w:rPr>
                <w:rFonts w:cs="Times New Roman"/>
                <w:sz w:val="12"/>
                <w:szCs w:val="12"/>
              </w:rPr>
            </w:pPr>
            <w:r w:rsidRPr="00E17F46">
              <w:rPr>
                <w:sz w:val="12"/>
                <w:szCs w:val="12"/>
              </w:rPr>
              <w:t>Заслушивание на заседании комиссии при главе муниципального образования Адамовский район Оренбургской области по противодействию коррупции начальников самостоятельных структурных подразделений администрации, глав администраций сельсоветов</w:t>
            </w:r>
          </w:p>
        </w:tc>
        <w:tc>
          <w:tcPr>
            <w:tcW w:w="2332" w:type="dxa"/>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292" w:type="dxa"/>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Человек</w:t>
            </w:r>
          </w:p>
        </w:tc>
        <w:tc>
          <w:tcPr>
            <w:tcW w:w="1137" w:type="dxa"/>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036" w:type="dxa"/>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607" w:type="dxa"/>
            <w:shd w:val="clear" w:color="auto" w:fill="auto"/>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sz w:val="12"/>
                <w:szCs w:val="12"/>
              </w:rPr>
              <w:t>Обучение и повышение квалификации муниципальных служащих муниципального образования Адамовский район, по образовательным программам в области противодействия коррупции, включенных в Перечень коррупционно-опасных должностей муниципальной службы</w:t>
            </w:r>
          </w:p>
        </w:tc>
        <w:tc>
          <w:tcPr>
            <w:tcW w:w="2332" w:type="dxa"/>
            <w:shd w:val="clear" w:color="auto" w:fill="auto"/>
          </w:tcPr>
          <w:p w:rsidR="006A07F8" w:rsidRPr="00E17F46" w:rsidRDefault="006A07F8" w:rsidP="00257D73">
            <w:pPr>
              <w:pStyle w:val="ConsPlusCell"/>
              <w:rPr>
                <w:sz w:val="12"/>
                <w:szCs w:val="12"/>
              </w:rPr>
            </w:pPr>
            <w:r w:rsidRPr="00E17F46">
              <w:rPr>
                <w:rFonts w:ascii="Times New Roman" w:hAnsi="Times New Roman"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292"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Человек</w:t>
            </w:r>
          </w:p>
        </w:tc>
        <w:tc>
          <w:tcPr>
            <w:tcW w:w="1137" w:type="dxa"/>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583"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036" w:type="dxa"/>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5</w:t>
            </w:r>
          </w:p>
          <w:p w:rsidR="006A07F8" w:rsidRPr="00E17F46" w:rsidRDefault="006A07F8" w:rsidP="00257D73">
            <w:pPr>
              <w:spacing w:line="240" w:lineRule="auto"/>
              <w:ind w:firstLine="0"/>
              <w:rPr>
                <w:sz w:val="12"/>
                <w:szCs w:val="12"/>
              </w:rPr>
            </w:pPr>
          </w:p>
        </w:tc>
        <w:tc>
          <w:tcPr>
            <w:tcW w:w="2607" w:type="dxa"/>
            <w:tcBorders>
              <w:top w:val="nil"/>
              <w:bottom w:val="single" w:sz="4" w:space="0" w:color="auto"/>
            </w:tcBorders>
            <w:shd w:val="clear" w:color="auto" w:fill="auto"/>
          </w:tcPr>
          <w:p w:rsidR="006A07F8" w:rsidRPr="00E17F46" w:rsidRDefault="006A07F8" w:rsidP="00257D73">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 xml:space="preserve">Предоставление при назначении на должности, </w:t>
            </w:r>
            <w:r w:rsidRPr="00E17F46">
              <w:rPr>
                <w:rFonts w:ascii="Times New Roman" w:hAnsi="Times New Roman"/>
                <w:sz w:val="12"/>
                <w:szCs w:val="12"/>
              </w:rPr>
              <w:t xml:space="preserve">включенные в Перечень коррупционно-опасных должностей </w:t>
            </w:r>
            <w:r w:rsidRPr="00E17F46">
              <w:rPr>
                <w:rFonts w:ascii="Times New Roman" w:hAnsi="Times New Roman" w:cs="Times New Roman"/>
                <w:sz w:val="12"/>
                <w:szCs w:val="12"/>
              </w:rPr>
              <w:t>и поступлении на такую службу сведений об их родственниках и свойственниках.</w:t>
            </w:r>
            <w:r w:rsidRPr="00E17F46">
              <w:rPr>
                <w:rFonts w:ascii="Times New Roman" w:hAnsi="Times New Roman"/>
                <w:sz w:val="12"/>
                <w:szCs w:val="12"/>
              </w:rPr>
              <w:t xml:space="preserve"> </w:t>
            </w:r>
          </w:p>
          <w:p w:rsidR="006A07F8" w:rsidRPr="00E17F46" w:rsidRDefault="006A07F8" w:rsidP="00257D73">
            <w:pPr>
              <w:pStyle w:val="ConsPlusCell"/>
              <w:suppressAutoHyphens/>
              <w:rPr>
                <w:rFonts w:ascii="Times New Roman" w:hAnsi="Times New Roman"/>
                <w:sz w:val="12"/>
                <w:szCs w:val="12"/>
              </w:rPr>
            </w:pPr>
          </w:p>
        </w:tc>
        <w:tc>
          <w:tcPr>
            <w:tcW w:w="2332" w:type="dxa"/>
            <w:tcBorders>
              <w:top w:val="nil"/>
              <w:bottom w:val="single" w:sz="4" w:space="0" w:color="auto"/>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color w:val="22272F"/>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292"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1137" w:type="dxa"/>
            <w:tcBorders>
              <w:top w:val="nil"/>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583"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56" w:type="dxa"/>
            <w:tcBorders>
              <w:top w:val="nil"/>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03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6</w:t>
            </w:r>
          </w:p>
        </w:tc>
        <w:tc>
          <w:tcPr>
            <w:tcW w:w="2607" w:type="dxa"/>
            <w:tcBorders>
              <w:top w:val="nil"/>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Приведение НПА в соответствие с федеральным и областным законодательством</w:t>
            </w:r>
          </w:p>
        </w:tc>
        <w:tc>
          <w:tcPr>
            <w:tcW w:w="2332" w:type="dxa"/>
            <w:tcBorders>
              <w:top w:val="nil"/>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НПА, приведенных в соответствие с федеральным и областным законодательством</w:t>
            </w:r>
          </w:p>
        </w:tc>
        <w:tc>
          <w:tcPr>
            <w:tcW w:w="1292"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1137"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03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7</w:t>
            </w:r>
          </w:p>
        </w:tc>
        <w:tc>
          <w:tcPr>
            <w:tcW w:w="2607" w:type="dxa"/>
            <w:tcBorders>
              <w:top w:val="nil"/>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Проведение антикоррупционной экспертизы НПА</w:t>
            </w:r>
          </w:p>
        </w:tc>
        <w:tc>
          <w:tcPr>
            <w:tcW w:w="2332" w:type="dxa"/>
            <w:tcBorders>
              <w:top w:val="nil"/>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НПА, прошедших антикоррупционную экспертизу.</w:t>
            </w:r>
          </w:p>
          <w:p w:rsidR="006A07F8" w:rsidRPr="00E17F46" w:rsidRDefault="006A07F8" w:rsidP="00257D73">
            <w:pPr>
              <w:pStyle w:val="ConsPlusCell"/>
              <w:rPr>
                <w:rFonts w:ascii="Times New Roman" w:hAnsi="Times New Roman" w:cs="Times New Roman"/>
                <w:sz w:val="12"/>
                <w:szCs w:val="12"/>
              </w:rPr>
            </w:pPr>
          </w:p>
        </w:tc>
        <w:tc>
          <w:tcPr>
            <w:tcW w:w="1292"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Процент</w:t>
            </w:r>
          </w:p>
        </w:tc>
        <w:tc>
          <w:tcPr>
            <w:tcW w:w="1137"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100</w:t>
            </w:r>
          </w:p>
        </w:tc>
        <w:tc>
          <w:tcPr>
            <w:tcW w:w="203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8</w:t>
            </w:r>
          </w:p>
        </w:tc>
        <w:tc>
          <w:tcPr>
            <w:tcW w:w="2607" w:type="dxa"/>
            <w:tcBorders>
              <w:top w:val="nil"/>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Проведение проверок на наличие аффилированности лиц, участвующих в осуществлении закупок товаров, работ, услуг для обеспечения муниципальных нужд.</w:t>
            </w:r>
          </w:p>
        </w:tc>
        <w:tc>
          <w:tcPr>
            <w:tcW w:w="2332" w:type="dxa"/>
            <w:tcBorders>
              <w:top w:val="nil"/>
            </w:tcBorders>
            <w:shd w:val="clear" w:color="auto" w:fill="auto"/>
          </w:tcPr>
          <w:p w:rsidR="006A07F8" w:rsidRPr="00E17F46" w:rsidRDefault="006A07F8" w:rsidP="00257D73">
            <w:pPr>
              <w:pStyle w:val="ConsPlusCell"/>
              <w:rPr>
                <w:rFonts w:ascii="Times New Roman" w:hAnsi="Times New Roman" w:cs="Times New Roman"/>
                <w:sz w:val="12"/>
                <w:szCs w:val="12"/>
              </w:rPr>
            </w:pPr>
            <w:r w:rsidRPr="00E17F46">
              <w:rPr>
                <w:rFonts w:ascii="Times New Roman" w:hAnsi="Times New Roman" w:cs="Times New Roman"/>
                <w:color w:val="22272F"/>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292"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1137"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583"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tcBorders>
              <w:top w:val="nil"/>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1</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65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036" w:type="dxa"/>
            <w:tcBorders>
              <w:top w:val="nil"/>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15123" w:type="dxa"/>
            <w:gridSpan w:val="14"/>
            <w:tcBorders>
              <w:top w:val="nil"/>
              <w:bottom w:val="single" w:sz="4" w:space="0" w:color="auto"/>
            </w:tcBorders>
            <w:shd w:val="clear" w:color="auto" w:fill="auto"/>
          </w:tcPr>
          <w:p w:rsidR="006A07F8" w:rsidRPr="00E17F46" w:rsidRDefault="006A07F8" w:rsidP="00257D73">
            <w:pPr>
              <w:tabs>
                <w:tab w:val="left" w:pos="201"/>
              </w:tabs>
              <w:suppressAutoHyphens/>
              <w:spacing w:line="240" w:lineRule="auto"/>
              <w:ind w:firstLine="0"/>
              <w:rPr>
                <w:rFonts w:cs="Times New Roman"/>
                <w:sz w:val="12"/>
                <w:szCs w:val="12"/>
              </w:rPr>
            </w:pPr>
            <w:r w:rsidRPr="00E17F46">
              <w:rPr>
                <w:rFonts w:cs="Times New Roman"/>
                <w:sz w:val="12"/>
                <w:szCs w:val="12"/>
              </w:rPr>
              <w:tab/>
              <w:t>Задача 2 «Проведение просветительских мероприятий»</w:t>
            </w:r>
          </w:p>
        </w:tc>
      </w:tr>
      <w:tr w:rsidR="006A07F8" w:rsidRPr="00E17F46" w:rsidTr="006A07F8">
        <w:tc>
          <w:tcPr>
            <w:tcW w:w="690"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1</w:t>
            </w:r>
          </w:p>
        </w:tc>
        <w:tc>
          <w:tcPr>
            <w:tcW w:w="2607" w:type="dxa"/>
            <w:tcBorders>
              <w:top w:val="single" w:sz="4" w:space="0" w:color="auto"/>
              <w:bottom w:val="single" w:sz="4" w:space="0" w:color="auto"/>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Проведение разъяснительных и иных мер по соблюдению запретов, ограничений и требований, установленных в целях противодействия коррупции</w:t>
            </w:r>
          </w:p>
        </w:tc>
        <w:tc>
          <w:tcPr>
            <w:tcW w:w="2332" w:type="dxa"/>
            <w:tcBorders>
              <w:top w:val="single" w:sz="4" w:space="0" w:color="auto"/>
              <w:bottom w:val="single" w:sz="4" w:space="0" w:color="auto"/>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color w:val="22272F"/>
                <w:sz w:val="12"/>
                <w:szCs w:val="12"/>
              </w:rPr>
              <w:t xml:space="preserve">Количество  разъяснительных и иных мер по соблюдению запретов, ограничений и требований, установленных в целях противодействия </w:t>
            </w:r>
            <w:r w:rsidRPr="00E17F46">
              <w:rPr>
                <w:rFonts w:cs="Times New Roman"/>
                <w:color w:val="22272F"/>
                <w:sz w:val="12"/>
                <w:szCs w:val="12"/>
              </w:rPr>
              <w:lastRenderedPageBreak/>
              <w:t>коррупции</w:t>
            </w:r>
          </w:p>
        </w:tc>
        <w:tc>
          <w:tcPr>
            <w:tcW w:w="1292"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lastRenderedPageBreak/>
              <w:t xml:space="preserve">Штук </w:t>
            </w:r>
          </w:p>
        </w:tc>
        <w:tc>
          <w:tcPr>
            <w:tcW w:w="1137"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03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lastRenderedPageBreak/>
              <w:t>2</w:t>
            </w:r>
          </w:p>
        </w:tc>
        <w:tc>
          <w:tcPr>
            <w:tcW w:w="2607" w:type="dxa"/>
            <w:tcBorders>
              <w:top w:val="single" w:sz="4" w:space="0" w:color="auto"/>
              <w:bottom w:val="single" w:sz="4" w:space="0" w:color="auto"/>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Распространение методических рекомендаций и памяток по реализации антикоррупционного законодательства</w:t>
            </w:r>
            <w:r w:rsidRPr="00E17F46">
              <w:rPr>
                <w:rFonts w:ascii="Times New Roman" w:hAnsi="Times New Roman" w:cs="Times New Roman"/>
                <w:sz w:val="12"/>
                <w:szCs w:val="12"/>
              </w:rPr>
              <w:tab/>
            </w:r>
          </w:p>
        </w:tc>
        <w:tc>
          <w:tcPr>
            <w:tcW w:w="2332" w:type="dxa"/>
            <w:tcBorders>
              <w:top w:val="single" w:sz="4" w:space="0" w:color="auto"/>
              <w:bottom w:val="single" w:sz="4" w:space="0" w:color="auto"/>
            </w:tcBorders>
            <w:shd w:val="clear" w:color="auto" w:fill="auto"/>
          </w:tcPr>
          <w:p w:rsidR="006A07F8" w:rsidRPr="00E17F46" w:rsidRDefault="006A07F8" w:rsidP="00257D73">
            <w:pPr>
              <w:pStyle w:val="ConsPlusCell"/>
              <w:rPr>
                <w:sz w:val="12"/>
                <w:szCs w:val="12"/>
              </w:rPr>
            </w:pPr>
            <w:r w:rsidRPr="00E17F46">
              <w:rPr>
                <w:rFonts w:ascii="Times New Roman" w:hAnsi="Times New Roman" w:cs="Times New Roman"/>
                <w:sz w:val="12"/>
                <w:szCs w:val="12"/>
              </w:rPr>
              <w:t>Количество распространённых методических рекомендаций и памяток</w:t>
            </w:r>
          </w:p>
        </w:tc>
        <w:tc>
          <w:tcPr>
            <w:tcW w:w="1292"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1137"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03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607" w:type="dxa"/>
            <w:tcBorders>
              <w:top w:val="single" w:sz="4" w:space="0" w:color="auto"/>
              <w:bottom w:val="single" w:sz="4" w:space="0" w:color="auto"/>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cs="Times New Roman"/>
                <w:sz w:val="12"/>
                <w:szCs w:val="12"/>
              </w:rPr>
              <w:t>Подготовка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2332" w:type="dxa"/>
            <w:tcBorders>
              <w:top w:val="single" w:sz="4" w:space="0" w:color="auto"/>
              <w:bottom w:val="single" w:sz="4" w:space="0" w:color="auto"/>
            </w:tcBorders>
            <w:shd w:val="clear" w:color="auto" w:fill="auto"/>
          </w:tcPr>
          <w:p w:rsidR="006A07F8" w:rsidRPr="00E17F46" w:rsidRDefault="006A07F8" w:rsidP="00257D73">
            <w:pPr>
              <w:pStyle w:val="ConsPlusCell"/>
              <w:rPr>
                <w:rFonts w:ascii="Times New Roman" w:hAnsi="Times New Roman" w:cs="Times New Roman"/>
                <w:sz w:val="12"/>
                <w:szCs w:val="12"/>
              </w:rPr>
            </w:pPr>
            <w:r w:rsidRPr="00E17F46">
              <w:rPr>
                <w:rFonts w:ascii="Times New Roman" w:hAnsi="Times New Roman"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292"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Штук</w:t>
            </w:r>
          </w:p>
        </w:tc>
        <w:tc>
          <w:tcPr>
            <w:tcW w:w="1137"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2</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2</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2</w:t>
            </w:r>
          </w:p>
        </w:tc>
        <w:tc>
          <w:tcPr>
            <w:tcW w:w="203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607" w:type="dxa"/>
            <w:tcBorders>
              <w:top w:val="single" w:sz="4" w:space="0" w:color="auto"/>
              <w:bottom w:val="single" w:sz="4" w:space="0" w:color="auto"/>
            </w:tcBorders>
            <w:shd w:val="clear" w:color="auto" w:fill="auto"/>
          </w:tcPr>
          <w:p w:rsidR="006A07F8" w:rsidRPr="00E17F46" w:rsidRDefault="006A07F8" w:rsidP="00257D73">
            <w:pPr>
              <w:pStyle w:val="ConsPlusCell"/>
              <w:suppressAutoHyphens/>
              <w:rPr>
                <w:rFonts w:ascii="Times New Roman" w:hAnsi="Times New Roman"/>
                <w:sz w:val="12"/>
                <w:szCs w:val="12"/>
              </w:rPr>
            </w:pPr>
            <w:r w:rsidRPr="00E17F46">
              <w:rPr>
                <w:rFonts w:ascii="Times New Roman" w:hAnsi="Times New Roman"/>
                <w:sz w:val="12"/>
                <w:szCs w:val="12"/>
              </w:rPr>
              <w:t>Проведение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2332" w:type="dxa"/>
            <w:tcBorders>
              <w:top w:val="single" w:sz="4" w:space="0" w:color="auto"/>
              <w:bottom w:val="single" w:sz="4" w:space="0" w:color="auto"/>
            </w:tcBorders>
            <w:shd w:val="clear" w:color="auto" w:fill="auto"/>
          </w:tcPr>
          <w:p w:rsidR="006A07F8" w:rsidRPr="00E17F46" w:rsidRDefault="006A07F8" w:rsidP="00257D73">
            <w:pPr>
              <w:spacing w:line="240" w:lineRule="auto"/>
              <w:ind w:firstLine="0"/>
              <w:rPr>
                <w:rFonts w:cs="Times New Roman"/>
                <w:sz w:val="12"/>
                <w:szCs w:val="12"/>
              </w:rPr>
            </w:pPr>
            <w:r w:rsidRPr="00E17F46">
              <w:rPr>
                <w:rFonts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292"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Штук</w:t>
            </w:r>
          </w:p>
        </w:tc>
        <w:tc>
          <w:tcPr>
            <w:tcW w:w="1137"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583"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65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3</w:t>
            </w:r>
          </w:p>
        </w:tc>
        <w:tc>
          <w:tcPr>
            <w:tcW w:w="2036" w:type="dxa"/>
            <w:tcBorders>
              <w:top w:val="single" w:sz="4" w:space="0" w:color="auto"/>
              <w:bottom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p>
        </w:tc>
      </w:tr>
      <w:tr w:rsidR="006A07F8" w:rsidRPr="00E17F46" w:rsidTr="006A07F8">
        <w:tc>
          <w:tcPr>
            <w:tcW w:w="690"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5</w:t>
            </w:r>
          </w:p>
        </w:tc>
        <w:tc>
          <w:tcPr>
            <w:tcW w:w="2607" w:type="dxa"/>
            <w:tcBorders>
              <w:top w:val="single" w:sz="4" w:space="0" w:color="auto"/>
            </w:tcBorders>
            <w:shd w:val="clear" w:color="auto" w:fill="auto"/>
          </w:tcPr>
          <w:p w:rsidR="006A07F8" w:rsidRPr="00257D73" w:rsidRDefault="006A07F8" w:rsidP="00257D73">
            <w:pPr>
              <w:pStyle w:val="ConsPlusCell"/>
              <w:suppressAutoHyphens/>
              <w:rPr>
                <w:rFonts w:ascii="Times New Roman" w:hAnsi="Times New Roman" w:cs="Times New Roman"/>
                <w:color w:val="000000" w:themeColor="text1"/>
                <w:sz w:val="12"/>
                <w:szCs w:val="12"/>
              </w:rPr>
            </w:pPr>
            <w:r w:rsidRPr="00E17F46">
              <w:rPr>
                <w:rFonts w:ascii="Times New Roman" w:hAnsi="Times New Roman"/>
                <w:sz w:val="12"/>
                <w:szCs w:val="12"/>
              </w:rPr>
              <w:t xml:space="preserve">Участие в обучающих мероприятиях, мероприятиях по обмену опытом муниципальных служащих муниципального образования Адамовский район и </w:t>
            </w:r>
            <w:r w:rsidRPr="00E17F46">
              <w:rPr>
                <w:rFonts w:ascii="Times New Roman" w:hAnsi="Times New Roman" w:cs="Times New Roman"/>
                <w:color w:val="000000" w:themeColor="text1"/>
                <w:sz w:val="12"/>
                <w:szCs w:val="12"/>
              </w:rPr>
              <w:t>органов местного самоуправления муниципальных образований сельских поселений Адамовского района</w:t>
            </w:r>
          </w:p>
        </w:tc>
        <w:tc>
          <w:tcPr>
            <w:tcW w:w="2332" w:type="dxa"/>
            <w:tcBorders>
              <w:top w:val="single" w:sz="4" w:space="0" w:color="auto"/>
            </w:tcBorders>
            <w:shd w:val="clear" w:color="auto" w:fill="auto"/>
          </w:tcPr>
          <w:p w:rsidR="006A07F8" w:rsidRPr="00E17F46" w:rsidRDefault="006A07F8" w:rsidP="00257D73">
            <w:pPr>
              <w:pStyle w:val="ConsPlusCell"/>
              <w:rPr>
                <w:rFonts w:ascii="Times New Roman" w:hAnsi="Times New Roman" w:cs="Times New Roman"/>
                <w:sz w:val="12"/>
                <w:szCs w:val="12"/>
              </w:rPr>
            </w:pPr>
            <w:r w:rsidRPr="00E17F46">
              <w:rPr>
                <w:rFonts w:ascii="Times New Roman" w:hAnsi="Times New Roman" w:cs="Times New Roman"/>
                <w:color w:val="22272F"/>
                <w:sz w:val="12"/>
                <w:szCs w:val="12"/>
              </w:rPr>
              <w:t>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tc>
        <w:tc>
          <w:tcPr>
            <w:tcW w:w="1292"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Человек</w:t>
            </w:r>
          </w:p>
        </w:tc>
        <w:tc>
          <w:tcPr>
            <w:tcW w:w="1137" w:type="dxa"/>
            <w:tcBorders>
              <w:top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583"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583"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tcBorders>
            <w:shd w:val="clear" w:color="auto" w:fill="auto"/>
          </w:tcPr>
          <w:p w:rsidR="006A07F8" w:rsidRPr="00E17F46" w:rsidRDefault="006A07F8" w:rsidP="00257D73">
            <w:pPr>
              <w:suppressAutoHyphens/>
              <w:spacing w:line="240" w:lineRule="auto"/>
              <w:ind w:firstLine="0"/>
              <w:rPr>
                <w:sz w:val="12"/>
                <w:szCs w:val="12"/>
              </w:rPr>
            </w:pPr>
            <w:r w:rsidRPr="00E17F46">
              <w:rPr>
                <w:sz w:val="12"/>
                <w:szCs w:val="12"/>
              </w:rPr>
              <w:t>4</w:t>
            </w:r>
          </w:p>
        </w:tc>
        <w:tc>
          <w:tcPr>
            <w:tcW w:w="656"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656"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r w:rsidRPr="00E17F46">
              <w:rPr>
                <w:sz w:val="12"/>
                <w:szCs w:val="12"/>
              </w:rPr>
              <w:t>4</w:t>
            </w:r>
          </w:p>
        </w:tc>
        <w:tc>
          <w:tcPr>
            <w:tcW w:w="2036" w:type="dxa"/>
            <w:tcBorders>
              <w:top w:val="single" w:sz="4" w:space="0" w:color="auto"/>
            </w:tcBorders>
            <w:shd w:val="clear" w:color="auto" w:fill="auto"/>
          </w:tcPr>
          <w:p w:rsidR="006A07F8" w:rsidRPr="00E17F46" w:rsidRDefault="006A07F8" w:rsidP="00257D73">
            <w:pPr>
              <w:suppressAutoHyphens/>
              <w:spacing w:line="240" w:lineRule="auto"/>
              <w:ind w:firstLine="0"/>
              <w:jc w:val="center"/>
              <w:rPr>
                <w:sz w:val="12"/>
                <w:szCs w:val="12"/>
              </w:rPr>
            </w:pPr>
          </w:p>
        </w:tc>
      </w:tr>
    </w:tbl>
    <w:p w:rsidR="006A07F8" w:rsidRPr="00E17F46" w:rsidRDefault="006A07F8" w:rsidP="00257D73">
      <w:pPr>
        <w:pStyle w:val="132"/>
        <w:shd w:val="clear" w:color="auto" w:fill="auto"/>
        <w:tabs>
          <w:tab w:val="left" w:pos="11355"/>
        </w:tabs>
        <w:spacing w:line="240" w:lineRule="auto"/>
        <w:jc w:val="left"/>
        <w:rPr>
          <w:b/>
          <w:sz w:val="12"/>
          <w:szCs w:val="12"/>
        </w:rPr>
      </w:pPr>
    </w:p>
    <w:tbl>
      <w:tblPr>
        <w:tblW w:w="0" w:type="auto"/>
        <w:tblInd w:w="10740" w:type="dxa"/>
        <w:tblLook w:val="04A0"/>
      </w:tblPr>
      <w:tblGrid>
        <w:gridCol w:w="4046"/>
      </w:tblGrid>
      <w:tr w:rsidR="006A07F8" w:rsidRPr="00E17F46" w:rsidTr="001B5D49">
        <w:tc>
          <w:tcPr>
            <w:tcW w:w="4046" w:type="dxa"/>
            <w:shd w:val="clear" w:color="auto" w:fill="auto"/>
          </w:tcPr>
          <w:p w:rsidR="001B5D49" w:rsidRDefault="001B5D49" w:rsidP="00257D73">
            <w:pPr>
              <w:autoSpaceDE w:val="0"/>
              <w:autoSpaceDN w:val="0"/>
              <w:adjustRightInd w:val="0"/>
              <w:spacing w:line="240" w:lineRule="auto"/>
              <w:jc w:val="center"/>
              <w:outlineLvl w:val="0"/>
              <w:rPr>
                <w:rFonts w:cs="Times New Roman"/>
                <w:sz w:val="12"/>
                <w:szCs w:val="12"/>
              </w:rPr>
            </w:pPr>
          </w:p>
          <w:p w:rsidR="00257D73" w:rsidRPr="00E17F46" w:rsidRDefault="00257D73" w:rsidP="001B5D49">
            <w:pPr>
              <w:autoSpaceDE w:val="0"/>
              <w:autoSpaceDN w:val="0"/>
              <w:adjustRightInd w:val="0"/>
              <w:spacing w:line="240" w:lineRule="auto"/>
              <w:ind w:firstLine="0"/>
              <w:outlineLvl w:val="0"/>
              <w:rPr>
                <w:rFonts w:cs="Times New Roman"/>
                <w:sz w:val="12"/>
                <w:szCs w:val="12"/>
              </w:rPr>
            </w:pPr>
            <w:r w:rsidRPr="00E17F46">
              <w:rPr>
                <w:rFonts w:cs="Times New Roman"/>
                <w:sz w:val="12"/>
                <w:szCs w:val="12"/>
              </w:rPr>
              <w:t>Приложение №</w:t>
            </w:r>
            <w:r w:rsidR="001B5D49">
              <w:rPr>
                <w:rFonts w:cs="Times New Roman"/>
                <w:sz w:val="12"/>
                <w:szCs w:val="12"/>
              </w:rPr>
              <w:t xml:space="preserve"> 4</w:t>
            </w:r>
          </w:p>
          <w:p w:rsidR="00257D73" w:rsidRPr="00E17F46" w:rsidRDefault="00257D73" w:rsidP="001B5D49">
            <w:pPr>
              <w:autoSpaceDE w:val="0"/>
              <w:autoSpaceDN w:val="0"/>
              <w:adjustRightInd w:val="0"/>
              <w:spacing w:line="240" w:lineRule="auto"/>
              <w:ind w:firstLine="0"/>
              <w:outlineLvl w:val="1"/>
              <w:rPr>
                <w:rFonts w:cs="Times New Roman"/>
                <w:bCs/>
                <w:sz w:val="12"/>
                <w:szCs w:val="12"/>
              </w:rPr>
            </w:pPr>
            <w:r w:rsidRPr="00E17F46">
              <w:rPr>
                <w:rFonts w:cs="Times New Roman"/>
                <w:bCs/>
                <w:sz w:val="12"/>
                <w:szCs w:val="12"/>
              </w:rPr>
              <w:t xml:space="preserve">к муниципальной программе «Противодействие </w:t>
            </w:r>
          </w:p>
          <w:p w:rsidR="00257D73" w:rsidRPr="00E17F46" w:rsidRDefault="00257D73" w:rsidP="001B5D49">
            <w:pPr>
              <w:autoSpaceDE w:val="0"/>
              <w:autoSpaceDN w:val="0"/>
              <w:adjustRightInd w:val="0"/>
              <w:spacing w:line="240" w:lineRule="auto"/>
              <w:ind w:firstLine="0"/>
              <w:outlineLvl w:val="1"/>
              <w:rPr>
                <w:rFonts w:cs="Times New Roman"/>
                <w:bCs/>
                <w:sz w:val="12"/>
                <w:szCs w:val="12"/>
              </w:rPr>
            </w:pPr>
            <w:r w:rsidRPr="00E17F46">
              <w:rPr>
                <w:rFonts w:cs="Times New Roman"/>
                <w:bCs/>
                <w:sz w:val="12"/>
                <w:szCs w:val="12"/>
              </w:rPr>
              <w:t xml:space="preserve">коррупции в   муниципальном образовании </w:t>
            </w:r>
          </w:p>
          <w:p w:rsidR="00257D73" w:rsidRPr="00E17F46" w:rsidRDefault="00257D73" w:rsidP="001B5D49">
            <w:pPr>
              <w:autoSpaceDE w:val="0"/>
              <w:autoSpaceDN w:val="0"/>
              <w:adjustRightInd w:val="0"/>
              <w:spacing w:line="240" w:lineRule="auto"/>
              <w:ind w:firstLine="0"/>
              <w:outlineLvl w:val="1"/>
              <w:rPr>
                <w:rFonts w:cs="Times New Roman"/>
                <w:bCs/>
                <w:sz w:val="12"/>
                <w:szCs w:val="12"/>
              </w:rPr>
            </w:pPr>
            <w:r w:rsidRPr="00E17F46">
              <w:rPr>
                <w:rFonts w:cs="Times New Roman"/>
                <w:bCs/>
                <w:sz w:val="12"/>
                <w:szCs w:val="12"/>
              </w:rPr>
              <w:t>Адамовский район»</w:t>
            </w:r>
          </w:p>
          <w:p w:rsidR="006A07F8" w:rsidRPr="00E17F46" w:rsidRDefault="006A07F8" w:rsidP="00257D73">
            <w:pPr>
              <w:pStyle w:val="132"/>
              <w:shd w:val="clear" w:color="auto" w:fill="auto"/>
              <w:spacing w:line="240" w:lineRule="auto"/>
              <w:jc w:val="left"/>
              <w:rPr>
                <w:rFonts w:cs="Times New Roman"/>
                <w:b/>
                <w:sz w:val="12"/>
                <w:szCs w:val="12"/>
              </w:rPr>
            </w:pPr>
          </w:p>
        </w:tc>
      </w:tr>
    </w:tbl>
    <w:p w:rsidR="006A07F8" w:rsidRPr="00E17F46" w:rsidRDefault="006A07F8" w:rsidP="00257D73">
      <w:pPr>
        <w:autoSpaceDE w:val="0"/>
        <w:autoSpaceDN w:val="0"/>
        <w:adjustRightInd w:val="0"/>
        <w:spacing w:line="240" w:lineRule="auto"/>
        <w:outlineLvl w:val="1"/>
        <w:rPr>
          <w:rFonts w:cs="Times New Roman"/>
          <w:sz w:val="12"/>
          <w:szCs w:val="12"/>
        </w:rPr>
      </w:pPr>
    </w:p>
    <w:p w:rsidR="006A07F8" w:rsidRPr="00E17F46" w:rsidRDefault="006A07F8" w:rsidP="00257D73">
      <w:pPr>
        <w:pStyle w:val="132"/>
        <w:shd w:val="clear" w:color="auto" w:fill="auto"/>
        <w:spacing w:line="240" w:lineRule="auto"/>
        <w:jc w:val="center"/>
        <w:rPr>
          <w:rFonts w:cs="Times New Roman"/>
          <w:b/>
          <w:sz w:val="12"/>
          <w:szCs w:val="12"/>
        </w:rPr>
      </w:pPr>
      <w:r w:rsidRPr="00E17F46">
        <w:rPr>
          <w:rFonts w:cs="Times New Roman"/>
          <w:b/>
          <w:sz w:val="12"/>
          <w:szCs w:val="12"/>
        </w:rPr>
        <w:t>Финансовое обеспечение реализации муниципальной программы «Противодействие коррупции в муниципальном образовании Адамовский район»</w:t>
      </w:r>
    </w:p>
    <w:p w:rsidR="006A07F8" w:rsidRPr="00E17F46" w:rsidRDefault="006A07F8" w:rsidP="00257D73">
      <w:pPr>
        <w:spacing w:line="240" w:lineRule="auto"/>
        <w:rPr>
          <w:rFonts w:cs="Times New Roman"/>
          <w:sz w:val="12"/>
          <w:szCs w:val="12"/>
        </w:rPr>
      </w:pPr>
    </w:p>
    <w:tbl>
      <w:tblPr>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2"/>
        <w:gridCol w:w="2595"/>
        <w:gridCol w:w="2025"/>
        <w:gridCol w:w="854"/>
        <w:gridCol w:w="1048"/>
        <w:gridCol w:w="731"/>
        <w:gridCol w:w="733"/>
        <w:gridCol w:w="720"/>
        <w:gridCol w:w="721"/>
        <w:gridCol w:w="720"/>
        <w:gridCol w:w="720"/>
        <w:gridCol w:w="720"/>
        <w:gridCol w:w="720"/>
        <w:gridCol w:w="919"/>
        <w:gridCol w:w="1596"/>
      </w:tblGrid>
      <w:tr w:rsidR="006A07F8" w:rsidRPr="00E17F46" w:rsidTr="006A07F8">
        <w:tc>
          <w:tcPr>
            <w:tcW w:w="632" w:type="dxa"/>
            <w:vMerge w:val="restart"/>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 п/п</w:t>
            </w:r>
          </w:p>
        </w:tc>
        <w:tc>
          <w:tcPr>
            <w:tcW w:w="2595" w:type="dxa"/>
            <w:vMerge w:val="restart"/>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Наименование муниципальной, структурного элемента муниципальной программы</w:t>
            </w:r>
          </w:p>
        </w:tc>
        <w:tc>
          <w:tcPr>
            <w:tcW w:w="2025" w:type="dxa"/>
            <w:vMerge w:val="restart"/>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Главный распределитель бюджетных средств (ответственный исполнитель, соисполнитель, участник)</w:t>
            </w:r>
          </w:p>
        </w:tc>
        <w:tc>
          <w:tcPr>
            <w:tcW w:w="1902" w:type="dxa"/>
            <w:gridSpan w:val="2"/>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Код бюджетной классификации</w:t>
            </w:r>
          </w:p>
        </w:tc>
        <w:tc>
          <w:tcPr>
            <w:tcW w:w="6704" w:type="dxa"/>
            <w:gridSpan w:val="9"/>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Объем финансового обеспечения по годам реализации, тыс. рублей</w:t>
            </w:r>
          </w:p>
        </w:tc>
        <w:tc>
          <w:tcPr>
            <w:tcW w:w="1596" w:type="dxa"/>
            <w:vMerge w:val="restart"/>
            <w:shd w:val="clear" w:color="auto" w:fill="auto"/>
            <w:textDirection w:val="btLr"/>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Связь с иными муниципальными программами Адамовского района</w:t>
            </w:r>
          </w:p>
        </w:tc>
      </w:tr>
      <w:tr w:rsidR="006A07F8" w:rsidRPr="00E17F46" w:rsidTr="006A07F8">
        <w:tc>
          <w:tcPr>
            <w:tcW w:w="632"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2595"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2025"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ГРБС</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ЦСР</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2023</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2024</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2025</w:t>
            </w:r>
          </w:p>
        </w:tc>
        <w:tc>
          <w:tcPr>
            <w:tcW w:w="72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2026</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2027</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2028</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2029</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2030</w:t>
            </w:r>
          </w:p>
        </w:tc>
        <w:tc>
          <w:tcPr>
            <w:tcW w:w="919"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Всего</w:t>
            </w:r>
          </w:p>
        </w:tc>
        <w:tc>
          <w:tcPr>
            <w:tcW w:w="1596"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r>
      <w:tr w:rsidR="006A07F8" w:rsidRPr="00E17F46" w:rsidTr="006A07F8">
        <w:tc>
          <w:tcPr>
            <w:tcW w:w="632"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w:t>
            </w:r>
          </w:p>
        </w:tc>
        <w:tc>
          <w:tcPr>
            <w:tcW w:w="2595"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w:t>
            </w:r>
          </w:p>
        </w:tc>
        <w:tc>
          <w:tcPr>
            <w:tcW w:w="2025"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4</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5</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7</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8</w:t>
            </w:r>
          </w:p>
        </w:tc>
        <w:tc>
          <w:tcPr>
            <w:tcW w:w="72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9</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11</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12</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13</w:t>
            </w:r>
          </w:p>
        </w:tc>
        <w:tc>
          <w:tcPr>
            <w:tcW w:w="919"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14</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15</w:t>
            </w:r>
          </w:p>
        </w:tc>
      </w:tr>
      <w:tr w:rsidR="006A07F8" w:rsidRPr="00E17F46" w:rsidTr="006A07F8">
        <w:tc>
          <w:tcPr>
            <w:tcW w:w="632" w:type="dxa"/>
            <w:vMerge w:val="restart"/>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w:t>
            </w:r>
          </w:p>
        </w:tc>
        <w:tc>
          <w:tcPr>
            <w:tcW w:w="2595" w:type="dxa"/>
            <w:vMerge w:val="restart"/>
            <w:shd w:val="clear" w:color="auto" w:fill="auto"/>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Противодействие коррупции в муниципальном образовании Адамовский район </w:t>
            </w:r>
          </w:p>
        </w:tc>
        <w:tc>
          <w:tcPr>
            <w:tcW w:w="2025" w:type="dxa"/>
            <w:shd w:val="clear" w:color="auto" w:fill="auto"/>
          </w:tcPr>
          <w:p w:rsidR="006A07F8" w:rsidRPr="00E17F46" w:rsidRDefault="006A07F8" w:rsidP="001B5D49">
            <w:pPr>
              <w:pStyle w:val="151"/>
              <w:shd w:val="clear" w:color="auto" w:fill="auto"/>
              <w:spacing w:line="240" w:lineRule="auto"/>
              <w:ind w:firstLine="0"/>
              <w:jc w:val="center"/>
              <w:rPr>
                <w:rFonts w:cs="Times New Roman"/>
                <w:sz w:val="12"/>
                <w:szCs w:val="12"/>
              </w:rPr>
            </w:pPr>
            <w:r w:rsidRPr="00E17F46">
              <w:rPr>
                <w:rFonts w:cs="Times New Roman"/>
                <w:sz w:val="12"/>
                <w:szCs w:val="12"/>
              </w:rPr>
              <w:t>всего, в том числе:</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X</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2700000000</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6,0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58.0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r w:rsidR="006A07F8" w:rsidRPr="00E17F46" w:rsidTr="006A07F8">
        <w:tc>
          <w:tcPr>
            <w:tcW w:w="632"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2595" w:type="dxa"/>
            <w:vMerge/>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c>
          <w:tcPr>
            <w:tcW w:w="2025"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Администрация муниципального образования Адамовский район</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111</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X</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6,0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10.0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58.0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r w:rsidR="006A07F8" w:rsidRPr="00E17F46" w:rsidTr="001B5D49">
        <w:trPr>
          <w:trHeight w:val="187"/>
        </w:trPr>
        <w:tc>
          <w:tcPr>
            <w:tcW w:w="632" w:type="dxa"/>
            <w:vMerge w:val="restart"/>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w:t>
            </w:r>
          </w:p>
        </w:tc>
        <w:tc>
          <w:tcPr>
            <w:tcW w:w="2595" w:type="dxa"/>
            <w:vMerge w:val="restart"/>
            <w:shd w:val="clear" w:color="auto" w:fill="auto"/>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Комплекс процессных мероприятий: «Выполнение антикоррупционных мероприятий»</w:t>
            </w:r>
          </w:p>
        </w:tc>
        <w:tc>
          <w:tcPr>
            <w:tcW w:w="2025" w:type="dxa"/>
            <w:shd w:val="clear" w:color="auto" w:fill="auto"/>
          </w:tcPr>
          <w:p w:rsidR="006A07F8" w:rsidRPr="00E17F46" w:rsidRDefault="006A07F8" w:rsidP="001B5D49">
            <w:pPr>
              <w:spacing w:line="240" w:lineRule="auto"/>
              <w:ind w:firstLine="0"/>
              <w:jc w:val="center"/>
              <w:rPr>
                <w:rFonts w:cs="Times New Roman"/>
                <w:sz w:val="12"/>
                <w:szCs w:val="12"/>
                <w:lang w:val="en-US"/>
              </w:rPr>
            </w:pPr>
            <w:r w:rsidRPr="00E17F46">
              <w:rPr>
                <w:rFonts w:cs="Times New Roman"/>
                <w:sz w:val="12"/>
                <w:szCs w:val="12"/>
              </w:rPr>
              <w:t>всего, в том числе:</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Х</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2740000000</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29.0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r w:rsidR="006A07F8" w:rsidRPr="00E17F46" w:rsidTr="001B5D49">
        <w:trPr>
          <w:trHeight w:val="274"/>
        </w:trPr>
        <w:tc>
          <w:tcPr>
            <w:tcW w:w="632"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2595" w:type="dxa"/>
            <w:vMerge/>
            <w:shd w:val="clear" w:color="auto" w:fill="auto"/>
          </w:tcPr>
          <w:p w:rsidR="006A07F8" w:rsidRPr="00E17F46" w:rsidRDefault="006A07F8" w:rsidP="001B5D49">
            <w:pPr>
              <w:suppressAutoHyphens/>
              <w:spacing w:line="240" w:lineRule="auto"/>
              <w:ind w:firstLine="0"/>
              <w:jc w:val="center"/>
              <w:rPr>
                <w:rFonts w:cs="Times New Roman"/>
                <w:sz w:val="12"/>
                <w:szCs w:val="12"/>
              </w:rPr>
            </w:pPr>
          </w:p>
        </w:tc>
        <w:tc>
          <w:tcPr>
            <w:tcW w:w="2025"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Администрация муниципального образования Адамовский район</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lang w:val="en-US"/>
              </w:rPr>
            </w:pPr>
            <w:r w:rsidRPr="00E17F46">
              <w:rPr>
                <w:rFonts w:cs="Times New Roman"/>
                <w:sz w:val="12"/>
                <w:szCs w:val="12"/>
              </w:rPr>
              <w:t>111</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Х</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29.0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r w:rsidR="006A07F8" w:rsidRPr="00E17F46" w:rsidTr="006A07F8">
        <w:tc>
          <w:tcPr>
            <w:tcW w:w="632"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2.1</w:t>
            </w:r>
          </w:p>
        </w:tc>
        <w:tc>
          <w:tcPr>
            <w:tcW w:w="2595" w:type="dxa"/>
            <w:shd w:val="clear" w:color="auto" w:fill="auto"/>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Изготовление, размещение рекламной продукции по профилактике коррупционных  нарушений.    Распространение методических рекомендаций и памяток по реализации антикоррупционного законодательства</w:t>
            </w:r>
          </w:p>
        </w:tc>
        <w:tc>
          <w:tcPr>
            <w:tcW w:w="2025"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Администрация муниципального образования Адамовский район</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Х</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2740122110</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29.0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r w:rsidR="006A07F8" w:rsidRPr="00E17F46" w:rsidTr="006A07F8">
        <w:tc>
          <w:tcPr>
            <w:tcW w:w="632"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2.2.</w:t>
            </w:r>
          </w:p>
        </w:tc>
        <w:tc>
          <w:tcPr>
            <w:tcW w:w="2595" w:type="dxa"/>
            <w:shd w:val="clear" w:color="auto" w:fill="auto"/>
          </w:tcPr>
          <w:p w:rsidR="006A07F8" w:rsidRPr="00E17F46" w:rsidRDefault="006A07F8" w:rsidP="001B5D49">
            <w:pPr>
              <w:spacing w:line="240" w:lineRule="auto"/>
              <w:ind w:firstLine="0"/>
              <w:rPr>
                <w:rFonts w:cs="Times New Roman"/>
                <w:sz w:val="12"/>
                <w:szCs w:val="12"/>
              </w:rPr>
            </w:pPr>
            <w:r w:rsidRPr="00E17F46">
              <w:rPr>
                <w:rFonts w:cs="Times New Roman"/>
                <w:sz w:val="12"/>
                <w:szCs w:val="12"/>
              </w:rPr>
              <w:t>Организация и проведение конференций (семинаров, круглых столов) антикоррупционной тематики</w:t>
            </w:r>
          </w:p>
        </w:tc>
        <w:tc>
          <w:tcPr>
            <w:tcW w:w="2025"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Администрация муниципального образования Адамовский район</w:t>
            </w:r>
          </w:p>
        </w:tc>
        <w:tc>
          <w:tcPr>
            <w:tcW w:w="854"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111</w:t>
            </w:r>
          </w:p>
        </w:tc>
        <w:tc>
          <w:tcPr>
            <w:tcW w:w="1048"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Х</w:t>
            </w:r>
          </w:p>
        </w:tc>
        <w:tc>
          <w:tcPr>
            <w:tcW w:w="731"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0</w:t>
            </w:r>
          </w:p>
        </w:tc>
        <w:tc>
          <w:tcPr>
            <w:tcW w:w="733"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3.0</w:t>
            </w:r>
          </w:p>
        </w:tc>
        <w:tc>
          <w:tcPr>
            <w:tcW w:w="721"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3.0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720"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5.0</w:t>
            </w:r>
          </w:p>
        </w:tc>
        <w:tc>
          <w:tcPr>
            <w:tcW w:w="919" w:type="dxa"/>
            <w:shd w:val="clear" w:color="auto" w:fill="auto"/>
          </w:tcPr>
          <w:p w:rsidR="006A07F8" w:rsidRPr="00E17F46" w:rsidRDefault="006A07F8" w:rsidP="001B5D49">
            <w:pPr>
              <w:spacing w:line="240" w:lineRule="auto"/>
              <w:ind w:firstLine="0"/>
              <w:jc w:val="center"/>
              <w:rPr>
                <w:rFonts w:cs="Times New Roman"/>
                <w:sz w:val="12"/>
                <w:szCs w:val="12"/>
              </w:rPr>
            </w:pPr>
            <w:r w:rsidRPr="00E17F46">
              <w:rPr>
                <w:rFonts w:cs="Times New Roman"/>
                <w:sz w:val="12"/>
                <w:szCs w:val="12"/>
              </w:rPr>
              <w:t>29.0</w:t>
            </w:r>
          </w:p>
        </w:tc>
        <w:tc>
          <w:tcPr>
            <w:tcW w:w="1596" w:type="dxa"/>
            <w:shd w:val="clear" w:color="auto" w:fill="auto"/>
          </w:tcPr>
          <w:p w:rsidR="006A07F8" w:rsidRPr="00E17F46" w:rsidRDefault="006A07F8" w:rsidP="001B5D49">
            <w:pPr>
              <w:suppressAutoHyphens/>
              <w:spacing w:line="240" w:lineRule="auto"/>
              <w:ind w:firstLine="0"/>
              <w:jc w:val="center"/>
              <w:rPr>
                <w:rFonts w:cs="Times New Roman"/>
                <w:b/>
                <w:sz w:val="12"/>
                <w:szCs w:val="12"/>
              </w:rPr>
            </w:pPr>
          </w:p>
        </w:tc>
      </w:tr>
    </w:tbl>
    <w:p w:rsidR="006A07F8" w:rsidRPr="00E17F46" w:rsidRDefault="006A07F8" w:rsidP="00257D73">
      <w:pPr>
        <w:spacing w:line="240" w:lineRule="auto"/>
        <w:rPr>
          <w:sz w:val="12"/>
          <w:szCs w:val="12"/>
        </w:rPr>
      </w:pPr>
    </w:p>
    <w:p w:rsidR="006A07F8" w:rsidRPr="00E17F46" w:rsidRDefault="006A07F8" w:rsidP="00257D73">
      <w:pPr>
        <w:spacing w:line="240" w:lineRule="auto"/>
        <w:rPr>
          <w:sz w:val="12"/>
          <w:szCs w:val="12"/>
        </w:rPr>
      </w:pPr>
    </w:p>
    <w:tbl>
      <w:tblPr>
        <w:tblW w:w="4249" w:type="dxa"/>
        <w:tblInd w:w="10740" w:type="dxa"/>
        <w:tblLook w:val="0000"/>
      </w:tblPr>
      <w:tblGrid>
        <w:gridCol w:w="4249"/>
      </w:tblGrid>
      <w:tr w:rsidR="006A07F8" w:rsidRPr="00E17F46" w:rsidTr="006A07F8">
        <w:trPr>
          <w:trHeight w:val="738"/>
        </w:trPr>
        <w:tc>
          <w:tcPr>
            <w:tcW w:w="4249" w:type="dxa"/>
          </w:tcPr>
          <w:p w:rsidR="006A07F8" w:rsidRPr="00E17F46" w:rsidRDefault="006A07F8" w:rsidP="00257D73">
            <w:pPr>
              <w:spacing w:line="240" w:lineRule="auto"/>
              <w:rPr>
                <w:rFonts w:cs="Times New Roman"/>
                <w:bCs/>
                <w:sz w:val="12"/>
                <w:szCs w:val="12"/>
              </w:rPr>
            </w:pPr>
            <w:r w:rsidRPr="00E17F46">
              <w:rPr>
                <w:rFonts w:cs="Times New Roman"/>
                <w:bCs/>
                <w:sz w:val="12"/>
                <w:szCs w:val="12"/>
              </w:rPr>
              <w:t>Приложение № 5</w:t>
            </w:r>
          </w:p>
          <w:p w:rsidR="001B5D49" w:rsidRDefault="006A07F8" w:rsidP="00257D73">
            <w:pPr>
              <w:spacing w:line="240" w:lineRule="auto"/>
              <w:rPr>
                <w:rFonts w:cs="Times New Roman"/>
                <w:sz w:val="12"/>
                <w:szCs w:val="12"/>
              </w:rPr>
            </w:pPr>
            <w:r w:rsidRPr="00E17F46">
              <w:rPr>
                <w:rFonts w:cs="Times New Roman"/>
                <w:bCs/>
                <w:sz w:val="12"/>
                <w:szCs w:val="12"/>
              </w:rPr>
              <w:t xml:space="preserve">к </w:t>
            </w:r>
            <w:r w:rsidRPr="00E17F46">
              <w:rPr>
                <w:rFonts w:cs="Times New Roman"/>
                <w:sz w:val="12"/>
                <w:szCs w:val="12"/>
              </w:rPr>
              <w:t>муниципальной программе «Противодействие коррупции в</w:t>
            </w:r>
          </w:p>
          <w:p w:rsidR="006A07F8" w:rsidRPr="00E17F46" w:rsidRDefault="006A07F8" w:rsidP="00257D73">
            <w:pPr>
              <w:spacing w:line="240" w:lineRule="auto"/>
              <w:rPr>
                <w:rFonts w:cs="Times New Roman"/>
                <w:sz w:val="12"/>
                <w:szCs w:val="12"/>
              </w:rPr>
            </w:pPr>
            <w:r w:rsidRPr="00E17F46">
              <w:rPr>
                <w:rFonts w:cs="Times New Roman"/>
                <w:sz w:val="12"/>
                <w:szCs w:val="12"/>
              </w:rPr>
              <w:t>муниципальном образовании Адамовский район»</w:t>
            </w:r>
          </w:p>
        </w:tc>
      </w:tr>
    </w:tbl>
    <w:p w:rsidR="006A07F8" w:rsidRPr="00E17F46" w:rsidRDefault="006A07F8" w:rsidP="00257D73">
      <w:pPr>
        <w:spacing w:line="240" w:lineRule="auto"/>
        <w:jc w:val="center"/>
        <w:rPr>
          <w:rFonts w:cs="Times New Roman"/>
          <w:b/>
          <w:bCs/>
          <w:sz w:val="12"/>
          <w:szCs w:val="12"/>
        </w:rPr>
      </w:pPr>
      <w:r w:rsidRPr="00E17F46">
        <w:rPr>
          <w:rFonts w:eastAsia="Calibri" w:cs="Times New Roman"/>
          <w:b/>
          <w:iCs/>
          <w:sz w:val="12"/>
          <w:szCs w:val="12"/>
        </w:rPr>
        <w:t xml:space="preserve">Сведения о методике расчета показателей (результатов) муниципальной программы </w:t>
      </w:r>
      <w:r w:rsidRPr="00E17F46">
        <w:rPr>
          <w:rFonts w:cs="Times New Roman"/>
          <w:b/>
          <w:sz w:val="12"/>
          <w:szCs w:val="12"/>
        </w:rPr>
        <w:t>«Противодействие коррупции в муниципальном образовании Адамовский район»</w:t>
      </w:r>
    </w:p>
    <w:tbl>
      <w:tblPr>
        <w:tblpPr w:leftFromText="180" w:rightFromText="180" w:vertAnchor="text" w:horzAnchor="margin" w:tblpXSpec="center" w:tblpY="123"/>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690"/>
        <w:gridCol w:w="2160"/>
        <w:gridCol w:w="1135"/>
        <w:gridCol w:w="1985"/>
        <w:gridCol w:w="2267"/>
        <w:gridCol w:w="1701"/>
        <w:gridCol w:w="2126"/>
        <w:gridCol w:w="2268"/>
        <w:gridCol w:w="1559"/>
      </w:tblGrid>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 xml:space="preserve">№ </w:t>
            </w:r>
          </w:p>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п/п</w:t>
            </w:r>
          </w:p>
        </w:tc>
        <w:tc>
          <w:tcPr>
            <w:tcW w:w="2160"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Наименование показателя (результат)</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Единица измерения</w:t>
            </w:r>
          </w:p>
        </w:tc>
        <w:tc>
          <w:tcPr>
            <w:tcW w:w="1985"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Алгоритм формирования (формула) и методологические пояснения</w:t>
            </w:r>
          </w:p>
        </w:tc>
        <w:tc>
          <w:tcPr>
            <w:tcW w:w="2267"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Базовые показатели (используемые в формуле)</w:t>
            </w:r>
          </w:p>
        </w:tc>
        <w:tc>
          <w:tcPr>
            <w:tcW w:w="1701"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Метод сбора информации, индекс формы отчетности</w:t>
            </w:r>
            <w:hyperlink r:id="rId90" w:anchor="/document/402701751/entry/666666" w:history="1"/>
          </w:p>
        </w:tc>
        <w:tc>
          <w:tcPr>
            <w:tcW w:w="2126"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Ответственный за сбор данных по показателю</w:t>
            </w:r>
          </w:p>
        </w:tc>
        <w:tc>
          <w:tcPr>
            <w:tcW w:w="2268"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Источник данных</w:t>
            </w:r>
          </w:p>
        </w:tc>
        <w:tc>
          <w:tcPr>
            <w:tcW w:w="1559" w:type="dxa"/>
            <w:shd w:val="clear" w:color="auto" w:fill="FFFFFF"/>
          </w:tcPr>
          <w:p w:rsidR="006A07F8" w:rsidRPr="00E17F46" w:rsidRDefault="006A07F8" w:rsidP="001B5D49">
            <w:pPr>
              <w:suppressAutoHyphens/>
              <w:spacing w:line="240" w:lineRule="auto"/>
              <w:ind w:firstLine="0"/>
              <w:jc w:val="center"/>
              <w:rPr>
                <w:rFonts w:cs="Times New Roman"/>
                <w:b/>
                <w:sz w:val="12"/>
                <w:szCs w:val="12"/>
              </w:rPr>
            </w:pPr>
            <w:r w:rsidRPr="00E17F46">
              <w:rPr>
                <w:rFonts w:cs="Times New Roman"/>
                <w:sz w:val="12"/>
                <w:szCs w:val="12"/>
              </w:rPr>
              <w:t>Срок представления годовой отчетной информации</w:t>
            </w:r>
          </w:p>
        </w:tc>
      </w:tr>
      <w:tr w:rsidR="006A07F8" w:rsidRPr="00E17F46" w:rsidTr="006A07F8">
        <w:tc>
          <w:tcPr>
            <w:tcW w:w="690"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1</w:t>
            </w:r>
          </w:p>
        </w:tc>
        <w:tc>
          <w:tcPr>
            <w:tcW w:w="2160"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2</w:t>
            </w:r>
          </w:p>
        </w:tc>
        <w:tc>
          <w:tcPr>
            <w:tcW w:w="1135"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3</w:t>
            </w:r>
          </w:p>
        </w:tc>
        <w:tc>
          <w:tcPr>
            <w:tcW w:w="1985"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4</w:t>
            </w:r>
          </w:p>
        </w:tc>
        <w:tc>
          <w:tcPr>
            <w:tcW w:w="2267"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5</w:t>
            </w:r>
          </w:p>
        </w:tc>
        <w:tc>
          <w:tcPr>
            <w:tcW w:w="1701"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6</w:t>
            </w:r>
          </w:p>
        </w:tc>
        <w:tc>
          <w:tcPr>
            <w:tcW w:w="2126"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7</w:t>
            </w:r>
          </w:p>
        </w:tc>
        <w:tc>
          <w:tcPr>
            <w:tcW w:w="2268"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8</w:t>
            </w:r>
          </w:p>
        </w:tc>
        <w:tc>
          <w:tcPr>
            <w:tcW w:w="1559" w:type="dxa"/>
            <w:shd w:val="clear" w:color="auto" w:fill="auto"/>
          </w:tcPr>
          <w:p w:rsidR="006A07F8" w:rsidRPr="00E17F46" w:rsidRDefault="006A07F8" w:rsidP="001B5D49">
            <w:pPr>
              <w:suppressAutoHyphens/>
              <w:spacing w:line="240" w:lineRule="auto"/>
              <w:ind w:firstLine="0"/>
              <w:jc w:val="center"/>
              <w:rPr>
                <w:rFonts w:cs="Times New Roman"/>
                <w:b/>
                <w:iCs/>
                <w:sz w:val="12"/>
                <w:szCs w:val="12"/>
              </w:rPr>
            </w:pPr>
            <w:r w:rsidRPr="00E17F46">
              <w:rPr>
                <w:rFonts w:cs="Times New Roman"/>
                <w:b/>
                <w:iCs/>
                <w:sz w:val="12"/>
                <w:szCs w:val="12"/>
              </w:rPr>
              <w:t>9</w:t>
            </w:r>
          </w:p>
        </w:tc>
      </w:tr>
      <w:tr w:rsidR="006A07F8" w:rsidRPr="00E17F46" w:rsidTr="006A07F8">
        <w:trPr>
          <w:trHeight w:val="240"/>
        </w:trPr>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 xml:space="preserve">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w:t>
            </w:r>
            <w:r w:rsidRPr="00E17F46">
              <w:rPr>
                <w:rFonts w:ascii="Times New Roman" w:hAnsi="Times New Roman" w:cs="Times New Roman"/>
                <w:sz w:val="12"/>
                <w:szCs w:val="12"/>
              </w:rPr>
              <w:lastRenderedPageBreak/>
              <w:t>в муниципальном образовании  Адамовский</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lastRenderedPageBreak/>
              <w:t>Процент</w:t>
            </w:r>
          </w:p>
        </w:tc>
        <w:tc>
          <w:tcPr>
            <w:tcW w:w="1985" w:type="dxa"/>
            <w:shd w:val="clear" w:color="auto" w:fill="FFFFFF"/>
          </w:tcPr>
          <w:p w:rsidR="006A07F8" w:rsidRPr="00E17F46" w:rsidRDefault="006A07F8" w:rsidP="001B5D49">
            <w:pPr>
              <w:suppressAutoHyphens/>
              <w:spacing w:line="240" w:lineRule="auto"/>
              <w:ind w:firstLine="0"/>
              <w:rPr>
                <w:rFonts w:cs="Times New Roman"/>
                <w:b/>
                <w:sz w:val="12"/>
                <w:szCs w:val="12"/>
                <w:lang w:val="en-US"/>
              </w:rPr>
            </w:pPr>
            <w:r w:rsidRPr="00E17F46">
              <w:rPr>
                <w:rFonts w:cs="Times New Roman"/>
                <w:sz w:val="12"/>
                <w:szCs w:val="12"/>
              </w:rPr>
              <w:t>А= (Ф/З) *100%</w:t>
            </w:r>
            <w:r w:rsidRPr="00E17F46">
              <w:rPr>
                <w:rFonts w:cs="Times New Roman"/>
                <w:sz w:val="12"/>
                <w:szCs w:val="12"/>
                <w:lang w:val="en-US"/>
              </w:rPr>
              <w:t xml:space="preserve"> </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Доля проведенных заседаний комиссии З -  запланированное количество заседаний комиссии;</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Ф  -количество фактически проведенных заседаний комиссии</w:t>
            </w:r>
          </w:p>
        </w:tc>
        <w:tc>
          <w:tcPr>
            <w:tcW w:w="1701"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количестве  проведенных заседаний комиссии</w:t>
            </w:r>
          </w:p>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Протокол заседания комиссии при главе муниципального образования Адамовский район Оренбургской области</w:t>
            </w:r>
          </w:p>
        </w:tc>
        <w:tc>
          <w:tcPr>
            <w:tcW w:w="1559"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до 31 декабря отчетного года</w:t>
            </w:r>
          </w:p>
        </w:tc>
      </w:tr>
      <w:tr w:rsidR="006A07F8" w:rsidRPr="00E17F46" w:rsidTr="006A07F8">
        <w:trPr>
          <w:trHeight w:val="240"/>
        </w:trPr>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lastRenderedPageBreak/>
              <w:t>2</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13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Процент</w:t>
            </w:r>
          </w:p>
        </w:tc>
        <w:tc>
          <w:tcPr>
            <w:tcW w:w="1985" w:type="dxa"/>
            <w:shd w:val="clear" w:color="auto" w:fill="FFFFFF"/>
          </w:tcPr>
          <w:p w:rsidR="006A07F8" w:rsidRPr="00E17F46" w:rsidRDefault="006A07F8" w:rsidP="001B5D49">
            <w:pPr>
              <w:suppressAutoHyphens/>
              <w:spacing w:line="240" w:lineRule="auto"/>
              <w:ind w:firstLine="0"/>
              <w:rPr>
                <w:rFonts w:cs="Times New Roman"/>
                <w:b/>
                <w:sz w:val="12"/>
                <w:szCs w:val="12"/>
                <w:lang w:val="en-US"/>
              </w:rPr>
            </w:pPr>
            <w:r w:rsidRPr="00E17F46">
              <w:rPr>
                <w:rFonts w:cs="Times New Roman"/>
                <w:sz w:val="12"/>
                <w:szCs w:val="12"/>
              </w:rPr>
              <w:t>А= (Ф/З) *100%</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Базовый показатель А -   Доля самостоятельных структурных подразделений администрации, администраций сельсоветов, внедривших антикоррупционные планы,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З -  запланированное количество самостоятельных структурных подразделений внедривших антикоррупционные планы,</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Ф  - количество фактически структурных подразделений внедривших планы</w:t>
            </w:r>
          </w:p>
        </w:tc>
        <w:tc>
          <w:tcPr>
            <w:tcW w:w="1701"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Информация о  количестве   самостоятельных структурных подразделений администрации, администраций сельсоветов, внедривших антикоррупционные планы </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3</w:t>
            </w:r>
          </w:p>
        </w:tc>
        <w:tc>
          <w:tcPr>
            <w:tcW w:w="2160" w:type="dxa"/>
            <w:shd w:val="clear" w:color="auto" w:fill="FFFFFF"/>
          </w:tcPr>
          <w:p w:rsidR="006A07F8" w:rsidRPr="00E17F46" w:rsidRDefault="006A07F8" w:rsidP="001B5D49">
            <w:pPr>
              <w:autoSpaceDE w:val="0"/>
              <w:autoSpaceDN w:val="0"/>
              <w:adjustRightInd w:val="0"/>
              <w:spacing w:line="240" w:lineRule="auto"/>
              <w:ind w:firstLine="0"/>
              <w:rPr>
                <w:rFonts w:cs="Times New Roman"/>
                <w:sz w:val="12"/>
                <w:szCs w:val="12"/>
              </w:rPr>
            </w:pPr>
            <w:r w:rsidRPr="00E17F46">
              <w:rPr>
                <w:rFonts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13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Человек</w:t>
            </w:r>
          </w:p>
        </w:tc>
        <w:tc>
          <w:tcPr>
            <w:tcW w:w="1985" w:type="dxa"/>
            <w:shd w:val="clear" w:color="auto" w:fill="FFFFFF"/>
          </w:tcPr>
          <w:p w:rsidR="006A07F8" w:rsidRPr="00E17F46" w:rsidRDefault="006A07F8" w:rsidP="001B5D49">
            <w:pPr>
              <w:suppressAutoHyphens/>
              <w:spacing w:line="240" w:lineRule="auto"/>
              <w:ind w:firstLine="0"/>
              <w:rPr>
                <w:rFonts w:cs="Times New Roman"/>
                <w:b/>
                <w:sz w:val="12"/>
                <w:szCs w:val="12"/>
                <w:lang w:val="en-US"/>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А - количество  начальников самостоятельных структурных подразделений администрации, глав администраций сельсоветов, заслушанных на заседании комиссии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общего числа заслушанных</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Периодическая отчетность</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Протоколы заседания комиссий</w:t>
            </w:r>
          </w:p>
        </w:tc>
        <w:tc>
          <w:tcPr>
            <w:tcW w:w="1559"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4</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6A07F8" w:rsidRPr="00E17F46" w:rsidRDefault="006A07F8" w:rsidP="001B5D49">
            <w:pPr>
              <w:spacing w:line="240" w:lineRule="auto"/>
              <w:ind w:firstLine="0"/>
              <w:jc w:val="center"/>
              <w:rPr>
                <w:sz w:val="12"/>
                <w:szCs w:val="12"/>
              </w:rPr>
            </w:pP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Человек</w:t>
            </w:r>
          </w:p>
        </w:tc>
        <w:tc>
          <w:tcPr>
            <w:tcW w:w="1985" w:type="dxa"/>
            <w:shd w:val="clear" w:color="auto" w:fill="FFFFFF"/>
          </w:tcPr>
          <w:p w:rsidR="006A07F8" w:rsidRPr="00E17F46" w:rsidRDefault="006A07F8" w:rsidP="001B5D49">
            <w:pPr>
              <w:suppressAutoHyphens/>
              <w:spacing w:line="240" w:lineRule="auto"/>
              <w:ind w:firstLine="0"/>
              <w:rPr>
                <w:rFonts w:cs="Times New Roman"/>
                <w:b/>
                <w:sz w:val="12"/>
                <w:szCs w:val="12"/>
                <w:lang w:val="en-US"/>
              </w:rPr>
            </w:pPr>
            <w:r w:rsidRPr="00E17F46">
              <w:rPr>
                <w:rFonts w:cs="Times New Roman"/>
                <w:sz w:val="12"/>
                <w:szCs w:val="12"/>
              </w:rPr>
              <w:t>А-В</w:t>
            </w:r>
            <w:r w:rsidRPr="00E17F46">
              <w:rPr>
                <w:rFonts w:cs="Times New Roman"/>
                <w:sz w:val="12"/>
                <w:szCs w:val="12"/>
                <w:lang w:val="en-US"/>
              </w:rPr>
              <w:t xml:space="preserve"> </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муниципальных служащих муниципального образования Адамовский район, включенных в Перечень коррупционно-опасных должностей В -  количество    муниципальных служащих муниципального образования Адамовский район, включенных в Перечень коррупционно-опасных должностей прошедших повышения квалификации</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pacing w:line="240" w:lineRule="auto"/>
              <w:ind w:firstLine="0"/>
              <w:rPr>
                <w:rFonts w:cs="Times New Roman"/>
                <w:bCs/>
                <w:sz w:val="12"/>
                <w:szCs w:val="12"/>
              </w:rPr>
            </w:pPr>
            <w:r w:rsidRPr="00E17F46">
              <w:rPr>
                <w:rFonts w:cs="Times New Roman"/>
                <w:sz w:val="12"/>
                <w:szCs w:val="12"/>
              </w:rPr>
              <w:t>Информация учебного заведения, свидетельство о повышении квалификации</w:t>
            </w:r>
          </w:p>
        </w:tc>
        <w:tc>
          <w:tcPr>
            <w:tcW w:w="1559" w:type="dxa"/>
            <w:shd w:val="clear" w:color="auto" w:fill="FFFFFF"/>
          </w:tcPr>
          <w:p w:rsidR="006A07F8" w:rsidRPr="00E17F46" w:rsidRDefault="006A07F8" w:rsidP="001B5D49">
            <w:pPr>
              <w:suppressAutoHyphens/>
              <w:spacing w:line="240" w:lineRule="auto"/>
              <w:ind w:firstLine="0"/>
              <w:rPr>
                <w:rFonts w:cs="Times New Roman"/>
                <w:b/>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5</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 xml:space="preserve">Число муниципальных служащих муниципального образования Адамовский район и </w:t>
            </w:r>
            <w:r w:rsidRPr="00E17F46">
              <w:rPr>
                <w:rFonts w:ascii="Times New Roman" w:hAnsi="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E17F46">
              <w:rPr>
                <w:rFonts w:ascii="Times New Roman" w:hAnsi="Times New Roman" w:cs="Times New Roman"/>
                <w:sz w:val="12"/>
                <w:szCs w:val="12"/>
              </w:rPr>
              <w:t>принявших участие в обучающих мероприятиях, мероприятиях по обмену опытом</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Человек</w:t>
            </w:r>
          </w:p>
        </w:tc>
        <w:tc>
          <w:tcPr>
            <w:tcW w:w="1985" w:type="dxa"/>
            <w:shd w:val="clear" w:color="auto" w:fill="FFFFFF"/>
          </w:tcPr>
          <w:p w:rsidR="006A07F8" w:rsidRPr="00E17F46" w:rsidRDefault="006A07F8" w:rsidP="001B5D49">
            <w:pPr>
              <w:suppressAutoHyphens/>
              <w:spacing w:line="240" w:lineRule="auto"/>
              <w:ind w:firstLine="0"/>
              <w:rPr>
                <w:rFonts w:cs="Times New Roman"/>
                <w:b/>
                <w:sz w:val="12"/>
                <w:szCs w:val="12"/>
                <w:lang w:val="en-US"/>
              </w:rPr>
            </w:pPr>
            <w:r w:rsidRPr="00E17F46">
              <w:rPr>
                <w:rFonts w:cs="Times New Roman"/>
                <w:sz w:val="12"/>
                <w:szCs w:val="12"/>
              </w:rPr>
              <w:t>А-В</w:t>
            </w:r>
            <w:r w:rsidRPr="00E17F46">
              <w:rPr>
                <w:rFonts w:cs="Times New Roman"/>
                <w:sz w:val="12"/>
                <w:szCs w:val="12"/>
                <w:lang w:val="en-US"/>
              </w:rPr>
              <w:t xml:space="preserve"> </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муниципальных служащих муниципального образования Адамовский район  принявших участие в обучающих мероприятиях, мероприятиях по обмену опытом</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В -  количество  муниципальных служащих муниципального образования Адамовский район и </w:t>
            </w:r>
            <w:r w:rsidRPr="00E17F46">
              <w:rPr>
                <w:rFonts w:cs="Times New Roman"/>
                <w:color w:val="000000" w:themeColor="text1"/>
                <w:sz w:val="12"/>
                <w:szCs w:val="12"/>
              </w:rPr>
              <w:t>органов местного самоуправления муниципальных образований сельских поселений Адамовского района</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учебного заведения, свидетельство о повышении квалификации</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6</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13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Штук</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 -  количество проведенных мероприятий,  по актуальным вопросам противодействия коррупции за 2 аналогичных периодов прошлых годов</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проведенных мероприятий,  по актуальным вопросам противодействия коррупции  за аналогичный период прошлого года</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проведенных мероприятиях,  по актуальным вопросам противодействия коррупции в муниципальном образовании Адамовский район протоколы проведения заседаний</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7</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Штук</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Базовый показатель А -  количество  подготовленного информационно-аналитического обзора результатов работы по противодействию коррупции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подготовленного информационно-аналитического обзора результатов работы по противодействию коррупции за аналогичный период прошлого года</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подготовленных и размещенных  информационно-аналитических обзорах</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8</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Процент</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проведенных проверок актуализации сведений содержащихся в анкетах при назначении</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назначенных на должности.</w:t>
            </w:r>
          </w:p>
          <w:p w:rsidR="006A07F8" w:rsidRPr="00E17F46" w:rsidRDefault="006A07F8" w:rsidP="001B5D49">
            <w:pPr>
              <w:suppressAutoHyphens/>
              <w:spacing w:line="240" w:lineRule="auto"/>
              <w:ind w:firstLine="0"/>
              <w:rPr>
                <w:rFonts w:cs="Times New Roman"/>
                <w:sz w:val="12"/>
                <w:szCs w:val="12"/>
              </w:rPr>
            </w:pP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об актуализации анкетных данных</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lastRenderedPageBreak/>
              <w:t>9</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распространённых методических рекомендаций и памяток.</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Штук</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распространенных  методических рекомендаций и памяток за 2 аналогичных периодов прошлых годов</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распространенных  методических рекомендаций и памяток за аналогичный период прошлого года</w:t>
            </w:r>
          </w:p>
        </w:tc>
        <w:tc>
          <w:tcPr>
            <w:tcW w:w="1701"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количестве распространённых методических рекомендаций и памяток</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10</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 xml:space="preserve">Штук </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А-В</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разъяснительных и иных мер по соблюдению запретов, ограничений и требований, установленных в целях противодействия коррупции за 2 аналогичных периодов прошлых годов</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В -  количество  разъяснительных и иных мер по соблюдению запретов, ограничений и требований, установленных в целях противодействия коррупции  за аналогичный период прошлого года</w:t>
            </w:r>
          </w:p>
        </w:tc>
        <w:tc>
          <w:tcPr>
            <w:tcW w:w="1701" w:type="dxa"/>
            <w:shd w:val="clear" w:color="auto" w:fill="FFFFFF"/>
          </w:tcPr>
          <w:p w:rsidR="006A07F8" w:rsidRPr="00E17F46" w:rsidRDefault="006A07F8" w:rsidP="001B5D49">
            <w:pPr>
              <w:spacing w:line="240" w:lineRule="auto"/>
              <w:ind w:firstLine="0"/>
              <w:rPr>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количестве разъяснительных  и иных мер по соблюдению запретов, ограничений и требований, установленных в целях противодействия коррупции</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11</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НПА приведенных в соответствие с федеральным и областным законодательством</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Процент</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 (Ф/О) *100%</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А -   Количество НПА приведенных в соответствие с федеральным и областным законодательством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О-  общее количество НПА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Ф  - количество фактически  НПА приведенных в соответствие с федеральным и областным законодательством</w:t>
            </w:r>
          </w:p>
        </w:tc>
        <w:tc>
          <w:tcPr>
            <w:tcW w:w="1701" w:type="dxa"/>
            <w:shd w:val="clear" w:color="auto" w:fill="FFFFFF"/>
          </w:tcPr>
          <w:p w:rsidR="006A07F8" w:rsidRPr="00E17F46" w:rsidRDefault="006A07F8" w:rsidP="001B5D49">
            <w:pPr>
              <w:spacing w:line="240" w:lineRule="auto"/>
              <w:ind w:firstLine="0"/>
              <w:rPr>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приведенных в соответствие НПА</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12</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НПА прошедших антикоррупционную экспертизу.</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Процент</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 (Ф/О) *100%</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НПА прошедших антикоррупционную экспертизу</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О-  общее количество НПА </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Ф  - количество фактически  НПА  прошедших антикоррупционную экспертизу</w:t>
            </w:r>
          </w:p>
        </w:tc>
        <w:tc>
          <w:tcPr>
            <w:tcW w:w="1701" w:type="dxa"/>
            <w:shd w:val="clear" w:color="auto" w:fill="FFFFFF"/>
          </w:tcPr>
          <w:p w:rsidR="006A07F8" w:rsidRPr="00E17F46" w:rsidRDefault="006A07F8" w:rsidP="001B5D49">
            <w:pPr>
              <w:spacing w:line="240" w:lineRule="auto"/>
              <w:ind w:firstLine="0"/>
              <w:rPr>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Информация о проведении антикоррупционной экспертизы НПВ </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r w:rsidR="006A07F8" w:rsidRPr="00E17F46" w:rsidTr="006A07F8">
        <w:tc>
          <w:tcPr>
            <w:tcW w:w="690"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13</w:t>
            </w:r>
          </w:p>
        </w:tc>
        <w:tc>
          <w:tcPr>
            <w:tcW w:w="2160" w:type="dxa"/>
            <w:shd w:val="clear" w:color="auto" w:fill="FFFFFF"/>
          </w:tcPr>
          <w:p w:rsidR="006A07F8" w:rsidRPr="00E17F46" w:rsidRDefault="006A07F8" w:rsidP="001B5D49">
            <w:pPr>
              <w:pStyle w:val="ConsPlusCell"/>
              <w:suppressAutoHyphens/>
              <w:rPr>
                <w:rFonts w:ascii="Times New Roman" w:hAnsi="Times New Roman" w:cs="Times New Roman"/>
                <w:sz w:val="12"/>
                <w:szCs w:val="12"/>
              </w:rPr>
            </w:pPr>
            <w:r w:rsidRPr="00E17F46">
              <w:rPr>
                <w:rFonts w:ascii="Times New Roman" w:hAnsi="Times New Roman"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135" w:type="dxa"/>
            <w:shd w:val="clear" w:color="auto" w:fill="FFFFFF"/>
          </w:tcPr>
          <w:p w:rsidR="006A07F8" w:rsidRPr="00E17F46" w:rsidRDefault="006A07F8" w:rsidP="001B5D49">
            <w:pPr>
              <w:suppressAutoHyphens/>
              <w:spacing w:line="240" w:lineRule="auto"/>
              <w:ind w:firstLine="0"/>
              <w:jc w:val="center"/>
              <w:rPr>
                <w:rFonts w:cs="Times New Roman"/>
                <w:sz w:val="12"/>
                <w:szCs w:val="12"/>
              </w:rPr>
            </w:pPr>
            <w:r w:rsidRPr="00E17F46">
              <w:rPr>
                <w:rFonts w:cs="Times New Roman"/>
                <w:sz w:val="12"/>
                <w:szCs w:val="12"/>
              </w:rPr>
              <w:t>Штук</w:t>
            </w:r>
          </w:p>
        </w:tc>
        <w:tc>
          <w:tcPr>
            <w:tcW w:w="1985"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А= (Ф/О) *100%</w:t>
            </w:r>
          </w:p>
        </w:tc>
        <w:tc>
          <w:tcPr>
            <w:tcW w:w="2267"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Базовый показатель А -   Количество проведённых проверок на наличие аффилированности.</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 О -  общее количество закупок, товаров, работ, услуг для обеспечения муниципальных нужд.</w:t>
            </w:r>
          </w:p>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 xml:space="preserve">Ф  - количество фактических проверок на наличие аффилированности лиц, участвующих в осуществлении закупок товаров </w:t>
            </w:r>
          </w:p>
        </w:tc>
        <w:tc>
          <w:tcPr>
            <w:tcW w:w="1701" w:type="dxa"/>
            <w:shd w:val="clear" w:color="auto" w:fill="FFFFFF"/>
          </w:tcPr>
          <w:p w:rsidR="006A07F8" w:rsidRPr="00E17F46" w:rsidRDefault="006A07F8" w:rsidP="001B5D49">
            <w:pPr>
              <w:spacing w:line="240" w:lineRule="auto"/>
              <w:ind w:firstLine="0"/>
              <w:rPr>
                <w:sz w:val="12"/>
                <w:szCs w:val="12"/>
              </w:rPr>
            </w:pPr>
            <w:r w:rsidRPr="00E17F46">
              <w:rPr>
                <w:rFonts w:cs="Times New Roman"/>
                <w:sz w:val="12"/>
                <w:szCs w:val="12"/>
              </w:rPr>
              <w:t>Административная информация</w:t>
            </w:r>
          </w:p>
        </w:tc>
        <w:tc>
          <w:tcPr>
            <w:tcW w:w="2126" w:type="dxa"/>
            <w:shd w:val="clear" w:color="auto" w:fill="FFFFFF"/>
          </w:tcPr>
          <w:p w:rsidR="006A07F8" w:rsidRPr="00E17F46" w:rsidRDefault="006A07F8" w:rsidP="001B5D49">
            <w:pPr>
              <w:suppressAutoHyphens/>
              <w:spacing w:line="240" w:lineRule="auto"/>
              <w:ind w:firstLine="0"/>
              <w:rPr>
                <w:rFonts w:cs="Times New Roman"/>
                <w:iCs/>
                <w:sz w:val="12"/>
                <w:szCs w:val="12"/>
              </w:rPr>
            </w:pPr>
            <w:r w:rsidRPr="00E17F46">
              <w:rPr>
                <w:rFonts w:cs="Times New Roman"/>
                <w:iCs/>
                <w:sz w:val="12"/>
                <w:szCs w:val="12"/>
              </w:rPr>
              <w:t>Ведущий специалист по антикоррупционной деятельности</w:t>
            </w:r>
          </w:p>
        </w:tc>
        <w:tc>
          <w:tcPr>
            <w:tcW w:w="2268"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Информация о наличии профиля муниципального служащего (работника) участвующего в закупочной деятельности.</w:t>
            </w:r>
          </w:p>
        </w:tc>
        <w:tc>
          <w:tcPr>
            <w:tcW w:w="1559" w:type="dxa"/>
            <w:shd w:val="clear" w:color="auto" w:fill="FFFFFF"/>
          </w:tcPr>
          <w:p w:rsidR="006A07F8" w:rsidRPr="00E17F46" w:rsidRDefault="006A07F8" w:rsidP="001B5D49">
            <w:pPr>
              <w:suppressAutoHyphens/>
              <w:spacing w:line="240" w:lineRule="auto"/>
              <w:ind w:firstLine="0"/>
              <w:rPr>
                <w:rFonts w:cs="Times New Roman"/>
                <w:sz w:val="12"/>
                <w:szCs w:val="12"/>
              </w:rPr>
            </w:pPr>
            <w:r w:rsidRPr="00E17F46">
              <w:rPr>
                <w:rFonts w:cs="Times New Roman"/>
                <w:sz w:val="12"/>
                <w:szCs w:val="12"/>
              </w:rPr>
              <w:t>до 31 декабря отчетного года</w:t>
            </w:r>
          </w:p>
        </w:tc>
      </w:tr>
    </w:tbl>
    <w:tbl>
      <w:tblPr>
        <w:tblW w:w="0" w:type="auto"/>
        <w:tblInd w:w="10598" w:type="dxa"/>
        <w:tblLook w:val="04A0"/>
      </w:tblPr>
      <w:tblGrid>
        <w:gridCol w:w="4502"/>
      </w:tblGrid>
      <w:tr w:rsidR="006A07F8" w:rsidRPr="00E17F46" w:rsidTr="006A07F8">
        <w:tc>
          <w:tcPr>
            <w:tcW w:w="4502" w:type="dxa"/>
            <w:shd w:val="clear" w:color="auto" w:fill="auto"/>
          </w:tcPr>
          <w:p w:rsidR="006A07F8" w:rsidRPr="00E17F46" w:rsidRDefault="006A07F8" w:rsidP="00257D73">
            <w:pPr>
              <w:spacing w:line="240" w:lineRule="auto"/>
              <w:rPr>
                <w:rFonts w:cs="Times New Roman"/>
                <w:bCs/>
                <w:sz w:val="12"/>
                <w:szCs w:val="12"/>
              </w:rPr>
            </w:pPr>
          </w:p>
          <w:p w:rsidR="006A07F8" w:rsidRPr="00E17F46" w:rsidRDefault="006A07F8" w:rsidP="00257D73">
            <w:pPr>
              <w:spacing w:line="240" w:lineRule="auto"/>
              <w:rPr>
                <w:rFonts w:cs="Times New Roman"/>
                <w:bCs/>
                <w:sz w:val="12"/>
                <w:szCs w:val="12"/>
              </w:rPr>
            </w:pPr>
          </w:p>
          <w:p w:rsidR="006A07F8" w:rsidRPr="00E17F46" w:rsidRDefault="006A07F8" w:rsidP="00257D73">
            <w:pPr>
              <w:spacing w:line="240" w:lineRule="auto"/>
              <w:rPr>
                <w:rFonts w:cs="Times New Roman"/>
                <w:bCs/>
                <w:sz w:val="12"/>
                <w:szCs w:val="12"/>
              </w:rPr>
            </w:pPr>
            <w:r w:rsidRPr="00E17F46">
              <w:rPr>
                <w:rFonts w:cs="Times New Roman"/>
                <w:bCs/>
                <w:sz w:val="12"/>
                <w:szCs w:val="12"/>
              </w:rPr>
              <w:t>Приложение № 6</w:t>
            </w:r>
          </w:p>
          <w:p w:rsidR="006A07F8" w:rsidRPr="00E17F46" w:rsidRDefault="006A07F8" w:rsidP="00257D73">
            <w:pPr>
              <w:spacing w:line="240" w:lineRule="auto"/>
              <w:rPr>
                <w:rFonts w:cs="Times New Roman"/>
                <w:sz w:val="12"/>
                <w:szCs w:val="12"/>
              </w:rPr>
            </w:pPr>
            <w:r w:rsidRPr="00E17F46">
              <w:rPr>
                <w:rFonts w:cs="Times New Roman"/>
                <w:bCs/>
                <w:sz w:val="12"/>
                <w:szCs w:val="12"/>
              </w:rPr>
              <w:t xml:space="preserve">к </w:t>
            </w:r>
            <w:r w:rsidRPr="00E17F46">
              <w:rPr>
                <w:rFonts w:cs="Times New Roman"/>
                <w:sz w:val="12"/>
                <w:szCs w:val="12"/>
              </w:rPr>
              <w:t>муниципальной программе</w:t>
            </w:r>
          </w:p>
          <w:p w:rsidR="001B5D49" w:rsidRDefault="006A07F8" w:rsidP="00257D73">
            <w:pPr>
              <w:spacing w:line="240" w:lineRule="auto"/>
              <w:rPr>
                <w:rFonts w:cs="Times New Roman"/>
                <w:sz w:val="12"/>
                <w:szCs w:val="12"/>
              </w:rPr>
            </w:pPr>
            <w:r w:rsidRPr="00E17F46">
              <w:rPr>
                <w:rFonts w:cs="Times New Roman"/>
                <w:sz w:val="12"/>
                <w:szCs w:val="12"/>
              </w:rPr>
              <w:t xml:space="preserve">«Противодействие коррупции в муниципальном образовании </w:t>
            </w:r>
          </w:p>
          <w:p w:rsidR="006A07F8" w:rsidRPr="00E17F46" w:rsidRDefault="006A07F8" w:rsidP="00257D73">
            <w:pPr>
              <w:spacing w:line="240" w:lineRule="auto"/>
              <w:rPr>
                <w:rFonts w:cs="Times New Roman"/>
                <w:bCs/>
                <w:sz w:val="12"/>
                <w:szCs w:val="12"/>
              </w:rPr>
            </w:pPr>
            <w:r w:rsidRPr="00E17F46">
              <w:rPr>
                <w:rFonts w:cs="Times New Roman"/>
                <w:sz w:val="12"/>
                <w:szCs w:val="12"/>
              </w:rPr>
              <w:t>Адамовский район»</w:t>
            </w:r>
          </w:p>
        </w:tc>
      </w:tr>
    </w:tbl>
    <w:p w:rsidR="006A07F8" w:rsidRPr="00E17F46" w:rsidRDefault="006A07F8" w:rsidP="00257D73">
      <w:pPr>
        <w:spacing w:line="240" w:lineRule="auto"/>
        <w:rPr>
          <w:rFonts w:cs="Times New Roman"/>
          <w:bCs/>
          <w:sz w:val="12"/>
          <w:szCs w:val="12"/>
        </w:rPr>
      </w:pPr>
    </w:p>
    <w:p w:rsidR="006A07F8" w:rsidRPr="00E17F46" w:rsidRDefault="006A07F8" w:rsidP="00257D73">
      <w:pPr>
        <w:autoSpaceDE w:val="0"/>
        <w:autoSpaceDN w:val="0"/>
        <w:adjustRightInd w:val="0"/>
        <w:spacing w:line="240" w:lineRule="auto"/>
        <w:jc w:val="center"/>
        <w:outlineLvl w:val="1"/>
        <w:rPr>
          <w:rFonts w:cs="Times New Roman"/>
          <w:b/>
          <w:sz w:val="12"/>
          <w:szCs w:val="12"/>
        </w:rPr>
      </w:pPr>
      <w:r w:rsidRPr="00E17F46">
        <w:rPr>
          <w:rFonts w:cs="Times New Roman"/>
          <w:b/>
          <w:bCs/>
          <w:sz w:val="12"/>
          <w:szCs w:val="12"/>
        </w:rPr>
        <w:t xml:space="preserve">План реализации </w:t>
      </w:r>
      <w:r w:rsidRPr="00E17F46">
        <w:rPr>
          <w:rFonts w:cs="Times New Roman"/>
          <w:b/>
          <w:sz w:val="12"/>
          <w:szCs w:val="12"/>
        </w:rPr>
        <w:t>муниципальной программы «Противодействие коррупции в муниципальном образовании Адамовский район» на 2024 год</w:t>
      </w:r>
    </w:p>
    <w:p w:rsidR="006A07F8" w:rsidRPr="00E17F46" w:rsidRDefault="006A07F8" w:rsidP="00257D73">
      <w:pPr>
        <w:autoSpaceDE w:val="0"/>
        <w:autoSpaceDN w:val="0"/>
        <w:adjustRightInd w:val="0"/>
        <w:spacing w:line="240" w:lineRule="auto"/>
        <w:jc w:val="center"/>
        <w:outlineLvl w:val="1"/>
        <w:rPr>
          <w:rFonts w:cs="Times New Roman"/>
          <w:b/>
          <w:sz w:val="12"/>
          <w:szCs w:val="12"/>
        </w:rPr>
      </w:pP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856"/>
        <w:gridCol w:w="5810"/>
        <w:gridCol w:w="175"/>
        <w:gridCol w:w="1797"/>
        <w:gridCol w:w="11"/>
        <w:gridCol w:w="13"/>
        <w:gridCol w:w="6647"/>
        <w:gridCol w:w="15"/>
      </w:tblGrid>
      <w:tr w:rsidR="006A07F8" w:rsidRPr="00E17F46" w:rsidTr="001B5D49">
        <w:trPr>
          <w:gridAfter w:val="1"/>
          <w:wAfter w:w="15" w:type="dxa"/>
          <w:trHeight w:val="240"/>
        </w:trPr>
        <w:tc>
          <w:tcPr>
            <w:tcW w:w="856" w:type="dxa"/>
            <w:shd w:val="clear" w:color="auto" w:fill="FFFFFF"/>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п/п</w:t>
            </w:r>
          </w:p>
        </w:tc>
        <w:tc>
          <w:tcPr>
            <w:tcW w:w="5810" w:type="dxa"/>
            <w:shd w:val="clear" w:color="auto" w:fill="FFFFFF"/>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1983" w:type="dxa"/>
            <w:gridSpan w:val="3"/>
            <w:shd w:val="clear" w:color="auto" w:fill="FFFFFF"/>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Дата наступления</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контрольной точки</w:t>
            </w:r>
          </w:p>
        </w:tc>
        <w:tc>
          <w:tcPr>
            <w:tcW w:w="6660" w:type="dxa"/>
            <w:gridSpan w:val="2"/>
            <w:shd w:val="clear" w:color="auto" w:fill="FFFFFF"/>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Ответственный исполнитель</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(Ф.И.О., должность, наименование структурного подразделения)</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2</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3</w:t>
            </w:r>
          </w:p>
        </w:tc>
        <w:tc>
          <w:tcPr>
            <w:tcW w:w="6660" w:type="dxa"/>
            <w:gridSpan w:val="2"/>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4</w:t>
            </w:r>
          </w:p>
        </w:tc>
      </w:tr>
      <w:tr w:rsidR="006A07F8" w:rsidRPr="00E17F46" w:rsidTr="001B5D49">
        <w:trPr>
          <w:gridAfter w:val="1"/>
          <w:wAfter w:w="15" w:type="dxa"/>
        </w:trPr>
        <w:tc>
          <w:tcPr>
            <w:tcW w:w="15309" w:type="dxa"/>
            <w:gridSpan w:val="7"/>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Комплекс процессных мероприятий Выполнение антикоррупционных мероприятий»</w:t>
            </w:r>
          </w:p>
        </w:tc>
      </w:tr>
      <w:tr w:rsidR="006A07F8" w:rsidRPr="00E17F46" w:rsidTr="001B5D49">
        <w:trPr>
          <w:gridAfter w:val="1"/>
          <w:wAfter w:w="15" w:type="dxa"/>
        </w:trPr>
        <w:tc>
          <w:tcPr>
            <w:tcW w:w="15309" w:type="dxa"/>
            <w:gridSpan w:val="7"/>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sz w:val="12"/>
                <w:szCs w:val="12"/>
              </w:rPr>
              <w:t>1.Задача «Проведение мероприятий по профилактике коррупционных правонарушений»</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1.1.</w:t>
            </w:r>
          </w:p>
        </w:tc>
        <w:tc>
          <w:tcPr>
            <w:tcW w:w="7793" w:type="dxa"/>
            <w:gridSpan w:val="4"/>
            <w:shd w:val="clear" w:color="auto" w:fill="auto"/>
          </w:tcPr>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«Проведение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1.1.1.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Контрольная точка мероприятия (результата) комплекса процессных мероприятий:</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p>
        </w:tc>
      </w:tr>
      <w:tr w:rsidR="006A07F8" w:rsidRPr="00E17F46" w:rsidTr="001B5D49">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1.2.</w:t>
            </w:r>
          </w:p>
        </w:tc>
        <w:tc>
          <w:tcPr>
            <w:tcW w:w="7806" w:type="dxa"/>
            <w:gridSpan w:val="5"/>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«Внедрение структурными подразделениями администрации, администраций сельсоветов антикоррупционных планов, направленных на </w:t>
            </w:r>
            <w:r w:rsidRPr="00E17F46">
              <w:rPr>
                <w:rFonts w:cs="Times New Roman"/>
                <w:sz w:val="12"/>
                <w:szCs w:val="12"/>
              </w:rPr>
              <w:lastRenderedPageBreak/>
              <w:t>предупреждение и пресечение коррупции»</w:t>
            </w:r>
            <w:r w:rsidRPr="00E17F46">
              <w:rPr>
                <w:rFonts w:cs="Times New Roman"/>
                <w:sz w:val="12"/>
                <w:szCs w:val="12"/>
              </w:rPr>
              <w:tab/>
            </w:r>
          </w:p>
        </w:tc>
        <w:tc>
          <w:tcPr>
            <w:tcW w:w="6662"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lastRenderedPageBreak/>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Главы сельских поселковых советов</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lastRenderedPageBreak/>
              <w:t>1.2.1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Главы сельских поселковых советов</w:t>
            </w:r>
          </w:p>
          <w:p w:rsidR="006A07F8" w:rsidRPr="00E17F46" w:rsidRDefault="006A07F8" w:rsidP="001B5D49">
            <w:pPr>
              <w:spacing w:line="240" w:lineRule="auto"/>
              <w:ind w:firstLine="0"/>
              <w:jc w:val="left"/>
              <w:rPr>
                <w:rFonts w:cs="Times New Roman"/>
                <w:bCs/>
                <w:sz w:val="12"/>
                <w:szCs w:val="12"/>
              </w:rPr>
            </w:pP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1.3</w:t>
            </w:r>
          </w:p>
        </w:tc>
        <w:tc>
          <w:tcPr>
            <w:tcW w:w="7793" w:type="dxa"/>
            <w:gridSpan w:val="4"/>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«Заслушивание на заседании комиссии при главе муниципального образования Адамовский район Оренбургской области по противодействию коррупции начальников самостоятельных структурных подразделений администрации, глав администраций сельсоветов»</w:t>
            </w:r>
            <w:r w:rsidRPr="00E17F46">
              <w:rPr>
                <w:rFonts w:cs="Times New Roman"/>
                <w:sz w:val="12"/>
                <w:szCs w:val="12"/>
              </w:rPr>
              <w:tab/>
            </w:r>
          </w:p>
          <w:p w:rsidR="006A07F8" w:rsidRPr="00E17F46" w:rsidRDefault="006A07F8" w:rsidP="001B5D49">
            <w:pPr>
              <w:suppressAutoHyphens/>
              <w:spacing w:line="240" w:lineRule="auto"/>
              <w:ind w:firstLine="0"/>
              <w:jc w:val="left"/>
              <w:rPr>
                <w:rFonts w:cs="Times New Roman"/>
                <w:sz w:val="12"/>
                <w:szCs w:val="12"/>
              </w:rPr>
            </w:pP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Начальники отделов администрации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Начальники самостоятельных структурных подразделений</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Главы сельских поселковых советов</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1.3.1.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Начальники отделов администрации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Начальники самостоятельных структурных подразделений</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Главы сельских поселковых советов</w:t>
            </w:r>
          </w:p>
        </w:tc>
      </w:tr>
      <w:tr w:rsidR="006A07F8" w:rsidRPr="00E17F46" w:rsidTr="001B5D49">
        <w:trPr>
          <w:gridAfter w:val="1"/>
          <w:wAfter w:w="15" w:type="dxa"/>
          <w:trHeight w:val="405"/>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1.4.</w:t>
            </w:r>
          </w:p>
        </w:tc>
        <w:tc>
          <w:tcPr>
            <w:tcW w:w="7793" w:type="dxa"/>
            <w:gridSpan w:val="4"/>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sz w:val="12"/>
                <w:szCs w:val="12"/>
              </w:rPr>
              <w:t>«Обучение и повышение квалификации муниципальных служащих муниципального образования Адамовский район по образовательным программам в области противодействия коррупции, включенных в Перечень коррупционно-опасных должностей муниципальной службы»</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Гулагина Н.А. – главный специалист по кадрам и спецработе</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1.4.1</w:t>
            </w:r>
          </w:p>
        </w:tc>
        <w:tc>
          <w:tcPr>
            <w:tcW w:w="5810" w:type="dxa"/>
            <w:shd w:val="clear" w:color="auto" w:fill="auto"/>
          </w:tcPr>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Контрольная точка мероприятия (результата) комплекса процессных мероприятий:</w:t>
            </w:r>
          </w:p>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 xml:space="preserve"> «Число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 главный специалист по кадрам и спецработе</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1.5.</w:t>
            </w:r>
          </w:p>
        </w:tc>
        <w:tc>
          <w:tcPr>
            <w:tcW w:w="7793" w:type="dxa"/>
            <w:gridSpan w:val="4"/>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«Предоставление при назначении на должности, включенные в Перечень коррупционно-опасных должностей и поступлении на такую службу сведений об их родственниках и свойственниках» </w:t>
            </w:r>
          </w:p>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ab/>
            </w:r>
          </w:p>
        </w:tc>
        <w:tc>
          <w:tcPr>
            <w:tcW w:w="6660" w:type="dxa"/>
            <w:gridSpan w:val="2"/>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 xml:space="preserve"> Комлева Е.Г. – ведущий  специалист по антикоррупционной деятельности.</w:t>
            </w:r>
          </w:p>
          <w:p w:rsidR="006A07F8" w:rsidRPr="00E17F46" w:rsidRDefault="006A07F8" w:rsidP="001B5D49">
            <w:pPr>
              <w:suppressAutoHyphens/>
              <w:spacing w:line="240" w:lineRule="auto"/>
              <w:ind w:firstLine="0"/>
              <w:jc w:val="left"/>
              <w:rPr>
                <w:rFonts w:cs="Times New Roman"/>
                <w:iCs/>
                <w:sz w:val="12"/>
                <w:szCs w:val="12"/>
              </w:rPr>
            </w:pPr>
          </w:p>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Гулагина Н.А. – главный специалист по кадрам и спецработе</w:t>
            </w:r>
          </w:p>
        </w:tc>
      </w:tr>
      <w:tr w:rsidR="006A07F8" w:rsidRPr="00E17F46" w:rsidTr="001B5D49">
        <w:trPr>
          <w:gridAfter w:val="1"/>
          <w:wAfter w:w="15" w:type="dxa"/>
          <w:trHeight w:val="397"/>
        </w:trPr>
        <w:tc>
          <w:tcPr>
            <w:tcW w:w="856" w:type="dxa"/>
            <w:tcBorders>
              <w:bottom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1.5.1.</w:t>
            </w:r>
          </w:p>
        </w:tc>
        <w:tc>
          <w:tcPr>
            <w:tcW w:w="5810" w:type="dxa"/>
            <w:tcBorders>
              <w:bottom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983" w:type="dxa"/>
            <w:gridSpan w:val="3"/>
            <w:tcBorders>
              <w:bottom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sz w:val="12"/>
                <w:szCs w:val="12"/>
              </w:rPr>
              <w:t>31.12.2024</w:t>
            </w:r>
          </w:p>
        </w:tc>
        <w:tc>
          <w:tcPr>
            <w:tcW w:w="6660" w:type="dxa"/>
            <w:gridSpan w:val="2"/>
            <w:tcBorders>
              <w:bottom w:val="single" w:sz="4" w:space="0" w:color="auto"/>
            </w:tcBorders>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 главный специалист по кадрам и спецработе</w:t>
            </w:r>
          </w:p>
        </w:tc>
      </w:tr>
      <w:tr w:rsidR="006A07F8" w:rsidRPr="00E17F46" w:rsidTr="001B5D49">
        <w:trPr>
          <w:gridAfter w:val="1"/>
          <w:wAfter w:w="15" w:type="dxa"/>
          <w:trHeight w:val="486"/>
        </w:trPr>
        <w:tc>
          <w:tcPr>
            <w:tcW w:w="856" w:type="dxa"/>
            <w:tcBorders>
              <w:top w:val="single" w:sz="4" w:space="0" w:color="auto"/>
              <w:left w:val="single" w:sz="4" w:space="0" w:color="auto"/>
              <w:bottom w:val="single" w:sz="4" w:space="0" w:color="auto"/>
              <w:right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iCs/>
                <w:sz w:val="12"/>
                <w:szCs w:val="12"/>
              </w:rPr>
              <w:t>1.6.</w:t>
            </w:r>
          </w:p>
        </w:tc>
        <w:tc>
          <w:tcPr>
            <w:tcW w:w="7782" w:type="dxa"/>
            <w:gridSpan w:val="3"/>
            <w:tcBorders>
              <w:top w:val="single" w:sz="4" w:space="0" w:color="auto"/>
              <w:left w:val="single" w:sz="4" w:space="0" w:color="auto"/>
              <w:bottom w:val="single" w:sz="4" w:space="0" w:color="auto"/>
              <w:right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sz w:val="12"/>
                <w:szCs w:val="12"/>
              </w:rPr>
              <w:t>«Приведение НПА в соответствие с федеральным и областным законодательством"</w:t>
            </w:r>
            <w:r w:rsidRPr="00E17F46">
              <w:rPr>
                <w:rFonts w:cs="Times New Roman"/>
                <w:sz w:val="12"/>
                <w:szCs w:val="12"/>
              </w:rPr>
              <w:tab/>
            </w:r>
          </w:p>
        </w:tc>
        <w:tc>
          <w:tcPr>
            <w:tcW w:w="6671" w:type="dxa"/>
            <w:gridSpan w:val="3"/>
            <w:tcBorders>
              <w:top w:val="single" w:sz="4" w:space="0" w:color="auto"/>
              <w:left w:val="single" w:sz="4" w:space="0" w:color="auto"/>
              <w:bottom w:val="single" w:sz="4" w:space="0" w:color="auto"/>
              <w:right w:val="single" w:sz="4" w:space="0" w:color="auto"/>
            </w:tcBorders>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sz w:val="12"/>
                <w:szCs w:val="12"/>
              </w:rPr>
            </w:pPr>
            <w:r w:rsidRPr="00E17F46">
              <w:rPr>
                <w:rFonts w:cs="Times New Roman"/>
                <w:bCs/>
                <w:sz w:val="12"/>
                <w:szCs w:val="12"/>
              </w:rPr>
              <w:t>Головко Л.Ю.- главный специалист-юрист</w:t>
            </w:r>
          </w:p>
        </w:tc>
      </w:tr>
      <w:tr w:rsidR="006A07F8" w:rsidRPr="00E17F46" w:rsidTr="001B5D49">
        <w:trPr>
          <w:gridAfter w:val="1"/>
          <w:wAfter w:w="15" w:type="dxa"/>
        </w:trPr>
        <w:tc>
          <w:tcPr>
            <w:tcW w:w="856" w:type="dxa"/>
            <w:tcBorders>
              <w:top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1.6.1</w:t>
            </w:r>
          </w:p>
        </w:tc>
        <w:tc>
          <w:tcPr>
            <w:tcW w:w="5810" w:type="dxa"/>
            <w:tcBorders>
              <w:top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«Количество НПА, приведенных в соответствие с федеральным и областным законодательством»</w:t>
            </w:r>
          </w:p>
        </w:tc>
        <w:tc>
          <w:tcPr>
            <w:tcW w:w="1983" w:type="dxa"/>
            <w:gridSpan w:val="3"/>
            <w:tcBorders>
              <w:top w:val="single" w:sz="4" w:space="0" w:color="auto"/>
            </w:tcBorders>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tcBorders>
              <w:top w:val="single" w:sz="4" w:space="0" w:color="auto"/>
            </w:tcBorders>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Головко Л.Ю.- главный специалист-юрист</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1.7.</w:t>
            </w:r>
          </w:p>
        </w:tc>
        <w:tc>
          <w:tcPr>
            <w:tcW w:w="7793" w:type="dxa"/>
            <w:gridSpan w:val="4"/>
            <w:shd w:val="clear" w:color="auto" w:fill="auto"/>
          </w:tcPr>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Мероприятие (результат) комплекса процессных мероприятий: «Проведение антикоррупционной экспертизы НПА»</w:t>
            </w:r>
            <w:r w:rsidRPr="00E17F46">
              <w:rPr>
                <w:rFonts w:cs="Times New Roman"/>
                <w:sz w:val="12"/>
                <w:szCs w:val="12"/>
              </w:rPr>
              <w:tab/>
            </w:r>
          </w:p>
          <w:p w:rsidR="006A07F8" w:rsidRPr="00E17F46" w:rsidRDefault="006A07F8" w:rsidP="001B5D49">
            <w:pPr>
              <w:suppressAutoHyphens/>
              <w:spacing w:line="240" w:lineRule="auto"/>
              <w:ind w:firstLine="0"/>
              <w:jc w:val="left"/>
              <w:rPr>
                <w:rFonts w:cs="Times New Roman"/>
                <w:iCs/>
                <w:sz w:val="12"/>
                <w:szCs w:val="12"/>
              </w:rPr>
            </w:pP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iCs/>
                <w:sz w:val="12"/>
                <w:szCs w:val="12"/>
              </w:rPr>
            </w:pPr>
            <w:r w:rsidRPr="00E17F46">
              <w:rPr>
                <w:rFonts w:cs="Times New Roman"/>
                <w:bCs/>
                <w:sz w:val="12"/>
                <w:szCs w:val="12"/>
              </w:rPr>
              <w:t>Головко Л.Ю.- главный специалист-юрист</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1.7.1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«Количество НПА, прошедших антикоррупционную экспертизу»</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iCs/>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iCs/>
                <w:sz w:val="12"/>
                <w:szCs w:val="12"/>
              </w:rPr>
            </w:pPr>
            <w:r w:rsidRPr="00E17F46">
              <w:rPr>
                <w:rFonts w:cs="Times New Roman"/>
                <w:bCs/>
                <w:sz w:val="12"/>
                <w:szCs w:val="12"/>
              </w:rPr>
              <w:t>Головко Л.Ю.- главный специалист-юрист</w:t>
            </w: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1.8</w:t>
            </w:r>
          </w:p>
        </w:tc>
        <w:tc>
          <w:tcPr>
            <w:tcW w:w="7793" w:type="dxa"/>
            <w:gridSpan w:val="4"/>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«Проведение проверок на наличие аффилированности лиц, участвующих в осуществлении закупок товаров, работ, услуг для обеспечения муниципальных нужд»</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p>
        </w:tc>
      </w:tr>
      <w:tr w:rsidR="006A07F8" w:rsidRPr="00E17F46" w:rsidTr="001B5D49">
        <w:trPr>
          <w:gridAfter w:val="1"/>
          <w:wAfter w:w="15" w:type="dxa"/>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1.8.1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Контрольная точка мероприятия (результата) комплекса процессных мероприятий:</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Головко Л.Ю.- главный специалист-юрист</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Петрова Н.А. –начальник отдела экономики</w:t>
            </w:r>
          </w:p>
        </w:tc>
      </w:tr>
      <w:tr w:rsidR="006A07F8" w:rsidRPr="00E17F46" w:rsidTr="001B5D49">
        <w:trPr>
          <w:gridAfter w:val="1"/>
          <w:wAfter w:w="15" w:type="dxa"/>
          <w:trHeight w:val="116"/>
        </w:trPr>
        <w:tc>
          <w:tcPr>
            <w:tcW w:w="15309" w:type="dxa"/>
            <w:gridSpan w:val="7"/>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sz w:val="12"/>
                <w:szCs w:val="12"/>
              </w:rPr>
              <w:t>Комплекс процессных мероприятий: «Антикоррупционное просвещение»</w:t>
            </w:r>
          </w:p>
        </w:tc>
      </w:tr>
      <w:tr w:rsidR="006A07F8" w:rsidRPr="00E17F46" w:rsidTr="001B5D49">
        <w:trPr>
          <w:gridAfter w:val="1"/>
          <w:wAfter w:w="15" w:type="dxa"/>
          <w:trHeight w:val="62"/>
        </w:trPr>
        <w:tc>
          <w:tcPr>
            <w:tcW w:w="15309" w:type="dxa"/>
            <w:gridSpan w:val="7"/>
            <w:shd w:val="clear" w:color="auto" w:fill="auto"/>
          </w:tcPr>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2. Задача «Проведение просветительских мероприятий»</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2.1.</w:t>
            </w:r>
          </w:p>
        </w:tc>
        <w:tc>
          <w:tcPr>
            <w:tcW w:w="7793" w:type="dxa"/>
            <w:gridSpan w:val="4"/>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Мероприятие (результат) комплекса процессных мероприятий:</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«Проведение разъяснительных и иных мер по соблюдению запретов, ограничений и требований, установленных в целях противодействия коррупции»</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1B5D49" w:rsidRDefault="006A07F8" w:rsidP="001B5D49">
            <w:pPr>
              <w:tabs>
                <w:tab w:val="left" w:pos="420"/>
              </w:tabs>
              <w:suppressAutoHyphens/>
              <w:spacing w:line="240" w:lineRule="auto"/>
              <w:ind w:firstLine="0"/>
              <w:jc w:val="left"/>
              <w:rPr>
                <w:rFonts w:cs="Times New Roman"/>
                <w:iCs/>
                <w:sz w:val="12"/>
                <w:szCs w:val="12"/>
              </w:rPr>
            </w:pPr>
            <w:r w:rsidRPr="00E17F46">
              <w:rPr>
                <w:rFonts w:cs="Times New Roman"/>
                <w:iCs/>
                <w:sz w:val="12"/>
                <w:szCs w:val="12"/>
              </w:rPr>
              <w:t>Гулагина Н.А. –главный специалист по кадрам и спецработе</w:t>
            </w:r>
            <w:r w:rsidRPr="00E17F46">
              <w:rPr>
                <w:rFonts w:cs="Times New Roman"/>
                <w:iCs/>
                <w:sz w:val="12"/>
                <w:szCs w:val="12"/>
              </w:rPr>
              <w:tab/>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2.1.1</w:t>
            </w:r>
          </w:p>
        </w:tc>
        <w:tc>
          <w:tcPr>
            <w:tcW w:w="5810"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1B5D49" w:rsidRDefault="006A07F8" w:rsidP="001B5D49">
            <w:pPr>
              <w:tabs>
                <w:tab w:val="left" w:pos="420"/>
              </w:tabs>
              <w:suppressAutoHyphens/>
              <w:spacing w:line="240" w:lineRule="auto"/>
              <w:ind w:firstLine="0"/>
              <w:jc w:val="left"/>
              <w:rPr>
                <w:rFonts w:cs="Times New Roman"/>
                <w:iCs/>
                <w:sz w:val="12"/>
                <w:szCs w:val="12"/>
              </w:rPr>
            </w:pPr>
            <w:r w:rsidRPr="00E17F46">
              <w:rPr>
                <w:rFonts w:cs="Times New Roman"/>
                <w:iCs/>
                <w:sz w:val="12"/>
                <w:szCs w:val="12"/>
              </w:rPr>
              <w:t>Гулагина Н.А. –главный специалист по кадрам и спецработе</w:t>
            </w:r>
            <w:r w:rsidRPr="00E17F46">
              <w:rPr>
                <w:rFonts w:cs="Times New Roman"/>
                <w:iCs/>
                <w:sz w:val="12"/>
                <w:szCs w:val="12"/>
              </w:rPr>
              <w:tab/>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2.2.</w:t>
            </w:r>
          </w:p>
        </w:tc>
        <w:tc>
          <w:tcPr>
            <w:tcW w:w="7793" w:type="dxa"/>
            <w:gridSpan w:val="4"/>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«Распространение методических рекомендаций и памяток по реализации антикоррупционного законодательства»</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–главный специалист по кадрам и спецработе</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2.2.1</w:t>
            </w:r>
          </w:p>
        </w:tc>
        <w:tc>
          <w:tcPr>
            <w:tcW w:w="5810" w:type="dxa"/>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«Количество распространённых методических рекомендаций и памяток»</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iCs/>
                <w:sz w:val="12"/>
                <w:szCs w:val="12"/>
              </w:rPr>
              <w:t>Гулагина Н.А. –главный специалист по кадрам и спецработе</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lastRenderedPageBreak/>
              <w:t>2.3.</w:t>
            </w:r>
          </w:p>
        </w:tc>
        <w:tc>
          <w:tcPr>
            <w:tcW w:w="7793" w:type="dxa"/>
            <w:gridSpan w:val="4"/>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Мероприятие (результат) комплекса процессных мероприятий:</w:t>
            </w:r>
          </w:p>
          <w:p w:rsidR="006A07F8" w:rsidRPr="00E17F46" w:rsidRDefault="006A07F8" w:rsidP="001B5D49">
            <w:pPr>
              <w:suppressAutoHyphens/>
              <w:spacing w:line="240" w:lineRule="auto"/>
              <w:ind w:firstLine="0"/>
              <w:jc w:val="left"/>
              <w:rPr>
                <w:rFonts w:cs="Times New Roman"/>
                <w:sz w:val="12"/>
                <w:szCs w:val="12"/>
              </w:rPr>
            </w:pPr>
          </w:p>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«Подготовка информационно-аналитического обзора результатов работы по противодействию коррупции, размещение его на официальных сайтах в сети Интернет»</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2.3.1</w:t>
            </w:r>
          </w:p>
        </w:tc>
        <w:tc>
          <w:tcPr>
            <w:tcW w:w="5810" w:type="dxa"/>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983" w:type="dxa"/>
            <w:gridSpan w:val="3"/>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2.4</w:t>
            </w:r>
          </w:p>
        </w:tc>
        <w:tc>
          <w:tcPr>
            <w:tcW w:w="7793" w:type="dxa"/>
            <w:gridSpan w:val="4"/>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«Проведение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–главный специалист по кадрам и спецработе</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2.4.1</w:t>
            </w:r>
          </w:p>
        </w:tc>
        <w:tc>
          <w:tcPr>
            <w:tcW w:w="5985" w:type="dxa"/>
            <w:gridSpan w:val="2"/>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Контрольная точка мероприятия (результата)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808" w:type="dxa"/>
            <w:gridSpan w:val="2"/>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–главный специалист по кадрам и спецработе</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2.5</w:t>
            </w:r>
          </w:p>
        </w:tc>
        <w:tc>
          <w:tcPr>
            <w:tcW w:w="7793" w:type="dxa"/>
            <w:gridSpan w:val="4"/>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 xml:space="preserve">Мероприятие (результат) комплекса процессных мероприятий: </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«Участие в обучающих мероприятиях, мероприятиях по обмену опытом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w:t>
            </w:r>
            <w:r w:rsidRPr="00E17F46">
              <w:rPr>
                <w:rFonts w:cs="Times New Roman"/>
                <w:sz w:val="12"/>
                <w:szCs w:val="12"/>
              </w:rPr>
              <w:tab/>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–главный специалист по кадрам и спецработе</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6A07F8" w:rsidRPr="00E17F46" w:rsidTr="001B5D49">
        <w:trPr>
          <w:gridAfter w:val="1"/>
          <w:wAfter w:w="15" w:type="dxa"/>
          <w:trHeight w:val="397"/>
        </w:trPr>
        <w:tc>
          <w:tcPr>
            <w:tcW w:w="856" w:type="dxa"/>
            <w:shd w:val="clear" w:color="auto" w:fill="auto"/>
          </w:tcPr>
          <w:p w:rsidR="006A07F8" w:rsidRPr="00E17F46" w:rsidRDefault="006A07F8" w:rsidP="001B5D49">
            <w:pPr>
              <w:suppressAutoHyphens/>
              <w:spacing w:line="240" w:lineRule="auto"/>
              <w:ind w:firstLine="0"/>
              <w:jc w:val="left"/>
              <w:rPr>
                <w:rFonts w:cs="Times New Roman"/>
                <w:sz w:val="12"/>
                <w:szCs w:val="12"/>
              </w:rPr>
            </w:pPr>
            <w:r w:rsidRPr="00E17F46">
              <w:rPr>
                <w:rFonts w:cs="Times New Roman"/>
                <w:sz w:val="12"/>
                <w:szCs w:val="12"/>
              </w:rPr>
              <w:t>2.5.1</w:t>
            </w:r>
          </w:p>
        </w:tc>
        <w:tc>
          <w:tcPr>
            <w:tcW w:w="5985" w:type="dxa"/>
            <w:gridSpan w:val="2"/>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Контрольная точка мероприятия (результата) комплекса процессных мероприятий:</w:t>
            </w:r>
          </w:p>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autoSpaceDE w:val="0"/>
              <w:autoSpaceDN w:val="0"/>
              <w:adjustRightInd w:val="0"/>
              <w:spacing w:line="240" w:lineRule="auto"/>
              <w:ind w:firstLine="0"/>
              <w:jc w:val="left"/>
              <w:rPr>
                <w:rFonts w:cs="Times New Roman"/>
                <w:sz w:val="12"/>
                <w:szCs w:val="12"/>
              </w:rPr>
            </w:pPr>
            <w:r w:rsidRPr="00E17F46">
              <w:rPr>
                <w:rFonts w:cs="Times New Roman"/>
                <w:sz w:val="12"/>
                <w:szCs w:val="12"/>
              </w:rPr>
              <w:t>«Число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tc>
        <w:tc>
          <w:tcPr>
            <w:tcW w:w="1808" w:type="dxa"/>
            <w:gridSpan w:val="2"/>
            <w:shd w:val="clear" w:color="auto" w:fill="auto"/>
          </w:tcPr>
          <w:p w:rsidR="006A07F8" w:rsidRPr="00E17F46" w:rsidRDefault="006A07F8" w:rsidP="001B5D49">
            <w:pPr>
              <w:autoSpaceDE w:val="0"/>
              <w:autoSpaceDN w:val="0"/>
              <w:adjustRightInd w:val="0"/>
              <w:spacing w:line="240" w:lineRule="auto"/>
              <w:ind w:firstLine="0"/>
              <w:jc w:val="left"/>
              <w:rPr>
                <w:rFonts w:cs="Times New Roman"/>
                <w:sz w:val="12"/>
                <w:szCs w:val="12"/>
              </w:rPr>
            </w:pPr>
          </w:p>
          <w:p w:rsidR="006A07F8" w:rsidRPr="00E17F46" w:rsidRDefault="006A07F8" w:rsidP="001B5D49">
            <w:pPr>
              <w:spacing w:line="240" w:lineRule="auto"/>
              <w:ind w:firstLine="0"/>
              <w:jc w:val="left"/>
              <w:rPr>
                <w:rFonts w:cs="Times New Roman"/>
                <w:sz w:val="12"/>
                <w:szCs w:val="12"/>
              </w:rPr>
            </w:pPr>
            <w:r w:rsidRPr="00E17F46">
              <w:rPr>
                <w:rFonts w:cs="Times New Roman"/>
                <w:sz w:val="12"/>
                <w:szCs w:val="12"/>
              </w:rPr>
              <w:t>31.12.2024</w:t>
            </w:r>
          </w:p>
        </w:tc>
        <w:tc>
          <w:tcPr>
            <w:tcW w:w="6660" w:type="dxa"/>
            <w:gridSpan w:val="2"/>
            <w:shd w:val="clear" w:color="auto" w:fill="auto"/>
          </w:tcPr>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Комлева Е.Г. – ведущий  специалист по антикоррупционной деятельности.</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Гулагина Н.А. –главный специалист по кадрам и спецработе</w:t>
            </w:r>
          </w:p>
          <w:p w:rsidR="006A07F8" w:rsidRPr="00E17F46" w:rsidRDefault="006A07F8" w:rsidP="001B5D49">
            <w:pPr>
              <w:spacing w:line="240" w:lineRule="auto"/>
              <w:ind w:firstLine="0"/>
              <w:jc w:val="left"/>
              <w:rPr>
                <w:rFonts w:cs="Times New Roman"/>
                <w:bCs/>
                <w:sz w:val="12"/>
                <w:szCs w:val="12"/>
              </w:rPr>
            </w:pPr>
          </w:p>
          <w:p w:rsidR="006A07F8" w:rsidRPr="00E17F46" w:rsidRDefault="006A07F8" w:rsidP="001B5D49">
            <w:pPr>
              <w:spacing w:line="240" w:lineRule="auto"/>
              <w:ind w:firstLine="0"/>
              <w:jc w:val="left"/>
              <w:rPr>
                <w:rFonts w:cs="Times New Roman"/>
                <w:bCs/>
                <w:sz w:val="12"/>
                <w:szCs w:val="12"/>
              </w:rPr>
            </w:pPr>
            <w:r w:rsidRPr="00E17F46">
              <w:rPr>
                <w:rFonts w:cs="Times New Roman"/>
                <w:bCs/>
                <w:sz w:val="12"/>
                <w:szCs w:val="12"/>
              </w:rPr>
              <w:t>Первый заместитель главы администрации-руководитель аппарата – начальник организационно правового отдела</w:t>
            </w:r>
          </w:p>
        </w:tc>
      </w:tr>
    </w:tbl>
    <w:p w:rsidR="006A07F8" w:rsidRDefault="006A07F8" w:rsidP="00257D73">
      <w:pPr>
        <w:tabs>
          <w:tab w:val="left" w:pos="2775"/>
        </w:tabs>
        <w:spacing w:line="240" w:lineRule="auto"/>
        <w:ind w:firstLine="0"/>
        <w:rPr>
          <w:rFonts w:cs="Times New Roman"/>
          <w:sz w:val="16"/>
          <w:szCs w:val="16"/>
        </w:rPr>
      </w:pPr>
    </w:p>
    <w:p w:rsidR="006A07F8" w:rsidRDefault="006A07F8" w:rsidP="00257D73">
      <w:pPr>
        <w:tabs>
          <w:tab w:val="left" w:pos="2775"/>
        </w:tabs>
        <w:spacing w:line="240" w:lineRule="auto"/>
        <w:ind w:firstLine="0"/>
        <w:rPr>
          <w:rFonts w:cs="Times New Roman"/>
          <w:sz w:val="16"/>
          <w:szCs w:val="16"/>
        </w:rPr>
      </w:pPr>
    </w:p>
    <w:p w:rsidR="006A07F8" w:rsidRDefault="006A07F8"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1B5D49" w:rsidRDefault="001B5D49" w:rsidP="00257D73">
      <w:pPr>
        <w:tabs>
          <w:tab w:val="left" w:pos="2775"/>
        </w:tabs>
        <w:spacing w:line="240" w:lineRule="auto"/>
        <w:ind w:firstLine="0"/>
        <w:rPr>
          <w:rFonts w:cs="Times New Roman"/>
          <w:sz w:val="16"/>
          <w:szCs w:val="16"/>
        </w:rPr>
      </w:pPr>
    </w:p>
    <w:p w:rsidR="00473DB0" w:rsidRPr="00347DDE" w:rsidRDefault="00473DB0" w:rsidP="00257D73">
      <w:pPr>
        <w:tabs>
          <w:tab w:val="left" w:pos="2775"/>
        </w:tabs>
        <w:spacing w:line="240" w:lineRule="auto"/>
        <w:ind w:firstLine="0"/>
        <w:rPr>
          <w:rFonts w:cs="Times New Roman"/>
          <w:sz w:val="16"/>
          <w:szCs w:val="16"/>
        </w:rPr>
      </w:pPr>
      <w:r w:rsidRPr="00347DDE">
        <w:rPr>
          <w:rFonts w:cs="Times New Roman"/>
          <w:sz w:val="16"/>
          <w:szCs w:val="16"/>
        </w:rPr>
        <w:t xml:space="preserve">Учредители: Совет депутатов муниципального образования Адамовский район, Администрация муниципального образования Адамовский район Оренбургской области </w:t>
      </w:r>
    </w:p>
    <w:p w:rsidR="00473DB0" w:rsidRPr="00347DDE" w:rsidRDefault="00473DB0" w:rsidP="00257D73">
      <w:pPr>
        <w:tabs>
          <w:tab w:val="left" w:pos="2775"/>
        </w:tabs>
        <w:spacing w:line="240" w:lineRule="auto"/>
        <w:ind w:firstLine="0"/>
        <w:rPr>
          <w:rFonts w:cs="Times New Roman"/>
          <w:sz w:val="16"/>
          <w:szCs w:val="16"/>
        </w:rPr>
      </w:pPr>
      <w:r w:rsidRPr="00347DDE">
        <w:rPr>
          <w:rFonts w:cs="Times New Roman"/>
          <w:sz w:val="16"/>
          <w:szCs w:val="16"/>
        </w:rPr>
        <w:t xml:space="preserve">Редакция: Администрация муниципального образования Адамовский район Оренбургской области </w:t>
      </w:r>
    </w:p>
    <w:p w:rsidR="00473DB0" w:rsidRPr="00347DDE" w:rsidRDefault="00473DB0" w:rsidP="00257D73">
      <w:pPr>
        <w:tabs>
          <w:tab w:val="left" w:pos="2775"/>
        </w:tabs>
        <w:spacing w:line="240" w:lineRule="auto"/>
        <w:ind w:firstLine="0"/>
        <w:rPr>
          <w:rFonts w:cs="Times New Roman"/>
          <w:sz w:val="16"/>
          <w:szCs w:val="16"/>
        </w:rPr>
      </w:pPr>
      <w:r w:rsidRPr="00347DDE">
        <w:rPr>
          <w:rFonts w:cs="Times New Roman"/>
          <w:sz w:val="16"/>
          <w:szCs w:val="16"/>
        </w:rPr>
        <w:t>Главный редактор: Глава муниципального образования Адамовский район Оренбургской области С.В. Чехович</w:t>
      </w:r>
    </w:p>
    <w:p w:rsidR="00473DB0" w:rsidRPr="00347DDE" w:rsidRDefault="00473DB0" w:rsidP="00257D73">
      <w:pPr>
        <w:tabs>
          <w:tab w:val="left" w:pos="2775"/>
        </w:tabs>
        <w:spacing w:line="240" w:lineRule="auto"/>
        <w:ind w:firstLine="0"/>
        <w:rPr>
          <w:rFonts w:cs="Times New Roman"/>
          <w:sz w:val="16"/>
          <w:szCs w:val="16"/>
        </w:rPr>
      </w:pPr>
      <w:r w:rsidRPr="00347DDE">
        <w:rPr>
          <w:rFonts w:cs="Times New Roman"/>
          <w:sz w:val="16"/>
          <w:szCs w:val="16"/>
        </w:rPr>
        <w:t>Отпечатано в Администрации муниципального образования Адамовский район Оренбургской области</w:t>
      </w:r>
    </w:p>
    <w:p w:rsidR="00473DB0" w:rsidRPr="00347DDE" w:rsidRDefault="00473DB0" w:rsidP="00257D73">
      <w:pPr>
        <w:tabs>
          <w:tab w:val="left" w:pos="2775"/>
        </w:tabs>
        <w:spacing w:line="240" w:lineRule="auto"/>
        <w:ind w:firstLine="0"/>
        <w:rPr>
          <w:rFonts w:cs="Times New Roman"/>
          <w:sz w:val="16"/>
          <w:szCs w:val="16"/>
        </w:rPr>
      </w:pPr>
      <w:r w:rsidRPr="00347DDE">
        <w:rPr>
          <w:rFonts w:cs="Times New Roman"/>
          <w:sz w:val="16"/>
          <w:szCs w:val="16"/>
        </w:rPr>
        <w:t>462830, Оренбургская область, п. Адамовка, ул. Советская, д.81</w:t>
      </w:r>
      <w:r>
        <w:rPr>
          <w:rFonts w:cs="Times New Roman"/>
          <w:sz w:val="16"/>
          <w:szCs w:val="16"/>
        </w:rPr>
        <w:t xml:space="preserve">. </w:t>
      </w:r>
      <w:r w:rsidRPr="00347DDE">
        <w:rPr>
          <w:rFonts w:cs="Times New Roman"/>
          <w:sz w:val="16"/>
          <w:szCs w:val="16"/>
        </w:rPr>
        <w:t>Телефон: (35365)2-13-38</w:t>
      </w:r>
    </w:p>
    <w:p w:rsidR="00893378" w:rsidRDefault="00473DB0" w:rsidP="00257D73">
      <w:pPr>
        <w:tabs>
          <w:tab w:val="left" w:pos="2775"/>
        </w:tabs>
        <w:spacing w:line="240" w:lineRule="auto"/>
        <w:ind w:firstLine="0"/>
        <w:rPr>
          <w:rFonts w:cs="Times New Roman"/>
          <w:sz w:val="12"/>
          <w:szCs w:val="12"/>
        </w:rPr>
      </w:pPr>
      <w:r w:rsidRPr="00347DDE">
        <w:rPr>
          <w:rFonts w:cs="Times New Roman"/>
          <w:sz w:val="16"/>
          <w:szCs w:val="16"/>
        </w:rPr>
        <w:t xml:space="preserve">Тираж: 15 экземпляров. Бесплатно. </w:t>
      </w:r>
    </w:p>
    <w:sectPr w:rsidR="00893378" w:rsidSect="00257D73">
      <w:pgSz w:w="16838" w:h="11906" w:orient="landscape"/>
      <w:pgMar w:top="851" w:right="851" w:bottom="851" w:left="85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7F8" w:rsidRDefault="006A07F8" w:rsidP="00B56384">
      <w:pPr>
        <w:spacing w:line="240" w:lineRule="auto"/>
      </w:pPr>
      <w:r>
        <w:separator/>
      </w:r>
    </w:p>
  </w:endnote>
  <w:endnote w:type="continuationSeparator" w:id="0">
    <w:p w:rsidR="006A07F8" w:rsidRDefault="006A07F8" w:rsidP="00B563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iberation Sans">
    <w:altName w:val="Arial"/>
    <w:charset w:val="01"/>
    <w:family w:val="swiss"/>
    <w:pitch w:val="variable"/>
    <w:sig w:usb0="00000000" w:usb1="00000000" w:usb2="00000000" w:usb3="00000000" w:csb0="00000000" w:csb1="00000000"/>
  </w:font>
  <w:font w:name="Nirmala UI">
    <w:altName w:val="Iskoola Pota"/>
    <w:charset w:val="00"/>
    <w:family w:val="swiss"/>
    <w:pitch w:val="variable"/>
    <w:sig w:usb0="00000003" w:usb1="0000004A" w:usb2="000002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 New Roman ,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6A07F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C56A93" w:rsidRDefault="006A07F8">
    <w:pPr>
      <w:pStyle w:val="a7"/>
      <w:rPr>
        <w:sz w:val="12"/>
        <w:szCs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684059" w:rsidRDefault="006A07F8">
    <w:pPr>
      <w:pStyle w:val="a7"/>
      <w:rPr>
        <w:sz w:val="12"/>
        <w:szCs w:val="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6A07F8">
    <w:pPr>
      <w:pStyle w:val="a7"/>
      <w:framePr w:wrap="auto" w:vAnchor="text" w:hAnchor="margin" w:xAlign="right" w:y="1"/>
      <w:rPr>
        <w:rStyle w:val="ab"/>
      </w:rPr>
    </w:pPr>
    <w:r>
      <w:rPr>
        <w:rStyle w:val="ab"/>
      </w:rPr>
      <w:t xml:space="preserve"> </w:t>
    </w:r>
  </w:p>
  <w:p w:rsidR="006A07F8" w:rsidRPr="009A30A1" w:rsidRDefault="006A07F8">
    <w:pPr>
      <w:pStyle w:val="a7"/>
      <w:ind w:right="360"/>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7F8" w:rsidRDefault="006A07F8" w:rsidP="00B56384">
      <w:pPr>
        <w:spacing w:line="240" w:lineRule="auto"/>
      </w:pPr>
      <w:r>
        <w:separator/>
      </w:r>
    </w:p>
  </w:footnote>
  <w:footnote w:type="continuationSeparator" w:id="0">
    <w:p w:rsidR="006A07F8" w:rsidRDefault="006A07F8" w:rsidP="00B56384">
      <w:pPr>
        <w:spacing w:line="240" w:lineRule="auto"/>
      </w:pPr>
      <w:r>
        <w:continuationSeparator/>
      </w:r>
    </w:p>
  </w:footnote>
  <w:footnote w:id="1">
    <w:p w:rsidR="006A07F8" w:rsidRPr="005B42EB" w:rsidRDefault="006A07F8" w:rsidP="005B42EB">
      <w:pPr>
        <w:pStyle w:val="af0"/>
        <w:rPr>
          <w:sz w:val="12"/>
          <w:szCs w:val="12"/>
        </w:rPr>
      </w:pPr>
      <w:r w:rsidRPr="005B42EB">
        <w:rPr>
          <w:rStyle w:val="af2"/>
          <w:sz w:val="12"/>
          <w:szCs w:val="12"/>
        </w:rPr>
        <w:footnoteRef/>
      </w:r>
      <w:r w:rsidRPr="005B42EB">
        <w:rPr>
          <w:sz w:val="12"/>
          <w:szCs w:val="12"/>
        </w:rPr>
        <w:t xml:space="preserve"> </w:t>
      </w:r>
      <w:r w:rsidRPr="005B42EB">
        <w:rPr>
          <w:bCs/>
          <w:sz w:val="12"/>
          <w:szCs w:val="12"/>
        </w:rPr>
        <w:t>Заявителями являются правообладатели земельных участков, а также иные лица, указанные в части 1</w:t>
      </w:r>
      <w:r w:rsidRPr="005B42EB">
        <w:rPr>
          <w:bCs/>
          <w:sz w:val="12"/>
          <w:szCs w:val="12"/>
          <w:vertAlign w:val="superscript"/>
        </w:rPr>
        <w:t>1</w:t>
      </w:r>
      <w:r w:rsidRPr="005B42EB">
        <w:rPr>
          <w:bCs/>
          <w:sz w:val="12"/>
          <w:szCs w:val="12"/>
        </w:rPr>
        <w:t xml:space="preserve"> или 1</w:t>
      </w:r>
      <w:r w:rsidRPr="005B42EB">
        <w:rPr>
          <w:bCs/>
          <w:sz w:val="12"/>
          <w:szCs w:val="12"/>
          <w:vertAlign w:val="superscript"/>
        </w:rPr>
        <w:t>2</w:t>
      </w:r>
      <w:r w:rsidRPr="005B42EB">
        <w:rPr>
          <w:sz w:val="12"/>
          <w:szCs w:val="12"/>
        </w:rPr>
        <w:t xml:space="preserve"> </w:t>
      </w:r>
      <w:r w:rsidRPr="005B42EB">
        <w:rPr>
          <w:bCs/>
          <w:sz w:val="12"/>
          <w:szCs w:val="12"/>
        </w:rPr>
        <w:t>статьи 57</w:t>
      </w:r>
      <w:r w:rsidRPr="005B42EB">
        <w:rPr>
          <w:bCs/>
          <w:sz w:val="12"/>
          <w:szCs w:val="12"/>
          <w:vertAlign w:val="superscript"/>
        </w:rPr>
        <w:t>3</w:t>
      </w:r>
      <w:r w:rsidRPr="005B42EB">
        <w:rPr>
          <w:bCs/>
          <w:sz w:val="12"/>
          <w:szCs w:val="12"/>
        </w:rPr>
        <w:t xml:space="preserve"> Градостроительного кодекса Российской Федерации</w:t>
      </w:r>
    </w:p>
  </w:footnote>
  <w:footnote w:id="2">
    <w:p w:rsidR="006A07F8" w:rsidRPr="005B42EB" w:rsidRDefault="006A07F8" w:rsidP="005B42EB">
      <w:pPr>
        <w:pStyle w:val="af0"/>
        <w:rPr>
          <w:sz w:val="12"/>
          <w:szCs w:val="12"/>
        </w:rPr>
      </w:pPr>
      <w:r w:rsidRPr="005B42EB">
        <w:rPr>
          <w:rStyle w:val="af2"/>
          <w:sz w:val="12"/>
          <w:szCs w:val="12"/>
        </w:rPr>
        <w:footnoteRef/>
      </w:r>
      <w:r w:rsidRPr="005B42EB">
        <w:rPr>
          <w:sz w:val="12"/>
          <w:szCs w:val="12"/>
        </w:rPr>
        <w:t xml:space="preserve"> </w:t>
      </w:r>
      <w:r w:rsidRPr="005B42EB">
        <w:rPr>
          <w:bCs/>
          <w:sz w:val="12"/>
          <w:szCs w:val="12"/>
        </w:rPr>
        <w:t>Заявителями являются правообладатели земельных участков, а также иные лица, указанные в части 1</w:t>
      </w:r>
      <w:r w:rsidRPr="005B42EB">
        <w:rPr>
          <w:bCs/>
          <w:sz w:val="12"/>
          <w:szCs w:val="12"/>
          <w:vertAlign w:val="superscript"/>
        </w:rPr>
        <w:t>1</w:t>
      </w:r>
      <w:r w:rsidRPr="005B42EB">
        <w:rPr>
          <w:bCs/>
          <w:sz w:val="12"/>
          <w:szCs w:val="12"/>
        </w:rPr>
        <w:t xml:space="preserve"> или 1</w:t>
      </w:r>
      <w:r w:rsidRPr="005B42EB">
        <w:rPr>
          <w:bCs/>
          <w:sz w:val="12"/>
          <w:szCs w:val="12"/>
          <w:vertAlign w:val="superscript"/>
        </w:rPr>
        <w:t>2</w:t>
      </w:r>
      <w:r w:rsidRPr="005B42EB">
        <w:rPr>
          <w:sz w:val="12"/>
          <w:szCs w:val="12"/>
        </w:rPr>
        <w:t xml:space="preserve"> </w:t>
      </w:r>
      <w:r w:rsidRPr="005B42EB">
        <w:rPr>
          <w:bCs/>
          <w:sz w:val="12"/>
          <w:szCs w:val="12"/>
        </w:rPr>
        <w:t>статьи 57</w:t>
      </w:r>
      <w:r w:rsidRPr="005B42EB">
        <w:rPr>
          <w:bCs/>
          <w:sz w:val="12"/>
          <w:szCs w:val="12"/>
          <w:vertAlign w:val="superscript"/>
        </w:rPr>
        <w:t>3</w:t>
      </w:r>
      <w:r w:rsidRPr="005B42EB">
        <w:rPr>
          <w:bCs/>
          <w:sz w:val="12"/>
          <w:szCs w:val="12"/>
        </w:rPr>
        <w:t xml:space="preserve"> Градостроительного кодекса Российской Федерации</w:t>
      </w:r>
    </w:p>
  </w:footnote>
  <w:footnote w:id="3">
    <w:p w:rsidR="006A07F8" w:rsidRPr="005B42EB" w:rsidRDefault="006A07F8" w:rsidP="00EC03E5">
      <w:pPr>
        <w:pStyle w:val="af0"/>
        <w:rPr>
          <w:sz w:val="12"/>
          <w:szCs w:val="12"/>
        </w:rPr>
      </w:pPr>
      <w:r w:rsidRPr="005B42EB">
        <w:rPr>
          <w:rStyle w:val="af2"/>
          <w:sz w:val="12"/>
          <w:szCs w:val="12"/>
        </w:rPr>
        <w:footnoteRef/>
      </w:r>
      <w:r w:rsidRPr="005B42EB">
        <w:rPr>
          <w:sz w:val="12"/>
          <w:szCs w:val="12"/>
        </w:rPr>
        <w:t xml:space="preserve"> </w:t>
      </w:r>
      <w:r w:rsidRPr="005B42EB">
        <w:rPr>
          <w:bCs/>
          <w:sz w:val="12"/>
          <w:szCs w:val="12"/>
        </w:rPr>
        <w:t>Заявителями являются правообладатели земельных участков, а также иные лица, указанные в части 1</w:t>
      </w:r>
      <w:r w:rsidRPr="005B42EB">
        <w:rPr>
          <w:bCs/>
          <w:sz w:val="12"/>
          <w:szCs w:val="12"/>
          <w:vertAlign w:val="superscript"/>
        </w:rPr>
        <w:t>1</w:t>
      </w:r>
      <w:r w:rsidRPr="005B42EB">
        <w:rPr>
          <w:bCs/>
          <w:sz w:val="12"/>
          <w:szCs w:val="12"/>
        </w:rPr>
        <w:t xml:space="preserve"> или 1</w:t>
      </w:r>
      <w:r w:rsidRPr="005B42EB">
        <w:rPr>
          <w:bCs/>
          <w:sz w:val="12"/>
          <w:szCs w:val="12"/>
          <w:vertAlign w:val="superscript"/>
        </w:rPr>
        <w:t>2</w:t>
      </w:r>
      <w:r w:rsidRPr="005B42EB">
        <w:rPr>
          <w:sz w:val="12"/>
          <w:szCs w:val="12"/>
        </w:rPr>
        <w:t xml:space="preserve"> </w:t>
      </w:r>
      <w:r w:rsidRPr="005B42EB">
        <w:rPr>
          <w:bCs/>
          <w:sz w:val="12"/>
          <w:szCs w:val="12"/>
        </w:rPr>
        <w:t>статьи 57</w:t>
      </w:r>
      <w:r w:rsidRPr="005B42EB">
        <w:rPr>
          <w:bCs/>
          <w:sz w:val="12"/>
          <w:szCs w:val="12"/>
          <w:vertAlign w:val="superscript"/>
        </w:rPr>
        <w:t>3</w:t>
      </w:r>
      <w:r w:rsidRPr="005B42EB">
        <w:rPr>
          <w:bCs/>
          <w:sz w:val="12"/>
          <w:szCs w:val="12"/>
        </w:rPr>
        <w:t xml:space="preserve"> Градостроительного кодекса Российской Федерации</w:t>
      </w:r>
    </w:p>
  </w:footnote>
  <w:footnote w:id="4">
    <w:p w:rsidR="006A07F8" w:rsidRPr="00690670" w:rsidRDefault="006A07F8" w:rsidP="00EC03E5">
      <w:pPr>
        <w:pStyle w:val="af0"/>
        <w:rPr>
          <w:sz w:val="12"/>
          <w:szCs w:val="12"/>
        </w:rPr>
      </w:pPr>
      <w:r w:rsidRPr="00690670">
        <w:rPr>
          <w:rStyle w:val="af2"/>
          <w:sz w:val="12"/>
          <w:szCs w:val="12"/>
        </w:rPr>
        <w:footnoteRef/>
      </w:r>
      <w:r w:rsidRPr="00690670">
        <w:rPr>
          <w:sz w:val="12"/>
          <w:szCs w:val="12"/>
        </w:rPr>
        <w:t xml:space="preserve"> </w:t>
      </w:r>
      <w:r w:rsidRPr="00690670">
        <w:rPr>
          <w:bCs/>
          <w:sz w:val="12"/>
          <w:szCs w:val="12"/>
        </w:rPr>
        <w:t>Заявителями являются правообладатели земельных участков, а также иные лица, указанные в части 1</w:t>
      </w:r>
      <w:r w:rsidRPr="00690670">
        <w:rPr>
          <w:bCs/>
          <w:sz w:val="12"/>
          <w:szCs w:val="12"/>
          <w:vertAlign w:val="superscript"/>
        </w:rPr>
        <w:t>1</w:t>
      </w:r>
      <w:r w:rsidRPr="00690670">
        <w:rPr>
          <w:bCs/>
          <w:sz w:val="12"/>
          <w:szCs w:val="12"/>
        </w:rPr>
        <w:t xml:space="preserve"> или 1</w:t>
      </w:r>
      <w:r w:rsidRPr="00690670">
        <w:rPr>
          <w:bCs/>
          <w:sz w:val="12"/>
          <w:szCs w:val="12"/>
          <w:vertAlign w:val="superscript"/>
        </w:rPr>
        <w:t>2</w:t>
      </w:r>
      <w:r w:rsidRPr="00690670">
        <w:rPr>
          <w:sz w:val="12"/>
          <w:szCs w:val="12"/>
        </w:rPr>
        <w:t xml:space="preserve"> </w:t>
      </w:r>
      <w:r w:rsidRPr="00690670">
        <w:rPr>
          <w:bCs/>
          <w:sz w:val="12"/>
          <w:szCs w:val="12"/>
        </w:rPr>
        <w:t>статьи 57</w:t>
      </w:r>
      <w:r w:rsidRPr="00690670">
        <w:rPr>
          <w:bCs/>
          <w:sz w:val="12"/>
          <w:szCs w:val="12"/>
          <w:vertAlign w:val="superscript"/>
        </w:rPr>
        <w:t>3</w:t>
      </w:r>
      <w:r w:rsidRPr="00690670">
        <w:rPr>
          <w:bCs/>
          <w:sz w:val="12"/>
          <w:szCs w:val="12"/>
        </w:rPr>
        <w:t xml:space="preserve"> Градостроительного кодекса Российской Федерации</w:t>
      </w:r>
    </w:p>
  </w:footnote>
  <w:footnote w:id="5">
    <w:p w:rsidR="006A07F8" w:rsidRPr="004803BB" w:rsidRDefault="006A07F8" w:rsidP="00EC03E5">
      <w:pPr>
        <w:pStyle w:val="af0"/>
        <w:rPr>
          <w:sz w:val="12"/>
          <w:szCs w:val="12"/>
        </w:rPr>
      </w:pPr>
      <w:r w:rsidRPr="004803BB">
        <w:rPr>
          <w:rStyle w:val="af2"/>
          <w:sz w:val="12"/>
          <w:szCs w:val="12"/>
        </w:rPr>
        <w:footnoteRef/>
      </w:r>
      <w:r w:rsidRPr="004803BB">
        <w:rPr>
          <w:sz w:val="12"/>
          <w:szCs w:val="12"/>
        </w:rPr>
        <w:t xml:space="preserve"> </w:t>
      </w:r>
      <w:r w:rsidRPr="004803BB">
        <w:rPr>
          <w:bCs/>
          <w:sz w:val="12"/>
          <w:szCs w:val="12"/>
        </w:rPr>
        <w:t>Заявителями являются правообладатели земельных участков, а также иные лица, указанные в части 1</w:t>
      </w:r>
      <w:r w:rsidRPr="004803BB">
        <w:rPr>
          <w:bCs/>
          <w:sz w:val="12"/>
          <w:szCs w:val="12"/>
          <w:vertAlign w:val="superscript"/>
        </w:rPr>
        <w:t>1</w:t>
      </w:r>
      <w:r w:rsidRPr="004803BB">
        <w:rPr>
          <w:bCs/>
          <w:sz w:val="12"/>
          <w:szCs w:val="12"/>
        </w:rPr>
        <w:t xml:space="preserve"> или 1</w:t>
      </w:r>
      <w:r w:rsidRPr="004803BB">
        <w:rPr>
          <w:bCs/>
          <w:sz w:val="12"/>
          <w:szCs w:val="12"/>
          <w:vertAlign w:val="superscript"/>
        </w:rPr>
        <w:t>2</w:t>
      </w:r>
      <w:r w:rsidRPr="004803BB">
        <w:rPr>
          <w:sz w:val="12"/>
          <w:szCs w:val="12"/>
        </w:rPr>
        <w:t xml:space="preserve"> </w:t>
      </w:r>
      <w:r w:rsidRPr="004803BB">
        <w:rPr>
          <w:bCs/>
          <w:sz w:val="12"/>
          <w:szCs w:val="12"/>
        </w:rPr>
        <w:t>статьи 57</w:t>
      </w:r>
      <w:r w:rsidRPr="004803BB">
        <w:rPr>
          <w:bCs/>
          <w:sz w:val="12"/>
          <w:szCs w:val="12"/>
          <w:vertAlign w:val="superscript"/>
        </w:rPr>
        <w:t>3</w:t>
      </w:r>
      <w:r w:rsidRPr="004803BB">
        <w:rPr>
          <w:bCs/>
          <w:sz w:val="12"/>
          <w:szCs w:val="12"/>
        </w:rPr>
        <w:t xml:space="preserve"> Градостроительного кодекса Российской Федерации</w:t>
      </w:r>
    </w:p>
  </w:footnote>
  <w:footnote w:id="6">
    <w:p w:rsidR="006A07F8" w:rsidRPr="002462EF" w:rsidRDefault="006A07F8" w:rsidP="00EC03E5">
      <w:pPr>
        <w:pStyle w:val="af0"/>
        <w:rPr>
          <w:sz w:val="12"/>
          <w:szCs w:val="12"/>
        </w:rPr>
      </w:pPr>
      <w:r w:rsidRPr="002462EF">
        <w:rPr>
          <w:rStyle w:val="af2"/>
          <w:sz w:val="12"/>
          <w:szCs w:val="12"/>
        </w:rPr>
        <w:footnoteRef/>
      </w:r>
      <w:r w:rsidRPr="002462EF">
        <w:rPr>
          <w:sz w:val="12"/>
          <w:szCs w:val="12"/>
        </w:rPr>
        <w:t xml:space="preserve"> </w:t>
      </w:r>
      <w:r w:rsidRPr="002462EF">
        <w:rPr>
          <w:bCs/>
          <w:sz w:val="12"/>
          <w:szCs w:val="12"/>
        </w:rPr>
        <w:t>Заявителями являются правообладатели земельных участков, а также иные лица, указанные в части 1</w:t>
      </w:r>
      <w:r w:rsidRPr="002462EF">
        <w:rPr>
          <w:bCs/>
          <w:sz w:val="12"/>
          <w:szCs w:val="12"/>
          <w:vertAlign w:val="superscript"/>
        </w:rPr>
        <w:t>1</w:t>
      </w:r>
      <w:r w:rsidRPr="002462EF">
        <w:rPr>
          <w:bCs/>
          <w:sz w:val="12"/>
          <w:szCs w:val="12"/>
        </w:rPr>
        <w:t xml:space="preserve"> или 1</w:t>
      </w:r>
      <w:r w:rsidRPr="002462EF">
        <w:rPr>
          <w:bCs/>
          <w:sz w:val="12"/>
          <w:szCs w:val="12"/>
          <w:vertAlign w:val="superscript"/>
        </w:rPr>
        <w:t>2</w:t>
      </w:r>
      <w:r w:rsidRPr="002462EF">
        <w:rPr>
          <w:sz w:val="12"/>
          <w:szCs w:val="12"/>
        </w:rPr>
        <w:t xml:space="preserve"> </w:t>
      </w:r>
      <w:r w:rsidRPr="002462EF">
        <w:rPr>
          <w:bCs/>
          <w:sz w:val="12"/>
          <w:szCs w:val="12"/>
        </w:rPr>
        <w:t>статьи 57</w:t>
      </w:r>
      <w:r w:rsidRPr="002462EF">
        <w:rPr>
          <w:bCs/>
          <w:sz w:val="12"/>
          <w:szCs w:val="12"/>
          <w:vertAlign w:val="superscript"/>
        </w:rPr>
        <w:t>3</w:t>
      </w:r>
      <w:r w:rsidRPr="002462EF">
        <w:rPr>
          <w:bCs/>
          <w:sz w:val="12"/>
          <w:szCs w:val="12"/>
        </w:rPr>
        <w:t xml:space="preserve"> Градостроительного кодекса Российской Федерации</w:t>
      </w:r>
    </w:p>
  </w:footnote>
  <w:footnote w:id="7">
    <w:p w:rsidR="006A07F8" w:rsidRPr="002462EF" w:rsidRDefault="006A07F8" w:rsidP="00EC03E5">
      <w:pPr>
        <w:pStyle w:val="af0"/>
        <w:rPr>
          <w:sz w:val="12"/>
          <w:szCs w:val="12"/>
        </w:rPr>
      </w:pPr>
      <w:r w:rsidRPr="002462EF">
        <w:rPr>
          <w:rStyle w:val="af2"/>
          <w:sz w:val="12"/>
          <w:szCs w:val="12"/>
        </w:rPr>
        <w:footnoteRef/>
      </w:r>
      <w:r w:rsidRPr="002462EF">
        <w:rPr>
          <w:sz w:val="12"/>
          <w:szCs w:val="12"/>
        </w:rPr>
        <w:t xml:space="preserve"> </w:t>
      </w:r>
      <w:r w:rsidRPr="002462EF">
        <w:rPr>
          <w:bCs/>
          <w:sz w:val="12"/>
          <w:szCs w:val="12"/>
        </w:rPr>
        <w:t>Заявителями являются правообладатели земельных участков, а также иные лица, указанные в части 1</w:t>
      </w:r>
      <w:r w:rsidRPr="002462EF">
        <w:rPr>
          <w:bCs/>
          <w:sz w:val="12"/>
          <w:szCs w:val="12"/>
          <w:vertAlign w:val="superscript"/>
        </w:rPr>
        <w:t>1</w:t>
      </w:r>
      <w:r w:rsidRPr="002462EF">
        <w:rPr>
          <w:bCs/>
          <w:sz w:val="12"/>
          <w:szCs w:val="12"/>
        </w:rPr>
        <w:t xml:space="preserve"> или 1</w:t>
      </w:r>
      <w:r w:rsidRPr="002462EF">
        <w:rPr>
          <w:bCs/>
          <w:sz w:val="12"/>
          <w:szCs w:val="12"/>
          <w:vertAlign w:val="superscript"/>
        </w:rPr>
        <w:t>2</w:t>
      </w:r>
      <w:r w:rsidRPr="002462EF">
        <w:rPr>
          <w:sz w:val="12"/>
          <w:szCs w:val="12"/>
        </w:rPr>
        <w:t xml:space="preserve"> </w:t>
      </w:r>
      <w:r w:rsidRPr="002462EF">
        <w:rPr>
          <w:bCs/>
          <w:sz w:val="12"/>
          <w:szCs w:val="12"/>
        </w:rPr>
        <w:t>статьи 57</w:t>
      </w:r>
      <w:r w:rsidRPr="002462EF">
        <w:rPr>
          <w:bCs/>
          <w:sz w:val="12"/>
          <w:szCs w:val="12"/>
          <w:vertAlign w:val="superscript"/>
        </w:rPr>
        <w:t>3</w:t>
      </w:r>
      <w:r w:rsidRPr="002462EF">
        <w:rPr>
          <w:bCs/>
          <w:sz w:val="12"/>
          <w:szCs w:val="12"/>
        </w:rPr>
        <w:t xml:space="preserve"> Градостроительного кодекса Российской Федерации</w:t>
      </w:r>
    </w:p>
  </w:footnote>
  <w:footnote w:id="8">
    <w:p w:rsidR="006A07F8" w:rsidRPr="00FF71B0" w:rsidRDefault="006A07F8" w:rsidP="00EC03E5">
      <w:pPr>
        <w:pStyle w:val="af0"/>
        <w:rPr>
          <w:sz w:val="12"/>
          <w:szCs w:val="12"/>
        </w:rPr>
      </w:pPr>
      <w:r w:rsidRPr="00FF71B0">
        <w:rPr>
          <w:rStyle w:val="af2"/>
          <w:sz w:val="12"/>
          <w:szCs w:val="12"/>
        </w:rPr>
        <w:footnoteRef/>
      </w:r>
      <w:r w:rsidRPr="00FF71B0">
        <w:rPr>
          <w:sz w:val="12"/>
          <w:szCs w:val="12"/>
        </w:rPr>
        <w:t xml:space="preserve"> </w:t>
      </w:r>
      <w:r w:rsidRPr="00FF71B0">
        <w:rPr>
          <w:bCs/>
          <w:sz w:val="12"/>
          <w:szCs w:val="12"/>
        </w:rPr>
        <w:t>Заявителями являются правообладатели земельных участков, а также иные лица, указанные в части 1</w:t>
      </w:r>
      <w:r w:rsidRPr="00FF71B0">
        <w:rPr>
          <w:bCs/>
          <w:sz w:val="12"/>
          <w:szCs w:val="12"/>
          <w:vertAlign w:val="superscript"/>
        </w:rPr>
        <w:t>1</w:t>
      </w:r>
      <w:r w:rsidRPr="00FF71B0">
        <w:rPr>
          <w:bCs/>
          <w:sz w:val="12"/>
          <w:szCs w:val="12"/>
        </w:rPr>
        <w:t xml:space="preserve"> или 1</w:t>
      </w:r>
      <w:r w:rsidRPr="00FF71B0">
        <w:rPr>
          <w:bCs/>
          <w:sz w:val="12"/>
          <w:szCs w:val="12"/>
          <w:vertAlign w:val="superscript"/>
        </w:rPr>
        <w:t>2</w:t>
      </w:r>
      <w:r w:rsidRPr="00FF71B0">
        <w:rPr>
          <w:sz w:val="12"/>
          <w:szCs w:val="12"/>
        </w:rPr>
        <w:t xml:space="preserve"> </w:t>
      </w:r>
      <w:r w:rsidRPr="00FF71B0">
        <w:rPr>
          <w:bCs/>
          <w:sz w:val="12"/>
          <w:szCs w:val="12"/>
        </w:rPr>
        <w:t>статьи 57</w:t>
      </w:r>
      <w:r w:rsidRPr="00FF71B0">
        <w:rPr>
          <w:bCs/>
          <w:sz w:val="12"/>
          <w:szCs w:val="12"/>
          <w:vertAlign w:val="superscript"/>
        </w:rPr>
        <w:t>3</w:t>
      </w:r>
      <w:r w:rsidRPr="00FF71B0">
        <w:rPr>
          <w:bCs/>
          <w:sz w:val="12"/>
          <w:szCs w:val="12"/>
        </w:rPr>
        <w:t xml:space="preserve"> Градостроительного кодекса Российской Федерации</w:t>
      </w:r>
    </w:p>
  </w:footnote>
  <w:footnote w:id="9">
    <w:p w:rsidR="006A07F8" w:rsidRPr="00FF71B0" w:rsidRDefault="006A07F8" w:rsidP="00EC03E5">
      <w:pPr>
        <w:pStyle w:val="af0"/>
        <w:rPr>
          <w:sz w:val="12"/>
          <w:szCs w:val="12"/>
        </w:rPr>
      </w:pPr>
      <w:r w:rsidRPr="00FF71B0">
        <w:rPr>
          <w:rStyle w:val="af2"/>
          <w:sz w:val="12"/>
          <w:szCs w:val="12"/>
        </w:rPr>
        <w:footnoteRef/>
      </w:r>
      <w:r w:rsidRPr="00FF71B0">
        <w:rPr>
          <w:sz w:val="12"/>
          <w:szCs w:val="12"/>
        </w:rPr>
        <w:t xml:space="preserve"> Заявителями являются правообладатели земельных участков, а также иные лица, указанные в части 1</w:t>
      </w:r>
      <w:r w:rsidRPr="00FF71B0">
        <w:rPr>
          <w:sz w:val="12"/>
          <w:szCs w:val="12"/>
          <w:vertAlign w:val="superscript"/>
        </w:rPr>
        <w:t>1</w:t>
      </w:r>
      <w:r w:rsidRPr="00FF71B0">
        <w:rPr>
          <w:sz w:val="12"/>
          <w:szCs w:val="12"/>
        </w:rPr>
        <w:t xml:space="preserve"> </w:t>
      </w:r>
      <w:r w:rsidRPr="00FF71B0">
        <w:rPr>
          <w:bCs/>
          <w:sz w:val="12"/>
          <w:szCs w:val="12"/>
        </w:rPr>
        <w:t>или 1</w:t>
      </w:r>
      <w:r w:rsidRPr="00FF71B0">
        <w:rPr>
          <w:bCs/>
          <w:sz w:val="12"/>
          <w:szCs w:val="12"/>
          <w:vertAlign w:val="superscript"/>
        </w:rPr>
        <w:t>2</w:t>
      </w:r>
      <w:r w:rsidRPr="00FF71B0">
        <w:rPr>
          <w:sz w:val="12"/>
          <w:szCs w:val="12"/>
        </w:rPr>
        <w:t xml:space="preserve"> статьи 57</w:t>
      </w:r>
      <w:r w:rsidRPr="00FF71B0">
        <w:rPr>
          <w:sz w:val="12"/>
          <w:szCs w:val="12"/>
          <w:vertAlign w:val="superscript"/>
        </w:rPr>
        <w:t>3</w:t>
      </w:r>
      <w:r w:rsidRPr="00FF71B0">
        <w:rPr>
          <w:sz w:val="12"/>
          <w:szCs w:val="12"/>
        </w:rPr>
        <w:t xml:space="preserve"> Градостроительного кодекса Российской Федерации</w:t>
      </w:r>
    </w:p>
  </w:footnote>
  <w:footnote w:id="10">
    <w:p w:rsidR="006A07F8" w:rsidRPr="00150608" w:rsidRDefault="006A07F8" w:rsidP="00EC03E5">
      <w:pPr>
        <w:pStyle w:val="af0"/>
        <w:rPr>
          <w:sz w:val="12"/>
          <w:szCs w:val="12"/>
        </w:rPr>
      </w:pPr>
      <w:r w:rsidRPr="00150608">
        <w:rPr>
          <w:rStyle w:val="af2"/>
          <w:sz w:val="12"/>
          <w:szCs w:val="12"/>
        </w:rPr>
        <w:footnoteRef/>
      </w:r>
      <w:r w:rsidRPr="00150608">
        <w:rPr>
          <w:sz w:val="12"/>
          <w:szCs w:val="12"/>
        </w:rPr>
        <w:t xml:space="preserve"> </w:t>
      </w:r>
      <w:r w:rsidRPr="00150608">
        <w:rPr>
          <w:bCs/>
          <w:sz w:val="12"/>
          <w:szCs w:val="12"/>
        </w:rPr>
        <w:t>Заявителями являются правообладатели земельных участков, а также иные лица, указанные в части 1</w:t>
      </w:r>
      <w:r w:rsidRPr="00150608">
        <w:rPr>
          <w:bCs/>
          <w:sz w:val="12"/>
          <w:szCs w:val="12"/>
          <w:vertAlign w:val="superscript"/>
        </w:rPr>
        <w:t>1</w:t>
      </w:r>
      <w:r w:rsidRPr="00150608">
        <w:rPr>
          <w:bCs/>
          <w:sz w:val="12"/>
          <w:szCs w:val="12"/>
        </w:rPr>
        <w:t xml:space="preserve"> или 1</w:t>
      </w:r>
      <w:r w:rsidRPr="00150608">
        <w:rPr>
          <w:bCs/>
          <w:sz w:val="12"/>
          <w:szCs w:val="12"/>
          <w:vertAlign w:val="superscript"/>
        </w:rPr>
        <w:t>2</w:t>
      </w:r>
      <w:r w:rsidRPr="00150608">
        <w:rPr>
          <w:sz w:val="12"/>
          <w:szCs w:val="12"/>
        </w:rPr>
        <w:t xml:space="preserve"> </w:t>
      </w:r>
      <w:r w:rsidRPr="00150608">
        <w:rPr>
          <w:bCs/>
          <w:sz w:val="12"/>
          <w:szCs w:val="12"/>
        </w:rPr>
        <w:t>статьи 57</w:t>
      </w:r>
      <w:r w:rsidRPr="00150608">
        <w:rPr>
          <w:bCs/>
          <w:sz w:val="12"/>
          <w:szCs w:val="12"/>
          <w:vertAlign w:val="superscript"/>
        </w:rPr>
        <w:t>3</w:t>
      </w:r>
      <w:r w:rsidRPr="00150608">
        <w:rPr>
          <w:bCs/>
          <w:sz w:val="12"/>
          <w:szCs w:val="12"/>
        </w:rPr>
        <w:t xml:space="preserve"> Градостроительного кодекса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7A17C5" w:rsidP="00531A2C">
    <w:pPr>
      <w:pStyle w:val="a5"/>
      <w:framePr w:wrap="around" w:vAnchor="text" w:hAnchor="margin" w:xAlign="center" w:y="1"/>
      <w:rPr>
        <w:rStyle w:val="ab"/>
      </w:rPr>
    </w:pPr>
    <w:r>
      <w:rPr>
        <w:rStyle w:val="ab"/>
      </w:rPr>
      <w:fldChar w:fldCharType="begin"/>
    </w:r>
    <w:r w:rsidR="006A07F8">
      <w:rPr>
        <w:rStyle w:val="ab"/>
      </w:rPr>
      <w:instrText xml:space="preserve">PAGE  </w:instrText>
    </w:r>
    <w:r>
      <w:rPr>
        <w:rStyle w:val="ab"/>
      </w:rPr>
      <w:fldChar w:fldCharType="end"/>
    </w:r>
  </w:p>
  <w:p w:rsidR="006A07F8" w:rsidRDefault="006A07F8" w:rsidP="00531A2C">
    <w:pPr>
      <w:pStyle w:val="a5"/>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7A17C5" w:rsidP="00F30AA0">
    <w:pPr>
      <w:pStyle w:val="a5"/>
      <w:framePr w:wrap="around" w:vAnchor="text" w:hAnchor="margin" w:xAlign="center" w:y="1"/>
      <w:rPr>
        <w:rStyle w:val="ab"/>
      </w:rPr>
    </w:pPr>
    <w:r>
      <w:rPr>
        <w:rStyle w:val="ab"/>
      </w:rPr>
      <w:fldChar w:fldCharType="begin"/>
    </w:r>
    <w:r w:rsidR="006A07F8">
      <w:rPr>
        <w:rStyle w:val="ab"/>
      </w:rPr>
      <w:instrText xml:space="preserve">PAGE  </w:instrText>
    </w:r>
    <w:r>
      <w:rPr>
        <w:rStyle w:val="ab"/>
      </w:rPr>
      <w:fldChar w:fldCharType="end"/>
    </w:r>
  </w:p>
  <w:p w:rsidR="006A07F8" w:rsidRDefault="006A07F8" w:rsidP="00F30AA0">
    <w:pPr>
      <w:pStyle w:val="a5"/>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F30AA0" w:rsidRDefault="006A07F8" w:rsidP="00F30AA0">
    <w:pPr>
      <w:pStyle w:val="a5"/>
      <w:ind w:right="360"/>
      <w:rPr>
        <w:sz w:val="12"/>
        <w:szCs w:val="1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B93B9E" w:rsidRDefault="006A07F8" w:rsidP="00B93B9E">
    <w:pPr>
      <w:pStyle w:val="a5"/>
      <w:rPr>
        <w:sz w:val="12"/>
        <w:szCs w:val="1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9A30A1" w:rsidRDefault="006A07F8">
    <w:pPr>
      <w:pStyle w:val="a5"/>
      <w:rPr>
        <w:sz w:val="12"/>
        <w:szCs w:val="1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7A17C5">
    <w:pPr>
      <w:pStyle w:val="affff5"/>
      <w:framePr w:w="11390" w:h="168" w:wrap="none" w:vAnchor="text" w:hAnchor="page" w:x="258" w:y="750"/>
      <w:shd w:val="clear" w:color="auto" w:fill="auto"/>
      <w:ind w:left="6400"/>
    </w:pPr>
    <w:fldSimple w:instr=" PAGE \* MERGEFORMAT ">
      <w:r w:rsidR="006A07F8" w:rsidRPr="00BD5ACB">
        <w:rPr>
          <w:rStyle w:val="12pt"/>
          <w:noProof/>
        </w:rPr>
        <w:t>14</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8839A2" w:rsidRDefault="006A07F8" w:rsidP="008839A2">
    <w:pPr>
      <w:pStyle w:val="a5"/>
      <w:rPr>
        <w:sz w:val="12"/>
        <w:szCs w:val="1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7A17C5" w:rsidP="006A07F8">
    <w:pPr>
      <w:pStyle w:val="a5"/>
      <w:rPr>
        <w:rStyle w:val="ab"/>
      </w:rPr>
    </w:pPr>
    <w:r>
      <w:rPr>
        <w:rStyle w:val="ab"/>
      </w:rPr>
      <w:fldChar w:fldCharType="begin"/>
    </w:r>
    <w:r w:rsidR="006A07F8">
      <w:rPr>
        <w:rStyle w:val="ab"/>
      </w:rPr>
      <w:instrText xml:space="preserve">PAGE  </w:instrText>
    </w:r>
    <w:r>
      <w:rPr>
        <w:rStyle w:val="ab"/>
      </w:rPr>
      <w:fldChar w:fldCharType="end"/>
    </w:r>
  </w:p>
  <w:p w:rsidR="006A07F8" w:rsidRDefault="006A07F8" w:rsidP="006A07F8">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0260FA" w:rsidRDefault="006A07F8" w:rsidP="000260FA">
    <w:pPr>
      <w:pStyle w:val="a5"/>
      <w:rPr>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531A2C" w:rsidRDefault="006A07F8" w:rsidP="00531A2C">
    <w:pPr>
      <w:pStyle w:val="a5"/>
      <w:ind w:right="360"/>
      <w:rPr>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6A07F8">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684059" w:rsidRDefault="006A07F8" w:rsidP="00684059">
    <w:pPr>
      <w:pStyle w:val="a5"/>
      <w:rPr>
        <w:sz w:val="12"/>
        <w:szCs w:val="1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3A6D3E" w:rsidRDefault="006A07F8">
    <w:pPr>
      <w:pStyle w:val="a5"/>
      <w:rPr>
        <w:sz w:val="12"/>
        <w:szCs w:val="1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Default="007A17C5" w:rsidP="00051A1F">
    <w:pPr>
      <w:pStyle w:val="a5"/>
      <w:rPr>
        <w:rStyle w:val="ab"/>
      </w:rPr>
    </w:pPr>
    <w:r>
      <w:rPr>
        <w:rStyle w:val="ab"/>
      </w:rPr>
      <w:fldChar w:fldCharType="begin"/>
    </w:r>
    <w:r w:rsidR="006A07F8">
      <w:rPr>
        <w:rStyle w:val="ab"/>
      </w:rPr>
      <w:instrText xml:space="preserve">PAGE  </w:instrText>
    </w:r>
    <w:r>
      <w:rPr>
        <w:rStyle w:val="ab"/>
      </w:rPr>
      <w:fldChar w:fldCharType="end"/>
    </w:r>
  </w:p>
  <w:p w:rsidR="006A07F8" w:rsidRDefault="006A07F8" w:rsidP="00051A1F">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051A1F" w:rsidRDefault="006A07F8" w:rsidP="00051A1F">
    <w:pPr>
      <w:pStyle w:val="a5"/>
      <w:rPr>
        <w:sz w:val="12"/>
        <w:szCs w:val="1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051A1F" w:rsidRDefault="006A07F8" w:rsidP="00051A1F">
    <w:pPr>
      <w:pStyle w:val="a5"/>
      <w:jc w:val="center"/>
      <w:rPr>
        <w:sz w:val="12"/>
        <w:szCs w:val="1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8" w:rsidRPr="006C558D" w:rsidRDefault="006A07F8" w:rsidP="006C558D">
    <w:pPr>
      <w:pStyle w:val="a5"/>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9C23D70"/>
    <w:lvl w:ilvl="0">
      <w:start w:val="1"/>
      <w:numFmt w:val="decimal"/>
      <w:lvlText w:val="%1."/>
      <w:lvlJc w:val="left"/>
      <w:pPr>
        <w:tabs>
          <w:tab w:val="num" w:pos="-1701"/>
        </w:tabs>
        <w:ind w:left="-1701" w:hanging="851"/>
      </w:pPr>
    </w:lvl>
    <w:lvl w:ilvl="1">
      <w:start w:val="1"/>
      <w:numFmt w:val="decimal"/>
      <w:lvlText w:val="%1.%2."/>
      <w:lvlJc w:val="left"/>
      <w:pPr>
        <w:tabs>
          <w:tab w:val="num" w:pos="0"/>
        </w:tabs>
        <w:ind w:left="0" w:hanging="1134"/>
      </w:pPr>
    </w:lvl>
    <w:lvl w:ilvl="2">
      <w:start w:val="1"/>
      <w:numFmt w:val="decimal"/>
      <w:pStyle w:val="3"/>
      <w:lvlText w:val="%1.%2.%3."/>
      <w:lvlJc w:val="left"/>
      <w:pPr>
        <w:tabs>
          <w:tab w:val="num" w:pos="851"/>
        </w:tabs>
        <w:ind w:left="851" w:hanging="851"/>
      </w:pPr>
    </w:lvl>
    <w:lvl w:ilvl="3">
      <w:start w:val="1"/>
      <w:numFmt w:val="decimal"/>
      <w:lvlText w:val="%1.%2.%3.%4."/>
      <w:lvlJc w:val="left"/>
      <w:pPr>
        <w:tabs>
          <w:tab w:val="num" w:pos="3240"/>
        </w:tabs>
        <w:ind w:left="2880" w:hanging="720"/>
      </w:pPr>
    </w:lvl>
    <w:lvl w:ilvl="4">
      <w:start w:val="1"/>
      <w:numFmt w:val="decimal"/>
      <w:lvlText w:val="%1.%2.%3.%4.%5."/>
      <w:lvlJc w:val="left"/>
      <w:pPr>
        <w:tabs>
          <w:tab w:val="num" w:pos="0"/>
        </w:tabs>
        <w:ind w:left="3600" w:hanging="720"/>
      </w:pPr>
    </w:lvl>
    <w:lvl w:ilvl="5">
      <w:start w:val="1"/>
      <w:numFmt w:val="decimal"/>
      <w:pStyle w:val="6"/>
      <w:lvlText w:val="%1.%2.%3.%4.%5.%6."/>
      <w:lvlJc w:val="left"/>
      <w:pPr>
        <w:tabs>
          <w:tab w:val="num" w:pos="0"/>
        </w:tabs>
        <w:ind w:left="4320" w:hanging="720"/>
      </w:pPr>
    </w:lvl>
    <w:lvl w:ilvl="6">
      <w:start w:val="1"/>
      <w:numFmt w:val="decimal"/>
      <w:pStyle w:val="7"/>
      <w:lvlText w:val="%1.%2.%3.%4.%5.%6.%7."/>
      <w:lvlJc w:val="left"/>
      <w:pPr>
        <w:tabs>
          <w:tab w:val="num" w:pos="0"/>
        </w:tabs>
        <w:ind w:left="5040" w:hanging="720"/>
      </w:pPr>
    </w:lvl>
    <w:lvl w:ilvl="7">
      <w:start w:val="1"/>
      <w:numFmt w:val="decimal"/>
      <w:pStyle w:val="8"/>
      <w:lvlText w:val="%1.%2.%3.%4.%5.%6.%7.%8."/>
      <w:lvlJc w:val="left"/>
      <w:pPr>
        <w:tabs>
          <w:tab w:val="num" w:pos="0"/>
        </w:tabs>
        <w:ind w:left="5760" w:hanging="720"/>
      </w:pPr>
    </w:lvl>
    <w:lvl w:ilvl="8">
      <w:start w:val="1"/>
      <w:numFmt w:val="decimal"/>
      <w:pStyle w:val="9"/>
      <w:lvlText w:val="%1.%2.%3.%4.%5.%6.%7.%8.%9."/>
      <w:lvlJc w:val="left"/>
      <w:pPr>
        <w:tabs>
          <w:tab w:val="num" w:pos="0"/>
        </w:tabs>
        <w:ind w:left="6480" w:hanging="720"/>
      </w:pPr>
    </w:lvl>
  </w:abstractNum>
  <w:abstractNum w:abstractNumId="1">
    <w:nsid w:val="01AC528E"/>
    <w:multiLevelType w:val="multilevel"/>
    <w:tmpl w:val="D4EAA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F06F3"/>
    <w:multiLevelType w:val="hybridMultilevel"/>
    <w:tmpl w:val="FAE00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EB52BD"/>
    <w:multiLevelType w:val="hybridMultilevel"/>
    <w:tmpl w:val="E57428E6"/>
    <w:lvl w:ilvl="0" w:tplc="9B1E57E8">
      <w:start w:val="5"/>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57340A5"/>
    <w:multiLevelType w:val="hybridMultilevel"/>
    <w:tmpl w:val="85EE8434"/>
    <w:lvl w:ilvl="0" w:tplc="DDA46E50">
      <w:start w:val="1"/>
      <w:numFmt w:val="decimal"/>
      <w:lvlText w:val="%1."/>
      <w:lvlJc w:val="left"/>
      <w:pPr>
        <w:ind w:left="720" w:hanging="360"/>
      </w:pPr>
      <w:rPr>
        <w:rFonts w:asciiTheme="minorHAnsi" w:eastAsiaTheme="minorHAnsi" w:hAnsiTheme="minorHAnsi" w:cstheme="minorBid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AF3EF5"/>
    <w:multiLevelType w:val="hybridMultilevel"/>
    <w:tmpl w:val="2ECCA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FC0CBD"/>
    <w:multiLevelType w:val="hybridMultilevel"/>
    <w:tmpl w:val="75B075E6"/>
    <w:lvl w:ilvl="0" w:tplc="269EEB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426A66"/>
    <w:multiLevelType w:val="hybridMultilevel"/>
    <w:tmpl w:val="78F02A08"/>
    <w:lvl w:ilvl="0" w:tplc="234A40C6">
      <w:start w:val="4"/>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936AE2"/>
    <w:multiLevelType w:val="hybridMultilevel"/>
    <w:tmpl w:val="1A14F624"/>
    <w:lvl w:ilvl="0" w:tplc="1BD8B0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DE4042"/>
    <w:multiLevelType w:val="hybridMultilevel"/>
    <w:tmpl w:val="68840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F298E"/>
    <w:multiLevelType w:val="hybridMultilevel"/>
    <w:tmpl w:val="FAE00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C6A32A2"/>
    <w:multiLevelType w:val="hybridMultilevel"/>
    <w:tmpl w:val="77384052"/>
    <w:lvl w:ilvl="0" w:tplc="AEC6891C">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DC0168F"/>
    <w:multiLevelType w:val="hybridMultilevel"/>
    <w:tmpl w:val="4052D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3F7DBE"/>
    <w:multiLevelType w:val="hybridMultilevel"/>
    <w:tmpl w:val="D17AF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54C6E"/>
    <w:multiLevelType w:val="hybridMultilevel"/>
    <w:tmpl w:val="DD42A6DE"/>
    <w:lvl w:ilvl="0" w:tplc="315283B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BE94658"/>
    <w:multiLevelType w:val="multilevel"/>
    <w:tmpl w:val="77462DEA"/>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3."/>
      <w:lvlJc w:val="left"/>
      <w:pPr>
        <w:ind w:left="720" w:hanging="720"/>
      </w:pPr>
      <w:rPr>
        <w:rFonts w:ascii="Times New Roman" w:eastAsia="Calibri"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3D7DFF"/>
    <w:multiLevelType w:val="hybridMultilevel"/>
    <w:tmpl w:val="E54AE2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67F7161"/>
    <w:multiLevelType w:val="hybridMultilevel"/>
    <w:tmpl w:val="BB1219A6"/>
    <w:lvl w:ilvl="0" w:tplc="6BAE82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915089E"/>
    <w:multiLevelType w:val="hybridMultilevel"/>
    <w:tmpl w:val="144C1122"/>
    <w:lvl w:ilvl="0" w:tplc="CB8AEB4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E243326"/>
    <w:multiLevelType w:val="hybridMultilevel"/>
    <w:tmpl w:val="2C1CBB10"/>
    <w:lvl w:ilvl="0" w:tplc="7B76DE70">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40A70D8F"/>
    <w:multiLevelType w:val="hybridMultilevel"/>
    <w:tmpl w:val="9542A4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44FF2B6E"/>
    <w:multiLevelType w:val="hybridMultilevel"/>
    <w:tmpl w:val="8CEA58D2"/>
    <w:lvl w:ilvl="0" w:tplc="3370B3D6">
      <w:start w:val="4"/>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596516B"/>
    <w:multiLevelType w:val="hybridMultilevel"/>
    <w:tmpl w:val="D39A76A8"/>
    <w:lvl w:ilvl="0" w:tplc="E6DC38B4">
      <w:start w:val="1"/>
      <w:numFmt w:val="decimal"/>
      <w:lvlText w:val="%1."/>
      <w:lvlJc w:val="left"/>
      <w:pPr>
        <w:ind w:left="8441" w:hanging="360"/>
      </w:pPr>
      <w:rPr>
        <w:rFonts w:hint="default"/>
      </w:rPr>
    </w:lvl>
    <w:lvl w:ilvl="1" w:tplc="04190019" w:tentative="1">
      <w:start w:val="1"/>
      <w:numFmt w:val="lowerLetter"/>
      <w:lvlText w:val="%2."/>
      <w:lvlJc w:val="left"/>
      <w:pPr>
        <w:ind w:left="9161" w:hanging="360"/>
      </w:pPr>
    </w:lvl>
    <w:lvl w:ilvl="2" w:tplc="0419001B" w:tentative="1">
      <w:start w:val="1"/>
      <w:numFmt w:val="lowerRoman"/>
      <w:lvlText w:val="%3."/>
      <w:lvlJc w:val="right"/>
      <w:pPr>
        <w:ind w:left="9881" w:hanging="180"/>
      </w:pPr>
    </w:lvl>
    <w:lvl w:ilvl="3" w:tplc="0419000F" w:tentative="1">
      <w:start w:val="1"/>
      <w:numFmt w:val="decimal"/>
      <w:lvlText w:val="%4."/>
      <w:lvlJc w:val="left"/>
      <w:pPr>
        <w:ind w:left="10601" w:hanging="360"/>
      </w:pPr>
    </w:lvl>
    <w:lvl w:ilvl="4" w:tplc="04190019" w:tentative="1">
      <w:start w:val="1"/>
      <w:numFmt w:val="lowerLetter"/>
      <w:lvlText w:val="%5."/>
      <w:lvlJc w:val="left"/>
      <w:pPr>
        <w:ind w:left="11321" w:hanging="360"/>
      </w:pPr>
    </w:lvl>
    <w:lvl w:ilvl="5" w:tplc="0419001B" w:tentative="1">
      <w:start w:val="1"/>
      <w:numFmt w:val="lowerRoman"/>
      <w:lvlText w:val="%6."/>
      <w:lvlJc w:val="right"/>
      <w:pPr>
        <w:ind w:left="12041" w:hanging="180"/>
      </w:pPr>
    </w:lvl>
    <w:lvl w:ilvl="6" w:tplc="0419000F" w:tentative="1">
      <w:start w:val="1"/>
      <w:numFmt w:val="decimal"/>
      <w:lvlText w:val="%7."/>
      <w:lvlJc w:val="left"/>
      <w:pPr>
        <w:ind w:left="12761" w:hanging="360"/>
      </w:pPr>
    </w:lvl>
    <w:lvl w:ilvl="7" w:tplc="04190019" w:tentative="1">
      <w:start w:val="1"/>
      <w:numFmt w:val="lowerLetter"/>
      <w:lvlText w:val="%8."/>
      <w:lvlJc w:val="left"/>
      <w:pPr>
        <w:ind w:left="13481" w:hanging="360"/>
      </w:pPr>
    </w:lvl>
    <w:lvl w:ilvl="8" w:tplc="0419001B" w:tentative="1">
      <w:start w:val="1"/>
      <w:numFmt w:val="lowerRoman"/>
      <w:lvlText w:val="%9."/>
      <w:lvlJc w:val="right"/>
      <w:pPr>
        <w:ind w:left="14201" w:hanging="180"/>
      </w:pPr>
    </w:lvl>
  </w:abstractNum>
  <w:abstractNum w:abstractNumId="23">
    <w:nsid w:val="46E864B3"/>
    <w:multiLevelType w:val="hybridMultilevel"/>
    <w:tmpl w:val="726E49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0670EA"/>
    <w:multiLevelType w:val="hybridMultilevel"/>
    <w:tmpl w:val="54D4CB02"/>
    <w:lvl w:ilvl="0" w:tplc="2622656E">
      <w:start w:val="1"/>
      <w:numFmt w:val="decimal"/>
      <w:lvlText w:val="1.%1."/>
      <w:lvlJc w:val="left"/>
      <w:pPr>
        <w:ind w:left="36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50F60E0"/>
    <w:multiLevelType w:val="hybridMultilevel"/>
    <w:tmpl w:val="B3A2FFD2"/>
    <w:lvl w:ilvl="0" w:tplc="93F0088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9166406"/>
    <w:multiLevelType w:val="hybridMultilevel"/>
    <w:tmpl w:val="B1BC157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806421"/>
    <w:multiLevelType w:val="hybridMultilevel"/>
    <w:tmpl w:val="68EED94A"/>
    <w:lvl w:ilvl="0" w:tplc="72688D7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4D17236"/>
    <w:multiLevelType w:val="hybridMultilevel"/>
    <w:tmpl w:val="4DC28AF8"/>
    <w:lvl w:ilvl="0" w:tplc="BDF2712A">
      <w:start w:val="3"/>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CE13E50"/>
    <w:multiLevelType w:val="hybridMultilevel"/>
    <w:tmpl w:val="698476E6"/>
    <w:lvl w:ilvl="0" w:tplc="4FF604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FD755C9"/>
    <w:multiLevelType w:val="multilevel"/>
    <w:tmpl w:val="E814D2BA"/>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2555DF"/>
    <w:multiLevelType w:val="multilevel"/>
    <w:tmpl w:val="0CC0A23A"/>
    <w:lvl w:ilvl="0">
      <w:start w:val="1"/>
      <w:numFmt w:val="bullet"/>
      <w:lvlText w:val=""/>
      <w:lvlJc w:val="left"/>
      <w:pPr>
        <w:tabs>
          <w:tab w:val="num" w:pos="4755"/>
        </w:tabs>
        <w:ind w:left="4755"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1E066FF"/>
    <w:multiLevelType w:val="hybridMultilevel"/>
    <w:tmpl w:val="11AEC6B6"/>
    <w:lvl w:ilvl="0" w:tplc="F91E7782">
      <w:start w:val="19"/>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2BA2AA7"/>
    <w:multiLevelType w:val="hybridMultilevel"/>
    <w:tmpl w:val="88A8114C"/>
    <w:lvl w:ilvl="0" w:tplc="C72A34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33053C3"/>
    <w:multiLevelType w:val="hybridMultilevel"/>
    <w:tmpl w:val="55866B46"/>
    <w:lvl w:ilvl="0" w:tplc="5EEACB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50056BC"/>
    <w:multiLevelType w:val="hybridMultilevel"/>
    <w:tmpl w:val="DEE22B74"/>
    <w:lvl w:ilvl="0" w:tplc="506E09B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63E69C7"/>
    <w:multiLevelType w:val="hybridMultilevel"/>
    <w:tmpl w:val="E864ED00"/>
    <w:lvl w:ilvl="0" w:tplc="9C6C86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CB238A"/>
    <w:multiLevelType w:val="hybridMultilevel"/>
    <w:tmpl w:val="BAFCE776"/>
    <w:lvl w:ilvl="0" w:tplc="C75005E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AFC6EB7"/>
    <w:multiLevelType w:val="hybridMultilevel"/>
    <w:tmpl w:val="698476E6"/>
    <w:lvl w:ilvl="0" w:tplc="4FF6045A">
      <w:start w:val="1"/>
      <w:numFmt w:val="decimal"/>
      <w:lvlText w:val="%1."/>
      <w:lvlJc w:val="left"/>
      <w:pPr>
        <w:ind w:left="588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BB7661E"/>
    <w:multiLevelType w:val="hybridMultilevel"/>
    <w:tmpl w:val="8FE6F0C8"/>
    <w:lvl w:ilvl="0" w:tplc="04190001">
      <w:start w:val="1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7341D8"/>
    <w:multiLevelType w:val="hybridMultilevel"/>
    <w:tmpl w:val="BA96B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6"/>
  </w:num>
  <w:num w:numId="4">
    <w:abstractNumId w:val="36"/>
  </w:num>
  <w:num w:numId="5">
    <w:abstractNumId w:val="24"/>
  </w:num>
  <w:num w:numId="6">
    <w:abstractNumId w:val="15"/>
  </w:num>
  <w:num w:numId="7">
    <w:abstractNumId w:val="16"/>
  </w:num>
  <w:num w:numId="8">
    <w:abstractNumId w:val="12"/>
  </w:num>
  <w:num w:numId="9">
    <w:abstractNumId w:val="9"/>
  </w:num>
  <w:num w:numId="10">
    <w:abstractNumId w:val="20"/>
  </w:num>
  <w:num w:numId="11">
    <w:abstractNumId w:val="13"/>
  </w:num>
  <w:num w:numId="12">
    <w:abstractNumId w:val="25"/>
  </w:num>
  <w:num w:numId="13">
    <w:abstractNumId w:val="23"/>
  </w:num>
  <w:num w:numId="14">
    <w:abstractNumId w:val="8"/>
  </w:num>
  <w:num w:numId="15">
    <w:abstractNumId w:val="22"/>
  </w:num>
  <w:num w:numId="16">
    <w:abstractNumId w:val="17"/>
  </w:num>
  <w:num w:numId="17">
    <w:abstractNumId w:val="28"/>
  </w:num>
  <w:num w:numId="18">
    <w:abstractNumId w:val="27"/>
  </w:num>
  <w:num w:numId="19">
    <w:abstractNumId w:val="19"/>
  </w:num>
  <w:num w:numId="20">
    <w:abstractNumId w:val="1"/>
  </w:num>
  <w:num w:numId="21">
    <w:abstractNumId w:val="30"/>
  </w:num>
  <w:num w:numId="22">
    <w:abstractNumId w:val="6"/>
  </w:num>
  <w:num w:numId="23">
    <w:abstractNumId w:val="7"/>
  </w:num>
  <w:num w:numId="24">
    <w:abstractNumId w:val="34"/>
  </w:num>
  <w:num w:numId="25">
    <w:abstractNumId w:val="39"/>
  </w:num>
  <w:num w:numId="26">
    <w:abstractNumId w:val="32"/>
  </w:num>
  <w:num w:numId="27">
    <w:abstractNumId w:val="18"/>
  </w:num>
  <w:num w:numId="28">
    <w:abstractNumId w:val="14"/>
  </w:num>
  <w:num w:numId="29">
    <w:abstractNumId w:val="37"/>
  </w:num>
  <w:num w:numId="30">
    <w:abstractNumId w:val="3"/>
  </w:num>
  <w:num w:numId="31">
    <w:abstractNumId w:val="38"/>
  </w:num>
  <w:num w:numId="32">
    <w:abstractNumId w:val="29"/>
  </w:num>
  <w:num w:numId="33">
    <w:abstractNumId w:val="21"/>
  </w:num>
  <w:num w:numId="34">
    <w:abstractNumId w:val="11"/>
  </w:num>
  <w:num w:numId="35">
    <w:abstractNumId w:val="33"/>
  </w:num>
  <w:num w:numId="36">
    <w:abstractNumId w:val="35"/>
  </w:num>
  <w:num w:numId="37">
    <w:abstractNumId w:val="2"/>
  </w:num>
  <w:num w:numId="38">
    <w:abstractNumId w:val="10"/>
  </w:num>
  <w:num w:numId="39">
    <w:abstractNumId w:val="31"/>
  </w:num>
  <w:num w:numId="40">
    <w:abstractNumId w:val="40"/>
  </w:num>
  <w:num w:numId="41">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80551A"/>
    <w:rsid w:val="00010432"/>
    <w:rsid w:val="00011273"/>
    <w:rsid w:val="000117CF"/>
    <w:rsid w:val="00016B57"/>
    <w:rsid w:val="000260FA"/>
    <w:rsid w:val="00040530"/>
    <w:rsid w:val="00042D57"/>
    <w:rsid w:val="00051A1F"/>
    <w:rsid w:val="000551F4"/>
    <w:rsid w:val="000749AD"/>
    <w:rsid w:val="00076264"/>
    <w:rsid w:val="000B649D"/>
    <w:rsid w:val="000E2D03"/>
    <w:rsid w:val="000F174C"/>
    <w:rsid w:val="001056B9"/>
    <w:rsid w:val="001110CF"/>
    <w:rsid w:val="00111F68"/>
    <w:rsid w:val="0011648A"/>
    <w:rsid w:val="00150608"/>
    <w:rsid w:val="001745A2"/>
    <w:rsid w:val="001764EA"/>
    <w:rsid w:val="00176751"/>
    <w:rsid w:val="00176B3E"/>
    <w:rsid w:val="0019281D"/>
    <w:rsid w:val="00192EC3"/>
    <w:rsid w:val="0019778A"/>
    <w:rsid w:val="001A53BE"/>
    <w:rsid w:val="001B1DE3"/>
    <w:rsid w:val="001B5D49"/>
    <w:rsid w:val="001D30FD"/>
    <w:rsid w:val="001E6E43"/>
    <w:rsid w:val="001F2E21"/>
    <w:rsid w:val="00214C28"/>
    <w:rsid w:val="00221033"/>
    <w:rsid w:val="0022574A"/>
    <w:rsid w:val="002315E4"/>
    <w:rsid w:val="00240623"/>
    <w:rsid w:val="002452E1"/>
    <w:rsid w:val="002462EF"/>
    <w:rsid w:val="002519FD"/>
    <w:rsid w:val="00257D73"/>
    <w:rsid w:val="0026196B"/>
    <w:rsid w:val="002871E7"/>
    <w:rsid w:val="00297CE3"/>
    <w:rsid w:val="002C6E75"/>
    <w:rsid w:val="002C7CCC"/>
    <w:rsid w:val="002D4F28"/>
    <w:rsid w:val="002F0F44"/>
    <w:rsid w:val="002F358F"/>
    <w:rsid w:val="00306357"/>
    <w:rsid w:val="003218D0"/>
    <w:rsid w:val="003353BA"/>
    <w:rsid w:val="00345C55"/>
    <w:rsid w:val="00347DDE"/>
    <w:rsid w:val="00347EEB"/>
    <w:rsid w:val="003A6D3E"/>
    <w:rsid w:val="003B195E"/>
    <w:rsid w:val="003B1C4A"/>
    <w:rsid w:val="003B4670"/>
    <w:rsid w:val="003D36BC"/>
    <w:rsid w:val="003D5C27"/>
    <w:rsid w:val="003D5FD9"/>
    <w:rsid w:val="003F229D"/>
    <w:rsid w:val="00401FA4"/>
    <w:rsid w:val="004122C7"/>
    <w:rsid w:val="004162A2"/>
    <w:rsid w:val="0043044F"/>
    <w:rsid w:val="004318EA"/>
    <w:rsid w:val="00440854"/>
    <w:rsid w:val="00440FCE"/>
    <w:rsid w:val="004509C7"/>
    <w:rsid w:val="00457CB3"/>
    <w:rsid w:val="0046495C"/>
    <w:rsid w:val="00464DD6"/>
    <w:rsid w:val="00466F26"/>
    <w:rsid w:val="00473DB0"/>
    <w:rsid w:val="004803BB"/>
    <w:rsid w:val="00485610"/>
    <w:rsid w:val="004A7FB1"/>
    <w:rsid w:val="004F1360"/>
    <w:rsid w:val="004F6DA0"/>
    <w:rsid w:val="00503520"/>
    <w:rsid w:val="005116E3"/>
    <w:rsid w:val="00531A2C"/>
    <w:rsid w:val="005445DA"/>
    <w:rsid w:val="00547110"/>
    <w:rsid w:val="00564EE1"/>
    <w:rsid w:val="005743CA"/>
    <w:rsid w:val="00581173"/>
    <w:rsid w:val="00586862"/>
    <w:rsid w:val="00596DE4"/>
    <w:rsid w:val="00597AB4"/>
    <w:rsid w:val="005A72A8"/>
    <w:rsid w:val="005B42EB"/>
    <w:rsid w:val="005C4E20"/>
    <w:rsid w:val="005D3038"/>
    <w:rsid w:val="006168BC"/>
    <w:rsid w:val="00622DC3"/>
    <w:rsid w:val="00623E6F"/>
    <w:rsid w:val="006403B5"/>
    <w:rsid w:val="00641153"/>
    <w:rsid w:val="00656144"/>
    <w:rsid w:val="0068302D"/>
    <w:rsid w:val="00684059"/>
    <w:rsid w:val="00690670"/>
    <w:rsid w:val="00690F7A"/>
    <w:rsid w:val="006A07F8"/>
    <w:rsid w:val="006B00E5"/>
    <w:rsid w:val="006C558D"/>
    <w:rsid w:val="006C7D86"/>
    <w:rsid w:val="006F28FA"/>
    <w:rsid w:val="007322DB"/>
    <w:rsid w:val="00750C98"/>
    <w:rsid w:val="0076039B"/>
    <w:rsid w:val="00787A10"/>
    <w:rsid w:val="00793ED6"/>
    <w:rsid w:val="007A17C5"/>
    <w:rsid w:val="007A7E96"/>
    <w:rsid w:val="007B303C"/>
    <w:rsid w:val="007F0F1A"/>
    <w:rsid w:val="0080551A"/>
    <w:rsid w:val="008071B9"/>
    <w:rsid w:val="00832FC3"/>
    <w:rsid w:val="0084519E"/>
    <w:rsid w:val="008563B5"/>
    <w:rsid w:val="008670F3"/>
    <w:rsid w:val="0087651E"/>
    <w:rsid w:val="008801AD"/>
    <w:rsid w:val="008839A2"/>
    <w:rsid w:val="00893378"/>
    <w:rsid w:val="008967A7"/>
    <w:rsid w:val="008A5BE7"/>
    <w:rsid w:val="008A7634"/>
    <w:rsid w:val="00901B51"/>
    <w:rsid w:val="0091195E"/>
    <w:rsid w:val="0093188A"/>
    <w:rsid w:val="009373B9"/>
    <w:rsid w:val="00950EDE"/>
    <w:rsid w:val="0095442F"/>
    <w:rsid w:val="009A270F"/>
    <w:rsid w:val="009A30A1"/>
    <w:rsid w:val="009B144A"/>
    <w:rsid w:val="009B5E92"/>
    <w:rsid w:val="009D242B"/>
    <w:rsid w:val="009E2736"/>
    <w:rsid w:val="00A40EFD"/>
    <w:rsid w:val="00A44AFF"/>
    <w:rsid w:val="00A57960"/>
    <w:rsid w:val="00A8668B"/>
    <w:rsid w:val="00A97534"/>
    <w:rsid w:val="00AA359F"/>
    <w:rsid w:val="00AB01D7"/>
    <w:rsid w:val="00AB559A"/>
    <w:rsid w:val="00AF15D7"/>
    <w:rsid w:val="00AF2033"/>
    <w:rsid w:val="00B00035"/>
    <w:rsid w:val="00B16739"/>
    <w:rsid w:val="00B21D20"/>
    <w:rsid w:val="00B248F9"/>
    <w:rsid w:val="00B30774"/>
    <w:rsid w:val="00B466DC"/>
    <w:rsid w:val="00B50992"/>
    <w:rsid w:val="00B5116A"/>
    <w:rsid w:val="00B56384"/>
    <w:rsid w:val="00B576B9"/>
    <w:rsid w:val="00B57AB5"/>
    <w:rsid w:val="00B71C37"/>
    <w:rsid w:val="00B92A32"/>
    <w:rsid w:val="00B93B9E"/>
    <w:rsid w:val="00B95172"/>
    <w:rsid w:val="00BA42E9"/>
    <w:rsid w:val="00BD08F3"/>
    <w:rsid w:val="00C0748D"/>
    <w:rsid w:val="00C10D11"/>
    <w:rsid w:val="00C20A72"/>
    <w:rsid w:val="00C33E02"/>
    <w:rsid w:val="00C56A93"/>
    <w:rsid w:val="00C6632D"/>
    <w:rsid w:val="00C66F15"/>
    <w:rsid w:val="00C87EDC"/>
    <w:rsid w:val="00C93404"/>
    <w:rsid w:val="00C96AA6"/>
    <w:rsid w:val="00CA4BE3"/>
    <w:rsid w:val="00CB542D"/>
    <w:rsid w:val="00CB762A"/>
    <w:rsid w:val="00CC39C1"/>
    <w:rsid w:val="00CD1428"/>
    <w:rsid w:val="00CD2DEF"/>
    <w:rsid w:val="00CD7E3B"/>
    <w:rsid w:val="00D040AC"/>
    <w:rsid w:val="00D4105C"/>
    <w:rsid w:val="00D51A77"/>
    <w:rsid w:val="00D56237"/>
    <w:rsid w:val="00D93E69"/>
    <w:rsid w:val="00DB0297"/>
    <w:rsid w:val="00DB06EE"/>
    <w:rsid w:val="00DC1674"/>
    <w:rsid w:val="00DC2281"/>
    <w:rsid w:val="00DC6439"/>
    <w:rsid w:val="00DE797A"/>
    <w:rsid w:val="00E00044"/>
    <w:rsid w:val="00E16E9A"/>
    <w:rsid w:val="00E32E99"/>
    <w:rsid w:val="00E32F15"/>
    <w:rsid w:val="00E61F95"/>
    <w:rsid w:val="00E73EF3"/>
    <w:rsid w:val="00E74958"/>
    <w:rsid w:val="00E9291A"/>
    <w:rsid w:val="00EA664B"/>
    <w:rsid w:val="00EB1472"/>
    <w:rsid w:val="00EC03E5"/>
    <w:rsid w:val="00EC5C10"/>
    <w:rsid w:val="00ED525B"/>
    <w:rsid w:val="00EE3697"/>
    <w:rsid w:val="00EE414E"/>
    <w:rsid w:val="00EE5C98"/>
    <w:rsid w:val="00F02B03"/>
    <w:rsid w:val="00F07CC0"/>
    <w:rsid w:val="00F204AC"/>
    <w:rsid w:val="00F24BDF"/>
    <w:rsid w:val="00F267DA"/>
    <w:rsid w:val="00F27FDE"/>
    <w:rsid w:val="00F30AA0"/>
    <w:rsid w:val="00F33979"/>
    <w:rsid w:val="00F40734"/>
    <w:rsid w:val="00F4249C"/>
    <w:rsid w:val="00F62FD4"/>
    <w:rsid w:val="00F6794E"/>
    <w:rsid w:val="00F7116A"/>
    <w:rsid w:val="00FB3E79"/>
    <w:rsid w:val="00FC0DCC"/>
    <w:rsid w:val="00FC3097"/>
    <w:rsid w:val="00FF71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footnote text" w:uiPriority="0"/>
    <w:lsdException w:name="annotation text" w:qFormat="1"/>
    <w:lsdException w:name="header" w:uiPriority="0"/>
    <w:lsdException w:name="footer" w:uiPriority="0"/>
    <w:lsdException w:name="index heading"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lsdException w:name="Normal (Web)" w:uiPriority="0" w:qFormat="1"/>
    <w:lsdException w:name="HTML Preformatted" w:uiPriority="0"/>
    <w:lsdException w:name="annotation subject"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E43"/>
  </w:style>
  <w:style w:type="paragraph" w:styleId="1">
    <w:name w:val="heading 1"/>
    <w:basedOn w:val="a"/>
    <w:next w:val="a"/>
    <w:link w:val="11"/>
    <w:qFormat/>
    <w:rsid w:val="0095442F"/>
    <w:pPr>
      <w:keepNext/>
      <w:keepLines/>
      <w:spacing w:before="480" w:line="240" w:lineRule="auto"/>
      <w:ind w:firstLine="0"/>
      <w:jc w:val="center"/>
      <w:outlineLvl w:val="0"/>
    </w:pPr>
    <w:rPr>
      <w:rFonts w:eastAsia="Times New Roman" w:cs="Times New Roman"/>
      <w:b/>
      <w:bCs/>
      <w:caps/>
      <w:szCs w:val="28"/>
      <w:lang w:val="en-US"/>
    </w:rPr>
  </w:style>
  <w:style w:type="paragraph" w:styleId="2">
    <w:name w:val="heading 2"/>
    <w:basedOn w:val="a"/>
    <w:next w:val="a"/>
    <w:link w:val="21"/>
    <w:qFormat/>
    <w:rsid w:val="0095442F"/>
    <w:pPr>
      <w:keepNext/>
      <w:keepLines/>
      <w:suppressAutoHyphens/>
      <w:spacing w:line="240" w:lineRule="auto"/>
      <w:ind w:firstLine="0"/>
      <w:jc w:val="center"/>
      <w:outlineLvl w:val="1"/>
    </w:pPr>
    <w:rPr>
      <w:rFonts w:eastAsia="Times New Roman" w:cs="Times New Roman"/>
      <w:b/>
      <w:bCs/>
      <w:iCs/>
      <w:kern w:val="24"/>
      <w:szCs w:val="28"/>
    </w:rPr>
  </w:style>
  <w:style w:type="paragraph" w:styleId="3">
    <w:name w:val="heading 3"/>
    <w:aliases w:val="H3,&quot;Сапфир&quot;"/>
    <w:basedOn w:val="a"/>
    <w:next w:val="a"/>
    <w:link w:val="30"/>
    <w:qFormat/>
    <w:rsid w:val="0095442F"/>
    <w:pPr>
      <w:keepNext/>
      <w:numPr>
        <w:ilvl w:val="2"/>
        <w:numId w:val="1"/>
      </w:numPr>
      <w:suppressAutoHyphens/>
      <w:spacing w:before="240" w:after="120" w:line="240" w:lineRule="auto"/>
      <w:jc w:val="left"/>
      <w:outlineLvl w:val="2"/>
    </w:pPr>
    <w:rPr>
      <w:rFonts w:ascii="Calibri" w:eastAsia="Calibri" w:hAnsi="Calibri" w:cs="Times New Roman"/>
      <w:b/>
      <w:szCs w:val="24"/>
    </w:rPr>
  </w:style>
  <w:style w:type="paragraph" w:styleId="4">
    <w:name w:val="heading 4"/>
    <w:basedOn w:val="a"/>
    <w:next w:val="a"/>
    <w:link w:val="40"/>
    <w:uiPriority w:val="9"/>
    <w:qFormat/>
    <w:rsid w:val="00FB3E79"/>
    <w:pPr>
      <w:keepNext/>
      <w:overflowPunct w:val="0"/>
      <w:autoSpaceDE w:val="0"/>
      <w:autoSpaceDN w:val="0"/>
      <w:adjustRightInd w:val="0"/>
      <w:spacing w:line="240" w:lineRule="auto"/>
      <w:ind w:firstLine="0"/>
      <w:jc w:val="center"/>
      <w:textAlignment w:val="baseline"/>
      <w:outlineLvl w:val="3"/>
    </w:pPr>
    <w:rPr>
      <w:rFonts w:eastAsia="Times New Roman" w:cs="Times New Roman"/>
      <w:b/>
      <w:bCs/>
      <w:szCs w:val="28"/>
      <w:lang w:eastAsia="ru-RU"/>
    </w:rPr>
  </w:style>
  <w:style w:type="paragraph" w:styleId="5">
    <w:name w:val="heading 5"/>
    <w:basedOn w:val="a"/>
    <w:next w:val="a"/>
    <w:link w:val="50"/>
    <w:uiPriority w:val="9"/>
    <w:semiHidden/>
    <w:unhideWhenUsed/>
    <w:qFormat/>
    <w:rsid w:val="00176B3E"/>
    <w:pPr>
      <w:keepNext/>
      <w:keepLines/>
      <w:spacing w:before="40" w:line="259" w:lineRule="auto"/>
      <w:ind w:firstLine="0"/>
      <w:jc w:val="left"/>
      <w:outlineLvl w:val="4"/>
    </w:pPr>
    <w:rPr>
      <w:rFonts w:asciiTheme="majorHAnsi" w:eastAsiaTheme="majorEastAsia" w:hAnsiTheme="majorHAnsi" w:cstheme="majorBidi"/>
      <w:color w:val="365F91" w:themeColor="accent1" w:themeShade="BF"/>
      <w:sz w:val="22"/>
    </w:rPr>
  </w:style>
  <w:style w:type="paragraph" w:styleId="6">
    <w:name w:val="heading 6"/>
    <w:aliases w:val="H6"/>
    <w:basedOn w:val="a"/>
    <w:next w:val="a"/>
    <w:link w:val="60"/>
    <w:qFormat/>
    <w:rsid w:val="0095442F"/>
    <w:pPr>
      <w:numPr>
        <w:ilvl w:val="5"/>
        <w:numId w:val="1"/>
      </w:numPr>
      <w:spacing w:before="240" w:after="60" w:line="240" w:lineRule="auto"/>
      <w:outlineLvl w:val="5"/>
    </w:pPr>
    <w:rPr>
      <w:rFonts w:ascii="PetersburgCTT" w:eastAsia="Calibri" w:hAnsi="PetersburgCTT" w:cs="Times New Roman"/>
      <w:i/>
      <w:sz w:val="22"/>
      <w:szCs w:val="24"/>
    </w:rPr>
  </w:style>
  <w:style w:type="paragraph" w:styleId="7">
    <w:name w:val="heading 7"/>
    <w:basedOn w:val="a"/>
    <w:next w:val="a"/>
    <w:link w:val="70"/>
    <w:qFormat/>
    <w:rsid w:val="0095442F"/>
    <w:pPr>
      <w:numPr>
        <w:ilvl w:val="6"/>
        <w:numId w:val="1"/>
      </w:numPr>
      <w:spacing w:before="240" w:after="60" w:line="240" w:lineRule="auto"/>
      <w:outlineLvl w:val="6"/>
    </w:pPr>
    <w:rPr>
      <w:rFonts w:ascii="PetersburgCTT" w:eastAsia="Calibri" w:hAnsi="PetersburgCTT" w:cs="Times New Roman"/>
      <w:sz w:val="22"/>
      <w:szCs w:val="24"/>
    </w:rPr>
  </w:style>
  <w:style w:type="paragraph" w:styleId="8">
    <w:name w:val="heading 8"/>
    <w:basedOn w:val="a"/>
    <w:next w:val="a"/>
    <w:link w:val="80"/>
    <w:qFormat/>
    <w:rsid w:val="0095442F"/>
    <w:pPr>
      <w:numPr>
        <w:ilvl w:val="7"/>
        <w:numId w:val="1"/>
      </w:numPr>
      <w:spacing w:before="240" w:after="60" w:line="240" w:lineRule="auto"/>
      <w:outlineLvl w:val="7"/>
    </w:pPr>
    <w:rPr>
      <w:rFonts w:ascii="PetersburgCTT" w:eastAsia="Calibri" w:hAnsi="PetersburgCTT" w:cs="Times New Roman"/>
      <w:i/>
      <w:sz w:val="22"/>
      <w:szCs w:val="24"/>
    </w:rPr>
  </w:style>
  <w:style w:type="paragraph" w:styleId="9">
    <w:name w:val="heading 9"/>
    <w:basedOn w:val="a"/>
    <w:next w:val="a"/>
    <w:link w:val="90"/>
    <w:qFormat/>
    <w:rsid w:val="0095442F"/>
    <w:pPr>
      <w:numPr>
        <w:ilvl w:val="8"/>
        <w:numId w:val="1"/>
      </w:numPr>
      <w:spacing w:before="240" w:after="60" w:line="240" w:lineRule="auto"/>
      <w:outlineLvl w:val="8"/>
    </w:pPr>
    <w:rPr>
      <w:rFonts w:ascii="PetersburgCTT" w:eastAsia="Calibri" w:hAnsi="PetersburgCTT" w:cs="Times New Roman"/>
      <w:i/>
      <w:sz w:val="1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qFormat/>
    <w:rsid w:val="0080551A"/>
    <w:pPr>
      <w:spacing w:line="240" w:lineRule="auto"/>
    </w:pPr>
    <w:rPr>
      <w:rFonts w:ascii="Tahoma" w:hAnsi="Tahoma" w:cs="Tahoma"/>
      <w:sz w:val="16"/>
      <w:szCs w:val="16"/>
    </w:rPr>
  </w:style>
  <w:style w:type="character" w:customStyle="1" w:styleId="a4">
    <w:name w:val="Текст выноски Знак"/>
    <w:basedOn w:val="a0"/>
    <w:link w:val="a3"/>
    <w:qFormat/>
    <w:rsid w:val="0080551A"/>
    <w:rPr>
      <w:rFonts w:ascii="Tahoma" w:hAnsi="Tahoma" w:cs="Tahoma"/>
      <w:sz w:val="16"/>
      <w:szCs w:val="16"/>
    </w:rPr>
  </w:style>
  <w:style w:type="paragraph" w:styleId="a5">
    <w:name w:val="header"/>
    <w:basedOn w:val="a"/>
    <w:link w:val="a6"/>
    <w:unhideWhenUsed/>
    <w:rsid w:val="00B56384"/>
    <w:pPr>
      <w:tabs>
        <w:tab w:val="center" w:pos="4677"/>
        <w:tab w:val="right" w:pos="9355"/>
      </w:tabs>
      <w:spacing w:line="240" w:lineRule="auto"/>
    </w:pPr>
  </w:style>
  <w:style w:type="character" w:customStyle="1" w:styleId="a6">
    <w:name w:val="Верхний колонтитул Знак"/>
    <w:basedOn w:val="a0"/>
    <w:link w:val="a5"/>
    <w:uiPriority w:val="99"/>
    <w:qFormat/>
    <w:rsid w:val="00B56384"/>
  </w:style>
  <w:style w:type="paragraph" w:styleId="a7">
    <w:name w:val="footer"/>
    <w:basedOn w:val="a"/>
    <w:link w:val="a8"/>
    <w:unhideWhenUsed/>
    <w:rsid w:val="00B56384"/>
    <w:pPr>
      <w:tabs>
        <w:tab w:val="center" w:pos="4677"/>
        <w:tab w:val="right" w:pos="9355"/>
      </w:tabs>
      <w:spacing w:line="240" w:lineRule="auto"/>
    </w:pPr>
  </w:style>
  <w:style w:type="character" w:customStyle="1" w:styleId="a8">
    <w:name w:val="Нижний колонтитул Знак"/>
    <w:basedOn w:val="a0"/>
    <w:link w:val="a7"/>
    <w:qFormat/>
    <w:rsid w:val="00B56384"/>
  </w:style>
  <w:style w:type="paragraph" w:styleId="a9">
    <w:name w:val="List Paragraph"/>
    <w:aliases w:val="ТЗ список,Абзац списка нумерованный"/>
    <w:basedOn w:val="a"/>
    <w:link w:val="aa"/>
    <w:uiPriority w:val="34"/>
    <w:qFormat/>
    <w:rsid w:val="001D30FD"/>
    <w:pPr>
      <w:ind w:left="720"/>
      <w:contextualSpacing/>
    </w:pPr>
  </w:style>
  <w:style w:type="character" w:styleId="ab">
    <w:name w:val="page number"/>
    <w:basedOn w:val="a0"/>
    <w:rsid w:val="00832FC3"/>
  </w:style>
  <w:style w:type="character" w:customStyle="1" w:styleId="10">
    <w:name w:val="Заголовок 1 Знак"/>
    <w:basedOn w:val="a0"/>
    <w:qFormat/>
    <w:rsid w:val="0095442F"/>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uiPriority w:val="99"/>
    <w:rsid w:val="0095442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Знак,&quot;Сапфир&quot; Знак"/>
    <w:basedOn w:val="a0"/>
    <w:link w:val="3"/>
    <w:rsid w:val="0095442F"/>
    <w:rPr>
      <w:rFonts w:ascii="Calibri" w:eastAsia="Calibri" w:hAnsi="Calibri" w:cs="Times New Roman"/>
      <w:b/>
      <w:szCs w:val="24"/>
    </w:rPr>
  </w:style>
  <w:style w:type="character" w:customStyle="1" w:styleId="60">
    <w:name w:val="Заголовок 6 Знак"/>
    <w:aliases w:val="H6 Знак"/>
    <w:basedOn w:val="a0"/>
    <w:link w:val="6"/>
    <w:rsid w:val="0095442F"/>
    <w:rPr>
      <w:rFonts w:ascii="PetersburgCTT" w:eastAsia="Calibri" w:hAnsi="PetersburgCTT" w:cs="Times New Roman"/>
      <w:i/>
      <w:sz w:val="22"/>
      <w:szCs w:val="24"/>
    </w:rPr>
  </w:style>
  <w:style w:type="character" w:customStyle="1" w:styleId="70">
    <w:name w:val="Заголовок 7 Знак"/>
    <w:basedOn w:val="a0"/>
    <w:link w:val="7"/>
    <w:rsid w:val="0095442F"/>
    <w:rPr>
      <w:rFonts w:ascii="PetersburgCTT" w:eastAsia="Calibri" w:hAnsi="PetersburgCTT" w:cs="Times New Roman"/>
      <w:sz w:val="22"/>
      <w:szCs w:val="24"/>
    </w:rPr>
  </w:style>
  <w:style w:type="character" w:customStyle="1" w:styleId="80">
    <w:name w:val="Заголовок 8 Знак"/>
    <w:basedOn w:val="a0"/>
    <w:link w:val="8"/>
    <w:rsid w:val="0095442F"/>
    <w:rPr>
      <w:rFonts w:ascii="PetersburgCTT" w:eastAsia="Calibri" w:hAnsi="PetersburgCTT" w:cs="Times New Roman"/>
      <w:i/>
      <w:sz w:val="22"/>
      <w:szCs w:val="24"/>
    </w:rPr>
  </w:style>
  <w:style w:type="character" w:customStyle="1" w:styleId="90">
    <w:name w:val="Заголовок 9 Знак"/>
    <w:basedOn w:val="a0"/>
    <w:link w:val="9"/>
    <w:rsid w:val="0095442F"/>
    <w:rPr>
      <w:rFonts w:ascii="PetersburgCTT" w:eastAsia="Calibri" w:hAnsi="PetersburgCTT" w:cs="Times New Roman"/>
      <w:i/>
      <w:sz w:val="18"/>
      <w:szCs w:val="24"/>
    </w:rPr>
  </w:style>
  <w:style w:type="character" w:customStyle="1" w:styleId="11">
    <w:name w:val="Заголовок 1 Знак1"/>
    <w:link w:val="1"/>
    <w:qFormat/>
    <w:rsid w:val="0095442F"/>
    <w:rPr>
      <w:rFonts w:eastAsia="Times New Roman" w:cs="Times New Roman"/>
      <w:b/>
      <w:bCs/>
      <w:caps/>
      <w:szCs w:val="28"/>
      <w:lang w:val="en-US"/>
    </w:rPr>
  </w:style>
  <w:style w:type="character" w:customStyle="1" w:styleId="21">
    <w:name w:val="Заголовок 2 Знак1"/>
    <w:link w:val="2"/>
    <w:uiPriority w:val="99"/>
    <w:rsid w:val="0095442F"/>
    <w:rPr>
      <w:rFonts w:eastAsia="Times New Roman" w:cs="Times New Roman"/>
      <w:b/>
      <w:bCs/>
      <w:iCs/>
      <w:kern w:val="24"/>
      <w:szCs w:val="28"/>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5442F"/>
    <w:pPr>
      <w:spacing w:after="160" w:line="240" w:lineRule="exact"/>
      <w:ind w:firstLine="0"/>
      <w:jc w:val="left"/>
    </w:pPr>
    <w:rPr>
      <w:rFonts w:eastAsia="SimSun" w:cs="Times New Roman"/>
      <w:b/>
      <w:szCs w:val="24"/>
      <w:lang w:val="en-US"/>
    </w:rPr>
  </w:style>
  <w:style w:type="paragraph" w:styleId="ad">
    <w:name w:val="Body Text Indent"/>
    <w:aliases w:val="Основной текст 1,Нумерованный список !!,Надин стиль,Body Text Indent,Iniiaiie oaeno 1"/>
    <w:basedOn w:val="a"/>
    <w:link w:val="ae"/>
    <w:uiPriority w:val="99"/>
    <w:rsid w:val="0095442F"/>
    <w:pPr>
      <w:tabs>
        <w:tab w:val="left" w:pos="709"/>
      </w:tabs>
      <w:spacing w:line="240" w:lineRule="auto"/>
      <w:ind w:firstLine="284"/>
    </w:pPr>
    <w:rPr>
      <w:rFonts w:ascii="Times New Roman CYR" w:eastAsia="Times New Roman" w:hAnsi="Times New Roman CYR" w:cs="Times New Roman"/>
      <w:szCs w:val="20"/>
      <w:lang w:eastAsia="ru-RU"/>
    </w:rPr>
  </w:style>
  <w:style w:type="character" w:customStyle="1" w:styleId="ae">
    <w:name w:val="Основной текст с отступом Знак"/>
    <w:aliases w:val="Основной текст 1 Знак,Нумерованный список !! Знак,Надин стиль Знак,Body Text Indent Знак,Iniiaiie oaeno 1 Знак"/>
    <w:basedOn w:val="a0"/>
    <w:link w:val="ad"/>
    <w:uiPriority w:val="99"/>
    <w:rsid w:val="0095442F"/>
    <w:rPr>
      <w:rFonts w:ascii="Times New Roman CYR" w:eastAsia="Times New Roman" w:hAnsi="Times New Roman CYR" w:cs="Times New Roman"/>
      <w:szCs w:val="20"/>
      <w:lang w:eastAsia="ru-RU"/>
    </w:rPr>
  </w:style>
  <w:style w:type="paragraph" w:customStyle="1" w:styleId="af">
    <w:name w:val="раздилитель сноски"/>
    <w:basedOn w:val="a"/>
    <w:next w:val="af0"/>
    <w:rsid w:val="0095442F"/>
    <w:pPr>
      <w:spacing w:after="120" w:line="240" w:lineRule="auto"/>
      <w:ind w:firstLine="0"/>
    </w:pPr>
    <w:rPr>
      <w:rFonts w:eastAsia="Times New Roman" w:cs="Times New Roman"/>
      <w:sz w:val="24"/>
      <w:szCs w:val="20"/>
      <w:lang w:val="en-US" w:eastAsia="ru-RU"/>
    </w:rPr>
  </w:style>
  <w:style w:type="paragraph" w:styleId="af0">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1"/>
    <w:rsid w:val="0095442F"/>
    <w:pPr>
      <w:spacing w:line="240" w:lineRule="auto"/>
      <w:ind w:firstLine="0"/>
    </w:pPr>
    <w:rPr>
      <w:rFonts w:ascii="Times New Roman CYR" w:eastAsia="Times New Roman" w:hAnsi="Times New Roman CYR" w:cs="Times New Roman"/>
      <w:sz w:val="20"/>
      <w:szCs w:val="20"/>
      <w:lang w:eastAsia="ru-RU"/>
    </w:rPr>
  </w:style>
  <w:style w:type="character" w:customStyle="1" w:styleId="af1">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0"/>
    <w:qFormat/>
    <w:rsid w:val="0095442F"/>
    <w:rPr>
      <w:rFonts w:ascii="Times New Roman CYR" w:eastAsia="Times New Roman" w:hAnsi="Times New Roman CYR" w:cs="Times New Roman"/>
      <w:sz w:val="20"/>
      <w:szCs w:val="20"/>
      <w:lang w:eastAsia="ru-RU"/>
    </w:rPr>
  </w:style>
  <w:style w:type="paragraph" w:customStyle="1" w:styleId="Web">
    <w:name w:val="Обычный (Web)"/>
    <w:basedOn w:val="a"/>
    <w:rsid w:val="0095442F"/>
    <w:pPr>
      <w:spacing w:before="100" w:after="100" w:line="240" w:lineRule="auto"/>
      <w:ind w:firstLine="0"/>
      <w:jc w:val="left"/>
    </w:pPr>
    <w:rPr>
      <w:rFonts w:eastAsia="Times New Roman" w:cs="Times New Roman"/>
      <w:sz w:val="24"/>
      <w:szCs w:val="20"/>
      <w:lang w:eastAsia="ru-RU"/>
    </w:rPr>
  </w:style>
  <w:style w:type="character" w:styleId="af2">
    <w:name w:val="footnote reference"/>
    <w:rsid w:val="0095442F"/>
    <w:rPr>
      <w:rFonts w:cs="Times New Roman"/>
      <w:vertAlign w:val="superscript"/>
    </w:rPr>
  </w:style>
  <w:style w:type="paragraph" w:styleId="22">
    <w:name w:val="Body Text Indent 2"/>
    <w:aliases w:val=" Знак1 Знак Знак, Знак1 Знак, Знак1,Знак1"/>
    <w:basedOn w:val="a"/>
    <w:link w:val="210"/>
    <w:rsid w:val="0095442F"/>
    <w:pPr>
      <w:tabs>
        <w:tab w:val="left" w:pos="709"/>
      </w:tabs>
      <w:spacing w:line="240" w:lineRule="auto"/>
      <w:ind w:firstLine="567"/>
    </w:pPr>
    <w:rPr>
      <w:rFonts w:ascii="Times New Roman CYR" w:eastAsia="Times New Roman" w:hAnsi="Times New Roman CYR" w:cs="Times New Roman"/>
      <w:szCs w:val="20"/>
      <w:lang w:eastAsia="ru-RU"/>
    </w:rPr>
  </w:style>
  <w:style w:type="character" w:customStyle="1" w:styleId="23">
    <w:name w:val="Основной текст с отступом 2 Знак"/>
    <w:basedOn w:val="a0"/>
    <w:rsid w:val="0095442F"/>
  </w:style>
  <w:style w:type="character" w:customStyle="1" w:styleId="210">
    <w:name w:val="Основной текст с отступом 2 Знак1"/>
    <w:aliases w:val=" Знак1 Знак Знак Знак, Знак1 Знак Знак1, Знак1 Знак1,Знак1 Знак"/>
    <w:link w:val="22"/>
    <w:rsid w:val="0095442F"/>
    <w:rPr>
      <w:rFonts w:ascii="Times New Roman CYR" w:eastAsia="Times New Roman" w:hAnsi="Times New Roman CYR" w:cs="Times New Roman"/>
      <w:szCs w:val="20"/>
      <w:lang w:eastAsia="ru-RU"/>
    </w:rPr>
  </w:style>
  <w:style w:type="character" w:customStyle="1" w:styleId="12">
    <w:name w:val="Верхний колонтитул Знак1"/>
    <w:uiPriority w:val="99"/>
    <w:rsid w:val="0095442F"/>
    <w:rPr>
      <w:rFonts w:ascii="Times New Roman CYR" w:eastAsia="Times New Roman" w:hAnsi="Times New Roman CYR"/>
      <w:sz w:val="28"/>
    </w:rPr>
  </w:style>
  <w:style w:type="character" w:customStyle="1" w:styleId="13">
    <w:name w:val="Нижний колонтитул Знак1"/>
    <w:rsid w:val="0095442F"/>
    <w:rPr>
      <w:rFonts w:ascii="Times New Roman CYR" w:eastAsia="Times New Roman" w:hAnsi="Times New Roman CYR"/>
      <w:sz w:val="28"/>
    </w:rPr>
  </w:style>
  <w:style w:type="paragraph" w:styleId="14">
    <w:name w:val="toc 1"/>
    <w:basedOn w:val="a"/>
    <w:next w:val="a"/>
    <w:autoRedefine/>
    <w:uiPriority w:val="39"/>
    <w:unhideWhenUsed/>
    <w:rsid w:val="0095442F"/>
    <w:pPr>
      <w:spacing w:before="120" w:after="120" w:line="240" w:lineRule="auto"/>
      <w:ind w:firstLine="0"/>
      <w:jc w:val="left"/>
    </w:pPr>
    <w:rPr>
      <w:rFonts w:ascii="Calibri" w:eastAsia="Times New Roman" w:hAnsi="Calibri" w:cs="Calibri"/>
      <w:b/>
      <w:bCs/>
      <w:caps/>
      <w:sz w:val="20"/>
      <w:szCs w:val="20"/>
      <w:lang w:eastAsia="ru-RU"/>
    </w:rPr>
  </w:style>
  <w:style w:type="paragraph" w:styleId="24">
    <w:name w:val="toc 2"/>
    <w:basedOn w:val="a"/>
    <w:next w:val="a"/>
    <w:autoRedefine/>
    <w:uiPriority w:val="39"/>
    <w:unhideWhenUsed/>
    <w:rsid w:val="0095442F"/>
    <w:pPr>
      <w:spacing w:line="240" w:lineRule="auto"/>
      <w:ind w:left="280" w:firstLine="0"/>
      <w:jc w:val="left"/>
    </w:pPr>
    <w:rPr>
      <w:rFonts w:ascii="Calibri" w:eastAsia="Times New Roman" w:hAnsi="Calibri" w:cs="Calibri"/>
      <w:smallCaps/>
      <w:sz w:val="20"/>
      <w:szCs w:val="20"/>
      <w:lang w:eastAsia="ru-RU"/>
    </w:rPr>
  </w:style>
  <w:style w:type="paragraph" w:styleId="31">
    <w:name w:val="toc 3"/>
    <w:basedOn w:val="a"/>
    <w:next w:val="a"/>
    <w:autoRedefine/>
    <w:uiPriority w:val="39"/>
    <w:unhideWhenUsed/>
    <w:rsid w:val="0095442F"/>
    <w:pPr>
      <w:spacing w:line="240" w:lineRule="auto"/>
      <w:ind w:left="560" w:firstLine="0"/>
      <w:jc w:val="left"/>
    </w:pPr>
    <w:rPr>
      <w:rFonts w:ascii="Calibri" w:eastAsia="Times New Roman" w:hAnsi="Calibri" w:cs="Calibri"/>
      <w:i/>
      <w:iCs/>
      <w:sz w:val="20"/>
      <w:szCs w:val="20"/>
      <w:lang w:eastAsia="ru-RU"/>
    </w:rPr>
  </w:style>
  <w:style w:type="paragraph" w:styleId="41">
    <w:name w:val="toc 4"/>
    <w:basedOn w:val="a"/>
    <w:next w:val="a"/>
    <w:autoRedefine/>
    <w:uiPriority w:val="99"/>
    <w:unhideWhenUsed/>
    <w:rsid w:val="0095442F"/>
    <w:pPr>
      <w:spacing w:line="240" w:lineRule="auto"/>
      <w:ind w:left="840" w:firstLine="0"/>
      <w:jc w:val="left"/>
    </w:pPr>
    <w:rPr>
      <w:rFonts w:ascii="Calibri" w:eastAsia="Times New Roman" w:hAnsi="Calibri" w:cs="Calibri"/>
      <w:sz w:val="18"/>
      <w:szCs w:val="18"/>
      <w:lang w:eastAsia="ru-RU"/>
    </w:rPr>
  </w:style>
  <w:style w:type="paragraph" w:styleId="51">
    <w:name w:val="toc 5"/>
    <w:basedOn w:val="a"/>
    <w:next w:val="a"/>
    <w:autoRedefine/>
    <w:uiPriority w:val="99"/>
    <w:unhideWhenUsed/>
    <w:rsid w:val="0095442F"/>
    <w:pPr>
      <w:spacing w:line="240" w:lineRule="auto"/>
      <w:ind w:left="1120" w:firstLine="0"/>
      <w:jc w:val="left"/>
    </w:pPr>
    <w:rPr>
      <w:rFonts w:ascii="Calibri" w:eastAsia="Times New Roman" w:hAnsi="Calibri" w:cs="Calibri"/>
      <w:sz w:val="18"/>
      <w:szCs w:val="18"/>
      <w:lang w:eastAsia="ru-RU"/>
    </w:rPr>
  </w:style>
  <w:style w:type="paragraph" w:styleId="61">
    <w:name w:val="toc 6"/>
    <w:basedOn w:val="a"/>
    <w:next w:val="a"/>
    <w:autoRedefine/>
    <w:uiPriority w:val="99"/>
    <w:unhideWhenUsed/>
    <w:rsid w:val="0095442F"/>
    <w:pPr>
      <w:spacing w:line="240" w:lineRule="auto"/>
      <w:ind w:left="1400" w:firstLine="0"/>
      <w:jc w:val="left"/>
    </w:pPr>
    <w:rPr>
      <w:rFonts w:ascii="Calibri" w:eastAsia="Times New Roman" w:hAnsi="Calibri" w:cs="Calibri"/>
      <w:sz w:val="18"/>
      <w:szCs w:val="18"/>
      <w:lang w:eastAsia="ru-RU"/>
    </w:rPr>
  </w:style>
  <w:style w:type="paragraph" w:styleId="71">
    <w:name w:val="toc 7"/>
    <w:basedOn w:val="a"/>
    <w:next w:val="a"/>
    <w:autoRedefine/>
    <w:uiPriority w:val="99"/>
    <w:unhideWhenUsed/>
    <w:rsid w:val="0095442F"/>
    <w:pPr>
      <w:spacing w:line="240" w:lineRule="auto"/>
      <w:ind w:left="1680" w:firstLine="0"/>
      <w:jc w:val="left"/>
    </w:pPr>
    <w:rPr>
      <w:rFonts w:ascii="Calibri" w:eastAsia="Times New Roman" w:hAnsi="Calibri" w:cs="Calibri"/>
      <w:sz w:val="18"/>
      <w:szCs w:val="18"/>
      <w:lang w:eastAsia="ru-RU"/>
    </w:rPr>
  </w:style>
  <w:style w:type="paragraph" w:styleId="81">
    <w:name w:val="toc 8"/>
    <w:basedOn w:val="a"/>
    <w:next w:val="a"/>
    <w:autoRedefine/>
    <w:uiPriority w:val="99"/>
    <w:unhideWhenUsed/>
    <w:rsid w:val="0095442F"/>
    <w:pPr>
      <w:spacing w:line="240" w:lineRule="auto"/>
      <w:ind w:left="1960" w:firstLine="0"/>
      <w:jc w:val="left"/>
    </w:pPr>
    <w:rPr>
      <w:rFonts w:ascii="Calibri" w:eastAsia="Times New Roman" w:hAnsi="Calibri" w:cs="Calibri"/>
      <w:sz w:val="18"/>
      <w:szCs w:val="18"/>
      <w:lang w:eastAsia="ru-RU"/>
    </w:rPr>
  </w:style>
  <w:style w:type="paragraph" w:styleId="91">
    <w:name w:val="toc 9"/>
    <w:basedOn w:val="a"/>
    <w:next w:val="a"/>
    <w:autoRedefine/>
    <w:uiPriority w:val="99"/>
    <w:unhideWhenUsed/>
    <w:rsid w:val="0095442F"/>
    <w:pPr>
      <w:spacing w:line="240" w:lineRule="auto"/>
      <w:ind w:left="2240" w:firstLine="0"/>
      <w:jc w:val="left"/>
    </w:pPr>
    <w:rPr>
      <w:rFonts w:ascii="Calibri" w:eastAsia="Times New Roman" w:hAnsi="Calibri" w:cs="Calibri"/>
      <w:sz w:val="18"/>
      <w:szCs w:val="18"/>
      <w:lang w:eastAsia="ru-RU"/>
    </w:rPr>
  </w:style>
  <w:style w:type="character" w:styleId="af3">
    <w:name w:val="Hyperlink"/>
    <w:unhideWhenUsed/>
    <w:rsid w:val="0095442F"/>
    <w:rPr>
      <w:color w:val="0000FF"/>
      <w:u w:val="single"/>
    </w:rPr>
  </w:style>
  <w:style w:type="paragraph" w:customStyle="1" w:styleId="ConsPlusCell">
    <w:name w:val="ConsPlusCell"/>
    <w:uiPriority w:val="99"/>
    <w:rsid w:val="0095442F"/>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5">
    <w:name w:val="1 Заголовок"/>
    <w:basedOn w:val="1"/>
    <w:link w:val="16"/>
    <w:uiPriority w:val="99"/>
    <w:qFormat/>
    <w:rsid w:val="0095442F"/>
    <w:pPr>
      <w:keepLines w:val="0"/>
      <w:pageBreakBefore/>
      <w:suppressAutoHyphens/>
      <w:spacing w:before="0" w:after="240" w:line="288" w:lineRule="auto"/>
      <w:ind w:left="284"/>
    </w:pPr>
    <w:rPr>
      <w:kern w:val="24"/>
      <w:szCs w:val="32"/>
    </w:rPr>
  </w:style>
  <w:style w:type="character" w:customStyle="1" w:styleId="16">
    <w:name w:val="1 Заголовок Знак"/>
    <w:link w:val="15"/>
    <w:uiPriority w:val="99"/>
    <w:locked/>
    <w:rsid w:val="0095442F"/>
    <w:rPr>
      <w:rFonts w:eastAsia="Times New Roman" w:cs="Times New Roman"/>
      <w:b/>
      <w:bCs/>
      <w:caps/>
      <w:kern w:val="24"/>
      <w:szCs w:val="32"/>
      <w:lang w:val="en-US"/>
    </w:rPr>
  </w:style>
  <w:style w:type="paragraph" w:customStyle="1" w:styleId="17">
    <w:name w:val="Вертикальный отступ 1"/>
    <w:basedOn w:val="a"/>
    <w:uiPriority w:val="99"/>
    <w:rsid w:val="0095442F"/>
    <w:pPr>
      <w:spacing w:line="240" w:lineRule="auto"/>
      <w:ind w:firstLine="0"/>
      <w:jc w:val="center"/>
    </w:pPr>
    <w:rPr>
      <w:rFonts w:eastAsia="Times New Roman" w:cs="Times New Roman"/>
      <w:szCs w:val="20"/>
      <w:lang w:val="en-US"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95442F"/>
    <w:rPr>
      <w:rFonts w:ascii="Times New Roman" w:hAnsi="Times New Roman"/>
    </w:rPr>
  </w:style>
  <w:style w:type="paragraph" w:customStyle="1" w:styleId="ConsPlusNonformat">
    <w:name w:val="ConsPlusNonformat"/>
    <w:link w:val="ConsPlusNonformat0"/>
    <w:uiPriority w:val="99"/>
    <w:qFormat/>
    <w:rsid w:val="0095442F"/>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styleId="HTML">
    <w:name w:val="HTML Preformatted"/>
    <w:basedOn w:val="a"/>
    <w:link w:val="HTML1"/>
    <w:rsid w:val="0095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rPr>
  </w:style>
  <w:style w:type="character" w:customStyle="1" w:styleId="HTML0">
    <w:name w:val="Стандартный HTML Знак"/>
    <w:basedOn w:val="a0"/>
    <w:uiPriority w:val="99"/>
    <w:rsid w:val="0095442F"/>
    <w:rPr>
      <w:rFonts w:ascii="Consolas" w:hAnsi="Consolas"/>
      <w:sz w:val="20"/>
      <w:szCs w:val="20"/>
    </w:rPr>
  </w:style>
  <w:style w:type="character" w:customStyle="1" w:styleId="HTML1">
    <w:name w:val="Стандартный HTML Знак1"/>
    <w:link w:val="HTML"/>
    <w:rsid w:val="0095442F"/>
    <w:rPr>
      <w:rFonts w:ascii="Courier New" w:eastAsia="Times New Roman" w:hAnsi="Courier New" w:cs="Times New Roman"/>
      <w:sz w:val="20"/>
      <w:szCs w:val="20"/>
    </w:rPr>
  </w:style>
  <w:style w:type="paragraph" w:styleId="af4">
    <w:name w:val="Plain Text"/>
    <w:basedOn w:val="a"/>
    <w:link w:val="18"/>
    <w:rsid w:val="0095442F"/>
    <w:pPr>
      <w:spacing w:line="240" w:lineRule="auto"/>
      <w:ind w:firstLine="0"/>
      <w:jc w:val="left"/>
    </w:pPr>
    <w:rPr>
      <w:rFonts w:ascii="Courier New" w:eastAsia="Times New Roman" w:hAnsi="Courier New" w:cs="Times New Roman"/>
      <w:sz w:val="20"/>
      <w:szCs w:val="20"/>
    </w:rPr>
  </w:style>
  <w:style w:type="character" w:customStyle="1" w:styleId="af5">
    <w:name w:val="Текст Знак"/>
    <w:basedOn w:val="a0"/>
    <w:uiPriority w:val="99"/>
    <w:rsid w:val="0095442F"/>
    <w:rPr>
      <w:rFonts w:ascii="Consolas" w:hAnsi="Consolas"/>
      <w:sz w:val="21"/>
      <w:szCs w:val="21"/>
    </w:rPr>
  </w:style>
  <w:style w:type="character" w:customStyle="1" w:styleId="18">
    <w:name w:val="Текст Знак1"/>
    <w:link w:val="af4"/>
    <w:rsid w:val="0095442F"/>
    <w:rPr>
      <w:rFonts w:ascii="Courier New" w:eastAsia="Times New Roman" w:hAnsi="Courier New" w:cs="Times New Roman"/>
      <w:sz w:val="20"/>
      <w:szCs w:val="20"/>
    </w:rPr>
  </w:style>
  <w:style w:type="paragraph" w:customStyle="1" w:styleId="19">
    <w:name w:val="Стиль1"/>
    <w:rsid w:val="0095442F"/>
    <w:pPr>
      <w:widowControl w:val="0"/>
      <w:spacing w:line="240" w:lineRule="auto"/>
      <w:ind w:firstLine="0"/>
      <w:jc w:val="left"/>
    </w:pPr>
    <w:rPr>
      <w:rFonts w:eastAsia="Times New Roman" w:cs="Times New Roman"/>
      <w:szCs w:val="20"/>
      <w:lang w:eastAsia="ru-RU"/>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95442F"/>
    <w:pPr>
      <w:spacing w:after="160" w:line="240" w:lineRule="exact"/>
      <w:ind w:firstLine="0"/>
      <w:jc w:val="left"/>
    </w:pPr>
    <w:rPr>
      <w:rFonts w:eastAsia="SimSun" w:cs="Times New Roman"/>
      <w:b/>
      <w:bCs/>
      <w:szCs w:val="28"/>
      <w:lang w:val="en-US"/>
    </w:rPr>
  </w:style>
  <w:style w:type="character" w:customStyle="1" w:styleId="-FN1">
    <w:name w:val="Текст сноски-FN Знак1"/>
    <w:aliases w:val="Footnote Text Char Знак Знак Знак1,Footnote Text Char Знак Знак Знак2"/>
    <w:uiPriority w:val="99"/>
    <w:rsid w:val="0095442F"/>
    <w:rPr>
      <w:rFonts w:ascii="Times New Roman CYR" w:eastAsia="Times New Roman" w:hAnsi="Times New Roman CYR" w:cs="Times New Roman"/>
      <w:sz w:val="20"/>
      <w:szCs w:val="20"/>
      <w:lang w:eastAsia="ru-RU"/>
    </w:rPr>
  </w:style>
  <w:style w:type="paragraph" w:styleId="af6">
    <w:name w:val="Body Text"/>
    <w:aliases w:val="Основной текст1,Основной текст Знак Знак,bt, Знак"/>
    <w:basedOn w:val="a"/>
    <w:link w:val="1b"/>
    <w:qFormat/>
    <w:rsid w:val="0095442F"/>
    <w:pPr>
      <w:spacing w:line="240" w:lineRule="auto"/>
      <w:ind w:firstLine="0"/>
      <w:jc w:val="left"/>
    </w:pPr>
    <w:rPr>
      <w:rFonts w:eastAsia="Times New Roman" w:cs="Times New Roman"/>
      <w:b/>
      <w:sz w:val="40"/>
      <w:szCs w:val="20"/>
      <w:u w:val="single"/>
    </w:rPr>
  </w:style>
  <w:style w:type="character" w:customStyle="1" w:styleId="af7">
    <w:name w:val="Основной текст Знак"/>
    <w:aliases w:val=" Знак Знак"/>
    <w:basedOn w:val="a0"/>
    <w:uiPriority w:val="99"/>
    <w:qFormat/>
    <w:rsid w:val="0095442F"/>
  </w:style>
  <w:style w:type="character" w:customStyle="1" w:styleId="1b">
    <w:name w:val="Основной текст Знак1"/>
    <w:aliases w:val="Основной текст1 Знак1,Основной текст Знак Знак Знак1,bt Знак, Знак Знак1"/>
    <w:link w:val="af6"/>
    <w:uiPriority w:val="99"/>
    <w:rsid w:val="0095442F"/>
    <w:rPr>
      <w:rFonts w:eastAsia="Times New Roman" w:cs="Times New Roman"/>
      <w:b/>
      <w:sz w:val="40"/>
      <w:szCs w:val="20"/>
      <w:u w:val="single"/>
    </w:rPr>
  </w:style>
  <w:style w:type="paragraph" w:styleId="af8">
    <w:name w:val="Normal (Web)"/>
    <w:basedOn w:val="a"/>
    <w:qFormat/>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c">
    <w:name w:val="Текст выноски Знак1"/>
    <w:uiPriority w:val="99"/>
    <w:semiHidden/>
    <w:rsid w:val="0095442F"/>
    <w:rPr>
      <w:rFonts w:ascii="Tahoma" w:eastAsia="Times New Roman" w:hAnsi="Tahoma" w:cs="Tahoma"/>
      <w:sz w:val="16"/>
      <w:szCs w:val="16"/>
    </w:rPr>
  </w:style>
  <w:style w:type="character" w:styleId="af9">
    <w:name w:val="FollowedHyperlink"/>
    <w:uiPriority w:val="99"/>
    <w:unhideWhenUsed/>
    <w:rsid w:val="0095442F"/>
    <w:rPr>
      <w:color w:val="800080"/>
      <w:u w:val="single"/>
    </w:rPr>
  </w:style>
  <w:style w:type="paragraph" w:customStyle="1" w:styleId="1d">
    <w:name w:val="Абзац списка1"/>
    <w:basedOn w:val="a"/>
    <w:link w:val="1e"/>
    <w:rsid w:val="0095442F"/>
    <w:pPr>
      <w:spacing w:after="200" w:line="276" w:lineRule="auto"/>
      <w:ind w:left="720" w:firstLine="0"/>
      <w:contextualSpacing/>
      <w:jc w:val="left"/>
    </w:pPr>
    <w:rPr>
      <w:rFonts w:ascii="Calibri" w:eastAsia="Calibri" w:hAnsi="Calibri" w:cs="Times New Roman"/>
      <w:sz w:val="24"/>
      <w:szCs w:val="24"/>
    </w:rPr>
  </w:style>
  <w:style w:type="character" w:customStyle="1" w:styleId="1e">
    <w:name w:val="Абзац списка1 Знак"/>
    <w:link w:val="1d"/>
    <w:rsid w:val="0095442F"/>
    <w:rPr>
      <w:rFonts w:ascii="Calibri" w:eastAsia="Calibri" w:hAnsi="Calibri" w:cs="Times New Roman"/>
      <w:sz w:val="24"/>
      <w:szCs w:val="24"/>
    </w:rPr>
  </w:style>
  <w:style w:type="paragraph" w:customStyle="1" w:styleId="1f">
    <w:name w:val="Обычный1"/>
    <w:link w:val="Normal"/>
    <w:rsid w:val="0095442F"/>
    <w:pPr>
      <w:widowControl w:val="0"/>
      <w:spacing w:line="260" w:lineRule="auto"/>
      <w:ind w:firstLine="580"/>
    </w:pPr>
    <w:rPr>
      <w:rFonts w:eastAsia="Times New Roman" w:cs="Times New Roman"/>
      <w:snapToGrid w:val="0"/>
      <w:szCs w:val="20"/>
      <w:lang w:eastAsia="ru-RU"/>
    </w:rPr>
  </w:style>
  <w:style w:type="character" w:customStyle="1" w:styleId="Normal">
    <w:name w:val="Normal Знак"/>
    <w:link w:val="1f"/>
    <w:rsid w:val="0095442F"/>
    <w:rPr>
      <w:rFonts w:eastAsia="Times New Roman" w:cs="Times New Roman"/>
      <w:snapToGrid w:val="0"/>
      <w:szCs w:val="20"/>
      <w:lang w:eastAsia="ru-RU"/>
    </w:rPr>
  </w:style>
  <w:style w:type="table" w:styleId="afa">
    <w:name w:val="Table Grid"/>
    <w:basedOn w:val="a1"/>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ца"/>
    <w:basedOn w:val="a"/>
    <w:qFormat/>
    <w:rsid w:val="0095442F"/>
    <w:pPr>
      <w:spacing w:line="240" w:lineRule="auto"/>
      <w:ind w:firstLine="0"/>
      <w:jc w:val="center"/>
    </w:pPr>
    <w:rPr>
      <w:rFonts w:eastAsia="Calibri" w:cs="Times New Roman"/>
      <w:b/>
      <w:szCs w:val="28"/>
      <w:lang w:eastAsia="ru-RU"/>
    </w:rPr>
  </w:style>
  <w:style w:type="paragraph" w:styleId="25">
    <w:name w:val="Body Text 2"/>
    <w:basedOn w:val="a"/>
    <w:link w:val="211"/>
    <w:rsid w:val="0095442F"/>
    <w:pPr>
      <w:spacing w:after="120" w:line="480" w:lineRule="auto"/>
      <w:ind w:firstLine="0"/>
      <w:jc w:val="left"/>
    </w:pPr>
    <w:rPr>
      <w:rFonts w:eastAsia="Times New Roman" w:cs="Times New Roman"/>
      <w:sz w:val="24"/>
      <w:szCs w:val="24"/>
    </w:rPr>
  </w:style>
  <w:style w:type="character" w:customStyle="1" w:styleId="26">
    <w:name w:val="Основной текст 2 Знак"/>
    <w:basedOn w:val="a0"/>
    <w:rsid w:val="0095442F"/>
  </w:style>
  <w:style w:type="character" w:customStyle="1" w:styleId="211">
    <w:name w:val="Основной текст 2 Знак1"/>
    <w:link w:val="25"/>
    <w:rsid w:val="0095442F"/>
    <w:rPr>
      <w:rFonts w:eastAsia="Times New Roman" w:cs="Times New Roman"/>
      <w:sz w:val="24"/>
      <w:szCs w:val="24"/>
    </w:rPr>
  </w:style>
  <w:style w:type="character" w:customStyle="1" w:styleId="apple-style-span">
    <w:name w:val="apple-style-span"/>
    <w:basedOn w:val="a0"/>
    <w:rsid w:val="0095442F"/>
  </w:style>
  <w:style w:type="character" w:styleId="afc">
    <w:name w:val="annotation reference"/>
    <w:uiPriority w:val="99"/>
    <w:qFormat/>
    <w:rsid w:val="0095442F"/>
    <w:rPr>
      <w:sz w:val="16"/>
      <w:szCs w:val="16"/>
    </w:rPr>
  </w:style>
  <w:style w:type="paragraph" w:styleId="afd">
    <w:name w:val="annotation text"/>
    <w:basedOn w:val="a"/>
    <w:link w:val="afe"/>
    <w:uiPriority w:val="99"/>
    <w:qFormat/>
    <w:rsid w:val="0095442F"/>
    <w:pPr>
      <w:spacing w:line="240" w:lineRule="auto"/>
      <w:ind w:firstLine="0"/>
      <w:jc w:val="left"/>
    </w:pPr>
    <w:rPr>
      <w:rFonts w:eastAsia="Times New Roman" w:cs="Times New Roman"/>
      <w:sz w:val="20"/>
      <w:szCs w:val="20"/>
    </w:rPr>
  </w:style>
  <w:style w:type="character" w:customStyle="1" w:styleId="afe">
    <w:name w:val="Текст примечания Знак"/>
    <w:basedOn w:val="a0"/>
    <w:link w:val="afd"/>
    <w:uiPriority w:val="99"/>
    <w:qFormat/>
    <w:rsid w:val="0095442F"/>
    <w:rPr>
      <w:rFonts w:eastAsia="Times New Roman" w:cs="Times New Roman"/>
      <w:sz w:val="20"/>
      <w:szCs w:val="20"/>
    </w:rPr>
  </w:style>
  <w:style w:type="paragraph" w:customStyle="1" w:styleId="aff">
    <w:name w:val="Стандарт"/>
    <w:basedOn w:val="a"/>
    <w:link w:val="aff0"/>
    <w:qFormat/>
    <w:rsid w:val="0095442F"/>
    <w:pPr>
      <w:ind w:firstLine="0"/>
      <w:jc w:val="left"/>
    </w:pPr>
    <w:rPr>
      <w:rFonts w:eastAsia="Calibri" w:cs="Times New Roman"/>
      <w:szCs w:val="28"/>
    </w:rPr>
  </w:style>
  <w:style w:type="character" w:customStyle="1" w:styleId="aff0">
    <w:name w:val="Стандарт Знак"/>
    <w:link w:val="aff"/>
    <w:rsid w:val="0095442F"/>
    <w:rPr>
      <w:rFonts w:eastAsia="Calibri" w:cs="Times New Roman"/>
      <w:szCs w:val="28"/>
    </w:rPr>
  </w:style>
  <w:style w:type="paragraph" w:styleId="32">
    <w:name w:val="Body Text 3"/>
    <w:basedOn w:val="a"/>
    <w:link w:val="33"/>
    <w:rsid w:val="0095442F"/>
    <w:pPr>
      <w:spacing w:after="120" w:line="240" w:lineRule="auto"/>
      <w:ind w:firstLine="0"/>
    </w:pPr>
    <w:rPr>
      <w:rFonts w:ascii="Times New Roman CYR" w:eastAsia="Times New Roman" w:hAnsi="Times New Roman CYR" w:cs="Times New Roman"/>
      <w:sz w:val="16"/>
      <w:szCs w:val="16"/>
    </w:rPr>
  </w:style>
  <w:style w:type="character" w:customStyle="1" w:styleId="33">
    <w:name w:val="Основной текст 3 Знак"/>
    <w:basedOn w:val="a0"/>
    <w:link w:val="32"/>
    <w:rsid w:val="0095442F"/>
    <w:rPr>
      <w:rFonts w:ascii="Times New Roman CYR" w:eastAsia="Times New Roman" w:hAnsi="Times New Roman CYR" w:cs="Times New Roman"/>
      <w:sz w:val="16"/>
      <w:szCs w:val="16"/>
    </w:rPr>
  </w:style>
  <w:style w:type="character" w:customStyle="1" w:styleId="120">
    <w:name w:val="Знак Знак12"/>
    <w:rsid w:val="0095442F"/>
    <w:rPr>
      <w:b/>
      <w:bCs/>
      <w:caps/>
      <w:sz w:val="28"/>
      <w:szCs w:val="28"/>
      <w:lang w:val="en-US" w:bidi="ar-SA"/>
    </w:rPr>
  </w:style>
  <w:style w:type="character" w:customStyle="1" w:styleId="aff1">
    <w:name w:val="Подзаголовок Знак"/>
    <w:link w:val="aff2"/>
    <w:rsid w:val="0095442F"/>
    <w:rPr>
      <w:b/>
      <w:bCs/>
      <w:iCs/>
      <w:kern w:val="24"/>
      <w:szCs w:val="28"/>
    </w:rPr>
  </w:style>
  <w:style w:type="paragraph" w:styleId="aff2">
    <w:name w:val="Subtitle"/>
    <w:basedOn w:val="a"/>
    <w:link w:val="aff1"/>
    <w:qFormat/>
    <w:rsid w:val="0095442F"/>
    <w:pPr>
      <w:spacing w:line="240" w:lineRule="auto"/>
      <w:ind w:firstLine="0"/>
      <w:jc w:val="center"/>
    </w:pPr>
    <w:rPr>
      <w:b/>
      <w:bCs/>
      <w:iCs/>
      <w:kern w:val="24"/>
      <w:szCs w:val="28"/>
    </w:rPr>
  </w:style>
  <w:style w:type="character" w:customStyle="1" w:styleId="1f0">
    <w:name w:val="Подзаголовок Знак1"/>
    <w:basedOn w:val="a0"/>
    <w:rsid w:val="0095442F"/>
    <w:rPr>
      <w:rFonts w:asciiTheme="majorHAnsi" w:eastAsiaTheme="majorEastAsia" w:hAnsiTheme="majorHAnsi" w:cstheme="majorBidi"/>
      <w:i/>
      <w:iCs/>
      <w:color w:val="4F81BD" w:themeColor="accent1"/>
      <w:spacing w:val="15"/>
      <w:sz w:val="24"/>
      <w:szCs w:val="24"/>
    </w:rPr>
  </w:style>
  <w:style w:type="paragraph" w:styleId="34">
    <w:name w:val="Body Text Indent 3"/>
    <w:basedOn w:val="a"/>
    <w:link w:val="35"/>
    <w:rsid w:val="0095442F"/>
    <w:pPr>
      <w:spacing w:after="120" w:line="240" w:lineRule="auto"/>
      <w:ind w:left="283" w:firstLine="0"/>
    </w:pPr>
    <w:rPr>
      <w:rFonts w:ascii="Times New Roman CYR" w:eastAsia="Calibri" w:hAnsi="Times New Roman CYR" w:cs="Times New Roman"/>
      <w:sz w:val="16"/>
      <w:szCs w:val="16"/>
      <w:lang w:eastAsia="ru-RU"/>
    </w:rPr>
  </w:style>
  <w:style w:type="character" w:customStyle="1" w:styleId="35">
    <w:name w:val="Основной текст с отступом 3 Знак"/>
    <w:basedOn w:val="a0"/>
    <w:link w:val="34"/>
    <w:rsid w:val="0095442F"/>
    <w:rPr>
      <w:rFonts w:ascii="Times New Roman CYR" w:eastAsia="Calibri" w:hAnsi="Times New Roman CYR" w:cs="Times New Roman"/>
      <w:sz w:val="16"/>
      <w:szCs w:val="16"/>
      <w:lang w:eastAsia="ru-RU"/>
    </w:rPr>
  </w:style>
  <w:style w:type="paragraph" w:customStyle="1" w:styleId="212">
    <w:name w:val="Основной текст 21"/>
    <w:basedOn w:val="a"/>
    <w:rsid w:val="0095442F"/>
    <w:pPr>
      <w:overflowPunct w:val="0"/>
      <w:autoSpaceDE w:val="0"/>
      <w:autoSpaceDN w:val="0"/>
      <w:adjustRightInd w:val="0"/>
      <w:spacing w:line="240" w:lineRule="auto"/>
      <w:ind w:firstLine="720"/>
      <w:textAlignment w:val="baseline"/>
    </w:pPr>
    <w:rPr>
      <w:rFonts w:eastAsia="Times New Roman" w:cs="Times New Roman"/>
      <w:sz w:val="24"/>
      <w:szCs w:val="20"/>
      <w:lang w:eastAsia="ru-RU"/>
    </w:rPr>
  </w:style>
  <w:style w:type="paragraph" w:customStyle="1" w:styleId="Normal1">
    <w:name w:val="Normal1"/>
    <w:rsid w:val="0095442F"/>
    <w:pPr>
      <w:widowControl w:val="0"/>
      <w:spacing w:line="260" w:lineRule="auto"/>
      <w:ind w:firstLine="580"/>
    </w:pPr>
    <w:rPr>
      <w:rFonts w:eastAsia="Times New Roman" w:cs="Times New Roman"/>
      <w:szCs w:val="20"/>
      <w:lang w:eastAsia="ru-RU"/>
    </w:rPr>
  </w:style>
  <w:style w:type="paragraph" w:customStyle="1" w:styleId="aff3">
    <w:name w:val="Ст. без интервала"/>
    <w:basedOn w:val="aff4"/>
    <w:qFormat/>
    <w:rsid w:val="0095442F"/>
    <w:pPr>
      <w:ind w:firstLine="709"/>
    </w:pPr>
    <w:rPr>
      <w:rFonts w:ascii="Times New Roman" w:eastAsia="Calibri" w:hAnsi="Times New Roman"/>
      <w:szCs w:val="28"/>
      <w:lang w:eastAsia="en-US"/>
    </w:rPr>
  </w:style>
  <w:style w:type="paragraph" w:styleId="aff4">
    <w:name w:val="No Spacing"/>
    <w:uiPriority w:val="1"/>
    <w:qFormat/>
    <w:rsid w:val="0095442F"/>
    <w:pPr>
      <w:spacing w:line="240" w:lineRule="auto"/>
      <w:ind w:firstLine="0"/>
    </w:pPr>
    <w:rPr>
      <w:rFonts w:ascii="Times New Roman CYR" w:eastAsia="Times New Roman" w:hAnsi="Times New Roman CYR" w:cs="Times New Roman"/>
      <w:szCs w:val="20"/>
      <w:lang w:eastAsia="ru-RU"/>
    </w:rPr>
  </w:style>
  <w:style w:type="character" w:customStyle="1" w:styleId="aff5">
    <w:name w:val="Ст. без интервала Знак"/>
    <w:rsid w:val="0095442F"/>
    <w:rPr>
      <w:rFonts w:ascii="Times New Roman" w:hAnsi="Times New Roman"/>
      <w:sz w:val="28"/>
      <w:szCs w:val="28"/>
      <w:lang w:eastAsia="en-US"/>
    </w:rPr>
  </w:style>
  <w:style w:type="paragraph" w:customStyle="1" w:styleId="Default">
    <w:name w:val="Default"/>
    <w:qFormat/>
    <w:rsid w:val="0095442F"/>
    <w:pPr>
      <w:autoSpaceDE w:val="0"/>
      <w:autoSpaceDN w:val="0"/>
      <w:adjustRightInd w:val="0"/>
      <w:spacing w:line="240" w:lineRule="auto"/>
      <w:ind w:firstLine="0"/>
      <w:jc w:val="left"/>
    </w:pPr>
    <w:rPr>
      <w:rFonts w:eastAsia="Times New Roman" w:cs="Times New Roman"/>
      <w:color w:val="000000"/>
      <w:sz w:val="24"/>
      <w:szCs w:val="24"/>
    </w:rPr>
  </w:style>
  <w:style w:type="character" w:customStyle="1" w:styleId="dash0410043104370430044600200441043f04380441043a0430char">
    <w:name w:val="dash0410_0431_0437_0430_0446_0020_0441_043f_0438_0441_043a_0430__char"/>
    <w:basedOn w:val="a0"/>
    <w:rsid w:val="0095442F"/>
  </w:style>
  <w:style w:type="paragraph" w:customStyle="1" w:styleId="dash0410043104370430044600200441043f04380441043a0430">
    <w:name w:val="dash0410_0431_0437_0430_0446_0020_0441_043f_0438_0441_043a_0430"/>
    <w:basedOn w:val="a"/>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basedOn w:val="a0"/>
    <w:rsid w:val="0095442F"/>
  </w:style>
  <w:style w:type="paragraph" w:customStyle="1" w:styleId="ConsPlusNormal">
    <w:name w:val="ConsPlusNormal"/>
    <w:link w:val="ConsPlusNormal0"/>
    <w:qFormat/>
    <w:rsid w:val="0095442F"/>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customStyle="1" w:styleId="130">
    <w:name w:val="Знак Знак13"/>
    <w:rsid w:val="0095442F"/>
    <w:rPr>
      <w:rFonts w:eastAsia="Times New Roman"/>
      <w:sz w:val="24"/>
      <w:szCs w:val="24"/>
    </w:rPr>
  </w:style>
  <w:style w:type="paragraph" w:customStyle="1" w:styleId="aff6">
    <w:name w:val="Знак"/>
    <w:basedOn w:val="a"/>
    <w:rsid w:val="0095442F"/>
    <w:pPr>
      <w:widowControl w:val="0"/>
      <w:adjustRightInd w:val="0"/>
      <w:spacing w:after="160" w:line="240" w:lineRule="exact"/>
      <w:ind w:firstLine="0"/>
      <w:jc w:val="right"/>
    </w:pPr>
    <w:rPr>
      <w:rFonts w:eastAsia="Times New Roman" w:cs="Times New Roman"/>
      <w:sz w:val="20"/>
      <w:szCs w:val="20"/>
      <w:lang w:val="en-GB"/>
    </w:rPr>
  </w:style>
  <w:style w:type="character" w:customStyle="1" w:styleId="FontStyle13">
    <w:name w:val="Font Style13"/>
    <w:rsid w:val="0095442F"/>
    <w:rPr>
      <w:rFonts w:ascii="Times New Roman" w:hAnsi="Times New Roman" w:cs="Times New Roman" w:hint="default"/>
      <w:b/>
      <w:bCs/>
      <w:sz w:val="24"/>
      <w:szCs w:val="24"/>
    </w:rPr>
  </w:style>
  <w:style w:type="paragraph" w:customStyle="1" w:styleId="ConsPlusTitle">
    <w:name w:val="ConsPlusTitle"/>
    <w:qFormat/>
    <w:rsid w:val="0095442F"/>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FontStyle52">
    <w:name w:val="Font Style52"/>
    <w:rsid w:val="0095442F"/>
    <w:rPr>
      <w:rFonts w:ascii="Times New Roman" w:hAnsi="Times New Roman" w:cs="Times New Roman"/>
      <w:sz w:val="20"/>
      <w:szCs w:val="20"/>
    </w:rPr>
  </w:style>
  <w:style w:type="paragraph" w:customStyle="1" w:styleId="1f1">
    <w:name w:val="Знак1 Знак Знак Знак Знак Знак Знак"/>
    <w:basedOn w:val="a"/>
    <w:rsid w:val="0095442F"/>
    <w:pPr>
      <w:spacing w:after="160" w:line="240" w:lineRule="exact"/>
      <w:ind w:firstLine="0"/>
      <w:jc w:val="left"/>
    </w:pPr>
    <w:rPr>
      <w:rFonts w:ascii="Verdana" w:eastAsia="Times New Roman" w:hAnsi="Verdana" w:cs="Times New Roman"/>
      <w:sz w:val="24"/>
      <w:szCs w:val="24"/>
      <w:lang w:val="en-US"/>
    </w:rPr>
  </w:style>
  <w:style w:type="character" w:customStyle="1" w:styleId="190">
    <w:name w:val="Знак Знак19"/>
    <w:rsid w:val="0095442F"/>
    <w:rPr>
      <w:rFonts w:eastAsia="Times New Roman"/>
      <w:sz w:val="28"/>
      <w:szCs w:val="24"/>
    </w:rPr>
  </w:style>
  <w:style w:type="character" w:customStyle="1" w:styleId="180">
    <w:name w:val="Знак Знак18"/>
    <w:rsid w:val="0095442F"/>
    <w:rPr>
      <w:rFonts w:eastAsia="Times New Roman"/>
      <w:b/>
      <w:bCs/>
      <w:sz w:val="36"/>
      <w:szCs w:val="36"/>
    </w:rPr>
  </w:style>
  <w:style w:type="paragraph" w:customStyle="1" w:styleId="Point">
    <w:name w:val="Point"/>
    <w:basedOn w:val="a"/>
    <w:link w:val="PointChar"/>
    <w:rsid w:val="0095442F"/>
    <w:pPr>
      <w:spacing w:before="120" w:line="288" w:lineRule="auto"/>
      <w:ind w:firstLine="720"/>
    </w:pPr>
    <w:rPr>
      <w:rFonts w:ascii="Calibri" w:eastAsia="Calibri" w:hAnsi="Calibri" w:cs="Times New Roman"/>
      <w:sz w:val="24"/>
      <w:szCs w:val="24"/>
      <w:lang w:eastAsia="ru-RU"/>
    </w:rPr>
  </w:style>
  <w:style w:type="character" w:customStyle="1" w:styleId="PointChar">
    <w:name w:val="Point Char"/>
    <w:link w:val="Point"/>
    <w:rsid w:val="0095442F"/>
    <w:rPr>
      <w:rFonts w:ascii="Calibri" w:eastAsia="Calibri" w:hAnsi="Calibri" w:cs="Times New Roman"/>
      <w:sz w:val="24"/>
      <w:szCs w:val="24"/>
      <w:lang w:eastAsia="ru-RU"/>
    </w:rPr>
  </w:style>
  <w:style w:type="character" w:customStyle="1" w:styleId="1f2">
    <w:name w:val="Основной текст1 Знак"/>
    <w:aliases w:val="Основной текст Знак Знак Знак,bt Знак Знак"/>
    <w:rsid w:val="0095442F"/>
    <w:rPr>
      <w:rFonts w:eastAsia="Times New Roman"/>
      <w:sz w:val="28"/>
    </w:rPr>
  </w:style>
  <w:style w:type="paragraph" w:customStyle="1" w:styleId="BodyText22">
    <w:name w:val="Body Text 22"/>
    <w:basedOn w:val="a"/>
    <w:rsid w:val="0095442F"/>
    <w:pPr>
      <w:spacing w:line="240" w:lineRule="auto"/>
    </w:pPr>
    <w:rPr>
      <w:rFonts w:eastAsia="Times New Roman" w:cs="Times New Roman"/>
      <w:sz w:val="24"/>
      <w:szCs w:val="20"/>
      <w:lang w:eastAsia="ru-RU"/>
    </w:rPr>
  </w:style>
  <w:style w:type="paragraph" w:customStyle="1" w:styleId="ConsNormal">
    <w:name w:val="ConsNormal"/>
    <w:rsid w:val="0095442F"/>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BodyText21">
    <w:name w:val="Body Text 2.Основной текст 1"/>
    <w:basedOn w:val="a"/>
    <w:rsid w:val="0095442F"/>
    <w:pPr>
      <w:spacing w:line="240" w:lineRule="auto"/>
      <w:ind w:firstLine="720"/>
    </w:pPr>
    <w:rPr>
      <w:rFonts w:eastAsia="Times New Roman" w:cs="Times New Roman"/>
      <w:szCs w:val="20"/>
      <w:lang w:eastAsia="ru-RU"/>
    </w:rPr>
  </w:style>
  <w:style w:type="paragraph" w:styleId="aff7">
    <w:name w:val="Title"/>
    <w:basedOn w:val="a"/>
    <w:link w:val="aff8"/>
    <w:qFormat/>
    <w:rsid w:val="0095442F"/>
    <w:pPr>
      <w:spacing w:line="240" w:lineRule="auto"/>
      <w:ind w:firstLine="0"/>
      <w:jc w:val="center"/>
    </w:pPr>
    <w:rPr>
      <w:rFonts w:eastAsia="Times New Roman" w:cs="Times New Roman"/>
      <w:b/>
      <w:szCs w:val="20"/>
    </w:rPr>
  </w:style>
  <w:style w:type="character" w:customStyle="1" w:styleId="aff8">
    <w:name w:val="Название Знак"/>
    <w:basedOn w:val="a0"/>
    <w:link w:val="aff7"/>
    <w:rsid w:val="0095442F"/>
    <w:rPr>
      <w:rFonts w:eastAsia="Times New Roman" w:cs="Times New Roman"/>
      <w:b/>
      <w:szCs w:val="20"/>
    </w:rPr>
  </w:style>
  <w:style w:type="paragraph" w:customStyle="1" w:styleId="aff9">
    <w:name w:val="Скобки буквы"/>
    <w:basedOn w:val="a"/>
    <w:rsid w:val="0095442F"/>
    <w:pPr>
      <w:tabs>
        <w:tab w:val="num" w:pos="360"/>
      </w:tabs>
      <w:spacing w:line="240" w:lineRule="auto"/>
      <w:ind w:left="360" w:hanging="360"/>
      <w:jc w:val="left"/>
    </w:pPr>
    <w:rPr>
      <w:rFonts w:eastAsia="Times New Roman" w:cs="Times New Roman"/>
      <w:sz w:val="20"/>
      <w:szCs w:val="20"/>
    </w:rPr>
  </w:style>
  <w:style w:type="paragraph" w:customStyle="1" w:styleId="affa">
    <w:name w:val="Заголовок текста"/>
    <w:rsid w:val="0095442F"/>
    <w:pPr>
      <w:spacing w:after="240" w:line="240" w:lineRule="auto"/>
      <w:ind w:firstLine="0"/>
      <w:jc w:val="center"/>
    </w:pPr>
    <w:rPr>
      <w:rFonts w:eastAsia="Times New Roman" w:cs="Times New Roman"/>
      <w:b/>
      <w:noProof/>
      <w:sz w:val="27"/>
      <w:szCs w:val="20"/>
      <w:lang w:eastAsia="ru-RU"/>
    </w:rPr>
  </w:style>
  <w:style w:type="paragraph" w:customStyle="1" w:styleId="affb">
    <w:name w:val="Нумерованный абзац"/>
    <w:rsid w:val="0095442F"/>
    <w:pPr>
      <w:tabs>
        <w:tab w:val="left" w:pos="1134"/>
      </w:tabs>
      <w:suppressAutoHyphens/>
      <w:spacing w:before="240" w:line="240" w:lineRule="auto"/>
      <w:ind w:left="360" w:hanging="360"/>
    </w:pPr>
    <w:rPr>
      <w:rFonts w:eastAsia="Times New Roman" w:cs="Times New Roman"/>
      <w:noProof/>
      <w:szCs w:val="20"/>
      <w:lang w:eastAsia="ru-RU"/>
    </w:rPr>
  </w:style>
  <w:style w:type="paragraph" w:styleId="affc">
    <w:name w:val="List Bullet"/>
    <w:basedOn w:val="af6"/>
    <w:autoRedefine/>
    <w:rsid w:val="0095442F"/>
    <w:pPr>
      <w:tabs>
        <w:tab w:val="num" w:pos="360"/>
      </w:tabs>
      <w:suppressAutoHyphens/>
      <w:ind w:left="1080" w:hanging="180"/>
      <w:jc w:val="both"/>
    </w:pPr>
    <w:rPr>
      <w:b w:val="0"/>
      <w:sz w:val="24"/>
      <w:szCs w:val="24"/>
      <w:u w:val="none"/>
    </w:rPr>
  </w:style>
  <w:style w:type="paragraph" w:styleId="affd">
    <w:name w:val="endnote text"/>
    <w:basedOn w:val="a"/>
    <w:link w:val="affe"/>
    <w:qFormat/>
    <w:rsid w:val="0095442F"/>
    <w:pPr>
      <w:spacing w:line="240" w:lineRule="auto"/>
      <w:ind w:firstLine="0"/>
      <w:jc w:val="left"/>
    </w:pPr>
    <w:rPr>
      <w:rFonts w:eastAsia="Times New Roman" w:cs="Times New Roman"/>
      <w:sz w:val="20"/>
      <w:szCs w:val="20"/>
    </w:rPr>
  </w:style>
  <w:style w:type="character" w:customStyle="1" w:styleId="affe">
    <w:name w:val="Текст концевой сноски Знак"/>
    <w:basedOn w:val="a0"/>
    <w:link w:val="affd"/>
    <w:qFormat/>
    <w:rsid w:val="0095442F"/>
    <w:rPr>
      <w:rFonts w:eastAsia="Times New Roman" w:cs="Times New Roman"/>
      <w:sz w:val="20"/>
      <w:szCs w:val="20"/>
    </w:rPr>
  </w:style>
  <w:style w:type="character" w:styleId="afff">
    <w:name w:val="endnote reference"/>
    <w:rsid w:val="0095442F"/>
    <w:rPr>
      <w:vertAlign w:val="superscript"/>
    </w:rPr>
  </w:style>
  <w:style w:type="paragraph" w:styleId="afff0">
    <w:name w:val="Document Map"/>
    <w:basedOn w:val="a"/>
    <w:link w:val="afff1"/>
    <w:qFormat/>
    <w:rsid w:val="0095442F"/>
    <w:pPr>
      <w:spacing w:line="240" w:lineRule="auto"/>
      <w:ind w:firstLine="0"/>
      <w:jc w:val="left"/>
    </w:pPr>
    <w:rPr>
      <w:rFonts w:ascii="Tahoma" w:eastAsia="Times New Roman" w:hAnsi="Tahoma" w:cs="Times New Roman"/>
      <w:sz w:val="16"/>
      <w:szCs w:val="16"/>
    </w:rPr>
  </w:style>
  <w:style w:type="character" w:customStyle="1" w:styleId="afff1">
    <w:name w:val="Схема документа Знак"/>
    <w:basedOn w:val="a0"/>
    <w:link w:val="afff0"/>
    <w:qFormat/>
    <w:rsid w:val="0095442F"/>
    <w:rPr>
      <w:rFonts w:ascii="Tahoma" w:eastAsia="Times New Roman" w:hAnsi="Tahoma" w:cs="Times New Roman"/>
      <w:sz w:val="16"/>
      <w:szCs w:val="16"/>
    </w:rPr>
  </w:style>
  <w:style w:type="paragraph" w:styleId="afff2">
    <w:name w:val="annotation subject"/>
    <w:basedOn w:val="afd"/>
    <w:next w:val="afd"/>
    <w:link w:val="afff3"/>
    <w:uiPriority w:val="99"/>
    <w:qFormat/>
    <w:rsid w:val="0095442F"/>
    <w:rPr>
      <w:b/>
      <w:bCs/>
    </w:rPr>
  </w:style>
  <w:style w:type="character" w:customStyle="1" w:styleId="afff3">
    <w:name w:val="Тема примечания Знак"/>
    <w:basedOn w:val="afe"/>
    <w:link w:val="afff2"/>
    <w:uiPriority w:val="99"/>
    <w:qFormat/>
    <w:rsid w:val="0095442F"/>
    <w:rPr>
      <w:rFonts w:eastAsia="Times New Roman" w:cs="Times New Roman"/>
      <w:b/>
      <w:bCs/>
      <w:sz w:val="20"/>
      <w:szCs w:val="20"/>
    </w:rPr>
  </w:style>
  <w:style w:type="character" w:customStyle="1" w:styleId="afff4">
    <w:name w:val="Знак Знак"/>
    <w:locked/>
    <w:rsid w:val="0095442F"/>
    <w:rPr>
      <w:sz w:val="24"/>
      <w:szCs w:val="24"/>
      <w:lang w:val="ru-RU" w:eastAsia="ru-RU" w:bidi="ar-SA"/>
    </w:rPr>
  </w:style>
  <w:style w:type="paragraph" w:customStyle="1" w:styleId="xl35">
    <w:name w:val="xl35"/>
    <w:basedOn w:val="a"/>
    <w:rsid w:val="0095442F"/>
    <w:pPr>
      <w:pBdr>
        <w:top w:val="single" w:sz="8" w:space="0" w:color="auto"/>
        <w:left w:val="single" w:sz="8" w:space="0" w:color="auto"/>
        <w:right w:val="single" w:sz="8" w:space="0" w:color="auto"/>
      </w:pBdr>
      <w:spacing w:before="100" w:beforeAutospacing="1" w:after="100" w:afterAutospacing="1" w:line="240" w:lineRule="auto"/>
      <w:ind w:firstLine="0"/>
      <w:jc w:val="right"/>
    </w:pPr>
    <w:rPr>
      <w:rFonts w:eastAsia="Times New Roman" w:cs="Times New Roman"/>
      <w:color w:val="000000"/>
      <w:sz w:val="24"/>
      <w:szCs w:val="24"/>
      <w:lang w:eastAsia="ru-RU"/>
    </w:rPr>
  </w:style>
  <w:style w:type="paragraph" w:customStyle="1" w:styleId="xl32">
    <w:name w:val="xl32"/>
    <w:basedOn w:val="a"/>
    <w:rsid w:val="0095442F"/>
    <w:pPr>
      <w:pBdr>
        <w:bottom w:val="single" w:sz="8" w:space="0" w:color="auto"/>
        <w:right w:val="single" w:sz="8" w:space="0" w:color="auto"/>
      </w:pBdr>
      <w:spacing w:before="100" w:beforeAutospacing="1" w:after="100" w:afterAutospacing="1" w:line="240" w:lineRule="auto"/>
      <w:ind w:firstLine="0"/>
      <w:jc w:val="right"/>
      <w:textAlignment w:val="top"/>
    </w:pPr>
    <w:rPr>
      <w:rFonts w:eastAsia="Times New Roman" w:cs="Times New Roman"/>
      <w:sz w:val="24"/>
      <w:szCs w:val="24"/>
      <w:lang w:eastAsia="ru-RU"/>
    </w:rPr>
  </w:style>
  <w:style w:type="paragraph" w:customStyle="1" w:styleId="27">
    <w:name w:val="Знак2"/>
    <w:basedOn w:val="a"/>
    <w:rsid w:val="0095442F"/>
    <w:pPr>
      <w:spacing w:after="160" w:line="240" w:lineRule="exact"/>
      <w:ind w:firstLine="0"/>
      <w:jc w:val="left"/>
    </w:pPr>
    <w:rPr>
      <w:rFonts w:ascii="Verdana" w:eastAsia="Times New Roman" w:hAnsi="Verdana" w:cs="Verdana"/>
      <w:sz w:val="20"/>
      <w:szCs w:val="20"/>
      <w:lang w:val="en-US"/>
    </w:rPr>
  </w:style>
  <w:style w:type="character" w:styleId="afff5">
    <w:name w:val="Emphasis"/>
    <w:qFormat/>
    <w:rsid w:val="0095442F"/>
    <w:rPr>
      <w:i/>
      <w:iCs/>
    </w:rPr>
  </w:style>
  <w:style w:type="paragraph" w:customStyle="1" w:styleId="213">
    <w:name w:val="Знак21"/>
    <w:basedOn w:val="a"/>
    <w:rsid w:val="0095442F"/>
    <w:pPr>
      <w:spacing w:after="160" w:line="240" w:lineRule="exact"/>
      <w:ind w:firstLine="0"/>
      <w:jc w:val="left"/>
    </w:pPr>
    <w:rPr>
      <w:rFonts w:ascii="Verdana" w:eastAsia="Times New Roman" w:hAnsi="Verdana" w:cs="Times New Roman"/>
      <w:sz w:val="20"/>
      <w:szCs w:val="20"/>
      <w:lang w:val="en-US"/>
    </w:rPr>
  </w:style>
  <w:style w:type="paragraph" w:customStyle="1" w:styleId="Style4">
    <w:name w:val="Style4"/>
    <w:basedOn w:val="a"/>
    <w:rsid w:val="0095442F"/>
    <w:pPr>
      <w:widowControl w:val="0"/>
      <w:autoSpaceDE w:val="0"/>
      <w:autoSpaceDN w:val="0"/>
      <w:adjustRightInd w:val="0"/>
      <w:spacing w:line="324" w:lineRule="exact"/>
      <w:ind w:firstLine="552"/>
    </w:pPr>
    <w:rPr>
      <w:rFonts w:eastAsia="Times New Roman" w:cs="Times New Roman"/>
      <w:sz w:val="24"/>
      <w:szCs w:val="24"/>
      <w:lang w:eastAsia="ru-RU"/>
    </w:rPr>
  </w:style>
  <w:style w:type="paragraph" w:customStyle="1" w:styleId="1f3">
    <w:name w:val="Знак Знак Знак1"/>
    <w:basedOn w:val="a"/>
    <w:rsid w:val="0095442F"/>
    <w:pPr>
      <w:spacing w:after="160" w:line="240" w:lineRule="exact"/>
      <w:ind w:firstLine="0"/>
      <w:jc w:val="left"/>
    </w:pPr>
    <w:rPr>
      <w:rFonts w:ascii="Verdana" w:eastAsia="Times New Roman" w:hAnsi="Verdana" w:cs="Verdana"/>
      <w:sz w:val="20"/>
      <w:szCs w:val="20"/>
      <w:lang w:val="en-US"/>
    </w:rPr>
  </w:style>
  <w:style w:type="paragraph" w:customStyle="1" w:styleId="36">
    <w:name w:val="Знак3"/>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0">
    <w:name w:val="Знак Знак23"/>
    <w:rsid w:val="0095442F"/>
    <w:rPr>
      <w:rFonts w:ascii="Times New Roman" w:eastAsia="Times New Roman" w:hAnsi="Times New Roman" w:cs="Times New Roman"/>
      <w:b/>
      <w:bCs/>
      <w:caps/>
      <w:sz w:val="28"/>
      <w:szCs w:val="28"/>
      <w:lang w:val="en-US"/>
    </w:rPr>
  </w:style>
  <w:style w:type="paragraph" w:customStyle="1" w:styleId="afff6">
    <w:name w:val="Знак Знак Знак"/>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1">
    <w:name w:val="Знак Знак231"/>
    <w:locked/>
    <w:rsid w:val="0095442F"/>
    <w:rPr>
      <w:b/>
      <w:bCs/>
      <w:caps/>
      <w:sz w:val="28"/>
      <w:szCs w:val="28"/>
      <w:lang w:val="en-US" w:bidi="ar-SA"/>
    </w:rPr>
  </w:style>
  <w:style w:type="paragraph" w:customStyle="1" w:styleId="BlockQuotation">
    <w:name w:val="Block Quotation"/>
    <w:basedOn w:val="a"/>
    <w:link w:val="BlockQuotation0"/>
    <w:rsid w:val="0095442F"/>
    <w:pPr>
      <w:widowControl w:val="0"/>
      <w:overflowPunct w:val="0"/>
      <w:autoSpaceDE w:val="0"/>
      <w:autoSpaceDN w:val="0"/>
      <w:adjustRightInd w:val="0"/>
      <w:spacing w:line="240" w:lineRule="auto"/>
      <w:ind w:left="567" w:right="-2" w:firstLine="851"/>
      <w:textAlignment w:val="baseline"/>
    </w:pPr>
    <w:rPr>
      <w:rFonts w:ascii="Calibri" w:eastAsia="Calibri" w:hAnsi="Calibri" w:cs="Times New Roman"/>
      <w:szCs w:val="28"/>
      <w:lang w:eastAsia="ru-RU"/>
    </w:rPr>
  </w:style>
  <w:style w:type="character" w:customStyle="1" w:styleId="BlockQuotation0">
    <w:name w:val="Block Quotation Знак"/>
    <w:link w:val="BlockQuotation"/>
    <w:rsid w:val="0095442F"/>
    <w:rPr>
      <w:rFonts w:ascii="Calibri" w:eastAsia="Calibri" w:hAnsi="Calibri" w:cs="Times New Roman"/>
      <w:szCs w:val="28"/>
      <w:lang w:eastAsia="ru-RU"/>
    </w:rPr>
  </w:style>
  <w:style w:type="character" w:customStyle="1" w:styleId="afff7">
    <w:name w:val="Цветовое выделение"/>
    <w:rsid w:val="0095442F"/>
    <w:rPr>
      <w:b/>
      <w:color w:val="26282F"/>
    </w:rPr>
  </w:style>
  <w:style w:type="character" w:customStyle="1" w:styleId="afff8">
    <w:name w:val="Гипертекстовая ссылка"/>
    <w:uiPriority w:val="99"/>
    <w:qFormat/>
    <w:rsid w:val="0095442F"/>
    <w:rPr>
      <w:rFonts w:cs="Times New Roman"/>
      <w:b/>
      <w:color w:val="106BBE"/>
    </w:rPr>
  </w:style>
  <w:style w:type="paragraph" w:customStyle="1" w:styleId="afff9">
    <w:name w:val="Нормальный (таблица)"/>
    <w:basedOn w:val="a"/>
    <w:next w:val="a"/>
    <w:uiPriority w:val="99"/>
    <w:rsid w:val="0095442F"/>
    <w:pPr>
      <w:widowControl w:val="0"/>
      <w:autoSpaceDE w:val="0"/>
      <w:autoSpaceDN w:val="0"/>
      <w:adjustRightInd w:val="0"/>
      <w:spacing w:line="240" w:lineRule="auto"/>
      <w:ind w:firstLine="0"/>
    </w:pPr>
    <w:rPr>
      <w:rFonts w:ascii="Arial" w:eastAsia="Times New Roman" w:hAnsi="Arial" w:cs="Arial"/>
      <w:sz w:val="24"/>
      <w:szCs w:val="24"/>
      <w:lang w:eastAsia="ru-RU"/>
    </w:rPr>
  </w:style>
  <w:style w:type="paragraph" w:customStyle="1" w:styleId="afffa">
    <w:name w:val="Прижатый влево"/>
    <w:basedOn w:val="a"/>
    <w:next w:val="a"/>
    <w:uiPriority w:val="99"/>
    <w:rsid w:val="0095442F"/>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numbering" w:customStyle="1" w:styleId="1f4">
    <w:name w:val="Нет списка1"/>
    <w:next w:val="a2"/>
    <w:uiPriority w:val="99"/>
    <w:semiHidden/>
    <w:unhideWhenUsed/>
    <w:rsid w:val="0095442F"/>
  </w:style>
  <w:style w:type="table" w:customStyle="1" w:styleId="1f5">
    <w:name w:val="Сетка таблицы1"/>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95442F"/>
  </w:style>
  <w:style w:type="table" w:customStyle="1" w:styleId="29">
    <w:name w:val="Сетка таблицы2"/>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95442F"/>
    <w:pPr>
      <w:widowControl w:val="0"/>
      <w:spacing w:line="240" w:lineRule="auto"/>
      <w:ind w:firstLine="0"/>
      <w:jc w:val="left"/>
    </w:pPr>
    <w:rPr>
      <w:rFonts w:ascii="Courier New" w:eastAsia="Times New Roman" w:hAnsi="Courier New" w:cs="Times New Roman"/>
      <w:snapToGrid w:val="0"/>
      <w:sz w:val="20"/>
      <w:szCs w:val="20"/>
      <w:lang w:eastAsia="ru-RU"/>
    </w:rPr>
  </w:style>
  <w:style w:type="character" w:customStyle="1" w:styleId="afffb">
    <w:name w:val="Основной текст_"/>
    <w:link w:val="37"/>
    <w:qFormat/>
    <w:rsid w:val="0095442F"/>
    <w:rPr>
      <w:sz w:val="27"/>
      <w:szCs w:val="27"/>
      <w:shd w:val="clear" w:color="auto" w:fill="FFFFFF"/>
    </w:rPr>
  </w:style>
  <w:style w:type="character" w:customStyle="1" w:styleId="131">
    <w:name w:val="Основной текст (13)_"/>
    <w:link w:val="132"/>
    <w:rsid w:val="0095442F"/>
    <w:rPr>
      <w:sz w:val="27"/>
      <w:szCs w:val="27"/>
      <w:shd w:val="clear" w:color="auto" w:fill="FFFFFF"/>
    </w:rPr>
  </w:style>
  <w:style w:type="character" w:customStyle="1" w:styleId="100">
    <w:name w:val="Основной текст (10)_"/>
    <w:link w:val="101"/>
    <w:rsid w:val="0095442F"/>
    <w:rPr>
      <w:sz w:val="23"/>
      <w:szCs w:val="23"/>
      <w:shd w:val="clear" w:color="auto" w:fill="FFFFFF"/>
    </w:rPr>
  </w:style>
  <w:style w:type="paragraph" w:customStyle="1" w:styleId="132">
    <w:name w:val="Основной текст (13)"/>
    <w:basedOn w:val="a"/>
    <w:link w:val="131"/>
    <w:rsid w:val="0095442F"/>
    <w:pPr>
      <w:shd w:val="clear" w:color="auto" w:fill="FFFFFF"/>
      <w:spacing w:line="322" w:lineRule="exact"/>
      <w:ind w:firstLine="0"/>
    </w:pPr>
    <w:rPr>
      <w:sz w:val="27"/>
      <w:szCs w:val="27"/>
    </w:rPr>
  </w:style>
  <w:style w:type="paragraph" w:customStyle="1" w:styleId="101">
    <w:name w:val="Основной текст (10)"/>
    <w:basedOn w:val="a"/>
    <w:link w:val="100"/>
    <w:rsid w:val="0095442F"/>
    <w:pPr>
      <w:shd w:val="clear" w:color="auto" w:fill="FFFFFF"/>
      <w:spacing w:line="278" w:lineRule="exact"/>
      <w:ind w:hanging="320"/>
      <w:jc w:val="right"/>
    </w:pPr>
    <w:rPr>
      <w:sz w:val="23"/>
      <w:szCs w:val="23"/>
    </w:rPr>
  </w:style>
  <w:style w:type="character" w:customStyle="1" w:styleId="52">
    <w:name w:val="Заголовок №5_"/>
    <w:link w:val="53"/>
    <w:rsid w:val="0095442F"/>
    <w:rPr>
      <w:sz w:val="27"/>
      <w:szCs w:val="27"/>
      <w:shd w:val="clear" w:color="auto" w:fill="FFFFFF"/>
    </w:rPr>
  </w:style>
  <w:style w:type="paragraph" w:customStyle="1" w:styleId="53">
    <w:name w:val="Заголовок №5"/>
    <w:basedOn w:val="a"/>
    <w:link w:val="52"/>
    <w:rsid w:val="0095442F"/>
    <w:pPr>
      <w:shd w:val="clear" w:color="auto" w:fill="FFFFFF"/>
      <w:spacing w:before="240" w:after="60" w:line="0" w:lineRule="atLeast"/>
      <w:ind w:firstLine="0"/>
      <w:outlineLvl w:val="4"/>
    </w:pPr>
    <w:rPr>
      <w:sz w:val="27"/>
      <w:szCs w:val="27"/>
    </w:rPr>
  </w:style>
  <w:style w:type="character" w:customStyle="1" w:styleId="aa">
    <w:name w:val="Абзац списка Знак"/>
    <w:aliases w:val="ТЗ список Знак,Абзац списка нумерованный Знак"/>
    <w:link w:val="a9"/>
    <w:uiPriority w:val="34"/>
    <w:qFormat/>
    <w:locked/>
    <w:rsid w:val="0095442F"/>
  </w:style>
  <w:style w:type="character" w:customStyle="1" w:styleId="150">
    <w:name w:val="Основной текст (15)_"/>
    <w:link w:val="151"/>
    <w:rsid w:val="0095442F"/>
    <w:rPr>
      <w:sz w:val="18"/>
      <w:szCs w:val="18"/>
      <w:shd w:val="clear" w:color="auto" w:fill="FFFFFF"/>
    </w:rPr>
  </w:style>
  <w:style w:type="paragraph" w:customStyle="1" w:styleId="151">
    <w:name w:val="Основной текст (15)"/>
    <w:basedOn w:val="a"/>
    <w:link w:val="150"/>
    <w:rsid w:val="0095442F"/>
    <w:pPr>
      <w:shd w:val="clear" w:color="auto" w:fill="FFFFFF"/>
      <w:spacing w:line="0" w:lineRule="atLeast"/>
      <w:ind w:hanging="800"/>
      <w:jc w:val="left"/>
    </w:pPr>
    <w:rPr>
      <w:sz w:val="18"/>
      <w:szCs w:val="18"/>
    </w:rPr>
  </w:style>
  <w:style w:type="numbering" w:customStyle="1" w:styleId="110">
    <w:name w:val="Нет списка11"/>
    <w:next w:val="a2"/>
    <w:uiPriority w:val="99"/>
    <w:semiHidden/>
    <w:unhideWhenUsed/>
    <w:rsid w:val="002315E4"/>
  </w:style>
  <w:style w:type="character" w:customStyle="1" w:styleId="62">
    <w:name w:val="Заголовок №6_"/>
    <w:link w:val="63"/>
    <w:rsid w:val="002315E4"/>
    <w:rPr>
      <w:sz w:val="27"/>
      <w:szCs w:val="27"/>
      <w:shd w:val="clear" w:color="auto" w:fill="FFFFFF"/>
    </w:rPr>
  </w:style>
  <w:style w:type="paragraph" w:customStyle="1" w:styleId="63">
    <w:name w:val="Заголовок №6"/>
    <w:basedOn w:val="a"/>
    <w:link w:val="62"/>
    <w:rsid w:val="002315E4"/>
    <w:pPr>
      <w:shd w:val="clear" w:color="auto" w:fill="FFFFFF"/>
      <w:spacing w:line="317" w:lineRule="exact"/>
      <w:ind w:firstLine="0"/>
      <w:jc w:val="center"/>
      <w:outlineLvl w:val="5"/>
    </w:pPr>
    <w:rPr>
      <w:sz w:val="27"/>
      <w:szCs w:val="27"/>
    </w:rPr>
  </w:style>
  <w:style w:type="character" w:customStyle="1" w:styleId="40">
    <w:name w:val="Заголовок 4 Знак"/>
    <w:basedOn w:val="a0"/>
    <w:link w:val="4"/>
    <w:uiPriority w:val="9"/>
    <w:rsid w:val="00FB3E79"/>
    <w:rPr>
      <w:rFonts w:eastAsia="Times New Roman" w:cs="Times New Roman"/>
      <w:b/>
      <w:bCs/>
      <w:szCs w:val="28"/>
      <w:lang w:eastAsia="ru-RU"/>
    </w:rPr>
  </w:style>
  <w:style w:type="paragraph" w:customStyle="1" w:styleId="afffc">
    <w:name w:val="Знак Знак Знак Знак Знак Знак Знак"/>
    <w:basedOn w:val="a"/>
    <w:autoRedefine/>
    <w:rsid w:val="00FB3E79"/>
    <w:pPr>
      <w:spacing w:after="160" w:line="240" w:lineRule="exact"/>
      <w:ind w:firstLine="0"/>
      <w:jc w:val="left"/>
    </w:pPr>
    <w:rPr>
      <w:rFonts w:eastAsia="SimSun" w:cs="Times New Roman"/>
      <w:b/>
      <w:bCs/>
      <w:szCs w:val="28"/>
      <w:lang w:val="en-US"/>
    </w:rPr>
  </w:style>
  <w:style w:type="character" w:customStyle="1" w:styleId="38">
    <w:name w:val="Заголовок №3_"/>
    <w:link w:val="39"/>
    <w:rsid w:val="00FB3E79"/>
    <w:rPr>
      <w:sz w:val="26"/>
      <w:szCs w:val="26"/>
      <w:shd w:val="clear" w:color="auto" w:fill="FFFFFF"/>
    </w:rPr>
  </w:style>
  <w:style w:type="character" w:customStyle="1" w:styleId="320">
    <w:name w:val="Заголовок №3 (2)_"/>
    <w:link w:val="321"/>
    <w:rsid w:val="00FB3E79"/>
    <w:rPr>
      <w:sz w:val="26"/>
      <w:szCs w:val="26"/>
      <w:shd w:val="clear" w:color="auto" w:fill="FFFFFF"/>
    </w:rPr>
  </w:style>
  <w:style w:type="paragraph" w:customStyle="1" w:styleId="39">
    <w:name w:val="Заголовок №3"/>
    <w:basedOn w:val="a"/>
    <w:link w:val="38"/>
    <w:rsid w:val="00FB3E79"/>
    <w:pPr>
      <w:shd w:val="clear" w:color="auto" w:fill="FFFFFF"/>
      <w:spacing w:before="1020" w:line="317" w:lineRule="exact"/>
      <w:ind w:firstLine="0"/>
      <w:jc w:val="right"/>
      <w:outlineLvl w:val="2"/>
    </w:pPr>
    <w:rPr>
      <w:sz w:val="26"/>
      <w:szCs w:val="26"/>
    </w:rPr>
  </w:style>
  <w:style w:type="paragraph" w:customStyle="1" w:styleId="321">
    <w:name w:val="Заголовок №3 (2)"/>
    <w:basedOn w:val="a"/>
    <w:link w:val="320"/>
    <w:rsid w:val="00FB3E79"/>
    <w:pPr>
      <w:shd w:val="clear" w:color="auto" w:fill="FFFFFF"/>
      <w:spacing w:line="320" w:lineRule="exact"/>
      <w:ind w:firstLine="0"/>
      <w:jc w:val="center"/>
      <w:outlineLvl w:val="2"/>
    </w:pPr>
    <w:rPr>
      <w:sz w:val="26"/>
      <w:szCs w:val="26"/>
    </w:rPr>
  </w:style>
  <w:style w:type="character" w:styleId="afffd">
    <w:name w:val="Strong"/>
    <w:uiPriority w:val="22"/>
    <w:qFormat/>
    <w:rsid w:val="00FB3E79"/>
    <w:rPr>
      <w:b/>
      <w:bCs/>
    </w:rPr>
  </w:style>
  <w:style w:type="paragraph" w:customStyle="1" w:styleId="1f6">
    <w:name w:val="Знак Знак1"/>
    <w:basedOn w:val="a"/>
    <w:rsid w:val="00FB3E79"/>
    <w:pPr>
      <w:spacing w:after="160" w:line="240" w:lineRule="exact"/>
      <w:ind w:firstLine="0"/>
      <w:jc w:val="left"/>
    </w:pPr>
    <w:rPr>
      <w:rFonts w:ascii="Verdana" w:eastAsia="Times New Roman" w:hAnsi="Verdana" w:cs="Verdana"/>
      <w:color w:val="000000"/>
      <w:sz w:val="20"/>
      <w:szCs w:val="20"/>
      <w:lang w:val="en-US"/>
    </w:rPr>
  </w:style>
  <w:style w:type="paragraph" w:customStyle="1" w:styleId="2a">
    <w:name w:val="Знак Знак Знак2"/>
    <w:basedOn w:val="a"/>
    <w:rsid w:val="00FB3E79"/>
    <w:pPr>
      <w:spacing w:after="160" w:line="240" w:lineRule="exact"/>
      <w:ind w:firstLine="0"/>
      <w:jc w:val="left"/>
    </w:pPr>
    <w:rPr>
      <w:rFonts w:ascii="Verdana" w:eastAsia="Times New Roman" w:hAnsi="Verdana" w:cs="Times New Roman"/>
      <w:sz w:val="20"/>
      <w:szCs w:val="20"/>
      <w:lang w:val="en-US"/>
    </w:rPr>
  </w:style>
  <w:style w:type="character" w:customStyle="1" w:styleId="3a">
    <w:name w:val="Основной текст (3)_"/>
    <w:link w:val="3b"/>
    <w:rsid w:val="00FB3E79"/>
    <w:rPr>
      <w:sz w:val="26"/>
      <w:szCs w:val="26"/>
      <w:shd w:val="clear" w:color="auto" w:fill="FFFFFF"/>
    </w:rPr>
  </w:style>
  <w:style w:type="paragraph" w:customStyle="1" w:styleId="3b">
    <w:name w:val="Основной текст (3)"/>
    <w:basedOn w:val="a"/>
    <w:link w:val="3a"/>
    <w:rsid w:val="00FB3E79"/>
    <w:pPr>
      <w:shd w:val="clear" w:color="auto" w:fill="FFFFFF"/>
      <w:spacing w:before="780" w:after="60" w:line="0" w:lineRule="atLeast"/>
      <w:ind w:firstLine="0"/>
      <w:jc w:val="left"/>
    </w:pPr>
    <w:rPr>
      <w:sz w:val="26"/>
      <w:szCs w:val="26"/>
    </w:rPr>
  </w:style>
  <w:style w:type="paragraph" w:customStyle="1" w:styleId="afffe">
    <w:name w:val="Знак Знак Знак Знак"/>
    <w:basedOn w:val="a"/>
    <w:rsid w:val="00FB3E79"/>
    <w:pPr>
      <w:spacing w:after="160" w:line="240" w:lineRule="exact"/>
      <w:ind w:firstLine="0"/>
      <w:jc w:val="left"/>
    </w:pPr>
    <w:rPr>
      <w:rFonts w:ascii="Verdana" w:eastAsia="Times New Roman" w:hAnsi="Verdana" w:cs="Times New Roman"/>
      <w:sz w:val="24"/>
      <w:szCs w:val="24"/>
      <w:lang w:val="en-US"/>
    </w:rPr>
  </w:style>
  <w:style w:type="paragraph" w:customStyle="1" w:styleId="affff">
    <w:name w:val="Моноширинный"/>
    <w:basedOn w:val="a"/>
    <w:next w:val="a"/>
    <w:rsid w:val="00FB3E79"/>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affff0">
    <w:name w:val="Переменная часть"/>
    <w:basedOn w:val="a"/>
    <w:next w:val="a"/>
    <w:rsid w:val="00FB3E79"/>
    <w:pPr>
      <w:widowControl w:val="0"/>
      <w:autoSpaceDE w:val="0"/>
      <w:autoSpaceDN w:val="0"/>
      <w:adjustRightInd w:val="0"/>
      <w:spacing w:line="240" w:lineRule="auto"/>
      <w:ind w:firstLine="720"/>
    </w:pPr>
    <w:rPr>
      <w:rFonts w:ascii="Verdana" w:eastAsia="Times New Roman" w:hAnsi="Verdana" w:cs="Verdana"/>
      <w:sz w:val="18"/>
      <w:szCs w:val="18"/>
      <w:lang w:eastAsia="ru-RU"/>
    </w:rPr>
  </w:style>
  <w:style w:type="paragraph" w:customStyle="1" w:styleId="1f7">
    <w:name w:val="Без интервала1"/>
    <w:link w:val="affff1"/>
    <w:rsid w:val="00FB3E79"/>
    <w:pPr>
      <w:spacing w:line="240" w:lineRule="auto"/>
      <w:ind w:firstLine="0"/>
    </w:pPr>
    <w:rPr>
      <w:rFonts w:eastAsia="Times New Roman" w:cs="Times New Roman"/>
    </w:rPr>
  </w:style>
  <w:style w:type="character" w:customStyle="1" w:styleId="affff1">
    <w:name w:val="Без интервала Знак"/>
    <w:link w:val="1f7"/>
    <w:uiPriority w:val="1"/>
    <w:locked/>
    <w:rsid w:val="00FB3E79"/>
    <w:rPr>
      <w:rFonts w:eastAsia="Times New Roman" w:cs="Times New Roman"/>
    </w:rPr>
  </w:style>
  <w:style w:type="character" w:customStyle="1" w:styleId="ConsPlusNonformat0">
    <w:name w:val="ConsPlusNonformat Знак"/>
    <w:link w:val="ConsPlusNonformat"/>
    <w:locked/>
    <w:rsid w:val="00DE797A"/>
    <w:rPr>
      <w:rFonts w:ascii="Courier New" w:eastAsia="Times New Roman" w:hAnsi="Courier New" w:cs="Courier New"/>
      <w:sz w:val="20"/>
      <w:szCs w:val="20"/>
      <w:lang w:eastAsia="ru-RU"/>
    </w:rPr>
  </w:style>
  <w:style w:type="character" w:customStyle="1" w:styleId="1f8">
    <w:name w:val="Заголовок №1_"/>
    <w:link w:val="1f9"/>
    <w:rsid w:val="001764EA"/>
    <w:rPr>
      <w:sz w:val="67"/>
      <w:szCs w:val="67"/>
      <w:shd w:val="clear" w:color="auto" w:fill="FFFFFF"/>
    </w:rPr>
  </w:style>
  <w:style w:type="character" w:customStyle="1" w:styleId="affff2">
    <w:name w:val="Основной текст + Полужирный"/>
    <w:rsid w:val="001764EA"/>
    <w:rPr>
      <w:b/>
      <w:bCs/>
      <w:sz w:val="27"/>
      <w:szCs w:val="27"/>
      <w:shd w:val="clear" w:color="auto" w:fill="FFFFFF"/>
    </w:rPr>
  </w:style>
  <w:style w:type="character" w:customStyle="1" w:styleId="2b">
    <w:name w:val="Основной текст (2)_"/>
    <w:link w:val="2c"/>
    <w:rsid w:val="001764EA"/>
    <w:rPr>
      <w:sz w:val="13"/>
      <w:szCs w:val="13"/>
      <w:shd w:val="clear" w:color="auto" w:fill="FFFFFF"/>
    </w:rPr>
  </w:style>
  <w:style w:type="character" w:customStyle="1" w:styleId="42">
    <w:name w:val="Основной текст (4)_"/>
    <w:link w:val="43"/>
    <w:rsid w:val="001764EA"/>
    <w:rPr>
      <w:sz w:val="18"/>
      <w:szCs w:val="18"/>
      <w:shd w:val="clear" w:color="auto" w:fill="FFFFFF"/>
    </w:rPr>
  </w:style>
  <w:style w:type="character" w:customStyle="1" w:styleId="54">
    <w:name w:val="Основной текст (5)_"/>
    <w:link w:val="55"/>
    <w:rsid w:val="001764EA"/>
    <w:rPr>
      <w:sz w:val="16"/>
      <w:szCs w:val="16"/>
      <w:shd w:val="clear" w:color="auto" w:fill="FFFFFF"/>
    </w:rPr>
  </w:style>
  <w:style w:type="character" w:customStyle="1" w:styleId="5MicrosoftSansSerif75pt">
    <w:name w:val="Основной текст (5) + Microsoft Sans Serif;7;5 pt"/>
    <w:rsid w:val="001764EA"/>
    <w:rPr>
      <w:rFonts w:ascii="Microsoft Sans Serif" w:eastAsia="Microsoft Sans Serif" w:hAnsi="Microsoft Sans Serif" w:cs="Microsoft Sans Serif"/>
      <w:sz w:val="15"/>
      <w:szCs w:val="15"/>
      <w:shd w:val="clear" w:color="auto" w:fill="FFFFFF"/>
    </w:rPr>
  </w:style>
  <w:style w:type="character" w:customStyle="1" w:styleId="2d">
    <w:name w:val="Заголовок №2_"/>
    <w:link w:val="2e"/>
    <w:rsid w:val="001764EA"/>
    <w:rPr>
      <w:sz w:val="44"/>
      <w:szCs w:val="44"/>
      <w:shd w:val="clear" w:color="auto" w:fill="FFFFFF"/>
    </w:rPr>
  </w:style>
  <w:style w:type="character" w:customStyle="1" w:styleId="64">
    <w:name w:val="Основной текст (6)_"/>
    <w:link w:val="65"/>
    <w:rsid w:val="001764EA"/>
    <w:rPr>
      <w:sz w:val="27"/>
      <w:szCs w:val="27"/>
      <w:shd w:val="clear" w:color="auto" w:fill="FFFFFF"/>
    </w:rPr>
  </w:style>
  <w:style w:type="character" w:customStyle="1" w:styleId="66">
    <w:name w:val="Основной текст (6) + Не курсив"/>
    <w:rsid w:val="001764EA"/>
    <w:rPr>
      <w:i/>
      <w:iCs/>
      <w:spacing w:val="0"/>
      <w:sz w:val="27"/>
      <w:szCs w:val="27"/>
      <w:shd w:val="clear" w:color="auto" w:fill="FFFFFF"/>
    </w:rPr>
  </w:style>
  <w:style w:type="character" w:customStyle="1" w:styleId="affff3">
    <w:name w:val="Основной текст + Курсив"/>
    <w:aliases w:val="Интервал 0 pt"/>
    <w:rsid w:val="001764EA"/>
    <w:rPr>
      <w:i/>
      <w:iCs/>
      <w:sz w:val="27"/>
      <w:szCs w:val="27"/>
      <w:shd w:val="clear" w:color="auto" w:fill="FFFFFF"/>
    </w:rPr>
  </w:style>
  <w:style w:type="character" w:customStyle="1" w:styleId="affff4">
    <w:name w:val="Колонтитул_"/>
    <w:link w:val="affff5"/>
    <w:rsid w:val="001764EA"/>
    <w:rPr>
      <w:shd w:val="clear" w:color="auto" w:fill="FFFFFF"/>
    </w:rPr>
  </w:style>
  <w:style w:type="character" w:customStyle="1" w:styleId="12pt">
    <w:name w:val="Колонтитул + 12 pt"/>
    <w:rsid w:val="001764EA"/>
    <w:rPr>
      <w:spacing w:val="0"/>
      <w:sz w:val="24"/>
      <w:szCs w:val="24"/>
      <w:shd w:val="clear" w:color="auto" w:fill="FFFFFF"/>
    </w:rPr>
  </w:style>
  <w:style w:type="character" w:customStyle="1" w:styleId="613pt">
    <w:name w:val="Основной текст (6) + 13 pt;Не курсив"/>
    <w:rsid w:val="001764EA"/>
    <w:rPr>
      <w:i/>
      <w:iCs/>
      <w:spacing w:val="0"/>
      <w:sz w:val="26"/>
      <w:szCs w:val="26"/>
      <w:shd w:val="clear" w:color="auto" w:fill="FFFFFF"/>
    </w:rPr>
  </w:style>
  <w:style w:type="character" w:customStyle="1" w:styleId="72">
    <w:name w:val="Основной текст (7)_"/>
    <w:link w:val="73"/>
    <w:rsid w:val="001764EA"/>
    <w:rPr>
      <w:rFonts w:ascii="Microsoft Sans Serif" w:eastAsia="Microsoft Sans Serif" w:hAnsi="Microsoft Sans Serif" w:cs="Microsoft Sans Serif"/>
      <w:shd w:val="clear" w:color="auto" w:fill="FFFFFF"/>
    </w:rPr>
  </w:style>
  <w:style w:type="character" w:customStyle="1" w:styleId="82">
    <w:name w:val="Основной текст (8)_"/>
    <w:link w:val="83"/>
    <w:rsid w:val="001764EA"/>
    <w:rPr>
      <w:shd w:val="clear" w:color="auto" w:fill="FFFFFF"/>
    </w:rPr>
  </w:style>
  <w:style w:type="character" w:customStyle="1" w:styleId="67">
    <w:name w:val="Основной текст (6) + Полужирный;Не курсив"/>
    <w:rsid w:val="001764EA"/>
    <w:rPr>
      <w:b/>
      <w:bCs/>
      <w:i/>
      <w:iCs/>
      <w:spacing w:val="0"/>
      <w:sz w:val="27"/>
      <w:szCs w:val="27"/>
      <w:shd w:val="clear" w:color="auto" w:fill="FFFFFF"/>
    </w:rPr>
  </w:style>
  <w:style w:type="character" w:customStyle="1" w:styleId="111">
    <w:name w:val="Основной текст (11)_"/>
    <w:link w:val="112"/>
    <w:rsid w:val="001764EA"/>
    <w:rPr>
      <w:rFonts w:ascii="Century Gothic" w:eastAsia="Century Gothic" w:hAnsi="Century Gothic" w:cs="Century Gothic"/>
      <w:sz w:val="8"/>
      <w:szCs w:val="8"/>
      <w:shd w:val="clear" w:color="auto" w:fill="FFFFFF"/>
    </w:rPr>
  </w:style>
  <w:style w:type="character" w:customStyle="1" w:styleId="121">
    <w:name w:val="Основной текст (12)_"/>
    <w:link w:val="122"/>
    <w:rsid w:val="001764EA"/>
    <w:rPr>
      <w:rFonts w:ascii="Microsoft Sans Serif" w:eastAsia="Microsoft Sans Serif" w:hAnsi="Microsoft Sans Serif" w:cs="Microsoft Sans Serif"/>
      <w:spacing w:val="-20"/>
      <w:sz w:val="32"/>
      <w:szCs w:val="32"/>
      <w:shd w:val="clear" w:color="auto" w:fill="FFFFFF"/>
    </w:rPr>
  </w:style>
  <w:style w:type="character" w:customStyle="1" w:styleId="92">
    <w:name w:val="Основной текст (9)_"/>
    <w:link w:val="93"/>
    <w:rsid w:val="001764EA"/>
    <w:rPr>
      <w:sz w:val="23"/>
      <w:szCs w:val="23"/>
      <w:shd w:val="clear" w:color="auto" w:fill="FFFFFF"/>
    </w:rPr>
  </w:style>
  <w:style w:type="character" w:customStyle="1" w:styleId="140">
    <w:name w:val="Основной текст (14)_"/>
    <w:link w:val="141"/>
    <w:rsid w:val="001764EA"/>
    <w:rPr>
      <w:sz w:val="24"/>
      <w:szCs w:val="24"/>
      <w:shd w:val="clear" w:color="auto" w:fill="FFFFFF"/>
    </w:rPr>
  </w:style>
  <w:style w:type="character" w:customStyle="1" w:styleId="affff6">
    <w:name w:val="Подпись к таблице_"/>
    <w:link w:val="affff7"/>
    <w:rsid w:val="001764EA"/>
    <w:rPr>
      <w:sz w:val="27"/>
      <w:szCs w:val="27"/>
      <w:shd w:val="clear" w:color="auto" w:fill="FFFFFF"/>
    </w:rPr>
  </w:style>
  <w:style w:type="character" w:customStyle="1" w:styleId="160">
    <w:name w:val="Основной текст (16)_"/>
    <w:link w:val="161"/>
    <w:rsid w:val="001764EA"/>
    <w:rPr>
      <w:rFonts w:ascii="Microsoft Sans Serif" w:eastAsia="Microsoft Sans Serif" w:hAnsi="Microsoft Sans Serif" w:cs="Microsoft Sans Serif"/>
      <w:spacing w:val="-30"/>
      <w:sz w:val="25"/>
      <w:szCs w:val="25"/>
      <w:shd w:val="clear" w:color="auto" w:fill="FFFFFF"/>
    </w:rPr>
  </w:style>
  <w:style w:type="character" w:customStyle="1" w:styleId="170">
    <w:name w:val="Основной текст (17)_"/>
    <w:link w:val="171"/>
    <w:rsid w:val="001764EA"/>
    <w:rPr>
      <w:rFonts w:ascii="Microsoft Sans Serif" w:eastAsia="Microsoft Sans Serif" w:hAnsi="Microsoft Sans Serif" w:cs="Microsoft Sans Serif"/>
      <w:spacing w:val="-20"/>
      <w:sz w:val="34"/>
      <w:szCs w:val="34"/>
      <w:shd w:val="clear" w:color="auto" w:fill="FFFFFF"/>
    </w:rPr>
  </w:style>
  <w:style w:type="character" w:customStyle="1" w:styleId="181">
    <w:name w:val="Основной текст (18)_"/>
    <w:link w:val="182"/>
    <w:rsid w:val="001764EA"/>
    <w:rPr>
      <w:rFonts w:ascii="Microsoft Sans Serif" w:eastAsia="Microsoft Sans Serif" w:hAnsi="Microsoft Sans Serif" w:cs="Microsoft Sans Serif"/>
      <w:sz w:val="22"/>
      <w:shd w:val="clear" w:color="auto" w:fill="FFFFFF"/>
    </w:rPr>
  </w:style>
  <w:style w:type="character" w:customStyle="1" w:styleId="191">
    <w:name w:val="Основной текст (19)_"/>
    <w:link w:val="192"/>
    <w:rsid w:val="001764EA"/>
    <w:rPr>
      <w:rFonts w:ascii="Microsoft Sans Serif" w:eastAsia="Microsoft Sans Serif" w:hAnsi="Microsoft Sans Serif" w:cs="Microsoft Sans Serif"/>
      <w:sz w:val="17"/>
      <w:szCs w:val="17"/>
      <w:shd w:val="clear" w:color="auto" w:fill="FFFFFF"/>
    </w:rPr>
  </w:style>
  <w:style w:type="character" w:customStyle="1" w:styleId="200">
    <w:name w:val="Основной текст (20)_"/>
    <w:link w:val="201"/>
    <w:rsid w:val="001764EA"/>
    <w:rPr>
      <w:rFonts w:ascii="Trebuchet MS" w:eastAsia="Trebuchet MS" w:hAnsi="Trebuchet MS" w:cs="Trebuchet MS"/>
      <w:sz w:val="17"/>
      <w:szCs w:val="17"/>
      <w:shd w:val="clear" w:color="auto" w:fill="FFFFFF"/>
    </w:rPr>
  </w:style>
  <w:style w:type="character" w:customStyle="1" w:styleId="214">
    <w:name w:val="Основной текст (21)_"/>
    <w:link w:val="215"/>
    <w:rsid w:val="001764EA"/>
    <w:rPr>
      <w:sz w:val="9"/>
      <w:szCs w:val="9"/>
      <w:shd w:val="clear" w:color="auto" w:fill="FFFFFF"/>
    </w:rPr>
  </w:style>
  <w:style w:type="character" w:customStyle="1" w:styleId="232">
    <w:name w:val="Основной текст (23)_"/>
    <w:link w:val="233"/>
    <w:rsid w:val="001764EA"/>
    <w:rPr>
      <w:rFonts w:ascii="Microsoft Sans Serif" w:eastAsia="Microsoft Sans Serif" w:hAnsi="Microsoft Sans Serif" w:cs="Microsoft Sans Serif"/>
      <w:shd w:val="clear" w:color="auto" w:fill="FFFFFF"/>
    </w:rPr>
  </w:style>
  <w:style w:type="character" w:customStyle="1" w:styleId="220">
    <w:name w:val="Основной текст (22)_"/>
    <w:link w:val="221"/>
    <w:rsid w:val="001764EA"/>
    <w:rPr>
      <w:rFonts w:ascii="Microsoft Sans Serif" w:eastAsia="Microsoft Sans Serif" w:hAnsi="Microsoft Sans Serif" w:cs="Microsoft Sans Serif"/>
      <w:spacing w:val="-10"/>
      <w:sz w:val="22"/>
      <w:shd w:val="clear" w:color="auto" w:fill="FFFFFF"/>
    </w:rPr>
  </w:style>
  <w:style w:type="character" w:customStyle="1" w:styleId="240">
    <w:name w:val="Основной текст (24)_"/>
    <w:link w:val="241"/>
    <w:rsid w:val="001764EA"/>
    <w:rPr>
      <w:rFonts w:ascii="Microsoft Sans Serif" w:eastAsia="Microsoft Sans Serif" w:hAnsi="Microsoft Sans Serif" w:cs="Microsoft Sans Serif"/>
      <w:spacing w:val="-10"/>
      <w:sz w:val="22"/>
      <w:shd w:val="clear" w:color="auto" w:fill="FFFFFF"/>
    </w:rPr>
  </w:style>
  <w:style w:type="character" w:customStyle="1" w:styleId="250">
    <w:name w:val="Основной текст (25)_"/>
    <w:link w:val="251"/>
    <w:rsid w:val="001764EA"/>
    <w:rPr>
      <w:sz w:val="25"/>
      <w:szCs w:val="25"/>
      <w:shd w:val="clear" w:color="auto" w:fill="FFFFFF"/>
    </w:rPr>
  </w:style>
  <w:style w:type="character" w:customStyle="1" w:styleId="125pt">
    <w:name w:val="Основной текст + 12;5 pt"/>
    <w:rsid w:val="001764EA"/>
    <w:rPr>
      <w:sz w:val="25"/>
      <w:szCs w:val="25"/>
      <w:shd w:val="clear" w:color="auto" w:fill="FFFFFF"/>
    </w:rPr>
  </w:style>
  <w:style w:type="character" w:customStyle="1" w:styleId="25115pt">
    <w:name w:val="Основной текст (25) + 11;5 pt"/>
    <w:rsid w:val="001764EA"/>
    <w:rPr>
      <w:sz w:val="23"/>
      <w:szCs w:val="23"/>
      <w:shd w:val="clear" w:color="auto" w:fill="FFFFFF"/>
    </w:rPr>
  </w:style>
  <w:style w:type="character" w:customStyle="1" w:styleId="95pt">
    <w:name w:val="Основной текст + 9;5 pt"/>
    <w:rsid w:val="001764EA"/>
    <w:rPr>
      <w:sz w:val="19"/>
      <w:szCs w:val="19"/>
      <w:shd w:val="clear" w:color="auto" w:fill="FFFFFF"/>
    </w:rPr>
  </w:style>
  <w:style w:type="character" w:customStyle="1" w:styleId="44">
    <w:name w:val="Заголовок №4_"/>
    <w:link w:val="45"/>
    <w:rsid w:val="001764EA"/>
    <w:rPr>
      <w:sz w:val="27"/>
      <w:szCs w:val="27"/>
      <w:shd w:val="clear" w:color="auto" w:fill="FFFFFF"/>
    </w:rPr>
  </w:style>
  <w:style w:type="character" w:customStyle="1" w:styleId="46">
    <w:name w:val="Заголовок №4 + Не полужирный"/>
    <w:rsid w:val="001764EA"/>
    <w:rPr>
      <w:b/>
      <w:bCs/>
      <w:sz w:val="27"/>
      <w:szCs w:val="27"/>
      <w:shd w:val="clear" w:color="auto" w:fill="FFFFFF"/>
    </w:rPr>
  </w:style>
  <w:style w:type="character" w:customStyle="1" w:styleId="260">
    <w:name w:val="Основной текст (26)_"/>
    <w:link w:val="261"/>
    <w:rsid w:val="001764EA"/>
    <w:rPr>
      <w:sz w:val="26"/>
      <w:szCs w:val="26"/>
      <w:shd w:val="clear" w:color="auto" w:fill="FFFFFF"/>
    </w:rPr>
  </w:style>
  <w:style w:type="character" w:customStyle="1" w:styleId="2665pt">
    <w:name w:val="Основной текст (26) + 6;5 pt"/>
    <w:rsid w:val="001764EA"/>
    <w:rPr>
      <w:sz w:val="13"/>
      <w:szCs w:val="13"/>
      <w:shd w:val="clear" w:color="auto" w:fill="FFFFFF"/>
    </w:rPr>
  </w:style>
  <w:style w:type="character" w:customStyle="1" w:styleId="65pt">
    <w:name w:val="Основной текст + 6;5 pt"/>
    <w:rsid w:val="001764EA"/>
    <w:rPr>
      <w:sz w:val="13"/>
      <w:szCs w:val="13"/>
      <w:shd w:val="clear" w:color="auto" w:fill="FFFFFF"/>
    </w:rPr>
  </w:style>
  <w:style w:type="character" w:customStyle="1" w:styleId="91pt">
    <w:name w:val="Основной текст (9) + Интервал 1 pt"/>
    <w:rsid w:val="001764EA"/>
    <w:rPr>
      <w:spacing w:val="30"/>
      <w:sz w:val="23"/>
      <w:szCs w:val="23"/>
      <w:shd w:val="clear" w:color="auto" w:fill="FFFFFF"/>
    </w:rPr>
  </w:style>
  <w:style w:type="character" w:customStyle="1" w:styleId="2135pt">
    <w:name w:val="Основной текст (2) + 13;5 pt"/>
    <w:rsid w:val="001764EA"/>
    <w:rPr>
      <w:sz w:val="27"/>
      <w:szCs w:val="27"/>
      <w:shd w:val="clear" w:color="auto" w:fill="FFFFFF"/>
    </w:rPr>
  </w:style>
  <w:style w:type="character" w:customStyle="1" w:styleId="1pt">
    <w:name w:val="Основной текст + Интервал 1 pt"/>
    <w:rsid w:val="001764EA"/>
    <w:rPr>
      <w:spacing w:val="20"/>
      <w:sz w:val="27"/>
      <w:szCs w:val="27"/>
      <w:shd w:val="clear" w:color="auto" w:fill="FFFFFF"/>
    </w:rPr>
  </w:style>
  <w:style w:type="paragraph" w:customStyle="1" w:styleId="1f9">
    <w:name w:val="Заголовок №1"/>
    <w:basedOn w:val="a"/>
    <w:link w:val="1f8"/>
    <w:rsid w:val="001764EA"/>
    <w:pPr>
      <w:shd w:val="clear" w:color="auto" w:fill="FFFFFF"/>
      <w:spacing w:line="0" w:lineRule="atLeast"/>
      <w:ind w:firstLine="0"/>
      <w:jc w:val="left"/>
      <w:outlineLvl w:val="0"/>
    </w:pPr>
    <w:rPr>
      <w:sz w:val="67"/>
      <w:szCs w:val="67"/>
    </w:rPr>
  </w:style>
  <w:style w:type="paragraph" w:customStyle="1" w:styleId="2c">
    <w:name w:val="Основной текст (2)"/>
    <w:basedOn w:val="a"/>
    <w:link w:val="2b"/>
    <w:rsid w:val="001764EA"/>
    <w:pPr>
      <w:shd w:val="clear" w:color="auto" w:fill="FFFFFF"/>
      <w:spacing w:before="60" w:line="0" w:lineRule="atLeast"/>
      <w:ind w:hanging="800"/>
      <w:jc w:val="left"/>
    </w:pPr>
    <w:rPr>
      <w:sz w:val="13"/>
      <w:szCs w:val="13"/>
    </w:rPr>
  </w:style>
  <w:style w:type="paragraph" w:customStyle="1" w:styleId="43">
    <w:name w:val="Основной текст (4)"/>
    <w:basedOn w:val="a"/>
    <w:link w:val="42"/>
    <w:rsid w:val="001764EA"/>
    <w:pPr>
      <w:shd w:val="clear" w:color="auto" w:fill="FFFFFF"/>
      <w:spacing w:after="360" w:line="0" w:lineRule="atLeast"/>
      <w:ind w:firstLine="0"/>
      <w:jc w:val="left"/>
    </w:pPr>
    <w:rPr>
      <w:sz w:val="18"/>
      <w:szCs w:val="18"/>
    </w:rPr>
  </w:style>
  <w:style w:type="paragraph" w:customStyle="1" w:styleId="55">
    <w:name w:val="Основной текст (5)"/>
    <w:basedOn w:val="a"/>
    <w:link w:val="54"/>
    <w:rsid w:val="001764EA"/>
    <w:pPr>
      <w:shd w:val="clear" w:color="auto" w:fill="FFFFFF"/>
      <w:spacing w:line="211" w:lineRule="exact"/>
      <w:ind w:firstLine="0"/>
    </w:pPr>
    <w:rPr>
      <w:sz w:val="16"/>
      <w:szCs w:val="16"/>
    </w:rPr>
  </w:style>
  <w:style w:type="paragraph" w:customStyle="1" w:styleId="2e">
    <w:name w:val="Заголовок №2"/>
    <w:basedOn w:val="a"/>
    <w:link w:val="2d"/>
    <w:rsid w:val="001764EA"/>
    <w:pPr>
      <w:shd w:val="clear" w:color="auto" w:fill="FFFFFF"/>
      <w:spacing w:before="360" w:after="540" w:line="0" w:lineRule="atLeast"/>
      <w:ind w:firstLine="0"/>
      <w:jc w:val="left"/>
      <w:outlineLvl w:val="1"/>
    </w:pPr>
    <w:rPr>
      <w:sz w:val="44"/>
      <w:szCs w:val="44"/>
    </w:rPr>
  </w:style>
  <w:style w:type="paragraph" w:customStyle="1" w:styleId="65">
    <w:name w:val="Основной текст (6)"/>
    <w:basedOn w:val="a"/>
    <w:link w:val="64"/>
    <w:rsid w:val="001764EA"/>
    <w:pPr>
      <w:shd w:val="clear" w:color="auto" w:fill="FFFFFF"/>
      <w:spacing w:line="322" w:lineRule="exact"/>
      <w:ind w:firstLine="0"/>
    </w:pPr>
    <w:rPr>
      <w:sz w:val="27"/>
      <w:szCs w:val="27"/>
    </w:rPr>
  </w:style>
  <w:style w:type="paragraph" w:customStyle="1" w:styleId="affff5">
    <w:name w:val="Колонтитул"/>
    <w:basedOn w:val="a"/>
    <w:link w:val="affff4"/>
    <w:rsid w:val="001764EA"/>
    <w:pPr>
      <w:shd w:val="clear" w:color="auto" w:fill="FFFFFF"/>
      <w:spacing w:line="240" w:lineRule="auto"/>
      <w:ind w:firstLine="0"/>
      <w:jc w:val="left"/>
    </w:pPr>
  </w:style>
  <w:style w:type="paragraph" w:customStyle="1" w:styleId="73">
    <w:name w:val="Основной текст (7)"/>
    <w:basedOn w:val="a"/>
    <w:link w:val="72"/>
    <w:rsid w:val="001764EA"/>
    <w:pPr>
      <w:shd w:val="clear" w:color="auto" w:fill="FFFFFF"/>
      <w:spacing w:after="360" w:line="0" w:lineRule="atLeast"/>
      <w:ind w:firstLine="0"/>
      <w:jc w:val="left"/>
    </w:pPr>
    <w:rPr>
      <w:rFonts w:ascii="Microsoft Sans Serif" w:eastAsia="Microsoft Sans Serif" w:hAnsi="Microsoft Sans Serif" w:cs="Microsoft Sans Serif"/>
    </w:rPr>
  </w:style>
  <w:style w:type="paragraph" w:customStyle="1" w:styleId="83">
    <w:name w:val="Основной текст (8)"/>
    <w:basedOn w:val="a"/>
    <w:link w:val="82"/>
    <w:rsid w:val="001764EA"/>
    <w:pPr>
      <w:shd w:val="clear" w:color="auto" w:fill="FFFFFF"/>
      <w:spacing w:line="0" w:lineRule="atLeast"/>
      <w:ind w:firstLine="0"/>
      <w:jc w:val="left"/>
    </w:pPr>
  </w:style>
  <w:style w:type="paragraph" w:customStyle="1" w:styleId="112">
    <w:name w:val="Основной текст (11)"/>
    <w:basedOn w:val="a"/>
    <w:link w:val="111"/>
    <w:rsid w:val="001764EA"/>
    <w:pPr>
      <w:shd w:val="clear" w:color="auto" w:fill="FFFFFF"/>
      <w:spacing w:line="0" w:lineRule="atLeast"/>
      <w:ind w:firstLine="0"/>
      <w:jc w:val="left"/>
    </w:pPr>
    <w:rPr>
      <w:rFonts w:ascii="Century Gothic" w:eastAsia="Century Gothic" w:hAnsi="Century Gothic" w:cs="Century Gothic"/>
      <w:sz w:val="8"/>
      <w:szCs w:val="8"/>
    </w:rPr>
  </w:style>
  <w:style w:type="paragraph" w:customStyle="1" w:styleId="122">
    <w:name w:val="Основной текст (12)"/>
    <w:basedOn w:val="a"/>
    <w:link w:val="121"/>
    <w:rsid w:val="001764EA"/>
    <w:pPr>
      <w:shd w:val="clear" w:color="auto" w:fill="FFFFFF"/>
      <w:spacing w:line="0" w:lineRule="atLeast"/>
      <w:ind w:firstLine="0"/>
      <w:jc w:val="left"/>
    </w:pPr>
    <w:rPr>
      <w:rFonts w:ascii="Microsoft Sans Serif" w:eastAsia="Microsoft Sans Serif" w:hAnsi="Microsoft Sans Serif" w:cs="Microsoft Sans Serif"/>
      <w:spacing w:val="-20"/>
      <w:sz w:val="32"/>
      <w:szCs w:val="32"/>
    </w:rPr>
  </w:style>
  <w:style w:type="paragraph" w:customStyle="1" w:styleId="93">
    <w:name w:val="Основной текст (9)"/>
    <w:basedOn w:val="a"/>
    <w:link w:val="92"/>
    <w:rsid w:val="001764EA"/>
    <w:pPr>
      <w:shd w:val="clear" w:color="auto" w:fill="FFFFFF"/>
      <w:spacing w:line="0" w:lineRule="atLeast"/>
      <w:ind w:firstLine="0"/>
      <w:jc w:val="right"/>
    </w:pPr>
    <w:rPr>
      <w:sz w:val="23"/>
      <w:szCs w:val="23"/>
    </w:rPr>
  </w:style>
  <w:style w:type="paragraph" w:customStyle="1" w:styleId="141">
    <w:name w:val="Основной текст (14)"/>
    <w:basedOn w:val="a"/>
    <w:link w:val="140"/>
    <w:rsid w:val="001764EA"/>
    <w:pPr>
      <w:shd w:val="clear" w:color="auto" w:fill="FFFFFF"/>
      <w:spacing w:line="0" w:lineRule="atLeast"/>
      <w:ind w:firstLine="0"/>
      <w:jc w:val="right"/>
    </w:pPr>
    <w:rPr>
      <w:sz w:val="24"/>
      <w:szCs w:val="24"/>
    </w:rPr>
  </w:style>
  <w:style w:type="paragraph" w:customStyle="1" w:styleId="affff7">
    <w:name w:val="Подпись к таблице"/>
    <w:basedOn w:val="a"/>
    <w:link w:val="affff6"/>
    <w:rsid w:val="001764EA"/>
    <w:pPr>
      <w:shd w:val="clear" w:color="auto" w:fill="FFFFFF"/>
      <w:spacing w:line="0" w:lineRule="atLeast"/>
      <w:ind w:firstLine="0"/>
      <w:jc w:val="left"/>
    </w:pPr>
    <w:rPr>
      <w:sz w:val="27"/>
      <w:szCs w:val="27"/>
    </w:rPr>
  </w:style>
  <w:style w:type="paragraph" w:customStyle="1" w:styleId="161">
    <w:name w:val="Основной текст (16)"/>
    <w:basedOn w:val="a"/>
    <w:link w:val="160"/>
    <w:rsid w:val="001764EA"/>
    <w:pPr>
      <w:shd w:val="clear" w:color="auto" w:fill="FFFFFF"/>
      <w:spacing w:line="0" w:lineRule="atLeast"/>
      <w:ind w:firstLine="0"/>
      <w:jc w:val="left"/>
    </w:pPr>
    <w:rPr>
      <w:rFonts w:ascii="Microsoft Sans Serif" w:eastAsia="Microsoft Sans Serif" w:hAnsi="Microsoft Sans Serif" w:cs="Microsoft Sans Serif"/>
      <w:spacing w:val="-30"/>
      <w:sz w:val="25"/>
      <w:szCs w:val="25"/>
    </w:rPr>
  </w:style>
  <w:style w:type="paragraph" w:customStyle="1" w:styleId="171">
    <w:name w:val="Основной текст (17)"/>
    <w:basedOn w:val="a"/>
    <w:link w:val="170"/>
    <w:rsid w:val="001764EA"/>
    <w:pPr>
      <w:shd w:val="clear" w:color="auto" w:fill="FFFFFF"/>
      <w:spacing w:line="0" w:lineRule="atLeast"/>
      <w:ind w:firstLine="0"/>
      <w:jc w:val="left"/>
    </w:pPr>
    <w:rPr>
      <w:rFonts w:ascii="Microsoft Sans Serif" w:eastAsia="Microsoft Sans Serif" w:hAnsi="Microsoft Sans Serif" w:cs="Microsoft Sans Serif"/>
      <w:spacing w:val="-20"/>
      <w:sz w:val="34"/>
      <w:szCs w:val="34"/>
    </w:rPr>
  </w:style>
  <w:style w:type="paragraph" w:customStyle="1" w:styleId="182">
    <w:name w:val="Основной текст (18)"/>
    <w:basedOn w:val="a"/>
    <w:link w:val="181"/>
    <w:rsid w:val="001764EA"/>
    <w:pPr>
      <w:shd w:val="clear" w:color="auto" w:fill="FFFFFF"/>
      <w:spacing w:line="0" w:lineRule="atLeast"/>
      <w:ind w:firstLine="0"/>
      <w:jc w:val="left"/>
    </w:pPr>
    <w:rPr>
      <w:rFonts w:ascii="Microsoft Sans Serif" w:eastAsia="Microsoft Sans Serif" w:hAnsi="Microsoft Sans Serif" w:cs="Microsoft Sans Serif"/>
      <w:sz w:val="22"/>
    </w:rPr>
  </w:style>
  <w:style w:type="paragraph" w:customStyle="1" w:styleId="192">
    <w:name w:val="Основной текст (19)"/>
    <w:basedOn w:val="a"/>
    <w:link w:val="191"/>
    <w:rsid w:val="001764EA"/>
    <w:pPr>
      <w:shd w:val="clear" w:color="auto" w:fill="FFFFFF"/>
      <w:spacing w:line="0" w:lineRule="atLeast"/>
      <w:ind w:firstLine="0"/>
      <w:jc w:val="left"/>
    </w:pPr>
    <w:rPr>
      <w:rFonts w:ascii="Microsoft Sans Serif" w:eastAsia="Microsoft Sans Serif" w:hAnsi="Microsoft Sans Serif" w:cs="Microsoft Sans Serif"/>
      <w:sz w:val="17"/>
      <w:szCs w:val="17"/>
    </w:rPr>
  </w:style>
  <w:style w:type="paragraph" w:customStyle="1" w:styleId="201">
    <w:name w:val="Основной текст (20)"/>
    <w:basedOn w:val="a"/>
    <w:link w:val="200"/>
    <w:rsid w:val="001764EA"/>
    <w:pPr>
      <w:shd w:val="clear" w:color="auto" w:fill="FFFFFF"/>
      <w:spacing w:line="0" w:lineRule="atLeast"/>
      <w:ind w:hanging="320"/>
      <w:jc w:val="left"/>
    </w:pPr>
    <w:rPr>
      <w:rFonts w:ascii="Trebuchet MS" w:eastAsia="Trebuchet MS" w:hAnsi="Trebuchet MS" w:cs="Trebuchet MS"/>
      <w:sz w:val="17"/>
      <w:szCs w:val="17"/>
    </w:rPr>
  </w:style>
  <w:style w:type="paragraph" w:customStyle="1" w:styleId="215">
    <w:name w:val="Основной текст (21)"/>
    <w:basedOn w:val="a"/>
    <w:link w:val="214"/>
    <w:rsid w:val="001764EA"/>
    <w:pPr>
      <w:shd w:val="clear" w:color="auto" w:fill="FFFFFF"/>
      <w:spacing w:line="0" w:lineRule="atLeast"/>
      <w:ind w:firstLine="0"/>
      <w:jc w:val="left"/>
    </w:pPr>
    <w:rPr>
      <w:sz w:val="9"/>
      <w:szCs w:val="9"/>
    </w:rPr>
  </w:style>
  <w:style w:type="paragraph" w:customStyle="1" w:styleId="233">
    <w:name w:val="Основной текст (23)"/>
    <w:basedOn w:val="a"/>
    <w:link w:val="232"/>
    <w:rsid w:val="001764EA"/>
    <w:pPr>
      <w:shd w:val="clear" w:color="auto" w:fill="FFFFFF"/>
      <w:spacing w:line="0" w:lineRule="atLeast"/>
      <w:ind w:firstLine="0"/>
      <w:jc w:val="left"/>
    </w:pPr>
    <w:rPr>
      <w:rFonts w:ascii="Microsoft Sans Serif" w:eastAsia="Microsoft Sans Serif" w:hAnsi="Microsoft Sans Serif" w:cs="Microsoft Sans Serif"/>
    </w:rPr>
  </w:style>
  <w:style w:type="paragraph" w:customStyle="1" w:styleId="221">
    <w:name w:val="Основной текст (22)"/>
    <w:basedOn w:val="a"/>
    <w:link w:val="22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41">
    <w:name w:val="Основной текст (24)"/>
    <w:basedOn w:val="a"/>
    <w:link w:val="24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51">
    <w:name w:val="Основной текст (25)"/>
    <w:basedOn w:val="a"/>
    <w:link w:val="250"/>
    <w:rsid w:val="001764EA"/>
    <w:pPr>
      <w:shd w:val="clear" w:color="auto" w:fill="FFFFFF"/>
      <w:spacing w:before="240" w:after="480" w:line="0" w:lineRule="atLeast"/>
      <w:ind w:firstLine="0"/>
      <w:jc w:val="left"/>
    </w:pPr>
    <w:rPr>
      <w:sz w:val="25"/>
      <w:szCs w:val="25"/>
    </w:rPr>
  </w:style>
  <w:style w:type="paragraph" w:customStyle="1" w:styleId="45">
    <w:name w:val="Заголовок №4"/>
    <w:basedOn w:val="a"/>
    <w:link w:val="44"/>
    <w:rsid w:val="001764EA"/>
    <w:pPr>
      <w:shd w:val="clear" w:color="auto" w:fill="FFFFFF"/>
      <w:spacing w:before="480" w:after="360" w:line="245" w:lineRule="exact"/>
      <w:ind w:firstLine="0"/>
      <w:jc w:val="center"/>
      <w:outlineLvl w:val="3"/>
    </w:pPr>
    <w:rPr>
      <w:sz w:val="27"/>
      <w:szCs w:val="27"/>
    </w:rPr>
  </w:style>
  <w:style w:type="paragraph" w:customStyle="1" w:styleId="261">
    <w:name w:val="Основной текст (26)"/>
    <w:basedOn w:val="a"/>
    <w:link w:val="260"/>
    <w:rsid w:val="001764EA"/>
    <w:pPr>
      <w:shd w:val="clear" w:color="auto" w:fill="FFFFFF"/>
      <w:spacing w:before="120" w:after="120" w:line="0" w:lineRule="atLeast"/>
      <w:ind w:firstLine="0"/>
    </w:pPr>
    <w:rPr>
      <w:sz w:val="26"/>
      <w:szCs w:val="26"/>
    </w:rPr>
  </w:style>
  <w:style w:type="paragraph" w:customStyle="1" w:styleId="s16">
    <w:name w:val="s_16"/>
    <w:basedOn w:val="a"/>
    <w:qFormat/>
    <w:rsid w:val="001764E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597AB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01">
    <w:name w:val="fontstyle01"/>
    <w:basedOn w:val="a0"/>
    <w:rsid w:val="00040530"/>
    <w:rPr>
      <w:rFonts w:ascii="Times New Roman" w:hAnsi="Times New Roman" w:cs="Times New Roman" w:hint="default"/>
      <w:b w:val="0"/>
      <w:bCs w:val="0"/>
      <w:i w:val="0"/>
      <w:iCs w:val="0"/>
      <w:color w:val="000000"/>
      <w:sz w:val="24"/>
      <w:szCs w:val="24"/>
    </w:rPr>
  </w:style>
  <w:style w:type="paragraph" w:styleId="affff8">
    <w:name w:val="caption"/>
    <w:basedOn w:val="a"/>
    <w:next w:val="a"/>
    <w:qFormat/>
    <w:rsid w:val="00A40EFD"/>
    <w:pPr>
      <w:overflowPunct w:val="0"/>
      <w:autoSpaceDE w:val="0"/>
      <w:autoSpaceDN w:val="0"/>
      <w:adjustRightInd w:val="0"/>
      <w:spacing w:line="240" w:lineRule="auto"/>
      <w:ind w:right="-908" w:firstLine="5670"/>
      <w:textAlignment w:val="baseline"/>
    </w:pPr>
    <w:rPr>
      <w:rFonts w:eastAsiaTheme="minorEastAsia" w:cs="Times New Roman"/>
      <w:szCs w:val="28"/>
      <w:lang w:eastAsia="ru-RU"/>
    </w:rPr>
  </w:style>
  <w:style w:type="paragraph" w:customStyle="1" w:styleId="font5">
    <w:name w:val="font5"/>
    <w:basedOn w:val="a"/>
    <w:rsid w:val="00A40EF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nt6">
    <w:name w:val="font6"/>
    <w:basedOn w:val="a"/>
    <w:rsid w:val="00A40EFD"/>
    <w:pPr>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font7">
    <w:name w:val="font7"/>
    <w:basedOn w:val="a"/>
    <w:rsid w:val="00A40EFD"/>
    <w:pPr>
      <w:spacing w:before="100" w:beforeAutospacing="1" w:after="100" w:afterAutospacing="1" w:line="240" w:lineRule="auto"/>
      <w:ind w:firstLine="0"/>
      <w:jc w:val="left"/>
    </w:pPr>
    <w:rPr>
      <w:rFonts w:eastAsia="Times New Roman" w:cs="Times New Roman"/>
      <w:sz w:val="24"/>
      <w:szCs w:val="24"/>
      <w:u w:val="single"/>
      <w:lang w:eastAsia="ru-RU"/>
    </w:rPr>
  </w:style>
  <w:style w:type="paragraph" w:customStyle="1" w:styleId="xl87">
    <w:name w:val="xl87"/>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8">
    <w:name w:val="xl88"/>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Cs w:val="28"/>
      <w:lang w:eastAsia="ru-RU"/>
    </w:rPr>
  </w:style>
  <w:style w:type="paragraph" w:customStyle="1" w:styleId="xl89">
    <w:name w:val="xl89"/>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36"/>
      <w:szCs w:val="36"/>
      <w:lang w:eastAsia="ru-RU"/>
    </w:rPr>
  </w:style>
  <w:style w:type="paragraph" w:customStyle="1" w:styleId="xl90">
    <w:name w:val="xl90"/>
    <w:basedOn w:val="a"/>
    <w:rsid w:val="00A40EFD"/>
    <w:pPr>
      <w:shd w:val="clear" w:color="000000" w:fill="FFFFFF"/>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1">
    <w:name w:val="xl91"/>
    <w:basedOn w:val="a"/>
    <w:rsid w:val="00A40EFD"/>
    <w:pPr>
      <w:shd w:val="clear" w:color="000000" w:fill="FFFFFF"/>
      <w:spacing w:before="100" w:beforeAutospacing="1" w:after="100" w:afterAutospacing="1" w:line="240" w:lineRule="auto"/>
      <w:ind w:firstLine="0"/>
      <w:jc w:val="left"/>
    </w:pPr>
    <w:rPr>
      <w:rFonts w:eastAsia="Times New Roman" w:cs="Times New Roman"/>
      <w:sz w:val="32"/>
      <w:szCs w:val="32"/>
      <w:lang w:eastAsia="ru-RU"/>
    </w:rPr>
  </w:style>
  <w:style w:type="paragraph" w:customStyle="1" w:styleId="xl92">
    <w:name w:val="xl92"/>
    <w:basedOn w:val="a"/>
    <w:rsid w:val="00A40EFD"/>
    <w:pPr>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3">
    <w:name w:val="xl9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b/>
      <w:bCs/>
      <w:sz w:val="24"/>
      <w:szCs w:val="24"/>
      <w:lang w:eastAsia="ru-RU"/>
    </w:rPr>
  </w:style>
  <w:style w:type="paragraph" w:customStyle="1" w:styleId="xl94">
    <w:name w:val="xl94"/>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5">
    <w:name w:val="xl95"/>
    <w:basedOn w:val="a"/>
    <w:rsid w:val="00A40EFD"/>
    <w:pP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6">
    <w:name w:val="xl96"/>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7">
    <w:name w:val="xl97"/>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98">
    <w:name w:val="xl98"/>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99">
    <w:name w:val="xl99"/>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0">
    <w:name w:val="xl100"/>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01">
    <w:name w:val="xl101"/>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2">
    <w:name w:val="xl102"/>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4">
    <w:name w:val="xl104"/>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5">
    <w:name w:val="xl105"/>
    <w:basedOn w:val="a"/>
    <w:rsid w:val="00A40EFD"/>
    <w:pP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6">
    <w:name w:val="xl106"/>
    <w:basedOn w:val="a"/>
    <w:rsid w:val="00A40EFD"/>
    <w:pPr>
      <w:shd w:val="clear" w:color="000000" w:fill="FFFFFF"/>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7">
    <w:name w:val="xl107"/>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8">
    <w:name w:val="xl108"/>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9">
    <w:name w:val="xl109"/>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0">
    <w:name w:val="xl110"/>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1">
    <w:name w:val="xl111"/>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2">
    <w:name w:val="xl112"/>
    <w:basedOn w:val="a"/>
    <w:rsid w:val="00A40EF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3">
    <w:name w:val="xl11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color w:val="FF0000"/>
      <w:sz w:val="24"/>
      <w:szCs w:val="24"/>
      <w:lang w:eastAsia="ru-RU"/>
    </w:rPr>
  </w:style>
  <w:style w:type="paragraph" w:customStyle="1" w:styleId="xl114">
    <w:name w:val="xl114"/>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5">
    <w:name w:val="xl115"/>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6">
    <w:name w:val="xl116"/>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7">
    <w:name w:val="xl117"/>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8">
    <w:name w:val="xl118"/>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9">
    <w:name w:val="xl119"/>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0">
    <w:name w:val="xl120"/>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1">
    <w:name w:val="xl121"/>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2">
    <w:name w:val="xl122"/>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3">
    <w:name w:val="xl12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24">
    <w:name w:val="xl124"/>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5">
    <w:name w:val="xl125"/>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6">
    <w:name w:val="xl126"/>
    <w:basedOn w:val="a"/>
    <w:rsid w:val="00A40EF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7">
    <w:name w:val="xl127"/>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8">
    <w:name w:val="xl128"/>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9">
    <w:name w:val="xl129"/>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0">
    <w:name w:val="xl130"/>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1">
    <w:name w:val="xl131"/>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2">
    <w:name w:val="xl132"/>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3">
    <w:name w:val="xl133"/>
    <w:basedOn w:val="a"/>
    <w:rsid w:val="00A40EF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4">
    <w:name w:val="xl134"/>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5">
    <w:name w:val="xl135"/>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6">
    <w:name w:val="xl136"/>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37">
    <w:name w:val="xl137"/>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8">
    <w:name w:val="xl138"/>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39">
    <w:name w:val="xl139"/>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40">
    <w:name w:val="xl140"/>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41">
    <w:name w:val="xl141"/>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2">
    <w:name w:val="xl142"/>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3">
    <w:name w:val="xl143"/>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4">
    <w:name w:val="xl144"/>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32"/>
      <w:szCs w:val="32"/>
      <w:lang w:eastAsia="ru-RU"/>
    </w:rPr>
  </w:style>
  <w:style w:type="paragraph" w:customStyle="1" w:styleId="xl145">
    <w:name w:val="xl145"/>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6">
    <w:name w:val="xl146"/>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7">
    <w:name w:val="xl147"/>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48">
    <w:name w:val="xl148"/>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9">
    <w:name w:val="xl149"/>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0">
    <w:name w:val="xl150"/>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51">
    <w:name w:val="xl151"/>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2">
    <w:name w:val="xl152"/>
    <w:basedOn w:val="a"/>
    <w:rsid w:val="00A40EFD"/>
    <w:pP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3">
    <w:name w:val="xl15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4">
    <w:name w:val="xl154"/>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5">
    <w:name w:val="xl155"/>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u w:val="single"/>
      <w:lang w:eastAsia="ru-RU"/>
    </w:rPr>
  </w:style>
  <w:style w:type="paragraph" w:customStyle="1" w:styleId="xl156">
    <w:name w:val="xl156"/>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7">
    <w:name w:val="xl157"/>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32"/>
      <w:szCs w:val="32"/>
      <w:lang w:eastAsia="ru-RU"/>
    </w:rPr>
  </w:style>
  <w:style w:type="paragraph" w:customStyle="1" w:styleId="xl158">
    <w:name w:val="xl158"/>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9">
    <w:name w:val="xl159"/>
    <w:basedOn w:val="a"/>
    <w:rsid w:val="00A40EFD"/>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0">
    <w:name w:val="xl160"/>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1">
    <w:name w:val="xl161"/>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2">
    <w:name w:val="xl162"/>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3">
    <w:name w:val="xl163"/>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4">
    <w:name w:val="xl164"/>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5">
    <w:name w:val="xl165"/>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6">
    <w:name w:val="xl166"/>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lang w:eastAsia="ru-RU"/>
    </w:rPr>
  </w:style>
  <w:style w:type="paragraph" w:customStyle="1" w:styleId="xl167">
    <w:name w:val="xl167"/>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b/>
      <w:bCs/>
      <w:sz w:val="24"/>
      <w:szCs w:val="24"/>
      <w:lang w:eastAsia="ru-RU"/>
    </w:rPr>
  </w:style>
  <w:style w:type="paragraph" w:customStyle="1" w:styleId="xl168">
    <w:name w:val="xl168"/>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9">
    <w:name w:val="xl169"/>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0">
    <w:name w:val="xl170"/>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1">
    <w:name w:val="xl171"/>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2">
    <w:name w:val="xl172"/>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3">
    <w:name w:val="xl173"/>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4">
    <w:name w:val="xl174"/>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5">
    <w:name w:val="xl175"/>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6">
    <w:name w:val="xl176"/>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7">
    <w:name w:val="xl177"/>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8">
    <w:name w:val="xl178"/>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9">
    <w:name w:val="xl179"/>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0">
    <w:name w:val="xl180"/>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1">
    <w:name w:val="xl181"/>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2">
    <w:name w:val="xl182"/>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character" w:customStyle="1" w:styleId="infoinfo-item-text">
    <w:name w:val="info__info-item-text"/>
    <w:rsid w:val="007322DB"/>
  </w:style>
  <w:style w:type="paragraph" w:customStyle="1" w:styleId="1fa">
    <w:name w:val="Знак Знак1 Знак Знак"/>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affff9">
    <w:name w:val="Знак Знак Знак Знак Знак Знак Знак Знак"/>
    <w:basedOn w:val="a"/>
    <w:rsid w:val="007322DB"/>
    <w:pPr>
      <w:widowControl w:val="0"/>
      <w:adjustRightInd w:val="0"/>
      <w:spacing w:after="160" w:line="240" w:lineRule="exact"/>
      <w:ind w:firstLine="0"/>
      <w:jc w:val="right"/>
    </w:pPr>
    <w:rPr>
      <w:rFonts w:eastAsia="Times New Roman" w:cs="Times New Roman"/>
      <w:sz w:val="20"/>
      <w:szCs w:val="20"/>
      <w:lang w:val="en-GB"/>
    </w:rPr>
  </w:style>
  <w:style w:type="paragraph" w:customStyle="1" w:styleId="222">
    <w:name w:val="Знак22"/>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1110">
    <w:name w:val="1 Знак Знак Знак Знак Знак Знак Знак Знак Знак1 Знак Знак Знак Знак Знак Знак Знак Знак Знак Знак Знак Знак Знак Знак Знак1"/>
    <w:basedOn w:val="a"/>
    <w:next w:val="a"/>
    <w:autoRedefine/>
    <w:rsid w:val="007322DB"/>
    <w:pPr>
      <w:spacing w:before="60" w:line="240" w:lineRule="auto"/>
      <w:ind w:firstLine="0"/>
      <w:jc w:val="center"/>
    </w:pPr>
    <w:rPr>
      <w:rFonts w:eastAsia="Times New Roman" w:cs="Times New Roman"/>
      <w:sz w:val="24"/>
      <w:szCs w:val="20"/>
      <w:lang w:val="en-US"/>
    </w:rPr>
  </w:style>
  <w:style w:type="character" w:customStyle="1" w:styleId="FontStyle15">
    <w:name w:val="Font Style15"/>
    <w:rsid w:val="007322DB"/>
    <w:rPr>
      <w:rFonts w:ascii="Times New Roman" w:hAnsi="Times New Roman"/>
      <w:b/>
      <w:sz w:val="22"/>
    </w:rPr>
  </w:style>
  <w:style w:type="paragraph" w:customStyle="1" w:styleId="2f">
    <w:name w:val="Обычный2"/>
    <w:rsid w:val="009D242B"/>
    <w:pPr>
      <w:spacing w:line="240" w:lineRule="auto"/>
      <w:ind w:firstLine="0"/>
      <w:jc w:val="left"/>
    </w:pPr>
    <w:rPr>
      <w:rFonts w:eastAsia="Times New Roman" w:cs="Times New Roman"/>
      <w:sz w:val="20"/>
      <w:szCs w:val="20"/>
      <w:lang w:eastAsia="ru-RU"/>
    </w:rPr>
  </w:style>
  <w:style w:type="character" w:customStyle="1" w:styleId="affffa">
    <w:name w:val="Активная гипертекстовая ссылка"/>
    <w:rsid w:val="009D242B"/>
    <w:rPr>
      <w:rFonts w:cs="Times New Roman"/>
      <w:b/>
      <w:color w:val="106BBE"/>
      <w:u w:val="single"/>
    </w:rPr>
  </w:style>
  <w:style w:type="paragraph" w:customStyle="1" w:styleId="affffb">
    <w:name w:val="Внимание"/>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c">
    <w:name w:val="Внимание: криминал!!"/>
    <w:basedOn w:val="affffb"/>
    <w:next w:val="a"/>
    <w:rsid w:val="009D242B"/>
  </w:style>
  <w:style w:type="paragraph" w:customStyle="1" w:styleId="affffd">
    <w:name w:val="Внимание: недобросовестность!"/>
    <w:basedOn w:val="affffb"/>
    <w:next w:val="a"/>
    <w:rsid w:val="009D242B"/>
  </w:style>
  <w:style w:type="character" w:customStyle="1" w:styleId="affffe">
    <w:name w:val="Выделение для Базового Поиска"/>
    <w:rsid w:val="009D242B"/>
    <w:rPr>
      <w:rFonts w:cs="Times New Roman"/>
      <w:b/>
      <w:bCs/>
      <w:color w:val="0058A9"/>
    </w:rPr>
  </w:style>
  <w:style w:type="character" w:customStyle="1" w:styleId="afffff">
    <w:name w:val="Выделение для Базового Поиска (курсив)"/>
    <w:rsid w:val="009D242B"/>
    <w:rPr>
      <w:rFonts w:cs="Times New Roman"/>
      <w:b/>
      <w:bCs/>
      <w:i/>
      <w:iCs/>
      <w:color w:val="0058A9"/>
    </w:rPr>
  </w:style>
  <w:style w:type="paragraph" w:customStyle="1" w:styleId="afffff0">
    <w:name w:val="Дочерний элемент списка"/>
    <w:basedOn w:val="a"/>
    <w:next w:val="a"/>
    <w:rsid w:val="009D242B"/>
    <w:pPr>
      <w:widowControl w:val="0"/>
      <w:autoSpaceDE w:val="0"/>
      <w:autoSpaceDN w:val="0"/>
      <w:adjustRightInd w:val="0"/>
      <w:spacing w:line="240" w:lineRule="auto"/>
      <w:ind w:firstLine="0"/>
    </w:pPr>
    <w:rPr>
      <w:rFonts w:ascii="Arial" w:eastAsia="Times New Roman" w:hAnsi="Arial" w:cs="Arial"/>
      <w:color w:val="868381"/>
      <w:sz w:val="20"/>
      <w:szCs w:val="20"/>
      <w:lang w:eastAsia="ru-RU"/>
    </w:rPr>
  </w:style>
  <w:style w:type="paragraph" w:customStyle="1" w:styleId="afffff1">
    <w:name w:val="Основное меню (преемственное)"/>
    <w:basedOn w:val="a"/>
    <w:next w:val="a"/>
    <w:rsid w:val="009D242B"/>
    <w:pPr>
      <w:widowControl w:val="0"/>
      <w:autoSpaceDE w:val="0"/>
      <w:autoSpaceDN w:val="0"/>
      <w:adjustRightInd w:val="0"/>
      <w:spacing w:line="240" w:lineRule="auto"/>
      <w:ind w:firstLine="720"/>
    </w:pPr>
    <w:rPr>
      <w:rFonts w:ascii="Verdana" w:eastAsia="Times New Roman" w:hAnsi="Verdana" w:cs="Verdana"/>
      <w:sz w:val="22"/>
      <w:lang w:eastAsia="ru-RU"/>
    </w:rPr>
  </w:style>
  <w:style w:type="paragraph" w:customStyle="1" w:styleId="afffff2">
    <w:name w:val="Заголовок"/>
    <w:basedOn w:val="afffff1"/>
    <w:next w:val="a"/>
    <w:rsid w:val="009D242B"/>
    <w:rPr>
      <w:b/>
      <w:bCs/>
      <w:color w:val="0058A9"/>
      <w:shd w:val="clear" w:color="auto" w:fill="F0F0F0"/>
    </w:rPr>
  </w:style>
  <w:style w:type="paragraph" w:customStyle="1" w:styleId="afffff3">
    <w:name w:val="Заголовок группы контролов"/>
    <w:basedOn w:val="a"/>
    <w:next w:val="a"/>
    <w:rsid w:val="009D242B"/>
    <w:pPr>
      <w:widowControl w:val="0"/>
      <w:autoSpaceDE w:val="0"/>
      <w:autoSpaceDN w:val="0"/>
      <w:adjustRightInd w:val="0"/>
      <w:spacing w:line="240" w:lineRule="auto"/>
      <w:ind w:firstLine="720"/>
    </w:pPr>
    <w:rPr>
      <w:rFonts w:ascii="Arial" w:eastAsia="Times New Roman" w:hAnsi="Arial" w:cs="Arial"/>
      <w:b/>
      <w:bCs/>
      <w:color w:val="000000"/>
      <w:sz w:val="24"/>
      <w:szCs w:val="24"/>
      <w:lang w:eastAsia="ru-RU"/>
    </w:rPr>
  </w:style>
  <w:style w:type="paragraph" w:customStyle="1" w:styleId="afffff4">
    <w:name w:val="Заголовок для информации об изменениях"/>
    <w:basedOn w:val="1"/>
    <w:next w:val="a"/>
    <w:rsid w:val="009D242B"/>
    <w:pPr>
      <w:keepNext w:val="0"/>
      <w:keepLines w:val="0"/>
      <w:widowControl w:val="0"/>
      <w:autoSpaceDE w:val="0"/>
      <w:autoSpaceDN w:val="0"/>
      <w:adjustRightInd w:val="0"/>
      <w:spacing w:before="0" w:after="108"/>
      <w:outlineLvl w:val="9"/>
    </w:pPr>
    <w:rPr>
      <w:rFonts w:ascii="Cambria" w:hAnsi="Cambria"/>
      <w:b w:val="0"/>
      <w:bCs w:val="0"/>
      <w:caps w:val="0"/>
      <w:kern w:val="32"/>
      <w:sz w:val="18"/>
      <w:szCs w:val="18"/>
      <w:shd w:val="clear" w:color="auto" w:fill="FFFFFF"/>
    </w:rPr>
  </w:style>
  <w:style w:type="paragraph" w:customStyle="1" w:styleId="afffff5">
    <w:name w:val="Заголовок распахивающейся части диалога"/>
    <w:basedOn w:val="a"/>
    <w:next w:val="a"/>
    <w:rsid w:val="009D242B"/>
    <w:pPr>
      <w:widowControl w:val="0"/>
      <w:autoSpaceDE w:val="0"/>
      <w:autoSpaceDN w:val="0"/>
      <w:adjustRightInd w:val="0"/>
      <w:spacing w:line="240" w:lineRule="auto"/>
      <w:ind w:firstLine="720"/>
    </w:pPr>
    <w:rPr>
      <w:rFonts w:ascii="Arial" w:eastAsia="Times New Roman" w:hAnsi="Arial" w:cs="Arial"/>
      <w:i/>
      <w:iCs/>
      <w:color w:val="000080"/>
      <w:sz w:val="22"/>
      <w:lang w:eastAsia="ru-RU"/>
    </w:rPr>
  </w:style>
  <w:style w:type="character" w:customStyle="1" w:styleId="afffff6">
    <w:name w:val="Заголовок своего сообщения"/>
    <w:rsid w:val="009D242B"/>
    <w:rPr>
      <w:rFonts w:cs="Times New Roman"/>
      <w:b/>
      <w:bCs/>
      <w:color w:val="26282F"/>
    </w:rPr>
  </w:style>
  <w:style w:type="paragraph" w:customStyle="1" w:styleId="afffff7">
    <w:name w:val="Заголовок статьи"/>
    <w:basedOn w:val="a"/>
    <w:next w:val="a"/>
    <w:rsid w:val="009D242B"/>
    <w:pPr>
      <w:widowControl w:val="0"/>
      <w:autoSpaceDE w:val="0"/>
      <w:autoSpaceDN w:val="0"/>
      <w:adjustRightInd w:val="0"/>
      <w:spacing w:line="240" w:lineRule="auto"/>
      <w:ind w:left="1612" w:hanging="892"/>
    </w:pPr>
    <w:rPr>
      <w:rFonts w:ascii="Arial" w:eastAsia="Times New Roman" w:hAnsi="Arial" w:cs="Arial"/>
      <w:sz w:val="24"/>
      <w:szCs w:val="24"/>
      <w:lang w:eastAsia="ru-RU"/>
    </w:rPr>
  </w:style>
  <w:style w:type="character" w:customStyle="1" w:styleId="afffff8">
    <w:name w:val="Заголовок чужого сообщения"/>
    <w:rsid w:val="009D242B"/>
    <w:rPr>
      <w:rFonts w:cs="Times New Roman"/>
      <w:b/>
      <w:bCs/>
      <w:color w:val="FF0000"/>
    </w:rPr>
  </w:style>
  <w:style w:type="paragraph" w:customStyle="1" w:styleId="afffff9">
    <w:name w:val="Заголовок ЭР (левое окно)"/>
    <w:basedOn w:val="a"/>
    <w:next w:val="a"/>
    <w:rsid w:val="009D242B"/>
    <w:pPr>
      <w:widowControl w:val="0"/>
      <w:autoSpaceDE w:val="0"/>
      <w:autoSpaceDN w:val="0"/>
      <w:adjustRightInd w:val="0"/>
      <w:spacing w:before="300" w:after="250" w:line="240" w:lineRule="auto"/>
      <w:ind w:firstLine="0"/>
      <w:jc w:val="center"/>
    </w:pPr>
    <w:rPr>
      <w:rFonts w:ascii="Arial" w:eastAsia="Times New Roman" w:hAnsi="Arial" w:cs="Arial"/>
      <w:b/>
      <w:bCs/>
      <w:color w:val="26282F"/>
      <w:sz w:val="26"/>
      <w:szCs w:val="26"/>
      <w:lang w:eastAsia="ru-RU"/>
    </w:rPr>
  </w:style>
  <w:style w:type="paragraph" w:customStyle="1" w:styleId="afffffa">
    <w:name w:val="Заголовок ЭР (правое окно)"/>
    <w:basedOn w:val="afffff9"/>
    <w:next w:val="a"/>
    <w:rsid w:val="009D242B"/>
    <w:pPr>
      <w:spacing w:after="0"/>
      <w:jc w:val="left"/>
    </w:pPr>
  </w:style>
  <w:style w:type="paragraph" w:customStyle="1" w:styleId="afffffb">
    <w:name w:val="Интерактивный заголовок"/>
    <w:basedOn w:val="afffff2"/>
    <w:next w:val="a"/>
    <w:rsid w:val="009D242B"/>
    <w:rPr>
      <w:u w:val="single"/>
    </w:rPr>
  </w:style>
  <w:style w:type="paragraph" w:customStyle="1" w:styleId="afffffc">
    <w:name w:val="Текст информации об изменениях"/>
    <w:basedOn w:val="a"/>
    <w:next w:val="a"/>
    <w:rsid w:val="009D242B"/>
    <w:pPr>
      <w:widowControl w:val="0"/>
      <w:autoSpaceDE w:val="0"/>
      <w:autoSpaceDN w:val="0"/>
      <w:adjustRightInd w:val="0"/>
      <w:spacing w:line="240" w:lineRule="auto"/>
      <w:ind w:firstLine="720"/>
    </w:pPr>
    <w:rPr>
      <w:rFonts w:ascii="Arial" w:eastAsia="Times New Roman" w:hAnsi="Arial" w:cs="Arial"/>
      <w:color w:val="353842"/>
      <w:sz w:val="18"/>
      <w:szCs w:val="18"/>
      <w:lang w:eastAsia="ru-RU"/>
    </w:rPr>
  </w:style>
  <w:style w:type="paragraph" w:customStyle="1" w:styleId="afffffd">
    <w:name w:val="Информация об изменениях"/>
    <w:basedOn w:val="afffffc"/>
    <w:next w:val="a"/>
    <w:rsid w:val="009D242B"/>
    <w:pPr>
      <w:spacing w:before="180"/>
      <w:ind w:left="360" w:right="360" w:firstLine="0"/>
    </w:pPr>
    <w:rPr>
      <w:shd w:val="clear" w:color="auto" w:fill="EAEFED"/>
    </w:rPr>
  </w:style>
  <w:style w:type="paragraph" w:customStyle="1" w:styleId="afffffe">
    <w:name w:val="Текст (справка)"/>
    <w:basedOn w:val="a"/>
    <w:next w:val="a"/>
    <w:rsid w:val="009D242B"/>
    <w:pPr>
      <w:widowControl w:val="0"/>
      <w:autoSpaceDE w:val="0"/>
      <w:autoSpaceDN w:val="0"/>
      <w:adjustRightInd w:val="0"/>
      <w:spacing w:line="240" w:lineRule="auto"/>
      <w:ind w:left="170" w:right="170" w:firstLine="0"/>
      <w:jc w:val="left"/>
    </w:pPr>
    <w:rPr>
      <w:rFonts w:ascii="Arial" w:eastAsia="Times New Roman" w:hAnsi="Arial" w:cs="Arial"/>
      <w:sz w:val="24"/>
      <w:szCs w:val="24"/>
      <w:lang w:eastAsia="ru-RU"/>
    </w:rPr>
  </w:style>
  <w:style w:type="paragraph" w:customStyle="1" w:styleId="affffff">
    <w:name w:val="Комментарий"/>
    <w:basedOn w:val="afffffe"/>
    <w:next w:val="a"/>
    <w:rsid w:val="009D242B"/>
    <w:pPr>
      <w:spacing w:before="75"/>
      <w:ind w:right="0"/>
      <w:jc w:val="both"/>
    </w:pPr>
    <w:rPr>
      <w:color w:val="353842"/>
      <w:shd w:val="clear" w:color="auto" w:fill="F0F0F0"/>
    </w:rPr>
  </w:style>
  <w:style w:type="paragraph" w:customStyle="1" w:styleId="affffff0">
    <w:name w:val="Информация об изменениях документа"/>
    <w:basedOn w:val="affffff"/>
    <w:next w:val="a"/>
    <w:rsid w:val="009D242B"/>
    <w:rPr>
      <w:i/>
      <w:iCs/>
    </w:rPr>
  </w:style>
  <w:style w:type="paragraph" w:customStyle="1" w:styleId="affffff1">
    <w:name w:val="Текст (лев. подпись)"/>
    <w:basedOn w:val="a"/>
    <w:next w:val="a"/>
    <w:rsid w:val="009D242B"/>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paragraph" w:customStyle="1" w:styleId="affffff2">
    <w:name w:val="Колонтитул (левый)"/>
    <w:basedOn w:val="affffff1"/>
    <w:next w:val="a"/>
    <w:rsid w:val="009D242B"/>
    <w:rPr>
      <w:sz w:val="14"/>
      <w:szCs w:val="14"/>
    </w:rPr>
  </w:style>
  <w:style w:type="paragraph" w:customStyle="1" w:styleId="affffff3">
    <w:name w:val="Текст (прав. подпись)"/>
    <w:basedOn w:val="a"/>
    <w:next w:val="a"/>
    <w:rsid w:val="009D242B"/>
    <w:pPr>
      <w:widowControl w:val="0"/>
      <w:autoSpaceDE w:val="0"/>
      <w:autoSpaceDN w:val="0"/>
      <w:adjustRightInd w:val="0"/>
      <w:spacing w:line="240" w:lineRule="auto"/>
      <w:ind w:firstLine="0"/>
      <w:jc w:val="right"/>
    </w:pPr>
    <w:rPr>
      <w:rFonts w:ascii="Arial" w:eastAsia="Times New Roman" w:hAnsi="Arial" w:cs="Arial"/>
      <w:sz w:val="24"/>
      <w:szCs w:val="24"/>
      <w:lang w:eastAsia="ru-RU"/>
    </w:rPr>
  </w:style>
  <w:style w:type="paragraph" w:customStyle="1" w:styleId="affffff4">
    <w:name w:val="Колонтитул (правый)"/>
    <w:basedOn w:val="affffff3"/>
    <w:next w:val="a"/>
    <w:rsid w:val="009D242B"/>
    <w:rPr>
      <w:sz w:val="14"/>
      <w:szCs w:val="14"/>
    </w:rPr>
  </w:style>
  <w:style w:type="paragraph" w:customStyle="1" w:styleId="affffff5">
    <w:name w:val="Комментарий пользователя"/>
    <w:basedOn w:val="affffff"/>
    <w:next w:val="a"/>
    <w:rsid w:val="009D242B"/>
    <w:pPr>
      <w:jc w:val="left"/>
    </w:pPr>
    <w:rPr>
      <w:shd w:val="clear" w:color="auto" w:fill="FFDFE0"/>
    </w:rPr>
  </w:style>
  <w:style w:type="paragraph" w:customStyle="1" w:styleId="affffff6">
    <w:name w:val="Куда обратиться?"/>
    <w:basedOn w:val="affffb"/>
    <w:next w:val="a"/>
    <w:rsid w:val="009D242B"/>
  </w:style>
  <w:style w:type="character" w:customStyle="1" w:styleId="affffff7">
    <w:name w:val="Найденные слова"/>
    <w:rsid w:val="009D242B"/>
    <w:rPr>
      <w:rFonts w:cs="Times New Roman"/>
      <w:b/>
      <w:color w:val="26282F"/>
      <w:shd w:val="clear" w:color="auto" w:fill="FFF580"/>
    </w:rPr>
  </w:style>
  <w:style w:type="character" w:customStyle="1" w:styleId="affffff8">
    <w:name w:val="Не вступил в силу"/>
    <w:rsid w:val="009D242B"/>
    <w:rPr>
      <w:rFonts w:cs="Times New Roman"/>
      <w:b/>
      <w:color w:val="000000"/>
      <w:shd w:val="clear" w:color="auto" w:fill="D8EDE8"/>
    </w:rPr>
  </w:style>
  <w:style w:type="paragraph" w:customStyle="1" w:styleId="affffff9">
    <w:name w:val="Необходимые документы"/>
    <w:basedOn w:val="affffb"/>
    <w:next w:val="a"/>
    <w:rsid w:val="009D242B"/>
    <w:pPr>
      <w:ind w:firstLine="118"/>
    </w:pPr>
  </w:style>
  <w:style w:type="paragraph" w:customStyle="1" w:styleId="affffffa">
    <w:name w:val="Таблицы (моноширинный)"/>
    <w:basedOn w:val="a"/>
    <w:next w:val="a"/>
    <w:uiPriority w:val="99"/>
    <w:rsid w:val="009D242B"/>
    <w:pPr>
      <w:widowControl w:val="0"/>
      <w:autoSpaceDE w:val="0"/>
      <w:autoSpaceDN w:val="0"/>
      <w:adjustRightInd w:val="0"/>
      <w:spacing w:line="240" w:lineRule="auto"/>
      <w:ind w:firstLine="0"/>
      <w:jc w:val="left"/>
    </w:pPr>
    <w:rPr>
      <w:rFonts w:ascii="Courier New" w:eastAsia="Times New Roman" w:hAnsi="Courier New" w:cs="Courier New"/>
      <w:sz w:val="24"/>
      <w:szCs w:val="24"/>
      <w:lang w:eastAsia="ru-RU"/>
    </w:rPr>
  </w:style>
  <w:style w:type="paragraph" w:customStyle="1" w:styleId="affffffb">
    <w:name w:val="Оглавление"/>
    <w:basedOn w:val="affffffa"/>
    <w:next w:val="a"/>
    <w:rsid w:val="009D242B"/>
    <w:pPr>
      <w:ind w:left="140"/>
    </w:pPr>
  </w:style>
  <w:style w:type="character" w:customStyle="1" w:styleId="affffffc">
    <w:name w:val="Опечатки"/>
    <w:rsid w:val="009D242B"/>
    <w:rPr>
      <w:color w:val="FF0000"/>
    </w:rPr>
  </w:style>
  <w:style w:type="paragraph" w:customStyle="1" w:styleId="affffffd">
    <w:name w:val="Подвал для информации об изменениях"/>
    <w:basedOn w:val="1"/>
    <w:next w:val="a"/>
    <w:rsid w:val="009D242B"/>
    <w:pPr>
      <w:keepNext w:val="0"/>
      <w:keepLines w:val="0"/>
      <w:widowControl w:val="0"/>
      <w:autoSpaceDE w:val="0"/>
      <w:autoSpaceDN w:val="0"/>
      <w:adjustRightInd w:val="0"/>
      <w:spacing w:before="108" w:after="108"/>
      <w:outlineLvl w:val="9"/>
    </w:pPr>
    <w:rPr>
      <w:rFonts w:ascii="Cambria" w:hAnsi="Cambria"/>
      <w:b w:val="0"/>
      <w:bCs w:val="0"/>
      <w:caps w:val="0"/>
      <w:kern w:val="32"/>
      <w:sz w:val="18"/>
      <w:szCs w:val="18"/>
    </w:rPr>
  </w:style>
  <w:style w:type="paragraph" w:customStyle="1" w:styleId="affffffe">
    <w:name w:val="Подзаголовок для информации об изменениях"/>
    <w:basedOn w:val="afffffc"/>
    <w:next w:val="a"/>
    <w:rsid w:val="009D242B"/>
    <w:rPr>
      <w:b/>
      <w:bCs/>
    </w:rPr>
  </w:style>
  <w:style w:type="paragraph" w:customStyle="1" w:styleId="afffffff">
    <w:name w:val="Подчёркнуный текст"/>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0">
    <w:name w:val="Постоянная часть"/>
    <w:basedOn w:val="afffff1"/>
    <w:next w:val="a"/>
    <w:rsid w:val="009D242B"/>
    <w:rPr>
      <w:sz w:val="20"/>
      <w:szCs w:val="20"/>
    </w:rPr>
  </w:style>
  <w:style w:type="paragraph" w:customStyle="1" w:styleId="afffffff1">
    <w:name w:val="Пример."/>
    <w:basedOn w:val="affffb"/>
    <w:next w:val="a"/>
    <w:rsid w:val="009D242B"/>
  </w:style>
  <w:style w:type="paragraph" w:customStyle="1" w:styleId="afffffff2">
    <w:name w:val="Примечание."/>
    <w:basedOn w:val="affffb"/>
    <w:next w:val="a"/>
    <w:rsid w:val="009D242B"/>
  </w:style>
  <w:style w:type="character" w:customStyle="1" w:styleId="afffffff3">
    <w:name w:val="Продолжение ссылки"/>
    <w:uiPriority w:val="99"/>
    <w:rsid w:val="009D242B"/>
    <w:rPr>
      <w:rFonts w:cs="Times New Roman"/>
      <w:b/>
      <w:color w:val="106BBE"/>
    </w:rPr>
  </w:style>
  <w:style w:type="paragraph" w:customStyle="1" w:styleId="afffffff4">
    <w:name w:val="Словарная статья"/>
    <w:basedOn w:val="a"/>
    <w:next w:val="a"/>
    <w:rsid w:val="009D242B"/>
    <w:pPr>
      <w:widowControl w:val="0"/>
      <w:autoSpaceDE w:val="0"/>
      <w:autoSpaceDN w:val="0"/>
      <w:adjustRightInd w:val="0"/>
      <w:spacing w:line="240" w:lineRule="auto"/>
      <w:ind w:right="118" w:firstLine="0"/>
    </w:pPr>
    <w:rPr>
      <w:rFonts w:ascii="Arial" w:eastAsia="Times New Roman" w:hAnsi="Arial" w:cs="Arial"/>
      <w:sz w:val="24"/>
      <w:szCs w:val="24"/>
      <w:lang w:eastAsia="ru-RU"/>
    </w:rPr>
  </w:style>
  <w:style w:type="character" w:customStyle="1" w:styleId="afffffff5">
    <w:name w:val="Сравнение редакций"/>
    <w:rsid w:val="009D242B"/>
    <w:rPr>
      <w:rFonts w:cs="Times New Roman"/>
      <w:b/>
      <w:color w:val="26282F"/>
    </w:rPr>
  </w:style>
  <w:style w:type="character" w:customStyle="1" w:styleId="afffffff6">
    <w:name w:val="Сравнение редакций. Добавленный фрагмент"/>
    <w:rsid w:val="009D242B"/>
    <w:rPr>
      <w:color w:val="000000"/>
      <w:shd w:val="clear" w:color="auto" w:fill="C1D7FF"/>
    </w:rPr>
  </w:style>
  <w:style w:type="character" w:customStyle="1" w:styleId="afffffff7">
    <w:name w:val="Сравнение редакций. Удаленный фрагмент"/>
    <w:rsid w:val="009D242B"/>
    <w:rPr>
      <w:color w:val="000000"/>
      <w:shd w:val="clear" w:color="auto" w:fill="C4C413"/>
    </w:rPr>
  </w:style>
  <w:style w:type="paragraph" w:customStyle="1" w:styleId="afffffff8">
    <w:name w:val="Ссылка на официальную публикацию"/>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9">
    <w:name w:val="Текст в таблице"/>
    <w:basedOn w:val="afff9"/>
    <w:next w:val="a"/>
    <w:rsid w:val="009D242B"/>
    <w:pPr>
      <w:ind w:firstLine="500"/>
    </w:pPr>
  </w:style>
  <w:style w:type="paragraph" w:customStyle="1" w:styleId="afffffffa">
    <w:name w:val="Текст ЭР (см. также)"/>
    <w:basedOn w:val="a"/>
    <w:next w:val="a"/>
    <w:rsid w:val="009D242B"/>
    <w:pPr>
      <w:widowControl w:val="0"/>
      <w:autoSpaceDE w:val="0"/>
      <w:autoSpaceDN w:val="0"/>
      <w:adjustRightInd w:val="0"/>
      <w:spacing w:before="200" w:line="240" w:lineRule="auto"/>
      <w:ind w:firstLine="0"/>
      <w:jc w:val="left"/>
    </w:pPr>
    <w:rPr>
      <w:rFonts w:ascii="Arial" w:eastAsia="Times New Roman" w:hAnsi="Arial" w:cs="Arial"/>
      <w:sz w:val="20"/>
      <w:szCs w:val="20"/>
      <w:lang w:eastAsia="ru-RU"/>
    </w:rPr>
  </w:style>
  <w:style w:type="paragraph" w:customStyle="1" w:styleId="afffffffb">
    <w:name w:val="Технический комментарий"/>
    <w:basedOn w:val="a"/>
    <w:next w:val="a"/>
    <w:rsid w:val="009D242B"/>
    <w:pPr>
      <w:widowControl w:val="0"/>
      <w:autoSpaceDE w:val="0"/>
      <w:autoSpaceDN w:val="0"/>
      <w:adjustRightInd w:val="0"/>
      <w:spacing w:line="240" w:lineRule="auto"/>
      <w:ind w:firstLine="0"/>
      <w:jc w:val="left"/>
    </w:pPr>
    <w:rPr>
      <w:rFonts w:ascii="Arial" w:eastAsia="Times New Roman" w:hAnsi="Arial" w:cs="Arial"/>
      <w:color w:val="463F31"/>
      <w:sz w:val="24"/>
      <w:szCs w:val="24"/>
      <w:shd w:val="clear" w:color="auto" w:fill="FFFFA6"/>
      <w:lang w:eastAsia="ru-RU"/>
    </w:rPr>
  </w:style>
  <w:style w:type="character" w:customStyle="1" w:styleId="afffffffc">
    <w:name w:val="Утратил силу"/>
    <w:rsid w:val="009D242B"/>
    <w:rPr>
      <w:rFonts w:cs="Times New Roman"/>
      <w:b/>
      <w:strike/>
      <w:color w:val="666600"/>
    </w:rPr>
  </w:style>
  <w:style w:type="paragraph" w:customStyle="1" w:styleId="afffffffd">
    <w:name w:val="Формула"/>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fffe">
    <w:name w:val="Центрированный (таблица)"/>
    <w:basedOn w:val="afff9"/>
    <w:next w:val="a"/>
    <w:rsid w:val="009D242B"/>
    <w:pPr>
      <w:jc w:val="center"/>
    </w:pPr>
  </w:style>
  <w:style w:type="paragraph" w:customStyle="1" w:styleId="-">
    <w:name w:val="ЭР-содержание (правое окно)"/>
    <w:basedOn w:val="a"/>
    <w:next w:val="a"/>
    <w:rsid w:val="009D242B"/>
    <w:pPr>
      <w:widowControl w:val="0"/>
      <w:autoSpaceDE w:val="0"/>
      <w:autoSpaceDN w:val="0"/>
      <w:adjustRightInd w:val="0"/>
      <w:spacing w:before="300" w:line="240" w:lineRule="auto"/>
      <w:ind w:firstLine="0"/>
      <w:jc w:val="left"/>
    </w:pPr>
    <w:rPr>
      <w:rFonts w:ascii="Arial" w:eastAsia="Times New Roman" w:hAnsi="Arial" w:cs="Arial"/>
      <w:sz w:val="24"/>
      <w:szCs w:val="24"/>
      <w:lang w:eastAsia="ru-RU"/>
    </w:rPr>
  </w:style>
  <w:style w:type="paragraph" w:customStyle="1" w:styleId="2f0">
    <w:name w:val="Без интервала2"/>
    <w:rsid w:val="009D242B"/>
    <w:pPr>
      <w:spacing w:line="240" w:lineRule="auto"/>
      <w:ind w:firstLine="0"/>
      <w:jc w:val="left"/>
    </w:pPr>
    <w:rPr>
      <w:rFonts w:ascii="Calibri" w:eastAsia="Times New Roman" w:hAnsi="Calibri" w:cs="Times New Roman"/>
      <w:sz w:val="22"/>
    </w:rPr>
  </w:style>
  <w:style w:type="paragraph" w:customStyle="1" w:styleId="2f1">
    <w:name w:val="Абзац списка2"/>
    <w:basedOn w:val="a"/>
    <w:rsid w:val="009D242B"/>
    <w:pPr>
      <w:spacing w:line="240" w:lineRule="auto"/>
      <w:ind w:left="720" w:firstLine="0"/>
      <w:jc w:val="left"/>
    </w:pPr>
    <w:rPr>
      <w:rFonts w:eastAsia="Times New Roman" w:cs="Times New Roman"/>
      <w:sz w:val="24"/>
      <w:szCs w:val="24"/>
      <w:lang w:eastAsia="ru-RU"/>
    </w:rPr>
  </w:style>
  <w:style w:type="character" w:customStyle="1" w:styleId="Heading2Char">
    <w:name w:val="Heading 2 Char"/>
    <w:uiPriority w:val="9"/>
    <w:locked/>
    <w:rsid w:val="009D242B"/>
    <w:rPr>
      <w:rFonts w:ascii="Arial" w:hAnsi="Arial" w:cs="Arial"/>
      <w:b/>
      <w:bCs/>
      <w:color w:val="26282F"/>
      <w:sz w:val="24"/>
      <w:szCs w:val="24"/>
      <w:lang w:eastAsia="ru-RU"/>
    </w:rPr>
  </w:style>
  <w:style w:type="paragraph" w:customStyle="1" w:styleId="affffffff">
    <w:name w:val="Знак Знак Знак Знак Знак Знак Знак Знак Знак Знак"/>
    <w:basedOn w:val="a"/>
    <w:rsid w:val="009D242B"/>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3">
    <w:name w:val="Знак1 Знак Знак Знак1"/>
    <w:basedOn w:val="a"/>
    <w:rsid w:val="009D242B"/>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4">
    <w:name w:val="11"/>
    <w:basedOn w:val="a"/>
    <w:rsid w:val="008A76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21">
    <w:name w:val="fontstyle21"/>
    <w:rsid w:val="00214C28"/>
    <w:rPr>
      <w:rFonts w:ascii="Times New Roman" w:hAnsi="Times New Roman" w:cs="Times New Roman" w:hint="default"/>
      <w:b/>
      <w:bCs/>
      <w:i w:val="0"/>
      <w:iCs w:val="0"/>
      <w:color w:val="000000"/>
      <w:sz w:val="24"/>
      <w:szCs w:val="24"/>
    </w:rPr>
  </w:style>
  <w:style w:type="character" w:customStyle="1" w:styleId="fontstyle31">
    <w:name w:val="fontstyle31"/>
    <w:rsid w:val="00214C28"/>
    <w:rPr>
      <w:rFonts w:ascii="Times New Roman" w:hAnsi="Times New Roman" w:cs="Times New Roman" w:hint="default"/>
      <w:b w:val="0"/>
      <w:bCs w:val="0"/>
      <w:i/>
      <w:iCs/>
      <w:color w:val="000000"/>
      <w:sz w:val="20"/>
      <w:szCs w:val="20"/>
    </w:rPr>
  </w:style>
  <w:style w:type="paragraph" w:customStyle="1" w:styleId="37">
    <w:name w:val="Основной текст3"/>
    <w:basedOn w:val="a"/>
    <w:link w:val="afffb"/>
    <w:rsid w:val="00214C28"/>
    <w:pPr>
      <w:widowControl w:val="0"/>
      <w:shd w:val="clear" w:color="auto" w:fill="FFFFFF"/>
      <w:spacing w:before="360" w:line="355" w:lineRule="exact"/>
      <w:ind w:hanging="2000"/>
      <w:jc w:val="left"/>
    </w:pPr>
    <w:rPr>
      <w:sz w:val="27"/>
      <w:szCs w:val="27"/>
    </w:rPr>
  </w:style>
  <w:style w:type="character" w:customStyle="1" w:styleId="affffffff0">
    <w:name w:val="Подпись к картинке_"/>
    <w:link w:val="affffffff1"/>
    <w:locked/>
    <w:rsid w:val="00214C28"/>
    <w:rPr>
      <w:sz w:val="26"/>
      <w:szCs w:val="26"/>
      <w:shd w:val="clear" w:color="auto" w:fill="FFFFFF"/>
    </w:rPr>
  </w:style>
  <w:style w:type="paragraph" w:customStyle="1" w:styleId="affffffff1">
    <w:name w:val="Подпись к картинке"/>
    <w:basedOn w:val="a"/>
    <w:link w:val="affffffff0"/>
    <w:rsid w:val="00214C28"/>
    <w:pPr>
      <w:widowControl w:val="0"/>
      <w:shd w:val="clear" w:color="auto" w:fill="FFFFFF"/>
      <w:spacing w:line="0" w:lineRule="atLeast"/>
      <w:ind w:firstLine="0"/>
      <w:jc w:val="left"/>
    </w:pPr>
    <w:rPr>
      <w:sz w:val="26"/>
      <w:szCs w:val="26"/>
    </w:rPr>
  </w:style>
  <w:style w:type="character" w:customStyle="1" w:styleId="2f2">
    <w:name w:val="Оглавление (2)_"/>
    <w:link w:val="2f3"/>
    <w:locked/>
    <w:rsid w:val="00214C28"/>
    <w:rPr>
      <w:spacing w:val="-8"/>
      <w:sz w:val="36"/>
      <w:szCs w:val="36"/>
      <w:shd w:val="clear" w:color="auto" w:fill="FFFFFF"/>
    </w:rPr>
  </w:style>
  <w:style w:type="paragraph" w:customStyle="1" w:styleId="2f3">
    <w:name w:val="Оглавление (2)"/>
    <w:basedOn w:val="a"/>
    <w:link w:val="2f2"/>
    <w:rsid w:val="00214C28"/>
    <w:pPr>
      <w:widowControl w:val="0"/>
      <w:shd w:val="clear" w:color="auto" w:fill="FFFFFF"/>
      <w:spacing w:line="317" w:lineRule="exact"/>
      <w:ind w:firstLine="0"/>
    </w:pPr>
    <w:rPr>
      <w:spacing w:val="-8"/>
      <w:sz w:val="36"/>
      <w:szCs w:val="36"/>
    </w:rPr>
  </w:style>
  <w:style w:type="character" w:customStyle="1" w:styleId="23pt">
    <w:name w:val="Основной текст (2) + Интервал 3 pt"/>
    <w:rsid w:val="00214C28"/>
    <w:rPr>
      <w:b/>
      <w:bCs/>
      <w:color w:val="000000"/>
      <w:spacing w:val="69"/>
      <w:w w:val="100"/>
      <w:position w:val="0"/>
      <w:sz w:val="26"/>
      <w:szCs w:val="26"/>
      <w:shd w:val="clear" w:color="auto" w:fill="FFFFFF"/>
      <w:lang w:val="ru-RU"/>
    </w:rPr>
  </w:style>
  <w:style w:type="character" w:customStyle="1" w:styleId="0pt">
    <w:name w:val="Основной текст + Интервал 0 pt"/>
    <w:rsid w:val="00214C28"/>
    <w:rPr>
      <w:color w:val="000000"/>
      <w:spacing w:val="18"/>
      <w:w w:val="100"/>
      <w:position w:val="0"/>
      <w:sz w:val="26"/>
      <w:szCs w:val="26"/>
      <w:shd w:val="clear" w:color="auto" w:fill="FFFFFF"/>
      <w:lang w:val="ru-RU"/>
    </w:rPr>
  </w:style>
  <w:style w:type="character" w:customStyle="1" w:styleId="56">
    <w:name w:val="Основной текст (5) + Курсив"/>
    <w:rsid w:val="00214C2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rPr>
  </w:style>
  <w:style w:type="character" w:customStyle="1" w:styleId="affffffff2">
    <w:name w:val="Оглавление_"/>
    <w:rsid w:val="00214C28"/>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ffffff3">
    <w:name w:val="Оглавление + Малые прописные"/>
    <w:rsid w:val="00214C28"/>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rPr>
  </w:style>
  <w:style w:type="character" w:customStyle="1" w:styleId="94">
    <w:name w:val="Основной текст (9) + Малые прописные"/>
    <w:rsid w:val="00214C28"/>
    <w:rPr>
      <w:rFonts w:ascii="Book Antiqua" w:eastAsia="Book Antiqua" w:hAnsi="Book Antiqua" w:cs="Book Antiqua"/>
      <w:smallCaps/>
      <w:color w:val="000000"/>
      <w:spacing w:val="6"/>
      <w:w w:val="100"/>
      <w:position w:val="0"/>
      <w:sz w:val="17"/>
      <w:szCs w:val="17"/>
      <w:shd w:val="clear" w:color="auto" w:fill="FFFFFF"/>
      <w:lang w:val="ru-RU"/>
    </w:rPr>
  </w:style>
  <w:style w:type="character" w:customStyle="1" w:styleId="3c">
    <w:name w:val="Оглавление (3)_"/>
    <w:rsid w:val="00214C28"/>
    <w:rPr>
      <w:rFonts w:ascii="Times New Roman" w:eastAsia="Times New Roman" w:hAnsi="Times New Roman" w:cs="Times New Roman" w:hint="default"/>
      <w:b/>
      <w:bCs/>
      <w:i w:val="0"/>
      <w:iCs w:val="0"/>
      <w:smallCaps w:val="0"/>
      <w:strike w:val="0"/>
      <w:dstrike w:val="0"/>
      <w:spacing w:val="2"/>
      <w:sz w:val="15"/>
      <w:szCs w:val="15"/>
      <w:u w:val="none"/>
      <w:effect w:val="none"/>
    </w:rPr>
  </w:style>
  <w:style w:type="character" w:customStyle="1" w:styleId="3d">
    <w:name w:val="Оглавление (3)"/>
    <w:rsid w:val="00214C28"/>
    <w:rPr>
      <w:rFonts w:ascii="Times New Roman" w:eastAsia="Times New Roman" w:hAnsi="Times New Roman" w:cs="Times New Roman" w:hint="default"/>
      <w:b/>
      <w:bCs/>
      <w:i w:val="0"/>
      <w:iCs w:val="0"/>
      <w:smallCaps w:val="0"/>
      <w:strike w:val="0"/>
      <w:dstrike w:val="0"/>
      <w:color w:val="000000"/>
      <w:spacing w:val="2"/>
      <w:w w:val="100"/>
      <w:position w:val="0"/>
      <w:sz w:val="15"/>
      <w:szCs w:val="15"/>
      <w:u w:val="single"/>
      <w:effect w:val="none"/>
      <w:lang w:val="ru-RU"/>
    </w:rPr>
  </w:style>
  <w:style w:type="character" w:customStyle="1" w:styleId="2f4">
    <w:name w:val="Основной текст2"/>
    <w:rsid w:val="00214C28"/>
    <w:rPr>
      <w:color w:val="000000"/>
      <w:spacing w:val="0"/>
      <w:w w:val="100"/>
      <w:position w:val="0"/>
      <w:sz w:val="26"/>
      <w:szCs w:val="26"/>
      <w:shd w:val="clear" w:color="auto" w:fill="FFFFFF"/>
      <w:lang w:val="ru-RU"/>
    </w:rPr>
  </w:style>
  <w:style w:type="character" w:customStyle="1" w:styleId="223">
    <w:name w:val="Заголовок №2 (2)_"/>
    <w:rsid w:val="00214C28"/>
    <w:rPr>
      <w:rFonts w:ascii="Times New Roman" w:eastAsia="Times New Roman" w:hAnsi="Times New Roman" w:cs="Times New Roman" w:hint="default"/>
      <w:b w:val="0"/>
      <w:bCs w:val="0"/>
      <w:i w:val="0"/>
      <w:iCs w:val="0"/>
      <w:smallCaps w:val="0"/>
      <w:strike w:val="0"/>
      <w:dstrike w:val="0"/>
      <w:spacing w:val="4"/>
      <w:sz w:val="20"/>
      <w:szCs w:val="20"/>
      <w:u w:val="none"/>
      <w:effect w:val="none"/>
    </w:rPr>
  </w:style>
  <w:style w:type="character" w:customStyle="1" w:styleId="224">
    <w:name w:val="Заголовок №2 (2)"/>
    <w:rsid w:val="00214C2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single"/>
      <w:effect w:val="none"/>
      <w:lang w:val="ru-RU"/>
    </w:rPr>
  </w:style>
  <w:style w:type="character" w:customStyle="1" w:styleId="105pt0pt">
    <w:name w:val="Основной текст + 10;5 pt;Интервал 0 pt"/>
    <w:rsid w:val="00214C28"/>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213pt0pt">
    <w:name w:val="Оглавление (2) + 13 pt;Интервал 0 pt"/>
    <w:rsid w:val="00214C2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0pt0pt">
    <w:name w:val="Основной текст + 10 pt;Интервал 0 pt"/>
    <w:rsid w:val="00214C28"/>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styleId="affffffff4">
    <w:name w:val="Body Text First Indent"/>
    <w:basedOn w:val="af6"/>
    <w:link w:val="affffffff5"/>
    <w:uiPriority w:val="99"/>
    <w:unhideWhenUsed/>
    <w:rsid w:val="00051A1F"/>
    <w:pPr>
      <w:spacing w:line="360" w:lineRule="auto"/>
      <w:ind w:firstLine="360"/>
      <w:jc w:val="both"/>
    </w:pPr>
    <w:rPr>
      <w:rFonts w:eastAsiaTheme="minorHAnsi" w:cstheme="minorBidi"/>
      <w:b w:val="0"/>
      <w:sz w:val="28"/>
      <w:szCs w:val="22"/>
      <w:u w:val="none"/>
    </w:rPr>
  </w:style>
  <w:style w:type="character" w:customStyle="1" w:styleId="affffffff5">
    <w:name w:val="Красная строка Знак"/>
    <w:basedOn w:val="1b"/>
    <w:link w:val="affffffff4"/>
    <w:uiPriority w:val="99"/>
    <w:rsid w:val="00051A1F"/>
    <w:rPr>
      <w:rFonts w:eastAsia="Times New Roman" w:cs="Times New Roman"/>
      <w:b w:val="0"/>
      <w:sz w:val="40"/>
      <w:szCs w:val="20"/>
      <w:u w:val="single"/>
    </w:rPr>
  </w:style>
  <w:style w:type="character" w:customStyle="1" w:styleId="highlighthighlightactive">
    <w:name w:val="highlight highlight_active"/>
    <w:uiPriority w:val="99"/>
    <w:rsid w:val="00051A1F"/>
    <w:rPr>
      <w:rFonts w:cs="Times New Roman"/>
    </w:rPr>
  </w:style>
  <w:style w:type="character" w:customStyle="1" w:styleId="FontStyle11">
    <w:name w:val="Font Style11"/>
    <w:uiPriority w:val="99"/>
    <w:rsid w:val="006C558D"/>
    <w:rPr>
      <w:rFonts w:ascii="Times New Roman" w:hAnsi="Times New Roman" w:cs="Times New Roman"/>
      <w:sz w:val="26"/>
      <w:szCs w:val="26"/>
    </w:rPr>
  </w:style>
  <w:style w:type="paragraph" w:customStyle="1" w:styleId="ConsPlusDocList">
    <w:name w:val="ConsPlusDocList"/>
    <w:rsid w:val="00EC03E5"/>
    <w:pPr>
      <w:widowControl w:val="0"/>
      <w:autoSpaceDE w:val="0"/>
      <w:autoSpaceDN w:val="0"/>
      <w:spacing w:line="240" w:lineRule="auto"/>
      <w:ind w:firstLine="0"/>
      <w:jc w:val="left"/>
    </w:pPr>
    <w:rPr>
      <w:rFonts w:ascii="Calibri" w:eastAsia="Times New Roman" w:hAnsi="Calibri" w:cs="Calibri"/>
      <w:sz w:val="22"/>
      <w:szCs w:val="20"/>
      <w:lang w:eastAsia="ru-RU"/>
    </w:rPr>
  </w:style>
  <w:style w:type="paragraph" w:customStyle="1" w:styleId="ConsPlusTitlePage">
    <w:name w:val="ConsPlusTitlePage"/>
    <w:rsid w:val="00EC03E5"/>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rsid w:val="00EC03E5"/>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EC03E5"/>
    <w:pPr>
      <w:widowControl w:val="0"/>
      <w:autoSpaceDE w:val="0"/>
      <w:autoSpaceDN w:val="0"/>
      <w:spacing w:line="240" w:lineRule="auto"/>
      <w:ind w:firstLine="0"/>
      <w:jc w:val="left"/>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EC03E5"/>
    <w:rPr>
      <w:rFonts w:ascii="Arial" w:eastAsia="Times New Roman" w:hAnsi="Arial" w:cs="Arial"/>
      <w:sz w:val="20"/>
      <w:szCs w:val="20"/>
      <w:lang w:eastAsia="ru-RU"/>
    </w:rPr>
  </w:style>
  <w:style w:type="paragraph" w:customStyle="1" w:styleId="Char">
    <w:name w:val="Char Знак Знак Знак Знак Знак Знак"/>
    <w:basedOn w:val="a"/>
    <w:qFormat/>
    <w:rsid w:val="003B1C4A"/>
    <w:pPr>
      <w:widowControl w:val="0"/>
      <w:adjustRightInd w:val="0"/>
      <w:spacing w:after="200" w:line="240" w:lineRule="exact"/>
      <w:ind w:firstLine="0"/>
      <w:jc w:val="right"/>
    </w:pPr>
    <w:rPr>
      <w:rFonts w:eastAsia="Times New Roman" w:cs="Times New Roman"/>
      <w:sz w:val="20"/>
      <w:szCs w:val="20"/>
      <w:lang w:val="en-GB" w:eastAsia="ru-RU"/>
    </w:rPr>
  </w:style>
  <w:style w:type="paragraph" w:styleId="affffffff6">
    <w:name w:val="Revision"/>
    <w:hidden/>
    <w:uiPriority w:val="99"/>
    <w:semiHidden/>
    <w:qFormat/>
    <w:rsid w:val="003B1C4A"/>
    <w:pPr>
      <w:spacing w:line="240" w:lineRule="auto"/>
      <w:ind w:firstLine="0"/>
      <w:jc w:val="left"/>
    </w:pPr>
    <w:rPr>
      <w:rFonts w:ascii="Calibri" w:eastAsia="Calibri" w:hAnsi="Calibri" w:cs="Times New Roman"/>
      <w:sz w:val="22"/>
    </w:rPr>
  </w:style>
  <w:style w:type="paragraph" w:customStyle="1" w:styleId="1111">
    <w:name w:val="Рег. 1.1.1"/>
    <w:basedOn w:val="a"/>
    <w:qFormat/>
    <w:rsid w:val="003B1C4A"/>
    <w:pPr>
      <w:spacing w:line="276" w:lineRule="auto"/>
      <w:ind w:firstLine="0"/>
    </w:pPr>
    <w:rPr>
      <w:rFonts w:eastAsia="Times New Roman" w:cs="Times New Roman"/>
      <w:szCs w:val="28"/>
      <w:lang w:eastAsia="ru-RU"/>
    </w:rPr>
  </w:style>
  <w:style w:type="paragraph" w:customStyle="1" w:styleId="115">
    <w:name w:val="Рег. Основной текст уровнеь 1.1 (базовый)"/>
    <w:basedOn w:val="ConsPlusNormal"/>
    <w:qFormat/>
    <w:rsid w:val="003B1C4A"/>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b">
    <w:name w:val="Текст концевой сноски Знак1"/>
    <w:uiPriority w:val="99"/>
    <w:rsid w:val="003B1C4A"/>
    <w:rPr>
      <w:rFonts w:ascii="Calibri" w:eastAsia="Calibri" w:hAnsi="Calibri" w:cs="Times New Roman"/>
      <w:sz w:val="24"/>
      <w:szCs w:val="24"/>
    </w:rPr>
  </w:style>
  <w:style w:type="paragraph" w:customStyle="1" w:styleId="affffffff7">
    <w:name w:val="обычный приложения"/>
    <w:basedOn w:val="a"/>
    <w:qFormat/>
    <w:rsid w:val="003B1C4A"/>
    <w:pPr>
      <w:spacing w:after="200" w:line="276" w:lineRule="auto"/>
      <w:ind w:firstLine="0"/>
      <w:jc w:val="center"/>
    </w:pPr>
    <w:rPr>
      <w:rFonts w:eastAsia="Calibri" w:cs="Times New Roman"/>
      <w:b/>
      <w:sz w:val="24"/>
    </w:rPr>
  </w:style>
  <w:style w:type="paragraph" w:customStyle="1" w:styleId="affffffff8">
    <w:name w:val="МУ Обычный стиль"/>
    <w:basedOn w:val="a"/>
    <w:autoRedefine/>
    <w:qFormat/>
    <w:rsid w:val="003B1C4A"/>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ind w:firstLine="567"/>
    </w:pPr>
    <w:rPr>
      <w:rFonts w:eastAsia="Times New Roman" w:cs="Times New Roman"/>
      <w:szCs w:val="28"/>
      <w:lang w:eastAsia="ru-RU"/>
    </w:rPr>
  </w:style>
  <w:style w:type="paragraph" w:customStyle="1" w:styleId="empty">
    <w:name w:val="empty"/>
    <w:basedOn w:val="a"/>
    <w:qFormat/>
    <w:rsid w:val="003B1C4A"/>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DefaultFontHxMailStyle">
    <w:name w:val="Default Font HxMail Style"/>
    <w:qFormat/>
    <w:rsid w:val="003B1C4A"/>
    <w:rPr>
      <w:rFonts w:ascii="Times New Roman" w:hAnsi="Times New Roman" w:cs="Times New Roman" w:hint="default"/>
      <w:b w:val="0"/>
      <w:bCs w:val="0"/>
      <w:i w:val="0"/>
      <w:iCs w:val="0"/>
      <w:strike w:val="0"/>
      <w:dstrike w:val="0"/>
      <w:color w:val="5B9BD5"/>
      <w:u w:val="none"/>
      <w:effect w:val="none"/>
    </w:rPr>
  </w:style>
  <w:style w:type="paragraph" w:customStyle="1" w:styleId="msonormal0">
    <w:name w:val="msonormal"/>
    <w:basedOn w:val="a"/>
    <w:rsid w:val="003B1C4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3e">
    <w:name w:val="Сетка таблицы3"/>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line number"/>
    <w:basedOn w:val="a0"/>
    <w:uiPriority w:val="99"/>
    <w:semiHidden/>
    <w:unhideWhenUsed/>
    <w:rsid w:val="003B1C4A"/>
  </w:style>
  <w:style w:type="table" w:customStyle="1" w:styleId="TableNormal1">
    <w:name w:val="Table Normal1"/>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57">
    <w:name w:val="Сетка таблицы5"/>
    <w:basedOn w:val="a1"/>
    <w:next w:val="afa"/>
    <w:uiPriority w:val="39"/>
    <w:rsid w:val="003B1C4A"/>
    <w:pPr>
      <w:spacing w:line="240" w:lineRule="auto"/>
      <w:ind w:firstLine="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76B3E"/>
    <w:rPr>
      <w:rFonts w:asciiTheme="majorHAnsi" w:eastAsiaTheme="majorEastAsia" w:hAnsiTheme="majorHAnsi" w:cstheme="majorBidi"/>
      <w:color w:val="365F91" w:themeColor="accent1" w:themeShade="BF"/>
      <w:sz w:val="22"/>
    </w:rPr>
  </w:style>
  <w:style w:type="character" w:customStyle="1" w:styleId="Heading1Char">
    <w:name w:val="Heading 1 Char"/>
    <w:basedOn w:val="a0"/>
    <w:uiPriority w:val="9"/>
    <w:rsid w:val="00176B3E"/>
    <w:rPr>
      <w:rFonts w:ascii="Arial" w:eastAsia="Arial" w:hAnsi="Arial" w:cs="Arial"/>
      <w:sz w:val="40"/>
      <w:szCs w:val="40"/>
    </w:rPr>
  </w:style>
  <w:style w:type="character" w:customStyle="1" w:styleId="Heading3Char">
    <w:name w:val="Heading 3 Char"/>
    <w:basedOn w:val="a0"/>
    <w:uiPriority w:val="9"/>
    <w:rsid w:val="00176B3E"/>
    <w:rPr>
      <w:rFonts w:ascii="Arial" w:eastAsia="Arial" w:hAnsi="Arial" w:cs="Arial"/>
      <w:sz w:val="30"/>
      <w:szCs w:val="30"/>
    </w:rPr>
  </w:style>
  <w:style w:type="character" w:customStyle="1" w:styleId="Heading4Char">
    <w:name w:val="Heading 4 Char"/>
    <w:basedOn w:val="a0"/>
    <w:uiPriority w:val="9"/>
    <w:rsid w:val="00176B3E"/>
    <w:rPr>
      <w:rFonts w:ascii="Arial" w:eastAsia="Arial" w:hAnsi="Arial" w:cs="Arial"/>
      <w:b/>
      <w:bCs/>
      <w:sz w:val="26"/>
      <w:szCs w:val="26"/>
    </w:rPr>
  </w:style>
  <w:style w:type="character" w:customStyle="1" w:styleId="Heading5Char">
    <w:name w:val="Heading 5 Char"/>
    <w:basedOn w:val="a0"/>
    <w:uiPriority w:val="9"/>
    <w:rsid w:val="00176B3E"/>
    <w:rPr>
      <w:rFonts w:ascii="Arial" w:eastAsia="Arial" w:hAnsi="Arial" w:cs="Arial"/>
      <w:b/>
      <w:bCs/>
      <w:sz w:val="24"/>
      <w:szCs w:val="24"/>
    </w:rPr>
  </w:style>
  <w:style w:type="character" w:customStyle="1" w:styleId="Heading6Char">
    <w:name w:val="Heading 6 Char"/>
    <w:basedOn w:val="a0"/>
    <w:uiPriority w:val="9"/>
    <w:rsid w:val="00176B3E"/>
    <w:rPr>
      <w:rFonts w:ascii="Arial" w:eastAsia="Arial" w:hAnsi="Arial" w:cs="Arial"/>
      <w:b/>
      <w:bCs/>
      <w:sz w:val="22"/>
      <w:szCs w:val="22"/>
    </w:rPr>
  </w:style>
  <w:style w:type="character" w:customStyle="1" w:styleId="Heading7Char">
    <w:name w:val="Heading 7 Char"/>
    <w:basedOn w:val="a0"/>
    <w:uiPriority w:val="9"/>
    <w:rsid w:val="00176B3E"/>
    <w:rPr>
      <w:rFonts w:ascii="Arial" w:eastAsia="Arial" w:hAnsi="Arial" w:cs="Arial"/>
      <w:b/>
      <w:bCs/>
      <w:i/>
      <w:iCs/>
      <w:sz w:val="22"/>
      <w:szCs w:val="22"/>
    </w:rPr>
  </w:style>
  <w:style w:type="character" w:customStyle="1" w:styleId="Heading8Char">
    <w:name w:val="Heading 8 Char"/>
    <w:basedOn w:val="a0"/>
    <w:uiPriority w:val="9"/>
    <w:rsid w:val="00176B3E"/>
    <w:rPr>
      <w:rFonts w:ascii="Arial" w:eastAsia="Arial" w:hAnsi="Arial" w:cs="Arial"/>
      <w:i/>
      <w:iCs/>
      <w:sz w:val="22"/>
      <w:szCs w:val="22"/>
    </w:rPr>
  </w:style>
  <w:style w:type="character" w:customStyle="1" w:styleId="Heading9Char">
    <w:name w:val="Heading 9 Char"/>
    <w:basedOn w:val="a0"/>
    <w:uiPriority w:val="9"/>
    <w:rsid w:val="00176B3E"/>
    <w:rPr>
      <w:rFonts w:ascii="Arial" w:eastAsia="Arial" w:hAnsi="Arial" w:cs="Arial"/>
      <w:i/>
      <w:iCs/>
      <w:sz w:val="21"/>
      <w:szCs w:val="21"/>
    </w:rPr>
  </w:style>
  <w:style w:type="character" w:customStyle="1" w:styleId="TitleChar">
    <w:name w:val="Title Char"/>
    <w:basedOn w:val="a0"/>
    <w:uiPriority w:val="10"/>
    <w:rsid w:val="00176B3E"/>
    <w:rPr>
      <w:sz w:val="48"/>
      <w:szCs w:val="48"/>
    </w:rPr>
  </w:style>
  <w:style w:type="character" w:customStyle="1" w:styleId="SubtitleChar">
    <w:name w:val="Subtitle Char"/>
    <w:basedOn w:val="a0"/>
    <w:uiPriority w:val="11"/>
    <w:rsid w:val="00176B3E"/>
    <w:rPr>
      <w:sz w:val="24"/>
      <w:szCs w:val="24"/>
    </w:rPr>
  </w:style>
  <w:style w:type="character" w:customStyle="1" w:styleId="QuoteChar">
    <w:name w:val="Quote Char"/>
    <w:uiPriority w:val="29"/>
    <w:rsid w:val="00176B3E"/>
    <w:rPr>
      <w:i/>
    </w:rPr>
  </w:style>
  <w:style w:type="character" w:customStyle="1" w:styleId="IntenseQuoteChar">
    <w:name w:val="Intense Quote Char"/>
    <w:uiPriority w:val="30"/>
    <w:rsid w:val="00176B3E"/>
    <w:rPr>
      <w:i/>
    </w:rPr>
  </w:style>
  <w:style w:type="character" w:customStyle="1" w:styleId="HeaderChar">
    <w:name w:val="Header Char"/>
    <w:basedOn w:val="a0"/>
    <w:uiPriority w:val="99"/>
    <w:rsid w:val="00176B3E"/>
  </w:style>
  <w:style w:type="character" w:customStyle="1" w:styleId="FooterChar">
    <w:name w:val="Footer Char"/>
    <w:basedOn w:val="a0"/>
    <w:uiPriority w:val="99"/>
    <w:rsid w:val="00176B3E"/>
  </w:style>
  <w:style w:type="character" w:customStyle="1" w:styleId="CaptionChar">
    <w:name w:val="Caption Char"/>
    <w:uiPriority w:val="99"/>
    <w:rsid w:val="00176B3E"/>
  </w:style>
  <w:style w:type="table" w:customStyle="1" w:styleId="TableGridLight">
    <w:name w:val="Table Grid Light"/>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176B3E"/>
    <w:rPr>
      <w:sz w:val="18"/>
    </w:rPr>
  </w:style>
  <w:style w:type="character" w:customStyle="1" w:styleId="EndnoteTextChar">
    <w:name w:val="Endnote Text Char"/>
    <w:uiPriority w:val="99"/>
    <w:rsid w:val="00176B3E"/>
    <w:rPr>
      <w:sz w:val="20"/>
    </w:rPr>
  </w:style>
  <w:style w:type="paragraph" w:styleId="affffffffa">
    <w:name w:val="table of figures"/>
    <w:basedOn w:val="a"/>
    <w:next w:val="a"/>
    <w:uiPriority w:val="99"/>
    <w:unhideWhenUsed/>
    <w:rsid w:val="00176B3E"/>
    <w:pPr>
      <w:spacing w:line="259" w:lineRule="auto"/>
      <w:ind w:firstLine="0"/>
      <w:jc w:val="left"/>
    </w:pPr>
    <w:rPr>
      <w:rFonts w:asciiTheme="minorHAnsi" w:eastAsiaTheme="minorEastAsia" w:hAnsiTheme="minorHAnsi"/>
      <w:sz w:val="22"/>
    </w:rPr>
  </w:style>
  <w:style w:type="paragraph" w:styleId="2f5">
    <w:name w:val="Quote"/>
    <w:basedOn w:val="a"/>
    <w:next w:val="a"/>
    <w:link w:val="2f6"/>
    <w:uiPriority w:val="29"/>
    <w:qFormat/>
    <w:rsid w:val="00176B3E"/>
    <w:pPr>
      <w:spacing w:before="200" w:after="160" w:line="259" w:lineRule="auto"/>
      <w:ind w:left="864" w:right="864" w:firstLine="0"/>
      <w:jc w:val="left"/>
    </w:pPr>
    <w:rPr>
      <w:rFonts w:asciiTheme="minorHAnsi" w:eastAsiaTheme="minorEastAsia" w:hAnsiTheme="minorHAnsi"/>
      <w:i/>
      <w:iCs/>
      <w:color w:val="404040" w:themeColor="text1" w:themeTint="BF"/>
      <w:sz w:val="22"/>
    </w:rPr>
  </w:style>
  <w:style w:type="character" w:customStyle="1" w:styleId="2f6">
    <w:name w:val="Цитата 2 Знак"/>
    <w:basedOn w:val="a0"/>
    <w:link w:val="2f5"/>
    <w:uiPriority w:val="29"/>
    <w:rsid w:val="00176B3E"/>
    <w:rPr>
      <w:rFonts w:asciiTheme="minorHAnsi" w:eastAsiaTheme="minorEastAsia" w:hAnsiTheme="minorHAnsi"/>
      <w:i/>
      <w:iCs/>
      <w:color w:val="404040" w:themeColor="text1" w:themeTint="BF"/>
      <w:sz w:val="22"/>
    </w:rPr>
  </w:style>
  <w:style w:type="paragraph" w:styleId="affffffffb">
    <w:name w:val="Intense Quote"/>
    <w:basedOn w:val="a"/>
    <w:next w:val="a"/>
    <w:link w:val="affffffffc"/>
    <w:uiPriority w:val="30"/>
    <w:qFormat/>
    <w:rsid w:val="00176B3E"/>
    <w:pPr>
      <w:pBdr>
        <w:top w:val="single" w:sz="4" w:space="10" w:color="4F81BD" w:themeColor="accent1"/>
        <w:bottom w:val="single" w:sz="4" w:space="10" w:color="4F81BD" w:themeColor="accent1"/>
      </w:pBdr>
      <w:spacing w:before="360" w:after="360" w:line="259" w:lineRule="auto"/>
      <w:ind w:left="864" w:right="864" w:firstLine="0"/>
      <w:jc w:val="center"/>
    </w:pPr>
    <w:rPr>
      <w:rFonts w:asciiTheme="minorHAnsi" w:eastAsiaTheme="minorEastAsia" w:hAnsiTheme="minorHAnsi"/>
      <w:i/>
      <w:iCs/>
      <w:color w:val="4F81BD" w:themeColor="accent1"/>
      <w:sz w:val="22"/>
    </w:rPr>
  </w:style>
  <w:style w:type="character" w:customStyle="1" w:styleId="affffffffc">
    <w:name w:val="Выделенная цитата Знак"/>
    <w:basedOn w:val="a0"/>
    <w:link w:val="affffffffb"/>
    <w:uiPriority w:val="30"/>
    <w:rsid w:val="00176B3E"/>
    <w:rPr>
      <w:rFonts w:asciiTheme="minorHAnsi" w:eastAsiaTheme="minorEastAsia" w:hAnsiTheme="minorHAnsi"/>
      <w:i/>
      <w:iCs/>
      <w:color w:val="4F81BD" w:themeColor="accent1"/>
      <w:sz w:val="22"/>
    </w:rPr>
  </w:style>
  <w:style w:type="character" w:styleId="affffffffd">
    <w:name w:val="Subtle Emphasis"/>
    <w:basedOn w:val="a0"/>
    <w:uiPriority w:val="19"/>
    <w:qFormat/>
    <w:rsid w:val="00176B3E"/>
    <w:rPr>
      <w:i/>
      <w:iCs/>
      <w:color w:val="404040" w:themeColor="text1" w:themeTint="BF"/>
    </w:rPr>
  </w:style>
  <w:style w:type="character" w:styleId="affffffffe">
    <w:name w:val="Intense Emphasis"/>
    <w:basedOn w:val="a0"/>
    <w:uiPriority w:val="21"/>
    <w:qFormat/>
    <w:rsid w:val="00176B3E"/>
    <w:rPr>
      <w:i/>
      <w:iCs/>
      <w:color w:val="4F81BD" w:themeColor="accent1"/>
    </w:rPr>
  </w:style>
  <w:style w:type="character" w:styleId="afffffffff">
    <w:name w:val="Subtle Reference"/>
    <w:basedOn w:val="a0"/>
    <w:uiPriority w:val="31"/>
    <w:qFormat/>
    <w:rsid w:val="00176B3E"/>
    <w:rPr>
      <w:smallCaps/>
      <w:color w:val="404040" w:themeColor="text1" w:themeTint="BF"/>
    </w:rPr>
  </w:style>
  <w:style w:type="character" w:styleId="afffffffff0">
    <w:name w:val="Intense Reference"/>
    <w:basedOn w:val="a0"/>
    <w:uiPriority w:val="32"/>
    <w:qFormat/>
    <w:rsid w:val="00176B3E"/>
    <w:rPr>
      <w:b/>
      <w:bCs/>
      <w:smallCaps/>
      <w:color w:val="4F81BD" w:themeColor="accent1"/>
      <w:spacing w:val="5"/>
    </w:rPr>
  </w:style>
  <w:style w:type="character" w:styleId="afffffffff1">
    <w:name w:val="Book Title"/>
    <w:basedOn w:val="a0"/>
    <w:uiPriority w:val="33"/>
    <w:qFormat/>
    <w:rsid w:val="00176B3E"/>
    <w:rPr>
      <w:b/>
      <w:bCs/>
      <w:i/>
      <w:iCs/>
      <w:spacing w:val="5"/>
    </w:rPr>
  </w:style>
  <w:style w:type="paragraph" w:styleId="afffffffff2">
    <w:name w:val="TOC Heading"/>
    <w:basedOn w:val="1"/>
    <w:next w:val="a"/>
    <w:uiPriority w:val="39"/>
    <w:unhideWhenUsed/>
    <w:qFormat/>
    <w:rsid w:val="00176B3E"/>
    <w:pPr>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ru-RU"/>
    </w:rPr>
  </w:style>
  <w:style w:type="character" w:customStyle="1" w:styleId="ng-scope">
    <w:name w:val="ng-scope"/>
    <w:basedOn w:val="a0"/>
    <w:rsid w:val="00176B3E"/>
  </w:style>
  <w:style w:type="paragraph" w:customStyle="1" w:styleId="TableParagraph">
    <w:name w:val="Table Paragraph"/>
    <w:basedOn w:val="a"/>
    <w:uiPriority w:val="1"/>
    <w:qFormat/>
    <w:rsid w:val="00176B3E"/>
    <w:pPr>
      <w:widowControl w:val="0"/>
      <w:spacing w:line="240" w:lineRule="auto"/>
      <w:ind w:firstLine="0"/>
      <w:jc w:val="left"/>
    </w:pPr>
    <w:rPr>
      <w:rFonts w:eastAsia="Times New Roman" w:cs="Times New Roman"/>
      <w:sz w:val="22"/>
    </w:rPr>
  </w:style>
  <w:style w:type="table" w:customStyle="1" w:styleId="TableNormal4">
    <w:name w:val="Table Normal4"/>
    <w:uiPriority w:val="2"/>
    <w:semiHidden/>
    <w:unhideWhenUsed/>
    <w:qFormat/>
    <w:rsid w:val="00176B3E"/>
    <w:pPr>
      <w:widowControl w:val="0"/>
      <w:spacing w:line="240" w:lineRule="auto"/>
      <w:ind w:firstLine="0"/>
      <w:jc w:val="left"/>
    </w:pPr>
    <w:rPr>
      <w:rFonts w:asciiTheme="minorHAnsi" w:hAnsiTheme="minorHAnsi"/>
      <w:sz w:val="22"/>
      <w:lang w:val="en-US"/>
    </w:rPr>
    <w:tblPr>
      <w:tblInd w:w="0" w:type="dxa"/>
      <w:tblCellMar>
        <w:top w:w="0" w:type="dxa"/>
        <w:left w:w="0" w:type="dxa"/>
        <w:bottom w:w="0" w:type="dxa"/>
        <w:right w:w="0" w:type="dxa"/>
      </w:tblCellMar>
    </w:tblPr>
  </w:style>
  <w:style w:type="character" w:customStyle="1" w:styleId="EndnoteCharacters">
    <w:name w:val="Endnote Characters"/>
    <w:uiPriority w:val="99"/>
    <w:qFormat/>
    <w:rsid w:val="00176B3E"/>
    <w:rPr>
      <w:rFonts w:cs="Times New Roman"/>
      <w:vertAlign w:val="superscript"/>
    </w:rPr>
  </w:style>
  <w:style w:type="character" w:customStyle="1" w:styleId="EndnoteAnchor">
    <w:name w:val="Endnote Anchor"/>
    <w:rsid w:val="00176B3E"/>
    <w:rPr>
      <w:rFonts w:cs="Times New Roman"/>
      <w:vertAlign w:val="superscript"/>
    </w:rPr>
  </w:style>
  <w:style w:type="character" w:customStyle="1" w:styleId="FootnoteCharacters">
    <w:name w:val="Footnote Characters"/>
    <w:uiPriority w:val="99"/>
    <w:semiHidden/>
    <w:unhideWhenUsed/>
    <w:qFormat/>
    <w:rsid w:val="00176B3E"/>
    <w:rPr>
      <w:vertAlign w:val="superscript"/>
    </w:rPr>
  </w:style>
  <w:style w:type="character" w:customStyle="1" w:styleId="FootnoteAnchor">
    <w:name w:val="Footnote Anchor"/>
    <w:rsid w:val="00176B3E"/>
    <w:rPr>
      <w:vertAlign w:val="superscript"/>
    </w:rPr>
  </w:style>
  <w:style w:type="character" w:customStyle="1" w:styleId="123">
    <w:name w:val="Заголовок 1 Знак2"/>
    <w:uiPriority w:val="99"/>
    <w:qFormat/>
    <w:rsid w:val="00176B3E"/>
    <w:rPr>
      <w:rFonts w:ascii="Calibri" w:eastAsia="Calibri" w:hAnsi="Calibri" w:cs="Times New Roman"/>
      <w:sz w:val="24"/>
      <w:szCs w:val="24"/>
    </w:rPr>
  </w:style>
  <w:style w:type="paragraph" w:customStyle="1" w:styleId="Heading">
    <w:name w:val="Heading"/>
    <w:basedOn w:val="a"/>
    <w:next w:val="af6"/>
    <w:qFormat/>
    <w:rsid w:val="00176B3E"/>
    <w:pPr>
      <w:keepNext/>
      <w:suppressAutoHyphens/>
      <w:spacing w:before="240" w:after="120" w:line="276" w:lineRule="auto"/>
      <w:ind w:firstLine="0"/>
      <w:jc w:val="left"/>
    </w:pPr>
    <w:rPr>
      <w:rFonts w:ascii="Liberation Sans" w:eastAsia="Tahoma" w:hAnsi="Liberation Sans" w:cs="Nirmala UI"/>
      <w:szCs w:val="28"/>
      <w:lang w:eastAsia="ru-RU"/>
    </w:rPr>
  </w:style>
  <w:style w:type="paragraph" w:styleId="afffffffff3">
    <w:name w:val="List"/>
    <w:basedOn w:val="af6"/>
    <w:rsid w:val="00176B3E"/>
    <w:pPr>
      <w:widowControl w:val="0"/>
      <w:suppressAutoHyphens/>
      <w:spacing w:after="120"/>
    </w:pPr>
    <w:rPr>
      <w:rFonts w:ascii="Arial" w:eastAsia="Lucida Sans Unicode" w:hAnsi="Arial" w:cs="Nirmala UI"/>
      <w:b w:val="0"/>
      <w:sz w:val="20"/>
      <w:szCs w:val="24"/>
      <w:u w:val="none"/>
    </w:rPr>
  </w:style>
  <w:style w:type="paragraph" w:customStyle="1" w:styleId="Index">
    <w:name w:val="Index"/>
    <w:basedOn w:val="a"/>
    <w:qFormat/>
    <w:rsid w:val="00176B3E"/>
    <w:pPr>
      <w:suppressLineNumbers/>
      <w:suppressAutoHyphens/>
      <w:spacing w:after="200" w:line="276" w:lineRule="auto"/>
      <w:ind w:firstLine="0"/>
      <w:jc w:val="left"/>
    </w:pPr>
    <w:rPr>
      <w:rFonts w:ascii="Calibri" w:eastAsia="Times New Roman" w:hAnsi="Calibri" w:cs="Nirmala UI"/>
      <w:sz w:val="22"/>
      <w:lang w:eastAsia="ru-RU"/>
    </w:rPr>
  </w:style>
  <w:style w:type="paragraph" w:customStyle="1" w:styleId="HeaderandFooter">
    <w:name w:val="Header and Footer"/>
    <w:basedOn w:val="a"/>
    <w:qFormat/>
    <w:rsid w:val="00176B3E"/>
    <w:pPr>
      <w:suppressAutoHyphens/>
      <w:spacing w:after="200" w:line="276" w:lineRule="auto"/>
      <w:ind w:firstLine="0"/>
      <w:jc w:val="left"/>
    </w:pPr>
    <w:rPr>
      <w:rFonts w:ascii="Calibri" w:eastAsia="Times New Roman" w:hAnsi="Calibri" w:cs="Times New Roman"/>
      <w:sz w:val="22"/>
      <w:lang w:eastAsia="ru-RU"/>
    </w:rPr>
  </w:style>
  <w:style w:type="character" w:customStyle="1" w:styleId="1fc">
    <w:name w:val="Схема документа Знак1"/>
    <w:basedOn w:val="a0"/>
    <w:uiPriority w:val="99"/>
    <w:semiHidden/>
    <w:rsid w:val="00176B3E"/>
    <w:rPr>
      <w:rFonts w:ascii="Tahoma" w:eastAsia="Times New Roman" w:hAnsi="Tahoma" w:cs="Tahoma"/>
      <w:sz w:val="16"/>
      <w:szCs w:val="16"/>
      <w:lang w:eastAsia="ru-RU"/>
    </w:rPr>
  </w:style>
  <w:style w:type="paragraph" w:styleId="1fd">
    <w:name w:val="index 1"/>
    <w:basedOn w:val="a"/>
    <w:next w:val="a"/>
    <w:autoRedefine/>
    <w:uiPriority w:val="99"/>
    <w:semiHidden/>
    <w:unhideWhenUsed/>
    <w:rsid w:val="00176B3E"/>
    <w:pPr>
      <w:spacing w:line="240" w:lineRule="auto"/>
      <w:ind w:left="220" w:hanging="220"/>
      <w:jc w:val="left"/>
    </w:pPr>
    <w:rPr>
      <w:rFonts w:asciiTheme="minorHAnsi" w:eastAsiaTheme="minorEastAsia" w:hAnsiTheme="minorHAnsi"/>
      <w:sz w:val="22"/>
    </w:rPr>
  </w:style>
  <w:style w:type="paragraph" w:styleId="afffffffff4">
    <w:name w:val="index heading"/>
    <w:basedOn w:val="Heading"/>
    <w:rsid w:val="00176B3E"/>
  </w:style>
  <w:style w:type="table" w:customStyle="1" w:styleId="TableNormal2">
    <w:name w:val="Table Normal2"/>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93B9E"/>
    <w:pPr>
      <w:spacing w:after="160" w:line="240" w:lineRule="exact"/>
      <w:ind w:firstLine="0"/>
      <w:jc w:val="left"/>
    </w:pPr>
    <w:rPr>
      <w:rFonts w:eastAsia="SimSun" w:cs="Times New Roman"/>
      <w:b/>
      <w:szCs w:val="24"/>
      <w:lang w:val="en-US"/>
    </w:rPr>
  </w:style>
  <w:style w:type="paragraph" w:customStyle="1" w:styleId="3f">
    <w:name w:val="Обычный3"/>
    <w:rsid w:val="00B93B9E"/>
    <w:pPr>
      <w:widowControl w:val="0"/>
      <w:spacing w:line="260" w:lineRule="auto"/>
      <w:ind w:firstLine="580"/>
    </w:pPr>
    <w:rPr>
      <w:rFonts w:eastAsia="Times New Roman" w:cs="Times New Roman"/>
      <w:snapToGrid w:val="0"/>
      <w:szCs w:val="20"/>
      <w:lang w:eastAsia="ru-RU"/>
    </w:rPr>
  </w:style>
  <w:style w:type="character" w:customStyle="1" w:styleId="124">
    <w:name w:val="Знак Знак12"/>
    <w:rsid w:val="00B93B9E"/>
    <w:rPr>
      <w:b/>
      <w:bCs/>
      <w:caps/>
      <w:sz w:val="28"/>
      <w:szCs w:val="28"/>
      <w:lang w:val="en-US" w:bidi="ar-SA"/>
    </w:rPr>
  </w:style>
  <w:style w:type="character" w:customStyle="1" w:styleId="133">
    <w:name w:val="Знак Знак13"/>
    <w:rsid w:val="00B93B9E"/>
    <w:rPr>
      <w:rFonts w:eastAsia="Times New Roman"/>
      <w:sz w:val="24"/>
      <w:szCs w:val="24"/>
    </w:rPr>
  </w:style>
  <w:style w:type="paragraph" w:customStyle="1" w:styleId="1fe">
    <w:name w:val="Знак1 Знак Знак Знак Знак Знак Знак"/>
    <w:basedOn w:val="a"/>
    <w:rsid w:val="00B93B9E"/>
    <w:pPr>
      <w:spacing w:after="160" w:line="240" w:lineRule="exact"/>
      <w:ind w:firstLine="0"/>
      <w:jc w:val="left"/>
    </w:pPr>
    <w:rPr>
      <w:rFonts w:ascii="Verdana" w:eastAsia="Times New Roman" w:hAnsi="Verdana" w:cs="Times New Roman"/>
      <w:sz w:val="24"/>
      <w:szCs w:val="24"/>
      <w:lang w:val="en-US"/>
    </w:rPr>
  </w:style>
  <w:style w:type="character" w:customStyle="1" w:styleId="193">
    <w:name w:val="Знак Знак19"/>
    <w:rsid w:val="00B93B9E"/>
    <w:rPr>
      <w:rFonts w:eastAsia="Times New Roman"/>
      <w:sz w:val="28"/>
      <w:szCs w:val="24"/>
    </w:rPr>
  </w:style>
  <w:style w:type="character" w:customStyle="1" w:styleId="183">
    <w:name w:val="Знак Знак18"/>
    <w:rsid w:val="00B93B9E"/>
    <w:rPr>
      <w:rFonts w:eastAsia="Times New Roman"/>
      <w:b/>
      <w:bCs/>
      <w:sz w:val="36"/>
      <w:szCs w:val="36"/>
    </w:rPr>
  </w:style>
  <w:style w:type="paragraph" w:customStyle="1" w:styleId="2f7">
    <w:name w:val="Знак2"/>
    <w:basedOn w:val="a"/>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34">
    <w:name w:val="Знак Знак23"/>
    <w:rsid w:val="00B93B9E"/>
    <w:rPr>
      <w:rFonts w:ascii="Times New Roman" w:eastAsia="Times New Roman" w:hAnsi="Times New Roman" w:cs="Times New Roman"/>
      <w:b/>
      <w:bCs/>
      <w:caps/>
      <w:sz w:val="28"/>
      <w:szCs w:val="28"/>
      <w:lang w:val="en-US"/>
    </w:rPr>
  </w:style>
  <w:style w:type="paragraph" w:customStyle="1" w:styleId="afffffffff6">
    <w:name w:val="Знак Знак Знак"/>
    <w:basedOn w:val="a"/>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f8">
    <w:name w:val="Абзац списка Знак2"/>
    <w:uiPriority w:val="99"/>
    <w:locked/>
    <w:rsid w:val="00B93B9E"/>
    <w:rPr>
      <w:rFonts w:ascii="Times New Roman CYR" w:eastAsia="Times New Roman" w:hAnsi="Times New Roman CY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caption" w:qFormat="1"/>
    <w:lsdException w:name="page number" w:uiPriority="0"/>
    <w:lsdException w:name="endnote text"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95442F"/>
    <w:pPr>
      <w:keepNext/>
      <w:keepLines/>
      <w:spacing w:before="480" w:line="240" w:lineRule="auto"/>
      <w:ind w:firstLine="0"/>
      <w:jc w:val="center"/>
      <w:outlineLvl w:val="0"/>
    </w:pPr>
    <w:rPr>
      <w:rFonts w:eastAsia="Times New Roman" w:cs="Times New Roman"/>
      <w:b/>
      <w:bCs/>
      <w:caps/>
      <w:szCs w:val="28"/>
      <w:lang w:val="en-US" w:eastAsia="x-none"/>
    </w:rPr>
  </w:style>
  <w:style w:type="paragraph" w:styleId="2">
    <w:name w:val="heading 2"/>
    <w:basedOn w:val="a"/>
    <w:next w:val="a"/>
    <w:link w:val="21"/>
    <w:uiPriority w:val="99"/>
    <w:qFormat/>
    <w:rsid w:val="0095442F"/>
    <w:pPr>
      <w:keepNext/>
      <w:keepLines/>
      <w:suppressAutoHyphens/>
      <w:spacing w:line="240" w:lineRule="auto"/>
      <w:ind w:firstLine="0"/>
      <w:jc w:val="center"/>
      <w:outlineLvl w:val="1"/>
    </w:pPr>
    <w:rPr>
      <w:rFonts w:eastAsia="Times New Roman" w:cs="Times New Roman"/>
      <w:b/>
      <w:bCs/>
      <w:iCs/>
      <w:kern w:val="24"/>
      <w:szCs w:val="28"/>
      <w:lang w:val="x-none" w:eastAsia="x-none"/>
    </w:rPr>
  </w:style>
  <w:style w:type="paragraph" w:styleId="3">
    <w:name w:val="heading 3"/>
    <w:aliases w:val="H3,&quot;Сапфир&quot;"/>
    <w:basedOn w:val="a"/>
    <w:next w:val="a"/>
    <w:link w:val="30"/>
    <w:qFormat/>
    <w:rsid w:val="0095442F"/>
    <w:pPr>
      <w:keepNext/>
      <w:numPr>
        <w:ilvl w:val="2"/>
        <w:numId w:val="1"/>
      </w:numPr>
      <w:suppressAutoHyphens/>
      <w:spacing w:before="240" w:after="120" w:line="240" w:lineRule="auto"/>
      <w:jc w:val="left"/>
      <w:outlineLvl w:val="2"/>
    </w:pPr>
    <w:rPr>
      <w:rFonts w:ascii="Calibri" w:eastAsia="Calibri" w:hAnsi="Calibri" w:cs="Times New Roman"/>
      <w:b/>
      <w:szCs w:val="24"/>
      <w:lang w:val="x-none"/>
    </w:rPr>
  </w:style>
  <w:style w:type="paragraph" w:styleId="4">
    <w:name w:val="heading 4"/>
    <w:basedOn w:val="a"/>
    <w:next w:val="a"/>
    <w:link w:val="40"/>
    <w:qFormat/>
    <w:rsid w:val="00FB3E79"/>
    <w:pPr>
      <w:keepNext/>
      <w:overflowPunct w:val="0"/>
      <w:autoSpaceDE w:val="0"/>
      <w:autoSpaceDN w:val="0"/>
      <w:adjustRightInd w:val="0"/>
      <w:spacing w:line="240" w:lineRule="auto"/>
      <w:ind w:firstLine="0"/>
      <w:jc w:val="center"/>
      <w:textAlignment w:val="baseline"/>
      <w:outlineLvl w:val="3"/>
    </w:pPr>
    <w:rPr>
      <w:rFonts w:eastAsia="Times New Roman" w:cs="Times New Roman"/>
      <w:b/>
      <w:bCs/>
      <w:szCs w:val="28"/>
      <w:lang w:eastAsia="ru-RU"/>
    </w:rPr>
  </w:style>
  <w:style w:type="paragraph" w:styleId="6">
    <w:name w:val="heading 6"/>
    <w:aliases w:val="H6"/>
    <w:basedOn w:val="a"/>
    <w:next w:val="a"/>
    <w:link w:val="60"/>
    <w:qFormat/>
    <w:rsid w:val="0095442F"/>
    <w:pPr>
      <w:numPr>
        <w:ilvl w:val="5"/>
        <w:numId w:val="1"/>
      </w:numPr>
      <w:spacing w:before="240" w:after="60" w:line="240" w:lineRule="auto"/>
      <w:outlineLvl w:val="5"/>
    </w:pPr>
    <w:rPr>
      <w:rFonts w:ascii="PetersburgCTT" w:eastAsia="Calibri" w:hAnsi="PetersburgCTT" w:cs="Times New Roman"/>
      <w:i/>
      <w:sz w:val="22"/>
      <w:szCs w:val="24"/>
      <w:lang w:val="x-none"/>
    </w:rPr>
  </w:style>
  <w:style w:type="paragraph" w:styleId="7">
    <w:name w:val="heading 7"/>
    <w:basedOn w:val="a"/>
    <w:next w:val="a"/>
    <w:link w:val="70"/>
    <w:qFormat/>
    <w:rsid w:val="0095442F"/>
    <w:pPr>
      <w:numPr>
        <w:ilvl w:val="6"/>
        <w:numId w:val="1"/>
      </w:numPr>
      <w:spacing w:before="240" w:after="60" w:line="240" w:lineRule="auto"/>
      <w:outlineLvl w:val="6"/>
    </w:pPr>
    <w:rPr>
      <w:rFonts w:ascii="PetersburgCTT" w:eastAsia="Calibri" w:hAnsi="PetersburgCTT" w:cs="Times New Roman"/>
      <w:sz w:val="22"/>
      <w:szCs w:val="24"/>
      <w:lang w:val="x-none"/>
    </w:rPr>
  </w:style>
  <w:style w:type="paragraph" w:styleId="8">
    <w:name w:val="heading 8"/>
    <w:basedOn w:val="a"/>
    <w:next w:val="a"/>
    <w:link w:val="80"/>
    <w:qFormat/>
    <w:rsid w:val="0095442F"/>
    <w:pPr>
      <w:numPr>
        <w:ilvl w:val="7"/>
        <w:numId w:val="1"/>
      </w:numPr>
      <w:spacing w:before="240" w:after="60" w:line="240" w:lineRule="auto"/>
      <w:outlineLvl w:val="7"/>
    </w:pPr>
    <w:rPr>
      <w:rFonts w:ascii="PetersburgCTT" w:eastAsia="Calibri" w:hAnsi="PetersburgCTT" w:cs="Times New Roman"/>
      <w:i/>
      <w:sz w:val="22"/>
      <w:szCs w:val="24"/>
      <w:lang w:val="x-none"/>
    </w:rPr>
  </w:style>
  <w:style w:type="paragraph" w:styleId="9">
    <w:name w:val="heading 9"/>
    <w:basedOn w:val="a"/>
    <w:next w:val="a"/>
    <w:link w:val="90"/>
    <w:qFormat/>
    <w:rsid w:val="0095442F"/>
    <w:pPr>
      <w:numPr>
        <w:ilvl w:val="8"/>
        <w:numId w:val="1"/>
      </w:numPr>
      <w:spacing w:before="240" w:after="60" w:line="240" w:lineRule="auto"/>
      <w:outlineLvl w:val="8"/>
    </w:pPr>
    <w:rPr>
      <w:rFonts w:ascii="PetersburgCTT" w:eastAsia="Calibri" w:hAnsi="PetersburgCTT" w:cs="Times New Roman"/>
      <w:i/>
      <w:sz w:val="18"/>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0551A"/>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80551A"/>
    <w:rPr>
      <w:rFonts w:ascii="Tahoma" w:hAnsi="Tahoma" w:cs="Tahoma"/>
      <w:sz w:val="16"/>
      <w:szCs w:val="16"/>
    </w:rPr>
  </w:style>
  <w:style w:type="paragraph" w:styleId="a5">
    <w:name w:val="header"/>
    <w:basedOn w:val="a"/>
    <w:link w:val="a6"/>
    <w:uiPriority w:val="99"/>
    <w:unhideWhenUsed/>
    <w:rsid w:val="00B56384"/>
    <w:pPr>
      <w:tabs>
        <w:tab w:val="center" w:pos="4677"/>
        <w:tab w:val="right" w:pos="9355"/>
      </w:tabs>
      <w:spacing w:line="240" w:lineRule="auto"/>
    </w:pPr>
  </w:style>
  <w:style w:type="character" w:customStyle="1" w:styleId="a6">
    <w:name w:val="Верхний колонтитул Знак"/>
    <w:basedOn w:val="a0"/>
    <w:link w:val="a5"/>
    <w:uiPriority w:val="99"/>
    <w:rsid w:val="00B56384"/>
  </w:style>
  <w:style w:type="paragraph" w:styleId="a7">
    <w:name w:val="footer"/>
    <w:basedOn w:val="a"/>
    <w:link w:val="a8"/>
    <w:uiPriority w:val="99"/>
    <w:unhideWhenUsed/>
    <w:rsid w:val="00B56384"/>
    <w:pPr>
      <w:tabs>
        <w:tab w:val="center" w:pos="4677"/>
        <w:tab w:val="right" w:pos="9355"/>
      </w:tabs>
      <w:spacing w:line="240" w:lineRule="auto"/>
    </w:pPr>
  </w:style>
  <w:style w:type="character" w:customStyle="1" w:styleId="a8">
    <w:name w:val="Нижний колонтитул Знак"/>
    <w:basedOn w:val="a0"/>
    <w:link w:val="a7"/>
    <w:uiPriority w:val="99"/>
    <w:rsid w:val="00B56384"/>
  </w:style>
  <w:style w:type="paragraph" w:styleId="a9">
    <w:name w:val="List Paragraph"/>
    <w:aliases w:val="ТЗ список,Абзац списка нумерованный"/>
    <w:basedOn w:val="a"/>
    <w:link w:val="aa"/>
    <w:uiPriority w:val="34"/>
    <w:qFormat/>
    <w:rsid w:val="001D30FD"/>
    <w:pPr>
      <w:ind w:left="720"/>
      <w:contextualSpacing/>
    </w:pPr>
  </w:style>
  <w:style w:type="character" w:styleId="ab">
    <w:name w:val="page number"/>
    <w:basedOn w:val="a0"/>
    <w:rsid w:val="00832FC3"/>
  </w:style>
  <w:style w:type="character" w:customStyle="1" w:styleId="10">
    <w:name w:val="Заголовок 1 Знак"/>
    <w:basedOn w:val="a0"/>
    <w:uiPriority w:val="9"/>
    <w:qFormat/>
    <w:rsid w:val="0095442F"/>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uiPriority w:val="99"/>
    <w:rsid w:val="0095442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Знак,&quot;Сапфир&quot; Знак"/>
    <w:basedOn w:val="a0"/>
    <w:link w:val="3"/>
    <w:rsid w:val="0095442F"/>
    <w:rPr>
      <w:rFonts w:ascii="Calibri" w:eastAsia="Calibri" w:hAnsi="Calibri" w:cs="Times New Roman"/>
      <w:b/>
      <w:szCs w:val="24"/>
      <w:lang w:val="x-none"/>
    </w:rPr>
  </w:style>
  <w:style w:type="character" w:customStyle="1" w:styleId="60">
    <w:name w:val="Заголовок 6 Знак"/>
    <w:aliases w:val="H6 Знак"/>
    <w:basedOn w:val="a0"/>
    <w:link w:val="6"/>
    <w:rsid w:val="0095442F"/>
    <w:rPr>
      <w:rFonts w:ascii="PetersburgCTT" w:eastAsia="Calibri" w:hAnsi="PetersburgCTT" w:cs="Times New Roman"/>
      <w:i/>
      <w:sz w:val="22"/>
      <w:szCs w:val="24"/>
      <w:lang w:val="x-none"/>
    </w:rPr>
  </w:style>
  <w:style w:type="character" w:customStyle="1" w:styleId="70">
    <w:name w:val="Заголовок 7 Знак"/>
    <w:basedOn w:val="a0"/>
    <w:link w:val="7"/>
    <w:rsid w:val="0095442F"/>
    <w:rPr>
      <w:rFonts w:ascii="PetersburgCTT" w:eastAsia="Calibri" w:hAnsi="PetersburgCTT" w:cs="Times New Roman"/>
      <w:sz w:val="22"/>
      <w:szCs w:val="24"/>
      <w:lang w:val="x-none"/>
    </w:rPr>
  </w:style>
  <w:style w:type="character" w:customStyle="1" w:styleId="80">
    <w:name w:val="Заголовок 8 Знак"/>
    <w:basedOn w:val="a0"/>
    <w:link w:val="8"/>
    <w:rsid w:val="0095442F"/>
    <w:rPr>
      <w:rFonts w:ascii="PetersburgCTT" w:eastAsia="Calibri" w:hAnsi="PetersburgCTT" w:cs="Times New Roman"/>
      <w:i/>
      <w:sz w:val="22"/>
      <w:szCs w:val="24"/>
      <w:lang w:val="x-none"/>
    </w:rPr>
  </w:style>
  <w:style w:type="character" w:customStyle="1" w:styleId="90">
    <w:name w:val="Заголовок 9 Знак"/>
    <w:basedOn w:val="a0"/>
    <w:link w:val="9"/>
    <w:rsid w:val="0095442F"/>
    <w:rPr>
      <w:rFonts w:ascii="PetersburgCTT" w:eastAsia="Calibri" w:hAnsi="PetersburgCTT" w:cs="Times New Roman"/>
      <w:i/>
      <w:sz w:val="18"/>
      <w:szCs w:val="24"/>
      <w:lang w:val="x-none"/>
    </w:rPr>
  </w:style>
  <w:style w:type="character" w:customStyle="1" w:styleId="11">
    <w:name w:val="Заголовок 1 Знак1"/>
    <w:link w:val="1"/>
    <w:rsid w:val="0095442F"/>
    <w:rPr>
      <w:rFonts w:eastAsia="Times New Roman" w:cs="Times New Roman"/>
      <w:b/>
      <w:bCs/>
      <w:caps/>
      <w:szCs w:val="28"/>
      <w:lang w:val="en-US" w:eastAsia="x-none"/>
    </w:rPr>
  </w:style>
  <w:style w:type="character" w:customStyle="1" w:styleId="21">
    <w:name w:val="Заголовок 2 Знак1"/>
    <w:link w:val="2"/>
    <w:uiPriority w:val="99"/>
    <w:rsid w:val="0095442F"/>
    <w:rPr>
      <w:rFonts w:eastAsia="Times New Roman" w:cs="Times New Roman"/>
      <w:b/>
      <w:bCs/>
      <w:iCs/>
      <w:kern w:val="24"/>
      <w:szCs w:val="28"/>
      <w:lang w:val="x-none" w:eastAsia="x-none"/>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5442F"/>
    <w:pPr>
      <w:spacing w:after="160" w:line="240" w:lineRule="exact"/>
      <w:ind w:firstLine="0"/>
      <w:jc w:val="left"/>
    </w:pPr>
    <w:rPr>
      <w:rFonts w:eastAsia="SimSun" w:cs="Times New Roman"/>
      <w:b/>
      <w:szCs w:val="24"/>
      <w:lang w:val="en-US"/>
    </w:rPr>
  </w:style>
  <w:style w:type="paragraph" w:styleId="ad">
    <w:name w:val="Body Text Indent"/>
    <w:aliases w:val="Основной текст 1,Нумерованный список !!,Надин стиль,Body Text Indent,Iniiaiie oaeno 1"/>
    <w:basedOn w:val="a"/>
    <w:link w:val="ae"/>
    <w:uiPriority w:val="99"/>
    <w:rsid w:val="0095442F"/>
    <w:pPr>
      <w:tabs>
        <w:tab w:val="left" w:pos="709"/>
      </w:tabs>
      <w:spacing w:line="240" w:lineRule="auto"/>
      <w:ind w:firstLine="284"/>
    </w:pPr>
    <w:rPr>
      <w:rFonts w:ascii="Times New Roman CYR" w:eastAsia="Times New Roman" w:hAnsi="Times New Roman CYR" w:cs="Times New Roman"/>
      <w:szCs w:val="20"/>
      <w:lang w:val="x-none" w:eastAsia="ru-RU"/>
    </w:rPr>
  </w:style>
  <w:style w:type="character" w:customStyle="1" w:styleId="ae">
    <w:name w:val="Основной текст с отступом Знак"/>
    <w:aliases w:val="Основной текст 1 Знак,Нумерованный список !! Знак,Надин стиль Знак,Body Text Indent Знак,Iniiaiie oaeno 1 Знак"/>
    <w:basedOn w:val="a0"/>
    <w:link w:val="ad"/>
    <w:uiPriority w:val="99"/>
    <w:rsid w:val="0095442F"/>
    <w:rPr>
      <w:rFonts w:ascii="Times New Roman CYR" w:eastAsia="Times New Roman" w:hAnsi="Times New Roman CYR" w:cs="Times New Roman"/>
      <w:szCs w:val="20"/>
      <w:lang w:val="x-none" w:eastAsia="ru-RU"/>
    </w:rPr>
  </w:style>
  <w:style w:type="paragraph" w:customStyle="1" w:styleId="af">
    <w:name w:val="раздилитель сноски"/>
    <w:basedOn w:val="a"/>
    <w:next w:val="af0"/>
    <w:rsid w:val="0095442F"/>
    <w:pPr>
      <w:spacing w:after="120" w:line="240" w:lineRule="auto"/>
      <w:ind w:firstLine="0"/>
    </w:pPr>
    <w:rPr>
      <w:rFonts w:eastAsia="Times New Roman" w:cs="Times New Roman"/>
      <w:sz w:val="24"/>
      <w:szCs w:val="20"/>
      <w:lang w:val="en-US" w:eastAsia="ru-RU"/>
    </w:rPr>
  </w:style>
  <w:style w:type="paragraph" w:styleId="af0">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1"/>
    <w:uiPriority w:val="99"/>
    <w:rsid w:val="0095442F"/>
    <w:pPr>
      <w:spacing w:line="240" w:lineRule="auto"/>
      <w:ind w:firstLine="0"/>
    </w:pPr>
    <w:rPr>
      <w:rFonts w:ascii="Times New Roman CYR" w:eastAsia="Times New Roman" w:hAnsi="Times New Roman CYR" w:cs="Times New Roman"/>
      <w:sz w:val="20"/>
      <w:szCs w:val="20"/>
      <w:lang w:val="x-none" w:eastAsia="ru-RU"/>
    </w:rPr>
  </w:style>
  <w:style w:type="character" w:customStyle="1" w:styleId="af1">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0"/>
    <w:uiPriority w:val="99"/>
    <w:rsid w:val="0095442F"/>
    <w:rPr>
      <w:rFonts w:ascii="Times New Roman CYR" w:eastAsia="Times New Roman" w:hAnsi="Times New Roman CYR" w:cs="Times New Roman"/>
      <w:sz w:val="20"/>
      <w:szCs w:val="20"/>
      <w:lang w:val="x-none" w:eastAsia="ru-RU"/>
    </w:rPr>
  </w:style>
  <w:style w:type="paragraph" w:customStyle="1" w:styleId="Web">
    <w:name w:val="Обычный (Web)"/>
    <w:basedOn w:val="a"/>
    <w:rsid w:val="0095442F"/>
    <w:pPr>
      <w:spacing w:before="100" w:after="100" w:line="240" w:lineRule="auto"/>
      <w:ind w:firstLine="0"/>
      <w:jc w:val="left"/>
    </w:pPr>
    <w:rPr>
      <w:rFonts w:eastAsia="Times New Roman" w:cs="Times New Roman"/>
      <w:sz w:val="24"/>
      <w:szCs w:val="20"/>
      <w:lang w:eastAsia="ru-RU"/>
    </w:rPr>
  </w:style>
  <w:style w:type="character" w:styleId="af2">
    <w:name w:val="footnote reference"/>
    <w:uiPriority w:val="99"/>
    <w:rsid w:val="0095442F"/>
    <w:rPr>
      <w:rFonts w:cs="Times New Roman"/>
      <w:vertAlign w:val="superscript"/>
    </w:rPr>
  </w:style>
  <w:style w:type="paragraph" w:styleId="22">
    <w:name w:val="Body Text Indent 2"/>
    <w:aliases w:val=" Знак1 Знак Знак, Знак1 Знак, Знак1,Знак1"/>
    <w:basedOn w:val="a"/>
    <w:link w:val="210"/>
    <w:rsid w:val="0095442F"/>
    <w:pPr>
      <w:tabs>
        <w:tab w:val="left" w:pos="709"/>
      </w:tabs>
      <w:spacing w:line="240" w:lineRule="auto"/>
      <w:ind w:firstLine="567"/>
    </w:pPr>
    <w:rPr>
      <w:rFonts w:ascii="Times New Roman CYR" w:eastAsia="Times New Roman" w:hAnsi="Times New Roman CYR" w:cs="Times New Roman"/>
      <w:szCs w:val="20"/>
      <w:lang w:val="x-none" w:eastAsia="ru-RU"/>
    </w:rPr>
  </w:style>
  <w:style w:type="character" w:customStyle="1" w:styleId="23">
    <w:name w:val="Основной текст с отступом 2 Знак"/>
    <w:basedOn w:val="a0"/>
    <w:uiPriority w:val="99"/>
    <w:rsid w:val="0095442F"/>
  </w:style>
  <w:style w:type="character" w:customStyle="1" w:styleId="210">
    <w:name w:val="Основной текст с отступом 2 Знак1"/>
    <w:aliases w:val=" Знак1 Знак Знак Знак, Знак1 Знак Знак1, Знак1 Знак1,Знак1 Знак"/>
    <w:link w:val="22"/>
    <w:rsid w:val="0095442F"/>
    <w:rPr>
      <w:rFonts w:ascii="Times New Roman CYR" w:eastAsia="Times New Roman" w:hAnsi="Times New Roman CYR" w:cs="Times New Roman"/>
      <w:szCs w:val="20"/>
      <w:lang w:val="x-none" w:eastAsia="ru-RU"/>
    </w:rPr>
  </w:style>
  <w:style w:type="character" w:customStyle="1" w:styleId="12">
    <w:name w:val="Верхний колонтитул Знак1"/>
    <w:uiPriority w:val="99"/>
    <w:rsid w:val="0095442F"/>
    <w:rPr>
      <w:rFonts w:ascii="Times New Roman CYR" w:eastAsia="Times New Roman" w:hAnsi="Times New Roman CYR"/>
      <w:sz w:val="28"/>
    </w:rPr>
  </w:style>
  <w:style w:type="character" w:customStyle="1" w:styleId="13">
    <w:name w:val="Нижний колонтитул Знак1"/>
    <w:rsid w:val="0095442F"/>
    <w:rPr>
      <w:rFonts w:ascii="Times New Roman CYR" w:eastAsia="Times New Roman" w:hAnsi="Times New Roman CYR"/>
      <w:sz w:val="28"/>
    </w:rPr>
  </w:style>
  <w:style w:type="paragraph" w:styleId="14">
    <w:name w:val="toc 1"/>
    <w:basedOn w:val="a"/>
    <w:next w:val="a"/>
    <w:autoRedefine/>
    <w:uiPriority w:val="39"/>
    <w:unhideWhenUsed/>
    <w:rsid w:val="0095442F"/>
    <w:pPr>
      <w:spacing w:before="120" w:after="120" w:line="240" w:lineRule="auto"/>
      <w:ind w:firstLine="0"/>
      <w:jc w:val="left"/>
    </w:pPr>
    <w:rPr>
      <w:rFonts w:ascii="Calibri" w:eastAsia="Times New Roman" w:hAnsi="Calibri" w:cs="Calibri"/>
      <w:b/>
      <w:bCs/>
      <w:caps/>
      <w:sz w:val="20"/>
      <w:szCs w:val="20"/>
      <w:lang w:eastAsia="ru-RU"/>
    </w:rPr>
  </w:style>
  <w:style w:type="paragraph" w:styleId="24">
    <w:name w:val="toc 2"/>
    <w:basedOn w:val="a"/>
    <w:next w:val="a"/>
    <w:autoRedefine/>
    <w:uiPriority w:val="39"/>
    <w:unhideWhenUsed/>
    <w:rsid w:val="0095442F"/>
    <w:pPr>
      <w:spacing w:line="240" w:lineRule="auto"/>
      <w:ind w:left="280" w:firstLine="0"/>
      <w:jc w:val="left"/>
    </w:pPr>
    <w:rPr>
      <w:rFonts w:ascii="Calibri" w:eastAsia="Times New Roman" w:hAnsi="Calibri" w:cs="Calibri"/>
      <w:smallCaps/>
      <w:sz w:val="20"/>
      <w:szCs w:val="20"/>
      <w:lang w:eastAsia="ru-RU"/>
    </w:rPr>
  </w:style>
  <w:style w:type="paragraph" w:styleId="31">
    <w:name w:val="toc 3"/>
    <w:basedOn w:val="a"/>
    <w:next w:val="a"/>
    <w:autoRedefine/>
    <w:uiPriority w:val="39"/>
    <w:unhideWhenUsed/>
    <w:rsid w:val="0095442F"/>
    <w:pPr>
      <w:spacing w:line="240" w:lineRule="auto"/>
      <w:ind w:left="560" w:firstLine="0"/>
      <w:jc w:val="left"/>
    </w:pPr>
    <w:rPr>
      <w:rFonts w:ascii="Calibri" w:eastAsia="Times New Roman" w:hAnsi="Calibri" w:cs="Calibri"/>
      <w:i/>
      <w:iCs/>
      <w:sz w:val="20"/>
      <w:szCs w:val="20"/>
      <w:lang w:eastAsia="ru-RU"/>
    </w:rPr>
  </w:style>
  <w:style w:type="paragraph" w:styleId="41">
    <w:name w:val="toc 4"/>
    <w:basedOn w:val="a"/>
    <w:next w:val="a"/>
    <w:autoRedefine/>
    <w:uiPriority w:val="99"/>
    <w:unhideWhenUsed/>
    <w:rsid w:val="0095442F"/>
    <w:pPr>
      <w:spacing w:line="240" w:lineRule="auto"/>
      <w:ind w:left="840" w:firstLine="0"/>
      <w:jc w:val="left"/>
    </w:pPr>
    <w:rPr>
      <w:rFonts w:ascii="Calibri" w:eastAsia="Times New Roman" w:hAnsi="Calibri" w:cs="Calibri"/>
      <w:sz w:val="18"/>
      <w:szCs w:val="18"/>
      <w:lang w:eastAsia="ru-RU"/>
    </w:rPr>
  </w:style>
  <w:style w:type="paragraph" w:styleId="5">
    <w:name w:val="toc 5"/>
    <w:basedOn w:val="a"/>
    <w:next w:val="a"/>
    <w:autoRedefine/>
    <w:uiPriority w:val="99"/>
    <w:unhideWhenUsed/>
    <w:rsid w:val="0095442F"/>
    <w:pPr>
      <w:spacing w:line="240" w:lineRule="auto"/>
      <w:ind w:left="1120" w:firstLine="0"/>
      <w:jc w:val="left"/>
    </w:pPr>
    <w:rPr>
      <w:rFonts w:ascii="Calibri" w:eastAsia="Times New Roman" w:hAnsi="Calibri" w:cs="Calibri"/>
      <w:sz w:val="18"/>
      <w:szCs w:val="18"/>
      <w:lang w:eastAsia="ru-RU"/>
    </w:rPr>
  </w:style>
  <w:style w:type="paragraph" w:styleId="61">
    <w:name w:val="toc 6"/>
    <w:basedOn w:val="a"/>
    <w:next w:val="a"/>
    <w:autoRedefine/>
    <w:uiPriority w:val="99"/>
    <w:unhideWhenUsed/>
    <w:rsid w:val="0095442F"/>
    <w:pPr>
      <w:spacing w:line="240" w:lineRule="auto"/>
      <w:ind w:left="1400" w:firstLine="0"/>
      <w:jc w:val="left"/>
    </w:pPr>
    <w:rPr>
      <w:rFonts w:ascii="Calibri" w:eastAsia="Times New Roman" w:hAnsi="Calibri" w:cs="Calibri"/>
      <w:sz w:val="18"/>
      <w:szCs w:val="18"/>
      <w:lang w:eastAsia="ru-RU"/>
    </w:rPr>
  </w:style>
  <w:style w:type="paragraph" w:styleId="71">
    <w:name w:val="toc 7"/>
    <w:basedOn w:val="a"/>
    <w:next w:val="a"/>
    <w:autoRedefine/>
    <w:uiPriority w:val="99"/>
    <w:unhideWhenUsed/>
    <w:rsid w:val="0095442F"/>
    <w:pPr>
      <w:spacing w:line="240" w:lineRule="auto"/>
      <w:ind w:left="1680" w:firstLine="0"/>
      <w:jc w:val="left"/>
    </w:pPr>
    <w:rPr>
      <w:rFonts w:ascii="Calibri" w:eastAsia="Times New Roman" w:hAnsi="Calibri" w:cs="Calibri"/>
      <w:sz w:val="18"/>
      <w:szCs w:val="18"/>
      <w:lang w:eastAsia="ru-RU"/>
    </w:rPr>
  </w:style>
  <w:style w:type="paragraph" w:styleId="81">
    <w:name w:val="toc 8"/>
    <w:basedOn w:val="a"/>
    <w:next w:val="a"/>
    <w:autoRedefine/>
    <w:uiPriority w:val="99"/>
    <w:unhideWhenUsed/>
    <w:rsid w:val="0095442F"/>
    <w:pPr>
      <w:spacing w:line="240" w:lineRule="auto"/>
      <w:ind w:left="1960" w:firstLine="0"/>
      <w:jc w:val="left"/>
    </w:pPr>
    <w:rPr>
      <w:rFonts w:ascii="Calibri" w:eastAsia="Times New Roman" w:hAnsi="Calibri" w:cs="Calibri"/>
      <w:sz w:val="18"/>
      <w:szCs w:val="18"/>
      <w:lang w:eastAsia="ru-RU"/>
    </w:rPr>
  </w:style>
  <w:style w:type="paragraph" w:styleId="91">
    <w:name w:val="toc 9"/>
    <w:basedOn w:val="a"/>
    <w:next w:val="a"/>
    <w:autoRedefine/>
    <w:uiPriority w:val="99"/>
    <w:unhideWhenUsed/>
    <w:rsid w:val="0095442F"/>
    <w:pPr>
      <w:spacing w:line="240" w:lineRule="auto"/>
      <w:ind w:left="2240" w:firstLine="0"/>
      <w:jc w:val="left"/>
    </w:pPr>
    <w:rPr>
      <w:rFonts w:ascii="Calibri" w:eastAsia="Times New Roman" w:hAnsi="Calibri" w:cs="Calibri"/>
      <w:sz w:val="18"/>
      <w:szCs w:val="18"/>
      <w:lang w:eastAsia="ru-RU"/>
    </w:rPr>
  </w:style>
  <w:style w:type="character" w:styleId="af3">
    <w:name w:val="Hyperlink"/>
    <w:uiPriority w:val="99"/>
    <w:unhideWhenUsed/>
    <w:rsid w:val="0095442F"/>
    <w:rPr>
      <w:color w:val="0000FF"/>
      <w:u w:val="single"/>
    </w:rPr>
  </w:style>
  <w:style w:type="paragraph" w:customStyle="1" w:styleId="ConsPlusCell">
    <w:name w:val="ConsPlusCell"/>
    <w:rsid w:val="0095442F"/>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5">
    <w:name w:val="1 Заголовок"/>
    <w:basedOn w:val="1"/>
    <w:link w:val="16"/>
    <w:uiPriority w:val="99"/>
    <w:qFormat/>
    <w:rsid w:val="0095442F"/>
    <w:pPr>
      <w:keepLines w:val="0"/>
      <w:pageBreakBefore/>
      <w:suppressAutoHyphens/>
      <w:spacing w:before="0" w:after="240" w:line="288" w:lineRule="auto"/>
      <w:ind w:left="284"/>
    </w:pPr>
    <w:rPr>
      <w:kern w:val="24"/>
      <w:szCs w:val="32"/>
    </w:rPr>
  </w:style>
  <w:style w:type="character" w:customStyle="1" w:styleId="16">
    <w:name w:val="1 Заголовок Знак"/>
    <w:link w:val="15"/>
    <w:uiPriority w:val="99"/>
    <w:locked/>
    <w:rsid w:val="0095442F"/>
    <w:rPr>
      <w:rFonts w:eastAsia="Times New Roman" w:cs="Times New Roman"/>
      <w:b/>
      <w:bCs/>
      <w:caps/>
      <w:kern w:val="24"/>
      <w:szCs w:val="32"/>
      <w:lang w:val="en-US" w:eastAsia="x-none"/>
    </w:rPr>
  </w:style>
  <w:style w:type="paragraph" w:customStyle="1" w:styleId="17">
    <w:name w:val="Вертикальный отступ 1"/>
    <w:basedOn w:val="a"/>
    <w:uiPriority w:val="99"/>
    <w:rsid w:val="0095442F"/>
    <w:pPr>
      <w:spacing w:line="240" w:lineRule="auto"/>
      <w:ind w:firstLine="0"/>
      <w:jc w:val="center"/>
    </w:pPr>
    <w:rPr>
      <w:rFonts w:eastAsia="Times New Roman" w:cs="Times New Roman"/>
      <w:szCs w:val="20"/>
      <w:lang w:val="en-US"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95442F"/>
    <w:rPr>
      <w:rFonts w:ascii="Times New Roman" w:hAnsi="Times New Roman"/>
    </w:rPr>
  </w:style>
  <w:style w:type="paragraph" w:customStyle="1" w:styleId="ConsPlusNonformat">
    <w:name w:val="ConsPlusNonformat"/>
    <w:link w:val="ConsPlusNonformat0"/>
    <w:qFormat/>
    <w:rsid w:val="0095442F"/>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styleId="HTML">
    <w:name w:val="HTML Preformatted"/>
    <w:basedOn w:val="a"/>
    <w:link w:val="HTML1"/>
    <w:uiPriority w:val="99"/>
    <w:rsid w:val="0095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uiPriority w:val="99"/>
    <w:rsid w:val="0095442F"/>
    <w:rPr>
      <w:rFonts w:ascii="Consolas" w:hAnsi="Consolas"/>
      <w:sz w:val="20"/>
      <w:szCs w:val="20"/>
    </w:rPr>
  </w:style>
  <w:style w:type="character" w:customStyle="1" w:styleId="HTML1">
    <w:name w:val="Стандартный HTML Знак1"/>
    <w:link w:val="HTML"/>
    <w:rsid w:val="0095442F"/>
    <w:rPr>
      <w:rFonts w:ascii="Courier New" w:eastAsia="Times New Roman" w:hAnsi="Courier New" w:cs="Times New Roman"/>
      <w:sz w:val="20"/>
      <w:szCs w:val="20"/>
      <w:lang w:val="x-none" w:eastAsia="x-none"/>
    </w:rPr>
  </w:style>
  <w:style w:type="paragraph" w:styleId="af4">
    <w:name w:val="Plain Text"/>
    <w:basedOn w:val="a"/>
    <w:link w:val="18"/>
    <w:rsid w:val="0095442F"/>
    <w:pPr>
      <w:spacing w:line="240" w:lineRule="auto"/>
      <w:ind w:firstLine="0"/>
      <w:jc w:val="left"/>
    </w:pPr>
    <w:rPr>
      <w:rFonts w:ascii="Courier New" w:eastAsia="Times New Roman" w:hAnsi="Courier New" w:cs="Times New Roman"/>
      <w:sz w:val="20"/>
      <w:szCs w:val="20"/>
      <w:lang w:val="x-none" w:eastAsia="x-none"/>
    </w:rPr>
  </w:style>
  <w:style w:type="character" w:customStyle="1" w:styleId="af5">
    <w:name w:val="Текст Знак"/>
    <w:basedOn w:val="a0"/>
    <w:rsid w:val="0095442F"/>
    <w:rPr>
      <w:rFonts w:ascii="Consolas" w:hAnsi="Consolas"/>
      <w:sz w:val="21"/>
      <w:szCs w:val="21"/>
    </w:rPr>
  </w:style>
  <w:style w:type="character" w:customStyle="1" w:styleId="18">
    <w:name w:val="Текст Знак1"/>
    <w:link w:val="af4"/>
    <w:rsid w:val="0095442F"/>
    <w:rPr>
      <w:rFonts w:ascii="Courier New" w:eastAsia="Times New Roman" w:hAnsi="Courier New" w:cs="Times New Roman"/>
      <w:sz w:val="20"/>
      <w:szCs w:val="20"/>
      <w:lang w:val="x-none" w:eastAsia="x-none"/>
    </w:rPr>
  </w:style>
  <w:style w:type="paragraph" w:customStyle="1" w:styleId="19">
    <w:name w:val="Стиль1"/>
    <w:rsid w:val="0095442F"/>
    <w:pPr>
      <w:widowControl w:val="0"/>
      <w:spacing w:line="240" w:lineRule="auto"/>
      <w:ind w:firstLine="0"/>
      <w:jc w:val="left"/>
    </w:pPr>
    <w:rPr>
      <w:rFonts w:eastAsia="Times New Roman" w:cs="Times New Roman"/>
      <w:szCs w:val="20"/>
      <w:lang w:eastAsia="ru-RU"/>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95442F"/>
    <w:pPr>
      <w:spacing w:after="160" w:line="240" w:lineRule="exact"/>
      <w:ind w:firstLine="0"/>
      <w:jc w:val="left"/>
    </w:pPr>
    <w:rPr>
      <w:rFonts w:eastAsia="SimSun" w:cs="Times New Roman"/>
      <w:b/>
      <w:bCs/>
      <w:szCs w:val="28"/>
      <w:lang w:val="en-US"/>
    </w:rPr>
  </w:style>
  <w:style w:type="character" w:customStyle="1" w:styleId="-FN1">
    <w:name w:val="Текст сноски-FN Знак1"/>
    <w:aliases w:val="Footnote Text Char Знак Знак Знак1,Footnote Text Char Знак Знак Знак2"/>
    <w:uiPriority w:val="99"/>
    <w:rsid w:val="0095442F"/>
    <w:rPr>
      <w:rFonts w:ascii="Times New Roman CYR" w:eastAsia="Times New Roman" w:hAnsi="Times New Roman CYR" w:cs="Times New Roman"/>
      <w:sz w:val="20"/>
      <w:szCs w:val="20"/>
      <w:lang w:eastAsia="ru-RU"/>
    </w:rPr>
  </w:style>
  <w:style w:type="paragraph" w:styleId="af6">
    <w:name w:val="Body Text"/>
    <w:aliases w:val="Основной текст1,Основной текст Знак Знак,bt, Знак"/>
    <w:basedOn w:val="a"/>
    <w:link w:val="1b"/>
    <w:uiPriority w:val="1"/>
    <w:qFormat/>
    <w:rsid w:val="0095442F"/>
    <w:pPr>
      <w:spacing w:line="240" w:lineRule="auto"/>
      <w:ind w:firstLine="0"/>
      <w:jc w:val="left"/>
    </w:pPr>
    <w:rPr>
      <w:rFonts w:eastAsia="Times New Roman" w:cs="Times New Roman"/>
      <w:b/>
      <w:sz w:val="40"/>
      <w:szCs w:val="20"/>
      <w:u w:val="single"/>
      <w:lang w:val="x-none" w:eastAsia="x-none"/>
    </w:rPr>
  </w:style>
  <w:style w:type="character" w:customStyle="1" w:styleId="af7">
    <w:name w:val="Основной текст Знак"/>
    <w:aliases w:val=" Знак Знак"/>
    <w:basedOn w:val="a0"/>
    <w:uiPriority w:val="1"/>
    <w:rsid w:val="0095442F"/>
  </w:style>
  <w:style w:type="character" w:customStyle="1" w:styleId="1b">
    <w:name w:val="Основной текст Знак1"/>
    <w:aliases w:val="Основной текст1 Знак1,Основной текст Знак Знак Знак1,bt Знак, Знак Знак1"/>
    <w:link w:val="af6"/>
    <w:uiPriority w:val="99"/>
    <w:rsid w:val="0095442F"/>
    <w:rPr>
      <w:rFonts w:eastAsia="Times New Roman" w:cs="Times New Roman"/>
      <w:b/>
      <w:sz w:val="40"/>
      <w:szCs w:val="20"/>
      <w:u w:val="single"/>
      <w:lang w:val="x-none" w:eastAsia="x-none"/>
    </w:rPr>
  </w:style>
  <w:style w:type="paragraph" w:styleId="af8">
    <w:name w:val="Normal (Web)"/>
    <w:basedOn w:val="a"/>
    <w:uiPriority w:val="99"/>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c">
    <w:name w:val="Текст выноски Знак1"/>
    <w:uiPriority w:val="99"/>
    <w:semiHidden/>
    <w:rsid w:val="0095442F"/>
    <w:rPr>
      <w:rFonts w:ascii="Tahoma" w:eastAsia="Times New Roman" w:hAnsi="Tahoma" w:cs="Tahoma"/>
      <w:sz w:val="16"/>
      <w:szCs w:val="16"/>
    </w:rPr>
  </w:style>
  <w:style w:type="character" w:styleId="af9">
    <w:name w:val="FollowedHyperlink"/>
    <w:uiPriority w:val="99"/>
    <w:unhideWhenUsed/>
    <w:rsid w:val="0095442F"/>
    <w:rPr>
      <w:color w:val="800080"/>
      <w:u w:val="single"/>
    </w:rPr>
  </w:style>
  <w:style w:type="paragraph" w:customStyle="1" w:styleId="1d">
    <w:name w:val="Абзац списка1"/>
    <w:basedOn w:val="a"/>
    <w:link w:val="1e"/>
    <w:rsid w:val="0095442F"/>
    <w:pPr>
      <w:spacing w:after="200" w:line="276" w:lineRule="auto"/>
      <w:ind w:left="720" w:firstLine="0"/>
      <w:contextualSpacing/>
      <w:jc w:val="left"/>
    </w:pPr>
    <w:rPr>
      <w:rFonts w:ascii="Calibri" w:eastAsia="Calibri" w:hAnsi="Calibri" w:cs="Times New Roman"/>
      <w:sz w:val="24"/>
      <w:szCs w:val="24"/>
    </w:rPr>
  </w:style>
  <w:style w:type="character" w:customStyle="1" w:styleId="1e">
    <w:name w:val="Абзац списка1 Знак"/>
    <w:link w:val="1d"/>
    <w:rsid w:val="0095442F"/>
    <w:rPr>
      <w:rFonts w:ascii="Calibri" w:eastAsia="Calibri" w:hAnsi="Calibri" w:cs="Times New Roman"/>
      <w:sz w:val="24"/>
      <w:szCs w:val="24"/>
    </w:rPr>
  </w:style>
  <w:style w:type="paragraph" w:customStyle="1" w:styleId="1f">
    <w:name w:val="Обычный1"/>
    <w:link w:val="Normal"/>
    <w:rsid w:val="0095442F"/>
    <w:pPr>
      <w:widowControl w:val="0"/>
      <w:spacing w:line="260" w:lineRule="auto"/>
      <w:ind w:firstLine="580"/>
    </w:pPr>
    <w:rPr>
      <w:rFonts w:eastAsia="Times New Roman" w:cs="Times New Roman"/>
      <w:snapToGrid w:val="0"/>
      <w:szCs w:val="20"/>
      <w:lang w:eastAsia="ru-RU"/>
    </w:rPr>
  </w:style>
  <w:style w:type="character" w:customStyle="1" w:styleId="Normal">
    <w:name w:val="Normal Знак"/>
    <w:link w:val="1f"/>
    <w:rsid w:val="0095442F"/>
    <w:rPr>
      <w:rFonts w:eastAsia="Times New Roman" w:cs="Times New Roman"/>
      <w:snapToGrid w:val="0"/>
      <w:szCs w:val="20"/>
      <w:lang w:eastAsia="ru-RU"/>
    </w:rPr>
  </w:style>
  <w:style w:type="table" w:styleId="afa">
    <w:name w:val="Table Grid"/>
    <w:basedOn w:val="a1"/>
    <w:uiPriority w:val="39"/>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ца"/>
    <w:basedOn w:val="a"/>
    <w:qFormat/>
    <w:rsid w:val="0095442F"/>
    <w:pPr>
      <w:spacing w:line="240" w:lineRule="auto"/>
      <w:ind w:firstLine="0"/>
      <w:jc w:val="center"/>
    </w:pPr>
    <w:rPr>
      <w:rFonts w:eastAsia="Calibri" w:cs="Times New Roman"/>
      <w:b/>
      <w:szCs w:val="28"/>
      <w:lang w:eastAsia="ru-RU"/>
    </w:rPr>
  </w:style>
  <w:style w:type="paragraph" w:styleId="25">
    <w:name w:val="Body Text 2"/>
    <w:basedOn w:val="a"/>
    <w:link w:val="211"/>
    <w:rsid w:val="0095442F"/>
    <w:pPr>
      <w:spacing w:after="120" w:line="480" w:lineRule="auto"/>
      <w:ind w:firstLine="0"/>
      <w:jc w:val="left"/>
    </w:pPr>
    <w:rPr>
      <w:rFonts w:eastAsia="Times New Roman" w:cs="Times New Roman"/>
      <w:sz w:val="24"/>
      <w:szCs w:val="24"/>
      <w:lang w:val="x-none" w:eastAsia="x-none"/>
    </w:rPr>
  </w:style>
  <w:style w:type="character" w:customStyle="1" w:styleId="26">
    <w:name w:val="Основной текст 2 Знак"/>
    <w:basedOn w:val="a0"/>
    <w:rsid w:val="0095442F"/>
  </w:style>
  <w:style w:type="character" w:customStyle="1" w:styleId="211">
    <w:name w:val="Основной текст 2 Знак1"/>
    <w:link w:val="25"/>
    <w:rsid w:val="0095442F"/>
    <w:rPr>
      <w:rFonts w:eastAsia="Times New Roman" w:cs="Times New Roman"/>
      <w:sz w:val="24"/>
      <w:szCs w:val="24"/>
      <w:lang w:val="x-none" w:eastAsia="x-none"/>
    </w:rPr>
  </w:style>
  <w:style w:type="character" w:customStyle="1" w:styleId="apple-style-span">
    <w:name w:val="apple-style-span"/>
    <w:basedOn w:val="a0"/>
    <w:rsid w:val="0095442F"/>
  </w:style>
  <w:style w:type="character" w:styleId="afc">
    <w:name w:val="annotation reference"/>
    <w:uiPriority w:val="99"/>
    <w:rsid w:val="0095442F"/>
    <w:rPr>
      <w:sz w:val="16"/>
      <w:szCs w:val="16"/>
    </w:rPr>
  </w:style>
  <w:style w:type="paragraph" w:styleId="afd">
    <w:name w:val="annotation text"/>
    <w:basedOn w:val="a"/>
    <w:link w:val="afe"/>
    <w:uiPriority w:val="99"/>
    <w:rsid w:val="0095442F"/>
    <w:pPr>
      <w:spacing w:line="240" w:lineRule="auto"/>
      <w:ind w:firstLine="0"/>
      <w:jc w:val="left"/>
    </w:pPr>
    <w:rPr>
      <w:rFonts w:eastAsia="Times New Roman" w:cs="Times New Roman"/>
      <w:sz w:val="20"/>
      <w:szCs w:val="20"/>
      <w:lang w:val="x-none" w:eastAsia="x-none"/>
    </w:rPr>
  </w:style>
  <w:style w:type="character" w:customStyle="1" w:styleId="afe">
    <w:name w:val="Текст примечания Знак"/>
    <w:basedOn w:val="a0"/>
    <w:link w:val="afd"/>
    <w:uiPriority w:val="99"/>
    <w:rsid w:val="0095442F"/>
    <w:rPr>
      <w:rFonts w:eastAsia="Times New Roman" w:cs="Times New Roman"/>
      <w:sz w:val="20"/>
      <w:szCs w:val="20"/>
      <w:lang w:val="x-none" w:eastAsia="x-none"/>
    </w:rPr>
  </w:style>
  <w:style w:type="paragraph" w:customStyle="1" w:styleId="aff">
    <w:name w:val="Стандарт"/>
    <w:basedOn w:val="a"/>
    <w:link w:val="aff0"/>
    <w:qFormat/>
    <w:rsid w:val="0095442F"/>
    <w:pPr>
      <w:ind w:firstLine="0"/>
      <w:jc w:val="left"/>
    </w:pPr>
    <w:rPr>
      <w:rFonts w:eastAsia="Calibri" w:cs="Times New Roman"/>
      <w:szCs w:val="28"/>
      <w:lang w:val="x-none"/>
    </w:rPr>
  </w:style>
  <w:style w:type="character" w:customStyle="1" w:styleId="aff0">
    <w:name w:val="Стандарт Знак"/>
    <w:link w:val="aff"/>
    <w:rsid w:val="0095442F"/>
    <w:rPr>
      <w:rFonts w:eastAsia="Calibri" w:cs="Times New Roman"/>
      <w:szCs w:val="28"/>
      <w:lang w:val="x-none"/>
    </w:rPr>
  </w:style>
  <w:style w:type="paragraph" w:styleId="32">
    <w:name w:val="Body Text 3"/>
    <w:basedOn w:val="a"/>
    <w:link w:val="33"/>
    <w:rsid w:val="0095442F"/>
    <w:pPr>
      <w:spacing w:after="120" w:line="240" w:lineRule="auto"/>
      <w:ind w:firstLine="0"/>
    </w:pPr>
    <w:rPr>
      <w:rFonts w:ascii="Times New Roman CYR" w:eastAsia="Times New Roman" w:hAnsi="Times New Roman CYR" w:cs="Times New Roman"/>
      <w:sz w:val="16"/>
      <w:szCs w:val="16"/>
      <w:lang w:val="x-none" w:eastAsia="x-none"/>
    </w:rPr>
  </w:style>
  <w:style w:type="character" w:customStyle="1" w:styleId="33">
    <w:name w:val="Основной текст 3 Знак"/>
    <w:basedOn w:val="a0"/>
    <w:link w:val="32"/>
    <w:rsid w:val="0095442F"/>
    <w:rPr>
      <w:rFonts w:ascii="Times New Roman CYR" w:eastAsia="Times New Roman" w:hAnsi="Times New Roman CYR" w:cs="Times New Roman"/>
      <w:sz w:val="16"/>
      <w:szCs w:val="16"/>
      <w:lang w:val="x-none" w:eastAsia="x-none"/>
    </w:rPr>
  </w:style>
  <w:style w:type="character" w:customStyle="1" w:styleId="120">
    <w:name w:val="Знак Знак12"/>
    <w:rsid w:val="0095442F"/>
    <w:rPr>
      <w:b/>
      <w:bCs/>
      <w:caps/>
      <w:sz w:val="28"/>
      <w:szCs w:val="28"/>
      <w:lang w:val="en-US" w:eastAsia="x-none" w:bidi="ar-SA"/>
    </w:rPr>
  </w:style>
  <w:style w:type="character" w:customStyle="1" w:styleId="aff1">
    <w:name w:val="Подзаголовок Знак"/>
    <w:link w:val="aff2"/>
    <w:rsid w:val="0095442F"/>
    <w:rPr>
      <w:b/>
      <w:bCs/>
      <w:iCs/>
      <w:kern w:val="24"/>
      <w:szCs w:val="28"/>
      <w:lang w:val="x-none" w:eastAsia="x-none"/>
    </w:rPr>
  </w:style>
  <w:style w:type="paragraph" w:styleId="aff2">
    <w:name w:val="Subtitle"/>
    <w:basedOn w:val="a"/>
    <w:link w:val="aff1"/>
    <w:qFormat/>
    <w:rsid w:val="0095442F"/>
    <w:pPr>
      <w:spacing w:line="240" w:lineRule="auto"/>
      <w:ind w:firstLine="0"/>
      <w:jc w:val="center"/>
    </w:pPr>
    <w:rPr>
      <w:b/>
      <w:bCs/>
      <w:iCs/>
      <w:kern w:val="24"/>
      <w:szCs w:val="28"/>
      <w:lang w:val="x-none" w:eastAsia="x-none"/>
    </w:rPr>
  </w:style>
  <w:style w:type="character" w:customStyle="1" w:styleId="1f0">
    <w:name w:val="Подзаголовок Знак1"/>
    <w:basedOn w:val="a0"/>
    <w:rsid w:val="0095442F"/>
    <w:rPr>
      <w:rFonts w:asciiTheme="majorHAnsi" w:eastAsiaTheme="majorEastAsia" w:hAnsiTheme="majorHAnsi" w:cstheme="majorBidi"/>
      <w:i/>
      <w:iCs/>
      <w:color w:val="4F81BD" w:themeColor="accent1"/>
      <w:spacing w:val="15"/>
      <w:sz w:val="24"/>
      <w:szCs w:val="24"/>
    </w:rPr>
  </w:style>
  <w:style w:type="paragraph" w:styleId="34">
    <w:name w:val="Body Text Indent 3"/>
    <w:basedOn w:val="a"/>
    <w:link w:val="35"/>
    <w:rsid w:val="0095442F"/>
    <w:pPr>
      <w:spacing w:after="120" w:line="240" w:lineRule="auto"/>
      <w:ind w:left="283" w:firstLine="0"/>
    </w:pPr>
    <w:rPr>
      <w:rFonts w:ascii="Times New Roman CYR" w:eastAsia="Calibri" w:hAnsi="Times New Roman CYR" w:cs="Times New Roman"/>
      <w:sz w:val="16"/>
      <w:szCs w:val="16"/>
      <w:lang w:eastAsia="ru-RU"/>
    </w:rPr>
  </w:style>
  <w:style w:type="character" w:customStyle="1" w:styleId="35">
    <w:name w:val="Основной текст с отступом 3 Знак"/>
    <w:basedOn w:val="a0"/>
    <w:link w:val="34"/>
    <w:rsid w:val="0095442F"/>
    <w:rPr>
      <w:rFonts w:ascii="Times New Roman CYR" w:eastAsia="Calibri" w:hAnsi="Times New Roman CYR" w:cs="Times New Roman"/>
      <w:sz w:val="16"/>
      <w:szCs w:val="16"/>
      <w:lang w:eastAsia="ru-RU"/>
    </w:rPr>
  </w:style>
  <w:style w:type="paragraph" w:customStyle="1" w:styleId="212">
    <w:name w:val="Основной текст 21"/>
    <w:basedOn w:val="a"/>
    <w:rsid w:val="0095442F"/>
    <w:pPr>
      <w:overflowPunct w:val="0"/>
      <w:autoSpaceDE w:val="0"/>
      <w:autoSpaceDN w:val="0"/>
      <w:adjustRightInd w:val="0"/>
      <w:spacing w:line="240" w:lineRule="auto"/>
      <w:ind w:firstLine="720"/>
      <w:textAlignment w:val="baseline"/>
    </w:pPr>
    <w:rPr>
      <w:rFonts w:eastAsia="Times New Roman" w:cs="Times New Roman"/>
      <w:sz w:val="24"/>
      <w:szCs w:val="20"/>
      <w:lang w:eastAsia="ru-RU"/>
    </w:rPr>
  </w:style>
  <w:style w:type="paragraph" w:customStyle="1" w:styleId="Normal1">
    <w:name w:val="Normal1"/>
    <w:rsid w:val="0095442F"/>
    <w:pPr>
      <w:widowControl w:val="0"/>
      <w:spacing w:line="260" w:lineRule="auto"/>
      <w:ind w:firstLine="580"/>
    </w:pPr>
    <w:rPr>
      <w:rFonts w:eastAsia="Times New Roman" w:cs="Times New Roman"/>
      <w:szCs w:val="20"/>
      <w:lang w:eastAsia="ru-RU"/>
    </w:rPr>
  </w:style>
  <w:style w:type="paragraph" w:customStyle="1" w:styleId="aff3">
    <w:name w:val="Ст. без интервала"/>
    <w:basedOn w:val="aff4"/>
    <w:qFormat/>
    <w:rsid w:val="0095442F"/>
    <w:pPr>
      <w:ind w:firstLine="709"/>
    </w:pPr>
    <w:rPr>
      <w:rFonts w:ascii="Times New Roman" w:eastAsia="Calibri" w:hAnsi="Times New Roman"/>
      <w:szCs w:val="28"/>
      <w:lang w:val="x-none" w:eastAsia="en-US"/>
    </w:rPr>
  </w:style>
  <w:style w:type="paragraph" w:styleId="aff4">
    <w:name w:val="No Spacing"/>
    <w:uiPriority w:val="1"/>
    <w:qFormat/>
    <w:rsid w:val="0095442F"/>
    <w:pPr>
      <w:spacing w:line="240" w:lineRule="auto"/>
      <w:ind w:firstLine="0"/>
    </w:pPr>
    <w:rPr>
      <w:rFonts w:ascii="Times New Roman CYR" w:eastAsia="Times New Roman" w:hAnsi="Times New Roman CYR" w:cs="Times New Roman"/>
      <w:szCs w:val="20"/>
      <w:lang w:eastAsia="ru-RU"/>
    </w:rPr>
  </w:style>
  <w:style w:type="character" w:customStyle="1" w:styleId="aff5">
    <w:name w:val="Ст. без интервала Знак"/>
    <w:rsid w:val="0095442F"/>
    <w:rPr>
      <w:rFonts w:ascii="Times New Roman" w:hAnsi="Times New Roman"/>
      <w:sz w:val="28"/>
      <w:szCs w:val="28"/>
      <w:lang w:eastAsia="en-US"/>
    </w:rPr>
  </w:style>
  <w:style w:type="paragraph" w:customStyle="1" w:styleId="Default">
    <w:name w:val="Default"/>
    <w:rsid w:val="0095442F"/>
    <w:pPr>
      <w:autoSpaceDE w:val="0"/>
      <w:autoSpaceDN w:val="0"/>
      <w:adjustRightInd w:val="0"/>
      <w:spacing w:line="240" w:lineRule="auto"/>
      <w:ind w:firstLine="0"/>
      <w:jc w:val="left"/>
    </w:pPr>
    <w:rPr>
      <w:rFonts w:eastAsia="Times New Roman" w:cs="Times New Roman"/>
      <w:color w:val="000000"/>
      <w:sz w:val="24"/>
      <w:szCs w:val="24"/>
    </w:rPr>
  </w:style>
  <w:style w:type="character" w:customStyle="1" w:styleId="dash0410043104370430044600200441043f04380441043a0430char">
    <w:name w:val="dash0410_0431_0437_0430_0446_0020_0441_043f_0438_0441_043a_0430__char"/>
    <w:basedOn w:val="a0"/>
    <w:rsid w:val="0095442F"/>
  </w:style>
  <w:style w:type="paragraph" w:customStyle="1" w:styleId="dash0410043104370430044600200441043f04380441043a0430">
    <w:name w:val="dash0410_0431_0437_0430_0446_0020_0441_043f_0438_0441_043a_0430"/>
    <w:basedOn w:val="a"/>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basedOn w:val="a0"/>
    <w:rsid w:val="0095442F"/>
  </w:style>
  <w:style w:type="paragraph" w:customStyle="1" w:styleId="ConsPlusNormal">
    <w:name w:val="ConsPlusNormal"/>
    <w:link w:val="ConsPlusNormal0"/>
    <w:qFormat/>
    <w:rsid w:val="0095442F"/>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customStyle="1" w:styleId="130">
    <w:name w:val="Знак Знак13"/>
    <w:rsid w:val="0095442F"/>
    <w:rPr>
      <w:rFonts w:eastAsia="Times New Roman"/>
      <w:sz w:val="24"/>
      <w:szCs w:val="24"/>
    </w:rPr>
  </w:style>
  <w:style w:type="paragraph" w:customStyle="1" w:styleId="aff6">
    <w:name w:val="Знак"/>
    <w:basedOn w:val="a"/>
    <w:rsid w:val="0095442F"/>
    <w:pPr>
      <w:widowControl w:val="0"/>
      <w:adjustRightInd w:val="0"/>
      <w:spacing w:after="160" w:line="240" w:lineRule="exact"/>
      <w:ind w:firstLine="0"/>
      <w:jc w:val="right"/>
    </w:pPr>
    <w:rPr>
      <w:rFonts w:eastAsia="Times New Roman" w:cs="Times New Roman"/>
      <w:sz w:val="20"/>
      <w:szCs w:val="20"/>
      <w:lang w:val="en-GB"/>
    </w:rPr>
  </w:style>
  <w:style w:type="character" w:customStyle="1" w:styleId="FontStyle13">
    <w:name w:val="Font Style13"/>
    <w:rsid w:val="0095442F"/>
    <w:rPr>
      <w:rFonts w:ascii="Times New Roman" w:hAnsi="Times New Roman" w:cs="Times New Roman" w:hint="default"/>
      <w:b/>
      <w:bCs/>
      <w:sz w:val="24"/>
      <w:szCs w:val="24"/>
    </w:rPr>
  </w:style>
  <w:style w:type="paragraph" w:customStyle="1" w:styleId="ConsPlusTitle">
    <w:name w:val="ConsPlusTitle"/>
    <w:rsid w:val="0095442F"/>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FontStyle52">
    <w:name w:val="Font Style52"/>
    <w:rsid w:val="0095442F"/>
    <w:rPr>
      <w:rFonts w:ascii="Times New Roman" w:hAnsi="Times New Roman" w:cs="Times New Roman"/>
      <w:sz w:val="20"/>
      <w:szCs w:val="20"/>
    </w:rPr>
  </w:style>
  <w:style w:type="paragraph" w:customStyle="1" w:styleId="1f1">
    <w:name w:val="Знак1 Знак Знак Знак Знак Знак Знак"/>
    <w:basedOn w:val="a"/>
    <w:rsid w:val="0095442F"/>
    <w:pPr>
      <w:spacing w:after="160" w:line="240" w:lineRule="exact"/>
      <w:ind w:firstLine="0"/>
      <w:jc w:val="left"/>
    </w:pPr>
    <w:rPr>
      <w:rFonts w:ascii="Verdana" w:eastAsia="Times New Roman" w:hAnsi="Verdana" w:cs="Times New Roman"/>
      <w:sz w:val="24"/>
      <w:szCs w:val="24"/>
      <w:lang w:val="en-US"/>
    </w:rPr>
  </w:style>
  <w:style w:type="character" w:customStyle="1" w:styleId="190">
    <w:name w:val="Знак Знак19"/>
    <w:rsid w:val="0095442F"/>
    <w:rPr>
      <w:rFonts w:eastAsia="Times New Roman"/>
      <w:sz w:val="28"/>
      <w:szCs w:val="24"/>
    </w:rPr>
  </w:style>
  <w:style w:type="character" w:customStyle="1" w:styleId="180">
    <w:name w:val="Знак Знак18"/>
    <w:rsid w:val="0095442F"/>
    <w:rPr>
      <w:rFonts w:eastAsia="Times New Roman"/>
      <w:b/>
      <w:bCs/>
      <w:sz w:val="36"/>
      <w:szCs w:val="36"/>
    </w:rPr>
  </w:style>
  <w:style w:type="paragraph" w:customStyle="1" w:styleId="Point">
    <w:name w:val="Point"/>
    <w:basedOn w:val="a"/>
    <w:link w:val="PointChar"/>
    <w:rsid w:val="0095442F"/>
    <w:pPr>
      <w:spacing w:before="120" w:line="288" w:lineRule="auto"/>
      <w:ind w:firstLine="720"/>
    </w:pPr>
    <w:rPr>
      <w:rFonts w:ascii="Calibri" w:eastAsia="Calibri" w:hAnsi="Calibri" w:cs="Times New Roman"/>
      <w:sz w:val="24"/>
      <w:szCs w:val="24"/>
      <w:lang w:eastAsia="ru-RU"/>
    </w:rPr>
  </w:style>
  <w:style w:type="character" w:customStyle="1" w:styleId="PointChar">
    <w:name w:val="Point Char"/>
    <w:link w:val="Point"/>
    <w:rsid w:val="0095442F"/>
    <w:rPr>
      <w:rFonts w:ascii="Calibri" w:eastAsia="Calibri" w:hAnsi="Calibri" w:cs="Times New Roman"/>
      <w:sz w:val="24"/>
      <w:szCs w:val="24"/>
      <w:lang w:eastAsia="ru-RU"/>
    </w:rPr>
  </w:style>
  <w:style w:type="character" w:customStyle="1" w:styleId="1f2">
    <w:name w:val="Основной текст1 Знак"/>
    <w:aliases w:val="Основной текст Знак Знак Знак,bt Знак Знак"/>
    <w:rsid w:val="0095442F"/>
    <w:rPr>
      <w:rFonts w:eastAsia="Times New Roman"/>
      <w:sz w:val="28"/>
    </w:rPr>
  </w:style>
  <w:style w:type="paragraph" w:customStyle="1" w:styleId="BodyText22">
    <w:name w:val="Body Text 22"/>
    <w:basedOn w:val="a"/>
    <w:rsid w:val="0095442F"/>
    <w:pPr>
      <w:spacing w:line="240" w:lineRule="auto"/>
    </w:pPr>
    <w:rPr>
      <w:rFonts w:eastAsia="Times New Roman" w:cs="Times New Roman"/>
      <w:sz w:val="24"/>
      <w:szCs w:val="20"/>
      <w:lang w:eastAsia="ru-RU"/>
    </w:rPr>
  </w:style>
  <w:style w:type="paragraph" w:customStyle="1" w:styleId="ConsNormal">
    <w:name w:val="ConsNormal"/>
    <w:rsid w:val="0095442F"/>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BodyText21">
    <w:name w:val="Body Text 2.Основной текст 1"/>
    <w:basedOn w:val="a"/>
    <w:rsid w:val="0095442F"/>
    <w:pPr>
      <w:spacing w:line="240" w:lineRule="auto"/>
      <w:ind w:firstLine="720"/>
    </w:pPr>
    <w:rPr>
      <w:rFonts w:eastAsia="Times New Roman" w:cs="Times New Roman"/>
      <w:szCs w:val="20"/>
      <w:lang w:eastAsia="ru-RU"/>
    </w:rPr>
  </w:style>
  <w:style w:type="paragraph" w:styleId="aff7">
    <w:name w:val="Title"/>
    <w:basedOn w:val="a"/>
    <w:link w:val="aff8"/>
    <w:qFormat/>
    <w:rsid w:val="0095442F"/>
    <w:pPr>
      <w:spacing w:line="240" w:lineRule="auto"/>
      <w:ind w:firstLine="0"/>
      <w:jc w:val="center"/>
    </w:pPr>
    <w:rPr>
      <w:rFonts w:eastAsia="Times New Roman" w:cs="Times New Roman"/>
      <w:b/>
      <w:szCs w:val="20"/>
      <w:lang w:val="x-none" w:eastAsia="x-none"/>
    </w:rPr>
  </w:style>
  <w:style w:type="character" w:customStyle="1" w:styleId="aff8">
    <w:name w:val="Название Знак"/>
    <w:basedOn w:val="a0"/>
    <w:link w:val="aff7"/>
    <w:rsid w:val="0095442F"/>
    <w:rPr>
      <w:rFonts w:eastAsia="Times New Roman" w:cs="Times New Roman"/>
      <w:b/>
      <w:szCs w:val="20"/>
      <w:lang w:val="x-none" w:eastAsia="x-none"/>
    </w:rPr>
  </w:style>
  <w:style w:type="paragraph" w:customStyle="1" w:styleId="aff9">
    <w:name w:val="Скобки буквы"/>
    <w:basedOn w:val="a"/>
    <w:rsid w:val="0095442F"/>
    <w:pPr>
      <w:tabs>
        <w:tab w:val="num" w:pos="360"/>
      </w:tabs>
      <w:spacing w:line="240" w:lineRule="auto"/>
      <w:ind w:left="360" w:hanging="360"/>
      <w:jc w:val="left"/>
    </w:pPr>
    <w:rPr>
      <w:rFonts w:eastAsia="Times New Roman" w:cs="Times New Roman"/>
      <w:sz w:val="20"/>
      <w:szCs w:val="20"/>
    </w:rPr>
  </w:style>
  <w:style w:type="paragraph" w:customStyle="1" w:styleId="affa">
    <w:name w:val="Заголовок текста"/>
    <w:rsid w:val="0095442F"/>
    <w:pPr>
      <w:spacing w:after="240" w:line="240" w:lineRule="auto"/>
      <w:ind w:firstLine="0"/>
      <w:jc w:val="center"/>
    </w:pPr>
    <w:rPr>
      <w:rFonts w:eastAsia="Times New Roman" w:cs="Times New Roman"/>
      <w:b/>
      <w:noProof/>
      <w:sz w:val="27"/>
      <w:szCs w:val="20"/>
      <w:lang w:eastAsia="ru-RU"/>
    </w:rPr>
  </w:style>
  <w:style w:type="paragraph" w:customStyle="1" w:styleId="affb">
    <w:name w:val="Нумерованный абзац"/>
    <w:rsid w:val="0095442F"/>
    <w:pPr>
      <w:tabs>
        <w:tab w:val="left" w:pos="1134"/>
      </w:tabs>
      <w:suppressAutoHyphens/>
      <w:spacing w:before="240" w:line="240" w:lineRule="auto"/>
      <w:ind w:left="360" w:hanging="360"/>
    </w:pPr>
    <w:rPr>
      <w:rFonts w:eastAsia="Times New Roman" w:cs="Times New Roman"/>
      <w:noProof/>
      <w:szCs w:val="20"/>
      <w:lang w:eastAsia="ru-RU"/>
    </w:rPr>
  </w:style>
  <w:style w:type="paragraph" w:styleId="affc">
    <w:name w:val="List Bullet"/>
    <w:basedOn w:val="af6"/>
    <w:autoRedefine/>
    <w:rsid w:val="0095442F"/>
    <w:pPr>
      <w:tabs>
        <w:tab w:val="num" w:pos="360"/>
      </w:tabs>
      <w:suppressAutoHyphens/>
      <w:ind w:left="1080" w:hanging="180"/>
      <w:jc w:val="both"/>
    </w:pPr>
    <w:rPr>
      <w:b w:val="0"/>
      <w:sz w:val="24"/>
      <w:szCs w:val="24"/>
      <w:u w:val="none"/>
      <w:lang w:val="ru-RU" w:eastAsia="en-US"/>
    </w:rPr>
  </w:style>
  <w:style w:type="paragraph" w:styleId="affd">
    <w:name w:val="endnote text"/>
    <w:basedOn w:val="a"/>
    <w:link w:val="affe"/>
    <w:uiPriority w:val="99"/>
    <w:qFormat/>
    <w:rsid w:val="0095442F"/>
    <w:pPr>
      <w:spacing w:line="240" w:lineRule="auto"/>
      <w:ind w:firstLine="0"/>
      <w:jc w:val="left"/>
    </w:pPr>
    <w:rPr>
      <w:rFonts w:eastAsia="Times New Roman" w:cs="Times New Roman"/>
      <w:sz w:val="20"/>
      <w:szCs w:val="20"/>
      <w:lang w:val="x-none" w:eastAsia="x-none"/>
    </w:rPr>
  </w:style>
  <w:style w:type="character" w:customStyle="1" w:styleId="affe">
    <w:name w:val="Текст концевой сноски Знак"/>
    <w:basedOn w:val="a0"/>
    <w:link w:val="affd"/>
    <w:uiPriority w:val="99"/>
    <w:rsid w:val="0095442F"/>
    <w:rPr>
      <w:rFonts w:eastAsia="Times New Roman" w:cs="Times New Roman"/>
      <w:sz w:val="20"/>
      <w:szCs w:val="20"/>
      <w:lang w:val="x-none" w:eastAsia="x-none"/>
    </w:rPr>
  </w:style>
  <w:style w:type="character" w:styleId="afff">
    <w:name w:val="endnote reference"/>
    <w:uiPriority w:val="99"/>
    <w:rsid w:val="0095442F"/>
    <w:rPr>
      <w:vertAlign w:val="superscript"/>
    </w:rPr>
  </w:style>
  <w:style w:type="paragraph" w:styleId="afff0">
    <w:name w:val="Document Map"/>
    <w:basedOn w:val="a"/>
    <w:link w:val="afff1"/>
    <w:uiPriority w:val="99"/>
    <w:rsid w:val="0095442F"/>
    <w:pPr>
      <w:spacing w:line="240" w:lineRule="auto"/>
      <w:ind w:firstLine="0"/>
      <w:jc w:val="left"/>
    </w:pPr>
    <w:rPr>
      <w:rFonts w:ascii="Tahoma" w:eastAsia="Times New Roman" w:hAnsi="Tahoma" w:cs="Times New Roman"/>
      <w:sz w:val="16"/>
      <w:szCs w:val="16"/>
      <w:lang w:val="x-none" w:eastAsia="x-none"/>
    </w:rPr>
  </w:style>
  <w:style w:type="character" w:customStyle="1" w:styleId="afff1">
    <w:name w:val="Схема документа Знак"/>
    <w:basedOn w:val="a0"/>
    <w:link w:val="afff0"/>
    <w:uiPriority w:val="99"/>
    <w:rsid w:val="0095442F"/>
    <w:rPr>
      <w:rFonts w:ascii="Tahoma" w:eastAsia="Times New Roman" w:hAnsi="Tahoma" w:cs="Times New Roman"/>
      <w:sz w:val="16"/>
      <w:szCs w:val="16"/>
      <w:lang w:val="x-none" w:eastAsia="x-none"/>
    </w:rPr>
  </w:style>
  <w:style w:type="paragraph" w:styleId="afff2">
    <w:name w:val="annotation subject"/>
    <w:basedOn w:val="afd"/>
    <w:next w:val="afd"/>
    <w:link w:val="afff3"/>
    <w:uiPriority w:val="99"/>
    <w:rsid w:val="0095442F"/>
    <w:rPr>
      <w:b/>
      <w:bCs/>
    </w:rPr>
  </w:style>
  <w:style w:type="character" w:customStyle="1" w:styleId="afff3">
    <w:name w:val="Тема примечания Знак"/>
    <w:basedOn w:val="afe"/>
    <w:link w:val="afff2"/>
    <w:uiPriority w:val="99"/>
    <w:rsid w:val="0095442F"/>
    <w:rPr>
      <w:rFonts w:eastAsia="Times New Roman" w:cs="Times New Roman"/>
      <w:b/>
      <w:bCs/>
      <w:sz w:val="20"/>
      <w:szCs w:val="20"/>
      <w:lang w:val="x-none" w:eastAsia="x-none"/>
    </w:rPr>
  </w:style>
  <w:style w:type="character" w:customStyle="1" w:styleId="afff4">
    <w:name w:val="Знак Знак"/>
    <w:locked/>
    <w:rsid w:val="0095442F"/>
    <w:rPr>
      <w:sz w:val="24"/>
      <w:szCs w:val="24"/>
      <w:lang w:val="ru-RU" w:eastAsia="ru-RU" w:bidi="ar-SA"/>
    </w:rPr>
  </w:style>
  <w:style w:type="paragraph" w:customStyle="1" w:styleId="xl35">
    <w:name w:val="xl35"/>
    <w:basedOn w:val="a"/>
    <w:rsid w:val="0095442F"/>
    <w:pPr>
      <w:pBdr>
        <w:top w:val="single" w:sz="8" w:space="0" w:color="auto"/>
        <w:left w:val="single" w:sz="8" w:space="0" w:color="auto"/>
        <w:right w:val="single" w:sz="8" w:space="0" w:color="auto"/>
      </w:pBdr>
      <w:spacing w:before="100" w:beforeAutospacing="1" w:after="100" w:afterAutospacing="1" w:line="240" w:lineRule="auto"/>
      <w:ind w:firstLine="0"/>
      <w:jc w:val="right"/>
    </w:pPr>
    <w:rPr>
      <w:rFonts w:eastAsia="Times New Roman" w:cs="Times New Roman"/>
      <w:color w:val="000000"/>
      <w:sz w:val="24"/>
      <w:szCs w:val="24"/>
      <w:lang w:eastAsia="ru-RU"/>
    </w:rPr>
  </w:style>
  <w:style w:type="paragraph" w:customStyle="1" w:styleId="xl32">
    <w:name w:val="xl32"/>
    <w:basedOn w:val="a"/>
    <w:rsid w:val="0095442F"/>
    <w:pPr>
      <w:pBdr>
        <w:bottom w:val="single" w:sz="8" w:space="0" w:color="auto"/>
        <w:right w:val="single" w:sz="8" w:space="0" w:color="auto"/>
      </w:pBdr>
      <w:spacing w:before="100" w:beforeAutospacing="1" w:after="100" w:afterAutospacing="1" w:line="240" w:lineRule="auto"/>
      <w:ind w:firstLine="0"/>
      <w:jc w:val="right"/>
      <w:textAlignment w:val="top"/>
    </w:pPr>
    <w:rPr>
      <w:rFonts w:eastAsia="Times New Roman" w:cs="Times New Roman"/>
      <w:sz w:val="24"/>
      <w:szCs w:val="24"/>
      <w:lang w:eastAsia="ru-RU"/>
    </w:rPr>
  </w:style>
  <w:style w:type="paragraph" w:customStyle="1" w:styleId="27">
    <w:name w:val="Знак2"/>
    <w:basedOn w:val="a"/>
    <w:rsid w:val="0095442F"/>
    <w:pPr>
      <w:spacing w:after="160" w:line="240" w:lineRule="exact"/>
      <w:ind w:firstLine="0"/>
      <w:jc w:val="left"/>
    </w:pPr>
    <w:rPr>
      <w:rFonts w:ascii="Verdana" w:eastAsia="Times New Roman" w:hAnsi="Verdana" w:cs="Verdana"/>
      <w:sz w:val="20"/>
      <w:szCs w:val="20"/>
      <w:lang w:val="en-US"/>
    </w:rPr>
  </w:style>
  <w:style w:type="character" w:styleId="afff5">
    <w:name w:val="Emphasis"/>
    <w:uiPriority w:val="20"/>
    <w:qFormat/>
    <w:rsid w:val="0095442F"/>
    <w:rPr>
      <w:i/>
      <w:iCs/>
    </w:rPr>
  </w:style>
  <w:style w:type="paragraph" w:customStyle="1" w:styleId="213">
    <w:name w:val="Знак21"/>
    <w:basedOn w:val="a"/>
    <w:rsid w:val="0095442F"/>
    <w:pPr>
      <w:spacing w:after="160" w:line="240" w:lineRule="exact"/>
      <w:ind w:firstLine="0"/>
      <w:jc w:val="left"/>
    </w:pPr>
    <w:rPr>
      <w:rFonts w:ascii="Verdana" w:eastAsia="Times New Roman" w:hAnsi="Verdana" w:cs="Times New Roman"/>
      <w:sz w:val="20"/>
      <w:szCs w:val="20"/>
      <w:lang w:val="en-US"/>
    </w:rPr>
  </w:style>
  <w:style w:type="paragraph" w:customStyle="1" w:styleId="Style4">
    <w:name w:val="Style4"/>
    <w:basedOn w:val="a"/>
    <w:rsid w:val="0095442F"/>
    <w:pPr>
      <w:widowControl w:val="0"/>
      <w:autoSpaceDE w:val="0"/>
      <w:autoSpaceDN w:val="0"/>
      <w:adjustRightInd w:val="0"/>
      <w:spacing w:line="324" w:lineRule="exact"/>
      <w:ind w:firstLine="552"/>
    </w:pPr>
    <w:rPr>
      <w:rFonts w:eastAsia="Times New Roman" w:cs="Times New Roman"/>
      <w:sz w:val="24"/>
      <w:szCs w:val="24"/>
      <w:lang w:eastAsia="ru-RU"/>
    </w:rPr>
  </w:style>
  <w:style w:type="paragraph" w:customStyle="1" w:styleId="1f3">
    <w:name w:val="Знак Знак Знак1"/>
    <w:basedOn w:val="a"/>
    <w:rsid w:val="0095442F"/>
    <w:pPr>
      <w:spacing w:after="160" w:line="240" w:lineRule="exact"/>
      <w:ind w:firstLine="0"/>
      <w:jc w:val="left"/>
    </w:pPr>
    <w:rPr>
      <w:rFonts w:ascii="Verdana" w:eastAsia="Times New Roman" w:hAnsi="Verdana" w:cs="Verdana"/>
      <w:sz w:val="20"/>
      <w:szCs w:val="20"/>
      <w:lang w:val="en-US"/>
    </w:rPr>
  </w:style>
  <w:style w:type="paragraph" w:customStyle="1" w:styleId="36">
    <w:name w:val="Знак3"/>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0">
    <w:name w:val="Знак Знак23"/>
    <w:rsid w:val="0095442F"/>
    <w:rPr>
      <w:rFonts w:ascii="Times New Roman" w:eastAsia="Times New Roman" w:hAnsi="Times New Roman" w:cs="Times New Roman"/>
      <w:b/>
      <w:bCs/>
      <w:caps/>
      <w:sz w:val="28"/>
      <w:szCs w:val="28"/>
      <w:lang w:val="en-US"/>
    </w:rPr>
  </w:style>
  <w:style w:type="paragraph" w:customStyle="1" w:styleId="afff6">
    <w:name w:val="Знак Знак Знак"/>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1">
    <w:name w:val="Знак Знак231"/>
    <w:locked/>
    <w:rsid w:val="0095442F"/>
    <w:rPr>
      <w:b/>
      <w:bCs/>
      <w:caps/>
      <w:sz w:val="28"/>
      <w:szCs w:val="28"/>
      <w:lang w:val="en-US" w:eastAsia="x-none" w:bidi="ar-SA"/>
    </w:rPr>
  </w:style>
  <w:style w:type="paragraph" w:customStyle="1" w:styleId="BlockQuotation">
    <w:name w:val="Block Quotation"/>
    <w:basedOn w:val="a"/>
    <w:link w:val="BlockQuotation0"/>
    <w:rsid w:val="0095442F"/>
    <w:pPr>
      <w:widowControl w:val="0"/>
      <w:overflowPunct w:val="0"/>
      <w:autoSpaceDE w:val="0"/>
      <w:autoSpaceDN w:val="0"/>
      <w:adjustRightInd w:val="0"/>
      <w:spacing w:line="240" w:lineRule="auto"/>
      <w:ind w:left="567" w:right="-2" w:firstLine="851"/>
      <w:textAlignment w:val="baseline"/>
    </w:pPr>
    <w:rPr>
      <w:rFonts w:ascii="Calibri" w:eastAsia="Calibri" w:hAnsi="Calibri" w:cs="Times New Roman"/>
      <w:szCs w:val="28"/>
      <w:lang w:eastAsia="ru-RU"/>
    </w:rPr>
  </w:style>
  <w:style w:type="character" w:customStyle="1" w:styleId="BlockQuotation0">
    <w:name w:val="Block Quotation Знак"/>
    <w:link w:val="BlockQuotation"/>
    <w:rsid w:val="0095442F"/>
    <w:rPr>
      <w:rFonts w:ascii="Calibri" w:eastAsia="Calibri" w:hAnsi="Calibri" w:cs="Times New Roman"/>
      <w:szCs w:val="28"/>
      <w:lang w:eastAsia="ru-RU"/>
    </w:rPr>
  </w:style>
  <w:style w:type="character" w:customStyle="1" w:styleId="afff7">
    <w:name w:val="Цветовое выделение"/>
    <w:uiPriority w:val="99"/>
    <w:rsid w:val="0095442F"/>
    <w:rPr>
      <w:b/>
      <w:color w:val="26282F"/>
    </w:rPr>
  </w:style>
  <w:style w:type="character" w:customStyle="1" w:styleId="afff8">
    <w:name w:val="Гипертекстовая ссылка"/>
    <w:uiPriority w:val="99"/>
    <w:rsid w:val="0095442F"/>
    <w:rPr>
      <w:rFonts w:cs="Times New Roman"/>
      <w:b/>
      <w:color w:val="106BBE"/>
    </w:rPr>
  </w:style>
  <w:style w:type="paragraph" w:customStyle="1" w:styleId="afff9">
    <w:name w:val="Нормальный (таблица)"/>
    <w:basedOn w:val="a"/>
    <w:next w:val="a"/>
    <w:rsid w:val="0095442F"/>
    <w:pPr>
      <w:widowControl w:val="0"/>
      <w:autoSpaceDE w:val="0"/>
      <w:autoSpaceDN w:val="0"/>
      <w:adjustRightInd w:val="0"/>
      <w:spacing w:line="240" w:lineRule="auto"/>
      <w:ind w:firstLine="0"/>
    </w:pPr>
    <w:rPr>
      <w:rFonts w:ascii="Arial" w:eastAsia="Times New Roman" w:hAnsi="Arial" w:cs="Arial"/>
      <w:sz w:val="24"/>
      <w:szCs w:val="24"/>
      <w:lang w:eastAsia="ru-RU"/>
    </w:rPr>
  </w:style>
  <w:style w:type="paragraph" w:customStyle="1" w:styleId="afffa">
    <w:name w:val="Прижатый влево"/>
    <w:basedOn w:val="a"/>
    <w:next w:val="a"/>
    <w:rsid w:val="0095442F"/>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numbering" w:customStyle="1" w:styleId="1f4">
    <w:name w:val="Нет списка1"/>
    <w:next w:val="a2"/>
    <w:uiPriority w:val="99"/>
    <w:semiHidden/>
    <w:unhideWhenUsed/>
    <w:rsid w:val="0095442F"/>
  </w:style>
  <w:style w:type="table" w:customStyle="1" w:styleId="1f5">
    <w:name w:val="Сетка таблицы1"/>
    <w:basedOn w:val="a1"/>
    <w:next w:val="afa"/>
    <w:uiPriority w:val="39"/>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95442F"/>
  </w:style>
  <w:style w:type="table" w:customStyle="1" w:styleId="29">
    <w:name w:val="Сетка таблицы2"/>
    <w:basedOn w:val="a1"/>
    <w:next w:val="afa"/>
    <w:uiPriority w:val="99"/>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95442F"/>
    <w:pPr>
      <w:widowControl w:val="0"/>
      <w:spacing w:line="240" w:lineRule="auto"/>
      <w:ind w:firstLine="0"/>
      <w:jc w:val="left"/>
    </w:pPr>
    <w:rPr>
      <w:rFonts w:ascii="Courier New" w:eastAsia="Times New Roman" w:hAnsi="Courier New" w:cs="Times New Roman"/>
      <w:snapToGrid w:val="0"/>
      <w:sz w:val="20"/>
      <w:szCs w:val="20"/>
      <w:lang w:eastAsia="ru-RU"/>
    </w:rPr>
  </w:style>
  <w:style w:type="character" w:customStyle="1" w:styleId="afffb">
    <w:name w:val="Основной текст_"/>
    <w:link w:val="37"/>
    <w:rsid w:val="0095442F"/>
    <w:rPr>
      <w:sz w:val="27"/>
      <w:szCs w:val="27"/>
      <w:shd w:val="clear" w:color="auto" w:fill="FFFFFF"/>
    </w:rPr>
  </w:style>
  <w:style w:type="character" w:customStyle="1" w:styleId="131">
    <w:name w:val="Основной текст (13)_"/>
    <w:link w:val="132"/>
    <w:rsid w:val="0095442F"/>
    <w:rPr>
      <w:sz w:val="27"/>
      <w:szCs w:val="27"/>
      <w:shd w:val="clear" w:color="auto" w:fill="FFFFFF"/>
    </w:rPr>
  </w:style>
  <w:style w:type="character" w:customStyle="1" w:styleId="100">
    <w:name w:val="Основной текст (10)_"/>
    <w:link w:val="101"/>
    <w:rsid w:val="0095442F"/>
    <w:rPr>
      <w:sz w:val="23"/>
      <w:szCs w:val="23"/>
      <w:shd w:val="clear" w:color="auto" w:fill="FFFFFF"/>
    </w:rPr>
  </w:style>
  <w:style w:type="paragraph" w:customStyle="1" w:styleId="132">
    <w:name w:val="Основной текст (13)"/>
    <w:basedOn w:val="a"/>
    <w:link w:val="131"/>
    <w:rsid w:val="0095442F"/>
    <w:pPr>
      <w:shd w:val="clear" w:color="auto" w:fill="FFFFFF"/>
      <w:spacing w:line="322" w:lineRule="exact"/>
      <w:ind w:firstLine="0"/>
    </w:pPr>
    <w:rPr>
      <w:sz w:val="27"/>
      <w:szCs w:val="27"/>
    </w:rPr>
  </w:style>
  <w:style w:type="paragraph" w:customStyle="1" w:styleId="101">
    <w:name w:val="Основной текст (10)"/>
    <w:basedOn w:val="a"/>
    <w:link w:val="100"/>
    <w:rsid w:val="0095442F"/>
    <w:pPr>
      <w:shd w:val="clear" w:color="auto" w:fill="FFFFFF"/>
      <w:spacing w:line="278" w:lineRule="exact"/>
      <w:ind w:hanging="320"/>
      <w:jc w:val="right"/>
    </w:pPr>
    <w:rPr>
      <w:sz w:val="23"/>
      <w:szCs w:val="23"/>
    </w:rPr>
  </w:style>
  <w:style w:type="character" w:customStyle="1" w:styleId="50">
    <w:name w:val="Заголовок №5_"/>
    <w:link w:val="51"/>
    <w:rsid w:val="0095442F"/>
    <w:rPr>
      <w:sz w:val="27"/>
      <w:szCs w:val="27"/>
      <w:shd w:val="clear" w:color="auto" w:fill="FFFFFF"/>
    </w:rPr>
  </w:style>
  <w:style w:type="paragraph" w:customStyle="1" w:styleId="51">
    <w:name w:val="Заголовок №5"/>
    <w:basedOn w:val="a"/>
    <w:link w:val="50"/>
    <w:rsid w:val="0095442F"/>
    <w:pPr>
      <w:shd w:val="clear" w:color="auto" w:fill="FFFFFF"/>
      <w:spacing w:before="240" w:after="60" w:line="0" w:lineRule="atLeast"/>
      <w:ind w:firstLine="0"/>
      <w:outlineLvl w:val="4"/>
    </w:pPr>
    <w:rPr>
      <w:sz w:val="27"/>
      <w:szCs w:val="27"/>
    </w:rPr>
  </w:style>
  <w:style w:type="character" w:customStyle="1" w:styleId="aa">
    <w:name w:val="Абзац списка Знак"/>
    <w:aliases w:val="ТЗ список Знак,Абзац списка нумерованный Знак"/>
    <w:link w:val="a9"/>
    <w:uiPriority w:val="34"/>
    <w:qFormat/>
    <w:locked/>
    <w:rsid w:val="0095442F"/>
  </w:style>
  <w:style w:type="character" w:customStyle="1" w:styleId="150">
    <w:name w:val="Основной текст (15)_"/>
    <w:link w:val="151"/>
    <w:rsid w:val="0095442F"/>
    <w:rPr>
      <w:sz w:val="18"/>
      <w:szCs w:val="18"/>
      <w:shd w:val="clear" w:color="auto" w:fill="FFFFFF"/>
    </w:rPr>
  </w:style>
  <w:style w:type="paragraph" w:customStyle="1" w:styleId="151">
    <w:name w:val="Основной текст (15)"/>
    <w:basedOn w:val="a"/>
    <w:link w:val="150"/>
    <w:rsid w:val="0095442F"/>
    <w:pPr>
      <w:shd w:val="clear" w:color="auto" w:fill="FFFFFF"/>
      <w:spacing w:line="0" w:lineRule="atLeast"/>
      <w:ind w:hanging="800"/>
      <w:jc w:val="left"/>
    </w:pPr>
    <w:rPr>
      <w:sz w:val="18"/>
      <w:szCs w:val="18"/>
    </w:rPr>
  </w:style>
  <w:style w:type="numbering" w:customStyle="1" w:styleId="110">
    <w:name w:val="Нет списка11"/>
    <w:next w:val="a2"/>
    <w:uiPriority w:val="99"/>
    <w:semiHidden/>
    <w:unhideWhenUsed/>
    <w:rsid w:val="002315E4"/>
  </w:style>
  <w:style w:type="character" w:customStyle="1" w:styleId="62">
    <w:name w:val="Заголовок №6_"/>
    <w:link w:val="63"/>
    <w:rsid w:val="002315E4"/>
    <w:rPr>
      <w:sz w:val="27"/>
      <w:szCs w:val="27"/>
      <w:shd w:val="clear" w:color="auto" w:fill="FFFFFF"/>
    </w:rPr>
  </w:style>
  <w:style w:type="paragraph" w:customStyle="1" w:styleId="63">
    <w:name w:val="Заголовок №6"/>
    <w:basedOn w:val="a"/>
    <w:link w:val="62"/>
    <w:rsid w:val="002315E4"/>
    <w:pPr>
      <w:shd w:val="clear" w:color="auto" w:fill="FFFFFF"/>
      <w:spacing w:line="317" w:lineRule="exact"/>
      <w:ind w:firstLine="0"/>
      <w:jc w:val="center"/>
      <w:outlineLvl w:val="5"/>
    </w:pPr>
    <w:rPr>
      <w:sz w:val="27"/>
      <w:szCs w:val="27"/>
    </w:rPr>
  </w:style>
  <w:style w:type="character" w:customStyle="1" w:styleId="40">
    <w:name w:val="Заголовок 4 Знак"/>
    <w:basedOn w:val="a0"/>
    <w:link w:val="4"/>
    <w:rsid w:val="00FB3E79"/>
    <w:rPr>
      <w:rFonts w:eastAsia="Times New Roman" w:cs="Times New Roman"/>
      <w:b/>
      <w:bCs/>
      <w:szCs w:val="28"/>
      <w:lang w:eastAsia="ru-RU"/>
    </w:rPr>
  </w:style>
  <w:style w:type="paragraph" w:customStyle="1" w:styleId="afffc">
    <w:name w:val="Знак Знак Знак Знак Знак Знак Знак"/>
    <w:basedOn w:val="a"/>
    <w:autoRedefine/>
    <w:rsid w:val="00FB3E79"/>
    <w:pPr>
      <w:spacing w:after="160" w:line="240" w:lineRule="exact"/>
      <w:ind w:firstLine="0"/>
      <w:jc w:val="left"/>
    </w:pPr>
    <w:rPr>
      <w:rFonts w:eastAsia="SimSun" w:cs="Times New Roman"/>
      <w:b/>
      <w:bCs/>
      <w:szCs w:val="28"/>
      <w:lang w:val="en-US"/>
    </w:rPr>
  </w:style>
  <w:style w:type="character" w:customStyle="1" w:styleId="38">
    <w:name w:val="Заголовок №3_"/>
    <w:link w:val="39"/>
    <w:rsid w:val="00FB3E79"/>
    <w:rPr>
      <w:sz w:val="26"/>
      <w:szCs w:val="26"/>
      <w:shd w:val="clear" w:color="auto" w:fill="FFFFFF"/>
    </w:rPr>
  </w:style>
  <w:style w:type="character" w:customStyle="1" w:styleId="320">
    <w:name w:val="Заголовок №3 (2)_"/>
    <w:link w:val="321"/>
    <w:rsid w:val="00FB3E79"/>
    <w:rPr>
      <w:sz w:val="26"/>
      <w:szCs w:val="26"/>
      <w:shd w:val="clear" w:color="auto" w:fill="FFFFFF"/>
    </w:rPr>
  </w:style>
  <w:style w:type="paragraph" w:customStyle="1" w:styleId="39">
    <w:name w:val="Заголовок №3"/>
    <w:basedOn w:val="a"/>
    <w:link w:val="38"/>
    <w:rsid w:val="00FB3E79"/>
    <w:pPr>
      <w:shd w:val="clear" w:color="auto" w:fill="FFFFFF"/>
      <w:spacing w:before="1020" w:line="317" w:lineRule="exact"/>
      <w:ind w:firstLine="0"/>
      <w:jc w:val="right"/>
      <w:outlineLvl w:val="2"/>
    </w:pPr>
    <w:rPr>
      <w:sz w:val="26"/>
      <w:szCs w:val="26"/>
    </w:rPr>
  </w:style>
  <w:style w:type="paragraph" w:customStyle="1" w:styleId="321">
    <w:name w:val="Заголовок №3 (2)"/>
    <w:basedOn w:val="a"/>
    <w:link w:val="320"/>
    <w:rsid w:val="00FB3E79"/>
    <w:pPr>
      <w:shd w:val="clear" w:color="auto" w:fill="FFFFFF"/>
      <w:spacing w:line="320" w:lineRule="exact"/>
      <w:ind w:firstLine="0"/>
      <w:jc w:val="center"/>
      <w:outlineLvl w:val="2"/>
    </w:pPr>
    <w:rPr>
      <w:sz w:val="26"/>
      <w:szCs w:val="26"/>
    </w:rPr>
  </w:style>
  <w:style w:type="character" w:styleId="afffd">
    <w:name w:val="Strong"/>
    <w:uiPriority w:val="22"/>
    <w:qFormat/>
    <w:rsid w:val="00FB3E79"/>
    <w:rPr>
      <w:b/>
      <w:bCs/>
    </w:rPr>
  </w:style>
  <w:style w:type="paragraph" w:customStyle="1" w:styleId="1f6">
    <w:name w:val="Знак Знак1"/>
    <w:basedOn w:val="a"/>
    <w:rsid w:val="00FB3E79"/>
    <w:pPr>
      <w:spacing w:after="160" w:line="240" w:lineRule="exact"/>
      <w:ind w:firstLine="0"/>
      <w:jc w:val="left"/>
    </w:pPr>
    <w:rPr>
      <w:rFonts w:ascii="Verdana" w:eastAsia="Times New Roman" w:hAnsi="Verdana" w:cs="Verdana"/>
      <w:color w:val="000000"/>
      <w:sz w:val="20"/>
      <w:szCs w:val="20"/>
      <w:lang w:val="en-US"/>
    </w:rPr>
  </w:style>
  <w:style w:type="paragraph" w:customStyle="1" w:styleId="2a">
    <w:name w:val="Знак Знак Знак2"/>
    <w:basedOn w:val="a"/>
    <w:rsid w:val="00FB3E79"/>
    <w:pPr>
      <w:spacing w:after="160" w:line="240" w:lineRule="exact"/>
      <w:ind w:firstLine="0"/>
      <w:jc w:val="left"/>
    </w:pPr>
    <w:rPr>
      <w:rFonts w:ascii="Verdana" w:eastAsia="Times New Roman" w:hAnsi="Verdana" w:cs="Times New Roman"/>
      <w:sz w:val="20"/>
      <w:szCs w:val="20"/>
      <w:lang w:val="en-US"/>
    </w:rPr>
  </w:style>
  <w:style w:type="character" w:customStyle="1" w:styleId="3a">
    <w:name w:val="Основной текст (3)_"/>
    <w:link w:val="3b"/>
    <w:rsid w:val="00FB3E79"/>
    <w:rPr>
      <w:sz w:val="26"/>
      <w:szCs w:val="26"/>
      <w:shd w:val="clear" w:color="auto" w:fill="FFFFFF"/>
    </w:rPr>
  </w:style>
  <w:style w:type="paragraph" w:customStyle="1" w:styleId="3b">
    <w:name w:val="Основной текст (3)"/>
    <w:basedOn w:val="a"/>
    <w:link w:val="3a"/>
    <w:rsid w:val="00FB3E79"/>
    <w:pPr>
      <w:shd w:val="clear" w:color="auto" w:fill="FFFFFF"/>
      <w:spacing w:before="780" w:after="60" w:line="0" w:lineRule="atLeast"/>
      <w:ind w:firstLine="0"/>
      <w:jc w:val="left"/>
    </w:pPr>
    <w:rPr>
      <w:sz w:val="26"/>
      <w:szCs w:val="26"/>
    </w:rPr>
  </w:style>
  <w:style w:type="paragraph" w:customStyle="1" w:styleId="afffe">
    <w:name w:val="Знак Знак Знак Знак"/>
    <w:basedOn w:val="a"/>
    <w:rsid w:val="00FB3E79"/>
    <w:pPr>
      <w:spacing w:after="160" w:line="240" w:lineRule="exact"/>
      <w:ind w:firstLine="0"/>
      <w:jc w:val="left"/>
    </w:pPr>
    <w:rPr>
      <w:rFonts w:ascii="Verdana" w:eastAsia="Times New Roman" w:hAnsi="Verdana" w:cs="Times New Roman"/>
      <w:sz w:val="24"/>
      <w:szCs w:val="24"/>
      <w:lang w:val="en-US"/>
    </w:rPr>
  </w:style>
  <w:style w:type="paragraph" w:customStyle="1" w:styleId="affff">
    <w:name w:val="Моноширинный"/>
    <w:basedOn w:val="a"/>
    <w:next w:val="a"/>
    <w:rsid w:val="00FB3E79"/>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affff0">
    <w:name w:val="Переменная часть"/>
    <w:basedOn w:val="a"/>
    <w:next w:val="a"/>
    <w:rsid w:val="00FB3E79"/>
    <w:pPr>
      <w:widowControl w:val="0"/>
      <w:autoSpaceDE w:val="0"/>
      <w:autoSpaceDN w:val="0"/>
      <w:adjustRightInd w:val="0"/>
      <w:spacing w:line="240" w:lineRule="auto"/>
      <w:ind w:firstLine="720"/>
    </w:pPr>
    <w:rPr>
      <w:rFonts w:ascii="Verdana" w:eastAsia="Times New Roman" w:hAnsi="Verdana" w:cs="Verdana"/>
      <w:sz w:val="18"/>
      <w:szCs w:val="18"/>
      <w:lang w:eastAsia="ru-RU"/>
    </w:rPr>
  </w:style>
  <w:style w:type="paragraph" w:customStyle="1" w:styleId="1f7">
    <w:name w:val="Без интервала1"/>
    <w:link w:val="affff1"/>
    <w:rsid w:val="00FB3E79"/>
    <w:pPr>
      <w:spacing w:line="240" w:lineRule="auto"/>
      <w:ind w:firstLine="0"/>
    </w:pPr>
    <w:rPr>
      <w:rFonts w:eastAsia="Times New Roman" w:cs="Times New Roman"/>
    </w:rPr>
  </w:style>
  <w:style w:type="character" w:customStyle="1" w:styleId="affff1">
    <w:name w:val="Без интервала Знак"/>
    <w:link w:val="1f7"/>
    <w:uiPriority w:val="1"/>
    <w:locked/>
    <w:rsid w:val="00FB3E79"/>
    <w:rPr>
      <w:rFonts w:eastAsia="Times New Roman" w:cs="Times New Roman"/>
    </w:rPr>
  </w:style>
  <w:style w:type="character" w:customStyle="1" w:styleId="ConsPlusNonformat0">
    <w:name w:val="ConsPlusNonformat Знак"/>
    <w:link w:val="ConsPlusNonformat"/>
    <w:locked/>
    <w:rsid w:val="00DE797A"/>
    <w:rPr>
      <w:rFonts w:ascii="Courier New" w:eastAsia="Times New Roman" w:hAnsi="Courier New" w:cs="Courier New"/>
      <w:sz w:val="20"/>
      <w:szCs w:val="20"/>
      <w:lang w:eastAsia="ru-RU"/>
    </w:rPr>
  </w:style>
  <w:style w:type="character" w:customStyle="1" w:styleId="1f8">
    <w:name w:val="Заголовок №1_"/>
    <w:link w:val="1f9"/>
    <w:rsid w:val="001764EA"/>
    <w:rPr>
      <w:sz w:val="67"/>
      <w:szCs w:val="67"/>
      <w:shd w:val="clear" w:color="auto" w:fill="FFFFFF"/>
    </w:rPr>
  </w:style>
  <w:style w:type="character" w:customStyle="1" w:styleId="affff2">
    <w:name w:val="Основной текст + Полужирный"/>
    <w:rsid w:val="001764EA"/>
    <w:rPr>
      <w:b/>
      <w:bCs/>
      <w:sz w:val="27"/>
      <w:szCs w:val="27"/>
      <w:shd w:val="clear" w:color="auto" w:fill="FFFFFF"/>
    </w:rPr>
  </w:style>
  <w:style w:type="character" w:customStyle="1" w:styleId="2b">
    <w:name w:val="Основной текст (2)_"/>
    <w:link w:val="2c"/>
    <w:rsid w:val="001764EA"/>
    <w:rPr>
      <w:sz w:val="13"/>
      <w:szCs w:val="13"/>
      <w:shd w:val="clear" w:color="auto" w:fill="FFFFFF"/>
    </w:rPr>
  </w:style>
  <w:style w:type="character" w:customStyle="1" w:styleId="42">
    <w:name w:val="Основной текст (4)_"/>
    <w:link w:val="43"/>
    <w:rsid w:val="001764EA"/>
    <w:rPr>
      <w:sz w:val="18"/>
      <w:szCs w:val="18"/>
      <w:shd w:val="clear" w:color="auto" w:fill="FFFFFF"/>
    </w:rPr>
  </w:style>
  <w:style w:type="character" w:customStyle="1" w:styleId="52">
    <w:name w:val="Основной текст (5)_"/>
    <w:link w:val="53"/>
    <w:rsid w:val="001764EA"/>
    <w:rPr>
      <w:sz w:val="16"/>
      <w:szCs w:val="16"/>
      <w:shd w:val="clear" w:color="auto" w:fill="FFFFFF"/>
    </w:rPr>
  </w:style>
  <w:style w:type="character" w:customStyle="1" w:styleId="5MicrosoftSansSerif75pt">
    <w:name w:val="Основной текст (5) + Microsoft Sans Serif;7;5 pt"/>
    <w:rsid w:val="001764EA"/>
    <w:rPr>
      <w:rFonts w:ascii="Microsoft Sans Serif" w:eastAsia="Microsoft Sans Serif" w:hAnsi="Microsoft Sans Serif" w:cs="Microsoft Sans Serif"/>
      <w:sz w:val="15"/>
      <w:szCs w:val="15"/>
      <w:shd w:val="clear" w:color="auto" w:fill="FFFFFF"/>
    </w:rPr>
  </w:style>
  <w:style w:type="character" w:customStyle="1" w:styleId="2d">
    <w:name w:val="Заголовок №2_"/>
    <w:link w:val="2e"/>
    <w:rsid w:val="001764EA"/>
    <w:rPr>
      <w:sz w:val="44"/>
      <w:szCs w:val="44"/>
      <w:shd w:val="clear" w:color="auto" w:fill="FFFFFF"/>
    </w:rPr>
  </w:style>
  <w:style w:type="character" w:customStyle="1" w:styleId="64">
    <w:name w:val="Основной текст (6)_"/>
    <w:link w:val="65"/>
    <w:rsid w:val="001764EA"/>
    <w:rPr>
      <w:sz w:val="27"/>
      <w:szCs w:val="27"/>
      <w:shd w:val="clear" w:color="auto" w:fill="FFFFFF"/>
    </w:rPr>
  </w:style>
  <w:style w:type="character" w:customStyle="1" w:styleId="66">
    <w:name w:val="Основной текст (6) + Не курсив"/>
    <w:rsid w:val="001764EA"/>
    <w:rPr>
      <w:i/>
      <w:iCs/>
      <w:spacing w:val="0"/>
      <w:sz w:val="27"/>
      <w:szCs w:val="27"/>
      <w:shd w:val="clear" w:color="auto" w:fill="FFFFFF"/>
    </w:rPr>
  </w:style>
  <w:style w:type="character" w:customStyle="1" w:styleId="affff3">
    <w:name w:val="Основной текст + Курсив"/>
    <w:aliases w:val="Интервал 0 pt"/>
    <w:rsid w:val="001764EA"/>
    <w:rPr>
      <w:i/>
      <w:iCs/>
      <w:sz w:val="27"/>
      <w:szCs w:val="27"/>
      <w:shd w:val="clear" w:color="auto" w:fill="FFFFFF"/>
    </w:rPr>
  </w:style>
  <w:style w:type="character" w:customStyle="1" w:styleId="affff4">
    <w:name w:val="Колонтитул_"/>
    <w:link w:val="affff5"/>
    <w:rsid w:val="001764EA"/>
    <w:rPr>
      <w:shd w:val="clear" w:color="auto" w:fill="FFFFFF"/>
    </w:rPr>
  </w:style>
  <w:style w:type="character" w:customStyle="1" w:styleId="12pt">
    <w:name w:val="Колонтитул + 12 pt"/>
    <w:rsid w:val="001764EA"/>
    <w:rPr>
      <w:spacing w:val="0"/>
      <w:sz w:val="24"/>
      <w:szCs w:val="24"/>
      <w:shd w:val="clear" w:color="auto" w:fill="FFFFFF"/>
    </w:rPr>
  </w:style>
  <w:style w:type="character" w:customStyle="1" w:styleId="613pt">
    <w:name w:val="Основной текст (6) + 13 pt;Не курсив"/>
    <w:rsid w:val="001764EA"/>
    <w:rPr>
      <w:i/>
      <w:iCs/>
      <w:spacing w:val="0"/>
      <w:sz w:val="26"/>
      <w:szCs w:val="26"/>
      <w:shd w:val="clear" w:color="auto" w:fill="FFFFFF"/>
    </w:rPr>
  </w:style>
  <w:style w:type="character" w:customStyle="1" w:styleId="72">
    <w:name w:val="Основной текст (7)_"/>
    <w:link w:val="73"/>
    <w:rsid w:val="001764EA"/>
    <w:rPr>
      <w:rFonts w:ascii="Microsoft Sans Serif" w:eastAsia="Microsoft Sans Serif" w:hAnsi="Microsoft Sans Serif" w:cs="Microsoft Sans Serif"/>
      <w:shd w:val="clear" w:color="auto" w:fill="FFFFFF"/>
    </w:rPr>
  </w:style>
  <w:style w:type="character" w:customStyle="1" w:styleId="82">
    <w:name w:val="Основной текст (8)_"/>
    <w:link w:val="83"/>
    <w:rsid w:val="001764EA"/>
    <w:rPr>
      <w:shd w:val="clear" w:color="auto" w:fill="FFFFFF"/>
    </w:rPr>
  </w:style>
  <w:style w:type="character" w:customStyle="1" w:styleId="67">
    <w:name w:val="Основной текст (6) + Полужирный;Не курсив"/>
    <w:rsid w:val="001764EA"/>
    <w:rPr>
      <w:b/>
      <w:bCs/>
      <w:i/>
      <w:iCs/>
      <w:spacing w:val="0"/>
      <w:sz w:val="27"/>
      <w:szCs w:val="27"/>
      <w:shd w:val="clear" w:color="auto" w:fill="FFFFFF"/>
    </w:rPr>
  </w:style>
  <w:style w:type="character" w:customStyle="1" w:styleId="111">
    <w:name w:val="Основной текст (11)_"/>
    <w:link w:val="112"/>
    <w:rsid w:val="001764EA"/>
    <w:rPr>
      <w:rFonts w:ascii="Century Gothic" w:eastAsia="Century Gothic" w:hAnsi="Century Gothic" w:cs="Century Gothic"/>
      <w:sz w:val="8"/>
      <w:szCs w:val="8"/>
      <w:shd w:val="clear" w:color="auto" w:fill="FFFFFF"/>
    </w:rPr>
  </w:style>
  <w:style w:type="character" w:customStyle="1" w:styleId="121">
    <w:name w:val="Основной текст (12)_"/>
    <w:link w:val="122"/>
    <w:rsid w:val="001764EA"/>
    <w:rPr>
      <w:rFonts w:ascii="Microsoft Sans Serif" w:eastAsia="Microsoft Sans Serif" w:hAnsi="Microsoft Sans Serif" w:cs="Microsoft Sans Serif"/>
      <w:spacing w:val="-20"/>
      <w:sz w:val="32"/>
      <w:szCs w:val="32"/>
      <w:shd w:val="clear" w:color="auto" w:fill="FFFFFF"/>
    </w:rPr>
  </w:style>
  <w:style w:type="character" w:customStyle="1" w:styleId="92">
    <w:name w:val="Основной текст (9)_"/>
    <w:link w:val="93"/>
    <w:rsid w:val="001764EA"/>
    <w:rPr>
      <w:sz w:val="23"/>
      <w:szCs w:val="23"/>
      <w:shd w:val="clear" w:color="auto" w:fill="FFFFFF"/>
    </w:rPr>
  </w:style>
  <w:style w:type="character" w:customStyle="1" w:styleId="140">
    <w:name w:val="Основной текст (14)_"/>
    <w:link w:val="141"/>
    <w:rsid w:val="001764EA"/>
    <w:rPr>
      <w:sz w:val="24"/>
      <w:szCs w:val="24"/>
      <w:shd w:val="clear" w:color="auto" w:fill="FFFFFF"/>
    </w:rPr>
  </w:style>
  <w:style w:type="character" w:customStyle="1" w:styleId="affff6">
    <w:name w:val="Подпись к таблице_"/>
    <w:link w:val="affff7"/>
    <w:rsid w:val="001764EA"/>
    <w:rPr>
      <w:sz w:val="27"/>
      <w:szCs w:val="27"/>
      <w:shd w:val="clear" w:color="auto" w:fill="FFFFFF"/>
    </w:rPr>
  </w:style>
  <w:style w:type="character" w:customStyle="1" w:styleId="160">
    <w:name w:val="Основной текст (16)_"/>
    <w:link w:val="161"/>
    <w:rsid w:val="001764EA"/>
    <w:rPr>
      <w:rFonts w:ascii="Microsoft Sans Serif" w:eastAsia="Microsoft Sans Serif" w:hAnsi="Microsoft Sans Serif" w:cs="Microsoft Sans Serif"/>
      <w:spacing w:val="-30"/>
      <w:sz w:val="25"/>
      <w:szCs w:val="25"/>
      <w:shd w:val="clear" w:color="auto" w:fill="FFFFFF"/>
    </w:rPr>
  </w:style>
  <w:style w:type="character" w:customStyle="1" w:styleId="170">
    <w:name w:val="Основной текст (17)_"/>
    <w:link w:val="171"/>
    <w:rsid w:val="001764EA"/>
    <w:rPr>
      <w:rFonts w:ascii="Microsoft Sans Serif" w:eastAsia="Microsoft Sans Serif" w:hAnsi="Microsoft Sans Serif" w:cs="Microsoft Sans Serif"/>
      <w:spacing w:val="-20"/>
      <w:sz w:val="34"/>
      <w:szCs w:val="34"/>
      <w:shd w:val="clear" w:color="auto" w:fill="FFFFFF"/>
    </w:rPr>
  </w:style>
  <w:style w:type="character" w:customStyle="1" w:styleId="181">
    <w:name w:val="Основной текст (18)_"/>
    <w:link w:val="182"/>
    <w:rsid w:val="001764EA"/>
    <w:rPr>
      <w:rFonts w:ascii="Microsoft Sans Serif" w:eastAsia="Microsoft Sans Serif" w:hAnsi="Microsoft Sans Serif" w:cs="Microsoft Sans Serif"/>
      <w:sz w:val="22"/>
      <w:shd w:val="clear" w:color="auto" w:fill="FFFFFF"/>
    </w:rPr>
  </w:style>
  <w:style w:type="character" w:customStyle="1" w:styleId="191">
    <w:name w:val="Основной текст (19)_"/>
    <w:link w:val="192"/>
    <w:rsid w:val="001764EA"/>
    <w:rPr>
      <w:rFonts w:ascii="Microsoft Sans Serif" w:eastAsia="Microsoft Sans Serif" w:hAnsi="Microsoft Sans Serif" w:cs="Microsoft Sans Serif"/>
      <w:sz w:val="17"/>
      <w:szCs w:val="17"/>
      <w:shd w:val="clear" w:color="auto" w:fill="FFFFFF"/>
    </w:rPr>
  </w:style>
  <w:style w:type="character" w:customStyle="1" w:styleId="200">
    <w:name w:val="Основной текст (20)_"/>
    <w:link w:val="201"/>
    <w:rsid w:val="001764EA"/>
    <w:rPr>
      <w:rFonts w:ascii="Trebuchet MS" w:eastAsia="Trebuchet MS" w:hAnsi="Trebuchet MS" w:cs="Trebuchet MS"/>
      <w:sz w:val="17"/>
      <w:szCs w:val="17"/>
      <w:shd w:val="clear" w:color="auto" w:fill="FFFFFF"/>
    </w:rPr>
  </w:style>
  <w:style w:type="character" w:customStyle="1" w:styleId="214">
    <w:name w:val="Основной текст (21)_"/>
    <w:link w:val="215"/>
    <w:rsid w:val="001764EA"/>
    <w:rPr>
      <w:sz w:val="9"/>
      <w:szCs w:val="9"/>
      <w:shd w:val="clear" w:color="auto" w:fill="FFFFFF"/>
    </w:rPr>
  </w:style>
  <w:style w:type="character" w:customStyle="1" w:styleId="232">
    <w:name w:val="Основной текст (23)_"/>
    <w:link w:val="233"/>
    <w:rsid w:val="001764EA"/>
    <w:rPr>
      <w:rFonts w:ascii="Microsoft Sans Serif" w:eastAsia="Microsoft Sans Serif" w:hAnsi="Microsoft Sans Serif" w:cs="Microsoft Sans Serif"/>
      <w:shd w:val="clear" w:color="auto" w:fill="FFFFFF"/>
    </w:rPr>
  </w:style>
  <w:style w:type="character" w:customStyle="1" w:styleId="220">
    <w:name w:val="Основной текст (22)_"/>
    <w:link w:val="221"/>
    <w:rsid w:val="001764EA"/>
    <w:rPr>
      <w:rFonts w:ascii="Microsoft Sans Serif" w:eastAsia="Microsoft Sans Serif" w:hAnsi="Microsoft Sans Serif" w:cs="Microsoft Sans Serif"/>
      <w:spacing w:val="-10"/>
      <w:sz w:val="22"/>
      <w:shd w:val="clear" w:color="auto" w:fill="FFFFFF"/>
    </w:rPr>
  </w:style>
  <w:style w:type="character" w:customStyle="1" w:styleId="240">
    <w:name w:val="Основной текст (24)_"/>
    <w:link w:val="241"/>
    <w:rsid w:val="001764EA"/>
    <w:rPr>
      <w:rFonts w:ascii="Microsoft Sans Serif" w:eastAsia="Microsoft Sans Serif" w:hAnsi="Microsoft Sans Serif" w:cs="Microsoft Sans Serif"/>
      <w:spacing w:val="-10"/>
      <w:sz w:val="22"/>
      <w:shd w:val="clear" w:color="auto" w:fill="FFFFFF"/>
    </w:rPr>
  </w:style>
  <w:style w:type="character" w:customStyle="1" w:styleId="250">
    <w:name w:val="Основной текст (25)_"/>
    <w:link w:val="251"/>
    <w:rsid w:val="001764EA"/>
    <w:rPr>
      <w:sz w:val="25"/>
      <w:szCs w:val="25"/>
      <w:shd w:val="clear" w:color="auto" w:fill="FFFFFF"/>
    </w:rPr>
  </w:style>
  <w:style w:type="character" w:customStyle="1" w:styleId="125pt">
    <w:name w:val="Основной текст + 12;5 pt"/>
    <w:rsid w:val="001764EA"/>
    <w:rPr>
      <w:sz w:val="25"/>
      <w:szCs w:val="25"/>
      <w:shd w:val="clear" w:color="auto" w:fill="FFFFFF"/>
    </w:rPr>
  </w:style>
  <w:style w:type="character" w:customStyle="1" w:styleId="25115pt">
    <w:name w:val="Основной текст (25) + 11;5 pt"/>
    <w:rsid w:val="001764EA"/>
    <w:rPr>
      <w:sz w:val="23"/>
      <w:szCs w:val="23"/>
      <w:shd w:val="clear" w:color="auto" w:fill="FFFFFF"/>
    </w:rPr>
  </w:style>
  <w:style w:type="character" w:customStyle="1" w:styleId="95pt">
    <w:name w:val="Основной текст + 9;5 pt"/>
    <w:rsid w:val="001764EA"/>
    <w:rPr>
      <w:sz w:val="19"/>
      <w:szCs w:val="19"/>
      <w:shd w:val="clear" w:color="auto" w:fill="FFFFFF"/>
    </w:rPr>
  </w:style>
  <w:style w:type="character" w:customStyle="1" w:styleId="44">
    <w:name w:val="Заголовок №4_"/>
    <w:link w:val="45"/>
    <w:rsid w:val="001764EA"/>
    <w:rPr>
      <w:sz w:val="27"/>
      <w:szCs w:val="27"/>
      <w:shd w:val="clear" w:color="auto" w:fill="FFFFFF"/>
    </w:rPr>
  </w:style>
  <w:style w:type="character" w:customStyle="1" w:styleId="46">
    <w:name w:val="Заголовок №4 + Не полужирный"/>
    <w:rsid w:val="001764EA"/>
    <w:rPr>
      <w:b/>
      <w:bCs/>
      <w:sz w:val="27"/>
      <w:szCs w:val="27"/>
      <w:shd w:val="clear" w:color="auto" w:fill="FFFFFF"/>
    </w:rPr>
  </w:style>
  <w:style w:type="character" w:customStyle="1" w:styleId="260">
    <w:name w:val="Основной текст (26)_"/>
    <w:link w:val="261"/>
    <w:rsid w:val="001764EA"/>
    <w:rPr>
      <w:sz w:val="26"/>
      <w:szCs w:val="26"/>
      <w:shd w:val="clear" w:color="auto" w:fill="FFFFFF"/>
    </w:rPr>
  </w:style>
  <w:style w:type="character" w:customStyle="1" w:styleId="2665pt">
    <w:name w:val="Основной текст (26) + 6;5 pt"/>
    <w:rsid w:val="001764EA"/>
    <w:rPr>
      <w:sz w:val="13"/>
      <w:szCs w:val="13"/>
      <w:shd w:val="clear" w:color="auto" w:fill="FFFFFF"/>
    </w:rPr>
  </w:style>
  <w:style w:type="character" w:customStyle="1" w:styleId="65pt">
    <w:name w:val="Основной текст + 6;5 pt"/>
    <w:rsid w:val="001764EA"/>
    <w:rPr>
      <w:sz w:val="13"/>
      <w:szCs w:val="13"/>
      <w:shd w:val="clear" w:color="auto" w:fill="FFFFFF"/>
    </w:rPr>
  </w:style>
  <w:style w:type="character" w:customStyle="1" w:styleId="91pt">
    <w:name w:val="Основной текст (9) + Интервал 1 pt"/>
    <w:rsid w:val="001764EA"/>
    <w:rPr>
      <w:spacing w:val="30"/>
      <w:sz w:val="23"/>
      <w:szCs w:val="23"/>
      <w:shd w:val="clear" w:color="auto" w:fill="FFFFFF"/>
    </w:rPr>
  </w:style>
  <w:style w:type="character" w:customStyle="1" w:styleId="2135pt">
    <w:name w:val="Основной текст (2) + 13;5 pt"/>
    <w:rsid w:val="001764EA"/>
    <w:rPr>
      <w:sz w:val="27"/>
      <w:szCs w:val="27"/>
      <w:shd w:val="clear" w:color="auto" w:fill="FFFFFF"/>
    </w:rPr>
  </w:style>
  <w:style w:type="character" w:customStyle="1" w:styleId="1pt">
    <w:name w:val="Основной текст + Интервал 1 pt"/>
    <w:rsid w:val="001764EA"/>
    <w:rPr>
      <w:spacing w:val="20"/>
      <w:sz w:val="27"/>
      <w:szCs w:val="27"/>
      <w:shd w:val="clear" w:color="auto" w:fill="FFFFFF"/>
    </w:rPr>
  </w:style>
  <w:style w:type="paragraph" w:customStyle="1" w:styleId="1f9">
    <w:name w:val="Заголовок №1"/>
    <w:basedOn w:val="a"/>
    <w:link w:val="1f8"/>
    <w:rsid w:val="001764EA"/>
    <w:pPr>
      <w:shd w:val="clear" w:color="auto" w:fill="FFFFFF"/>
      <w:spacing w:line="0" w:lineRule="atLeast"/>
      <w:ind w:firstLine="0"/>
      <w:jc w:val="left"/>
      <w:outlineLvl w:val="0"/>
    </w:pPr>
    <w:rPr>
      <w:sz w:val="67"/>
      <w:szCs w:val="67"/>
    </w:rPr>
  </w:style>
  <w:style w:type="paragraph" w:customStyle="1" w:styleId="2c">
    <w:name w:val="Основной текст (2)"/>
    <w:basedOn w:val="a"/>
    <w:link w:val="2b"/>
    <w:rsid w:val="001764EA"/>
    <w:pPr>
      <w:shd w:val="clear" w:color="auto" w:fill="FFFFFF"/>
      <w:spacing w:before="60" w:line="0" w:lineRule="atLeast"/>
      <w:ind w:hanging="800"/>
      <w:jc w:val="left"/>
    </w:pPr>
    <w:rPr>
      <w:sz w:val="13"/>
      <w:szCs w:val="13"/>
    </w:rPr>
  </w:style>
  <w:style w:type="paragraph" w:customStyle="1" w:styleId="43">
    <w:name w:val="Основной текст (4)"/>
    <w:basedOn w:val="a"/>
    <w:link w:val="42"/>
    <w:rsid w:val="001764EA"/>
    <w:pPr>
      <w:shd w:val="clear" w:color="auto" w:fill="FFFFFF"/>
      <w:spacing w:after="360" w:line="0" w:lineRule="atLeast"/>
      <w:ind w:firstLine="0"/>
      <w:jc w:val="left"/>
    </w:pPr>
    <w:rPr>
      <w:sz w:val="18"/>
      <w:szCs w:val="18"/>
    </w:rPr>
  </w:style>
  <w:style w:type="paragraph" w:customStyle="1" w:styleId="53">
    <w:name w:val="Основной текст (5)"/>
    <w:basedOn w:val="a"/>
    <w:link w:val="52"/>
    <w:rsid w:val="001764EA"/>
    <w:pPr>
      <w:shd w:val="clear" w:color="auto" w:fill="FFFFFF"/>
      <w:spacing w:line="211" w:lineRule="exact"/>
      <w:ind w:firstLine="0"/>
    </w:pPr>
    <w:rPr>
      <w:sz w:val="16"/>
      <w:szCs w:val="16"/>
    </w:rPr>
  </w:style>
  <w:style w:type="paragraph" w:customStyle="1" w:styleId="2e">
    <w:name w:val="Заголовок №2"/>
    <w:basedOn w:val="a"/>
    <w:link w:val="2d"/>
    <w:rsid w:val="001764EA"/>
    <w:pPr>
      <w:shd w:val="clear" w:color="auto" w:fill="FFFFFF"/>
      <w:spacing w:before="360" w:after="540" w:line="0" w:lineRule="atLeast"/>
      <w:ind w:firstLine="0"/>
      <w:jc w:val="left"/>
      <w:outlineLvl w:val="1"/>
    </w:pPr>
    <w:rPr>
      <w:sz w:val="44"/>
      <w:szCs w:val="44"/>
    </w:rPr>
  </w:style>
  <w:style w:type="paragraph" w:customStyle="1" w:styleId="65">
    <w:name w:val="Основной текст (6)"/>
    <w:basedOn w:val="a"/>
    <w:link w:val="64"/>
    <w:rsid w:val="001764EA"/>
    <w:pPr>
      <w:shd w:val="clear" w:color="auto" w:fill="FFFFFF"/>
      <w:spacing w:line="322" w:lineRule="exact"/>
      <w:ind w:firstLine="0"/>
    </w:pPr>
    <w:rPr>
      <w:sz w:val="27"/>
      <w:szCs w:val="27"/>
    </w:rPr>
  </w:style>
  <w:style w:type="paragraph" w:customStyle="1" w:styleId="affff5">
    <w:name w:val="Колонтитул"/>
    <w:basedOn w:val="a"/>
    <w:link w:val="affff4"/>
    <w:rsid w:val="001764EA"/>
    <w:pPr>
      <w:shd w:val="clear" w:color="auto" w:fill="FFFFFF"/>
      <w:spacing w:line="240" w:lineRule="auto"/>
      <w:ind w:firstLine="0"/>
      <w:jc w:val="left"/>
    </w:pPr>
  </w:style>
  <w:style w:type="paragraph" w:customStyle="1" w:styleId="73">
    <w:name w:val="Основной текст (7)"/>
    <w:basedOn w:val="a"/>
    <w:link w:val="72"/>
    <w:rsid w:val="001764EA"/>
    <w:pPr>
      <w:shd w:val="clear" w:color="auto" w:fill="FFFFFF"/>
      <w:spacing w:after="360" w:line="0" w:lineRule="atLeast"/>
      <w:ind w:firstLine="0"/>
      <w:jc w:val="left"/>
    </w:pPr>
    <w:rPr>
      <w:rFonts w:ascii="Microsoft Sans Serif" w:eastAsia="Microsoft Sans Serif" w:hAnsi="Microsoft Sans Serif" w:cs="Microsoft Sans Serif"/>
    </w:rPr>
  </w:style>
  <w:style w:type="paragraph" w:customStyle="1" w:styleId="83">
    <w:name w:val="Основной текст (8)"/>
    <w:basedOn w:val="a"/>
    <w:link w:val="82"/>
    <w:rsid w:val="001764EA"/>
    <w:pPr>
      <w:shd w:val="clear" w:color="auto" w:fill="FFFFFF"/>
      <w:spacing w:line="0" w:lineRule="atLeast"/>
      <w:ind w:firstLine="0"/>
      <w:jc w:val="left"/>
    </w:pPr>
  </w:style>
  <w:style w:type="paragraph" w:customStyle="1" w:styleId="112">
    <w:name w:val="Основной текст (11)"/>
    <w:basedOn w:val="a"/>
    <w:link w:val="111"/>
    <w:rsid w:val="001764EA"/>
    <w:pPr>
      <w:shd w:val="clear" w:color="auto" w:fill="FFFFFF"/>
      <w:spacing w:line="0" w:lineRule="atLeast"/>
      <w:ind w:firstLine="0"/>
      <w:jc w:val="left"/>
    </w:pPr>
    <w:rPr>
      <w:rFonts w:ascii="Century Gothic" w:eastAsia="Century Gothic" w:hAnsi="Century Gothic" w:cs="Century Gothic"/>
      <w:sz w:val="8"/>
      <w:szCs w:val="8"/>
    </w:rPr>
  </w:style>
  <w:style w:type="paragraph" w:customStyle="1" w:styleId="122">
    <w:name w:val="Основной текст (12)"/>
    <w:basedOn w:val="a"/>
    <w:link w:val="121"/>
    <w:rsid w:val="001764EA"/>
    <w:pPr>
      <w:shd w:val="clear" w:color="auto" w:fill="FFFFFF"/>
      <w:spacing w:line="0" w:lineRule="atLeast"/>
      <w:ind w:firstLine="0"/>
      <w:jc w:val="left"/>
    </w:pPr>
    <w:rPr>
      <w:rFonts w:ascii="Microsoft Sans Serif" w:eastAsia="Microsoft Sans Serif" w:hAnsi="Microsoft Sans Serif" w:cs="Microsoft Sans Serif"/>
      <w:spacing w:val="-20"/>
      <w:sz w:val="32"/>
      <w:szCs w:val="32"/>
    </w:rPr>
  </w:style>
  <w:style w:type="paragraph" w:customStyle="1" w:styleId="93">
    <w:name w:val="Основной текст (9)"/>
    <w:basedOn w:val="a"/>
    <w:link w:val="92"/>
    <w:rsid w:val="001764EA"/>
    <w:pPr>
      <w:shd w:val="clear" w:color="auto" w:fill="FFFFFF"/>
      <w:spacing w:line="0" w:lineRule="atLeast"/>
      <w:ind w:firstLine="0"/>
      <w:jc w:val="right"/>
    </w:pPr>
    <w:rPr>
      <w:sz w:val="23"/>
      <w:szCs w:val="23"/>
    </w:rPr>
  </w:style>
  <w:style w:type="paragraph" w:customStyle="1" w:styleId="141">
    <w:name w:val="Основной текст (14)"/>
    <w:basedOn w:val="a"/>
    <w:link w:val="140"/>
    <w:rsid w:val="001764EA"/>
    <w:pPr>
      <w:shd w:val="clear" w:color="auto" w:fill="FFFFFF"/>
      <w:spacing w:line="0" w:lineRule="atLeast"/>
      <w:ind w:firstLine="0"/>
      <w:jc w:val="right"/>
    </w:pPr>
    <w:rPr>
      <w:sz w:val="24"/>
      <w:szCs w:val="24"/>
    </w:rPr>
  </w:style>
  <w:style w:type="paragraph" w:customStyle="1" w:styleId="affff7">
    <w:name w:val="Подпись к таблице"/>
    <w:basedOn w:val="a"/>
    <w:link w:val="affff6"/>
    <w:rsid w:val="001764EA"/>
    <w:pPr>
      <w:shd w:val="clear" w:color="auto" w:fill="FFFFFF"/>
      <w:spacing w:line="0" w:lineRule="atLeast"/>
      <w:ind w:firstLine="0"/>
      <w:jc w:val="left"/>
    </w:pPr>
    <w:rPr>
      <w:sz w:val="27"/>
      <w:szCs w:val="27"/>
    </w:rPr>
  </w:style>
  <w:style w:type="paragraph" w:customStyle="1" w:styleId="161">
    <w:name w:val="Основной текст (16)"/>
    <w:basedOn w:val="a"/>
    <w:link w:val="160"/>
    <w:rsid w:val="001764EA"/>
    <w:pPr>
      <w:shd w:val="clear" w:color="auto" w:fill="FFFFFF"/>
      <w:spacing w:line="0" w:lineRule="atLeast"/>
      <w:ind w:firstLine="0"/>
      <w:jc w:val="left"/>
    </w:pPr>
    <w:rPr>
      <w:rFonts w:ascii="Microsoft Sans Serif" w:eastAsia="Microsoft Sans Serif" w:hAnsi="Microsoft Sans Serif" w:cs="Microsoft Sans Serif"/>
      <w:spacing w:val="-30"/>
      <w:sz w:val="25"/>
      <w:szCs w:val="25"/>
    </w:rPr>
  </w:style>
  <w:style w:type="paragraph" w:customStyle="1" w:styleId="171">
    <w:name w:val="Основной текст (17)"/>
    <w:basedOn w:val="a"/>
    <w:link w:val="170"/>
    <w:rsid w:val="001764EA"/>
    <w:pPr>
      <w:shd w:val="clear" w:color="auto" w:fill="FFFFFF"/>
      <w:spacing w:line="0" w:lineRule="atLeast"/>
      <w:ind w:firstLine="0"/>
      <w:jc w:val="left"/>
    </w:pPr>
    <w:rPr>
      <w:rFonts w:ascii="Microsoft Sans Serif" w:eastAsia="Microsoft Sans Serif" w:hAnsi="Microsoft Sans Serif" w:cs="Microsoft Sans Serif"/>
      <w:spacing w:val="-20"/>
      <w:sz w:val="34"/>
      <w:szCs w:val="34"/>
    </w:rPr>
  </w:style>
  <w:style w:type="paragraph" w:customStyle="1" w:styleId="182">
    <w:name w:val="Основной текст (18)"/>
    <w:basedOn w:val="a"/>
    <w:link w:val="181"/>
    <w:rsid w:val="001764EA"/>
    <w:pPr>
      <w:shd w:val="clear" w:color="auto" w:fill="FFFFFF"/>
      <w:spacing w:line="0" w:lineRule="atLeast"/>
      <w:ind w:firstLine="0"/>
      <w:jc w:val="left"/>
    </w:pPr>
    <w:rPr>
      <w:rFonts w:ascii="Microsoft Sans Serif" w:eastAsia="Microsoft Sans Serif" w:hAnsi="Microsoft Sans Serif" w:cs="Microsoft Sans Serif"/>
      <w:sz w:val="22"/>
    </w:rPr>
  </w:style>
  <w:style w:type="paragraph" w:customStyle="1" w:styleId="192">
    <w:name w:val="Основной текст (19)"/>
    <w:basedOn w:val="a"/>
    <w:link w:val="191"/>
    <w:rsid w:val="001764EA"/>
    <w:pPr>
      <w:shd w:val="clear" w:color="auto" w:fill="FFFFFF"/>
      <w:spacing w:line="0" w:lineRule="atLeast"/>
      <w:ind w:firstLine="0"/>
      <w:jc w:val="left"/>
    </w:pPr>
    <w:rPr>
      <w:rFonts w:ascii="Microsoft Sans Serif" w:eastAsia="Microsoft Sans Serif" w:hAnsi="Microsoft Sans Serif" w:cs="Microsoft Sans Serif"/>
      <w:sz w:val="17"/>
      <w:szCs w:val="17"/>
    </w:rPr>
  </w:style>
  <w:style w:type="paragraph" w:customStyle="1" w:styleId="201">
    <w:name w:val="Основной текст (20)"/>
    <w:basedOn w:val="a"/>
    <w:link w:val="200"/>
    <w:rsid w:val="001764EA"/>
    <w:pPr>
      <w:shd w:val="clear" w:color="auto" w:fill="FFFFFF"/>
      <w:spacing w:line="0" w:lineRule="atLeast"/>
      <w:ind w:hanging="320"/>
      <w:jc w:val="left"/>
    </w:pPr>
    <w:rPr>
      <w:rFonts w:ascii="Trebuchet MS" w:eastAsia="Trebuchet MS" w:hAnsi="Trebuchet MS" w:cs="Trebuchet MS"/>
      <w:sz w:val="17"/>
      <w:szCs w:val="17"/>
    </w:rPr>
  </w:style>
  <w:style w:type="paragraph" w:customStyle="1" w:styleId="215">
    <w:name w:val="Основной текст (21)"/>
    <w:basedOn w:val="a"/>
    <w:link w:val="214"/>
    <w:rsid w:val="001764EA"/>
    <w:pPr>
      <w:shd w:val="clear" w:color="auto" w:fill="FFFFFF"/>
      <w:spacing w:line="0" w:lineRule="atLeast"/>
      <w:ind w:firstLine="0"/>
      <w:jc w:val="left"/>
    </w:pPr>
    <w:rPr>
      <w:sz w:val="9"/>
      <w:szCs w:val="9"/>
    </w:rPr>
  </w:style>
  <w:style w:type="paragraph" w:customStyle="1" w:styleId="233">
    <w:name w:val="Основной текст (23)"/>
    <w:basedOn w:val="a"/>
    <w:link w:val="232"/>
    <w:rsid w:val="001764EA"/>
    <w:pPr>
      <w:shd w:val="clear" w:color="auto" w:fill="FFFFFF"/>
      <w:spacing w:line="0" w:lineRule="atLeast"/>
      <w:ind w:firstLine="0"/>
      <w:jc w:val="left"/>
    </w:pPr>
    <w:rPr>
      <w:rFonts w:ascii="Microsoft Sans Serif" w:eastAsia="Microsoft Sans Serif" w:hAnsi="Microsoft Sans Serif" w:cs="Microsoft Sans Serif"/>
    </w:rPr>
  </w:style>
  <w:style w:type="paragraph" w:customStyle="1" w:styleId="221">
    <w:name w:val="Основной текст (22)"/>
    <w:basedOn w:val="a"/>
    <w:link w:val="22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41">
    <w:name w:val="Основной текст (24)"/>
    <w:basedOn w:val="a"/>
    <w:link w:val="24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51">
    <w:name w:val="Основной текст (25)"/>
    <w:basedOn w:val="a"/>
    <w:link w:val="250"/>
    <w:rsid w:val="001764EA"/>
    <w:pPr>
      <w:shd w:val="clear" w:color="auto" w:fill="FFFFFF"/>
      <w:spacing w:before="240" w:after="480" w:line="0" w:lineRule="atLeast"/>
      <w:ind w:firstLine="0"/>
      <w:jc w:val="left"/>
    </w:pPr>
    <w:rPr>
      <w:sz w:val="25"/>
      <w:szCs w:val="25"/>
    </w:rPr>
  </w:style>
  <w:style w:type="paragraph" w:customStyle="1" w:styleId="45">
    <w:name w:val="Заголовок №4"/>
    <w:basedOn w:val="a"/>
    <w:link w:val="44"/>
    <w:rsid w:val="001764EA"/>
    <w:pPr>
      <w:shd w:val="clear" w:color="auto" w:fill="FFFFFF"/>
      <w:spacing w:before="480" w:after="360" w:line="245" w:lineRule="exact"/>
      <w:ind w:firstLine="0"/>
      <w:jc w:val="center"/>
      <w:outlineLvl w:val="3"/>
    </w:pPr>
    <w:rPr>
      <w:sz w:val="27"/>
      <w:szCs w:val="27"/>
    </w:rPr>
  </w:style>
  <w:style w:type="paragraph" w:customStyle="1" w:styleId="261">
    <w:name w:val="Основной текст (26)"/>
    <w:basedOn w:val="a"/>
    <w:link w:val="260"/>
    <w:rsid w:val="001764EA"/>
    <w:pPr>
      <w:shd w:val="clear" w:color="auto" w:fill="FFFFFF"/>
      <w:spacing w:before="120" w:after="120" w:line="0" w:lineRule="atLeast"/>
      <w:ind w:firstLine="0"/>
    </w:pPr>
    <w:rPr>
      <w:sz w:val="26"/>
      <w:szCs w:val="26"/>
    </w:rPr>
  </w:style>
  <w:style w:type="paragraph" w:customStyle="1" w:styleId="s16">
    <w:name w:val="s_16"/>
    <w:basedOn w:val="a"/>
    <w:rsid w:val="001764E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597AB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01">
    <w:name w:val="fontstyle01"/>
    <w:basedOn w:val="a0"/>
    <w:rsid w:val="00040530"/>
    <w:rPr>
      <w:rFonts w:ascii="Times New Roman" w:hAnsi="Times New Roman" w:cs="Times New Roman" w:hint="default"/>
      <w:b w:val="0"/>
      <w:bCs w:val="0"/>
      <w:i w:val="0"/>
      <w:iCs w:val="0"/>
      <w:color w:val="000000"/>
      <w:sz w:val="24"/>
      <w:szCs w:val="24"/>
    </w:rPr>
  </w:style>
  <w:style w:type="paragraph" w:styleId="affff8">
    <w:name w:val="caption"/>
    <w:basedOn w:val="a"/>
    <w:next w:val="a"/>
    <w:uiPriority w:val="99"/>
    <w:qFormat/>
    <w:rsid w:val="00A40EFD"/>
    <w:pPr>
      <w:overflowPunct w:val="0"/>
      <w:autoSpaceDE w:val="0"/>
      <w:autoSpaceDN w:val="0"/>
      <w:adjustRightInd w:val="0"/>
      <w:spacing w:line="240" w:lineRule="auto"/>
      <w:ind w:right="-908" w:firstLine="5670"/>
      <w:textAlignment w:val="baseline"/>
    </w:pPr>
    <w:rPr>
      <w:rFonts w:eastAsiaTheme="minorEastAsia" w:cs="Times New Roman"/>
      <w:szCs w:val="28"/>
      <w:lang w:eastAsia="ru-RU"/>
    </w:rPr>
  </w:style>
  <w:style w:type="paragraph" w:customStyle="1" w:styleId="font5">
    <w:name w:val="font5"/>
    <w:basedOn w:val="a"/>
    <w:rsid w:val="00A40EF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nt6">
    <w:name w:val="font6"/>
    <w:basedOn w:val="a"/>
    <w:rsid w:val="00A40EFD"/>
    <w:pPr>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font7">
    <w:name w:val="font7"/>
    <w:basedOn w:val="a"/>
    <w:rsid w:val="00A40EFD"/>
    <w:pPr>
      <w:spacing w:before="100" w:beforeAutospacing="1" w:after="100" w:afterAutospacing="1" w:line="240" w:lineRule="auto"/>
      <w:ind w:firstLine="0"/>
      <w:jc w:val="left"/>
    </w:pPr>
    <w:rPr>
      <w:rFonts w:eastAsia="Times New Roman" w:cs="Times New Roman"/>
      <w:sz w:val="24"/>
      <w:szCs w:val="24"/>
      <w:u w:val="single"/>
      <w:lang w:eastAsia="ru-RU"/>
    </w:rPr>
  </w:style>
  <w:style w:type="paragraph" w:customStyle="1" w:styleId="xl87">
    <w:name w:val="xl87"/>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8">
    <w:name w:val="xl88"/>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Cs w:val="28"/>
      <w:lang w:eastAsia="ru-RU"/>
    </w:rPr>
  </w:style>
  <w:style w:type="paragraph" w:customStyle="1" w:styleId="xl89">
    <w:name w:val="xl89"/>
    <w:basedOn w:val="a"/>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36"/>
      <w:szCs w:val="36"/>
      <w:lang w:eastAsia="ru-RU"/>
    </w:rPr>
  </w:style>
  <w:style w:type="paragraph" w:customStyle="1" w:styleId="xl90">
    <w:name w:val="xl90"/>
    <w:basedOn w:val="a"/>
    <w:rsid w:val="00A40EFD"/>
    <w:pPr>
      <w:shd w:val="clear" w:color="000000" w:fill="FFFFFF"/>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1">
    <w:name w:val="xl91"/>
    <w:basedOn w:val="a"/>
    <w:rsid w:val="00A40EFD"/>
    <w:pPr>
      <w:shd w:val="clear" w:color="000000" w:fill="FFFFFF"/>
      <w:spacing w:before="100" w:beforeAutospacing="1" w:after="100" w:afterAutospacing="1" w:line="240" w:lineRule="auto"/>
      <w:ind w:firstLine="0"/>
      <w:jc w:val="left"/>
    </w:pPr>
    <w:rPr>
      <w:rFonts w:eastAsia="Times New Roman" w:cs="Times New Roman"/>
      <w:sz w:val="32"/>
      <w:szCs w:val="32"/>
      <w:lang w:eastAsia="ru-RU"/>
    </w:rPr>
  </w:style>
  <w:style w:type="paragraph" w:customStyle="1" w:styleId="xl92">
    <w:name w:val="xl92"/>
    <w:basedOn w:val="a"/>
    <w:rsid w:val="00A40EFD"/>
    <w:pPr>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3">
    <w:name w:val="xl9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b/>
      <w:bCs/>
      <w:sz w:val="24"/>
      <w:szCs w:val="24"/>
      <w:lang w:eastAsia="ru-RU"/>
    </w:rPr>
  </w:style>
  <w:style w:type="paragraph" w:customStyle="1" w:styleId="xl94">
    <w:name w:val="xl94"/>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5">
    <w:name w:val="xl95"/>
    <w:basedOn w:val="a"/>
    <w:rsid w:val="00A40EFD"/>
    <w:pP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6">
    <w:name w:val="xl96"/>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7">
    <w:name w:val="xl97"/>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98">
    <w:name w:val="xl98"/>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99">
    <w:name w:val="xl99"/>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0">
    <w:name w:val="xl100"/>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01">
    <w:name w:val="xl101"/>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2">
    <w:name w:val="xl102"/>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4">
    <w:name w:val="xl104"/>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5">
    <w:name w:val="xl105"/>
    <w:basedOn w:val="a"/>
    <w:rsid w:val="00A40EFD"/>
    <w:pP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6">
    <w:name w:val="xl106"/>
    <w:basedOn w:val="a"/>
    <w:rsid w:val="00A40EFD"/>
    <w:pPr>
      <w:shd w:val="clear" w:color="000000" w:fill="FFFFFF"/>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7">
    <w:name w:val="xl107"/>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8">
    <w:name w:val="xl108"/>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9">
    <w:name w:val="xl109"/>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0">
    <w:name w:val="xl110"/>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1">
    <w:name w:val="xl111"/>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2">
    <w:name w:val="xl112"/>
    <w:basedOn w:val="a"/>
    <w:rsid w:val="00A40EF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3">
    <w:name w:val="xl11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color w:val="FF0000"/>
      <w:sz w:val="24"/>
      <w:szCs w:val="24"/>
      <w:lang w:eastAsia="ru-RU"/>
    </w:rPr>
  </w:style>
  <w:style w:type="paragraph" w:customStyle="1" w:styleId="xl114">
    <w:name w:val="xl114"/>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5">
    <w:name w:val="xl115"/>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6">
    <w:name w:val="xl116"/>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7">
    <w:name w:val="xl117"/>
    <w:basedOn w:val="a"/>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8">
    <w:name w:val="xl118"/>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9">
    <w:name w:val="xl119"/>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0">
    <w:name w:val="xl120"/>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1">
    <w:name w:val="xl121"/>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2">
    <w:name w:val="xl122"/>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3">
    <w:name w:val="xl12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24">
    <w:name w:val="xl124"/>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5">
    <w:name w:val="xl125"/>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6">
    <w:name w:val="xl126"/>
    <w:basedOn w:val="a"/>
    <w:rsid w:val="00A40EF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7">
    <w:name w:val="xl127"/>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8">
    <w:name w:val="xl128"/>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9">
    <w:name w:val="xl129"/>
    <w:basedOn w:val="a"/>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0">
    <w:name w:val="xl130"/>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1">
    <w:name w:val="xl131"/>
    <w:basedOn w:val="a"/>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2">
    <w:name w:val="xl132"/>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3">
    <w:name w:val="xl133"/>
    <w:basedOn w:val="a"/>
    <w:rsid w:val="00A40EF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4">
    <w:name w:val="xl134"/>
    <w:basedOn w:val="a"/>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5">
    <w:name w:val="xl135"/>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6">
    <w:name w:val="xl136"/>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37">
    <w:name w:val="xl137"/>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8">
    <w:name w:val="xl138"/>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39">
    <w:name w:val="xl139"/>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40">
    <w:name w:val="xl140"/>
    <w:basedOn w:val="a"/>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41">
    <w:name w:val="xl141"/>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2">
    <w:name w:val="xl142"/>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3">
    <w:name w:val="xl143"/>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4">
    <w:name w:val="xl144"/>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32"/>
      <w:szCs w:val="32"/>
      <w:lang w:eastAsia="ru-RU"/>
    </w:rPr>
  </w:style>
  <w:style w:type="paragraph" w:customStyle="1" w:styleId="xl145">
    <w:name w:val="xl145"/>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6">
    <w:name w:val="xl146"/>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7">
    <w:name w:val="xl147"/>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48">
    <w:name w:val="xl148"/>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9">
    <w:name w:val="xl149"/>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0">
    <w:name w:val="xl150"/>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51">
    <w:name w:val="xl151"/>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2">
    <w:name w:val="xl152"/>
    <w:basedOn w:val="a"/>
    <w:rsid w:val="00A40EFD"/>
    <w:pP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3">
    <w:name w:val="xl153"/>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4">
    <w:name w:val="xl154"/>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5">
    <w:name w:val="xl155"/>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u w:val="single"/>
      <w:lang w:eastAsia="ru-RU"/>
    </w:rPr>
  </w:style>
  <w:style w:type="paragraph" w:customStyle="1" w:styleId="xl156">
    <w:name w:val="xl156"/>
    <w:basedOn w:val="a"/>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7">
    <w:name w:val="xl157"/>
    <w:basedOn w:val="a"/>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32"/>
      <w:szCs w:val="32"/>
      <w:lang w:eastAsia="ru-RU"/>
    </w:rPr>
  </w:style>
  <w:style w:type="paragraph" w:customStyle="1" w:styleId="xl158">
    <w:name w:val="xl158"/>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9">
    <w:name w:val="xl159"/>
    <w:basedOn w:val="a"/>
    <w:rsid w:val="00A40EFD"/>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0">
    <w:name w:val="xl160"/>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1">
    <w:name w:val="xl161"/>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2">
    <w:name w:val="xl162"/>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3">
    <w:name w:val="xl163"/>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4">
    <w:name w:val="xl164"/>
    <w:basedOn w:val="a"/>
    <w:rsid w:val="00A40EFD"/>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5">
    <w:name w:val="xl165"/>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6">
    <w:name w:val="xl166"/>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lang w:eastAsia="ru-RU"/>
    </w:rPr>
  </w:style>
  <w:style w:type="paragraph" w:customStyle="1" w:styleId="xl167">
    <w:name w:val="xl167"/>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b/>
      <w:bCs/>
      <w:sz w:val="24"/>
      <w:szCs w:val="24"/>
      <w:lang w:eastAsia="ru-RU"/>
    </w:rPr>
  </w:style>
  <w:style w:type="paragraph" w:customStyle="1" w:styleId="xl168">
    <w:name w:val="xl168"/>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9">
    <w:name w:val="xl169"/>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0">
    <w:name w:val="xl170"/>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1">
    <w:name w:val="xl171"/>
    <w:basedOn w:val="a"/>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2">
    <w:name w:val="xl172"/>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3">
    <w:name w:val="xl173"/>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4">
    <w:name w:val="xl174"/>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5">
    <w:name w:val="xl175"/>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6">
    <w:name w:val="xl176"/>
    <w:basedOn w:val="a"/>
    <w:rsid w:val="00A40EFD"/>
    <w:pPr>
      <w:pBdr>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7">
    <w:name w:val="xl177"/>
    <w:basedOn w:val="a"/>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8">
    <w:name w:val="xl178"/>
    <w:basedOn w:val="a"/>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9">
    <w:name w:val="xl179"/>
    <w:basedOn w:val="a"/>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0">
    <w:name w:val="xl180"/>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1">
    <w:name w:val="xl181"/>
    <w:basedOn w:val="a"/>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2">
    <w:name w:val="xl182"/>
    <w:basedOn w:val="a"/>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character" w:customStyle="1" w:styleId="infoinfo-item-text">
    <w:name w:val="info__info-item-text"/>
    <w:rsid w:val="007322DB"/>
  </w:style>
  <w:style w:type="paragraph" w:customStyle="1" w:styleId="1fa">
    <w:name w:val="Знак Знак1 Знак Знак"/>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affff9">
    <w:name w:val="Знак Знак Знак Знак Знак Знак Знак Знак"/>
    <w:basedOn w:val="a"/>
    <w:rsid w:val="007322DB"/>
    <w:pPr>
      <w:widowControl w:val="0"/>
      <w:adjustRightInd w:val="0"/>
      <w:spacing w:after="160" w:line="240" w:lineRule="exact"/>
      <w:ind w:firstLine="0"/>
      <w:jc w:val="right"/>
    </w:pPr>
    <w:rPr>
      <w:rFonts w:eastAsia="Times New Roman" w:cs="Times New Roman"/>
      <w:sz w:val="20"/>
      <w:szCs w:val="20"/>
      <w:lang w:val="en-GB"/>
    </w:rPr>
  </w:style>
  <w:style w:type="paragraph" w:customStyle="1" w:styleId="222">
    <w:name w:val="Знак22"/>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1110">
    <w:name w:val="1 Знак Знак Знак Знак Знак Знак Знак Знак Знак1 Знак Знак Знак Знак Знак Знак Знак Знак Знак Знак Знак Знак Знак Знак Знак1"/>
    <w:basedOn w:val="a"/>
    <w:next w:val="a"/>
    <w:autoRedefine/>
    <w:rsid w:val="007322DB"/>
    <w:pPr>
      <w:spacing w:before="60" w:line="240" w:lineRule="auto"/>
      <w:ind w:firstLine="0"/>
      <w:jc w:val="center"/>
    </w:pPr>
    <w:rPr>
      <w:rFonts w:eastAsia="Times New Roman" w:cs="Times New Roman"/>
      <w:sz w:val="24"/>
      <w:szCs w:val="20"/>
      <w:lang w:val="en-US"/>
    </w:rPr>
  </w:style>
  <w:style w:type="character" w:customStyle="1" w:styleId="FontStyle15">
    <w:name w:val="Font Style15"/>
    <w:rsid w:val="007322DB"/>
    <w:rPr>
      <w:rFonts w:ascii="Times New Roman" w:hAnsi="Times New Roman"/>
      <w:b/>
      <w:sz w:val="22"/>
    </w:rPr>
  </w:style>
  <w:style w:type="paragraph" w:customStyle="1" w:styleId="2f">
    <w:name w:val="Обычный2"/>
    <w:rsid w:val="009D242B"/>
    <w:pPr>
      <w:spacing w:line="240" w:lineRule="auto"/>
      <w:ind w:firstLine="0"/>
      <w:jc w:val="left"/>
    </w:pPr>
    <w:rPr>
      <w:rFonts w:eastAsia="Times New Roman" w:cs="Times New Roman"/>
      <w:sz w:val="20"/>
      <w:szCs w:val="20"/>
      <w:lang w:eastAsia="ru-RU"/>
    </w:rPr>
  </w:style>
  <w:style w:type="character" w:customStyle="1" w:styleId="affffa">
    <w:name w:val="Активная гипертекстовая ссылка"/>
    <w:rsid w:val="009D242B"/>
    <w:rPr>
      <w:rFonts w:cs="Times New Roman"/>
      <w:b/>
      <w:color w:val="106BBE"/>
      <w:u w:val="single"/>
    </w:rPr>
  </w:style>
  <w:style w:type="paragraph" w:customStyle="1" w:styleId="affffb">
    <w:name w:val="Внимание"/>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c">
    <w:name w:val="Внимание: криминал!!"/>
    <w:basedOn w:val="affffb"/>
    <w:next w:val="a"/>
    <w:rsid w:val="009D242B"/>
  </w:style>
  <w:style w:type="paragraph" w:customStyle="1" w:styleId="affffd">
    <w:name w:val="Внимание: недобросовестность!"/>
    <w:basedOn w:val="affffb"/>
    <w:next w:val="a"/>
    <w:rsid w:val="009D242B"/>
  </w:style>
  <w:style w:type="character" w:customStyle="1" w:styleId="affffe">
    <w:name w:val="Выделение для Базового Поиска"/>
    <w:rsid w:val="009D242B"/>
    <w:rPr>
      <w:rFonts w:cs="Times New Roman"/>
      <w:b/>
      <w:bCs/>
      <w:color w:val="0058A9"/>
    </w:rPr>
  </w:style>
  <w:style w:type="character" w:customStyle="1" w:styleId="afffff">
    <w:name w:val="Выделение для Базового Поиска (курсив)"/>
    <w:rsid w:val="009D242B"/>
    <w:rPr>
      <w:rFonts w:cs="Times New Roman"/>
      <w:b/>
      <w:bCs/>
      <w:i/>
      <w:iCs/>
      <w:color w:val="0058A9"/>
    </w:rPr>
  </w:style>
  <w:style w:type="paragraph" w:customStyle="1" w:styleId="afffff0">
    <w:name w:val="Дочерний элемент списка"/>
    <w:basedOn w:val="a"/>
    <w:next w:val="a"/>
    <w:rsid w:val="009D242B"/>
    <w:pPr>
      <w:widowControl w:val="0"/>
      <w:autoSpaceDE w:val="0"/>
      <w:autoSpaceDN w:val="0"/>
      <w:adjustRightInd w:val="0"/>
      <w:spacing w:line="240" w:lineRule="auto"/>
      <w:ind w:firstLine="0"/>
    </w:pPr>
    <w:rPr>
      <w:rFonts w:ascii="Arial" w:eastAsia="Times New Roman" w:hAnsi="Arial" w:cs="Arial"/>
      <w:color w:val="868381"/>
      <w:sz w:val="20"/>
      <w:szCs w:val="20"/>
      <w:lang w:eastAsia="ru-RU"/>
    </w:rPr>
  </w:style>
  <w:style w:type="paragraph" w:customStyle="1" w:styleId="afffff1">
    <w:name w:val="Основное меню (преемственное)"/>
    <w:basedOn w:val="a"/>
    <w:next w:val="a"/>
    <w:rsid w:val="009D242B"/>
    <w:pPr>
      <w:widowControl w:val="0"/>
      <w:autoSpaceDE w:val="0"/>
      <w:autoSpaceDN w:val="0"/>
      <w:adjustRightInd w:val="0"/>
      <w:spacing w:line="240" w:lineRule="auto"/>
      <w:ind w:firstLine="720"/>
    </w:pPr>
    <w:rPr>
      <w:rFonts w:ascii="Verdana" w:eastAsia="Times New Roman" w:hAnsi="Verdana" w:cs="Verdana"/>
      <w:sz w:val="22"/>
      <w:lang w:eastAsia="ru-RU"/>
    </w:rPr>
  </w:style>
  <w:style w:type="paragraph" w:customStyle="1" w:styleId="afffff2">
    <w:name w:val="Заголовок"/>
    <w:basedOn w:val="afffff1"/>
    <w:next w:val="a"/>
    <w:rsid w:val="009D242B"/>
    <w:rPr>
      <w:b/>
      <w:bCs/>
      <w:color w:val="0058A9"/>
      <w:shd w:val="clear" w:color="auto" w:fill="F0F0F0"/>
    </w:rPr>
  </w:style>
  <w:style w:type="paragraph" w:customStyle="1" w:styleId="afffff3">
    <w:name w:val="Заголовок группы контролов"/>
    <w:basedOn w:val="a"/>
    <w:next w:val="a"/>
    <w:rsid w:val="009D242B"/>
    <w:pPr>
      <w:widowControl w:val="0"/>
      <w:autoSpaceDE w:val="0"/>
      <w:autoSpaceDN w:val="0"/>
      <w:adjustRightInd w:val="0"/>
      <w:spacing w:line="240" w:lineRule="auto"/>
      <w:ind w:firstLine="720"/>
    </w:pPr>
    <w:rPr>
      <w:rFonts w:ascii="Arial" w:eastAsia="Times New Roman" w:hAnsi="Arial" w:cs="Arial"/>
      <w:b/>
      <w:bCs/>
      <w:color w:val="000000"/>
      <w:sz w:val="24"/>
      <w:szCs w:val="24"/>
      <w:lang w:eastAsia="ru-RU"/>
    </w:rPr>
  </w:style>
  <w:style w:type="paragraph" w:customStyle="1" w:styleId="afffff4">
    <w:name w:val="Заголовок для информации об изменениях"/>
    <w:basedOn w:val="1"/>
    <w:next w:val="a"/>
    <w:rsid w:val="009D242B"/>
    <w:pPr>
      <w:keepNext w:val="0"/>
      <w:keepLines w:val="0"/>
      <w:widowControl w:val="0"/>
      <w:autoSpaceDE w:val="0"/>
      <w:autoSpaceDN w:val="0"/>
      <w:adjustRightInd w:val="0"/>
      <w:spacing w:before="0" w:after="108"/>
      <w:outlineLvl w:val="9"/>
    </w:pPr>
    <w:rPr>
      <w:rFonts w:ascii="Cambria" w:hAnsi="Cambria"/>
      <w:b w:val="0"/>
      <w:bCs w:val="0"/>
      <w:caps w:val="0"/>
      <w:kern w:val="32"/>
      <w:sz w:val="18"/>
      <w:szCs w:val="18"/>
      <w:shd w:val="clear" w:color="auto" w:fill="FFFFFF"/>
      <w:lang w:val="x-none"/>
    </w:rPr>
  </w:style>
  <w:style w:type="paragraph" w:customStyle="1" w:styleId="afffff5">
    <w:name w:val="Заголовок распахивающейся части диалога"/>
    <w:basedOn w:val="a"/>
    <w:next w:val="a"/>
    <w:rsid w:val="009D242B"/>
    <w:pPr>
      <w:widowControl w:val="0"/>
      <w:autoSpaceDE w:val="0"/>
      <w:autoSpaceDN w:val="0"/>
      <w:adjustRightInd w:val="0"/>
      <w:spacing w:line="240" w:lineRule="auto"/>
      <w:ind w:firstLine="720"/>
    </w:pPr>
    <w:rPr>
      <w:rFonts w:ascii="Arial" w:eastAsia="Times New Roman" w:hAnsi="Arial" w:cs="Arial"/>
      <w:i/>
      <w:iCs/>
      <w:color w:val="000080"/>
      <w:sz w:val="22"/>
      <w:lang w:eastAsia="ru-RU"/>
    </w:rPr>
  </w:style>
  <w:style w:type="character" w:customStyle="1" w:styleId="afffff6">
    <w:name w:val="Заголовок своего сообщения"/>
    <w:rsid w:val="009D242B"/>
    <w:rPr>
      <w:rFonts w:cs="Times New Roman"/>
      <w:b/>
      <w:bCs/>
      <w:color w:val="26282F"/>
    </w:rPr>
  </w:style>
  <w:style w:type="paragraph" w:customStyle="1" w:styleId="afffff7">
    <w:name w:val="Заголовок статьи"/>
    <w:basedOn w:val="a"/>
    <w:next w:val="a"/>
    <w:rsid w:val="009D242B"/>
    <w:pPr>
      <w:widowControl w:val="0"/>
      <w:autoSpaceDE w:val="0"/>
      <w:autoSpaceDN w:val="0"/>
      <w:adjustRightInd w:val="0"/>
      <w:spacing w:line="240" w:lineRule="auto"/>
      <w:ind w:left="1612" w:hanging="892"/>
    </w:pPr>
    <w:rPr>
      <w:rFonts w:ascii="Arial" w:eastAsia="Times New Roman" w:hAnsi="Arial" w:cs="Arial"/>
      <w:sz w:val="24"/>
      <w:szCs w:val="24"/>
      <w:lang w:eastAsia="ru-RU"/>
    </w:rPr>
  </w:style>
  <w:style w:type="character" w:customStyle="1" w:styleId="afffff8">
    <w:name w:val="Заголовок чужого сообщения"/>
    <w:rsid w:val="009D242B"/>
    <w:rPr>
      <w:rFonts w:cs="Times New Roman"/>
      <w:b/>
      <w:bCs/>
      <w:color w:val="FF0000"/>
    </w:rPr>
  </w:style>
  <w:style w:type="paragraph" w:customStyle="1" w:styleId="afffff9">
    <w:name w:val="Заголовок ЭР (левое окно)"/>
    <w:basedOn w:val="a"/>
    <w:next w:val="a"/>
    <w:rsid w:val="009D242B"/>
    <w:pPr>
      <w:widowControl w:val="0"/>
      <w:autoSpaceDE w:val="0"/>
      <w:autoSpaceDN w:val="0"/>
      <w:adjustRightInd w:val="0"/>
      <w:spacing w:before="300" w:after="250" w:line="240" w:lineRule="auto"/>
      <w:ind w:firstLine="0"/>
      <w:jc w:val="center"/>
    </w:pPr>
    <w:rPr>
      <w:rFonts w:ascii="Arial" w:eastAsia="Times New Roman" w:hAnsi="Arial" w:cs="Arial"/>
      <w:b/>
      <w:bCs/>
      <w:color w:val="26282F"/>
      <w:sz w:val="26"/>
      <w:szCs w:val="26"/>
      <w:lang w:eastAsia="ru-RU"/>
    </w:rPr>
  </w:style>
  <w:style w:type="paragraph" w:customStyle="1" w:styleId="afffffa">
    <w:name w:val="Заголовок ЭР (правое окно)"/>
    <w:basedOn w:val="afffff9"/>
    <w:next w:val="a"/>
    <w:rsid w:val="009D242B"/>
    <w:pPr>
      <w:spacing w:after="0"/>
      <w:jc w:val="left"/>
    </w:pPr>
  </w:style>
  <w:style w:type="paragraph" w:customStyle="1" w:styleId="afffffb">
    <w:name w:val="Интерактивный заголовок"/>
    <w:basedOn w:val="afffff2"/>
    <w:next w:val="a"/>
    <w:rsid w:val="009D242B"/>
    <w:rPr>
      <w:u w:val="single"/>
    </w:rPr>
  </w:style>
  <w:style w:type="paragraph" w:customStyle="1" w:styleId="afffffc">
    <w:name w:val="Текст информации об изменениях"/>
    <w:basedOn w:val="a"/>
    <w:next w:val="a"/>
    <w:rsid w:val="009D242B"/>
    <w:pPr>
      <w:widowControl w:val="0"/>
      <w:autoSpaceDE w:val="0"/>
      <w:autoSpaceDN w:val="0"/>
      <w:adjustRightInd w:val="0"/>
      <w:spacing w:line="240" w:lineRule="auto"/>
      <w:ind w:firstLine="720"/>
    </w:pPr>
    <w:rPr>
      <w:rFonts w:ascii="Arial" w:eastAsia="Times New Roman" w:hAnsi="Arial" w:cs="Arial"/>
      <w:color w:val="353842"/>
      <w:sz w:val="18"/>
      <w:szCs w:val="18"/>
      <w:lang w:eastAsia="ru-RU"/>
    </w:rPr>
  </w:style>
  <w:style w:type="paragraph" w:customStyle="1" w:styleId="afffffd">
    <w:name w:val="Информация об изменениях"/>
    <w:basedOn w:val="afffffc"/>
    <w:next w:val="a"/>
    <w:rsid w:val="009D242B"/>
    <w:pPr>
      <w:spacing w:before="180"/>
      <w:ind w:left="360" w:right="360" w:firstLine="0"/>
    </w:pPr>
    <w:rPr>
      <w:shd w:val="clear" w:color="auto" w:fill="EAEFED"/>
    </w:rPr>
  </w:style>
  <w:style w:type="paragraph" w:customStyle="1" w:styleId="afffffe">
    <w:name w:val="Текст (справка)"/>
    <w:basedOn w:val="a"/>
    <w:next w:val="a"/>
    <w:rsid w:val="009D242B"/>
    <w:pPr>
      <w:widowControl w:val="0"/>
      <w:autoSpaceDE w:val="0"/>
      <w:autoSpaceDN w:val="0"/>
      <w:adjustRightInd w:val="0"/>
      <w:spacing w:line="240" w:lineRule="auto"/>
      <w:ind w:left="170" w:right="170" w:firstLine="0"/>
      <w:jc w:val="left"/>
    </w:pPr>
    <w:rPr>
      <w:rFonts w:ascii="Arial" w:eastAsia="Times New Roman" w:hAnsi="Arial" w:cs="Arial"/>
      <w:sz w:val="24"/>
      <w:szCs w:val="24"/>
      <w:lang w:eastAsia="ru-RU"/>
    </w:rPr>
  </w:style>
  <w:style w:type="paragraph" w:customStyle="1" w:styleId="affffff">
    <w:name w:val="Комментарий"/>
    <w:basedOn w:val="afffffe"/>
    <w:next w:val="a"/>
    <w:rsid w:val="009D242B"/>
    <w:pPr>
      <w:spacing w:before="75"/>
      <w:ind w:right="0"/>
      <w:jc w:val="both"/>
    </w:pPr>
    <w:rPr>
      <w:color w:val="353842"/>
      <w:shd w:val="clear" w:color="auto" w:fill="F0F0F0"/>
    </w:rPr>
  </w:style>
  <w:style w:type="paragraph" w:customStyle="1" w:styleId="affffff0">
    <w:name w:val="Информация об изменениях документа"/>
    <w:basedOn w:val="affffff"/>
    <w:next w:val="a"/>
    <w:rsid w:val="009D242B"/>
    <w:rPr>
      <w:i/>
      <w:iCs/>
    </w:rPr>
  </w:style>
  <w:style w:type="paragraph" w:customStyle="1" w:styleId="affffff1">
    <w:name w:val="Текст (лев. подпись)"/>
    <w:basedOn w:val="a"/>
    <w:next w:val="a"/>
    <w:rsid w:val="009D242B"/>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paragraph" w:customStyle="1" w:styleId="affffff2">
    <w:name w:val="Колонтитул (левый)"/>
    <w:basedOn w:val="affffff1"/>
    <w:next w:val="a"/>
    <w:rsid w:val="009D242B"/>
    <w:rPr>
      <w:sz w:val="14"/>
      <w:szCs w:val="14"/>
    </w:rPr>
  </w:style>
  <w:style w:type="paragraph" w:customStyle="1" w:styleId="affffff3">
    <w:name w:val="Текст (прав. подпись)"/>
    <w:basedOn w:val="a"/>
    <w:next w:val="a"/>
    <w:rsid w:val="009D242B"/>
    <w:pPr>
      <w:widowControl w:val="0"/>
      <w:autoSpaceDE w:val="0"/>
      <w:autoSpaceDN w:val="0"/>
      <w:adjustRightInd w:val="0"/>
      <w:spacing w:line="240" w:lineRule="auto"/>
      <w:ind w:firstLine="0"/>
      <w:jc w:val="right"/>
    </w:pPr>
    <w:rPr>
      <w:rFonts w:ascii="Arial" w:eastAsia="Times New Roman" w:hAnsi="Arial" w:cs="Arial"/>
      <w:sz w:val="24"/>
      <w:szCs w:val="24"/>
      <w:lang w:eastAsia="ru-RU"/>
    </w:rPr>
  </w:style>
  <w:style w:type="paragraph" w:customStyle="1" w:styleId="affffff4">
    <w:name w:val="Колонтитул (правый)"/>
    <w:basedOn w:val="affffff3"/>
    <w:next w:val="a"/>
    <w:rsid w:val="009D242B"/>
    <w:rPr>
      <w:sz w:val="14"/>
      <w:szCs w:val="14"/>
    </w:rPr>
  </w:style>
  <w:style w:type="paragraph" w:customStyle="1" w:styleId="affffff5">
    <w:name w:val="Комментарий пользователя"/>
    <w:basedOn w:val="affffff"/>
    <w:next w:val="a"/>
    <w:rsid w:val="009D242B"/>
    <w:pPr>
      <w:jc w:val="left"/>
    </w:pPr>
    <w:rPr>
      <w:shd w:val="clear" w:color="auto" w:fill="FFDFE0"/>
    </w:rPr>
  </w:style>
  <w:style w:type="paragraph" w:customStyle="1" w:styleId="affffff6">
    <w:name w:val="Куда обратиться?"/>
    <w:basedOn w:val="affffb"/>
    <w:next w:val="a"/>
    <w:rsid w:val="009D242B"/>
  </w:style>
  <w:style w:type="character" w:customStyle="1" w:styleId="affffff7">
    <w:name w:val="Найденные слова"/>
    <w:rsid w:val="009D242B"/>
    <w:rPr>
      <w:rFonts w:cs="Times New Roman"/>
      <w:b/>
      <w:color w:val="26282F"/>
      <w:shd w:val="clear" w:color="auto" w:fill="FFF580"/>
    </w:rPr>
  </w:style>
  <w:style w:type="character" w:customStyle="1" w:styleId="affffff8">
    <w:name w:val="Не вступил в силу"/>
    <w:rsid w:val="009D242B"/>
    <w:rPr>
      <w:rFonts w:cs="Times New Roman"/>
      <w:b/>
      <w:color w:val="000000"/>
      <w:shd w:val="clear" w:color="auto" w:fill="D8EDE8"/>
    </w:rPr>
  </w:style>
  <w:style w:type="paragraph" w:customStyle="1" w:styleId="affffff9">
    <w:name w:val="Необходимые документы"/>
    <w:basedOn w:val="affffb"/>
    <w:next w:val="a"/>
    <w:rsid w:val="009D242B"/>
    <w:pPr>
      <w:ind w:firstLine="118"/>
    </w:pPr>
  </w:style>
  <w:style w:type="paragraph" w:customStyle="1" w:styleId="affffffa">
    <w:name w:val="Таблицы (моноширинный)"/>
    <w:basedOn w:val="a"/>
    <w:next w:val="a"/>
    <w:uiPriority w:val="99"/>
    <w:rsid w:val="009D242B"/>
    <w:pPr>
      <w:widowControl w:val="0"/>
      <w:autoSpaceDE w:val="0"/>
      <w:autoSpaceDN w:val="0"/>
      <w:adjustRightInd w:val="0"/>
      <w:spacing w:line="240" w:lineRule="auto"/>
      <w:ind w:firstLine="0"/>
      <w:jc w:val="left"/>
    </w:pPr>
    <w:rPr>
      <w:rFonts w:ascii="Courier New" w:eastAsia="Times New Roman" w:hAnsi="Courier New" w:cs="Courier New"/>
      <w:sz w:val="24"/>
      <w:szCs w:val="24"/>
      <w:lang w:eastAsia="ru-RU"/>
    </w:rPr>
  </w:style>
  <w:style w:type="paragraph" w:customStyle="1" w:styleId="affffffb">
    <w:name w:val="Оглавление"/>
    <w:basedOn w:val="affffffa"/>
    <w:next w:val="a"/>
    <w:rsid w:val="009D242B"/>
    <w:pPr>
      <w:ind w:left="140"/>
    </w:pPr>
  </w:style>
  <w:style w:type="character" w:customStyle="1" w:styleId="affffffc">
    <w:name w:val="Опечатки"/>
    <w:rsid w:val="009D242B"/>
    <w:rPr>
      <w:color w:val="FF0000"/>
    </w:rPr>
  </w:style>
  <w:style w:type="paragraph" w:customStyle="1" w:styleId="affffffd">
    <w:name w:val="Подвал для информации об изменениях"/>
    <w:basedOn w:val="1"/>
    <w:next w:val="a"/>
    <w:rsid w:val="009D242B"/>
    <w:pPr>
      <w:keepNext w:val="0"/>
      <w:keepLines w:val="0"/>
      <w:widowControl w:val="0"/>
      <w:autoSpaceDE w:val="0"/>
      <w:autoSpaceDN w:val="0"/>
      <w:adjustRightInd w:val="0"/>
      <w:spacing w:before="108" w:after="108"/>
      <w:outlineLvl w:val="9"/>
    </w:pPr>
    <w:rPr>
      <w:rFonts w:ascii="Cambria" w:hAnsi="Cambria"/>
      <w:b w:val="0"/>
      <w:bCs w:val="0"/>
      <w:caps w:val="0"/>
      <w:kern w:val="32"/>
      <w:sz w:val="18"/>
      <w:szCs w:val="18"/>
      <w:lang w:val="x-none"/>
    </w:rPr>
  </w:style>
  <w:style w:type="paragraph" w:customStyle="1" w:styleId="affffffe">
    <w:name w:val="Подзаголовок для информации об изменениях"/>
    <w:basedOn w:val="afffffc"/>
    <w:next w:val="a"/>
    <w:rsid w:val="009D242B"/>
    <w:rPr>
      <w:b/>
      <w:bCs/>
    </w:rPr>
  </w:style>
  <w:style w:type="paragraph" w:customStyle="1" w:styleId="afffffff">
    <w:name w:val="Подчёркнуный текст"/>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0">
    <w:name w:val="Постоянная часть"/>
    <w:basedOn w:val="afffff1"/>
    <w:next w:val="a"/>
    <w:rsid w:val="009D242B"/>
    <w:rPr>
      <w:sz w:val="20"/>
      <w:szCs w:val="20"/>
    </w:rPr>
  </w:style>
  <w:style w:type="paragraph" w:customStyle="1" w:styleId="afffffff1">
    <w:name w:val="Пример."/>
    <w:basedOn w:val="affffb"/>
    <w:next w:val="a"/>
    <w:rsid w:val="009D242B"/>
  </w:style>
  <w:style w:type="paragraph" w:customStyle="1" w:styleId="afffffff2">
    <w:name w:val="Примечание."/>
    <w:basedOn w:val="affffb"/>
    <w:next w:val="a"/>
    <w:rsid w:val="009D242B"/>
  </w:style>
  <w:style w:type="character" w:customStyle="1" w:styleId="afffffff3">
    <w:name w:val="Продолжение ссылки"/>
    <w:uiPriority w:val="99"/>
    <w:rsid w:val="009D242B"/>
    <w:rPr>
      <w:rFonts w:cs="Times New Roman"/>
      <w:b/>
      <w:color w:val="106BBE"/>
    </w:rPr>
  </w:style>
  <w:style w:type="paragraph" w:customStyle="1" w:styleId="afffffff4">
    <w:name w:val="Словарная статья"/>
    <w:basedOn w:val="a"/>
    <w:next w:val="a"/>
    <w:rsid w:val="009D242B"/>
    <w:pPr>
      <w:widowControl w:val="0"/>
      <w:autoSpaceDE w:val="0"/>
      <w:autoSpaceDN w:val="0"/>
      <w:adjustRightInd w:val="0"/>
      <w:spacing w:line="240" w:lineRule="auto"/>
      <w:ind w:right="118" w:firstLine="0"/>
    </w:pPr>
    <w:rPr>
      <w:rFonts w:ascii="Arial" w:eastAsia="Times New Roman" w:hAnsi="Arial" w:cs="Arial"/>
      <w:sz w:val="24"/>
      <w:szCs w:val="24"/>
      <w:lang w:eastAsia="ru-RU"/>
    </w:rPr>
  </w:style>
  <w:style w:type="character" w:customStyle="1" w:styleId="afffffff5">
    <w:name w:val="Сравнение редакций"/>
    <w:rsid w:val="009D242B"/>
    <w:rPr>
      <w:rFonts w:cs="Times New Roman"/>
      <w:b/>
      <w:color w:val="26282F"/>
    </w:rPr>
  </w:style>
  <w:style w:type="character" w:customStyle="1" w:styleId="afffffff6">
    <w:name w:val="Сравнение редакций. Добавленный фрагмент"/>
    <w:rsid w:val="009D242B"/>
    <w:rPr>
      <w:color w:val="000000"/>
      <w:shd w:val="clear" w:color="auto" w:fill="C1D7FF"/>
    </w:rPr>
  </w:style>
  <w:style w:type="character" w:customStyle="1" w:styleId="afffffff7">
    <w:name w:val="Сравнение редакций. Удаленный фрагмент"/>
    <w:rsid w:val="009D242B"/>
    <w:rPr>
      <w:color w:val="000000"/>
      <w:shd w:val="clear" w:color="auto" w:fill="C4C413"/>
    </w:rPr>
  </w:style>
  <w:style w:type="paragraph" w:customStyle="1" w:styleId="afffffff8">
    <w:name w:val="Ссылка на официальную публикацию"/>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9">
    <w:name w:val="Текст в таблице"/>
    <w:basedOn w:val="afff9"/>
    <w:next w:val="a"/>
    <w:rsid w:val="009D242B"/>
    <w:pPr>
      <w:ind w:firstLine="500"/>
    </w:pPr>
  </w:style>
  <w:style w:type="paragraph" w:customStyle="1" w:styleId="afffffffa">
    <w:name w:val="Текст ЭР (см. также)"/>
    <w:basedOn w:val="a"/>
    <w:next w:val="a"/>
    <w:rsid w:val="009D242B"/>
    <w:pPr>
      <w:widowControl w:val="0"/>
      <w:autoSpaceDE w:val="0"/>
      <w:autoSpaceDN w:val="0"/>
      <w:adjustRightInd w:val="0"/>
      <w:spacing w:before="200" w:line="240" w:lineRule="auto"/>
      <w:ind w:firstLine="0"/>
      <w:jc w:val="left"/>
    </w:pPr>
    <w:rPr>
      <w:rFonts w:ascii="Arial" w:eastAsia="Times New Roman" w:hAnsi="Arial" w:cs="Arial"/>
      <w:sz w:val="20"/>
      <w:szCs w:val="20"/>
      <w:lang w:eastAsia="ru-RU"/>
    </w:rPr>
  </w:style>
  <w:style w:type="paragraph" w:customStyle="1" w:styleId="afffffffb">
    <w:name w:val="Технический комментарий"/>
    <w:basedOn w:val="a"/>
    <w:next w:val="a"/>
    <w:rsid w:val="009D242B"/>
    <w:pPr>
      <w:widowControl w:val="0"/>
      <w:autoSpaceDE w:val="0"/>
      <w:autoSpaceDN w:val="0"/>
      <w:adjustRightInd w:val="0"/>
      <w:spacing w:line="240" w:lineRule="auto"/>
      <w:ind w:firstLine="0"/>
      <w:jc w:val="left"/>
    </w:pPr>
    <w:rPr>
      <w:rFonts w:ascii="Arial" w:eastAsia="Times New Roman" w:hAnsi="Arial" w:cs="Arial"/>
      <w:color w:val="463F31"/>
      <w:sz w:val="24"/>
      <w:szCs w:val="24"/>
      <w:shd w:val="clear" w:color="auto" w:fill="FFFFA6"/>
      <w:lang w:eastAsia="ru-RU"/>
    </w:rPr>
  </w:style>
  <w:style w:type="character" w:customStyle="1" w:styleId="afffffffc">
    <w:name w:val="Утратил силу"/>
    <w:rsid w:val="009D242B"/>
    <w:rPr>
      <w:rFonts w:cs="Times New Roman"/>
      <w:b/>
      <w:strike/>
      <w:color w:val="666600"/>
    </w:rPr>
  </w:style>
  <w:style w:type="paragraph" w:customStyle="1" w:styleId="afffffffd">
    <w:name w:val="Формула"/>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fffe">
    <w:name w:val="Центрированный (таблица)"/>
    <w:basedOn w:val="afff9"/>
    <w:next w:val="a"/>
    <w:rsid w:val="009D242B"/>
    <w:pPr>
      <w:jc w:val="center"/>
    </w:pPr>
  </w:style>
  <w:style w:type="paragraph" w:customStyle="1" w:styleId="-">
    <w:name w:val="ЭР-содержание (правое окно)"/>
    <w:basedOn w:val="a"/>
    <w:next w:val="a"/>
    <w:rsid w:val="009D242B"/>
    <w:pPr>
      <w:widowControl w:val="0"/>
      <w:autoSpaceDE w:val="0"/>
      <w:autoSpaceDN w:val="0"/>
      <w:adjustRightInd w:val="0"/>
      <w:spacing w:before="300" w:line="240" w:lineRule="auto"/>
      <w:ind w:firstLine="0"/>
      <w:jc w:val="left"/>
    </w:pPr>
    <w:rPr>
      <w:rFonts w:ascii="Arial" w:eastAsia="Times New Roman" w:hAnsi="Arial" w:cs="Arial"/>
      <w:sz w:val="24"/>
      <w:szCs w:val="24"/>
      <w:lang w:eastAsia="ru-RU"/>
    </w:rPr>
  </w:style>
  <w:style w:type="paragraph" w:customStyle="1" w:styleId="2f0">
    <w:name w:val="Без интервала2"/>
    <w:rsid w:val="009D242B"/>
    <w:pPr>
      <w:spacing w:line="240" w:lineRule="auto"/>
      <w:ind w:firstLine="0"/>
      <w:jc w:val="left"/>
    </w:pPr>
    <w:rPr>
      <w:rFonts w:ascii="Calibri" w:eastAsia="Times New Roman" w:hAnsi="Calibri" w:cs="Times New Roman"/>
      <w:sz w:val="22"/>
    </w:rPr>
  </w:style>
  <w:style w:type="paragraph" w:customStyle="1" w:styleId="2f1">
    <w:name w:val="Абзац списка2"/>
    <w:basedOn w:val="a"/>
    <w:rsid w:val="009D242B"/>
    <w:pPr>
      <w:spacing w:line="240" w:lineRule="auto"/>
      <w:ind w:left="720" w:firstLine="0"/>
      <w:jc w:val="left"/>
    </w:pPr>
    <w:rPr>
      <w:rFonts w:eastAsia="Times New Roman" w:cs="Times New Roman"/>
      <w:sz w:val="24"/>
      <w:szCs w:val="24"/>
      <w:lang w:eastAsia="ru-RU"/>
    </w:rPr>
  </w:style>
  <w:style w:type="character" w:customStyle="1" w:styleId="Heading2Char">
    <w:name w:val="Heading 2 Char"/>
    <w:locked/>
    <w:rsid w:val="009D242B"/>
    <w:rPr>
      <w:rFonts w:ascii="Arial" w:hAnsi="Arial" w:cs="Arial"/>
      <w:b/>
      <w:bCs/>
      <w:color w:val="26282F"/>
      <w:sz w:val="24"/>
      <w:szCs w:val="24"/>
      <w:lang w:val="x-none" w:eastAsia="ru-RU"/>
    </w:rPr>
  </w:style>
  <w:style w:type="paragraph" w:customStyle="1" w:styleId="affffffff">
    <w:name w:val="Знак Знак Знак Знак Знак Знак Знак Знак Знак Знак"/>
    <w:basedOn w:val="a"/>
    <w:rsid w:val="009D242B"/>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3">
    <w:name w:val="Знак1 Знак Знак Знак1"/>
    <w:basedOn w:val="a"/>
    <w:rsid w:val="009D242B"/>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4">
    <w:name w:val="11"/>
    <w:basedOn w:val="a"/>
    <w:rsid w:val="008A76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21">
    <w:name w:val="fontstyle21"/>
    <w:rsid w:val="00214C28"/>
    <w:rPr>
      <w:rFonts w:ascii="Times New Roman" w:hAnsi="Times New Roman" w:cs="Times New Roman" w:hint="default"/>
      <w:b/>
      <w:bCs/>
      <w:i w:val="0"/>
      <w:iCs w:val="0"/>
      <w:color w:val="000000"/>
      <w:sz w:val="24"/>
      <w:szCs w:val="24"/>
    </w:rPr>
  </w:style>
  <w:style w:type="character" w:customStyle="1" w:styleId="fontstyle31">
    <w:name w:val="fontstyle31"/>
    <w:rsid w:val="00214C28"/>
    <w:rPr>
      <w:rFonts w:ascii="Times New Roman" w:hAnsi="Times New Roman" w:cs="Times New Roman" w:hint="default"/>
      <w:b w:val="0"/>
      <w:bCs w:val="0"/>
      <w:i/>
      <w:iCs/>
      <w:color w:val="000000"/>
      <w:sz w:val="20"/>
      <w:szCs w:val="20"/>
    </w:rPr>
  </w:style>
  <w:style w:type="paragraph" w:customStyle="1" w:styleId="37">
    <w:name w:val="Основной текст3"/>
    <w:basedOn w:val="a"/>
    <w:link w:val="afffb"/>
    <w:rsid w:val="00214C28"/>
    <w:pPr>
      <w:widowControl w:val="0"/>
      <w:shd w:val="clear" w:color="auto" w:fill="FFFFFF"/>
      <w:spacing w:before="360" w:line="355" w:lineRule="exact"/>
      <w:ind w:hanging="2000"/>
      <w:jc w:val="left"/>
    </w:pPr>
    <w:rPr>
      <w:sz w:val="27"/>
      <w:szCs w:val="27"/>
    </w:rPr>
  </w:style>
  <w:style w:type="character" w:customStyle="1" w:styleId="affffffff0">
    <w:name w:val="Подпись к картинке_"/>
    <w:link w:val="affffffff1"/>
    <w:locked/>
    <w:rsid w:val="00214C28"/>
    <w:rPr>
      <w:sz w:val="26"/>
      <w:szCs w:val="26"/>
      <w:shd w:val="clear" w:color="auto" w:fill="FFFFFF"/>
    </w:rPr>
  </w:style>
  <w:style w:type="paragraph" w:customStyle="1" w:styleId="affffffff1">
    <w:name w:val="Подпись к картинке"/>
    <w:basedOn w:val="a"/>
    <w:link w:val="affffffff0"/>
    <w:rsid w:val="00214C28"/>
    <w:pPr>
      <w:widowControl w:val="0"/>
      <w:shd w:val="clear" w:color="auto" w:fill="FFFFFF"/>
      <w:spacing w:line="0" w:lineRule="atLeast"/>
      <w:ind w:firstLine="0"/>
      <w:jc w:val="left"/>
    </w:pPr>
    <w:rPr>
      <w:sz w:val="26"/>
      <w:szCs w:val="26"/>
    </w:rPr>
  </w:style>
  <w:style w:type="character" w:customStyle="1" w:styleId="2f2">
    <w:name w:val="Оглавление (2)_"/>
    <w:link w:val="2f3"/>
    <w:locked/>
    <w:rsid w:val="00214C28"/>
    <w:rPr>
      <w:spacing w:val="-8"/>
      <w:sz w:val="36"/>
      <w:szCs w:val="36"/>
      <w:shd w:val="clear" w:color="auto" w:fill="FFFFFF"/>
    </w:rPr>
  </w:style>
  <w:style w:type="paragraph" w:customStyle="1" w:styleId="2f3">
    <w:name w:val="Оглавление (2)"/>
    <w:basedOn w:val="a"/>
    <w:link w:val="2f2"/>
    <w:rsid w:val="00214C28"/>
    <w:pPr>
      <w:widowControl w:val="0"/>
      <w:shd w:val="clear" w:color="auto" w:fill="FFFFFF"/>
      <w:spacing w:line="317" w:lineRule="exact"/>
      <w:ind w:firstLine="0"/>
    </w:pPr>
    <w:rPr>
      <w:spacing w:val="-8"/>
      <w:sz w:val="36"/>
      <w:szCs w:val="36"/>
    </w:rPr>
  </w:style>
  <w:style w:type="character" w:customStyle="1" w:styleId="23pt">
    <w:name w:val="Основной текст (2) + Интервал 3 pt"/>
    <w:rsid w:val="00214C28"/>
    <w:rPr>
      <w:b/>
      <w:bCs/>
      <w:color w:val="000000"/>
      <w:spacing w:val="69"/>
      <w:w w:val="100"/>
      <w:position w:val="0"/>
      <w:sz w:val="26"/>
      <w:szCs w:val="26"/>
      <w:shd w:val="clear" w:color="auto" w:fill="FFFFFF"/>
      <w:lang w:val="ru-RU"/>
    </w:rPr>
  </w:style>
  <w:style w:type="character" w:customStyle="1" w:styleId="0pt">
    <w:name w:val="Основной текст + Интервал 0 pt"/>
    <w:rsid w:val="00214C28"/>
    <w:rPr>
      <w:color w:val="000000"/>
      <w:spacing w:val="18"/>
      <w:w w:val="100"/>
      <w:position w:val="0"/>
      <w:sz w:val="26"/>
      <w:szCs w:val="26"/>
      <w:shd w:val="clear" w:color="auto" w:fill="FFFFFF"/>
      <w:lang w:val="ru-RU"/>
    </w:rPr>
  </w:style>
  <w:style w:type="character" w:customStyle="1" w:styleId="54">
    <w:name w:val="Основной текст (5) + Курсив"/>
    <w:rsid w:val="00214C2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rPr>
  </w:style>
  <w:style w:type="character" w:customStyle="1" w:styleId="affffffff2">
    <w:name w:val="Оглавление_"/>
    <w:rsid w:val="00214C28"/>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ffffff3">
    <w:name w:val="Оглавление + Малые прописные"/>
    <w:rsid w:val="00214C28"/>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rPr>
  </w:style>
  <w:style w:type="character" w:customStyle="1" w:styleId="94">
    <w:name w:val="Основной текст (9) + Малые прописные"/>
    <w:rsid w:val="00214C28"/>
    <w:rPr>
      <w:rFonts w:ascii="Book Antiqua" w:eastAsia="Book Antiqua" w:hAnsi="Book Antiqua" w:cs="Book Antiqua"/>
      <w:smallCaps/>
      <w:color w:val="000000"/>
      <w:spacing w:val="6"/>
      <w:w w:val="100"/>
      <w:position w:val="0"/>
      <w:sz w:val="17"/>
      <w:szCs w:val="17"/>
      <w:shd w:val="clear" w:color="auto" w:fill="FFFFFF"/>
      <w:lang w:val="ru-RU"/>
    </w:rPr>
  </w:style>
  <w:style w:type="character" w:customStyle="1" w:styleId="3c">
    <w:name w:val="Оглавление (3)_"/>
    <w:rsid w:val="00214C28"/>
    <w:rPr>
      <w:rFonts w:ascii="Times New Roman" w:eastAsia="Times New Roman" w:hAnsi="Times New Roman" w:cs="Times New Roman" w:hint="default"/>
      <w:b/>
      <w:bCs/>
      <w:i w:val="0"/>
      <w:iCs w:val="0"/>
      <w:smallCaps w:val="0"/>
      <w:strike w:val="0"/>
      <w:dstrike w:val="0"/>
      <w:spacing w:val="2"/>
      <w:sz w:val="15"/>
      <w:szCs w:val="15"/>
      <w:u w:val="none"/>
      <w:effect w:val="none"/>
    </w:rPr>
  </w:style>
  <w:style w:type="character" w:customStyle="1" w:styleId="3d">
    <w:name w:val="Оглавление (3)"/>
    <w:rsid w:val="00214C28"/>
    <w:rPr>
      <w:rFonts w:ascii="Times New Roman" w:eastAsia="Times New Roman" w:hAnsi="Times New Roman" w:cs="Times New Roman" w:hint="default"/>
      <w:b/>
      <w:bCs/>
      <w:i w:val="0"/>
      <w:iCs w:val="0"/>
      <w:smallCaps w:val="0"/>
      <w:strike w:val="0"/>
      <w:dstrike w:val="0"/>
      <w:color w:val="000000"/>
      <w:spacing w:val="2"/>
      <w:w w:val="100"/>
      <w:position w:val="0"/>
      <w:sz w:val="15"/>
      <w:szCs w:val="15"/>
      <w:u w:val="single"/>
      <w:effect w:val="none"/>
      <w:lang w:val="ru-RU"/>
    </w:rPr>
  </w:style>
  <w:style w:type="character" w:customStyle="1" w:styleId="2f4">
    <w:name w:val="Основной текст2"/>
    <w:rsid w:val="00214C28"/>
    <w:rPr>
      <w:color w:val="000000"/>
      <w:spacing w:val="0"/>
      <w:w w:val="100"/>
      <w:position w:val="0"/>
      <w:sz w:val="26"/>
      <w:szCs w:val="26"/>
      <w:shd w:val="clear" w:color="auto" w:fill="FFFFFF"/>
      <w:lang w:val="ru-RU"/>
    </w:rPr>
  </w:style>
  <w:style w:type="character" w:customStyle="1" w:styleId="223">
    <w:name w:val="Заголовок №2 (2)_"/>
    <w:rsid w:val="00214C28"/>
    <w:rPr>
      <w:rFonts w:ascii="Times New Roman" w:eastAsia="Times New Roman" w:hAnsi="Times New Roman" w:cs="Times New Roman" w:hint="default"/>
      <w:b w:val="0"/>
      <w:bCs w:val="0"/>
      <w:i w:val="0"/>
      <w:iCs w:val="0"/>
      <w:smallCaps w:val="0"/>
      <w:strike w:val="0"/>
      <w:dstrike w:val="0"/>
      <w:spacing w:val="4"/>
      <w:sz w:val="20"/>
      <w:szCs w:val="20"/>
      <w:u w:val="none"/>
      <w:effect w:val="none"/>
    </w:rPr>
  </w:style>
  <w:style w:type="character" w:customStyle="1" w:styleId="224">
    <w:name w:val="Заголовок №2 (2)"/>
    <w:rsid w:val="00214C2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single"/>
      <w:effect w:val="none"/>
      <w:lang w:val="ru-RU"/>
    </w:rPr>
  </w:style>
  <w:style w:type="character" w:customStyle="1" w:styleId="105pt0pt">
    <w:name w:val="Основной текст + 10;5 pt;Интервал 0 pt"/>
    <w:rsid w:val="00214C28"/>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213pt0pt">
    <w:name w:val="Оглавление (2) + 13 pt;Интервал 0 pt"/>
    <w:rsid w:val="00214C2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0pt0pt">
    <w:name w:val="Основной текст + 10 pt;Интервал 0 pt"/>
    <w:rsid w:val="00214C28"/>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styleId="affffffff4">
    <w:name w:val="Body Text First Indent"/>
    <w:basedOn w:val="af6"/>
    <w:link w:val="affffffff5"/>
    <w:uiPriority w:val="99"/>
    <w:unhideWhenUsed/>
    <w:rsid w:val="00051A1F"/>
    <w:pPr>
      <w:spacing w:line="360" w:lineRule="auto"/>
      <w:ind w:firstLine="360"/>
      <w:jc w:val="both"/>
    </w:pPr>
    <w:rPr>
      <w:rFonts w:eastAsiaTheme="minorHAnsi" w:cstheme="minorBidi"/>
      <w:b w:val="0"/>
      <w:sz w:val="28"/>
      <w:szCs w:val="22"/>
      <w:u w:val="none"/>
      <w:lang w:val="ru-RU" w:eastAsia="en-US"/>
    </w:rPr>
  </w:style>
  <w:style w:type="character" w:customStyle="1" w:styleId="affffffff5">
    <w:name w:val="Красная строка Знак"/>
    <w:basedOn w:val="1b"/>
    <w:link w:val="affffffff4"/>
    <w:uiPriority w:val="99"/>
    <w:rsid w:val="00051A1F"/>
    <w:rPr>
      <w:rFonts w:eastAsia="Times New Roman" w:cs="Times New Roman"/>
      <w:b w:val="0"/>
      <w:sz w:val="40"/>
      <w:szCs w:val="20"/>
      <w:u w:val="single"/>
      <w:lang w:val="x-none" w:eastAsia="x-none"/>
    </w:rPr>
  </w:style>
  <w:style w:type="character" w:customStyle="1" w:styleId="highlighthighlightactive">
    <w:name w:val="highlight highlight_active"/>
    <w:uiPriority w:val="99"/>
    <w:rsid w:val="00051A1F"/>
    <w:rPr>
      <w:rFonts w:cs="Times New Roman"/>
    </w:rPr>
  </w:style>
  <w:style w:type="character" w:customStyle="1" w:styleId="FontStyle11">
    <w:name w:val="Font Style11"/>
    <w:uiPriority w:val="99"/>
    <w:rsid w:val="006C558D"/>
    <w:rPr>
      <w:rFonts w:ascii="Times New Roman" w:hAnsi="Times New Roman" w:cs="Times New Roman"/>
      <w:sz w:val="26"/>
      <w:szCs w:val="26"/>
    </w:rPr>
  </w:style>
  <w:style w:type="paragraph" w:customStyle="1" w:styleId="ConsPlusDocList">
    <w:name w:val="ConsPlusDocList"/>
    <w:rsid w:val="00EC03E5"/>
    <w:pPr>
      <w:widowControl w:val="0"/>
      <w:autoSpaceDE w:val="0"/>
      <w:autoSpaceDN w:val="0"/>
      <w:spacing w:line="240" w:lineRule="auto"/>
      <w:ind w:firstLine="0"/>
      <w:jc w:val="left"/>
    </w:pPr>
    <w:rPr>
      <w:rFonts w:ascii="Calibri" w:eastAsia="Times New Roman" w:hAnsi="Calibri" w:cs="Calibri"/>
      <w:sz w:val="22"/>
      <w:szCs w:val="20"/>
      <w:lang w:eastAsia="ru-RU"/>
    </w:rPr>
  </w:style>
  <w:style w:type="paragraph" w:customStyle="1" w:styleId="ConsPlusTitlePage">
    <w:name w:val="ConsPlusTitlePage"/>
    <w:rsid w:val="00EC03E5"/>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rsid w:val="00EC03E5"/>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EC03E5"/>
    <w:pPr>
      <w:widowControl w:val="0"/>
      <w:autoSpaceDE w:val="0"/>
      <w:autoSpaceDN w:val="0"/>
      <w:spacing w:line="240" w:lineRule="auto"/>
      <w:ind w:firstLine="0"/>
      <w:jc w:val="left"/>
    </w:pPr>
    <w:rPr>
      <w:rFonts w:ascii="Arial" w:eastAsia="Times New Roman" w:hAnsi="Arial" w:cs="Arial"/>
      <w:sz w:val="20"/>
      <w:szCs w:val="20"/>
      <w:lang w:eastAsia="ru-RU"/>
    </w:rPr>
  </w:style>
  <w:style w:type="character" w:customStyle="1" w:styleId="ConsPlusNormal0">
    <w:name w:val="ConsPlusNormal Знак"/>
    <w:link w:val="ConsPlusNormal"/>
    <w:locked/>
    <w:rsid w:val="00EC03E5"/>
    <w:rPr>
      <w:rFonts w:ascii="Arial" w:eastAsia="Times New Roman" w:hAnsi="Arial" w:cs="Arial"/>
      <w:sz w:val="20"/>
      <w:szCs w:val="20"/>
      <w:lang w:eastAsia="ru-RU"/>
    </w:rPr>
  </w:style>
  <w:style w:type="paragraph" w:customStyle="1" w:styleId="Char">
    <w:name w:val="Char Знак Знак Знак Знак Знак Знак"/>
    <w:basedOn w:val="a"/>
    <w:rsid w:val="003B1C4A"/>
    <w:pPr>
      <w:widowControl w:val="0"/>
      <w:adjustRightInd w:val="0"/>
      <w:spacing w:after="200" w:line="240" w:lineRule="exact"/>
      <w:ind w:firstLine="0"/>
      <w:jc w:val="right"/>
    </w:pPr>
    <w:rPr>
      <w:rFonts w:eastAsia="Times New Roman" w:cs="Times New Roman"/>
      <w:sz w:val="20"/>
      <w:szCs w:val="20"/>
      <w:lang w:val="en-GB" w:eastAsia="ru-RU"/>
    </w:rPr>
  </w:style>
  <w:style w:type="paragraph" w:styleId="affffffff6">
    <w:name w:val="Revision"/>
    <w:hidden/>
    <w:uiPriority w:val="99"/>
    <w:semiHidden/>
    <w:rsid w:val="003B1C4A"/>
    <w:pPr>
      <w:spacing w:line="240" w:lineRule="auto"/>
      <w:ind w:firstLine="0"/>
      <w:jc w:val="left"/>
    </w:pPr>
    <w:rPr>
      <w:rFonts w:ascii="Calibri" w:eastAsia="Calibri" w:hAnsi="Calibri" w:cs="Times New Roman"/>
      <w:sz w:val="22"/>
    </w:rPr>
  </w:style>
  <w:style w:type="paragraph" w:customStyle="1" w:styleId="1111">
    <w:name w:val="Рег. 1.1.1"/>
    <w:basedOn w:val="a"/>
    <w:qFormat/>
    <w:rsid w:val="003B1C4A"/>
    <w:pPr>
      <w:spacing w:line="276" w:lineRule="auto"/>
      <w:ind w:firstLine="0"/>
    </w:pPr>
    <w:rPr>
      <w:rFonts w:eastAsia="Times New Roman" w:cs="Times New Roman"/>
      <w:szCs w:val="28"/>
      <w:lang w:eastAsia="ru-RU"/>
    </w:rPr>
  </w:style>
  <w:style w:type="paragraph" w:customStyle="1" w:styleId="115">
    <w:name w:val="Рег. Основной текст уровнеь 1.1 (базовый)"/>
    <w:basedOn w:val="ConsPlusNormal"/>
    <w:qFormat/>
    <w:rsid w:val="003B1C4A"/>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b">
    <w:name w:val="Текст концевой сноски Знак1"/>
    <w:uiPriority w:val="99"/>
    <w:rsid w:val="003B1C4A"/>
    <w:rPr>
      <w:rFonts w:ascii="Calibri" w:eastAsia="Calibri" w:hAnsi="Calibri" w:cs="Times New Roman"/>
      <w:sz w:val="24"/>
      <w:szCs w:val="24"/>
    </w:rPr>
  </w:style>
  <w:style w:type="paragraph" w:customStyle="1" w:styleId="affffffff7">
    <w:name w:val="обычный приложения"/>
    <w:basedOn w:val="a"/>
    <w:qFormat/>
    <w:rsid w:val="003B1C4A"/>
    <w:pPr>
      <w:spacing w:after="200" w:line="276" w:lineRule="auto"/>
      <w:ind w:firstLine="0"/>
      <w:jc w:val="center"/>
    </w:pPr>
    <w:rPr>
      <w:rFonts w:eastAsia="Calibri" w:cs="Times New Roman"/>
      <w:b/>
      <w:sz w:val="24"/>
    </w:rPr>
  </w:style>
  <w:style w:type="paragraph" w:customStyle="1" w:styleId="affffffff8">
    <w:name w:val="МУ Обычный стиль"/>
    <w:basedOn w:val="a"/>
    <w:autoRedefine/>
    <w:rsid w:val="003B1C4A"/>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ind w:firstLine="567"/>
    </w:pPr>
    <w:rPr>
      <w:rFonts w:eastAsia="Times New Roman" w:cs="Times New Roman"/>
      <w:szCs w:val="28"/>
      <w:lang w:eastAsia="ru-RU"/>
    </w:rPr>
  </w:style>
  <w:style w:type="paragraph" w:customStyle="1" w:styleId="empty">
    <w:name w:val="empty"/>
    <w:basedOn w:val="a"/>
    <w:rsid w:val="003B1C4A"/>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DefaultFontHxMailStyle">
    <w:name w:val="Default Font HxMail Style"/>
    <w:rsid w:val="003B1C4A"/>
    <w:rPr>
      <w:rFonts w:ascii="Times New Roman" w:hAnsi="Times New Roman" w:cs="Times New Roman" w:hint="default"/>
      <w:b w:val="0"/>
      <w:bCs w:val="0"/>
      <w:i w:val="0"/>
      <w:iCs w:val="0"/>
      <w:strike w:val="0"/>
      <w:dstrike w:val="0"/>
      <w:color w:val="5B9BD5"/>
      <w:u w:val="none"/>
      <w:effect w:val="none"/>
    </w:rPr>
  </w:style>
  <w:style w:type="paragraph" w:customStyle="1" w:styleId="msonormal0">
    <w:name w:val="msonormal"/>
    <w:basedOn w:val="a"/>
    <w:rsid w:val="003B1C4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3e">
    <w:name w:val="Сетка таблицы3"/>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line number"/>
    <w:basedOn w:val="a0"/>
    <w:uiPriority w:val="99"/>
    <w:semiHidden/>
    <w:unhideWhenUsed/>
    <w:rsid w:val="003B1C4A"/>
  </w:style>
  <w:style w:type="table" w:customStyle="1" w:styleId="TableNormal1">
    <w:name w:val="Table Normal1"/>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55">
    <w:name w:val="Сетка таблицы5"/>
    <w:basedOn w:val="a1"/>
    <w:next w:val="afa"/>
    <w:uiPriority w:val="39"/>
    <w:rsid w:val="003B1C4A"/>
    <w:pPr>
      <w:spacing w:line="240" w:lineRule="auto"/>
      <w:ind w:firstLine="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pandia.ru/text/category/ispolnenie_obyazatelmzstv/" TargetMode="External"/><Relationship Id="rId39" Type="http://schemas.openxmlformats.org/officeDocument/2006/relationships/hyperlink" Target="consultantplus://offline/ref=1DA3E51AE0180EC95543DCE6FD1FD774113BB293C9985922C80CA8C859F8AE379522880FB588FDEBK731E" TargetMode="Externa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yperlink" Target="consultantplus://offline/ref=A6E536BE3EC625B27793B34BFC6BAC813C152DE6299322C1B78EEB17A48CCF8480BE035FB5FBT0b7K" TargetMode="External"/><Relationship Id="rId47" Type="http://schemas.openxmlformats.org/officeDocument/2006/relationships/hyperlink" Target="https://login.consultant.ru/link/?req=doc&amp;base=LAW&amp;n=407208&amp;dst=3809&amp;field=134&amp;date=27.10.2022" TargetMode="External"/><Relationship Id="rId50" Type="http://schemas.openxmlformats.org/officeDocument/2006/relationships/hyperlink" Target="consultantplus://offline/ref=1DA3E51AE0180EC95543DCE6FD1FD774113BB293C9985922C80CA8C859F8AE379522880CB1K83CE" TargetMode="External"/><Relationship Id="rId55" Type="http://schemas.openxmlformats.org/officeDocument/2006/relationships/hyperlink" Target="consultantplus://offline/ref=A6E536BE3EC625B27793B34BFC6BAC813C152DE6299322C1B78EEB17A48CCF8480BE035FB5FBT0b7K" TargetMode="External"/><Relationship Id="rId63" Type="http://schemas.openxmlformats.org/officeDocument/2006/relationships/hyperlink" Target="consultantplus://offline/ref=E49A88C90C7E84A8CF35D1F80D2B3D3023AD2560DBD2DF1EB85FC3549CA9B54B93A2BEDD430472D4AF2ECB09A3E6974C247315950B482D10oFW3J" TargetMode="External"/><Relationship Id="rId68" Type="http://schemas.openxmlformats.org/officeDocument/2006/relationships/header" Target="header12.xml"/><Relationship Id="rId76" Type="http://schemas.openxmlformats.org/officeDocument/2006/relationships/hyperlink" Target="consultantplus://offline/ref=28AB28A1B6D72BFC2E393AE5415F706FD6C8E65DEFD2BCEA6C146DE0B3CD0A1DN1SCE" TargetMode="External"/><Relationship Id="rId84" Type="http://schemas.openxmlformats.org/officeDocument/2006/relationships/hyperlink" Target="https://login.consultant.ru/link/?req=doc&amp;base=LAW&amp;n=422742&amp;date=16.09.2022&amp;dst=102817&amp;field=134" TargetMode="External"/><Relationship Id="rId89" Type="http://schemas.openxmlformats.org/officeDocument/2006/relationships/hyperlink" Target="consultantplus://offline/ref=F2DC2873B9CA8D08B8588E92F895F706F073865E21659A16D1139B58CE17F9544A7422B5CB6B2539F099C7C1CDOFM2F"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pandia.ru/text/category/15_dekabrya/" TargetMode="External"/><Relationship Id="rId11" Type="http://schemas.openxmlformats.org/officeDocument/2006/relationships/header" Target="header1.xml"/><Relationship Id="rId24" Type="http://schemas.openxmlformats.org/officeDocument/2006/relationships/hyperlink" Target="https://login.consultant.ru/link/?req=doc&amp;base=RLAW390&amp;n=113655&amp;dst=100150" TargetMode="External"/><Relationship Id="rId32" Type="http://schemas.openxmlformats.org/officeDocument/2006/relationships/hyperlink" Target="garantF1://12012604.2" TargetMode="External"/><Relationship Id="rId37" Type="http://schemas.openxmlformats.org/officeDocument/2006/relationships/hyperlink" Target="consultantplus://offline/ref=1DA3E51AE0180EC95543DCE6FD1FD774113BB293C9985922C80CA8C859F8AE379522880CB1K83CE" TargetMode="External"/><Relationship Id="rId40" Type="http://schemas.openxmlformats.org/officeDocument/2006/relationships/hyperlink" Target="consultantplus://offline/ref=A37A1BEB0A7DBE28DAAEF855DE8CBBF697E6C0C4213C6ACB2A14F2EE459F48690D310A36DFC68E1EqDm9F" TargetMode="External"/><Relationship Id="rId45" Type="http://schemas.openxmlformats.org/officeDocument/2006/relationships/hyperlink" Target="https://login.consultant.ru/link/?req=doc&amp;base=LAW&amp;n=407208&amp;dst=3809&amp;field=134&amp;date=27.10.2022" TargetMode="External"/><Relationship Id="rId53" Type="http://schemas.openxmlformats.org/officeDocument/2006/relationships/hyperlink" Target="consultantplus://offline/ref=A37A1BEB0A7DBE28DAAEF855DE8CBBF697E6C0C4213C6ACB2A14F2EE459F48690D310A36DFC68E1EqDm9F" TargetMode="External"/><Relationship Id="rId58" Type="http://schemas.openxmlformats.org/officeDocument/2006/relationships/hyperlink" Target="https://www.gosuslugi.ru/" TargetMode="External"/><Relationship Id="rId66" Type="http://schemas.openxmlformats.org/officeDocument/2006/relationships/hyperlink" Target="consultantplus://offline/ref=C252180EF0BB3ABE397F9A0345705178FBECF8C30ED8D623FC39B89DC57D187DF862CEF3061ADB0E76F468D2250740248F824681F860t222E" TargetMode="External"/><Relationship Id="rId74" Type="http://schemas.openxmlformats.org/officeDocument/2006/relationships/hyperlink" Target="https://internet.garant.ru/" TargetMode="External"/><Relationship Id="rId79" Type="http://schemas.openxmlformats.org/officeDocument/2006/relationships/hyperlink" Target="http://docs.cntd.ru/document/902249359" TargetMode="External"/><Relationship Id="rId87" Type="http://schemas.openxmlformats.org/officeDocument/2006/relationships/hyperlink" Target="consultantplus://offline/ref=D8DC7E57A8FB0794FAC9DA2143C9D1892FEA3A45644CCF6B01FF4A34670264B7648CA28F28CF38A6A5746E4F6ACD9FE9D269E736C6AE1EADA96E4Fw8O2F" TargetMode="External"/><Relationship Id="rId5" Type="http://schemas.openxmlformats.org/officeDocument/2006/relationships/webSettings" Target="webSettings.xml"/><Relationship Id="rId61" Type="http://schemas.openxmlformats.org/officeDocument/2006/relationships/hyperlink" Target="consultantplus://offline/ref=1DA3E51AE0180EC95543DCE6FD1FD774113BB293C9985922C80CA8C859F8AE379522880FB588FDEBK731E" TargetMode="External"/><Relationship Id="rId82" Type="http://schemas.openxmlformats.org/officeDocument/2006/relationships/hyperlink" Target="https://internet.garant.ru/" TargetMode="External"/><Relationship Id="rId90" Type="http://schemas.openxmlformats.org/officeDocument/2006/relationships/hyperlink" Target="https://internet.garant.ru/" TargetMode="External"/><Relationship Id="rId19" Type="http://schemas.openxmlformats.org/officeDocument/2006/relationships/hyperlink" Target="https://internet.garant.ru/" TargetMode="Externa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pandia.ru/text/category/neprodovolmzstvennie_tovari/" TargetMode="External"/><Relationship Id="rId30" Type="http://schemas.openxmlformats.org/officeDocument/2006/relationships/hyperlink" Target="consultantplus://offline/ref=B266900AB5BF272BAC20B24A90085F16592DDDF9A50C68EED0A896DD4E02F87EB9A5DCVFZ8I" TargetMode="External"/><Relationship Id="rId35" Type="http://schemas.openxmlformats.org/officeDocument/2006/relationships/header" Target="header11.xml"/><Relationship Id="rId43" Type="http://schemas.openxmlformats.org/officeDocument/2006/relationships/hyperlink" Target="https://www.gosuslugi.ru/" TargetMode="External"/><Relationship Id="rId48" Type="http://schemas.openxmlformats.org/officeDocument/2006/relationships/hyperlink" Target="https://login.consultant.ru/link/?req=doc&amp;base=LAW&amp;n=407208&amp;dst=2536&amp;field=134&amp;date=27.10.2022" TargetMode="External"/><Relationship Id="rId56" Type="http://schemas.openxmlformats.org/officeDocument/2006/relationships/hyperlink" Target="consultantplus://offline/ref=46BD944F9FB0B7949D4B343B9FEFA6AE30CA5C95860905FC6941A70DEBED9820E304DF4660455577D99D86D96C1AD2F062A81235B534NANBM" TargetMode="External"/><Relationship Id="rId64" Type="http://schemas.openxmlformats.org/officeDocument/2006/relationships/hyperlink" Target="consultantplus://offline/ref=A6E536BE3EC625B27793B34BFC6BAC813C152DE6299322C1B78EEB17A48CCF8480BE035FB5FBT0b7K" TargetMode="External"/><Relationship Id="rId69" Type="http://schemas.openxmlformats.org/officeDocument/2006/relationships/hyperlink" Target="https://internet.garant.ru/" TargetMode="External"/><Relationship Id="rId77" Type="http://schemas.openxmlformats.org/officeDocument/2006/relationships/hyperlink" Target="https://login.consultant.ru/link/?req=doc&amp;base=LAW&amp;n=358026&amp;date=16.09.2022" TargetMode="External"/><Relationship Id="rId8" Type="http://schemas.openxmlformats.org/officeDocument/2006/relationships/image" Target="media/image1.png"/><Relationship Id="rId51" Type="http://schemas.openxmlformats.org/officeDocument/2006/relationships/hyperlink" Target="consultantplus://offline/ref=1DA3E51AE0180EC95543DCE6FD1FD774113BB293C9985922C80CA8C859F8AE379522880FB588FDEBK731E" TargetMode="External"/><Relationship Id="rId72" Type="http://schemas.openxmlformats.org/officeDocument/2006/relationships/header" Target="header14.xml"/><Relationship Id="rId80" Type="http://schemas.openxmlformats.org/officeDocument/2006/relationships/header" Target="header16.xml"/><Relationship Id="rId85" Type="http://schemas.openxmlformats.org/officeDocument/2006/relationships/hyperlink" Target="https://login.consultant.ru/link/?req=doc&amp;base=LAW&amp;n=422742&amp;date=16.09.2022&amp;dst=106247&amp;field=134" TargetMode="Externa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pandia.ru/text/category/neprodovolmzstvennie_tovari/" TargetMode="External"/><Relationship Id="rId33" Type="http://schemas.openxmlformats.org/officeDocument/2006/relationships/header" Target="header9.xml"/><Relationship Id="rId38" Type="http://schemas.openxmlformats.org/officeDocument/2006/relationships/hyperlink" Target="consultantplus://offline/ref=1DA3E51AE0180EC95543DCE6FD1FD774113BB293C9985922C80CA8C859F8AE379522880FB588FDEBK731E" TargetMode="External"/><Relationship Id="rId46" Type="http://schemas.openxmlformats.org/officeDocument/2006/relationships/hyperlink" Target="https://login.consultant.ru/link/?req=doc&amp;base=LAW&amp;n=427690&amp;dst=100093&amp;field=134&amp;date=27.10.2022" TargetMode="External"/><Relationship Id="rId59" Type="http://schemas.openxmlformats.org/officeDocument/2006/relationships/hyperlink" Target="consultantplus://offline/ref=1DA3E51AE0180EC95543DCE6FD1FD774113BB293C9985922C80CA8C859F8AE379522880CB1K83CE" TargetMode="External"/><Relationship Id="rId67" Type="http://schemas.openxmlformats.org/officeDocument/2006/relationships/hyperlink" Target="consultantplus://offline/ref=7392957740BFBE13FAB3EA309AE41FBB060120D7820D98654F99A02FC3D3094693021A8D8BFBC8D3C96C8E71F6493E1BC2B26F7316F0Q243E" TargetMode="External"/><Relationship Id="rId20" Type="http://schemas.openxmlformats.org/officeDocument/2006/relationships/header" Target="header6.xml"/><Relationship Id="rId41" Type="http://schemas.openxmlformats.org/officeDocument/2006/relationships/hyperlink" Target="consultantplus://offline/ref=E49A88C90C7E84A8CF35D1F80D2B3D3023AD2560DBD2DF1EB85FC3549CA9B54B93A2BEDD430472D4AF2ECB09A3E6974C247315950B482D10oFW3J" TargetMode="External"/><Relationship Id="rId54" Type="http://schemas.openxmlformats.org/officeDocument/2006/relationships/hyperlink" Target="consultantplus://offline/ref=E49A88C90C7E84A8CF35D1F80D2B3D3023AD2560DBD2DF1EB85FC3549CA9B54B93A2BEDD430472D4AF2ECB09A3E6974C247315950B482D10oFW3J" TargetMode="External"/><Relationship Id="rId62" Type="http://schemas.openxmlformats.org/officeDocument/2006/relationships/hyperlink" Target="consultantplus://offline/ref=A37A1BEB0A7DBE28DAAEF855DE8CBBF697E6C0C4213C6ACB2A14F2EE459F48690D310A36DFC68E1EqDm9F" TargetMode="External"/><Relationship Id="rId70" Type="http://schemas.openxmlformats.org/officeDocument/2006/relationships/header" Target="header13.xml"/><Relationship Id="rId75" Type="http://schemas.openxmlformats.org/officeDocument/2006/relationships/hyperlink" Target="consultantplus://offline/ref=28AB28A1B6D72BFC2E3924E857332D6BD4CBBF55E083E2BC611E38NBS8E" TargetMode="External"/><Relationship Id="rId83" Type="http://schemas.openxmlformats.org/officeDocument/2006/relationships/hyperlink" Target="https://login.consultant.ru/link/?req=doc&amp;base=LAW&amp;n=422742&amp;date=16.09.2022&amp;dst=102817&amp;field=134" TargetMode="External"/><Relationship Id="rId88" Type="http://schemas.openxmlformats.org/officeDocument/2006/relationships/hyperlink" Target="consultantplus://offline/ref=F2DC2873B9CA8D08B8588E92F895F706F373855D246E9A16D1139B58CE17F95458747AB9CB6E3B39F78C919088AED461EE7FFB29BCC81DC1ODM7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pandia.ru/text/category/munitcipalmznie_rajoni/" TargetMode="External"/><Relationship Id="rId28" Type="http://schemas.openxmlformats.org/officeDocument/2006/relationships/hyperlink" Target="http://pandia.ru/text/category/ispolnenie_obyazatelmzstv/" TargetMode="External"/><Relationship Id="rId36" Type="http://schemas.openxmlformats.org/officeDocument/2006/relationships/hyperlink" Target="consultantplus://offline/ref=32D0BE91EB81514C2939F20B2E129A304FA48F38A4FE500CFB3E4C4DED283B71A4F51EA659E844846D0779FD65N6zDE" TargetMode="External"/><Relationship Id="rId49" Type="http://schemas.openxmlformats.org/officeDocument/2006/relationships/hyperlink" Target="https://login.consultant.ru/link/?req=doc&amp;base=LAW&amp;n=427690&amp;dst=100049&amp;field=134&amp;date=27.10.2022" TargetMode="External"/><Relationship Id="rId57" Type="http://schemas.openxmlformats.org/officeDocument/2006/relationships/hyperlink" Target="consultantplus://offline/ref=46BD944F9FB0B7949D4B343B9FEFA6AE30CA5C95860D05FC6941A70DEBED9820E304DF4D654B002DC999CF8C6704D4E67CA20C35NBN5M" TargetMode="External"/><Relationship Id="rId10" Type="http://schemas.openxmlformats.org/officeDocument/2006/relationships/hyperlink" Target="https://internet.garant.ru/" TargetMode="External"/><Relationship Id="rId31" Type="http://schemas.openxmlformats.org/officeDocument/2006/relationships/hyperlink" Target="consultantplus://offline/ref=2436727DE969AF34586CC807ED8CA471A311900953AE6F954DF3DE409B18ADF824FF6E7828A2B0C1p7S5L" TargetMode="External"/><Relationship Id="rId44" Type="http://schemas.openxmlformats.org/officeDocument/2006/relationships/hyperlink" Target="consultantplus://offline/ref=46BD944F9FB0B7949D4B343B9FEFA6AE30CA5C95860905FC6941A70DEBED9820E304DF4663435277D99D86D96C1AD2F062A81235B534NANBM" TargetMode="External"/><Relationship Id="rId52" Type="http://schemas.openxmlformats.org/officeDocument/2006/relationships/hyperlink" Target="consultantplus://offline/ref=1DA3E51AE0180EC95543DCE6FD1FD774113BB293C9985922C80CA8C859F8AE379522880FB588FDEBK731E" TargetMode="External"/><Relationship Id="rId60" Type="http://schemas.openxmlformats.org/officeDocument/2006/relationships/hyperlink" Target="consultantplus://offline/ref=1DA3E51AE0180EC95543DCE6FD1FD774113BB293C9985922C80CA8C859F8AE379522880FB588FDEBK731E" TargetMode="External"/><Relationship Id="rId65" Type="http://schemas.openxmlformats.org/officeDocument/2006/relationships/hyperlink" Target="consultantplus://offline/ref=52A8F54F963F99D7AFA50238B8B5912D2273C286B9FA3EC2CE0F12B10A0FAE10E2EDF6896DCD41A71874382A7C0BD516A766D10E3C92fE19E" TargetMode="External"/><Relationship Id="rId73" Type="http://schemas.openxmlformats.org/officeDocument/2006/relationships/header" Target="header15.xml"/><Relationship Id="rId78" Type="http://schemas.openxmlformats.org/officeDocument/2006/relationships/hyperlink" Target="http://docs.cntd.ru/document/952001795" TargetMode="External"/><Relationship Id="rId81" Type="http://schemas.openxmlformats.org/officeDocument/2006/relationships/header" Target="header17.xml"/><Relationship Id="rId86" Type="http://schemas.openxmlformats.org/officeDocument/2006/relationships/hyperlink" Target="http://docs.cntd.ru/document/902249359"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448E-CC92-406E-BD74-8C71B45B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131</Pages>
  <Words>139954</Words>
  <Characters>797743</Characters>
  <Application>Microsoft Office Word</Application>
  <DocSecurity>0</DocSecurity>
  <Lines>6647</Lines>
  <Paragraphs>1871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 Windows</cp:lastModifiedBy>
  <cp:revision>48</cp:revision>
  <cp:lastPrinted>2023-10-17T07:08:00Z</cp:lastPrinted>
  <dcterms:created xsi:type="dcterms:W3CDTF">2024-04-05T10:16:00Z</dcterms:created>
  <dcterms:modified xsi:type="dcterms:W3CDTF">2024-04-06T12:30:00Z</dcterms:modified>
</cp:coreProperties>
</file>