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E36CC">
        <w:t>17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C4349" w:rsidRPr="00BC434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C4349" w:rsidRPr="00BC4349">
        <w:t>Адамовский</w:t>
      </w:r>
      <w:proofErr w:type="spellEnd"/>
      <w:r w:rsidR="00BC4349" w:rsidRPr="00BC4349">
        <w:t xml:space="preserve"> район Оренбургской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E36CC">
        <w:t>Галюк</w:t>
      </w:r>
      <w:proofErr w:type="spellEnd"/>
      <w:r w:rsidR="006E36CC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BC4349" w:rsidRPr="00BC4349"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BC4349">
        <w:t>теринского (семейного) капитала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E36CC">
        <w:t>«17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BA658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C4349" w:rsidRPr="00BC4349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C4349" w:rsidRPr="00BC4349">
        <w:t>Адамовский</w:t>
      </w:r>
      <w:proofErr w:type="spellEnd"/>
      <w:r w:rsidR="00BC4349" w:rsidRPr="00BC4349">
        <w:t xml:space="preserve"> район Оренбургской области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4766C7" w:rsidRDefault="004766C7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A2" w:rsidRDefault="00DB30A2" w:rsidP="003D06F2">
      <w:r>
        <w:separator/>
      </w:r>
    </w:p>
  </w:endnote>
  <w:endnote w:type="continuationSeparator" w:id="0">
    <w:p w:rsidR="00DB30A2" w:rsidRDefault="00DB30A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A2" w:rsidRDefault="00DB30A2" w:rsidP="003D06F2">
      <w:r>
        <w:separator/>
      </w:r>
    </w:p>
  </w:footnote>
  <w:footnote w:type="continuationSeparator" w:id="0">
    <w:p w:rsidR="00DB30A2" w:rsidRDefault="00DB30A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96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36CC"/>
    <w:rsid w:val="006E411D"/>
    <w:rsid w:val="006E4DBA"/>
    <w:rsid w:val="006E5F72"/>
    <w:rsid w:val="00716DA9"/>
    <w:rsid w:val="007235D0"/>
    <w:rsid w:val="00742B45"/>
    <w:rsid w:val="00764121"/>
    <w:rsid w:val="00764496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C4349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B30A2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2022-04-05T06:56:00Z</cp:lastPrinted>
  <dcterms:created xsi:type="dcterms:W3CDTF">2016-04-29T10:35:00Z</dcterms:created>
  <dcterms:modified xsi:type="dcterms:W3CDTF">2023-04-28T10:32:00Z</dcterms:modified>
</cp:coreProperties>
</file>